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95" w:rsidRDefault="00F51795" w:rsidP="001732AB">
      <w:pPr>
        <w:rPr>
          <w:szCs w:val="28"/>
        </w:rPr>
      </w:pPr>
    </w:p>
    <w:p w:rsidR="005C3045" w:rsidRDefault="005C3045" w:rsidP="001732AB">
      <w:pPr>
        <w:rPr>
          <w:szCs w:val="28"/>
        </w:rPr>
      </w:pPr>
      <w:r>
        <w:rPr>
          <w:szCs w:val="28"/>
        </w:rPr>
        <w:t xml:space="preserve">                                              ГООУ НПО ПУ-17</w:t>
      </w:r>
    </w:p>
    <w:p w:rsidR="005C3045" w:rsidRPr="009374E1" w:rsidRDefault="005C3045" w:rsidP="001732AB">
      <w:pPr>
        <w:rPr>
          <w:szCs w:val="28"/>
        </w:rPr>
      </w:pPr>
    </w:p>
    <w:p w:rsidR="005C3045" w:rsidRPr="009374E1" w:rsidRDefault="005C3045" w:rsidP="001732AB">
      <w:pPr>
        <w:rPr>
          <w:szCs w:val="28"/>
        </w:rPr>
      </w:pPr>
    </w:p>
    <w:p w:rsidR="005C3045" w:rsidRPr="009374E1" w:rsidRDefault="005C3045" w:rsidP="001732AB">
      <w:pPr>
        <w:rPr>
          <w:szCs w:val="28"/>
        </w:rPr>
      </w:pPr>
    </w:p>
    <w:p w:rsidR="005C3045" w:rsidRPr="009374E1" w:rsidRDefault="005C3045" w:rsidP="001732AB">
      <w:pPr>
        <w:rPr>
          <w:szCs w:val="28"/>
        </w:rPr>
      </w:pPr>
    </w:p>
    <w:p w:rsidR="005C3045" w:rsidRPr="009374E1" w:rsidRDefault="005C3045" w:rsidP="001732AB">
      <w:pPr>
        <w:rPr>
          <w:szCs w:val="28"/>
        </w:rPr>
      </w:pPr>
    </w:p>
    <w:p w:rsidR="005C3045" w:rsidRDefault="005C3045" w:rsidP="001732AB">
      <w:pPr>
        <w:rPr>
          <w:szCs w:val="28"/>
        </w:rPr>
      </w:pPr>
    </w:p>
    <w:p w:rsidR="005C3045" w:rsidRDefault="005C3045" w:rsidP="001732AB">
      <w:pPr>
        <w:rPr>
          <w:sz w:val="72"/>
          <w:szCs w:val="72"/>
        </w:rPr>
      </w:pPr>
      <w:r>
        <w:rPr>
          <w:sz w:val="72"/>
          <w:szCs w:val="72"/>
        </w:rPr>
        <w:t xml:space="preserve">   Квалификационная работа</w:t>
      </w:r>
    </w:p>
    <w:p w:rsidR="005C3045" w:rsidRDefault="005C3045" w:rsidP="001732AB">
      <w:pPr>
        <w:rPr>
          <w:sz w:val="72"/>
          <w:szCs w:val="72"/>
        </w:rPr>
      </w:pPr>
    </w:p>
    <w:p w:rsidR="005C3045" w:rsidRDefault="005C3045" w:rsidP="001732AB">
      <w:pPr>
        <w:rPr>
          <w:sz w:val="52"/>
          <w:szCs w:val="52"/>
        </w:rPr>
      </w:pPr>
      <w:r>
        <w:rPr>
          <w:sz w:val="52"/>
          <w:szCs w:val="52"/>
        </w:rPr>
        <w:t xml:space="preserve">   Тема:  Устройство заднего моста </w:t>
      </w:r>
      <w:r>
        <w:rPr>
          <w:sz w:val="52"/>
          <w:szCs w:val="52"/>
          <w:u w:val="single"/>
        </w:rPr>
        <w:t xml:space="preserve">                 </w:t>
      </w:r>
    </w:p>
    <w:p w:rsidR="005C3045" w:rsidRPr="009374E1" w:rsidRDefault="005C3045" w:rsidP="001732A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трактора МТЗ-82</w:t>
      </w:r>
    </w:p>
    <w:p w:rsidR="005C3045" w:rsidRPr="009374E1" w:rsidRDefault="005C3045" w:rsidP="001732AB">
      <w:pPr>
        <w:rPr>
          <w:sz w:val="52"/>
          <w:szCs w:val="52"/>
        </w:rPr>
      </w:pPr>
    </w:p>
    <w:p w:rsidR="005C3045" w:rsidRDefault="005C3045" w:rsidP="001732AB">
      <w:pPr>
        <w:rPr>
          <w:sz w:val="52"/>
          <w:szCs w:val="52"/>
        </w:rPr>
      </w:pPr>
    </w:p>
    <w:p w:rsidR="005C3045" w:rsidRDefault="005C3045" w:rsidP="001732AB">
      <w:pPr>
        <w:tabs>
          <w:tab w:val="left" w:pos="2368"/>
        </w:tabs>
        <w:rPr>
          <w:szCs w:val="28"/>
        </w:rPr>
      </w:pPr>
      <w:r>
        <w:rPr>
          <w:sz w:val="52"/>
          <w:szCs w:val="52"/>
        </w:rPr>
        <w:tab/>
      </w:r>
      <w:r>
        <w:rPr>
          <w:szCs w:val="28"/>
        </w:rPr>
        <w:t>Выполнил: уч-ся гр. № 2  3 курса              Ефанов Н.Н.</w:t>
      </w:r>
    </w:p>
    <w:p w:rsidR="005C3045" w:rsidRDefault="005C3045" w:rsidP="001732AB">
      <w:pPr>
        <w:tabs>
          <w:tab w:val="left" w:pos="2368"/>
        </w:tabs>
        <w:rPr>
          <w:szCs w:val="28"/>
        </w:rPr>
      </w:pPr>
      <w:r>
        <w:rPr>
          <w:szCs w:val="28"/>
        </w:rPr>
        <w:t xml:space="preserve">                                  Проверил:  преподаватель                          Холев В.Н</w:t>
      </w:r>
    </w:p>
    <w:p w:rsidR="005C3045" w:rsidRPr="009374E1" w:rsidRDefault="005C3045" w:rsidP="001732AB">
      <w:pPr>
        <w:rPr>
          <w:szCs w:val="28"/>
        </w:rPr>
      </w:pPr>
    </w:p>
    <w:p w:rsidR="005C3045" w:rsidRPr="009374E1" w:rsidRDefault="005C3045" w:rsidP="001732AB">
      <w:pPr>
        <w:rPr>
          <w:szCs w:val="28"/>
        </w:rPr>
      </w:pPr>
    </w:p>
    <w:p w:rsidR="005C3045" w:rsidRDefault="005C3045" w:rsidP="001732AB">
      <w:pPr>
        <w:rPr>
          <w:szCs w:val="28"/>
        </w:rPr>
      </w:pPr>
    </w:p>
    <w:p w:rsidR="005C3045" w:rsidRDefault="005C3045" w:rsidP="001732AB">
      <w:pPr>
        <w:tabs>
          <w:tab w:val="left" w:pos="2896"/>
        </w:tabs>
        <w:rPr>
          <w:szCs w:val="28"/>
        </w:rPr>
      </w:pPr>
      <w:r>
        <w:rPr>
          <w:szCs w:val="28"/>
        </w:rPr>
        <w:tab/>
      </w:r>
    </w:p>
    <w:p w:rsidR="005C3045" w:rsidRDefault="005C3045" w:rsidP="001732AB">
      <w:pPr>
        <w:tabs>
          <w:tab w:val="left" w:pos="2896"/>
        </w:tabs>
        <w:rPr>
          <w:szCs w:val="28"/>
        </w:rPr>
      </w:pPr>
      <w:r>
        <w:rPr>
          <w:szCs w:val="28"/>
        </w:rPr>
        <w:t xml:space="preserve">                              </w:t>
      </w:r>
    </w:p>
    <w:p w:rsidR="005C3045" w:rsidRPr="009374E1" w:rsidRDefault="005C3045" w:rsidP="001732AB">
      <w:pPr>
        <w:tabs>
          <w:tab w:val="left" w:pos="2896"/>
        </w:tabs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  <w:t>Хлевное-2011</w:t>
      </w:r>
    </w:p>
    <w:p w:rsidR="005C3045" w:rsidRPr="00D73575" w:rsidRDefault="005C3045" w:rsidP="006B200B">
      <w:pPr>
        <w:rPr>
          <w:b/>
          <w:sz w:val="36"/>
          <w:szCs w:val="36"/>
        </w:rPr>
      </w:pPr>
      <w:r w:rsidRPr="00D73575">
        <w:t xml:space="preserve">                                                          </w:t>
      </w:r>
      <w:r w:rsidRPr="00D73575">
        <w:rPr>
          <w:b/>
          <w:sz w:val="36"/>
          <w:szCs w:val="36"/>
        </w:rPr>
        <w:t>Содержание</w:t>
      </w:r>
    </w:p>
    <w:p w:rsidR="005C3045" w:rsidRDefault="005C3045" w:rsidP="006B200B">
      <w:pPr>
        <w:pStyle w:val="1"/>
        <w:numPr>
          <w:ilvl w:val="0"/>
          <w:numId w:val="1"/>
        </w:numPr>
        <w:rPr>
          <w:szCs w:val="28"/>
        </w:rPr>
      </w:pPr>
      <w:r>
        <w:rPr>
          <w:szCs w:val="28"/>
        </w:rPr>
        <w:t>Введение</w:t>
      </w:r>
    </w:p>
    <w:p w:rsidR="005C3045" w:rsidRDefault="005C3045" w:rsidP="006B200B">
      <w:pPr>
        <w:pStyle w:val="1"/>
        <w:numPr>
          <w:ilvl w:val="0"/>
          <w:numId w:val="1"/>
        </w:numPr>
        <w:rPr>
          <w:szCs w:val="28"/>
        </w:rPr>
      </w:pPr>
      <w:r>
        <w:rPr>
          <w:szCs w:val="28"/>
        </w:rPr>
        <w:t>Задний мост</w:t>
      </w:r>
    </w:p>
    <w:p w:rsidR="005C3045" w:rsidRDefault="005C3045" w:rsidP="006B200B">
      <w:pPr>
        <w:pStyle w:val="1"/>
        <w:numPr>
          <w:ilvl w:val="0"/>
          <w:numId w:val="1"/>
        </w:numPr>
        <w:rPr>
          <w:szCs w:val="28"/>
        </w:rPr>
      </w:pPr>
      <w:r>
        <w:rPr>
          <w:szCs w:val="28"/>
        </w:rPr>
        <w:t>Техническое обслуживание</w:t>
      </w:r>
    </w:p>
    <w:p w:rsidR="005C3045" w:rsidRDefault="005C3045" w:rsidP="006B200B">
      <w:pPr>
        <w:pStyle w:val="1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Охрана труда </w:t>
      </w:r>
    </w:p>
    <w:p w:rsidR="005C3045" w:rsidRPr="00EF7BE2" w:rsidRDefault="005C3045" w:rsidP="006B200B">
      <w:pPr>
        <w:pStyle w:val="1"/>
        <w:numPr>
          <w:ilvl w:val="0"/>
          <w:numId w:val="1"/>
        </w:numPr>
        <w:rPr>
          <w:szCs w:val="28"/>
        </w:rPr>
      </w:pPr>
      <w:r>
        <w:rPr>
          <w:szCs w:val="28"/>
        </w:rPr>
        <w:t>Список использованных источников</w:t>
      </w:r>
    </w:p>
    <w:p w:rsidR="005C3045" w:rsidRDefault="005C3045" w:rsidP="006B200B"/>
    <w:p w:rsidR="005C3045" w:rsidRDefault="005C3045" w:rsidP="006B200B"/>
    <w:p w:rsidR="005C3045" w:rsidRDefault="005C3045" w:rsidP="001732AB">
      <w:pPr>
        <w:ind w:left="-142"/>
      </w:pPr>
    </w:p>
    <w:p w:rsidR="005C3045" w:rsidRPr="00ED0703" w:rsidRDefault="005C3045" w:rsidP="00ED0703"/>
    <w:p w:rsidR="005C3045" w:rsidRPr="00ED0703" w:rsidRDefault="005C3045" w:rsidP="00ED0703"/>
    <w:p w:rsidR="005C3045" w:rsidRPr="00ED0703" w:rsidRDefault="005C3045" w:rsidP="00ED0703"/>
    <w:p w:rsidR="005C3045" w:rsidRPr="00ED0703" w:rsidRDefault="005C3045" w:rsidP="00ED0703"/>
    <w:p w:rsidR="005C3045" w:rsidRPr="00ED0703" w:rsidRDefault="005C3045" w:rsidP="00ED0703"/>
    <w:p w:rsidR="005C3045" w:rsidRPr="00ED0703" w:rsidRDefault="005C3045" w:rsidP="00ED0703"/>
    <w:p w:rsidR="005C3045" w:rsidRPr="00ED0703" w:rsidRDefault="005C3045" w:rsidP="00ED0703"/>
    <w:p w:rsidR="005C3045" w:rsidRPr="00ED0703" w:rsidRDefault="005C3045" w:rsidP="00ED0703"/>
    <w:p w:rsidR="005C3045" w:rsidRPr="00ED0703" w:rsidRDefault="005C3045" w:rsidP="00ED0703"/>
    <w:p w:rsidR="005C3045" w:rsidRPr="00ED0703" w:rsidRDefault="005C3045" w:rsidP="00ED0703"/>
    <w:p w:rsidR="005C3045" w:rsidRPr="00ED0703" w:rsidRDefault="005C3045" w:rsidP="00ED0703"/>
    <w:p w:rsidR="005C3045" w:rsidRDefault="005C3045" w:rsidP="00ED0703"/>
    <w:p w:rsidR="005C3045" w:rsidRDefault="005C3045" w:rsidP="00ED0703">
      <w:pPr>
        <w:tabs>
          <w:tab w:val="left" w:pos="5966"/>
        </w:tabs>
      </w:pPr>
      <w:r>
        <w:tab/>
      </w:r>
    </w:p>
    <w:p w:rsidR="005C3045" w:rsidRDefault="005C3045" w:rsidP="00ED0703">
      <w:pPr>
        <w:tabs>
          <w:tab w:val="left" w:pos="5966"/>
        </w:tabs>
      </w:pPr>
    </w:p>
    <w:p w:rsidR="005C3045" w:rsidRDefault="005C3045" w:rsidP="00ED0703">
      <w:pPr>
        <w:pStyle w:val="Style2"/>
        <w:widowControl/>
        <w:spacing w:line="240" w:lineRule="exact"/>
        <w:rPr>
          <w:sz w:val="20"/>
          <w:szCs w:val="20"/>
        </w:rPr>
      </w:pPr>
    </w:p>
    <w:p w:rsidR="005C3045" w:rsidRDefault="005C3045" w:rsidP="00ED0703">
      <w:pPr>
        <w:pStyle w:val="Style2"/>
        <w:widowControl/>
        <w:spacing w:line="240" w:lineRule="exact"/>
        <w:rPr>
          <w:sz w:val="20"/>
          <w:szCs w:val="20"/>
        </w:rPr>
      </w:pPr>
    </w:p>
    <w:p w:rsidR="005C3045" w:rsidRDefault="005C3045" w:rsidP="00ED0703">
      <w:pPr>
        <w:pStyle w:val="Style2"/>
        <w:widowControl/>
        <w:spacing w:line="240" w:lineRule="exact"/>
        <w:rPr>
          <w:sz w:val="20"/>
          <w:szCs w:val="20"/>
        </w:rPr>
      </w:pPr>
    </w:p>
    <w:p w:rsidR="005C3045" w:rsidRDefault="005C3045" w:rsidP="00ED0703">
      <w:pPr>
        <w:pStyle w:val="Style2"/>
        <w:widowControl/>
        <w:spacing w:line="240" w:lineRule="exact"/>
        <w:rPr>
          <w:sz w:val="20"/>
          <w:szCs w:val="20"/>
        </w:rPr>
      </w:pPr>
    </w:p>
    <w:p w:rsidR="005C3045" w:rsidRDefault="005C3045" w:rsidP="00ED0703">
      <w:pPr>
        <w:pStyle w:val="Style2"/>
        <w:widowControl/>
        <w:spacing w:line="240" w:lineRule="exact"/>
        <w:rPr>
          <w:sz w:val="20"/>
          <w:szCs w:val="20"/>
        </w:rPr>
      </w:pPr>
    </w:p>
    <w:p w:rsidR="005C3045" w:rsidRDefault="005C3045" w:rsidP="00ED0703">
      <w:pPr>
        <w:pStyle w:val="Style2"/>
        <w:widowControl/>
        <w:spacing w:line="240" w:lineRule="exact"/>
        <w:rPr>
          <w:sz w:val="20"/>
          <w:szCs w:val="20"/>
        </w:rPr>
      </w:pPr>
    </w:p>
    <w:p w:rsidR="005C3045" w:rsidRDefault="005C3045" w:rsidP="00ED0703">
      <w:pPr>
        <w:pStyle w:val="Style2"/>
        <w:widowControl/>
        <w:spacing w:line="240" w:lineRule="exact"/>
        <w:rPr>
          <w:sz w:val="20"/>
          <w:szCs w:val="20"/>
        </w:rPr>
      </w:pPr>
    </w:p>
    <w:p w:rsidR="005C3045" w:rsidRDefault="005C3045" w:rsidP="00ED0703">
      <w:pPr>
        <w:pStyle w:val="Style2"/>
        <w:widowControl/>
        <w:spacing w:line="240" w:lineRule="exact"/>
        <w:rPr>
          <w:sz w:val="20"/>
          <w:szCs w:val="20"/>
        </w:rPr>
      </w:pPr>
    </w:p>
    <w:p w:rsidR="005C3045" w:rsidRPr="00ED0703" w:rsidRDefault="005C3045" w:rsidP="00ED0703">
      <w:pPr>
        <w:pStyle w:val="Style2"/>
        <w:widowControl/>
        <w:tabs>
          <w:tab w:val="left" w:pos="2367"/>
        </w:tabs>
        <w:spacing w:line="240" w:lineRule="exact"/>
        <w:rPr>
          <w:b/>
          <w:sz w:val="32"/>
          <w:szCs w:val="32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                          </w:t>
      </w:r>
      <w:r w:rsidRPr="00ED0703">
        <w:rPr>
          <w:b/>
          <w:sz w:val="32"/>
          <w:szCs w:val="32"/>
        </w:rPr>
        <w:t>Введение</w:t>
      </w:r>
    </w:p>
    <w:p w:rsidR="005C3045" w:rsidRPr="005F70AE" w:rsidRDefault="005C3045" w:rsidP="00814679">
      <w:pPr>
        <w:pStyle w:val="Style2"/>
        <w:widowControl/>
        <w:tabs>
          <w:tab w:val="left" w:pos="2367"/>
        </w:tabs>
        <w:spacing w:line="240" w:lineRule="auto"/>
        <w:rPr>
          <w:b/>
          <w:sz w:val="32"/>
          <w:szCs w:val="32"/>
        </w:rPr>
      </w:pPr>
    </w:p>
    <w:p w:rsidR="005C3045" w:rsidRPr="00ED0703" w:rsidRDefault="005C3045" w:rsidP="00814679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  <w:r w:rsidRPr="00ED0703">
        <w:rPr>
          <w:rStyle w:val="FontStyle13"/>
          <w:sz w:val="28"/>
          <w:szCs w:val="28"/>
        </w:rPr>
        <w:t xml:space="preserve">Универсально-пропашные колесные тракторы «Беларусь» наиболее массовые в нашей стране. Их выпуск начат Минским тракторным заводом в 1953 г. с модели </w:t>
      </w:r>
      <w:r w:rsidRPr="00ED0703">
        <w:rPr>
          <w:rStyle w:val="FontStyle13"/>
          <w:sz w:val="28"/>
          <w:szCs w:val="28"/>
          <w:lang w:val="en-US"/>
        </w:rPr>
        <w:t>MT</w:t>
      </w:r>
      <w:r w:rsidRPr="00ED0703">
        <w:rPr>
          <w:rStyle w:val="FontStyle13"/>
          <w:sz w:val="28"/>
          <w:szCs w:val="28"/>
        </w:rPr>
        <w:t xml:space="preserve">3-2 мощностью 27,3 кВт (37 л. с), затем выпускались тракторы МТЗ-5 и </w:t>
      </w:r>
      <w:r w:rsidRPr="00ED0703">
        <w:rPr>
          <w:rStyle w:val="FontStyle13"/>
          <w:sz w:val="28"/>
          <w:szCs w:val="28"/>
          <w:lang w:val="en-US"/>
        </w:rPr>
        <w:t>MT</w:t>
      </w:r>
      <w:r w:rsidRPr="00ED0703">
        <w:rPr>
          <w:rStyle w:val="FontStyle13"/>
          <w:sz w:val="28"/>
          <w:szCs w:val="28"/>
        </w:rPr>
        <w:t xml:space="preserve">3-7 мощностью 33,1 кВт (45 л. с), </w:t>
      </w:r>
      <w:r w:rsidRPr="00ED0703">
        <w:rPr>
          <w:rStyle w:val="FontStyle13"/>
          <w:spacing w:val="170"/>
          <w:sz w:val="28"/>
          <w:szCs w:val="28"/>
        </w:rPr>
        <w:t>ас</w:t>
      </w:r>
      <w:r w:rsidRPr="00ED0703">
        <w:rPr>
          <w:rStyle w:val="FontStyle13"/>
          <w:sz w:val="28"/>
          <w:szCs w:val="28"/>
        </w:rPr>
        <w:t xml:space="preserve"> 1963 г.-</w:t>
      </w:r>
      <w:r w:rsidRPr="00ED0703">
        <w:rPr>
          <w:rStyle w:val="FontStyle13"/>
          <w:sz w:val="28"/>
          <w:szCs w:val="28"/>
          <w:lang w:val="en-US"/>
        </w:rPr>
        <w:t>MT</w:t>
      </w:r>
      <w:r w:rsidRPr="00ED0703">
        <w:rPr>
          <w:rStyle w:val="FontStyle13"/>
          <w:sz w:val="28"/>
          <w:szCs w:val="28"/>
        </w:rPr>
        <w:t xml:space="preserve">3-50 и </w:t>
      </w:r>
      <w:r w:rsidRPr="00ED0703">
        <w:rPr>
          <w:rStyle w:val="FontStyle13"/>
          <w:sz w:val="28"/>
          <w:szCs w:val="28"/>
          <w:lang w:val="en-US"/>
        </w:rPr>
        <w:t>MT</w:t>
      </w:r>
      <w:r w:rsidRPr="00ED0703">
        <w:rPr>
          <w:rStyle w:val="FontStyle13"/>
          <w:sz w:val="28"/>
          <w:szCs w:val="28"/>
        </w:rPr>
        <w:t>3-52 мощностью 36,8 кВт (50 л. с). Тракторы МТЗ-80 и МТЗ-82 выпускаются с 1974 г. В десятой пятилетке завод полностью завершил переход на выпуск энергонасы</w:t>
      </w:r>
      <w:r w:rsidRPr="00ED0703">
        <w:rPr>
          <w:rStyle w:val="FontStyle13"/>
          <w:sz w:val="28"/>
          <w:szCs w:val="28"/>
        </w:rPr>
        <w:softHyphen/>
        <w:t>щенных тракторов мощностью 59 кВт (80 л. с).</w:t>
      </w:r>
    </w:p>
    <w:p w:rsidR="005C3045" w:rsidRPr="00ED0703" w:rsidRDefault="005C3045" w:rsidP="00814679">
      <w:pPr>
        <w:pStyle w:val="Style2"/>
        <w:widowControl/>
        <w:spacing w:line="240" w:lineRule="auto"/>
        <w:ind w:firstLine="293"/>
        <w:rPr>
          <w:rStyle w:val="FontStyle13"/>
          <w:sz w:val="28"/>
          <w:szCs w:val="28"/>
        </w:rPr>
      </w:pPr>
      <w:r w:rsidRPr="00ED0703">
        <w:rPr>
          <w:rStyle w:val="FontStyle13"/>
          <w:sz w:val="28"/>
          <w:szCs w:val="28"/>
        </w:rPr>
        <w:t>В основном тракторы МТЗ-80 и МТЗ-82 применяются при возделы</w:t>
      </w:r>
      <w:r w:rsidRPr="00ED0703">
        <w:rPr>
          <w:rStyle w:val="FontStyle13"/>
          <w:sz w:val="28"/>
          <w:szCs w:val="28"/>
        </w:rPr>
        <w:softHyphen/>
        <w:t>вании и уборке пропашных (кукуруза, картофель, сахарная свекла, под</w:t>
      </w:r>
      <w:r w:rsidRPr="00ED0703">
        <w:rPr>
          <w:rStyle w:val="FontStyle13"/>
          <w:sz w:val="28"/>
          <w:szCs w:val="28"/>
        </w:rPr>
        <w:softHyphen/>
        <w:t>солнечник) и других сельскохозяйственных культур. Другая область применения этих тракторов — трудоемкие работы общего назначения (пахота, сплошная культивация, сев и др.).</w:t>
      </w:r>
    </w:p>
    <w:p w:rsidR="005C3045" w:rsidRPr="00ED0703" w:rsidRDefault="005C3045" w:rsidP="00814679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  <w:r w:rsidRPr="00ED0703">
        <w:rPr>
          <w:rStyle w:val="FontStyle13"/>
          <w:sz w:val="28"/>
          <w:szCs w:val="28"/>
        </w:rPr>
        <w:t>Тракторы МТЗ-80 и МТЗ-82, обладающие высокими скоростными данными (до 35 км/ч) и оснащенные пневматической системой для торможения прицепов и светосигнальной аппаратурой, выполняют значительные по объему транспортные работы, успешно конкурируя, особенно в тяжелых дорожных условиях, с грузовыми автомобилями.</w:t>
      </w:r>
    </w:p>
    <w:p w:rsidR="005C3045" w:rsidRPr="00ED0703" w:rsidRDefault="005C3045" w:rsidP="00814679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  <w:r w:rsidRPr="00ED0703">
        <w:rPr>
          <w:rStyle w:val="FontStyle13"/>
          <w:sz w:val="28"/>
          <w:szCs w:val="28"/>
        </w:rPr>
        <w:t>Приспособлены эти тракторы и для выполнения погрузочно-разгрузочных, дорожно-строительных и других специальных работ.</w:t>
      </w:r>
    </w:p>
    <w:p w:rsidR="005C3045" w:rsidRPr="00E069B7" w:rsidRDefault="005C3045" w:rsidP="00814679">
      <w:pPr>
        <w:pStyle w:val="Style1"/>
        <w:widowControl/>
        <w:spacing w:before="43" w:line="240" w:lineRule="auto"/>
        <w:ind w:firstLine="0"/>
        <w:rPr>
          <w:rStyle w:val="FontStyle12"/>
          <w:sz w:val="28"/>
          <w:szCs w:val="28"/>
        </w:rPr>
      </w:pPr>
      <w:r w:rsidRPr="00ED0703">
        <w:rPr>
          <w:rStyle w:val="FontStyle13"/>
          <w:sz w:val="28"/>
          <w:szCs w:val="28"/>
        </w:rPr>
        <w:t>Повышенные тягово-сцепные качества и проходимость тракто</w:t>
      </w:r>
      <w:r w:rsidRPr="00ED0703">
        <w:rPr>
          <w:rStyle w:val="FontStyle13"/>
          <w:sz w:val="28"/>
          <w:szCs w:val="28"/>
        </w:rPr>
        <w:softHyphen/>
        <w:t>ра МТЗ-82, оборудованного приводом на передние и задние колеса и полностью сохраняющего агротехнические показатели и агрегатируемость базовой модели, еще более расширяют универсальность его ис</w:t>
      </w:r>
      <w:r w:rsidRPr="00ED0703">
        <w:rPr>
          <w:rStyle w:val="FontStyle13"/>
          <w:sz w:val="28"/>
          <w:szCs w:val="28"/>
        </w:rPr>
        <w:softHyphen/>
        <w:t>пользования и увеличивают занятость в сельскохозяйственном произ</w:t>
      </w:r>
      <w:r w:rsidRPr="00ED0703">
        <w:rPr>
          <w:rStyle w:val="FontStyle13"/>
          <w:sz w:val="28"/>
          <w:szCs w:val="28"/>
        </w:rPr>
        <w:softHyphen/>
        <w:t>водстве, так как позволяют применять его в трудных почвенных и</w:t>
      </w:r>
      <w:r>
        <w:rPr>
          <w:rStyle w:val="FontStyle13"/>
          <w:sz w:val="28"/>
          <w:szCs w:val="28"/>
        </w:rPr>
        <w:t xml:space="preserve"> </w:t>
      </w:r>
      <w:r w:rsidRPr="00E069B7">
        <w:rPr>
          <w:rStyle w:val="FontStyle12"/>
          <w:sz w:val="28"/>
          <w:szCs w:val="28"/>
        </w:rPr>
        <w:t>погодных условиях как на полевых, так и на транспортных работах.</w:t>
      </w:r>
    </w:p>
    <w:p w:rsidR="005C3045" w:rsidRPr="00E069B7" w:rsidRDefault="005C3045" w:rsidP="00814679">
      <w:pPr>
        <w:pStyle w:val="Style1"/>
        <w:widowControl/>
        <w:spacing w:line="240" w:lineRule="auto"/>
        <w:ind w:firstLine="317"/>
        <w:rPr>
          <w:rStyle w:val="FontStyle12"/>
          <w:sz w:val="28"/>
          <w:szCs w:val="28"/>
        </w:rPr>
      </w:pPr>
      <w:r w:rsidRPr="00E069B7">
        <w:rPr>
          <w:rStyle w:val="FontStyle12"/>
          <w:sz w:val="28"/>
          <w:szCs w:val="28"/>
        </w:rPr>
        <w:t xml:space="preserve">Высокие технико-экономические показатели тракторов «Беларусь» широко известны в нашей стране и за рубежом. Они поставляются во все почвенно-климатические зоны </w:t>
      </w:r>
      <w:r>
        <w:rPr>
          <w:rStyle w:val="FontStyle12"/>
          <w:sz w:val="28"/>
          <w:szCs w:val="28"/>
        </w:rPr>
        <w:t>Российской Федерации</w:t>
      </w:r>
      <w:r w:rsidRPr="00E069B7">
        <w:rPr>
          <w:rStyle w:val="FontStyle12"/>
          <w:sz w:val="28"/>
          <w:szCs w:val="28"/>
        </w:rPr>
        <w:t xml:space="preserve"> и экспортируются более чем в 70 стран мира. Убедительным подтверждением высокого технического уровня и качества тракторов семейства «Беларусь» явля</w:t>
      </w:r>
      <w:r w:rsidRPr="00E069B7">
        <w:rPr>
          <w:rStyle w:val="FontStyle12"/>
          <w:sz w:val="28"/>
          <w:szCs w:val="28"/>
        </w:rPr>
        <w:softHyphen/>
        <w:t>ется и тот факт, что все основные модели удостоены государственного Знака качества, а на различных международных выставках и ярмарках тракторам МТЗ-80 и МТЗ-82 присуждено шесть золотых медалей.</w:t>
      </w:r>
    </w:p>
    <w:p w:rsidR="005C3045" w:rsidRPr="00E069B7" w:rsidRDefault="005C3045" w:rsidP="00814679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E069B7">
        <w:rPr>
          <w:rStyle w:val="FontStyle12"/>
          <w:sz w:val="28"/>
          <w:szCs w:val="28"/>
        </w:rPr>
        <w:t>От знания и умелого использования трактора во многом зависят его надежная и производительная работа и ее конечный результат — урожайность полей и продуктивность ферм. Опыт и достижения механи</w:t>
      </w:r>
      <w:r w:rsidRPr="00E069B7">
        <w:rPr>
          <w:rStyle w:val="FontStyle12"/>
          <w:sz w:val="28"/>
          <w:szCs w:val="28"/>
        </w:rPr>
        <w:softHyphen/>
        <w:t xml:space="preserve">заторов-передовиков показывают, какими резервами располагают наши хозяйства </w:t>
      </w:r>
      <w:r w:rsidRPr="00E069B7">
        <w:rPr>
          <w:rStyle w:val="FontStyle11"/>
          <w:sz w:val="28"/>
          <w:szCs w:val="28"/>
        </w:rPr>
        <w:t xml:space="preserve">в </w:t>
      </w:r>
      <w:r w:rsidRPr="00E069B7">
        <w:rPr>
          <w:rStyle w:val="FontStyle11"/>
          <w:b w:val="0"/>
          <w:sz w:val="28"/>
          <w:szCs w:val="28"/>
        </w:rPr>
        <w:t xml:space="preserve">повышении производительности </w:t>
      </w:r>
      <w:r w:rsidRPr="00E069B7">
        <w:rPr>
          <w:rStyle w:val="FontStyle12"/>
          <w:sz w:val="28"/>
          <w:szCs w:val="28"/>
        </w:rPr>
        <w:t>труда и увеличения</w:t>
      </w:r>
      <w:r w:rsidRPr="00E069B7">
        <w:rPr>
          <w:rStyle w:val="FontStyle12"/>
          <w:b/>
          <w:sz w:val="28"/>
          <w:szCs w:val="28"/>
        </w:rPr>
        <w:t xml:space="preserve"> про</w:t>
      </w:r>
      <w:r w:rsidRPr="00E069B7">
        <w:rPr>
          <w:rStyle w:val="FontStyle12"/>
          <w:b/>
          <w:sz w:val="28"/>
          <w:szCs w:val="28"/>
        </w:rPr>
        <w:softHyphen/>
      </w:r>
      <w:r w:rsidRPr="00E069B7">
        <w:rPr>
          <w:rStyle w:val="FontStyle11"/>
          <w:b w:val="0"/>
          <w:sz w:val="28"/>
          <w:szCs w:val="28"/>
        </w:rPr>
        <w:t>изводства сельскохозяйственной продукции</w:t>
      </w:r>
    </w:p>
    <w:p w:rsidR="005C3045" w:rsidRPr="00E069B7" w:rsidRDefault="005C3045" w:rsidP="00814679">
      <w:pPr>
        <w:pStyle w:val="Style1"/>
        <w:widowControl/>
        <w:spacing w:before="5" w:line="240" w:lineRule="auto"/>
        <w:rPr>
          <w:rStyle w:val="FontStyle12"/>
          <w:sz w:val="28"/>
          <w:szCs w:val="28"/>
        </w:rPr>
      </w:pPr>
      <w:r w:rsidRPr="00E069B7">
        <w:rPr>
          <w:rStyle w:val="FontStyle12"/>
          <w:sz w:val="28"/>
          <w:szCs w:val="28"/>
        </w:rPr>
        <w:t xml:space="preserve">В </w:t>
      </w:r>
      <w:r>
        <w:rPr>
          <w:rStyle w:val="FontStyle12"/>
          <w:sz w:val="28"/>
          <w:szCs w:val="28"/>
        </w:rPr>
        <w:t>квалификационной работе</w:t>
      </w:r>
      <w:r w:rsidRPr="00E069B7">
        <w:rPr>
          <w:rStyle w:val="FontStyle12"/>
          <w:sz w:val="28"/>
          <w:szCs w:val="28"/>
        </w:rPr>
        <w:t xml:space="preserve"> да</w:t>
      </w:r>
      <w:r>
        <w:rPr>
          <w:rStyle w:val="FontStyle12"/>
          <w:sz w:val="28"/>
          <w:szCs w:val="28"/>
        </w:rPr>
        <w:t>е</w:t>
      </w:r>
      <w:r w:rsidRPr="00E069B7">
        <w:rPr>
          <w:rStyle w:val="FontStyle12"/>
          <w:sz w:val="28"/>
          <w:szCs w:val="28"/>
        </w:rPr>
        <w:t>тся описание конструкции</w:t>
      </w:r>
      <w:r>
        <w:rPr>
          <w:rStyle w:val="FontStyle12"/>
          <w:sz w:val="28"/>
          <w:szCs w:val="28"/>
        </w:rPr>
        <w:t xml:space="preserve"> заднего моста</w:t>
      </w:r>
      <w:r w:rsidRPr="00E069B7">
        <w:rPr>
          <w:rStyle w:val="FontStyle12"/>
          <w:sz w:val="28"/>
          <w:szCs w:val="28"/>
        </w:rPr>
        <w:t xml:space="preserve"> МТЗ-82.</w:t>
      </w:r>
    </w:p>
    <w:p w:rsidR="005C3045" w:rsidRPr="00E069B7" w:rsidRDefault="005C3045" w:rsidP="00814679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</w:p>
    <w:p w:rsidR="005C3045" w:rsidRDefault="005C3045" w:rsidP="00ED0703">
      <w:pPr>
        <w:tabs>
          <w:tab w:val="left" w:pos="5966"/>
        </w:tabs>
        <w:rPr>
          <w:szCs w:val="28"/>
        </w:rPr>
      </w:pPr>
    </w:p>
    <w:p w:rsidR="005C3045" w:rsidRDefault="005C3045" w:rsidP="00ED0703">
      <w:pPr>
        <w:tabs>
          <w:tab w:val="left" w:pos="5966"/>
        </w:tabs>
        <w:rPr>
          <w:szCs w:val="28"/>
        </w:rPr>
      </w:pPr>
    </w:p>
    <w:p w:rsidR="005C3045" w:rsidRPr="007D1138" w:rsidRDefault="005C3045" w:rsidP="00814679">
      <w:pPr>
        <w:tabs>
          <w:tab w:val="left" w:pos="4555"/>
        </w:tabs>
        <w:rPr>
          <w:rStyle w:val="FontStyle21"/>
          <w:sz w:val="32"/>
          <w:szCs w:val="32"/>
        </w:rPr>
      </w:pPr>
      <w:r>
        <w:rPr>
          <w:rStyle w:val="FontStyle21"/>
          <w:sz w:val="32"/>
          <w:szCs w:val="32"/>
        </w:rPr>
        <w:t xml:space="preserve">                                             </w:t>
      </w:r>
      <w:r w:rsidRPr="007D1138">
        <w:rPr>
          <w:rStyle w:val="FontStyle21"/>
          <w:sz w:val="32"/>
          <w:szCs w:val="32"/>
        </w:rPr>
        <w:t>Задний мост</w:t>
      </w:r>
    </w:p>
    <w:p w:rsidR="005C3045" w:rsidRPr="00AE4E88" w:rsidRDefault="005C3045" w:rsidP="00814679">
      <w:pPr>
        <w:pStyle w:val="Style1"/>
        <w:widowControl/>
        <w:spacing w:before="173" w:line="240" w:lineRule="auto"/>
        <w:ind w:firstLine="317"/>
        <w:rPr>
          <w:rStyle w:val="FontStyle19"/>
          <w:b w:val="0"/>
          <w:sz w:val="28"/>
          <w:szCs w:val="28"/>
        </w:rPr>
      </w:pPr>
      <w:r w:rsidRPr="009F6A08">
        <w:rPr>
          <w:rStyle w:val="FontStyle19"/>
          <w:b w:val="0"/>
          <w:sz w:val="28"/>
          <w:szCs w:val="28"/>
        </w:rPr>
        <w:t>Задний мост служит для передачи крутящего момента от продольно расположенного вторичного вала коробки передач через главную пере</w:t>
      </w:r>
      <w:r w:rsidRPr="009F6A08">
        <w:rPr>
          <w:rStyle w:val="FontStyle19"/>
          <w:b w:val="0"/>
          <w:sz w:val="28"/>
          <w:szCs w:val="28"/>
        </w:rPr>
        <w:softHyphen/>
        <w:t xml:space="preserve">дачу и дифференциал </w:t>
      </w:r>
      <w:r w:rsidRPr="009F6A08">
        <w:rPr>
          <w:rStyle w:val="FontStyle23"/>
          <w:b w:val="0"/>
          <w:sz w:val="28"/>
          <w:szCs w:val="28"/>
        </w:rPr>
        <w:t xml:space="preserve">на </w:t>
      </w:r>
      <w:r w:rsidRPr="009F6A08">
        <w:rPr>
          <w:rStyle w:val="FontStyle19"/>
          <w:b w:val="0"/>
          <w:sz w:val="28"/>
          <w:szCs w:val="28"/>
        </w:rPr>
        <w:t>конечные передачи и полуоси, на</w:t>
      </w:r>
      <w:r w:rsidRPr="009F6A08">
        <w:rPr>
          <w:rStyle w:val="FontStyle19"/>
          <w:sz w:val="28"/>
          <w:szCs w:val="28"/>
        </w:rPr>
        <w:t xml:space="preserve"> </w:t>
      </w:r>
      <w:r w:rsidRPr="00AE4E88">
        <w:rPr>
          <w:rStyle w:val="FontStyle19"/>
          <w:b w:val="0"/>
          <w:sz w:val="28"/>
          <w:szCs w:val="28"/>
        </w:rPr>
        <w:t>которых за</w:t>
      </w:r>
      <w:r w:rsidRPr="00AE4E88">
        <w:rPr>
          <w:rStyle w:val="FontStyle19"/>
          <w:b w:val="0"/>
          <w:sz w:val="28"/>
          <w:szCs w:val="28"/>
        </w:rPr>
        <w:softHyphen/>
        <w:t>креплены ступицы ведущих колес.</w:t>
      </w:r>
    </w:p>
    <w:p w:rsidR="005C3045" w:rsidRPr="00AE4E88" w:rsidRDefault="005C3045" w:rsidP="00814679">
      <w:pPr>
        <w:pStyle w:val="Style1"/>
        <w:widowControl/>
        <w:spacing w:line="240" w:lineRule="auto"/>
        <w:ind w:firstLine="317"/>
        <w:rPr>
          <w:rStyle w:val="FontStyle19"/>
          <w:b w:val="0"/>
          <w:sz w:val="28"/>
          <w:szCs w:val="28"/>
        </w:rPr>
      </w:pPr>
      <w:r w:rsidRPr="00AE4E88">
        <w:rPr>
          <w:rStyle w:val="FontStyle19"/>
          <w:b w:val="0"/>
          <w:sz w:val="28"/>
          <w:szCs w:val="28"/>
        </w:rPr>
        <w:t xml:space="preserve">Все механизмы размещены в чугунном корпусе, к передней стенке которого прикреплена коробка передач, </w:t>
      </w:r>
      <w:r w:rsidRPr="00AE4E88">
        <w:rPr>
          <w:rStyle w:val="FontStyle23"/>
          <w:b w:val="0"/>
          <w:sz w:val="28"/>
          <w:szCs w:val="28"/>
        </w:rPr>
        <w:t xml:space="preserve">а </w:t>
      </w:r>
      <w:r w:rsidRPr="00AE4E88">
        <w:rPr>
          <w:rStyle w:val="FontStyle19"/>
          <w:b w:val="0"/>
          <w:sz w:val="28"/>
          <w:szCs w:val="28"/>
        </w:rPr>
        <w:t xml:space="preserve">к задней — редуктор заднего ВОМ, кронштейн механизма навески </w:t>
      </w:r>
      <w:r w:rsidRPr="00AE4E88">
        <w:rPr>
          <w:rStyle w:val="FontStyle23"/>
          <w:b w:val="0"/>
          <w:sz w:val="28"/>
          <w:szCs w:val="28"/>
        </w:rPr>
        <w:t xml:space="preserve">и </w:t>
      </w:r>
      <w:r w:rsidRPr="00AE4E88">
        <w:rPr>
          <w:rStyle w:val="FontStyle19"/>
          <w:b w:val="0"/>
          <w:sz w:val="28"/>
          <w:szCs w:val="28"/>
        </w:rPr>
        <w:t>буксирное устройство. В ра</w:t>
      </w:r>
      <w:r w:rsidRPr="00AE4E88">
        <w:rPr>
          <w:rStyle w:val="FontStyle19"/>
          <w:b w:val="0"/>
          <w:sz w:val="28"/>
          <w:szCs w:val="28"/>
        </w:rPr>
        <w:softHyphen/>
        <w:t>сточках боковых стенок корпуса вставлены и прикреплены к стенкам болтами стаканы ведущих шестерен конечных передач, кожухи тормозов и рукава задних полуосей. Сверху корпус закрыт крышкой из стального листа.</w:t>
      </w:r>
    </w:p>
    <w:p w:rsidR="005C3045" w:rsidRPr="00AE4E88" w:rsidRDefault="005C3045" w:rsidP="00814679">
      <w:pPr>
        <w:pStyle w:val="Style1"/>
        <w:widowControl/>
        <w:spacing w:line="240" w:lineRule="auto"/>
        <w:rPr>
          <w:rStyle w:val="FontStyle20"/>
          <w:b w:val="0"/>
          <w:sz w:val="28"/>
          <w:szCs w:val="28"/>
        </w:rPr>
      </w:pPr>
      <w:r w:rsidRPr="00AE4E88">
        <w:rPr>
          <w:rStyle w:val="FontStyle22"/>
          <w:sz w:val="28"/>
          <w:szCs w:val="28"/>
        </w:rPr>
        <w:t>Главная передача</w:t>
      </w:r>
      <w:r w:rsidRPr="00AE4E88">
        <w:rPr>
          <w:rStyle w:val="FontStyle22"/>
          <w:b w:val="0"/>
          <w:sz w:val="28"/>
          <w:szCs w:val="28"/>
        </w:rPr>
        <w:t xml:space="preserve"> </w:t>
      </w:r>
      <w:r w:rsidRPr="00AE4E88">
        <w:rPr>
          <w:rStyle w:val="FontStyle19"/>
          <w:b w:val="0"/>
          <w:sz w:val="28"/>
          <w:szCs w:val="28"/>
        </w:rPr>
        <w:t xml:space="preserve">представляет собой пару конических шестерен со спиральным зубом. Передаточное число этой пары —3,42 (41 : 12). Ведущая шестерня </w:t>
      </w:r>
      <w:r w:rsidRPr="00AE4E88">
        <w:rPr>
          <w:rStyle w:val="FontStyle20"/>
          <w:b w:val="0"/>
          <w:sz w:val="28"/>
          <w:szCs w:val="28"/>
        </w:rPr>
        <w:t xml:space="preserve">41 </w:t>
      </w:r>
      <w:r w:rsidRPr="00AE4E88">
        <w:rPr>
          <w:rStyle w:val="FontStyle19"/>
          <w:b w:val="0"/>
          <w:sz w:val="28"/>
          <w:szCs w:val="28"/>
        </w:rPr>
        <w:t xml:space="preserve">(рис. </w:t>
      </w:r>
      <w:r>
        <w:rPr>
          <w:rStyle w:val="FontStyle19"/>
          <w:b w:val="0"/>
          <w:sz w:val="28"/>
          <w:szCs w:val="28"/>
        </w:rPr>
        <w:t>1</w:t>
      </w:r>
      <w:r w:rsidRPr="00AE4E88">
        <w:rPr>
          <w:rStyle w:val="FontStyle19"/>
          <w:b w:val="0"/>
          <w:sz w:val="28"/>
          <w:szCs w:val="28"/>
        </w:rPr>
        <w:t xml:space="preserve">) установлена консольно на шлицевом конце вторичного вала </w:t>
      </w:r>
      <w:r w:rsidRPr="00AE4E88">
        <w:rPr>
          <w:rStyle w:val="FontStyle20"/>
          <w:b w:val="0"/>
          <w:sz w:val="28"/>
          <w:szCs w:val="28"/>
        </w:rPr>
        <w:t xml:space="preserve">42 </w:t>
      </w:r>
      <w:r w:rsidRPr="00AE4E88">
        <w:rPr>
          <w:rStyle w:val="FontStyle19"/>
          <w:b w:val="0"/>
          <w:sz w:val="28"/>
          <w:szCs w:val="28"/>
        </w:rPr>
        <w:t xml:space="preserve">коробки передач и фиксируется гайкой, навернутой на резьбовой хвостовик вала. Ведомая шестерня </w:t>
      </w:r>
      <w:r w:rsidRPr="00AE4E88">
        <w:rPr>
          <w:rStyle w:val="FontStyle20"/>
          <w:b w:val="0"/>
          <w:sz w:val="28"/>
          <w:szCs w:val="28"/>
        </w:rPr>
        <w:t xml:space="preserve">6 </w:t>
      </w:r>
      <w:r w:rsidRPr="00AE4E88">
        <w:rPr>
          <w:rStyle w:val="FontStyle19"/>
          <w:b w:val="0"/>
          <w:sz w:val="28"/>
          <w:szCs w:val="28"/>
        </w:rPr>
        <w:t>прикреп</w:t>
      </w:r>
      <w:r w:rsidRPr="00AE4E88">
        <w:rPr>
          <w:rStyle w:val="FontStyle19"/>
          <w:b w:val="0"/>
          <w:sz w:val="28"/>
          <w:szCs w:val="28"/>
        </w:rPr>
        <w:softHyphen/>
        <w:t xml:space="preserve">лена к фланцу корпуса дифференциала болтами и гайками 7, которые попарно контрятся отгибными пластинами </w:t>
      </w:r>
      <w:r w:rsidRPr="00AE4E88">
        <w:rPr>
          <w:rStyle w:val="FontStyle20"/>
          <w:b w:val="0"/>
          <w:sz w:val="28"/>
          <w:szCs w:val="28"/>
        </w:rPr>
        <w:t>8.</w:t>
      </w:r>
    </w:p>
    <w:p w:rsidR="005C3045" w:rsidRPr="00AE4E88" w:rsidRDefault="005C3045" w:rsidP="00814679">
      <w:pPr>
        <w:pStyle w:val="Style1"/>
        <w:widowControl/>
        <w:spacing w:before="10" w:line="240" w:lineRule="auto"/>
        <w:rPr>
          <w:rStyle w:val="FontStyle19"/>
          <w:b w:val="0"/>
          <w:sz w:val="28"/>
          <w:szCs w:val="28"/>
        </w:rPr>
      </w:pPr>
      <w:r w:rsidRPr="00AE4E88">
        <w:rPr>
          <w:rStyle w:val="FontStyle22"/>
          <w:sz w:val="28"/>
          <w:szCs w:val="28"/>
        </w:rPr>
        <w:t>Дифференциал</w:t>
      </w:r>
      <w:r w:rsidRPr="00AE4E88">
        <w:rPr>
          <w:rStyle w:val="FontStyle22"/>
          <w:b w:val="0"/>
          <w:sz w:val="28"/>
          <w:szCs w:val="28"/>
        </w:rPr>
        <w:t xml:space="preserve"> </w:t>
      </w:r>
      <w:r w:rsidRPr="00AE4E88">
        <w:rPr>
          <w:rStyle w:val="FontStyle19"/>
          <w:b w:val="0"/>
          <w:sz w:val="28"/>
          <w:szCs w:val="28"/>
        </w:rPr>
        <w:t>представляет собой планетарный механизм, пред</w:t>
      </w:r>
      <w:r w:rsidRPr="00AE4E88">
        <w:rPr>
          <w:rStyle w:val="FontStyle19"/>
          <w:b w:val="0"/>
          <w:sz w:val="28"/>
          <w:szCs w:val="28"/>
        </w:rPr>
        <w:softHyphen/>
        <w:t xml:space="preserve">назначенный для распределения подводимого крутящего момента между полуосями и обеспечения вращения ведущих колес с различной частотой на поворотах и </w:t>
      </w:r>
      <w:r w:rsidRPr="00AE4E88">
        <w:rPr>
          <w:rStyle w:val="FontStyle23"/>
          <w:b w:val="0"/>
          <w:sz w:val="28"/>
          <w:szCs w:val="28"/>
        </w:rPr>
        <w:t xml:space="preserve">на </w:t>
      </w:r>
      <w:r w:rsidRPr="00AE4E88">
        <w:rPr>
          <w:rStyle w:val="FontStyle19"/>
          <w:b w:val="0"/>
          <w:sz w:val="28"/>
          <w:szCs w:val="28"/>
        </w:rPr>
        <w:t>участках пути, имеющих неровности.</w:t>
      </w:r>
    </w:p>
    <w:p w:rsidR="005C3045" w:rsidRDefault="005C3045" w:rsidP="00814679">
      <w:pPr>
        <w:pStyle w:val="Style1"/>
        <w:widowControl/>
        <w:spacing w:line="240" w:lineRule="auto"/>
        <w:ind w:firstLine="317"/>
        <w:rPr>
          <w:rStyle w:val="FontStyle19"/>
          <w:b w:val="0"/>
          <w:sz w:val="28"/>
          <w:szCs w:val="28"/>
        </w:rPr>
      </w:pPr>
      <w:r w:rsidRPr="00AE4E88">
        <w:rPr>
          <w:rStyle w:val="FontStyle19"/>
          <w:b w:val="0"/>
          <w:sz w:val="28"/>
          <w:szCs w:val="28"/>
        </w:rPr>
        <w:t xml:space="preserve">На повороте колеса перемещаются по дугам разной длины. Если бы колеса были закреплены </w:t>
      </w:r>
      <w:r w:rsidRPr="00AE4E88">
        <w:rPr>
          <w:rStyle w:val="FontStyle23"/>
          <w:b w:val="0"/>
          <w:sz w:val="28"/>
          <w:szCs w:val="28"/>
        </w:rPr>
        <w:t xml:space="preserve">на </w:t>
      </w:r>
      <w:r w:rsidRPr="00AE4E88">
        <w:rPr>
          <w:rStyle w:val="FontStyle19"/>
          <w:b w:val="0"/>
          <w:sz w:val="28"/>
          <w:szCs w:val="28"/>
        </w:rPr>
        <w:t>сплошной оси, а следовательно, вращались с одинаковой частотой, то их перемещение сопровождалось бы про</w:t>
      </w:r>
      <w:r w:rsidRPr="00AE4E88">
        <w:rPr>
          <w:rStyle w:val="FontStyle19"/>
          <w:b w:val="0"/>
          <w:sz w:val="28"/>
          <w:szCs w:val="28"/>
        </w:rPr>
        <w:softHyphen/>
        <w:t>скальзыванием относительно грунта и закручиванием общей оси. Поэтому ведущие колеса устанавливают на отдельных полуосях, соеди</w:t>
      </w:r>
      <w:r w:rsidRPr="00AE4E88">
        <w:rPr>
          <w:rStyle w:val="FontStyle19"/>
          <w:b w:val="0"/>
          <w:sz w:val="28"/>
          <w:szCs w:val="28"/>
        </w:rPr>
        <w:softHyphen/>
        <w:t>няя их дифференциалом.</w:t>
      </w:r>
    </w:p>
    <w:p w:rsidR="005C3045" w:rsidRPr="00AE4E88" w:rsidRDefault="005C3045" w:rsidP="00814679">
      <w:pPr>
        <w:pStyle w:val="Style1"/>
        <w:widowControl/>
        <w:spacing w:line="240" w:lineRule="auto"/>
        <w:ind w:firstLine="317"/>
        <w:rPr>
          <w:rStyle w:val="FontStyle19"/>
          <w:b w:val="0"/>
        </w:rPr>
      </w:pPr>
    </w:p>
    <w:p w:rsidR="005C3045" w:rsidRPr="00A428D9" w:rsidRDefault="005C3045" w:rsidP="00814679">
      <w:pPr>
        <w:pStyle w:val="Style1"/>
        <w:widowControl/>
        <w:spacing w:before="43" w:line="240" w:lineRule="auto"/>
        <w:rPr>
          <w:rStyle w:val="FontStyle11"/>
          <w:b w:val="0"/>
          <w:sz w:val="28"/>
          <w:szCs w:val="28"/>
        </w:rPr>
      </w:pPr>
      <w:r w:rsidRPr="00AE4E88">
        <w:rPr>
          <w:rStyle w:val="FontStyle19"/>
          <w:b w:val="0"/>
          <w:sz w:val="28"/>
          <w:szCs w:val="28"/>
        </w:rPr>
        <w:t xml:space="preserve">Дифференциал состоит из корпуса 5, крышки </w:t>
      </w:r>
      <w:r w:rsidRPr="00AE4E88">
        <w:rPr>
          <w:rStyle w:val="FontStyle20"/>
          <w:b w:val="0"/>
          <w:sz w:val="28"/>
          <w:szCs w:val="28"/>
        </w:rPr>
        <w:t xml:space="preserve">9, </w:t>
      </w:r>
      <w:r w:rsidRPr="00AE4E88">
        <w:rPr>
          <w:rStyle w:val="FontStyle19"/>
          <w:b w:val="0"/>
          <w:sz w:val="28"/>
          <w:szCs w:val="28"/>
        </w:rPr>
        <w:t xml:space="preserve">крестовины </w:t>
      </w:r>
      <w:r w:rsidRPr="00AE4E88">
        <w:rPr>
          <w:rStyle w:val="FontStyle20"/>
          <w:b w:val="0"/>
          <w:sz w:val="28"/>
          <w:szCs w:val="28"/>
        </w:rPr>
        <w:t xml:space="preserve">3, </w:t>
      </w:r>
      <w:r w:rsidRPr="00AE4E88">
        <w:rPr>
          <w:rStyle w:val="FontStyle19"/>
          <w:b w:val="0"/>
          <w:sz w:val="28"/>
          <w:szCs w:val="28"/>
        </w:rPr>
        <w:t xml:space="preserve">сателлитов </w:t>
      </w:r>
      <w:r w:rsidRPr="00AE4E88">
        <w:rPr>
          <w:rStyle w:val="FontStyle20"/>
          <w:b w:val="0"/>
          <w:sz w:val="28"/>
          <w:szCs w:val="28"/>
        </w:rPr>
        <w:t xml:space="preserve">4 </w:t>
      </w:r>
      <w:r w:rsidRPr="00AE4E88">
        <w:rPr>
          <w:rStyle w:val="FontStyle19"/>
          <w:b w:val="0"/>
          <w:sz w:val="28"/>
          <w:szCs w:val="28"/>
        </w:rPr>
        <w:t xml:space="preserve">и полуосевых шестерен </w:t>
      </w:r>
      <w:r w:rsidRPr="00AE4E88">
        <w:rPr>
          <w:rStyle w:val="FontStyle20"/>
          <w:b w:val="0"/>
          <w:sz w:val="28"/>
          <w:szCs w:val="28"/>
        </w:rPr>
        <w:t xml:space="preserve">10. </w:t>
      </w:r>
      <w:r w:rsidRPr="00AE4E88">
        <w:rPr>
          <w:rStyle w:val="FontStyle19"/>
          <w:b w:val="0"/>
          <w:sz w:val="28"/>
          <w:szCs w:val="28"/>
        </w:rPr>
        <w:t xml:space="preserve">Крестовина закреплена между </w:t>
      </w:r>
      <w:r w:rsidRPr="00A428D9">
        <w:rPr>
          <w:rStyle w:val="FontStyle11"/>
          <w:b w:val="0"/>
          <w:sz w:val="28"/>
          <w:szCs w:val="28"/>
        </w:rPr>
        <w:t xml:space="preserve">корпусом и крышкой. Отверстия под цапфы крестовины и под призонные болты </w:t>
      </w:r>
      <w:r w:rsidRPr="005B42D2">
        <w:rPr>
          <w:rStyle w:val="FontStyle12"/>
          <w:sz w:val="28"/>
          <w:szCs w:val="28"/>
        </w:rPr>
        <w:t>11</w:t>
      </w:r>
      <w:r w:rsidRPr="00A428D9">
        <w:rPr>
          <w:rStyle w:val="FontStyle12"/>
          <w:b/>
          <w:sz w:val="28"/>
          <w:szCs w:val="28"/>
        </w:rPr>
        <w:t xml:space="preserve">, </w:t>
      </w:r>
      <w:r w:rsidRPr="00A428D9">
        <w:rPr>
          <w:rStyle w:val="FontStyle11"/>
          <w:b w:val="0"/>
          <w:sz w:val="28"/>
          <w:szCs w:val="28"/>
        </w:rPr>
        <w:t>которыми стягиваются корпус и крышка, выполняются при совместной обработке собранных в одно целое корпуса и крышки дифференциала. Поэтому обе детали маркируются одинаковым номером. Разукомплектовывать корпус и крышку нельзя, а при сборке дифферен</w:t>
      </w:r>
      <w:r w:rsidRPr="00A428D9">
        <w:rPr>
          <w:rStyle w:val="FontStyle11"/>
          <w:b w:val="0"/>
          <w:sz w:val="28"/>
          <w:szCs w:val="28"/>
        </w:rPr>
        <w:softHyphen/>
        <w:t>циала нужно совмещать эти номера на сопрягаемых деталях. На кресто</w:t>
      </w:r>
      <w:r w:rsidRPr="00A428D9">
        <w:rPr>
          <w:rStyle w:val="FontStyle11"/>
          <w:b w:val="0"/>
          <w:sz w:val="28"/>
          <w:szCs w:val="28"/>
        </w:rPr>
        <w:softHyphen/>
        <w:t xml:space="preserve">вину </w:t>
      </w:r>
      <w:r w:rsidRPr="005B42D2">
        <w:rPr>
          <w:rStyle w:val="FontStyle12"/>
          <w:sz w:val="28"/>
          <w:szCs w:val="28"/>
        </w:rPr>
        <w:t>3</w:t>
      </w:r>
      <w:r w:rsidRPr="00A428D9">
        <w:rPr>
          <w:rStyle w:val="FontStyle12"/>
          <w:b/>
          <w:sz w:val="28"/>
          <w:szCs w:val="28"/>
        </w:rPr>
        <w:t xml:space="preserve"> </w:t>
      </w:r>
      <w:r w:rsidRPr="00A428D9">
        <w:rPr>
          <w:rStyle w:val="FontStyle11"/>
          <w:b w:val="0"/>
          <w:sz w:val="28"/>
          <w:szCs w:val="28"/>
        </w:rPr>
        <w:t xml:space="preserve">надето четыре сателлита с опорными шайбами </w:t>
      </w:r>
      <w:r w:rsidRPr="005B42D2">
        <w:rPr>
          <w:rStyle w:val="FontStyle12"/>
          <w:sz w:val="28"/>
          <w:szCs w:val="28"/>
        </w:rPr>
        <w:t>2.</w:t>
      </w:r>
      <w:r w:rsidRPr="00A428D9">
        <w:rPr>
          <w:rStyle w:val="FontStyle12"/>
          <w:b/>
          <w:sz w:val="28"/>
          <w:szCs w:val="28"/>
        </w:rPr>
        <w:t xml:space="preserve"> </w:t>
      </w:r>
      <w:r w:rsidRPr="00A428D9">
        <w:rPr>
          <w:rStyle w:val="FontStyle11"/>
          <w:b w:val="0"/>
          <w:sz w:val="28"/>
          <w:szCs w:val="28"/>
        </w:rPr>
        <w:t xml:space="preserve">Сателлиты постоянно зацепляются с двумя полуосевыми шестернями </w:t>
      </w:r>
      <w:r w:rsidRPr="005B42D2">
        <w:rPr>
          <w:rStyle w:val="FontStyle12"/>
          <w:sz w:val="28"/>
          <w:szCs w:val="28"/>
        </w:rPr>
        <w:t>40,</w:t>
      </w:r>
      <w:r w:rsidRPr="00A428D9">
        <w:rPr>
          <w:rStyle w:val="FontStyle12"/>
          <w:b/>
          <w:sz w:val="28"/>
          <w:szCs w:val="28"/>
        </w:rPr>
        <w:t xml:space="preserve"> </w:t>
      </w:r>
      <w:r w:rsidRPr="00A428D9">
        <w:rPr>
          <w:rStyle w:val="FontStyle11"/>
          <w:b w:val="0"/>
          <w:sz w:val="28"/>
          <w:szCs w:val="28"/>
        </w:rPr>
        <w:t xml:space="preserve">ступицы которых вставлены в расточки корпуса и крышки дифференциала, а внутренними шлицами соединены с валами ведущих шестерен </w:t>
      </w:r>
      <w:r w:rsidRPr="005B42D2">
        <w:rPr>
          <w:rStyle w:val="FontStyle12"/>
          <w:sz w:val="28"/>
          <w:szCs w:val="28"/>
        </w:rPr>
        <w:t>1 и 12</w:t>
      </w:r>
      <w:r w:rsidRPr="00A428D9">
        <w:rPr>
          <w:rStyle w:val="FontStyle12"/>
          <w:b/>
          <w:sz w:val="28"/>
          <w:szCs w:val="28"/>
        </w:rPr>
        <w:t xml:space="preserve"> </w:t>
      </w:r>
      <w:r w:rsidRPr="00A428D9">
        <w:rPr>
          <w:rStyle w:val="FontStyle11"/>
          <w:b w:val="0"/>
          <w:sz w:val="28"/>
          <w:szCs w:val="28"/>
        </w:rPr>
        <w:t>конечных передач.</w:t>
      </w:r>
    </w:p>
    <w:p w:rsidR="005C3045" w:rsidRPr="00A428D9" w:rsidRDefault="005C3045" w:rsidP="00814679">
      <w:pPr>
        <w:pStyle w:val="Style2"/>
        <w:widowControl/>
        <w:spacing w:line="240" w:lineRule="auto"/>
        <w:rPr>
          <w:rStyle w:val="FontStyle12"/>
          <w:b/>
          <w:sz w:val="28"/>
          <w:szCs w:val="28"/>
        </w:rPr>
      </w:pPr>
      <w:r w:rsidRPr="00A428D9">
        <w:rPr>
          <w:rStyle w:val="FontStyle11"/>
          <w:b w:val="0"/>
          <w:sz w:val="28"/>
          <w:szCs w:val="28"/>
        </w:rPr>
        <w:t>Собранный дифференциал вращается на двух конических ролико</w:t>
      </w:r>
      <w:r w:rsidRPr="00A428D9">
        <w:rPr>
          <w:rStyle w:val="FontStyle11"/>
          <w:b w:val="0"/>
          <w:sz w:val="28"/>
          <w:szCs w:val="28"/>
        </w:rPr>
        <w:softHyphen/>
        <w:t xml:space="preserve">вых подшипниках </w:t>
      </w:r>
      <w:r w:rsidRPr="005B42D2">
        <w:rPr>
          <w:rStyle w:val="FontStyle12"/>
          <w:sz w:val="28"/>
          <w:szCs w:val="28"/>
        </w:rPr>
        <w:t>10,</w:t>
      </w:r>
      <w:r w:rsidRPr="00A428D9">
        <w:rPr>
          <w:rStyle w:val="FontStyle12"/>
          <w:b/>
          <w:sz w:val="28"/>
          <w:szCs w:val="28"/>
        </w:rPr>
        <w:t xml:space="preserve"> </w:t>
      </w:r>
      <w:r w:rsidRPr="00A428D9">
        <w:rPr>
          <w:rStyle w:val="FontStyle11"/>
          <w:b w:val="0"/>
          <w:sz w:val="28"/>
          <w:szCs w:val="28"/>
        </w:rPr>
        <w:t xml:space="preserve">установленных внутренними обоймами на корпус 5 и крышку </w:t>
      </w:r>
      <w:r w:rsidRPr="005B42D2">
        <w:rPr>
          <w:rStyle w:val="FontStyle12"/>
          <w:sz w:val="28"/>
          <w:szCs w:val="28"/>
        </w:rPr>
        <w:t>9,</w:t>
      </w:r>
      <w:r w:rsidRPr="00A428D9">
        <w:rPr>
          <w:rStyle w:val="FontStyle12"/>
          <w:b/>
          <w:sz w:val="28"/>
          <w:szCs w:val="28"/>
        </w:rPr>
        <w:t xml:space="preserve"> </w:t>
      </w:r>
      <w:r w:rsidRPr="00A428D9">
        <w:rPr>
          <w:rStyle w:val="FontStyle11"/>
          <w:b w:val="0"/>
          <w:sz w:val="28"/>
          <w:szCs w:val="28"/>
        </w:rPr>
        <w:t xml:space="preserve">а наружными — в расточки стаканов </w:t>
      </w:r>
      <w:r w:rsidRPr="005B42D2">
        <w:rPr>
          <w:rStyle w:val="FontStyle12"/>
          <w:sz w:val="28"/>
          <w:szCs w:val="28"/>
        </w:rPr>
        <w:t>37.</w:t>
      </w:r>
    </w:p>
    <w:p w:rsidR="005C3045" w:rsidRPr="00A428D9" w:rsidRDefault="005C3045" w:rsidP="00814679">
      <w:pPr>
        <w:pStyle w:val="Style2"/>
        <w:widowControl/>
        <w:spacing w:line="240" w:lineRule="auto"/>
        <w:ind w:firstLine="317"/>
        <w:rPr>
          <w:rStyle w:val="FontStyle11"/>
          <w:b w:val="0"/>
          <w:sz w:val="28"/>
          <w:szCs w:val="28"/>
        </w:rPr>
      </w:pPr>
      <w:r w:rsidRPr="00A428D9">
        <w:rPr>
          <w:rStyle w:val="FontStyle11"/>
          <w:b w:val="0"/>
          <w:sz w:val="28"/>
          <w:szCs w:val="28"/>
        </w:rPr>
        <w:t>Облегчая поворот трактора, дифференциал может ухудшать его тяговые качества. Например, когда сцепление одного колеса на скользком грунте недостаточно, другое колесо, хотя и имеет лучшее сцепление с почвой, не сможет его реализовать и развить большую силу тяги, чем колесо на скользком грунте. Чтобы устранить этот недостаток на тракторе, введен механизм автоматической блокировки дифференциала, который позволяет обеспечивать колесам разные по величине тяговые усилия.</w:t>
      </w:r>
    </w:p>
    <w:p w:rsidR="005C3045" w:rsidRPr="00A428D9" w:rsidRDefault="005C3045" w:rsidP="00814679">
      <w:pPr>
        <w:pStyle w:val="Style2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A428D9">
        <w:rPr>
          <w:rStyle w:val="FontStyle11"/>
          <w:b w:val="0"/>
          <w:sz w:val="28"/>
          <w:szCs w:val="28"/>
        </w:rPr>
        <w:t>Автоматическая блокировка дифференциала (АБД) состоит из испол</w:t>
      </w:r>
      <w:r w:rsidRPr="00A428D9">
        <w:rPr>
          <w:rStyle w:val="FontStyle11"/>
          <w:b w:val="0"/>
          <w:sz w:val="28"/>
          <w:szCs w:val="28"/>
        </w:rPr>
        <w:softHyphen/>
        <w:t xml:space="preserve">нительного механизма, выполненного в виде фрикционной муфты, установленной на валу левой ведущей шестерни </w:t>
      </w:r>
      <w:r w:rsidRPr="00A428D9">
        <w:rPr>
          <w:rStyle w:val="FontStyle12"/>
          <w:b/>
          <w:sz w:val="28"/>
          <w:szCs w:val="28"/>
        </w:rPr>
        <w:t xml:space="preserve">12 </w:t>
      </w:r>
      <w:r w:rsidRPr="00A428D9">
        <w:rPr>
          <w:rStyle w:val="FontStyle11"/>
          <w:b w:val="0"/>
          <w:sz w:val="28"/>
          <w:szCs w:val="28"/>
        </w:rPr>
        <w:t>конечной передачи, и механизма управления, куда входит датчик с краном управления и редукционным клапаном, которые расположены в гидроусилителе рулевого управления. Гидросистема усилителя связана с муфтой блоки</w:t>
      </w:r>
      <w:r w:rsidRPr="00A428D9">
        <w:rPr>
          <w:rStyle w:val="FontStyle11"/>
          <w:b w:val="0"/>
          <w:sz w:val="28"/>
          <w:szCs w:val="28"/>
        </w:rPr>
        <w:softHyphen/>
        <w:t>ровки маслопроводами. Управление краном датчика блокировки, кото</w:t>
      </w:r>
      <w:r w:rsidRPr="00A428D9">
        <w:rPr>
          <w:rStyle w:val="FontStyle11"/>
          <w:b w:val="0"/>
          <w:sz w:val="28"/>
          <w:szCs w:val="28"/>
        </w:rPr>
        <w:softHyphen/>
        <w:t>рый имеет три позиции, осуществляется из кабины.</w:t>
      </w:r>
    </w:p>
    <w:p w:rsidR="005C3045" w:rsidRPr="00A428D9" w:rsidRDefault="005C3045" w:rsidP="00814679">
      <w:pPr>
        <w:pStyle w:val="Style2"/>
        <w:widowControl/>
        <w:spacing w:before="34" w:line="240" w:lineRule="auto"/>
        <w:rPr>
          <w:rStyle w:val="FontStyle11"/>
          <w:b w:val="0"/>
          <w:sz w:val="28"/>
          <w:szCs w:val="28"/>
        </w:rPr>
      </w:pPr>
      <w:r w:rsidRPr="00A428D9">
        <w:rPr>
          <w:rStyle w:val="FontStyle11"/>
          <w:b w:val="0"/>
          <w:sz w:val="28"/>
          <w:szCs w:val="28"/>
        </w:rPr>
        <w:t>Ведущий и ведомый диски муфты блокировки соответственно соеди</w:t>
      </w:r>
      <w:r w:rsidRPr="00A428D9">
        <w:rPr>
          <w:rStyle w:val="FontStyle11"/>
          <w:b w:val="0"/>
          <w:sz w:val="28"/>
          <w:szCs w:val="28"/>
        </w:rPr>
        <w:softHyphen/>
        <w:t xml:space="preserve">нены с шлицами наружного конца левой ведущей шестерни </w:t>
      </w:r>
      <w:r w:rsidRPr="005B42D2">
        <w:rPr>
          <w:rStyle w:val="FontStyle12"/>
          <w:sz w:val="28"/>
          <w:szCs w:val="28"/>
        </w:rPr>
        <w:t>12</w:t>
      </w:r>
      <w:r w:rsidRPr="00A428D9">
        <w:rPr>
          <w:rStyle w:val="FontStyle12"/>
          <w:b/>
          <w:sz w:val="28"/>
          <w:szCs w:val="28"/>
        </w:rPr>
        <w:t xml:space="preserve"> </w:t>
      </w:r>
      <w:r w:rsidRPr="00A428D9">
        <w:rPr>
          <w:rStyle w:val="FontStyle11"/>
          <w:b w:val="0"/>
          <w:sz w:val="28"/>
          <w:szCs w:val="28"/>
        </w:rPr>
        <w:t xml:space="preserve">конечной передачи и пазами корпуса муфты блокировки. С корпусом муфты жестко связан блокировочный вал </w:t>
      </w:r>
      <w:r w:rsidRPr="005B42D2">
        <w:rPr>
          <w:rStyle w:val="FontStyle12"/>
          <w:sz w:val="28"/>
          <w:szCs w:val="28"/>
        </w:rPr>
        <w:t>31,</w:t>
      </w:r>
      <w:r w:rsidRPr="00A428D9">
        <w:rPr>
          <w:rStyle w:val="FontStyle12"/>
          <w:b/>
          <w:sz w:val="28"/>
          <w:szCs w:val="28"/>
        </w:rPr>
        <w:t xml:space="preserve"> </w:t>
      </w:r>
      <w:r w:rsidRPr="00A428D9">
        <w:rPr>
          <w:rStyle w:val="FontStyle11"/>
          <w:b w:val="0"/>
          <w:sz w:val="28"/>
          <w:szCs w:val="28"/>
        </w:rPr>
        <w:t>который проходит через внутрен</w:t>
      </w:r>
      <w:r w:rsidRPr="00A428D9">
        <w:rPr>
          <w:rStyle w:val="FontStyle11"/>
          <w:b w:val="0"/>
          <w:sz w:val="28"/>
          <w:szCs w:val="28"/>
        </w:rPr>
        <w:softHyphen/>
        <w:t xml:space="preserve">нее отверстие ведущей шестерни </w:t>
      </w:r>
      <w:r w:rsidRPr="005B42D2">
        <w:rPr>
          <w:rStyle w:val="FontStyle12"/>
          <w:sz w:val="28"/>
          <w:szCs w:val="28"/>
        </w:rPr>
        <w:t>12</w:t>
      </w:r>
      <w:r w:rsidRPr="00A428D9">
        <w:rPr>
          <w:rStyle w:val="FontStyle12"/>
          <w:b/>
          <w:sz w:val="28"/>
          <w:szCs w:val="28"/>
        </w:rPr>
        <w:t xml:space="preserve"> </w:t>
      </w:r>
      <w:r w:rsidRPr="00A428D9">
        <w:rPr>
          <w:rStyle w:val="FontStyle11"/>
          <w:b w:val="0"/>
          <w:sz w:val="28"/>
          <w:szCs w:val="28"/>
        </w:rPr>
        <w:t xml:space="preserve">и шлицевым концом соединен с крестовиной дифференциала. При подаче рабочей жидкости (масла) под давлением от гидроусилителя рулевого управления в полость между крышкой </w:t>
      </w:r>
      <w:r w:rsidRPr="005B42D2">
        <w:rPr>
          <w:rStyle w:val="FontStyle12"/>
          <w:sz w:val="28"/>
          <w:szCs w:val="28"/>
        </w:rPr>
        <w:t>28</w:t>
      </w:r>
      <w:r w:rsidRPr="00A428D9">
        <w:rPr>
          <w:rStyle w:val="FontStyle12"/>
          <w:b/>
          <w:sz w:val="28"/>
          <w:szCs w:val="28"/>
        </w:rPr>
        <w:t xml:space="preserve"> </w:t>
      </w:r>
      <w:r w:rsidRPr="00A428D9">
        <w:rPr>
          <w:rStyle w:val="FontStyle11"/>
          <w:b w:val="0"/>
          <w:sz w:val="28"/>
          <w:szCs w:val="28"/>
        </w:rPr>
        <w:t xml:space="preserve">и диафрагмой </w:t>
      </w:r>
      <w:r w:rsidRPr="005B42D2">
        <w:rPr>
          <w:rStyle w:val="FontStyle12"/>
          <w:sz w:val="28"/>
          <w:szCs w:val="28"/>
        </w:rPr>
        <w:t>29</w:t>
      </w:r>
      <w:r w:rsidRPr="00A428D9">
        <w:rPr>
          <w:rStyle w:val="FontStyle12"/>
          <w:b/>
          <w:sz w:val="28"/>
          <w:szCs w:val="28"/>
        </w:rPr>
        <w:t xml:space="preserve"> </w:t>
      </w:r>
      <w:r w:rsidRPr="00A428D9">
        <w:rPr>
          <w:rStyle w:val="FontStyle11"/>
          <w:b w:val="0"/>
          <w:sz w:val="28"/>
          <w:szCs w:val="28"/>
        </w:rPr>
        <w:t xml:space="preserve">усилие через нажимной диск </w:t>
      </w:r>
      <w:r w:rsidRPr="005B42D2">
        <w:rPr>
          <w:rStyle w:val="FontStyle12"/>
          <w:sz w:val="28"/>
          <w:szCs w:val="28"/>
        </w:rPr>
        <w:t>22</w:t>
      </w:r>
      <w:r w:rsidRPr="00A428D9">
        <w:rPr>
          <w:rStyle w:val="FontStyle12"/>
          <w:b/>
          <w:sz w:val="28"/>
          <w:szCs w:val="28"/>
        </w:rPr>
        <w:t xml:space="preserve"> </w:t>
      </w:r>
      <w:r w:rsidRPr="00A428D9">
        <w:rPr>
          <w:rStyle w:val="FontStyle11"/>
          <w:b w:val="0"/>
          <w:sz w:val="28"/>
          <w:szCs w:val="28"/>
        </w:rPr>
        <w:t>пере</w:t>
      </w:r>
      <w:r w:rsidRPr="00A428D9">
        <w:rPr>
          <w:rStyle w:val="FontStyle11"/>
          <w:b w:val="0"/>
          <w:sz w:val="28"/>
          <w:szCs w:val="28"/>
        </w:rPr>
        <w:softHyphen/>
        <w:t xml:space="preserve">дается на диски муфты. Сжатые диски за счет сил трения объединяют левую ведущую шестерню </w:t>
      </w:r>
      <w:r w:rsidRPr="005B42D2">
        <w:rPr>
          <w:rStyle w:val="FontStyle12"/>
          <w:sz w:val="28"/>
          <w:szCs w:val="28"/>
        </w:rPr>
        <w:t>12,</w:t>
      </w:r>
      <w:r w:rsidRPr="00A428D9">
        <w:rPr>
          <w:rStyle w:val="FontStyle12"/>
          <w:b/>
          <w:sz w:val="28"/>
          <w:szCs w:val="28"/>
        </w:rPr>
        <w:t xml:space="preserve"> </w:t>
      </w:r>
      <w:r w:rsidRPr="00A428D9">
        <w:rPr>
          <w:rStyle w:val="FontStyle11"/>
          <w:b w:val="0"/>
          <w:sz w:val="28"/>
          <w:szCs w:val="28"/>
        </w:rPr>
        <w:t>связанную с ней шлицами левую полу</w:t>
      </w:r>
      <w:r w:rsidRPr="00A428D9">
        <w:rPr>
          <w:rStyle w:val="FontStyle11"/>
          <w:b w:val="0"/>
          <w:sz w:val="28"/>
          <w:szCs w:val="28"/>
        </w:rPr>
        <w:softHyphen/>
        <w:t xml:space="preserve">осевую шестерню дифференциала, блокировочный вал </w:t>
      </w:r>
      <w:r w:rsidRPr="005B42D2">
        <w:rPr>
          <w:rStyle w:val="FontStyle12"/>
          <w:sz w:val="28"/>
          <w:szCs w:val="28"/>
        </w:rPr>
        <w:t>31</w:t>
      </w:r>
      <w:r w:rsidRPr="00A428D9">
        <w:rPr>
          <w:rStyle w:val="FontStyle12"/>
          <w:b/>
          <w:sz w:val="28"/>
          <w:szCs w:val="28"/>
        </w:rPr>
        <w:t xml:space="preserve"> </w:t>
      </w:r>
      <w:r w:rsidRPr="00A428D9">
        <w:rPr>
          <w:rStyle w:val="FontStyle11"/>
          <w:b w:val="0"/>
          <w:sz w:val="28"/>
          <w:szCs w:val="28"/>
        </w:rPr>
        <w:t>и крестовину. В результате этого дифференциал блокируется, то есть уподобляется сплошной оси, так как сателлиты не могут проворачиваться относительно полуосевых шестерен.</w:t>
      </w:r>
    </w:p>
    <w:p w:rsidR="005C3045" w:rsidRPr="00A428D9" w:rsidRDefault="005C3045" w:rsidP="00814679">
      <w:pPr>
        <w:pStyle w:val="Style2"/>
        <w:widowControl/>
        <w:spacing w:before="5" w:line="240" w:lineRule="auto"/>
        <w:ind w:firstLine="293"/>
        <w:rPr>
          <w:rStyle w:val="FontStyle11"/>
          <w:b w:val="0"/>
          <w:sz w:val="28"/>
          <w:szCs w:val="28"/>
        </w:rPr>
      </w:pPr>
      <w:r w:rsidRPr="00A428D9">
        <w:rPr>
          <w:rStyle w:val="FontStyle11"/>
          <w:b w:val="0"/>
          <w:sz w:val="28"/>
          <w:szCs w:val="28"/>
        </w:rPr>
        <w:t>Рукоятки управления АБД в кабине и кран датчика на гидроусилителе рулевого управления имеют три положения: первое положение — АБД выключено, второе —АБД включено, третье — принудительная блоки</w:t>
      </w:r>
      <w:r w:rsidRPr="00A428D9">
        <w:rPr>
          <w:rStyle w:val="FontStyle11"/>
          <w:b w:val="0"/>
          <w:sz w:val="28"/>
          <w:szCs w:val="28"/>
        </w:rPr>
        <w:softHyphen/>
        <w:t>ровка дифференциала.</w:t>
      </w:r>
    </w:p>
    <w:p w:rsidR="005C3045" w:rsidRPr="00A428D9" w:rsidRDefault="005C3045" w:rsidP="00814679">
      <w:pPr>
        <w:pStyle w:val="Style2"/>
        <w:widowControl/>
        <w:spacing w:line="240" w:lineRule="auto"/>
        <w:ind w:firstLine="0"/>
        <w:jc w:val="right"/>
        <w:rPr>
          <w:rStyle w:val="FontStyle11"/>
          <w:b w:val="0"/>
          <w:sz w:val="28"/>
          <w:szCs w:val="28"/>
        </w:rPr>
      </w:pPr>
      <w:r w:rsidRPr="00A428D9">
        <w:rPr>
          <w:rStyle w:val="FontStyle11"/>
          <w:b w:val="0"/>
          <w:sz w:val="28"/>
          <w:szCs w:val="28"/>
        </w:rPr>
        <w:t>При выключенной АБД масло к диафрагме не подается,  диски</w:t>
      </w:r>
    </w:p>
    <w:p w:rsidR="005C3045" w:rsidRPr="00AE4E88" w:rsidRDefault="005C3045" w:rsidP="00814679">
      <w:pPr>
        <w:autoSpaceDE w:val="0"/>
        <w:autoSpaceDN w:val="0"/>
        <w:adjustRightInd w:val="0"/>
        <w:spacing w:before="43" w:after="0" w:line="240" w:lineRule="auto"/>
        <w:jc w:val="both"/>
        <w:rPr>
          <w:bCs w:val="0"/>
          <w:szCs w:val="28"/>
        </w:rPr>
      </w:pPr>
      <w:r w:rsidRPr="00AE4E88">
        <w:rPr>
          <w:szCs w:val="28"/>
        </w:rPr>
        <w:t>муфты не сжаты и разблокированный дифференциал работает, как обычный. При втором положении обеспечивается автоматическое включение и отключение блокировки в зависимости от положения передних управляемых колес: при повороте колес на угол более 13° от прямолинейного движения АБД отключается, при меньшем угле поворота, а следовательно, и при прямолинейном движении — включается.</w:t>
      </w:r>
    </w:p>
    <w:p w:rsidR="005C3045" w:rsidRPr="00AE4E88" w:rsidRDefault="005C3045" w:rsidP="00814679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bCs w:val="0"/>
          <w:szCs w:val="28"/>
        </w:rPr>
      </w:pPr>
      <w:r w:rsidRPr="00AE4E88">
        <w:rPr>
          <w:szCs w:val="28"/>
        </w:rPr>
        <w:t>АБД целесообразно использовать на полевых работах. Особенно эффективна АБД на пахоте и при работе на склонах. На этих работах АБД не только снижает буксование трактора, но и способствует под</w:t>
      </w:r>
      <w:r w:rsidRPr="00AE4E88">
        <w:rPr>
          <w:szCs w:val="28"/>
        </w:rPr>
        <w:softHyphen/>
        <w:t>держанию прямолинейного движения. В хороших дорожных условиях АБД надо обязательно отключать для предотвращения износа шин. На скользких дорогах нужно работать с включенной АБД, но только на скорости не более 10 км/ч (при большой скорости АБД может вызвать опасные заносы трактора). Принудительное блокирование применяется только кратковременно для преодоления очевидных дорожных пре</w:t>
      </w:r>
      <w:r w:rsidRPr="00AE4E88">
        <w:rPr>
          <w:szCs w:val="28"/>
        </w:rPr>
        <w:softHyphen/>
        <w:t xml:space="preserve">пятствий, когда по условиям движения угол поворота управляемых </w:t>
      </w:r>
      <w:r>
        <w:rPr>
          <w:szCs w:val="28"/>
        </w:rPr>
        <w:t>ко</w:t>
      </w:r>
      <w:r w:rsidRPr="00AE4E88">
        <w:rPr>
          <w:szCs w:val="28"/>
        </w:rPr>
        <w:t>лес может превышать 13°.</w:t>
      </w:r>
    </w:p>
    <w:p w:rsidR="005C3045" w:rsidRPr="00AE4E88" w:rsidRDefault="005C3045" w:rsidP="00814679">
      <w:pPr>
        <w:autoSpaceDE w:val="0"/>
        <w:autoSpaceDN w:val="0"/>
        <w:adjustRightInd w:val="0"/>
        <w:spacing w:before="5" w:after="0" w:line="240" w:lineRule="auto"/>
        <w:ind w:firstLine="293"/>
        <w:jc w:val="both"/>
        <w:rPr>
          <w:bCs w:val="0"/>
          <w:szCs w:val="28"/>
        </w:rPr>
      </w:pPr>
      <w:r w:rsidRPr="00AE4E88">
        <w:rPr>
          <w:b/>
          <w:szCs w:val="28"/>
        </w:rPr>
        <w:t>Конечные передачи</w:t>
      </w:r>
      <w:r w:rsidRPr="00AE4E88">
        <w:rPr>
          <w:szCs w:val="28"/>
        </w:rPr>
        <w:t xml:space="preserve"> — последняя ступень трансмиссии, передающей </w:t>
      </w:r>
      <w:r>
        <w:rPr>
          <w:szCs w:val="28"/>
        </w:rPr>
        <w:t>в</w:t>
      </w:r>
      <w:r w:rsidRPr="00AE4E88">
        <w:rPr>
          <w:szCs w:val="28"/>
        </w:rPr>
        <w:t xml:space="preserve">ращение и крутящие моменты от главной передачи и дифференциала </w:t>
      </w:r>
      <w:r>
        <w:rPr>
          <w:szCs w:val="28"/>
        </w:rPr>
        <w:t>к</w:t>
      </w:r>
      <w:r w:rsidRPr="00AE4E88">
        <w:rPr>
          <w:szCs w:val="28"/>
        </w:rPr>
        <w:t xml:space="preserve"> ведущим колесам. Каждая конечная передача представляет собой одноступенчатый редуктор с парой цилиндрических прямозубых шесте</w:t>
      </w:r>
      <w:r w:rsidRPr="00AE4E88">
        <w:rPr>
          <w:szCs w:val="28"/>
        </w:rPr>
        <w:softHyphen/>
        <w:t>рен, имеющих передаточное число 5,308 (69 :13).</w:t>
      </w:r>
    </w:p>
    <w:p w:rsidR="005C3045" w:rsidRPr="00AE4E88" w:rsidRDefault="005C3045" w:rsidP="00814679">
      <w:pPr>
        <w:autoSpaceDE w:val="0"/>
        <w:autoSpaceDN w:val="0"/>
        <w:adjustRightInd w:val="0"/>
        <w:spacing w:before="5" w:after="0" w:line="240" w:lineRule="auto"/>
        <w:ind w:firstLine="293"/>
        <w:jc w:val="both"/>
        <w:rPr>
          <w:bCs w:val="0"/>
          <w:i/>
          <w:iCs/>
          <w:szCs w:val="28"/>
        </w:rPr>
      </w:pPr>
      <w:r w:rsidRPr="00AE4E88">
        <w:rPr>
          <w:szCs w:val="28"/>
        </w:rPr>
        <w:t xml:space="preserve">Ведущие шестерни </w:t>
      </w:r>
      <w:r w:rsidRPr="00AE4E88">
        <w:rPr>
          <w:i/>
          <w:iCs/>
          <w:szCs w:val="28"/>
        </w:rPr>
        <w:t xml:space="preserve">1 и 12 </w:t>
      </w:r>
      <w:r w:rsidRPr="00AE4E88">
        <w:rPr>
          <w:szCs w:val="28"/>
        </w:rPr>
        <w:t xml:space="preserve">выполнены как одно целое с валом, на обоих концах которого нарезаны шлицы. Одним концом вал соединен с полуосевой шестерней дифференциала, другим —с соединительными дисками </w:t>
      </w:r>
      <w:r w:rsidRPr="00AE4E88">
        <w:rPr>
          <w:i/>
          <w:iCs/>
          <w:szCs w:val="28"/>
        </w:rPr>
        <w:t xml:space="preserve">18 </w:t>
      </w:r>
      <w:r w:rsidRPr="00AE4E88">
        <w:rPr>
          <w:szCs w:val="28"/>
        </w:rPr>
        <w:t xml:space="preserve">тормозов. Левая ведущая шестерня </w:t>
      </w:r>
      <w:r w:rsidRPr="00AE4E88">
        <w:rPr>
          <w:i/>
          <w:iCs/>
          <w:szCs w:val="28"/>
        </w:rPr>
        <w:t xml:space="preserve">12 </w:t>
      </w:r>
      <w:r w:rsidRPr="00AE4E88">
        <w:rPr>
          <w:szCs w:val="28"/>
        </w:rPr>
        <w:t>связана наружным шлицевым хвостовиком также и с дисками муфты блокировки дифферен</w:t>
      </w:r>
      <w:r w:rsidRPr="00AE4E88">
        <w:rPr>
          <w:szCs w:val="28"/>
        </w:rPr>
        <w:softHyphen/>
        <w:t>циала. Соединительные диски тормозов и муфты блокировки унифици</w:t>
      </w:r>
      <w:r w:rsidRPr="00AE4E88">
        <w:rPr>
          <w:szCs w:val="28"/>
        </w:rPr>
        <w:softHyphen/>
        <w:t xml:space="preserve">рованы. Каждая ведущая шестерня вращается на двух роликовых цилиндрических подшипниках </w:t>
      </w:r>
      <w:r w:rsidRPr="00AE4E88">
        <w:rPr>
          <w:i/>
          <w:iCs/>
          <w:szCs w:val="28"/>
        </w:rPr>
        <w:t xml:space="preserve">36, </w:t>
      </w:r>
      <w:r w:rsidRPr="00AE4E88">
        <w:rPr>
          <w:szCs w:val="28"/>
        </w:rPr>
        <w:t xml:space="preserve">внутренние обоймы которых посажены непосредственно на вал, а наружные — в расточки стаканов </w:t>
      </w:r>
      <w:r w:rsidRPr="00AE4E88">
        <w:rPr>
          <w:i/>
          <w:iCs/>
          <w:szCs w:val="28"/>
        </w:rPr>
        <w:t>37.</w:t>
      </w:r>
    </w:p>
    <w:p w:rsidR="005C3045" w:rsidRPr="00AE4E88" w:rsidRDefault="005C3045" w:rsidP="00814679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bCs w:val="0"/>
          <w:szCs w:val="28"/>
        </w:rPr>
      </w:pPr>
      <w:r w:rsidRPr="00AE4E88">
        <w:rPr>
          <w:szCs w:val="28"/>
        </w:rPr>
        <w:t xml:space="preserve">Левая ведущая шестерня </w:t>
      </w:r>
      <w:r w:rsidRPr="00AE4E88">
        <w:rPr>
          <w:i/>
          <w:iCs/>
          <w:szCs w:val="28"/>
        </w:rPr>
        <w:t xml:space="preserve">12 </w:t>
      </w:r>
      <w:r w:rsidRPr="00AE4E88">
        <w:rPr>
          <w:szCs w:val="28"/>
        </w:rPr>
        <w:t xml:space="preserve">в отличие от правой удлинена и имеет сквозное отверстие, через которое проходит вал </w:t>
      </w:r>
      <w:r w:rsidRPr="00AE4E88">
        <w:rPr>
          <w:i/>
          <w:iCs/>
          <w:szCs w:val="28"/>
        </w:rPr>
        <w:t xml:space="preserve">31 </w:t>
      </w:r>
      <w:r w:rsidRPr="00AE4E88">
        <w:rPr>
          <w:szCs w:val="28"/>
        </w:rPr>
        <w:t>блокировки диффе</w:t>
      </w:r>
      <w:r w:rsidRPr="00AE4E88">
        <w:rPr>
          <w:szCs w:val="28"/>
        </w:rPr>
        <w:softHyphen/>
        <w:t>ренциала.</w:t>
      </w:r>
    </w:p>
    <w:p w:rsidR="005C3045" w:rsidRPr="009F6A08" w:rsidRDefault="005C3045" w:rsidP="00814679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b/>
          <w:bCs w:val="0"/>
          <w:szCs w:val="28"/>
        </w:rPr>
      </w:pPr>
      <w:r w:rsidRPr="00AE4E88">
        <w:rPr>
          <w:szCs w:val="28"/>
        </w:rPr>
        <w:t xml:space="preserve">Ведомые шестерни </w:t>
      </w:r>
      <w:r w:rsidRPr="00AE4E88">
        <w:rPr>
          <w:i/>
          <w:iCs/>
          <w:szCs w:val="28"/>
        </w:rPr>
        <w:t xml:space="preserve">13 </w:t>
      </w:r>
      <w:r w:rsidRPr="00AE4E88">
        <w:rPr>
          <w:szCs w:val="28"/>
        </w:rPr>
        <w:t xml:space="preserve">установлены на шлицы полуосей </w:t>
      </w:r>
      <w:r w:rsidRPr="00AE4E88">
        <w:rPr>
          <w:i/>
          <w:iCs/>
          <w:szCs w:val="28"/>
        </w:rPr>
        <w:t xml:space="preserve">23 </w:t>
      </w:r>
      <w:r w:rsidRPr="00AE4E88">
        <w:rPr>
          <w:szCs w:val="28"/>
        </w:rPr>
        <w:t xml:space="preserve">задних солее. Каждая полуось вращается на двух одинаковых шариковых подшипниках </w:t>
      </w:r>
      <w:r w:rsidRPr="00AE4E88">
        <w:rPr>
          <w:i/>
          <w:iCs/>
          <w:szCs w:val="28"/>
        </w:rPr>
        <w:t xml:space="preserve">14 </w:t>
      </w:r>
      <w:r w:rsidRPr="00AE4E88">
        <w:rPr>
          <w:szCs w:val="28"/>
        </w:rPr>
        <w:t xml:space="preserve">и </w:t>
      </w:r>
      <w:r w:rsidRPr="00AE4E88">
        <w:rPr>
          <w:i/>
          <w:iCs/>
          <w:szCs w:val="28"/>
        </w:rPr>
        <w:t xml:space="preserve">26, </w:t>
      </w:r>
      <w:r w:rsidRPr="00AE4E88">
        <w:rPr>
          <w:szCs w:val="28"/>
        </w:rPr>
        <w:t xml:space="preserve">один из которых устанавливается в расточке перегородки корпуса моста, другой —в расточке рукава </w:t>
      </w:r>
      <w:r w:rsidRPr="00AE4E88">
        <w:rPr>
          <w:i/>
          <w:iCs/>
          <w:szCs w:val="28"/>
        </w:rPr>
        <w:t xml:space="preserve">17 </w:t>
      </w:r>
      <w:r w:rsidRPr="00AE4E88">
        <w:rPr>
          <w:szCs w:val="28"/>
        </w:rPr>
        <w:t>полуоси. От осевых перемещений полуоси с подшипниками удерживаются крыш</w:t>
      </w:r>
      <w:r w:rsidRPr="00AE4E88">
        <w:rPr>
          <w:szCs w:val="28"/>
        </w:rPr>
        <w:softHyphen/>
        <w:t xml:space="preserve">кой </w:t>
      </w:r>
      <w:r w:rsidRPr="00AE4E88">
        <w:rPr>
          <w:i/>
          <w:iCs/>
          <w:szCs w:val="28"/>
        </w:rPr>
        <w:t xml:space="preserve">25 </w:t>
      </w:r>
      <w:r w:rsidRPr="00AE4E88">
        <w:rPr>
          <w:szCs w:val="28"/>
        </w:rPr>
        <w:t>и стопорным кольцом.</w:t>
      </w:r>
    </w:p>
    <w:p w:rsidR="005C3045" w:rsidRPr="00AE4E88" w:rsidRDefault="005C3045" w:rsidP="00814679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bCs w:val="0"/>
          <w:i/>
          <w:iCs/>
          <w:szCs w:val="28"/>
        </w:rPr>
      </w:pPr>
      <w:r w:rsidRPr="00AE4E88">
        <w:rPr>
          <w:szCs w:val="28"/>
        </w:rPr>
        <w:t xml:space="preserve">Полуоси уплотняются самоподжимной манжетой </w:t>
      </w:r>
      <w:r w:rsidRPr="00AE4E88">
        <w:rPr>
          <w:i/>
          <w:iCs/>
          <w:szCs w:val="28"/>
        </w:rPr>
        <w:t xml:space="preserve">24, </w:t>
      </w:r>
      <w:r w:rsidRPr="00AE4E88">
        <w:rPr>
          <w:szCs w:val="28"/>
        </w:rPr>
        <w:t xml:space="preserve">установленной в крышке </w:t>
      </w:r>
      <w:r w:rsidRPr="00AE4E88">
        <w:rPr>
          <w:i/>
          <w:iCs/>
          <w:szCs w:val="28"/>
        </w:rPr>
        <w:t>25.</w:t>
      </w:r>
    </w:p>
    <w:p w:rsidR="005C3045" w:rsidRPr="00AE4E88" w:rsidRDefault="005C3045" w:rsidP="00814679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bCs w:val="0"/>
          <w:szCs w:val="28"/>
        </w:rPr>
      </w:pPr>
      <w:r w:rsidRPr="00AE4E88">
        <w:rPr>
          <w:szCs w:val="28"/>
        </w:rPr>
        <w:t>На выступающей наружу части полуоси сделан паз, закаленный до высокой твердости токами высокой частоты. В паз вставляется шпонка, с помощью которой крутящий момент передается от полуоси к разъемной ступице колеса. Длина выступающего конца полуоси, шпоночного паза</w:t>
      </w:r>
    </w:p>
    <w:p w:rsidR="005C3045" w:rsidRPr="00AE4E88" w:rsidRDefault="005C3045" w:rsidP="00814679">
      <w:pPr>
        <w:autoSpaceDE w:val="0"/>
        <w:autoSpaceDN w:val="0"/>
        <w:adjustRightInd w:val="0"/>
        <w:spacing w:after="0" w:line="240" w:lineRule="auto"/>
        <w:ind w:left="6312"/>
        <w:jc w:val="both"/>
        <w:rPr>
          <w:sz w:val="20"/>
          <w:szCs w:val="20"/>
        </w:rPr>
      </w:pPr>
    </w:p>
    <w:p w:rsidR="005C3045" w:rsidRPr="00AE4E88" w:rsidRDefault="005C3045" w:rsidP="00814679">
      <w:pPr>
        <w:pStyle w:val="Style1"/>
        <w:widowControl/>
        <w:spacing w:line="240" w:lineRule="auto"/>
        <w:ind w:firstLine="317"/>
        <w:rPr>
          <w:rStyle w:val="FontStyle19"/>
          <w:b w:val="0"/>
        </w:rPr>
      </w:pPr>
    </w:p>
    <w:p w:rsidR="005C3045" w:rsidRPr="00AE4E88" w:rsidRDefault="005C3045" w:rsidP="00814679">
      <w:pPr>
        <w:pStyle w:val="Style1"/>
        <w:widowControl/>
        <w:spacing w:line="240" w:lineRule="auto"/>
        <w:ind w:firstLine="317"/>
        <w:rPr>
          <w:rStyle w:val="FontStyle19"/>
          <w:b w:val="0"/>
        </w:rPr>
      </w:pPr>
    </w:p>
    <w:p w:rsidR="005C3045" w:rsidRPr="00AE4E88" w:rsidRDefault="005C3045" w:rsidP="00814679">
      <w:pPr>
        <w:pStyle w:val="Style1"/>
        <w:widowControl/>
        <w:spacing w:line="240" w:lineRule="auto"/>
        <w:ind w:firstLine="317"/>
        <w:rPr>
          <w:rStyle w:val="FontStyle19"/>
          <w:b w:val="0"/>
        </w:rPr>
      </w:pPr>
    </w:p>
    <w:p w:rsidR="005C3045" w:rsidRPr="00AE4E88" w:rsidRDefault="000D7FB4" w:rsidP="00814679">
      <w:pPr>
        <w:pStyle w:val="Style1"/>
        <w:widowControl/>
        <w:spacing w:line="240" w:lineRule="auto"/>
        <w:ind w:firstLine="317"/>
        <w:rPr>
          <w:rStyle w:val="FontStyle19"/>
          <w:b w:val="0"/>
        </w:rPr>
      </w:pPr>
      <w:r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.bmp" style="width:480.75pt;height:317.25pt;visibility:visible">
            <v:imagedata r:id="rId7" o:title=""/>
          </v:shape>
        </w:pict>
      </w:r>
    </w:p>
    <w:p w:rsidR="005C3045" w:rsidRPr="00AE4E88" w:rsidRDefault="005C3045" w:rsidP="00814679">
      <w:pPr>
        <w:pStyle w:val="Style1"/>
        <w:widowControl/>
        <w:spacing w:line="240" w:lineRule="auto"/>
        <w:ind w:firstLine="317"/>
        <w:rPr>
          <w:rStyle w:val="FontStyle19"/>
          <w:b w:val="0"/>
        </w:rPr>
      </w:pPr>
    </w:p>
    <w:p w:rsidR="005C3045" w:rsidRPr="00AE4E88" w:rsidRDefault="005C3045" w:rsidP="00814679">
      <w:pPr>
        <w:pStyle w:val="Style1"/>
        <w:widowControl/>
        <w:spacing w:line="240" w:lineRule="auto"/>
        <w:ind w:firstLine="317"/>
        <w:rPr>
          <w:rStyle w:val="FontStyle19"/>
          <w:b w:val="0"/>
        </w:rPr>
      </w:pPr>
    </w:p>
    <w:p w:rsidR="005C3045" w:rsidRDefault="005C3045" w:rsidP="00814679">
      <w:pPr>
        <w:pStyle w:val="Style1"/>
        <w:widowControl/>
        <w:spacing w:line="240" w:lineRule="auto"/>
        <w:ind w:firstLine="317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</w:rPr>
        <w:t xml:space="preserve">                                                                     </w:t>
      </w:r>
      <w:r>
        <w:rPr>
          <w:rStyle w:val="FontStyle19"/>
          <w:b w:val="0"/>
          <w:sz w:val="28"/>
          <w:szCs w:val="28"/>
        </w:rPr>
        <w:t>Рис.1 Задний мост</w:t>
      </w:r>
    </w:p>
    <w:p w:rsidR="005C3045" w:rsidRPr="00AE4E88" w:rsidRDefault="005C3045" w:rsidP="00814679">
      <w:pPr>
        <w:pStyle w:val="Style1"/>
        <w:widowControl/>
        <w:spacing w:line="240" w:lineRule="auto"/>
        <w:ind w:firstLine="317"/>
        <w:rPr>
          <w:rStyle w:val="FontStyle19"/>
          <w:b w:val="0"/>
        </w:rPr>
      </w:pPr>
      <w:r>
        <w:rPr>
          <w:rStyle w:val="FontStyle19"/>
          <w:b w:val="0"/>
          <w:sz w:val="28"/>
          <w:szCs w:val="28"/>
        </w:rPr>
        <w:t>1 и 12 – ведущие шестерни конечных передач; 2 – шайба сателлита; 3 – крестовина дифференциала;  4 – саттелит; 5 – корпус дифференциала;  6 – ведомая шестерня главной передачи; 7 – гайка ведомой шестерни;  8 – стопорная пластина; 9 – крышка корпуса дифференциала; 10 конический подшипник; 11 – болт; 13 - ведомая</w:t>
      </w:r>
      <w:r w:rsidRPr="002E1E25">
        <w:rPr>
          <w:rStyle w:val="FontStyle37"/>
          <w:sz w:val="28"/>
          <w:szCs w:val="28"/>
        </w:rPr>
        <w:t xml:space="preserve"> </w:t>
      </w:r>
      <w:r w:rsidRPr="009F6A08">
        <w:rPr>
          <w:rStyle w:val="FontStyle37"/>
          <w:sz w:val="28"/>
          <w:szCs w:val="28"/>
        </w:rPr>
        <w:t xml:space="preserve">шестерня конечной передачи; </w:t>
      </w:r>
      <w:r w:rsidRPr="009F6A08">
        <w:rPr>
          <w:rStyle w:val="FontStyle36"/>
          <w:sz w:val="28"/>
          <w:szCs w:val="28"/>
        </w:rPr>
        <w:t xml:space="preserve">14, 26 </w:t>
      </w:r>
      <w:r w:rsidRPr="009F6A08">
        <w:rPr>
          <w:rStyle w:val="FontStyle37"/>
          <w:sz w:val="28"/>
          <w:szCs w:val="28"/>
        </w:rPr>
        <w:t xml:space="preserve">и </w:t>
      </w:r>
      <w:r w:rsidRPr="009F6A08">
        <w:rPr>
          <w:rStyle w:val="FontStyle36"/>
          <w:sz w:val="28"/>
          <w:szCs w:val="28"/>
        </w:rPr>
        <w:t xml:space="preserve">36 — </w:t>
      </w:r>
      <w:r w:rsidRPr="009F6A08">
        <w:rPr>
          <w:rStyle w:val="FontStyle37"/>
          <w:sz w:val="28"/>
          <w:szCs w:val="28"/>
        </w:rPr>
        <w:t xml:space="preserve">подшипники; </w:t>
      </w:r>
      <w:r w:rsidRPr="009F6A08">
        <w:rPr>
          <w:rStyle w:val="FontStyle36"/>
          <w:sz w:val="28"/>
          <w:szCs w:val="28"/>
        </w:rPr>
        <w:t xml:space="preserve">15 — </w:t>
      </w:r>
      <w:r w:rsidRPr="009F6A08">
        <w:rPr>
          <w:rStyle w:val="FontStyle37"/>
          <w:sz w:val="28"/>
          <w:szCs w:val="28"/>
        </w:rPr>
        <w:t>крышка люка;</w:t>
      </w:r>
      <w:r w:rsidRPr="002E1E25">
        <w:rPr>
          <w:rStyle w:val="FontStyle36"/>
          <w:sz w:val="28"/>
          <w:szCs w:val="28"/>
        </w:rPr>
        <w:t xml:space="preserve"> </w:t>
      </w:r>
      <w:r w:rsidRPr="009F6A08">
        <w:rPr>
          <w:rStyle w:val="FontStyle36"/>
          <w:sz w:val="28"/>
          <w:szCs w:val="28"/>
        </w:rPr>
        <w:t xml:space="preserve">16 </w:t>
      </w:r>
      <w:r w:rsidRPr="009F6A08">
        <w:rPr>
          <w:rStyle w:val="FontStyle37"/>
          <w:sz w:val="28"/>
          <w:szCs w:val="28"/>
        </w:rPr>
        <w:t xml:space="preserve">— корпус заднего моста, </w:t>
      </w:r>
      <w:r w:rsidRPr="009F6A08">
        <w:rPr>
          <w:rStyle w:val="FontStyle36"/>
          <w:sz w:val="28"/>
          <w:szCs w:val="28"/>
        </w:rPr>
        <w:t xml:space="preserve">17 — </w:t>
      </w:r>
      <w:r w:rsidRPr="009F6A08">
        <w:rPr>
          <w:rStyle w:val="FontStyle37"/>
          <w:sz w:val="28"/>
          <w:szCs w:val="28"/>
        </w:rPr>
        <w:t xml:space="preserve">рукав полуоси; </w:t>
      </w:r>
      <w:r w:rsidRPr="009F6A08">
        <w:rPr>
          <w:rStyle w:val="FontStyle36"/>
          <w:sz w:val="28"/>
          <w:szCs w:val="28"/>
        </w:rPr>
        <w:t xml:space="preserve">18 </w:t>
      </w:r>
      <w:r w:rsidRPr="009F6A08">
        <w:rPr>
          <w:rStyle w:val="FontStyle37"/>
          <w:sz w:val="28"/>
          <w:szCs w:val="28"/>
        </w:rPr>
        <w:t>— соедини</w:t>
      </w:r>
      <w:r w:rsidRPr="009F6A08">
        <w:rPr>
          <w:rStyle w:val="FontStyle37"/>
          <w:sz w:val="28"/>
          <w:szCs w:val="28"/>
        </w:rPr>
        <w:softHyphen/>
        <w:t xml:space="preserve">тельный диск; </w:t>
      </w:r>
      <w:r w:rsidRPr="009F6A08">
        <w:rPr>
          <w:rStyle w:val="FontStyle36"/>
          <w:sz w:val="28"/>
          <w:szCs w:val="28"/>
        </w:rPr>
        <w:t xml:space="preserve">19— </w:t>
      </w:r>
      <w:r w:rsidRPr="009F6A08">
        <w:rPr>
          <w:rStyle w:val="FontStyle37"/>
          <w:sz w:val="28"/>
          <w:szCs w:val="28"/>
        </w:rPr>
        <w:t xml:space="preserve">промежуточный диск; </w:t>
      </w:r>
      <w:r w:rsidRPr="009F6A08">
        <w:rPr>
          <w:rStyle w:val="FontStyle36"/>
          <w:sz w:val="28"/>
          <w:szCs w:val="28"/>
        </w:rPr>
        <w:t xml:space="preserve">20 — </w:t>
      </w:r>
      <w:r w:rsidRPr="009F6A08">
        <w:rPr>
          <w:rStyle w:val="FontStyle37"/>
          <w:sz w:val="28"/>
          <w:szCs w:val="28"/>
        </w:rPr>
        <w:t xml:space="preserve">пружина; </w:t>
      </w:r>
      <w:r w:rsidRPr="009F6A08">
        <w:rPr>
          <w:rStyle w:val="FontStyle36"/>
          <w:sz w:val="28"/>
          <w:szCs w:val="28"/>
        </w:rPr>
        <w:t xml:space="preserve">21 — </w:t>
      </w:r>
      <w:r w:rsidRPr="009F6A08">
        <w:rPr>
          <w:rStyle w:val="FontStyle37"/>
          <w:sz w:val="28"/>
          <w:szCs w:val="28"/>
        </w:rPr>
        <w:t xml:space="preserve">отжимной диск; </w:t>
      </w:r>
      <w:r w:rsidRPr="009F6A08">
        <w:rPr>
          <w:rStyle w:val="FontStyle36"/>
          <w:sz w:val="28"/>
          <w:szCs w:val="28"/>
        </w:rPr>
        <w:t xml:space="preserve">22 — </w:t>
      </w:r>
      <w:r w:rsidRPr="009F6A08">
        <w:rPr>
          <w:rStyle w:val="FontStyle37"/>
          <w:sz w:val="28"/>
          <w:szCs w:val="28"/>
        </w:rPr>
        <w:t>нажимной</w:t>
      </w:r>
      <w:r w:rsidRPr="002E1E25">
        <w:rPr>
          <w:rStyle w:val="FontStyle37"/>
          <w:sz w:val="28"/>
          <w:szCs w:val="28"/>
        </w:rPr>
        <w:t xml:space="preserve"> </w:t>
      </w:r>
      <w:r w:rsidRPr="009F6A08">
        <w:rPr>
          <w:rStyle w:val="FontStyle37"/>
          <w:sz w:val="28"/>
          <w:szCs w:val="28"/>
        </w:rPr>
        <w:t xml:space="preserve">диск; </w:t>
      </w:r>
      <w:r w:rsidRPr="009F6A08">
        <w:rPr>
          <w:rStyle w:val="FontStyle36"/>
          <w:sz w:val="28"/>
          <w:szCs w:val="28"/>
        </w:rPr>
        <w:t xml:space="preserve">23 — </w:t>
      </w:r>
      <w:r w:rsidRPr="009F6A08">
        <w:rPr>
          <w:rStyle w:val="FontStyle37"/>
          <w:sz w:val="28"/>
          <w:szCs w:val="28"/>
        </w:rPr>
        <w:t xml:space="preserve">полуось; </w:t>
      </w:r>
      <w:r w:rsidRPr="009F6A08">
        <w:rPr>
          <w:rStyle w:val="FontStyle36"/>
          <w:sz w:val="28"/>
          <w:szCs w:val="28"/>
        </w:rPr>
        <w:t xml:space="preserve">24 </w:t>
      </w:r>
      <w:r w:rsidRPr="009F6A08">
        <w:rPr>
          <w:rStyle w:val="FontStyle37"/>
          <w:sz w:val="28"/>
          <w:szCs w:val="28"/>
        </w:rPr>
        <w:t xml:space="preserve">и </w:t>
      </w:r>
      <w:r w:rsidRPr="009F6A08">
        <w:rPr>
          <w:rStyle w:val="FontStyle36"/>
          <w:sz w:val="28"/>
          <w:szCs w:val="28"/>
        </w:rPr>
        <w:t xml:space="preserve">32 — </w:t>
      </w:r>
      <w:r w:rsidRPr="009F6A08">
        <w:rPr>
          <w:rStyle w:val="FontStyle37"/>
          <w:sz w:val="28"/>
          <w:szCs w:val="28"/>
        </w:rPr>
        <w:t xml:space="preserve">манжеты; </w:t>
      </w:r>
      <w:r w:rsidRPr="009F6A08">
        <w:rPr>
          <w:rStyle w:val="FontStyle36"/>
          <w:sz w:val="28"/>
          <w:szCs w:val="28"/>
        </w:rPr>
        <w:t xml:space="preserve">25 — </w:t>
      </w:r>
      <w:r w:rsidRPr="009F6A08">
        <w:rPr>
          <w:rStyle w:val="FontStyle37"/>
          <w:sz w:val="28"/>
          <w:szCs w:val="28"/>
        </w:rPr>
        <w:t xml:space="preserve">крышка; </w:t>
      </w:r>
      <w:r w:rsidRPr="009F6A08">
        <w:rPr>
          <w:rStyle w:val="FontStyle36"/>
          <w:spacing w:val="20"/>
          <w:sz w:val="28"/>
          <w:szCs w:val="28"/>
        </w:rPr>
        <w:t>27—</w:t>
      </w:r>
      <w:r w:rsidRPr="009F6A08">
        <w:rPr>
          <w:rStyle w:val="FontStyle36"/>
          <w:sz w:val="28"/>
          <w:szCs w:val="28"/>
        </w:rPr>
        <w:t xml:space="preserve"> </w:t>
      </w:r>
      <w:r w:rsidRPr="009F6A08">
        <w:rPr>
          <w:rStyle w:val="FontStyle37"/>
          <w:sz w:val="28"/>
          <w:szCs w:val="28"/>
        </w:rPr>
        <w:t>крышка</w:t>
      </w:r>
    </w:p>
    <w:p w:rsidR="005C3045" w:rsidRPr="009F6A08" w:rsidRDefault="005C3045" w:rsidP="00814679">
      <w:pPr>
        <w:pStyle w:val="Style1"/>
        <w:widowControl/>
        <w:spacing w:line="240" w:lineRule="auto"/>
        <w:rPr>
          <w:rStyle w:val="FontStyle37"/>
          <w:sz w:val="28"/>
          <w:szCs w:val="28"/>
        </w:rPr>
      </w:pPr>
      <w:r w:rsidRPr="009F6A08">
        <w:rPr>
          <w:rStyle w:val="FontStyle37"/>
          <w:sz w:val="28"/>
          <w:szCs w:val="28"/>
        </w:rPr>
        <w:t xml:space="preserve">механизма блокировки; </w:t>
      </w:r>
      <w:r w:rsidRPr="009F6A08">
        <w:rPr>
          <w:rStyle w:val="FontStyle36"/>
          <w:sz w:val="28"/>
          <w:szCs w:val="28"/>
        </w:rPr>
        <w:t xml:space="preserve">28 — </w:t>
      </w:r>
      <w:r w:rsidRPr="009F6A08">
        <w:rPr>
          <w:rStyle w:val="FontStyle37"/>
          <w:sz w:val="28"/>
          <w:szCs w:val="28"/>
        </w:rPr>
        <w:t xml:space="preserve">крышка диафрагмы; </w:t>
      </w:r>
      <w:r w:rsidRPr="009F6A08">
        <w:rPr>
          <w:rStyle w:val="FontStyle36"/>
          <w:sz w:val="28"/>
          <w:szCs w:val="28"/>
        </w:rPr>
        <w:t xml:space="preserve">29 </w:t>
      </w:r>
      <w:r w:rsidRPr="009F6A08">
        <w:rPr>
          <w:rStyle w:val="FontStyle37"/>
          <w:sz w:val="28"/>
          <w:szCs w:val="28"/>
        </w:rPr>
        <w:t xml:space="preserve">— диафрагма; </w:t>
      </w:r>
      <w:r w:rsidRPr="009F6A08">
        <w:rPr>
          <w:rStyle w:val="FontStyle36"/>
          <w:sz w:val="28"/>
          <w:szCs w:val="28"/>
        </w:rPr>
        <w:t xml:space="preserve">30 — </w:t>
      </w:r>
      <w:r w:rsidRPr="009F6A08">
        <w:rPr>
          <w:rStyle w:val="FontStyle37"/>
          <w:sz w:val="28"/>
          <w:szCs w:val="28"/>
        </w:rPr>
        <w:t xml:space="preserve">переходник; </w:t>
      </w:r>
      <w:r w:rsidRPr="009F6A08">
        <w:rPr>
          <w:rStyle w:val="FontStyle36"/>
          <w:sz w:val="28"/>
          <w:szCs w:val="28"/>
        </w:rPr>
        <w:t xml:space="preserve">31 </w:t>
      </w:r>
      <w:r w:rsidRPr="009F6A08">
        <w:rPr>
          <w:rStyle w:val="FontStyle37"/>
          <w:sz w:val="28"/>
          <w:szCs w:val="28"/>
        </w:rPr>
        <w:t xml:space="preserve">— блокировочный вал;35 — кожух; </w:t>
      </w:r>
      <w:r w:rsidRPr="009F6A08">
        <w:rPr>
          <w:rStyle w:val="FontStyle36"/>
          <w:sz w:val="28"/>
          <w:szCs w:val="28"/>
        </w:rPr>
        <w:t xml:space="preserve">34 — </w:t>
      </w:r>
      <w:r w:rsidRPr="009F6A08">
        <w:rPr>
          <w:rStyle w:val="FontStyle37"/>
          <w:sz w:val="28"/>
          <w:szCs w:val="28"/>
        </w:rPr>
        <w:t xml:space="preserve">корпус муфты блокировки; </w:t>
      </w:r>
      <w:r w:rsidRPr="009F6A08">
        <w:rPr>
          <w:rStyle w:val="FontStyle36"/>
          <w:sz w:val="28"/>
          <w:szCs w:val="28"/>
        </w:rPr>
        <w:t xml:space="preserve">35 </w:t>
      </w:r>
      <w:r w:rsidRPr="009F6A08">
        <w:rPr>
          <w:rStyle w:val="FontStyle37"/>
          <w:sz w:val="28"/>
          <w:szCs w:val="28"/>
        </w:rPr>
        <w:t>— крышка ста</w:t>
      </w:r>
      <w:r w:rsidRPr="009F6A08">
        <w:rPr>
          <w:rStyle w:val="FontStyle37"/>
          <w:sz w:val="28"/>
          <w:szCs w:val="28"/>
        </w:rPr>
        <w:softHyphen/>
        <w:t xml:space="preserve">кана; </w:t>
      </w:r>
      <w:r w:rsidRPr="009F6A08">
        <w:rPr>
          <w:rStyle w:val="FontStyle36"/>
          <w:sz w:val="28"/>
          <w:szCs w:val="28"/>
        </w:rPr>
        <w:t xml:space="preserve">37 — </w:t>
      </w:r>
      <w:r w:rsidRPr="009F6A08">
        <w:rPr>
          <w:rStyle w:val="FontStyle37"/>
          <w:sz w:val="28"/>
          <w:szCs w:val="28"/>
        </w:rPr>
        <w:t>стакан подшипников; — регулировоч</w:t>
      </w:r>
      <w:r w:rsidRPr="009F6A08">
        <w:rPr>
          <w:rStyle w:val="FontStyle37"/>
          <w:sz w:val="28"/>
          <w:szCs w:val="28"/>
        </w:rPr>
        <w:softHyphen/>
        <w:t xml:space="preserve">ные прокладки; </w:t>
      </w:r>
      <w:r w:rsidRPr="009F6A08">
        <w:rPr>
          <w:rStyle w:val="FontStyle36"/>
          <w:sz w:val="28"/>
          <w:szCs w:val="28"/>
        </w:rPr>
        <w:t xml:space="preserve">39 — </w:t>
      </w:r>
      <w:r w:rsidRPr="009F6A08">
        <w:rPr>
          <w:rStyle w:val="FontStyle37"/>
          <w:sz w:val="28"/>
          <w:szCs w:val="28"/>
        </w:rPr>
        <w:t xml:space="preserve">опорная шайба; </w:t>
      </w:r>
      <w:r w:rsidRPr="009F6A08">
        <w:rPr>
          <w:rStyle w:val="FontStyle36"/>
          <w:sz w:val="28"/>
          <w:szCs w:val="28"/>
        </w:rPr>
        <w:t xml:space="preserve">40 </w:t>
      </w:r>
      <w:r w:rsidRPr="009F6A08">
        <w:rPr>
          <w:rStyle w:val="FontStyle37"/>
          <w:sz w:val="28"/>
          <w:szCs w:val="28"/>
        </w:rPr>
        <w:t>— полу</w:t>
      </w:r>
      <w:r w:rsidRPr="009F6A08">
        <w:rPr>
          <w:rStyle w:val="FontStyle37"/>
          <w:sz w:val="28"/>
          <w:szCs w:val="28"/>
        </w:rPr>
        <w:softHyphen/>
        <w:t xml:space="preserve">осевая шестерня; </w:t>
      </w:r>
      <w:r w:rsidRPr="009F6A08">
        <w:rPr>
          <w:rStyle w:val="FontStyle36"/>
          <w:sz w:val="28"/>
          <w:szCs w:val="28"/>
        </w:rPr>
        <w:t xml:space="preserve">41 </w:t>
      </w:r>
      <w:r w:rsidRPr="009F6A08">
        <w:rPr>
          <w:rStyle w:val="FontStyle37"/>
          <w:sz w:val="28"/>
          <w:szCs w:val="28"/>
        </w:rPr>
        <w:t xml:space="preserve">— ведущая шестерня главной передачи; </w:t>
      </w:r>
      <w:r w:rsidRPr="009F6A08">
        <w:rPr>
          <w:rStyle w:val="FontStyle36"/>
          <w:sz w:val="28"/>
          <w:szCs w:val="28"/>
        </w:rPr>
        <w:t xml:space="preserve">42 </w:t>
      </w:r>
      <w:r w:rsidRPr="009F6A08">
        <w:rPr>
          <w:rStyle w:val="FontStyle37"/>
          <w:sz w:val="28"/>
          <w:szCs w:val="28"/>
        </w:rPr>
        <w:t xml:space="preserve">— вторичный вал коробки передач; </w:t>
      </w:r>
      <w:r w:rsidRPr="009F6A08">
        <w:rPr>
          <w:rStyle w:val="FontStyle36"/>
          <w:sz w:val="28"/>
          <w:szCs w:val="28"/>
        </w:rPr>
        <w:t xml:space="preserve">43 — </w:t>
      </w:r>
      <w:r w:rsidRPr="009F6A08">
        <w:rPr>
          <w:rStyle w:val="FontStyle37"/>
          <w:sz w:val="28"/>
          <w:szCs w:val="28"/>
        </w:rPr>
        <w:t>крышка заднего моста.</w:t>
      </w:r>
    </w:p>
    <w:p w:rsidR="005C3045" w:rsidRPr="009F6A08" w:rsidRDefault="005C3045" w:rsidP="00814679">
      <w:pPr>
        <w:pStyle w:val="Style1"/>
        <w:widowControl/>
        <w:spacing w:line="240" w:lineRule="auto"/>
        <w:rPr>
          <w:rStyle w:val="FontStyle12"/>
          <w:sz w:val="28"/>
          <w:szCs w:val="28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43090">
      <w:pPr>
        <w:pStyle w:val="Style1"/>
        <w:widowControl/>
        <w:tabs>
          <w:tab w:val="left" w:pos="3512"/>
        </w:tabs>
        <w:spacing w:line="211" w:lineRule="exact"/>
        <w:rPr>
          <w:rStyle w:val="FontStyle12"/>
        </w:rPr>
      </w:pPr>
      <w:r>
        <w:rPr>
          <w:rStyle w:val="FontStyle12"/>
        </w:rPr>
        <w:tab/>
      </w:r>
      <w:r w:rsidR="000D7FB4">
        <w:rPr>
          <w:noProof/>
        </w:rPr>
        <w:pict>
          <v:shape id="Рисунок 2" o:spid="_x0000_i1026" type="#_x0000_t75" style="width:327pt;height:245.25pt;visibility:visible">
            <v:imagedata r:id="rId8" o:title=""/>
          </v:shape>
        </w:pict>
      </w:r>
    </w:p>
    <w:p w:rsidR="005C3045" w:rsidRDefault="005C3045" w:rsidP="00643090">
      <w:pPr>
        <w:pStyle w:val="Style1"/>
        <w:widowControl/>
        <w:tabs>
          <w:tab w:val="left" w:pos="3953"/>
        </w:tabs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Default="005C3045" w:rsidP="006C4B66">
      <w:pPr>
        <w:pStyle w:val="Style1"/>
        <w:widowControl/>
        <w:spacing w:line="211" w:lineRule="exact"/>
        <w:rPr>
          <w:rStyle w:val="FontStyle12"/>
        </w:rPr>
      </w:pPr>
    </w:p>
    <w:p w:rsidR="005C3045" w:rsidRPr="00E55F53" w:rsidRDefault="005C3045" w:rsidP="00E55F53">
      <w:pPr>
        <w:pStyle w:val="Style4"/>
        <w:widowControl/>
        <w:spacing w:line="240" w:lineRule="exact"/>
        <w:rPr>
          <w:sz w:val="28"/>
          <w:szCs w:val="28"/>
        </w:rPr>
      </w:pPr>
    </w:p>
    <w:p w:rsidR="005C3045" w:rsidRPr="00E55F53" w:rsidRDefault="005C3045" w:rsidP="00814679">
      <w:pPr>
        <w:pStyle w:val="Style4"/>
        <w:widowControl/>
        <w:spacing w:before="91" w:line="240" w:lineRule="auto"/>
        <w:rPr>
          <w:rStyle w:val="FontStyle15"/>
          <w:sz w:val="28"/>
          <w:szCs w:val="28"/>
        </w:rPr>
      </w:pPr>
      <w:r w:rsidRPr="00E55F53">
        <w:rPr>
          <w:rStyle w:val="FontStyle15"/>
          <w:sz w:val="28"/>
          <w:szCs w:val="28"/>
        </w:rPr>
        <w:t>и зубчатой рейки (для зацепления с винтом ступицы колеса) подобрана так, чтобы обеспечить необходимые пределы регулировки задних колес.</w:t>
      </w:r>
    </w:p>
    <w:p w:rsidR="005C3045" w:rsidRPr="00E55F53" w:rsidRDefault="005C3045" w:rsidP="00814679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643090">
        <w:rPr>
          <w:rStyle w:val="FontStyle14"/>
          <w:b/>
          <w:sz w:val="28"/>
          <w:szCs w:val="28"/>
        </w:rPr>
        <w:t>Тормоза</w:t>
      </w:r>
      <w:r w:rsidRPr="00E55F53">
        <w:rPr>
          <w:rStyle w:val="FontStyle14"/>
          <w:sz w:val="28"/>
          <w:szCs w:val="28"/>
        </w:rPr>
        <w:t xml:space="preserve"> </w:t>
      </w:r>
      <w:r w:rsidRPr="00E55F53">
        <w:rPr>
          <w:rStyle w:val="FontStyle15"/>
          <w:sz w:val="28"/>
          <w:szCs w:val="28"/>
        </w:rPr>
        <w:t>служат для замедления скорости движения трактора, его полной остановки, а также для удержания остановленного трактора в неподвижном состоянии. Кроме того, тормоза используют для облег</w:t>
      </w:r>
      <w:r w:rsidRPr="00E55F53">
        <w:rPr>
          <w:rStyle w:val="FontStyle15"/>
          <w:sz w:val="28"/>
          <w:szCs w:val="28"/>
        </w:rPr>
        <w:softHyphen/>
        <w:t>чения крутого поворота трактора.</w:t>
      </w:r>
    </w:p>
    <w:p w:rsidR="005C3045" w:rsidRPr="00E55F53" w:rsidRDefault="005C3045" w:rsidP="00814679">
      <w:pPr>
        <w:pStyle w:val="Style5"/>
        <w:widowControl/>
        <w:spacing w:before="5" w:line="240" w:lineRule="auto"/>
        <w:ind w:firstLine="322"/>
        <w:rPr>
          <w:rStyle w:val="FontStyle15"/>
          <w:sz w:val="28"/>
          <w:szCs w:val="28"/>
        </w:rPr>
      </w:pPr>
      <w:r w:rsidRPr="00E55F53">
        <w:rPr>
          <w:rStyle w:val="FontStyle15"/>
          <w:sz w:val="28"/>
          <w:szCs w:val="28"/>
        </w:rPr>
        <w:t xml:space="preserve">На тракторе применяют сухие дисковые тормоза. Они установлены на валах ведущих шестерен конечных передач с левой и правой стороны и закрыты кожухами </w:t>
      </w:r>
      <w:r w:rsidRPr="005B42D2">
        <w:rPr>
          <w:rStyle w:val="FontStyle16"/>
          <w:b w:val="0"/>
          <w:sz w:val="28"/>
          <w:szCs w:val="28"/>
        </w:rPr>
        <w:t>33</w:t>
      </w:r>
      <w:r w:rsidRPr="00E55F53">
        <w:rPr>
          <w:rStyle w:val="FontStyle16"/>
          <w:sz w:val="28"/>
          <w:szCs w:val="28"/>
        </w:rPr>
        <w:t xml:space="preserve"> </w:t>
      </w:r>
      <w:r w:rsidRPr="00E55F53">
        <w:rPr>
          <w:rStyle w:val="FontStyle15"/>
          <w:sz w:val="28"/>
          <w:szCs w:val="28"/>
        </w:rPr>
        <w:t xml:space="preserve">(см. рис. </w:t>
      </w:r>
      <w:r>
        <w:rPr>
          <w:rStyle w:val="FontStyle15"/>
          <w:sz w:val="28"/>
          <w:szCs w:val="28"/>
        </w:rPr>
        <w:t>1</w:t>
      </w:r>
      <w:r w:rsidRPr="00E55F53">
        <w:rPr>
          <w:rStyle w:val="FontStyle15"/>
          <w:sz w:val="28"/>
          <w:szCs w:val="28"/>
        </w:rPr>
        <w:t>).</w:t>
      </w:r>
    </w:p>
    <w:p w:rsidR="005C3045" w:rsidRPr="00E55F53" w:rsidRDefault="005C3045" w:rsidP="00814679">
      <w:pPr>
        <w:pStyle w:val="Style5"/>
        <w:widowControl/>
        <w:spacing w:before="5" w:line="240" w:lineRule="auto"/>
        <w:ind w:firstLine="317"/>
        <w:rPr>
          <w:rStyle w:val="FontStyle15"/>
          <w:sz w:val="28"/>
          <w:szCs w:val="28"/>
        </w:rPr>
      </w:pPr>
      <w:r w:rsidRPr="00E55F53">
        <w:rPr>
          <w:rStyle w:val="FontStyle15"/>
          <w:sz w:val="28"/>
          <w:szCs w:val="28"/>
        </w:rPr>
        <w:t xml:space="preserve">Каждый тормоз состоит из двух соединительных дисков </w:t>
      </w:r>
      <w:r w:rsidRPr="005B42D2">
        <w:rPr>
          <w:rStyle w:val="FontStyle16"/>
          <w:b w:val="0"/>
          <w:sz w:val="28"/>
          <w:szCs w:val="28"/>
        </w:rPr>
        <w:t>4</w:t>
      </w:r>
      <w:r w:rsidRPr="00E55F53">
        <w:rPr>
          <w:rStyle w:val="FontStyle16"/>
          <w:sz w:val="28"/>
          <w:szCs w:val="28"/>
        </w:rPr>
        <w:t xml:space="preserve"> </w:t>
      </w:r>
      <w:r w:rsidRPr="00E55F53">
        <w:rPr>
          <w:rStyle w:val="FontStyle15"/>
          <w:sz w:val="28"/>
          <w:szCs w:val="28"/>
        </w:rPr>
        <w:t xml:space="preserve">(рис. </w:t>
      </w:r>
      <w:r>
        <w:rPr>
          <w:rStyle w:val="FontStyle15"/>
          <w:sz w:val="28"/>
          <w:szCs w:val="28"/>
        </w:rPr>
        <w:t>2</w:t>
      </w:r>
      <w:r w:rsidRPr="00E55F53">
        <w:rPr>
          <w:rStyle w:val="FontStyle15"/>
          <w:sz w:val="28"/>
          <w:szCs w:val="28"/>
        </w:rPr>
        <w:t>) с наклеенными фрикционными накладками и двух чугунных нажимных дисков 5, установленных между соединительными дисками. Нажимные диски соединены с механизмом управления тормозами, а соедини</w:t>
      </w:r>
      <w:r w:rsidRPr="00E55F53">
        <w:rPr>
          <w:rStyle w:val="FontStyle15"/>
          <w:sz w:val="28"/>
          <w:szCs w:val="28"/>
        </w:rPr>
        <w:softHyphen/>
        <w:t>тельные — со шлицами хвостовиков ведущих шестерен конечных пе</w:t>
      </w:r>
      <w:r w:rsidRPr="00E55F53">
        <w:rPr>
          <w:rStyle w:val="FontStyle15"/>
          <w:sz w:val="28"/>
          <w:szCs w:val="28"/>
        </w:rPr>
        <w:softHyphen/>
        <w:t xml:space="preserve">редач. Между нажимными дисками установлено по три разжимных шарика </w:t>
      </w:r>
      <w:r w:rsidRPr="005B42D2">
        <w:rPr>
          <w:rStyle w:val="FontStyle16"/>
          <w:b w:val="0"/>
          <w:sz w:val="28"/>
          <w:szCs w:val="28"/>
        </w:rPr>
        <w:t>2,</w:t>
      </w:r>
      <w:r w:rsidRPr="00E55F53">
        <w:rPr>
          <w:rStyle w:val="FontStyle16"/>
          <w:sz w:val="28"/>
          <w:szCs w:val="28"/>
        </w:rPr>
        <w:t xml:space="preserve"> </w:t>
      </w:r>
      <w:r w:rsidRPr="00E55F53">
        <w:rPr>
          <w:rStyle w:val="FontStyle15"/>
          <w:sz w:val="28"/>
          <w:szCs w:val="28"/>
        </w:rPr>
        <w:t>равномерно расположенных по окружности. Шарики заходят в наклонные гнезда, выполненные на внутренних поверхностях нажим</w:t>
      </w:r>
      <w:r w:rsidRPr="00E55F53">
        <w:rPr>
          <w:rStyle w:val="FontStyle15"/>
          <w:sz w:val="28"/>
          <w:szCs w:val="28"/>
        </w:rPr>
        <w:softHyphen/>
        <w:t>ных дисков.</w:t>
      </w:r>
    </w:p>
    <w:p w:rsidR="005C3045" w:rsidRPr="00E55F53" w:rsidRDefault="005C3045" w:rsidP="00814679">
      <w:pPr>
        <w:pStyle w:val="Style5"/>
        <w:widowControl/>
        <w:spacing w:line="240" w:lineRule="auto"/>
        <w:ind w:firstLine="317"/>
        <w:rPr>
          <w:rStyle w:val="FontStyle15"/>
          <w:sz w:val="28"/>
          <w:szCs w:val="28"/>
        </w:rPr>
      </w:pPr>
      <w:r w:rsidRPr="00E55F53">
        <w:rPr>
          <w:rStyle w:val="FontStyle15"/>
          <w:sz w:val="28"/>
          <w:szCs w:val="28"/>
        </w:rPr>
        <w:t xml:space="preserve">Полость каждого тормоза предохраняется от попадания масла из корпуса заднего моста двумя самоподжимными манжетами </w:t>
      </w:r>
      <w:r w:rsidRPr="005B42D2">
        <w:rPr>
          <w:rStyle w:val="FontStyle16"/>
          <w:b w:val="0"/>
          <w:sz w:val="28"/>
          <w:szCs w:val="28"/>
        </w:rPr>
        <w:t>32</w:t>
      </w:r>
      <w:r w:rsidRPr="00E55F53">
        <w:rPr>
          <w:rStyle w:val="FontStyle16"/>
          <w:sz w:val="28"/>
          <w:szCs w:val="28"/>
        </w:rPr>
        <w:t xml:space="preserve"> </w:t>
      </w:r>
      <w:r w:rsidRPr="00E55F53">
        <w:rPr>
          <w:rStyle w:val="FontStyle15"/>
          <w:sz w:val="28"/>
          <w:szCs w:val="28"/>
        </w:rPr>
        <w:t>(см.</w:t>
      </w:r>
      <w:r>
        <w:rPr>
          <w:rStyle w:val="FontStyle15"/>
          <w:sz w:val="28"/>
          <w:szCs w:val="28"/>
        </w:rPr>
        <w:t>1).</w:t>
      </w:r>
    </w:p>
    <w:p w:rsidR="005C3045" w:rsidRPr="00E55F53" w:rsidRDefault="005C3045" w:rsidP="00814679">
      <w:pPr>
        <w:pStyle w:val="Style1"/>
        <w:widowControl/>
        <w:spacing w:line="240" w:lineRule="auto"/>
        <w:rPr>
          <w:rStyle w:val="FontStyle12"/>
          <w:sz w:val="28"/>
          <w:szCs w:val="28"/>
        </w:rPr>
      </w:pPr>
    </w:p>
    <w:p w:rsidR="005C3045" w:rsidRPr="00E55F53" w:rsidRDefault="005C3045" w:rsidP="00814679">
      <w:pPr>
        <w:tabs>
          <w:tab w:val="left" w:pos="5966"/>
        </w:tabs>
        <w:spacing w:line="240" w:lineRule="auto"/>
        <w:rPr>
          <w:szCs w:val="28"/>
        </w:rPr>
      </w:pPr>
    </w:p>
    <w:p w:rsidR="005C3045" w:rsidRDefault="000D7FB4" w:rsidP="00ED0703">
      <w:pPr>
        <w:tabs>
          <w:tab w:val="left" w:pos="5966"/>
        </w:tabs>
        <w:rPr>
          <w:szCs w:val="28"/>
        </w:rPr>
      </w:pPr>
      <w:r>
        <w:rPr>
          <w:noProof/>
        </w:rPr>
        <w:pict>
          <v:shape id="Рисунок 5" o:spid="_x0000_i1027" type="#_x0000_t75" style="width:327pt;height:245.25pt;visibility:visible">
            <v:imagedata r:id="rId8" o:title=""/>
          </v:shape>
        </w:pict>
      </w:r>
    </w:p>
    <w:p w:rsidR="005C3045" w:rsidRPr="00643090" w:rsidRDefault="005C3045" w:rsidP="00643090">
      <w:pPr>
        <w:rPr>
          <w:szCs w:val="28"/>
        </w:rPr>
      </w:pPr>
    </w:p>
    <w:p w:rsidR="005C3045" w:rsidRDefault="005C3045" w:rsidP="00643090">
      <w:pPr>
        <w:pStyle w:val="Style1"/>
        <w:widowControl/>
        <w:spacing w:line="211" w:lineRule="exact"/>
        <w:rPr>
          <w:rStyle w:val="FontStyle12"/>
        </w:rPr>
      </w:pPr>
    </w:p>
    <w:p w:rsidR="005C3045" w:rsidRPr="00E55F53" w:rsidRDefault="005C3045" w:rsidP="00643090">
      <w:pPr>
        <w:pStyle w:val="Style1"/>
        <w:widowControl/>
        <w:spacing w:before="34" w:line="240" w:lineRule="auto"/>
        <w:jc w:val="center"/>
        <w:rPr>
          <w:rStyle w:val="FontStyle11"/>
          <w:sz w:val="28"/>
          <w:szCs w:val="28"/>
        </w:rPr>
      </w:pPr>
      <w:r w:rsidRPr="00E55F53">
        <w:rPr>
          <w:rStyle w:val="FontStyle11"/>
          <w:sz w:val="28"/>
          <w:szCs w:val="28"/>
        </w:rPr>
        <w:t>Рис. 31. Тормоза с механизмом управления:</w:t>
      </w:r>
    </w:p>
    <w:p w:rsidR="005C3045" w:rsidRPr="00E55F53" w:rsidRDefault="005C3045" w:rsidP="00643090">
      <w:pPr>
        <w:pStyle w:val="Style2"/>
        <w:widowControl/>
        <w:spacing w:before="58" w:line="240" w:lineRule="auto"/>
        <w:rPr>
          <w:rStyle w:val="FontStyle12"/>
          <w:sz w:val="28"/>
          <w:szCs w:val="28"/>
        </w:rPr>
      </w:pPr>
      <w:r w:rsidRPr="00E55F53">
        <w:rPr>
          <w:rStyle w:val="FontStyle12"/>
          <w:sz w:val="28"/>
          <w:szCs w:val="28"/>
        </w:rPr>
        <w:t xml:space="preserve">/ —кожух правого тормоза; </w:t>
      </w:r>
      <w:r w:rsidRPr="00E55F53">
        <w:rPr>
          <w:rStyle w:val="FontStyle13"/>
          <w:sz w:val="28"/>
          <w:szCs w:val="28"/>
        </w:rPr>
        <w:t xml:space="preserve">2 — </w:t>
      </w:r>
      <w:r w:rsidRPr="00E55F53">
        <w:rPr>
          <w:rStyle w:val="FontStyle12"/>
          <w:sz w:val="28"/>
          <w:szCs w:val="28"/>
        </w:rPr>
        <w:t xml:space="preserve">разжимной шарик; </w:t>
      </w:r>
      <w:r w:rsidRPr="00E55F53">
        <w:rPr>
          <w:rStyle w:val="FontStyle13"/>
          <w:sz w:val="28"/>
          <w:szCs w:val="28"/>
        </w:rPr>
        <w:t xml:space="preserve">3 — </w:t>
      </w:r>
      <w:r w:rsidRPr="00E55F53">
        <w:rPr>
          <w:rStyle w:val="FontStyle12"/>
          <w:sz w:val="28"/>
          <w:szCs w:val="28"/>
        </w:rPr>
        <w:t xml:space="preserve">пружина нажимного диска; </w:t>
      </w:r>
      <w:r w:rsidRPr="00E55F53">
        <w:rPr>
          <w:rStyle w:val="FontStyle13"/>
          <w:sz w:val="28"/>
          <w:szCs w:val="28"/>
        </w:rPr>
        <w:t xml:space="preserve">4 </w:t>
      </w:r>
      <w:r w:rsidRPr="00E55F53">
        <w:rPr>
          <w:rStyle w:val="FontStyle12"/>
          <w:sz w:val="28"/>
          <w:szCs w:val="28"/>
        </w:rPr>
        <w:t xml:space="preserve">— соединительные диски; </w:t>
      </w:r>
      <w:r w:rsidRPr="00E55F53">
        <w:rPr>
          <w:rStyle w:val="FontStyle12"/>
          <w:sz w:val="28"/>
          <w:szCs w:val="28"/>
          <w:lang w:val="en-US"/>
        </w:rPr>
        <w:t>J</w:t>
      </w:r>
      <w:r w:rsidRPr="00E55F53">
        <w:rPr>
          <w:rStyle w:val="FontStyle12"/>
          <w:sz w:val="28"/>
          <w:szCs w:val="28"/>
        </w:rPr>
        <w:t xml:space="preserve"> — нажимные диски; </w:t>
      </w:r>
      <w:r w:rsidRPr="00E55F53">
        <w:rPr>
          <w:rStyle w:val="FontStyle13"/>
          <w:sz w:val="28"/>
          <w:szCs w:val="28"/>
        </w:rPr>
        <w:t xml:space="preserve">6 </w:t>
      </w:r>
      <w:r w:rsidRPr="00E55F53">
        <w:rPr>
          <w:rStyle w:val="FontStyle12"/>
          <w:sz w:val="28"/>
          <w:szCs w:val="28"/>
        </w:rPr>
        <w:t xml:space="preserve">— вилка; 7 — контргайка; </w:t>
      </w:r>
      <w:r w:rsidRPr="00E55F53">
        <w:rPr>
          <w:rStyle w:val="FontStyle13"/>
          <w:sz w:val="28"/>
          <w:szCs w:val="28"/>
        </w:rPr>
        <w:t xml:space="preserve">8 — </w:t>
      </w:r>
      <w:r w:rsidRPr="00E55F53">
        <w:rPr>
          <w:rStyle w:val="FontStyle12"/>
          <w:sz w:val="28"/>
          <w:szCs w:val="28"/>
        </w:rPr>
        <w:t xml:space="preserve">регулировочный болт; </w:t>
      </w:r>
      <w:r w:rsidRPr="00E55F53">
        <w:rPr>
          <w:rStyle w:val="FontStyle13"/>
          <w:sz w:val="28"/>
          <w:szCs w:val="28"/>
        </w:rPr>
        <w:t xml:space="preserve">9 </w:t>
      </w:r>
      <w:r w:rsidRPr="00E55F53">
        <w:rPr>
          <w:rStyle w:val="FontStyle12"/>
          <w:sz w:val="28"/>
          <w:szCs w:val="28"/>
        </w:rPr>
        <w:t xml:space="preserve">— валик педалей; </w:t>
      </w:r>
      <w:r w:rsidRPr="00E55F53">
        <w:rPr>
          <w:rStyle w:val="FontStyle13"/>
          <w:sz w:val="28"/>
          <w:szCs w:val="28"/>
        </w:rPr>
        <w:t xml:space="preserve">10 — </w:t>
      </w:r>
      <w:r w:rsidRPr="00E55F53">
        <w:rPr>
          <w:rStyle w:val="FontStyle12"/>
          <w:sz w:val="28"/>
          <w:szCs w:val="28"/>
        </w:rPr>
        <w:t xml:space="preserve">тяга защелки тормозов; // — сферическая шайба; </w:t>
      </w:r>
      <w:r w:rsidRPr="00E55F53">
        <w:rPr>
          <w:rStyle w:val="FontStyle13"/>
          <w:sz w:val="28"/>
          <w:szCs w:val="28"/>
        </w:rPr>
        <w:t xml:space="preserve">12 </w:t>
      </w:r>
      <w:r w:rsidRPr="00E55F53">
        <w:rPr>
          <w:rStyle w:val="FontStyle12"/>
          <w:sz w:val="28"/>
          <w:szCs w:val="28"/>
        </w:rPr>
        <w:t xml:space="preserve">— рычаг левого тормоза; </w:t>
      </w:r>
      <w:r w:rsidRPr="00E55F53">
        <w:rPr>
          <w:rStyle w:val="FontStyle13"/>
          <w:sz w:val="28"/>
          <w:szCs w:val="28"/>
        </w:rPr>
        <w:t xml:space="preserve">13 — </w:t>
      </w:r>
      <w:r w:rsidRPr="00E55F53">
        <w:rPr>
          <w:rStyle w:val="FontStyle12"/>
          <w:sz w:val="28"/>
          <w:szCs w:val="28"/>
        </w:rPr>
        <w:t xml:space="preserve">соединительная планка; </w:t>
      </w:r>
      <w:r w:rsidRPr="00E55F53">
        <w:rPr>
          <w:rStyle w:val="FontStyle13"/>
          <w:sz w:val="28"/>
          <w:szCs w:val="28"/>
        </w:rPr>
        <w:t xml:space="preserve">14 — </w:t>
      </w:r>
      <w:r w:rsidRPr="00E55F53">
        <w:rPr>
          <w:rStyle w:val="FontStyle12"/>
          <w:sz w:val="28"/>
          <w:szCs w:val="28"/>
        </w:rPr>
        <w:t xml:space="preserve">стержни подушек педалей; </w:t>
      </w:r>
      <w:r w:rsidRPr="00E55F53">
        <w:rPr>
          <w:rStyle w:val="FontStyle13"/>
          <w:sz w:val="28"/>
          <w:szCs w:val="28"/>
        </w:rPr>
        <w:t xml:space="preserve">15 — </w:t>
      </w:r>
      <w:r w:rsidRPr="00E55F53">
        <w:rPr>
          <w:rStyle w:val="FontStyle12"/>
          <w:sz w:val="28"/>
          <w:szCs w:val="28"/>
        </w:rPr>
        <w:t xml:space="preserve">оттяжные пружины; </w:t>
      </w:r>
      <w:r w:rsidRPr="00E55F53">
        <w:rPr>
          <w:rStyle w:val="FontStyle13"/>
          <w:sz w:val="28"/>
          <w:szCs w:val="28"/>
        </w:rPr>
        <w:t xml:space="preserve">16 — </w:t>
      </w:r>
      <w:r w:rsidRPr="00E55F53">
        <w:rPr>
          <w:rStyle w:val="FontStyle12"/>
          <w:sz w:val="28"/>
          <w:szCs w:val="28"/>
        </w:rPr>
        <w:t xml:space="preserve">рычаги; </w:t>
      </w:r>
      <w:r w:rsidRPr="00E55F53">
        <w:rPr>
          <w:rStyle w:val="FontStyle13"/>
          <w:sz w:val="28"/>
          <w:szCs w:val="28"/>
        </w:rPr>
        <w:t xml:space="preserve">17 — </w:t>
      </w:r>
      <w:r w:rsidRPr="00E55F53">
        <w:rPr>
          <w:rStyle w:val="FontStyle12"/>
          <w:sz w:val="28"/>
          <w:szCs w:val="28"/>
        </w:rPr>
        <w:t>защел^ тормозов;</w:t>
      </w:r>
    </w:p>
    <w:p w:rsidR="005C3045" w:rsidRPr="00E55F53" w:rsidRDefault="005C3045" w:rsidP="00643090">
      <w:pPr>
        <w:pStyle w:val="Style3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E55F53">
        <w:rPr>
          <w:rStyle w:val="FontStyle13"/>
          <w:sz w:val="28"/>
          <w:szCs w:val="28"/>
        </w:rPr>
        <w:t xml:space="preserve">18 </w:t>
      </w:r>
      <w:r w:rsidRPr="00E55F53">
        <w:rPr>
          <w:rStyle w:val="FontStyle12"/>
          <w:sz w:val="28"/>
          <w:szCs w:val="28"/>
        </w:rPr>
        <w:t xml:space="preserve">— тяга; </w:t>
      </w:r>
      <w:r w:rsidRPr="00E55F53">
        <w:rPr>
          <w:rStyle w:val="FontStyle13"/>
          <w:sz w:val="28"/>
          <w:szCs w:val="28"/>
        </w:rPr>
        <w:t xml:space="preserve">19 — </w:t>
      </w:r>
      <w:r w:rsidRPr="00E55F53">
        <w:rPr>
          <w:rStyle w:val="FontStyle12"/>
          <w:sz w:val="28"/>
          <w:szCs w:val="28"/>
        </w:rPr>
        <w:t>крышка стакана.</w:t>
      </w:r>
    </w:p>
    <w:p w:rsidR="005C3045" w:rsidRPr="00E55F53" w:rsidRDefault="005C3045" w:rsidP="00643090">
      <w:pPr>
        <w:pStyle w:val="Style4"/>
        <w:widowControl/>
        <w:spacing w:line="240" w:lineRule="exact"/>
        <w:rPr>
          <w:sz w:val="28"/>
          <w:szCs w:val="28"/>
        </w:rPr>
      </w:pPr>
    </w:p>
    <w:p w:rsidR="005C3045" w:rsidRPr="00BD5BB6" w:rsidRDefault="005C3045" w:rsidP="00643090">
      <w:pPr>
        <w:rPr>
          <w:szCs w:val="28"/>
        </w:rPr>
      </w:pPr>
    </w:p>
    <w:p w:rsidR="005C3045" w:rsidRPr="00BD5BB6" w:rsidRDefault="005C3045" w:rsidP="00BD5BB6">
      <w:pPr>
        <w:pStyle w:val="Style1"/>
        <w:widowControl/>
        <w:spacing w:before="43" w:line="240" w:lineRule="auto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 xml:space="preserve">которые установлены в крышке </w:t>
      </w:r>
      <w:r w:rsidRPr="00BD5BB6">
        <w:rPr>
          <w:rStyle w:val="FontStyle12"/>
          <w:sz w:val="28"/>
          <w:szCs w:val="28"/>
        </w:rPr>
        <w:t xml:space="preserve">35 </w:t>
      </w:r>
      <w:r w:rsidRPr="00BD5BB6">
        <w:rPr>
          <w:rStyle w:val="FontStyle11"/>
          <w:b w:val="0"/>
          <w:sz w:val="28"/>
          <w:szCs w:val="28"/>
        </w:rPr>
        <w:t xml:space="preserve">стакана. Сама крышка, в свою очередь, уплотняется в расточке стакана </w:t>
      </w:r>
      <w:r w:rsidRPr="00BD5BB6">
        <w:rPr>
          <w:rStyle w:val="FontStyle12"/>
          <w:sz w:val="28"/>
          <w:szCs w:val="28"/>
        </w:rPr>
        <w:t xml:space="preserve">37 </w:t>
      </w:r>
      <w:r w:rsidRPr="00BD5BB6">
        <w:rPr>
          <w:rStyle w:val="FontStyle11"/>
          <w:b w:val="0"/>
          <w:sz w:val="28"/>
          <w:szCs w:val="28"/>
        </w:rPr>
        <w:t>резиновым кольцом.</w:t>
      </w:r>
    </w:p>
    <w:p w:rsidR="005C3045" w:rsidRPr="00BD5BB6" w:rsidRDefault="005C3045" w:rsidP="00BD5BB6">
      <w:pPr>
        <w:pStyle w:val="Style2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 xml:space="preserve">При нажатии на педали стержни </w:t>
      </w:r>
      <w:r w:rsidRPr="00BD5BB6">
        <w:rPr>
          <w:rStyle w:val="FontStyle12"/>
          <w:sz w:val="28"/>
          <w:szCs w:val="28"/>
        </w:rPr>
        <w:t xml:space="preserve">14 </w:t>
      </w:r>
      <w:r w:rsidRPr="00BD5BB6">
        <w:rPr>
          <w:rStyle w:val="FontStyle11"/>
          <w:b w:val="0"/>
          <w:sz w:val="28"/>
          <w:szCs w:val="28"/>
        </w:rPr>
        <w:t xml:space="preserve">(см. рис. 31), перемещаясь вниз, поворачивают рычаги </w:t>
      </w:r>
      <w:r w:rsidRPr="00BD5BB6">
        <w:rPr>
          <w:rStyle w:val="FontStyle12"/>
          <w:sz w:val="28"/>
          <w:szCs w:val="28"/>
        </w:rPr>
        <w:t xml:space="preserve">16 </w:t>
      </w:r>
      <w:r w:rsidRPr="00BD5BB6">
        <w:rPr>
          <w:rStyle w:val="FontStyle11"/>
          <w:b w:val="0"/>
          <w:sz w:val="28"/>
          <w:szCs w:val="28"/>
        </w:rPr>
        <w:t xml:space="preserve">и валик </w:t>
      </w:r>
      <w:r w:rsidRPr="00BD5BB6">
        <w:rPr>
          <w:rStyle w:val="FontStyle12"/>
          <w:sz w:val="28"/>
          <w:szCs w:val="28"/>
        </w:rPr>
        <w:t xml:space="preserve">9. </w:t>
      </w:r>
      <w:r w:rsidRPr="00BD5BB6">
        <w:rPr>
          <w:rStyle w:val="FontStyle11"/>
          <w:b w:val="0"/>
          <w:sz w:val="28"/>
          <w:szCs w:val="28"/>
        </w:rPr>
        <w:t xml:space="preserve">От рычагов </w:t>
      </w:r>
      <w:r w:rsidRPr="00BD5BB6">
        <w:rPr>
          <w:rStyle w:val="FontStyle12"/>
          <w:sz w:val="28"/>
          <w:szCs w:val="28"/>
        </w:rPr>
        <w:t xml:space="preserve">16 </w:t>
      </w:r>
      <w:r w:rsidRPr="00BD5BB6">
        <w:rPr>
          <w:rStyle w:val="FontStyle11"/>
          <w:b w:val="0"/>
          <w:sz w:val="28"/>
          <w:szCs w:val="28"/>
        </w:rPr>
        <w:t xml:space="preserve">и </w:t>
      </w:r>
      <w:r w:rsidRPr="00BD5BB6">
        <w:rPr>
          <w:rStyle w:val="FontStyle12"/>
          <w:sz w:val="28"/>
          <w:szCs w:val="28"/>
        </w:rPr>
        <w:t xml:space="preserve">12 </w:t>
      </w:r>
      <w:r w:rsidRPr="00BD5BB6">
        <w:rPr>
          <w:rStyle w:val="FontStyle11"/>
          <w:b w:val="0"/>
          <w:sz w:val="28"/>
          <w:szCs w:val="28"/>
        </w:rPr>
        <w:t xml:space="preserve">усилие передается через сферические шайбы </w:t>
      </w:r>
      <w:r w:rsidRPr="00BD5BB6">
        <w:rPr>
          <w:rStyle w:val="FontStyle12"/>
          <w:sz w:val="28"/>
          <w:szCs w:val="28"/>
        </w:rPr>
        <w:t xml:space="preserve">11 </w:t>
      </w:r>
      <w:r w:rsidRPr="00BD5BB6">
        <w:rPr>
          <w:rStyle w:val="FontStyle11"/>
          <w:b w:val="0"/>
          <w:sz w:val="28"/>
          <w:szCs w:val="28"/>
        </w:rPr>
        <w:t xml:space="preserve">и болты </w:t>
      </w:r>
      <w:r w:rsidRPr="00BD5BB6">
        <w:rPr>
          <w:rStyle w:val="FontStyle12"/>
          <w:sz w:val="28"/>
          <w:szCs w:val="28"/>
        </w:rPr>
        <w:t xml:space="preserve">8 </w:t>
      </w:r>
      <w:r w:rsidRPr="00BD5BB6">
        <w:rPr>
          <w:rStyle w:val="FontStyle11"/>
          <w:b w:val="0"/>
          <w:sz w:val="28"/>
          <w:szCs w:val="28"/>
        </w:rPr>
        <w:t xml:space="preserve">к вилкам </w:t>
      </w:r>
      <w:r w:rsidRPr="00BD5BB6">
        <w:rPr>
          <w:rStyle w:val="FontStyle12"/>
          <w:sz w:val="28"/>
          <w:szCs w:val="28"/>
        </w:rPr>
        <w:t xml:space="preserve">6, </w:t>
      </w:r>
      <w:r w:rsidRPr="00BD5BB6">
        <w:rPr>
          <w:rStyle w:val="FontStyle11"/>
          <w:b w:val="0"/>
          <w:sz w:val="28"/>
          <w:szCs w:val="28"/>
        </w:rPr>
        <w:t xml:space="preserve">которые с помощью тяг </w:t>
      </w:r>
      <w:r w:rsidRPr="00BD5BB6">
        <w:rPr>
          <w:rStyle w:val="FontStyle12"/>
          <w:sz w:val="28"/>
          <w:szCs w:val="28"/>
        </w:rPr>
        <w:t xml:space="preserve">18 </w:t>
      </w:r>
      <w:r w:rsidRPr="00BD5BB6">
        <w:rPr>
          <w:rStyle w:val="FontStyle11"/>
          <w:b w:val="0"/>
          <w:sz w:val="28"/>
          <w:szCs w:val="28"/>
        </w:rPr>
        <w:t xml:space="preserve">и пальцев шарнирно связаны с нажимными дисками. Тяги </w:t>
      </w:r>
      <w:r w:rsidRPr="00BD5BB6">
        <w:rPr>
          <w:rStyle w:val="FontStyle12"/>
          <w:sz w:val="28"/>
          <w:szCs w:val="28"/>
        </w:rPr>
        <w:t xml:space="preserve">18 </w:t>
      </w:r>
      <w:r w:rsidRPr="00BD5BB6">
        <w:rPr>
          <w:rStyle w:val="FontStyle11"/>
          <w:b w:val="0"/>
          <w:sz w:val="28"/>
          <w:szCs w:val="28"/>
        </w:rPr>
        <w:t xml:space="preserve">передают усилие нажимным дискам, вынуждая диски поворачиваться относительно друг друга, что вызывает перекатывание шариков по наклонным поверхностям гнезда дисков и разжатие дисков. Нажимные диски прижимают фрикционные накладки соединительных дисков к неподвижным поверхностям крышки </w:t>
      </w:r>
      <w:r w:rsidRPr="00BD5BB6">
        <w:rPr>
          <w:rStyle w:val="FontStyle12"/>
          <w:sz w:val="28"/>
          <w:szCs w:val="28"/>
        </w:rPr>
        <w:t xml:space="preserve">19 </w:t>
      </w:r>
      <w:r w:rsidRPr="00BD5BB6">
        <w:rPr>
          <w:rStyle w:val="FontStyle11"/>
          <w:b w:val="0"/>
          <w:sz w:val="28"/>
          <w:szCs w:val="28"/>
        </w:rPr>
        <w:t xml:space="preserve">стакана и кожуха тормоза, чем и осуществляется торможение ведущих шестерен конечных передач и колес трактора. В исходное, расторможенное, положение педали и диски возвращаются под действием оттяжных пружин </w:t>
      </w:r>
      <w:r w:rsidRPr="00BD5BB6">
        <w:rPr>
          <w:rStyle w:val="FontStyle12"/>
          <w:sz w:val="28"/>
          <w:szCs w:val="28"/>
        </w:rPr>
        <w:t xml:space="preserve">15 </w:t>
      </w:r>
      <w:r w:rsidRPr="00BD5BB6">
        <w:rPr>
          <w:rStyle w:val="FontStyle11"/>
          <w:b w:val="0"/>
          <w:sz w:val="28"/>
          <w:szCs w:val="28"/>
        </w:rPr>
        <w:t xml:space="preserve">и пружин </w:t>
      </w:r>
      <w:r w:rsidRPr="00BD5BB6">
        <w:rPr>
          <w:rStyle w:val="FontStyle12"/>
          <w:sz w:val="28"/>
          <w:szCs w:val="28"/>
        </w:rPr>
        <w:t xml:space="preserve">3 </w:t>
      </w:r>
      <w:r w:rsidRPr="00BD5BB6">
        <w:rPr>
          <w:rStyle w:val="FontStyle11"/>
          <w:b w:val="0"/>
          <w:sz w:val="28"/>
          <w:szCs w:val="28"/>
        </w:rPr>
        <w:t>нажимных дисков.</w:t>
      </w:r>
    </w:p>
    <w:p w:rsidR="005C3045" w:rsidRPr="00BD5BB6" w:rsidRDefault="005C3045" w:rsidP="00BD5BB6">
      <w:pPr>
        <w:pStyle w:val="Style2"/>
        <w:widowControl/>
        <w:spacing w:line="240" w:lineRule="auto"/>
        <w:ind w:firstLine="307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 xml:space="preserve">Торможение колес может быть раздельным и одновременным. Раздельное воздействие на левую или правую педали используется для повышения маневренности трактора. Так, с подтормаживанием одного внутреннего колеса радиус поворота трактора посредине следа внешнего переднего колеса составляет 4 м, а без подтормаживания — 5 м. Повороты с подтормаживанием одного колеса при скорости движения свыше 10 </w:t>
      </w:r>
      <w:r w:rsidRPr="00BD5BB6">
        <w:rPr>
          <w:rStyle w:val="FontStyle11"/>
          <w:b w:val="0"/>
          <w:spacing w:val="30"/>
          <w:sz w:val="28"/>
          <w:szCs w:val="28"/>
        </w:rPr>
        <w:t>км/ч</w:t>
      </w:r>
      <w:r w:rsidRPr="00BD5BB6">
        <w:rPr>
          <w:rStyle w:val="FontStyle11"/>
          <w:b w:val="0"/>
          <w:sz w:val="28"/>
          <w:szCs w:val="28"/>
        </w:rPr>
        <w:t xml:space="preserve"> не допускаются, так как это может привести к заносам и опрокидыванию трактора. </w:t>
      </w:r>
    </w:p>
    <w:p w:rsidR="005C3045" w:rsidRPr="00BD5BB6" w:rsidRDefault="005C3045" w:rsidP="00BD5BB6">
      <w:pPr>
        <w:pStyle w:val="Style2"/>
        <w:widowControl/>
        <w:spacing w:line="240" w:lineRule="auto"/>
        <w:ind w:firstLine="302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 xml:space="preserve">Для одновременного действия тормозов левого и правого бортов обе педали блокируются откидной соединительной планкой </w:t>
      </w:r>
      <w:r w:rsidRPr="00BD5BB6">
        <w:rPr>
          <w:rStyle w:val="FontStyle12"/>
          <w:sz w:val="28"/>
          <w:szCs w:val="28"/>
        </w:rPr>
        <w:t xml:space="preserve">13. </w:t>
      </w:r>
      <w:r w:rsidRPr="00BD5BB6">
        <w:rPr>
          <w:rStyle w:val="FontStyle11"/>
          <w:b w:val="0"/>
          <w:sz w:val="28"/>
          <w:szCs w:val="28"/>
        </w:rPr>
        <w:t>Одно</w:t>
      </w:r>
      <w:r w:rsidRPr="00BD5BB6">
        <w:rPr>
          <w:rStyle w:val="FontStyle11"/>
          <w:b w:val="0"/>
          <w:sz w:val="28"/>
          <w:szCs w:val="28"/>
        </w:rPr>
        <w:softHyphen/>
        <w:t>временное торможение колес является основным режимом работы, поэтому педали должны быть всегда заблокированы. Разъединяют педали лишь при крутых поворотах.</w:t>
      </w:r>
    </w:p>
    <w:p w:rsidR="005C3045" w:rsidRPr="00BD5BB6" w:rsidRDefault="005C3045" w:rsidP="00BD5BB6">
      <w:pPr>
        <w:pStyle w:val="Style2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>Механизм управления тормозами снабжен устройством, позволяю</w:t>
      </w:r>
      <w:r w:rsidRPr="00BD5BB6">
        <w:rPr>
          <w:rStyle w:val="FontStyle11"/>
          <w:b w:val="0"/>
          <w:sz w:val="28"/>
          <w:szCs w:val="28"/>
        </w:rPr>
        <w:softHyphen/>
        <w:t>щим фиксировать педали в заторможенном положении. Фиксация пе</w:t>
      </w:r>
      <w:r w:rsidRPr="00BD5BB6">
        <w:rPr>
          <w:rStyle w:val="FontStyle11"/>
          <w:b w:val="0"/>
          <w:sz w:val="28"/>
          <w:szCs w:val="28"/>
        </w:rPr>
        <w:softHyphen/>
        <w:t xml:space="preserve">далей осуществляется зубчатой защелкой </w:t>
      </w:r>
      <w:r w:rsidRPr="00BD5BB6">
        <w:rPr>
          <w:rStyle w:val="FontStyle12"/>
          <w:sz w:val="28"/>
          <w:szCs w:val="28"/>
        </w:rPr>
        <w:t xml:space="preserve">17, </w:t>
      </w:r>
      <w:r w:rsidRPr="00BD5BB6">
        <w:rPr>
          <w:rStyle w:val="FontStyle11"/>
          <w:b w:val="0"/>
          <w:sz w:val="28"/>
          <w:szCs w:val="28"/>
        </w:rPr>
        <w:t xml:space="preserve">управляемой тягой </w:t>
      </w:r>
      <w:r w:rsidRPr="00BD5BB6">
        <w:rPr>
          <w:rStyle w:val="FontStyle12"/>
          <w:sz w:val="28"/>
          <w:szCs w:val="28"/>
        </w:rPr>
        <w:t xml:space="preserve">10. </w:t>
      </w:r>
      <w:r w:rsidRPr="00BD5BB6">
        <w:rPr>
          <w:rStyle w:val="FontStyle11"/>
          <w:b w:val="0"/>
          <w:sz w:val="28"/>
          <w:szCs w:val="28"/>
        </w:rPr>
        <w:t xml:space="preserve">При воздействии на тягу, рукоятка которой расположена у правой стенки кабины, защелка </w:t>
      </w:r>
      <w:r w:rsidRPr="00BD5BB6">
        <w:rPr>
          <w:rStyle w:val="FontStyle12"/>
          <w:sz w:val="28"/>
          <w:szCs w:val="28"/>
        </w:rPr>
        <w:t xml:space="preserve">17 </w:t>
      </w:r>
      <w:r w:rsidRPr="00BD5BB6">
        <w:rPr>
          <w:rStyle w:val="FontStyle11"/>
          <w:b w:val="0"/>
          <w:sz w:val="28"/>
          <w:szCs w:val="28"/>
        </w:rPr>
        <w:t xml:space="preserve">поворачивается и входит в зацепление с упором, приваренным к рычагу </w:t>
      </w:r>
      <w:r w:rsidRPr="00BD5BB6">
        <w:rPr>
          <w:rStyle w:val="FontStyle12"/>
          <w:sz w:val="28"/>
          <w:szCs w:val="28"/>
        </w:rPr>
        <w:t xml:space="preserve">16 </w:t>
      </w:r>
      <w:r w:rsidRPr="00BD5BB6">
        <w:rPr>
          <w:rStyle w:val="FontStyle11"/>
          <w:b w:val="0"/>
          <w:sz w:val="28"/>
          <w:szCs w:val="28"/>
        </w:rPr>
        <w:t>правой педали.</w:t>
      </w:r>
    </w:p>
    <w:p w:rsidR="005C3045" w:rsidRPr="00BD5BB6" w:rsidRDefault="005C3045" w:rsidP="00BD5BB6">
      <w:pPr>
        <w:pStyle w:val="Style2"/>
        <w:widowControl/>
        <w:spacing w:line="240" w:lineRule="auto"/>
        <w:ind w:firstLine="317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>Применяется фиксация педалей в заторможенном положении для удержания остановленного трактора в неподвижном состоянии. На тракторе МТЗ-82 на скользких дорогах и крутых уклонах для повы</w:t>
      </w:r>
      <w:r w:rsidRPr="00BD5BB6">
        <w:rPr>
          <w:rStyle w:val="FontStyle11"/>
          <w:b w:val="0"/>
          <w:sz w:val="28"/>
          <w:szCs w:val="28"/>
        </w:rPr>
        <w:softHyphen/>
        <w:t>шения эффективности торможения на стоянке следует включить прину</w:t>
      </w:r>
      <w:r w:rsidRPr="00BD5BB6">
        <w:rPr>
          <w:rStyle w:val="FontStyle11"/>
          <w:b w:val="0"/>
          <w:sz w:val="28"/>
          <w:szCs w:val="28"/>
        </w:rPr>
        <w:softHyphen/>
        <w:t>дительно передний мост.</w:t>
      </w:r>
    </w:p>
    <w:p w:rsidR="005C3045" w:rsidRPr="00BD5BB6" w:rsidRDefault="005C3045" w:rsidP="00BD5BB6">
      <w:pPr>
        <w:pStyle w:val="Style2"/>
        <w:widowControl/>
        <w:spacing w:line="240" w:lineRule="auto"/>
        <w:ind w:firstLine="307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>Для безотказной и длительной работы тормозов надо соблюдать следующие требования:</w:t>
      </w:r>
    </w:p>
    <w:p w:rsidR="005C3045" w:rsidRPr="00BD5BB6" w:rsidRDefault="005C3045" w:rsidP="00BD5BB6">
      <w:pPr>
        <w:pStyle w:val="Style2"/>
        <w:widowControl/>
        <w:spacing w:line="240" w:lineRule="auto"/>
        <w:ind w:firstLine="317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>не держать без надобности ногу на педалях, так как это приводит к износу фрикционных накладок;</w:t>
      </w:r>
    </w:p>
    <w:p w:rsidR="005C3045" w:rsidRPr="00BD5BB6" w:rsidRDefault="005C3045" w:rsidP="00BD5BB6">
      <w:pPr>
        <w:pStyle w:val="Style2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>тормозить без рывков, плавно нажимая на педаль до отказа, не задерживая ее в промежуточном положении;</w:t>
      </w:r>
    </w:p>
    <w:p w:rsidR="005C3045" w:rsidRPr="00BD5BB6" w:rsidRDefault="005C3045" w:rsidP="00BD5BB6">
      <w:pPr>
        <w:pStyle w:val="Style2"/>
        <w:widowControl/>
        <w:spacing w:line="240" w:lineRule="auto"/>
        <w:ind w:firstLine="307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>при сблокированных педалях перед торможением выключить сцепление;</w:t>
      </w:r>
    </w:p>
    <w:p w:rsidR="005C3045" w:rsidRPr="00BD5BB6" w:rsidRDefault="005C3045" w:rsidP="00BD5BB6">
      <w:pPr>
        <w:pStyle w:val="Style2"/>
        <w:widowControl/>
        <w:spacing w:line="240" w:lineRule="auto"/>
        <w:ind w:firstLine="274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 xml:space="preserve">при трогании с места трактора не забывать освобождать защелку </w:t>
      </w:r>
      <w:r w:rsidRPr="00BD5BB6">
        <w:rPr>
          <w:rStyle w:val="FontStyle12"/>
          <w:sz w:val="28"/>
          <w:szCs w:val="28"/>
        </w:rPr>
        <w:t xml:space="preserve">17, </w:t>
      </w:r>
      <w:r w:rsidRPr="00BD5BB6">
        <w:rPr>
          <w:rStyle w:val="FontStyle11"/>
          <w:b w:val="0"/>
          <w:sz w:val="28"/>
          <w:szCs w:val="28"/>
        </w:rPr>
        <w:t>удерживающую педали в заторможенном положении.</w:t>
      </w:r>
    </w:p>
    <w:p w:rsidR="005C3045" w:rsidRDefault="005C3045" w:rsidP="00BD5BB6">
      <w:pPr>
        <w:tabs>
          <w:tab w:val="left" w:pos="2616"/>
        </w:tabs>
        <w:spacing w:line="240" w:lineRule="auto"/>
        <w:rPr>
          <w:szCs w:val="28"/>
        </w:rPr>
      </w:pPr>
      <w:r w:rsidRPr="00BD5BB6">
        <w:rPr>
          <w:szCs w:val="28"/>
        </w:rPr>
        <w:tab/>
      </w:r>
    </w:p>
    <w:p w:rsidR="005C3045" w:rsidRDefault="005C3045" w:rsidP="00BD5BB6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BD5BB6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BD5BB6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BD5BB6">
      <w:pPr>
        <w:pStyle w:val="Style3"/>
        <w:widowControl/>
        <w:spacing w:before="43"/>
        <w:rPr>
          <w:rStyle w:val="FontStyle14"/>
          <w:b/>
          <w:sz w:val="32"/>
          <w:szCs w:val="32"/>
        </w:rPr>
      </w:pPr>
      <w:r>
        <w:rPr>
          <w:rStyle w:val="FontStyle14"/>
          <w:b/>
          <w:sz w:val="32"/>
          <w:szCs w:val="32"/>
        </w:rPr>
        <w:t xml:space="preserve">              </w:t>
      </w:r>
      <w:r w:rsidRPr="00BD5BB6">
        <w:rPr>
          <w:rStyle w:val="FontStyle14"/>
          <w:b/>
          <w:sz w:val="32"/>
          <w:szCs w:val="32"/>
        </w:rPr>
        <w:t>Техническое обслуживание заднего моста</w:t>
      </w:r>
    </w:p>
    <w:p w:rsidR="005C3045" w:rsidRDefault="005C3045" w:rsidP="00BD5BB6">
      <w:pPr>
        <w:pStyle w:val="Style3"/>
        <w:widowControl/>
        <w:spacing w:before="43"/>
        <w:rPr>
          <w:rStyle w:val="FontStyle14"/>
          <w:b/>
          <w:sz w:val="32"/>
          <w:szCs w:val="32"/>
        </w:rPr>
      </w:pPr>
    </w:p>
    <w:p w:rsidR="005C3045" w:rsidRPr="00BD5BB6" w:rsidRDefault="005C3045" w:rsidP="00BD5BB6">
      <w:pPr>
        <w:pStyle w:val="Style3"/>
        <w:widowControl/>
        <w:spacing w:before="43" w:line="240" w:lineRule="auto"/>
        <w:rPr>
          <w:rStyle w:val="FontStyle11"/>
          <w:b w:val="0"/>
          <w:sz w:val="28"/>
          <w:szCs w:val="28"/>
        </w:rPr>
      </w:pPr>
      <w:r>
        <w:rPr>
          <w:rStyle w:val="FontStyle14"/>
        </w:rPr>
        <w:t xml:space="preserve"> </w:t>
      </w:r>
      <w:r w:rsidRPr="00BD5BB6">
        <w:rPr>
          <w:rStyle w:val="FontStyle11"/>
          <w:b w:val="0"/>
          <w:sz w:val="28"/>
          <w:szCs w:val="28"/>
        </w:rPr>
        <w:t>заключается в регулярной проверке и подтяжке наружных крепежных соединений, своевременной доливке и смене масла (согласно таблице смазки), регулировке отдельных механизмов и т. д.</w:t>
      </w:r>
    </w:p>
    <w:p w:rsidR="005C3045" w:rsidRPr="00BD5BB6" w:rsidRDefault="005C3045" w:rsidP="00BD5BB6">
      <w:pPr>
        <w:pStyle w:val="Style3"/>
        <w:widowControl/>
        <w:spacing w:line="240" w:lineRule="auto"/>
        <w:ind w:firstLine="245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>Зубчатое зацепление и конические роликовые подшипники главной передачи и дифференциала в процессе эксплуатации, как правило, регулировать не требуется. Необходимость в регулировке возникает при замене деталей и ремонтах.</w:t>
      </w:r>
    </w:p>
    <w:p w:rsidR="005C3045" w:rsidRPr="00BD5BB6" w:rsidRDefault="005C3045" w:rsidP="00BD5BB6">
      <w:pPr>
        <w:pStyle w:val="Style3"/>
        <w:widowControl/>
        <w:spacing w:line="240" w:lineRule="auto"/>
        <w:ind w:firstLine="288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>Для получения доступа к главной передаче необходимо проводить очень трудоемкие операции по демонтажу узлов и механизмов. Поэтому регулировки главной передачи, в том числе подшипников вторичного вала коробки передач, на котором установлена ведущая шестерня главной передачи, должны выполняться особенно тщательно, чтобы гаранти</w:t>
      </w:r>
      <w:r w:rsidRPr="00BD5BB6">
        <w:rPr>
          <w:rStyle w:val="FontStyle11"/>
          <w:b w:val="0"/>
          <w:sz w:val="28"/>
          <w:szCs w:val="28"/>
        </w:rPr>
        <w:softHyphen/>
        <w:t>ровать бесперебойную работу трактора до его ремонта.</w:t>
      </w:r>
    </w:p>
    <w:p w:rsidR="005C3045" w:rsidRPr="00BD5BB6" w:rsidRDefault="005C3045" w:rsidP="00BD5BB6">
      <w:pPr>
        <w:pStyle w:val="Style3"/>
        <w:widowControl/>
        <w:spacing w:line="240" w:lineRule="auto"/>
        <w:ind w:firstLine="298"/>
        <w:rPr>
          <w:rStyle w:val="FontStyle11"/>
          <w:b w:val="0"/>
          <w:sz w:val="28"/>
          <w:szCs w:val="28"/>
        </w:rPr>
      </w:pPr>
      <w:r w:rsidRPr="005B42D2">
        <w:rPr>
          <w:rStyle w:val="FontStyle11"/>
          <w:spacing w:val="50"/>
          <w:sz w:val="28"/>
          <w:szCs w:val="28"/>
        </w:rPr>
        <w:t>Регулировка</w:t>
      </w:r>
      <w:r w:rsidRPr="005B42D2">
        <w:rPr>
          <w:rStyle w:val="FontStyle11"/>
          <w:sz w:val="28"/>
          <w:szCs w:val="28"/>
        </w:rPr>
        <w:t xml:space="preserve"> </w:t>
      </w:r>
      <w:r w:rsidRPr="005B42D2">
        <w:rPr>
          <w:rStyle w:val="FontStyle11"/>
          <w:spacing w:val="50"/>
          <w:sz w:val="28"/>
          <w:szCs w:val="28"/>
        </w:rPr>
        <w:t>подшипников</w:t>
      </w:r>
      <w:r w:rsidRPr="005B42D2">
        <w:rPr>
          <w:rStyle w:val="FontStyle11"/>
          <w:sz w:val="28"/>
          <w:szCs w:val="28"/>
        </w:rPr>
        <w:t xml:space="preserve"> </w:t>
      </w:r>
      <w:r w:rsidRPr="005B42D2">
        <w:rPr>
          <w:rStyle w:val="FontStyle11"/>
          <w:spacing w:val="50"/>
          <w:sz w:val="28"/>
          <w:szCs w:val="28"/>
        </w:rPr>
        <w:t>дифференциала</w:t>
      </w:r>
      <w:r w:rsidRPr="00BD5BB6">
        <w:rPr>
          <w:rStyle w:val="FontStyle11"/>
          <w:b w:val="0"/>
          <w:spacing w:val="50"/>
          <w:sz w:val="28"/>
          <w:szCs w:val="28"/>
        </w:rPr>
        <w:t xml:space="preserve">. </w:t>
      </w:r>
      <w:r w:rsidRPr="00BD5BB6">
        <w:rPr>
          <w:rStyle w:val="FontStyle11"/>
          <w:b w:val="0"/>
          <w:sz w:val="28"/>
          <w:szCs w:val="28"/>
        </w:rPr>
        <w:t>В подшипниках дифференциала не должно быть осевого зазора. Допускается натяг не более 0,1 мм при усилии, приложенном к наружному торцу зубьев ведомой шестерни главной передачи для проворачивания дифференциала в подшипниках, 30...50 Н (3...5 кгс). Регулируют под</w:t>
      </w:r>
      <w:r w:rsidRPr="00BD5BB6">
        <w:rPr>
          <w:rStyle w:val="FontStyle11"/>
          <w:b w:val="0"/>
          <w:sz w:val="28"/>
          <w:szCs w:val="28"/>
        </w:rPr>
        <w:softHyphen/>
        <w:t xml:space="preserve">шипники прокладками </w:t>
      </w:r>
      <w:r w:rsidRPr="00BD5BB6">
        <w:rPr>
          <w:rStyle w:val="FontStyle12"/>
          <w:sz w:val="28"/>
          <w:szCs w:val="28"/>
        </w:rPr>
        <w:t xml:space="preserve">38 </w:t>
      </w:r>
      <w:r w:rsidRPr="00BD5BB6">
        <w:rPr>
          <w:rStyle w:val="FontStyle11"/>
          <w:b w:val="0"/>
          <w:sz w:val="28"/>
          <w:szCs w:val="28"/>
        </w:rPr>
        <w:t>(рис. 30), которые ставят между боковыми стенками корпуса моста и стаканами ведущих шестерен. Толщина прокладок 0,2 и 0,5 мм.</w:t>
      </w:r>
    </w:p>
    <w:p w:rsidR="005C3045" w:rsidRPr="00BD5BB6" w:rsidRDefault="005C3045" w:rsidP="00BD5BB6">
      <w:pPr>
        <w:pStyle w:val="Style1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>Проверяют осевой зазор в подшипниках индикатором при снятой верхней крышке заднего моста. Индикатор подводят к ведомой ше</w:t>
      </w:r>
      <w:r w:rsidRPr="00BD5BB6">
        <w:rPr>
          <w:rStyle w:val="FontStyle11"/>
          <w:b w:val="0"/>
          <w:sz w:val="28"/>
          <w:szCs w:val="28"/>
        </w:rPr>
        <w:softHyphen/>
        <w:t>стерне главной передачи и, передвигая дифференциал монтажной лопаткой с усилием 500...600 Н (50...60 кгс), определяют его осевое перемещение. Если оно составляет, например, 0,45 мм, то толщину пакета регулировочных прокладок левого борта уменьшают, сняв про</w:t>
      </w:r>
      <w:r w:rsidRPr="00BD5BB6">
        <w:rPr>
          <w:rStyle w:val="FontStyle11"/>
          <w:b w:val="0"/>
          <w:sz w:val="28"/>
          <w:szCs w:val="28"/>
        </w:rPr>
        <w:softHyphen/>
        <w:t xml:space="preserve">кладку </w:t>
      </w:r>
      <w:r w:rsidRPr="00BD5BB6">
        <w:rPr>
          <w:rStyle w:val="FontStyle12"/>
          <w:sz w:val="28"/>
          <w:szCs w:val="28"/>
        </w:rPr>
        <w:t xml:space="preserve">38 </w:t>
      </w:r>
      <w:r w:rsidRPr="00BD5BB6">
        <w:rPr>
          <w:rStyle w:val="FontStyle11"/>
          <w:b w:val="0"/>
          <w:sz w:val="28"/>
          <w:szCs w:val="28"/>
        </w:rPr>
        <w:t>толщиной 0,5 мм.</w:t>
      </w:r>
    </w:p>
    <w:p w:rsidR="005C3045" w:rsidRPr="00BD5BB6" w:rsidRDefault="005C3045" w:rsidP="00BD5BB6">
      <w:pPr>
        <w:pStyle w:val="Style1"/>
        <w:widowControl/>
        <w:spacing w:before="14" w:line="240" w:lineRule="auto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 xml:space="preserve">Ведомая шестерня главной передачи при работе прижимается к правому подшипнику дифференциала. Поэтому, чтобы не нарушить ее зацепления при регулировке подшипников, нужно уменьшить толщину регулировочных прокладок </w:t>
      </w:r>
      <w:r w:rsidRPr="00BD5BB6">
        <w:rPr>
          <w:rStyle w:val="FontStyle12"/>
          <w:sz w:val="28"/>
          <w:szCs w:val="28"/>
        </w:rPr>
        <w:t xml:space="preserve">38 </w:t>
      </w:r>
      <w:r w:rsidRPr="00BD5BB6">
        <w:rPr>
          <w:rStyle w:val="FontStyle11"/>
          <w:b w:val="0"/>
          <w:sz w:val="28"/>
          <w:szCs w:val="28"/>
        </w:rPr>
        <w:t>только левого борта. Для этого необходимо:</w:t>
      </w:r>
    </w:p>
    <w:p w:rsidR="005C3045" w:rsidRPr="00BD5BB6" w:rsidRDefault="005C3045" w:rsidP="00BD5BB6">
      <w:pPr>
        <w:pStyle w:val="Style1"/>
        <w:widowControl/>
        <w:spacing w:before="5" w:line="240" w:lineRule="auto"/>
        <w:ind w:firstLine="322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>отъединить от переходника маслопровод блокировки дифференци</w:t>
      </w:r>
      <w:r w:rsidRPr="00BD5BB6">
        <w:rPr>
          <w:rStyle w:val="FontStyle11"/>
          <w:b w:val="0"/>
          <w:sz w:val="28"/>
          <w:szCs w:val="28"/>
        </w:rPr>
        <w:softHyphen/>
        <w:t>ала, тягу тормоза — от рычага левой педали;</w:t>
      </w:r>
    </w:p>
    <w:p w:rsidR="005C3045" w:rsidRPr="00BD5BB6" w:rsidRDefault="005C3045" w:rsidP="00BD5BB6">
      <w:pPr>
        <w:pStyle w:val="Style1"/>
        <w:widowControl/>
        <w:spacing w:before="5" w:line="240" w:lineRule="auto"/>
        <w:ind w:firstLine="298"/>
        <w:rPr>
          <w:rStyle w:val="FontStyle12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>отвернуть болты крепления корпуса АБД и левого тормоза. Снять корпус с механизмом АБД, тормозом и блокировочным валом, от</w:t>
      </w:r>
      <w:r w:rsidRPr="00BD5BB6">
        <w:rPr>
          <w:rStyle w:val="FontStyle11"/>
          <w:b w:val="0"/>
          <w:sz w:val="28"/>
          <w:szCs w:val="28"/>
        </w:rPr>
        <w:softHyphen/>
        <w:t xml:space="preserve">вернуть болты крепления стакана ведущей шестерни и выпрессовать его демонтажными болтами из расточки моста настолько, чтобы можно было снять (или добавить) необходимое количество регулировочных разрезных прокладок </w:t>
      </w:r>
      <w:r w:rsidRPr="00BD5BB6">
        <w:rPr>
          <w:rStyle w:val="FontStyle12"/>
          <w:sz w:val="28"/>
          <w:szCs w:val="28"/>
        </w:rPr>
        <w:t>38;</w:t>
      </w:r>
    </w:p>
    <w:p w:rsidR="005C3045" w:rsidRPr="00BD5BB6" w:rsidRDefault="005C3045" w:rsidP="00BD5BB6">
      <w:pPr>
        <w:pStyle w:val="Style1"/>
        <w:widowControl/>
        <w:spacing w:line="240" w:lineRule="auto"/>
        <w:ind w:firstLine="322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>ввернуть и затянуть болты стакана, проворачивая дифференциал, чтобы ролики подшипников заняли правильное положение;</w:t>
      </w:r>
    </w:p>
    <w:p w:rsidR="005C3045" w:rsidRPr="00BD5BB6" w:rsidRDefault="005C3045" w:rsidP="00BD5BB6">
      <w:pPr>
        <w:pStyle w:val="Style3"/>
        <w:widowControl/>
        <w:spacing w:line="240" w:lineRule="auto"/>
        <w:ind w:left="307"/>
        <w:jc w:val="left"/>
        <w:rPr>
          <w:rStyle w:val="FontStyle11"/>
          <w:b w:val="0"/>
          <w:sz w:val="28"/>
          <w:szCs w:val="28"/>
        </w:rPr>
      </w:pPr>
      <w:r w:rsidRPr="00BD5BB6">
        <w:rPr>
          <w:rStyle w:val="FontStyle11"/>
          <w:b w:val="0"/>
          <w:sz w:val="28"/>
          <w:szCs w:val="28"/>
        </w:rPr>
        <w:t>установить снятые детали и сборочные единицы на прежнее место.</w:t>
      </w:r>
    </w:p>
    <w:p w:rsidR="005C3045" w:rsidRPr="00186DC5" w:rsidRDefault="005C3045" w:rsidP="00186DC5">
      <w:pPr>
        <w:pStyle w:val="Style1"/>
        <w:widowControl/>
        <w:spacing w:before="43" w:line="240" w:lineRule="auto"/>
        <w:ind w:firstLine="302"/>
        <w:rPr>
          <w:rStyle w:val="FontStyle11"/>
          <w:b w:val="0"/>
          <w:sz w:val="28"/>
          <w:szCs w:val="28"/>
        </w:rPr>
      </w:pPr>
      <w:r w:rsidRPr="005B42D2">
        <w:rPr>
          <w:rStyle w:val="FontStyle11"/>
          <w:spacing w:val="50"/>
          <w:sz w:val="28"/>
          <w:szCs w:val="28"/>
        </w:rPr>
        <w:t>Регулировка</w:t>
      </w:r>
      <w:r w:rsidRPr="005B42D2">
        <w:rPr>
          <w:rStyle w:val="FontStyle11"/>
          <w:sz w:val="28"/>
          <w:szCs w:val="28"/>
        </w:rPr>
        <w:t xml:space="preserve"> </w:t>
      </w:r>
      <w:r w:rsidRPr="005B42D2">
        <w:rPr>
          <w:rStyle w:val="FontStyle11"/>
          <w:spacing w:val="50"/>
          <w:sz w:val="28"/>
          <w:szCs w:val="28"/>
        </w:rPr>
        <w:t>зацепления</w:t>
      </w:r>
      <w:r w:rsidRPr="005B42D2">
        <w:rPr>
          <w:rStyle w:val="FontStyle11"/>
          <w:sz w:val="28"/>
          <w:szCs w:val="28"/>
        </w:rPr>
        <w:t xml:space="preserve"> </w:t>
      </w:r>
      <w:r w:rsidRPr="005B42D2">
        <w:rPr>
          <w:rStyle w:val="FontStyle11"/>
          <w:spacing w:val="50"/>
          <w:sz w:val="28"/>
          <w:szCs w:val="28"/>
        </w:rPr>
        <w:t>главной</w:t>
      </w:r>
      <w:r w:rsidRPr="005B42D2">
        <w:rPr>
          <w:rStyle w:val="FontStyle11"/>
          <w:sz w:val="28"/>
          <w:szCs w:val="28"/>
        </w:rPr>
        <w:t xml:space="preserve"> </w:t>
      </w:r>
      <w:r w:rsidRPr="005B42D2">
        <w:rPr>
          <w:rStyle w:val="FontStyle11"/>
          <w:spacing w:val="50"/>
          <w:sz w:val="28"/>
          <w:szCs w:val="28"/>
        </w:rPr>
        <w:t>передачи</w:t>
      </w:r>
      <w:r w:rsidRPr="00BD5BB6">
        <w:rPr>
          <w:rStyle w:val="FontStyle11"/>
          <w:b w:val="0"/>
          <w:spacing w:val="50"/>
          <w:sz w:val="28"/>
          <w:szCs w:val="28"/>
        </w:rPr>
        <w:t>.</w:t>
      </w:r>
      <w:r w:rsidRPr="00BD5BB6">
        <w:rPr>
          <w:rStyle w:val="FontStyle11"/>
          <w:b w:val="0"/>
          <w:sz w:val="28"/>
          <w:szCs w:val="28"/>
        </w:rPr>
        <w:t xml:space="preserve"> Боковой зазор и пятно контакта в зубьях конических шестерен главной передачи зависят от взаимного расположения шестерен. Шестерни стремятся располагать так, чтобы образующие их начальных конусов совпадали.</w:t>
      </w:r>
      <w:r>
        <w:rPr>
          <w:rStyle w:val="FontStyle11"/>
          <w:b w:val="0"/>
          <w:sz w:val="28"/>
          <w:szCs w:val="28"/>
        </w:rPr>
        <w:t xml:space="preserve"> </w:t>
      </w:r>
      <w:r w:rsidRPr="00186DC5">
        <w:rPr>
          <w:rStyle w:val="FontStyle11"/>
          <w:b w:val="0"/>
          <w:sz w:val="28"/>
          <w:szCs w:val="28"/>
        </w:rPr>
        <w:t>Положение ведущей шестерни на вторичном валу коробки передач определяется размером 58 ±0,15 мм от задней стенки коробки передач до наружного торца шестерни. Этот монтажный размер обеспечивается после регулировки осевого зазора подшипников вторичного вала шлифовкой опорной шайбы, устанавливаемой между торцами ведущей шестерни и вторичного вала.</w:t>
      </w:r>
    </w:p>
    <w:p w:rsidR="005C3045" w:rsidRPr="00186DC5" w:rsidRDefault="005C3045" w:rsidP="00186DC5">
      <w:pPr>
        <w:pStyle w:val="Style1"/>
        <w:widowControl/>
        <w:spacing w:line="240" w:lineRule="auto"/>
        <w:ind w:firstLine="307"/>
        <w:rPr>
          <w:rStyle w:val="FontStyle11"/>
          <w:b w:val="0"/>
          <w:sz w:val="28"/>
          <w:szCs w:val="28"/>
        </w:rPr>
      </w:pPr>
      <w:r w:rsidRPr="00186DC5">
        <w:rPr>
          <w:rStyle w:val="FontStyle11"/>
          <w:b w:val="0"/>
          <w:sz w:val="28"/>
          <w:szCs w:val="28"/>
        </w:rPr>
        <w:t xml:space="preserve">Положение ведомой шестерни регулируется теми же прокладками </w:t>
      </w:r>
      <w:r w:rsidRPr="00186DC5">
        <w:rPr>
          <w:rStyle w:val="FontStyle12"/>
          <w:sz w:val="28"/>
          <w:szCs w:val="28"/>
        </w:rPr>
        <w:t xml:space="preserve">38, </w:t>
      </w:r>
      <w:r w:rsidRPr="00186DC5">
        <w:rPr>
          <w:rStyle w:val="FontStyle11"/>
          <w:b w:val="0"/>
          <w:sz w:val="28"/>
          <w:szCs w:val="28"/>
        </w:rPr>
        <w:t>что и подшипники дифференциала.</w:t>
      </w:r>
    </w:p>
    <w:p w:rsidR="005C3045" w:rsidRPr="00186DC5" w:rsidRDefault="005C3045" w:rsidP="00186DC5">
      <w:pPr>
        <w:pStyle w:val="Style1"/>
        <w:widowControl/>
        <w:spacing w:line="240" w:lineRule="auto"/>
        <w:ind w:firstLine="317"/>
        <w:rPr>
          <w:rStyle w:val="FontStyle11"/>
          <w:b w:val="0"/>
          <w:sz w:val="28"/>
          <w:szCs w:val="28"/>
        </w:rPr>
      </w:pPr>
      <w:r w:rsidRPr="00186DC5">
        <w:rPr>
          <w:rStyle w:val="FontStyle11"/>
          <w:b w:val="0"/>
          <w:sz w:val="28"/>
          <w:szCs w:val="28"/>
        </w:rPr>
        <w:t>Боковой зазор в зубьях новых шестерен устанавливают в пределах 0,25...0,55 мм. Регулируют его перемещением ведомой шестерни при помощи прокладок, которые переносят из-под фланцев стаканов веду</w:t>
      </w:r>
      <w:r w:rsidRPr="00186DC5">
        <w:rPr>
          <w:rStyle w:val="FontStyle11"/>
          <w:b w:val="0"/>
          <w:sz w:val="28"/>
          <w:szCs w:val="28"/>
        </w:rPr>
        <w:softHyphen/>
        <w:t>щих шестерен конечных передач с одного борта на другой, сохраняя без изменения их общее число, чтобы не нарушить регулировку под</w:t>
      </w:r>
      <w:r w:rsidRPr="00186DC5">
        <w:rPr>
          <w:rStyle w:val="FontStyle11"/>
          <w:b w:val="0"/>
          <w:sz w:val="28"/>
          <w:szCs w:val="28"/>
        </w:rPr>
        <w:softHyphen/>
        <w:t>шипников дифференциала. Для уменьшения бокового зазора ведомую шестерню приближают к ведущей. Это достигается увеличением пакета прокладок с левой (по ходу трактора) стороны. Для увеличения бокового зазора в зубьях эти прокладки переносят с левого борта на правый.</w:t>
      </w:r>
    </w:p>
    <w:p w:rsidR="005C3045" w:rsidRPr="00186DC5" w:rsidRDefault="005C3045" w:rsidP="00186DC5">
      <w:pPr>
        <w:pStyle w:val="Style1"/>
        <w:widowControl/>
        <w:spacing w:line="240" w:lineRule="auto"/>
        <w:ind w:firstLine="322"/>
        <w:rPr>
          <w:rStyle w:val="FontStyle11"/>
          <w:b w:val="0"/>
          <w:sz w:val="28"/>
          <w:szCs w:val="28"/>
        </w:rPr>
      </w:pPr>
      <w:r w:rsidRPr="00186DC5">
        <w:rPr>
          <w:rStyle w:val="FontStyle11"/>
          <w:b w:val="0"/>
          <w:sz w:val="28"/>
          <w:szCs w:val="28"/>
        </w:rPr>
        <w:t>Величина бокового зазора в зубьях зависит от осевого зазора в под</w:t>
      </w:r>
      <w:r w:rsidRPr="00186DC5">
        <w:rPr>
          <w:rStyle w:val="FontStyle11"/>
          <w:b w:val="0"/>
          <w:sz w:val="28"/>
          <w:szCs w:val="28"/>
        </w:rPr>
        <w:softHyphen/>
        <w:t>шипниках дифференциала и вторичного вала коробки передач. Поэтому проверке и регулировке бокового зазора и пятна контакта в зубьях должны предшествовать проверка и регулировка подшипников.</w:t>
      </w:r>
    </w:p>
    <w:p w:rsidR="005C3045" w:rsidRPr="00186DC5" w:rsidRDefault="005C3045" w:rsidP="00186DC5">
      <w:pPr>
        <w:pStyle w:val="Style1"/>
        <w:widowControl/>
        <w:spacing w:line="240" w:lineRule="auto"/>
        <w:ind w:firstLine="317"/>
        <w:rPr>
          <w:rStyle w:val="FontStyle11"/>
          <w:b w:val="0"/>
          <w:sz w:val="28"/>
          <w:szCs w:val="28"/>
        </w:rPr>
      </w:pPr>
      <w:r w:rsidRPr="00186DC5">
        <w:rPr>
          <w:rStyle w:val="FontStyle11"/>
          <w:b w:val="0"/>
          <w:sz w:val="28"/>
          <w:szCs w:val="28"/>
        </w:rPr>
        <w:t>Боковой зазор в зацеплении проверяют индикатором: проворачивая дифференциал, замеряют боковой зазор не менее чем в трех равномерно расположенных по окружности положениях ведомой шестерни.</w:t>
      </w:r>
    </w:p>
    <w:p w:rsidR="005C3045" w:rsidRPr="00186DC5" w:rsidRDefault="005C3045" w:rsidP="00186DC5">
      <w:pPr>
        <w:pStyle w:val="Style1"/>
        <w:widowControl/>
        <w:spacing w:line="240" w:lineRule="auto"/>
        <w:ind w:firstLine="322"/>
        <w:rPr>
          <w:rStyle w:val="FontStyle11"/>
          <w:b w:val="0"/>
          <w:sz w:val="28"/>
          <w:szCs w:val="28"/>
        </w:rPr>
      </w:pPr>
      <w:r w:rsidRPr="00186DC5">
        <w:rPr>
          <w:rStyle w:val="FontStyle11"/>
          <w:b w:val="0"/>
          <w:sz w:val="28"/>
          <w:szCs w:val="28"/>
        </w:rPr>
        <w:t>Пятно контакта в зацеплении имеет важное значение для длительной и бесшумной работы конических шестерен. Регулируют пятно контакта после регулировки бокового зазора. Способы регулировки пятна кон</w:t>
      </w:r>
      <w:r w:rsidRPr="00186DC5">
        <w:rPr>
          <w:rStyle w:val="FontStyle11"/>
          <w:b w:val="0"/>
          <w:sz w:val="28"/>
          <w:szCs w:val="28"/>
        </w:rPr>
        <w:softHyphen/>
        <w:t>такта для всех конических шестерен одинаковы</w:t>
      </w:r>
      <w:r>
        <w:rPr>
          <w:rStyle w:val="FontStyle11"/>
          <w:b w:val="0"/>
          <w:sz w:val="28"/>
          <w:szCs w:val="28"/>
        </w:rPr>
        <w:t>.</w:t>
      </w:r>
    </w:p>
    <w:p w:rsidR="005C3045" w:rsidRPr="00186DC5" w:rsidRDefault="005C3045" w:rsidP="00186DC5">
      <w:pPr>
        <w:pStyle w:val="Style1"/>
        <w:widowControl/>
        <w:spacing w:line="240" w:lineRule="auto"/>
        <w:ind w:firstLine="317"/>
        <w:rPr>
          <w:rStyle w:val="FontStyle11"/>
          <w:b w:val="0"/>
          <w:sz w:val="28"/>
          <w:szCs w:val="28"/>
        </w:rPr>
      </w:pPr>
      <w:r w:rsidRPr="005B42D2">
        <w:rPr>
          <w:rStyle w:val="FontStyle11"/>
          <w:spacing w:val="50"/>
          <w:sz w:val="28"/>
          <w:szCs w:val="28"/>
        </w:rPr>
        <w:t>Работу</w:t>
      </w:r>
      <w:r w:rsidRPr="005B42D2">
        <w:rPr>
          <w:rStyle w:val="FontStyle11"/>
          <w:sz w:val="28"/>
          <w:szCs w:val="28"/>
        </w:rPr>
        <w:t xml:space="preserve"> </w:t>
      </w:r>
      <w:r w:rsidRPr="005B42D2">
        <w:rPr>
          <w:rStyle w:val="FontStyle11"/>
          <w:spacing w:val="50"/>
          <w:sz w:val="28"/>
          <w:szCs w:val="28"/>
        </w:rPr>
        <w:t>тормозов</w:t>
      </w:r>
      <w:r w:rsidRPr="00186DC5">
        <w:rPr>
          <w:rStyle w:val="FontStyle11"/>
          <w:b w:val="0"/>
          <w:sz w:val="28"/>
          <w:szCs w:val="28"/>
        </w:rPr>
        <w:t xml:space="preserve"> следует проверять ежедневно, регулировать же их только при необходимости. Исправность тормозов характеризуется полным ходом педали и длиной тормозного пути. Полный ход должен быть одинаков у каждой педали и равняться 70...90 мм. В процессе эксплу</w:t>
      </w:r>
      <w:r w:rsidRPr="00186DC5">
        <w:rPr>
          <w:rStyle w:val="FontStyle11"/>
          <w:b w:val="0"/>
          <w:sz w:val="28"/>
          <w:szCs w:val="28"/>
        </w:rPr>
        <w:softHyphen/>
        <w:t>атации из-за износа накладок допускается увеличение хода педалей до 110 мм. Ход педалей менее 70 мм приводит к форсированному износу накладок и перегреву тормозов.</w:t>
      </w:r>
    </w:p>
    <w:p w:rsidR="005C3045" w:rsidRPr="00186DC5" w:rsidRDefault="005C3045" w:rsidP="00186DC5">
      <w:pPr>
        <w:pStyle w:val="Style1"/>
        <w:widowControl/>
        <w:spacing w:line="240" w:lineRule="auto"/>
        <w:ind w:firstLine="317"/>
        <w:rPr>
          <w:rStyle w:val="FontStyle11"/>
          <w:b w:val="0"/>
          <w:sz w:val="28"/>
          <w:szCs w:val="28"/>
        </w:rPr>
      </w:pPr>
      <w:r w:rsidRPr="00186DC5">
        <w:rPr>
          <w:rStyle w:val="FontStyle11"/>
          <w:b w:val="0"/>
          <w:sz w:val="28"/>
          <w:szCs w:val="28"/>
        </w:rPr>
        <w:t>Ход педалей регулируют в таком порядке: отворачивают контр</w:t>
      </w:r>
      <w:r w:rsidRPr="00186DC5">
        <w:rPr>
          <w:rStyle w:val="FontStyle11"/>
          <w:b w:val="0"/>
          <w:sz w:val="28"/>
          <w:szCs w:val="28"/>
        </w:rPr>
        <w:softHyphen/>
        <w:t xml:space="preserve">гайки 7 (см. рис. </w:t>
      </w:r>
      <w:r>
        <w:rPr>
          <w:rStyle w:val="FontStyle11"/>
          <w:b w:val="0"/>
          <w:sz w:val="28"/>
          <w:szCs w:val="28"/>
        </w:rPr>
        <w:t>2</w:t>
      </w:r>
      <w:r w:rsidRPr="00186DC5">
        <w:rPr>
          <w:rStyle w:val="FontStyle11"/>
          <w:b w:val="0"/>
          <w:sz w:val="28"/>
          <w:szCs w:val="28"/>
        </w:rPr>
        <w:t xml:space="preserve">) болтов и заворачивают болты </w:t>
      </w:r>
      <w:r w:rsidRPr="00186DC5">
        <w:rPr>
          <w:rStyle w:val="FontStyle12"/>
          <w:sz w:val="28"/>
          <w:szCs w:val="28"/>
        </w:rPr>
        <w:t xml:space="preserve">8 </w:t>
      </w:r>
      <w:r w:rsidRPr="00186DC5">
        <w:rPr>
          <w:rStyle w:val="FontStyle11"/>
          <w:b w:val="0"/>
          <w:sz w:val="28"/>
          <w:szCs w:val="28"/>
        </w:rPr>
        <w:t>в регулировочные вилки 6 настолько, чтобы ход педалей соответствовал рекомендуемым нормам. Затем затягивают контргайки 7.</w:t>
      </w:r>
    </w:p>
    <w:p w:rsidR="005C3045" w:rsidRPr="00186DC5" w:rsidRDefault="005C3045" w:rsidP="00186DC5">
      <w:pPr>
        <w:pStyle w:val="Style1"/>
        <w:widowControl/>
        <w:spacing w:line="240" w:lineRule="auto"/>
        <w:ind w:firstLine="317"/>
        <w:rPr>
          <w:rStyle w:val="FontStyle11"/>
          <w:b w:val="0"/>
          <w:sz w:val="28"/>
          <w:szCs w:val="28"/>
        </w:rPr>
      </w:pPr>
      <w:r w:rsidRPr="00186DC5">
        <w:rPr>
          <w:rStyle w:val="FontStyle11"/>
          <w:b w:val="0"/>
          <w:sz w:val="28"/>
          <w:szCs w:val="28"/>
        </w:rPr>
        <w:t>Эффективность торможения проверяют на горизонтальном сухом участке дороги (асфальт, бетон). При начальной скорости 30 км/ч тормозной путь с момента нажатия на педаль тормоза до полной оста</w:t>
      </w:r>
      <w:r w:rsidRPr="00186DC5">
        <w:rPr>
          <w:rStyle w:val="FontStyle11"/>
          <w:b w:val="0"/>
          <w:sz w:val="28"/>
          <w:szCs w:val="28"/>
        </w:rPr>
        <w:softHyphen/>
        <w:t>новки трактора не должен превышать 10 м.</w:t>
      </w:r>
    </w:p>
    <w:p w:rsidR="005C3045" w:rsidRPr="00186DC5" w:rsidRDefault="005C3045" w:rsidP="00186DC5">
      <w:pPr>
        <w:pStyle w:val="Style1"/>
        <w:widowControl/>
        <w:spacing w:before="43" w:line="240" w:lineRule="auto"/>
        <w:rPr>
          <w:rStyle w:val="FontStyle11"/>
          <w:b w:val="0"/>
          <w:sz w:val="28"/>
          <w:szCs w:val="28"/>
        </w:rPr>
      </w:pPr>
      <w:r w:rsidRPr="00186DC5">
        <w:rPr>
          <w:rStyle w:val="FontStyle11"/>
          <w:b w:val="0"/>
          <w:sz w:val="28"/>
          <w:szCs w:val="28"/>
        </w:rPr>
        <w:t xml:space="preserve">Бортовую неравномерность эффективности действия левого и правого тормозов проверяют по следу, оставленному на грунте задними колесами, заторможенными до блокировки (юза): на длине тормозного пути 10 м при начальной скорости 30 км/ч на сухом асфальте неравномерность по следу не должна быть более 1 м. </w:t>
      </w:r>
      <w:r>
        <w:rPr>
          <w:rStyle w:val="FontStyle11"/>
          <w:b w:val="0"/>
          <w:sz w:val="28"/>
          <w:szCs w:val="28"/>
        </w:rPr>
        <w:t xml:space="preserve"> </w:t>
      </w:r>
      <w:r w:rsidRPr="00186DC5">
        <w:rPr>
          <w:rStyle w:val="FontStyle11"/>
          <w:b w:val="0"/>
          <w:sz w:val="28"/>
          <w:szCs w:val="28"/>
        </w:rPr>
        <w:t>Ход педали, запазд</w:t>
      </w:r>
      <w:r>
        <w:rPr>
          <w:rStyle w:val="FontStyle11"/>
          <w:b w:val="0"/>
          <w:sz w:val="28"/>
          <w:szCs w:val="28"/>
        </w:rPr>
        <w:t>ываю</w:t>
      </w:r>
      <w:r w:rsidRPr="00186DC5">
        <w:rPr>
          <w:rStyle w:val="FontStyle11"/>
          <w:b w:val="0"/>
          <w:sz w:val="28"/>
          <w:szCs w:val="28"/>
        </w:rPr>
        <w:t>щей с торможением стороны, надо уменьшить. На равноме</w:t>
      </w:r>
      <w:r>
        <w:rPr>
          <w:rStyle w:val="FontStyle11"/>
          <w:b w:val="0"/>
          <w:sz w:val="28"/>
          <w:szCs w:val="28"/>
        </w:rPr>
        <w:t xml:space="preserve">рность </w:t>
      </w:r>
      <w:r w:rsidRPr="00186DC5">
        <w:rPr>
          <w:rStyle w:val="FontStyle11"/>
          <w:b w:val="0"/>
          <w:sz w:val="28"/>
          <w:szCs w:val="28"/>
        </w:rPr>
        <w:t>действия тормозов может влиять также замасливание фрик</w:t>
      </w:r>
      <w:r>
        <w:rPr>
          <w:rStyle w:val="FontStyle11"/>
          <w:b w:val="0"/>
          <w:sz w:val="28"/>
          <w:szCs w:val="28"/>
        </w:rPr>
        <w:t>ц</w:t>
      </w:r>
      <w:r w:rsidRPr="00186DC5">
        <w:rPr>
          <w:rStyle w:val="FontStyle11"/>
          <w:b w:val="0"/>
          <w:sz w:val="28"/>
          <w:szCs w:val="28"/>
        </w:rPr>
        <w:t>и</w:t>
      </w:r>
      <w:r>
        <w:rPr>
          <w:rStyle w:val="FontStyle11"/>
          <w:b w:val="0"/>
          <w:sz w:val="28"/>
          <w:szCs w:val="28"/>
        </w:rPr>
        <w:t>онных</w:t>
      </w:r>
      <w:r w:rsidRPr="00186DC5">
        <w:rPr>
          <w:rStyle w:val="FontStyle11"/>
          <w:b w:val="0"/>
          <w:sz w:val="28"/>
          <w:szCs w:val="28"/>
        </w:rPr>
        <w:t xml:space="preserve"> накладок дисков. В этих случаях надо разобрать тормоза, очисти детали, выявить и устранить причины, вызвавшие попадание м</w:t>
      </w:r>
      <w:r>
        <w:rPr>
          <w:rStyle w:val="FontStyle11"/>
          <w:b w:val="0"/>
          <w:sz w:val="28"/>
          <w:szCs w:val="28"/>
        </w:rPr>
        <w:t>асла в</w:t>
      </w:r>
      <w:r w:rsidRPr="00186DC5">
        <w:rPr>
          <w:rStyle w:val="FontStyle11"/>
          <w:b w:val="0"/>
          <w:sz w:val="28"/>
          <w:szCs w:val="28"/>
        </w:rPr>
        <w:t xml:space="preserve"> полость тормозов, а замасленные диски промыть бензином и прос</w:t>
      </w:r>
      <w:r>
        <w:rPr>
          <w:rStyle w:val="FontStyle11"/>
          <w:b w:val="0"/>
          <w:sz w:val="28"/>
          <w:szCs w:val="28"/>
        </w:rPr>
        <w:t>ушить</w:t>
      </w:r>
      <w:r w:rsidRPr="00186DC5">
        <w:rPr>
          <w:rStyle w:val="FontStyle11"/>
          <w:b w:val="0"/>
          <w:sz w:val="28"/>
          <w:szCs w:val="28"/>
        </w:rPr>
        <w:t xml:space="preserve"> в течение 5...8 мин. После сборки отрегулировать тормоза и </w:t>
      </w:r>
      <w:r w:rsidRPr="00186DC5">
        <w:rPr>
          <w:rStyle w:val="FontStyle15"/>
          <w:sz w:val="28"/>
          <w:szCs w:val="28"/>
        </w:rPr>
        <w:t>про</w:t>
      </w:r>
      <w:r>
        <w:rPr>
          <w:rStyle w:val="FontStyle15"/>
          <w:sz w:val="28"/>
          <w:szCs w:val="28"/>
        </w:rPr>
        <w:t>верить</w:t>
      </w:r>
      <w:r w:rsidRPr="00186DC5">
        <w:rPr>
          <w:rStyle w:val="FontStyle15"/>
          <w:sz w:val="28"/>
          <w:szCs w:val="28"/>
        </w:rPr>
        <w:t xml:space="preserve"> </w:t>
      </w:r>
      <w:r w:rsidRPr="00186DC5">
        <w:rPr>
          <w:rStyle w:val="FontStyle11"/>
          <w:b w:val="0"/>
          <w:sz w:val="28"/>
          <w:szCs w:val="28"/>
        </w:rPr>
        <w:t>эффективность торможения.</w:t>
      </w:r>
    </w:p>
    <w:p w:rsidR="005C3045" w:rsidRPr="00186DC5" w:rsidRDefault="005C3045" w:rsidP="00186DC5">
      <w:pPr>
        <w:pStyle w:val="Style2"/>
        <w:widowControl/>
        <w:spacing w:before="5" w:line="240" w:lineRule="auto"/>
        <w:jc w:val="left"/>
        <w:rPr>
          <w:rStyle w:val="FontStyle11"/>
          <w:b w:val="0"/>
          <w:sz w:val="28"/>
          <w:szCs w:val="28"/>
        </w:rPr>
      </w:pPr>
      <w:r w:rsidRPr="00186DC5">
        <w:rPr>
          <w:rStyle w:val="FontStyle11"/>
          <w:b w:val="0"/>
          <w:sz w:val="28"/>
          <w:szCs w:val="28"/>
        </w:rPr>
        <w:t xml:space="preserve">Изношенные или вышедшие из строя фрикционные диски </w:t>
      </w:r>
      <w:r>
        <w:rPr>
          <w:rStyle w:val="FontStyle11"/>
          <w:b w:val="0"/>
          <w:sz w:val="28"/>
          <w:szCs w:val="28"/>
        </w:rPr>
        <w:t>реко</w:t>
      </w:r>
      <w:r w:rsidRPr="00186DC5">
        <w:rPr>
          <w:rStyle w:val="FontStyle11"/>
          <w:b w:val="0"/>
          <w:sz w:val="28"/>
          <w:szCs w:val="28"/>
        </w:rPr>
        <w:t>мендуется заменить новыми одновременно на левом и правом тор</w:t>
      </w:r>
      <w:r>
        <w:rPr>
          <w:rStyle w:val="FontStyle11"/>
          <w:b w:val="0"/>
          <w:sz w:val="28"/>
          <w:szCs w:val="28"/>
        </w:rPr>
        <w:t>мозах.</w:t>
      </w:r>
    </w:p>
    <w:p w:rsidR="005C3045" w:rsidRPr="00186DC5" w:rsidRDefault="005C3045" w:rsidP="00186DC5">
      <w:pPr>
        <w:pStyle w:val="Style1"/>
        <w:widowControl/>
        <w:spacing w:line="240" w:lineRule="auto"/>
        <w:ind w:firstLine="307"/>
        <w:rPr>
          <w:rStyle w:val="FontStyle11"/>
          <w:b w:val="0"/>
          <w:sz w:val="28"/>
          <w:szCs w:val="28"/>
        </w:rPr>
      </w:pPr>
    </w:p>
    <w:p w:rsidR="005C3045" w:rsidRPr="00186DC5" w:rsidRDefault="005C3045" w:rsidP="00186DC5">
      <w:pPr>
        <w:pStyle w:val="Style1"/>
        <w:widowControl/>
        <w:spacing w:line="240" w:lineRule="auto"/>
        <w:ind w:firstLine="317"/>
        <w:rPr>
          <w:rStyle w:val="FontStyle11"/>
          <w:b w:val="0"/>
          <w:sz w:val="28"/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Default="005C3045" w:rsidP="00426810">
      <w:pPr>
        <w:pStyle w:val="Style5"/>
        <w:widowControl/>
        <w:tabs>
          <w:tab w:val="left" w:pos="544"/>
          <w:tab w:val="center" w:pos="4677"/>
        </w:tabs>
        <w:spacing w:before="235"/>
        <w:rPr>
          <w:rStyle w:val="FontStyle15"/>
          <w:sz w:val="36"/>
          <w:szCs w:val="36"/>
        </w:rPr>
      </w:pPr>
      <w:r>
        <w:rPr>
          <w:rStyle w:val="FontStyle11"/>
          <w:b w:val="0"/>
          <w:sz w:val="36"/>
          <w:szCs w:val="36"/>
        </w:rPr>
        <w:t xml:space="preserve">               Охрана труда</w:t>
      </w:r>
      <w:r>
        <w:rPr>
          <w:rStyle w:val="FontStyle15"/>
          <w:b/>
          <w:sz w:val="36"/>
          <w:szCs w:val="36"/>
        </w:rPr>
        <w:t xml:space="preserve"> </w:t>
      </w:r>
      <w:r>
        <w:rPr>
          <w:rStyle w:val="FontStyle15"/>
          <w:sz w:val="36"/>
          <w:szCs w:val="36"/>
        </w:rPr>
        <w:t>при работе на тракторе</w:t>
      </w:r>
    </w:p>
    <w:p w:rsidR="005C3045" w:rsidRPr="00426810" w:rsidRDefault="005C3045" w:rsidP="00426810">
      <w:pPr>
        <w:pStyle w:val="Style3"/>
        <w:widowControl/>
        <w:spacing w:before="130" w:line="240" w:lineRule="auto"/>
        <w:ind w:firstLine="302"/>
        <w:rPr>
          <w:rStyle w:val="FontStyle16"/>
          <w:b w:val="0"/>
          <w:i w:val="0"/>
          <w:sz w:val="28"/>
          <w:szCs w:val="28"/>
        </w:rPr>
      </w:pPr>
      <w:r w:rsidRPr="00426810">
        <w:rPr>
          <w:rStyle w:val="FontStyle16"/>
          <w:b w:val="0"/>
          <w:i w:val="0"/>
          <w:sz w:val="28"/>
          <w:szCs w:val="28"/>
        </w:rPr>
        <w:t>Тракторист-машинист должен выполнять только ту работу, которая по</w:t>
      </w:r>
      <w:r w:rsidRPr="00426810">
        <w:rPr>
          <w:rStyle w:val="FontStyle16"/>
          <w:b w:val="0"/>
          <w:i w:val="0"/>
          <w:sz w:val="28"/>
          <w:szCs w:val="28"/>
        </w:rPr>
        <w:softHyphen/>
        <w:t>ручена администрацией. Перед началом работы он обязан получить ин</w:t>
      </w:r>
      <w:r w:rsidRPr="00426810">
        <w:rPr>
          <w:rStyle w:val="FontStyle16"/>
          <w:b w:val="0"/>
          <w:i w:val="0"/>
          <w:sz w:val="28"/>
          <w:szCs w:val="28"/>
        </w:rPr>
        <w:softHyphen/>
        <w:t>структаж на рабочем месте, проверить техническое состояние трактора и составить агрегат — навесить или прицепить соответствующую машину. Во время работы механизатор должен использовать инструменты и приспо</w:t>
      </w:r>
      <w:r w:rsidRPr="00426810">
        <w:rPr>
          <w:rStyle w:val="FontStyle16"/>
          <w:b w:val="0"/>
          <w:i w:val="0"/>
          <w:sz w:val="28"/>
          <w:szCs w:val="28"/>
        </w:rPr>
        <w:softHyphen/>
        <w:t>собления по назначению и так, чтобы гарантировать безопасное выполнение работы.</w:t>
      </w:r>
    </w:p>
    <w:p w:rsidR="005C3045" w:rsidRPr="00426810" w:rsidRDefault="005C3045" w:rsidP="00426810">
      <w:pPr>
        <w:pStyle w:val="Style3"/>
        <w:widowControl/>
        <w:spacing w:line="240" w:lineRule="auto"/>
        <w:ind w:firstLine="302"/>
        <w:rPr>
          <w:rStyle w:val="FontStyle16"/>
          <w:b w:val="0"/>
          <w:i w:val="0"/>
          <w:sz w:val="28"/>
          <w:szCs w:val="28"/>
        </w:rPr>
      </w:pPr>
      <w:r w:rsidRPr="00426810">
        <w:rPr>
          <w:rStyle w:val="FontStyle16"/>
          <w:b w:val="0"/>
          <w:i w:val="0"/>
          <w:sz w:val="28"/>
          <w:szCs w:val="28"/>
        </w:rPr>
        <w:t>Тракторист-машинист не может изменить состав агрегата без разрешения бригадира, агронома или механика отделения.</w:t>
      </w:r>
    </w:p>
    <w:p w:rsidR="005C3045" w:rsidRPr="00426810" w:rsidRDefault="005C3045" w:rsidP="00426810">
      <w:pPr>
        <w:pStyle w:val="Style3"/>
        <w:widowControl/>
        <w:spacing w:line="240" w:lineRule="auto"/>
        <w:rPr>
          <w:rStyle w:val="FontStyle16"/>
          <w:b w:val="0"/>
          <w:i w:val="0"/>
          <w:sz w:val="28"/>
          <w:szCs w:val="28"/>
        </w:rPr>
      </w:pPr>
      <w:r w:rsidRPr="00426810">
        <w:rPr>
          <w:rStyle w:val="FontStyle16"/>
          <w:b w:val="0"/>
          <w:i w:val="0"/>
          <w:sz w:val="28"/>
          <w:szCs w:val="28"/>
        </w:rPr>
        <w:t>Перед пуском проверяют заправку двигателя маслом, водой и топливом, убирают инструменты и заправочный инвентарь, устанавливают рычаг короб</w:t>
      </w:r>
      <w:r w:rsidRPr="00426810">
        <w:rPr>
          <w:rStyle w:val="FontStyle16"/>
          <w:b w:val="0"/>
          <w:i w:val="0"/>
          <w:sz w:val="28"/>
          <w:szCs w:val="28"/>
        </w:rPr>
        <w:softHyphen/>
        <w:t>ки передач и рычаги распределителя навесной системы в нейтральное положение, включают ее насос и выключают вал отбора мощности (привод</w:t>
      </w:r>
      <w:r w:rsidRPr="00426810">
        <w:rPr>
          <w:rStyle w:val="FontStyle16"/>
          <w:b w:val="0"/>
          <w:i w:val="0"/>
          <w:sz w:val="28"/>
          <w:szCs w:val="28"/>
        </w:rPr>
        <w:softHyphen/>
        <w:t>ной шкив).</w:t>
      </w:r>
    </w:p>
    <w:p w:rsidR="005C3045" w:rsidRPr="00426810" w:rsidRDefault="005C3045" w:rsidP="00426810">
      <w:pPr>
        <w:pStyle w:val="Style3"/>
        <w:widowControl/>
        <w:spacing w:line="240" w:lineRule="auto"/>
        <w:jc w:val="right"/>
        <w:rPr>
          <w:rStyle w:val="FontStyle16"/>
          <w:b w:val="0"/>
          <w:i w:val="0"/>
          <w:sz w:val="28"/>
          <w:szCs w:val="28"/>
        </w:rPr>
      </w:pPr>
      <w:r w:rsidRPr="00426810">
        <w:rPr>
          <w:rStyle w:val="FontStyle16"/>
          <w:b w:val="0"/>
          <w:i w:val="0"/>
          <w:sz w:val="28"/>
          <w:szCs w:val="28"/>
        </w:rPr>
        <w:t>Перед входом в кабину очищают обувь от грязи и снега. Начинать</w:t>
      </w:r>
    </w:p>
    <w:p w:rsidR="005C3045" w:rsidRDefault="005C3045" w:rsidP="00426810">
      <w:pPr>
        <w:spacing w:line="240" w:lineRule="auto"/>
      </w:pPr>
      <w:r>
        <w:rPr>
          <w:szCs w:val="28"/>
        </w:rPr>
        <w:t>движение .можно только после подачи сигнала, убедившись, что на пути трактора нет людей и его движение не опасно для окружающих.</w:t>
      </w:r>
    </w:p>
    <w:p w:rsidR="005C3045" w:rsidRDefault="005C3045" w:rsidP="00426810">
      <w:pPr>
        <w:spacing w:line="240" w:lineRule="auto"/>
        <w:rPr>
          <w:szCs w:val="28"/>
        </w:rPr>
      </w:pPr>
      <w:r>
        <w:rPr>
          <w:szCs w:val="28"/>
        </w:rPr>
        <w:t>Подъезжать к машине для сцепки или навески нужно на малой скорости, ногу (руку) держать на педали (рычаге) главного сцепления, смотреть на путь следования (назад) и быть готовым к немедленной остановке трактора. Прицеплять или навешивать машину разрешается только после остановки трактора (по разрешающему сигналу водителя или когда он выйдет из кабины). Машину с трактором необходимо соединить так, чтобы во время движения агрегата не произошло самопроизвольного отъединения машины от трактора. При этом проверяют состояние устройств для навески или сцепки и устанавливают все крепежные и фиксирующие детали — чеки, шайбы, шплинты. В случае использования ВОМ крепят его защитный кожух. Если машина приводится в действие от шкива трактора, устанавливают защитное ограждение ременной передачи. Запрещается на ходу надевать, поправлять или снимать ремень, а также натирать его материалами, уменьшающими буксование.</w:t>
      </w:r>
    </w:p>
    <w:p w:rsidR="005C3045" w:rsidRDefault="005C3045" w:rsidP="00426810">
      <w:pPr>
        <w:spacing w:line="240" w:lineRule="auto"/>
        <w:rPr>
          <w:szCs w:val="28"/>
        </w:rPr>
      </w:pPr>
      <w:r>
        <w:rPr>
          <w:szCs w:val="28"/>
        </w:rPr>
        <w:t>К. месту работы агрегат следует вести по маршруту, указанному соответствующим руководителем (специалистом). Прежде чем выполнить какой-либо маневр, необходимо убедиться, что в данных условиях это неопасно.</w:t>
      </w:r>
    </w:p>
    <w:p w:rsidR="005C3045" w:rsidRDefault="005C3045" w:rsidP="00426810">
      <w:pPr>
        <w:spacing w:line="240" w:lineRule="auto"/>
        <w:rPr>
          <w:szCs w:val="28"/>
        </w:rPr>
      </w:pPr>
      <w:r>
        <w:rPr>
          <w:szCs w:val="28"/>
        </w:rPr>
        <w:t>Чтобы избежать опрокидывания машины, нельзя ездить поперек крутых склонов и делать крутые повороты на большой скорости, во время спуска иди подъема в гору. При разъезде с встречным транспортом нужно держаться правой стороны и учитывать ширину и длину своего и встречного агрегата. Если на пути движения имеются мосты, броды, топкие места, плотины и т. д., то прежде чем их преодолевать, необходимо убедиться в возможности и безопасности проезда. Особую осторожность нужно соблюдать во время движения по скользкой дороге. На обледеневшей дороге возможно боковое скольжение и буксование.</w:t>
      </w:r>
    </w:p>
    <w:p w:rsidR="005C3045" w:rsidRDefault="005C3045" w:rsidP="00426810">
      <w:pPr>
        <w:spacing w:line="240" w:lineRule="auto"/>
        <w:rPr>
          <w:szCs w:val="28"/>
        </w:rPr>
      </w:pPr>
      <w:r>
        <w:rPr>
          <w:szCs w:val="28"/>
        </w:rPr>
        <w:t>Железнодорожные пути разрешается пересекать только через переезды, когда нет приближающегося поезда, и так, чтобы не повредить сооружения переезда и электросеть.</w:t>
      </w:r>
    </w:p>
    <w:p w:rsidR="005C3045" w:rsidRDefault="005C3045" w:rsidP="00426810">
      <w:pPr>
        <w:spacing w:line="240" w:lineRule="auto"/>
        <w:rPr>
          <w:szCs w:val="28"/>
        </w:rPr>
      </w:pPr>
      <w:r>
        <w:rPr>
          <w:szCs w:val="28"/>
        </w:rPr>
        <w:t>Под электролинией разрешается проезжать, когда между высшей точкой агрегата и нижним проводом будет расстояние не менее 2 м.</w:t>
      </w:r>
    </w:p>
    <w:p w:rsidR="005C3045" w:rsidRDefault="005C3045" w:rsidP="00426810">
      <w:pPr>
        <w:spacing w:line="240" w:lineRule="auto"/>
        <w:rPr>
          <w:szCs w:val="28"/>
        </w:rPr>
      </w:pPr>
      <w:r>
        <w:rPr>
          <w:szCs w:val="28"/>
        </w:rPr>
        <w:t>Перед работой обязательно убирают с поля или отмечают вешками камни, пни, засыпают ямы и канавы. Обрывы, крутые берега оврагов, оползни отмечают контрольными бороздами. Отбивают поворотные полосы. При групповой работе обязательно отмечают места отдыха. Если предстоит работа на участках с крутыми склонами, то предварительно необходимо ознакомится с особенностями выполнения работ. На обычных тракторах допускается работа на участках, крутизна которых не превышает 8…9 градусов.</w:t>
      </w:r>
    </w:p>
    <w:p w:rsidR="005C3045" w:rsidRDefault="005C3045" w:rsidP="00426810">
      <w:pPr>
        <w:spacing w:line="240" w:lineRule="auto"/>
        <w:rPr>
          <w:szCs w:val="28"/>
        </w:rPr>
      </w:pPr>
    </w:p>
    <w:p w:rsidR="005C3045" w:rsidRDefault="005C3045" w:rsidP="00186DC5">
      <w:pPr>
        <w:tabs>
          <w:tab w:val="left" w:pos="2616"/>
        </w:tabs>
        <w:spacing w:line="240" w:lineRule="auto"/>
        <w:rPr>
          <w:szCs w:val="28"/>
        </w:rPr>
      </w:pPr>
    </w:p>
    <w:p w:rsidR="005C3045" w:rsidRPr="00426810" w:rsidRDefault="005C3045" w:rsidP="00426810">
      <w:pPr>
        <w:rPr>
          <w:szCs w:val="28"/>
        </w:rPr>
      </w:pPr>
    </w:p>
    <w:p w:rsidR="005C3045" w:rsidRPr="00426810" w:rsidRDefault="005C3045" w:rsidP="00426810">
      <w:pPr>
        <w:rPr>
          <w:szCs w:val="28"/>
        </w:rPr>
      </w:pPr>
    </w:p>
    <w:p w:rsidR="005C3045" w:rsidRPr="00426810" w:rsidRDefault="005C3045" w:rsidP="00426810">
      <w:pPr>
        <w:rPr>
          <w:szCs w:val="28"/>
        </w:rPr>
      </w:pPr>
    </w:p>
    <w:p w:rsidR="005C3045" w:rsidRPr="00426810" w:rsidRDefault="005C3045" w:rsidP="00426810">
      <w:pPr>
        <w:rPr>
          <w:szCs w:val="28"/>
        </w:rPr>
      </w:pPr>
    </w:p>
    <w:p w:rsidR="005C3045" w:rsidRPr="00426810" w:rsidRDefault="005C3045" w:rsidP="00426810">
      <w:pPr>
        <w:rPr>
          <w:szCs w:val="28"/>
        </w:rPr>
      </w:pPr>
    </w:p>
    <w:p w:rsidR="005C3045" w:rsidRDefault="005C3045" w:rsidP="00426810">
      <w:pPr>
        <w:rPr>
          <w:szCs w:val="28"/>
        </w:rPr>
      </w:pPr>
    </w:p>
    <w:p w:rsidR="005C3045" w:rsidRDefault="005C3045" w:rsidP="00426810">
      <w:pPr>
        <w:tabs>
          <w:tab w:val="left" w:pos="2865"/>
        </w:tabs>
        <w:rPr>
          <w:szCs w:val="28"/>
        </w:rPr>
      </w:pPr>
      <w:r>
        <w:rPr>
          <w:szCs w:val="28"/>
        </w:rPr>
        <w:tab/>
      </w:r>
    </w:p>
    <w:p w:rsidR="005C3045" w:rsidRDefault="005C3045" w:rsidP="00426810">
      <w:pPr>
        <w:tabs>
          <w:tab w:val="left" w:pos="2865"/>
        </w:tabs>
        <w:rPr>
          <w:szCs w:val="28"/>
        </w:rPr>
      </w:pPr>
    </w:p>
    <w:p w:rsidR="005C3045" w:rsidRDefault="005C3045" w:rsidP="00426810">
      <w:pPr>
        <w:tabs>
          <w:tab w:val="left" w:pos="2865"/>
        </w:tabs>
        <w:rPr>
          <w:szCs w:val="28"/>
        </w:rPr>
      </w:pPr>
    </w:p>
    <w:p w:rsidR="005C3045" w:rsidRDefault="005C3045" w:rsidP="00426810">
      <w:pPr>
        <w:tabs>
          <w:tab w:val="left" w:pos="2865"/>
        </w:tabs>
        <w:rPr>
          <w:szCs w:val="28"/>
        </w:rPr>
      </w:pPr>
    </w:p>
    <w:p w:rsidR="005C3045" w:rsidRDefault="005C3045" w:rsidP="00426810">
      <w:pPr>
        <w:tabs>
          <w:tab w:val="left" w:pos="2865"/>
        </w:tabs>
        <w:rPr>
          <w:szCs w:val="28"/>
        </w:rPr>
      </w:pPr>
    </w:p>
    <w:p w:rsidR="005C3045" w:rsidRDefault="005C3045" w:rsidP="00426810">
      <w:pPr>
        <w:tabs>
          <w:tab w:val="left" w:pos="2865"/>
        </w:tabs>
        <w:rPr>
          <w:szCs w:val="28"/>
        </w:rPr>
      </w:pPr>
    </w:p>
    <w:p w:rsidR="005C3045" w:rsidRDefault="005C3045" w:rsidP="00426810">
      <w:pPr>
        <w:tabs>
          <w:tab w:val="left" w:pos="2865"/>
        </w:tabs>
        <w:rPr>
          <w:szCs w:val="28"/>
        </w:rPr>
      </w:pPr>
    </w:p>
    <w:p w:rsidR="005C3045" w:rsidRDefault="005C3045" w:rsidP="00426810">
      <w:pPr>
        <w:tabs>
          <w:tab w:val="left" w:pos="2865"/>
        </w:tabs>
        <w:rPr>
          <w:szCs w:val="28"/>
        </w:rPr>
      </w:pPr>
    </w:p>
    <w:p w:rsidR="005C3045" w:rsidRDefault="005C3045" w:rsidP="00426810">
      <w:pPr>
        <w:tabs>
          <w:tab w:val="left" w:pos="2865"/>
        </w:tabs>
        <w:rPr>
          <w:szCs w:val="28"/>
        </w:rPr>
      </w:pPr>
    </w:p>
    <w:p w:rsidR="005C3045" w:rsidRDefault="005C3045" w:rsidP="00426810">
      <w:pPr>
        <w:tabs>
          <w:tab w:val="left" w:pos="2865"/>
        </w:tabs>
        <w:rPr>
          <w:szCs w:val="28"/>
        </w:rPr>
      </w:pPr>
    </w:p>
    <w:p w:rsidR="005C3045" w:rsidRPr="00774EA0" w:rsidRDefault="005C3045" w:rsidP="00426810">
      <w:pPr>
        <w:tabs>
          <w:tab w:val="left" w:pos="3210"/>
        </w:tabs>
        <w:rPr>
          <w:sz w:val="36"/>
          <w:szCs w:val="36"/>
        </w:rPr>
      </w:pPr>
      <w:r>
        <w:rPr>
          <w:sz w:val="32"/>
          <w:szCs w:val="32"/>
        </w:rPr>
        <w:t xml:space="preserve">                  </w:t>
      </w:r>
      <w:r w:rsidRPr="00774EA0">
        <w:rPr>
          <w:sz w:val="36"/>
          <w:szCs w:val="36"/>
        </w:rPr>
        <w:t>Список использованных источников</w:t>
      </w:r>
    </w:p>
    <w:p w:rsidR="005C3045" w:rsidRPr="00774EA0" w:rsidRDefault="005C3045" w:rsidP="00426810">
      <w:pPr>
        <w:tabs>
          <w:tab w:val="left" w:pos="3210"/>
        </w:tabs>
        <w:rPr>
          <w:sz w:val="36"/>
          <w:szCs w:val="36"/>
        </w:rPr>
      </w:pPr>
    </w:p>
    <w:p w:rsidR="005C3045" w:rsidRDefault="005C3045" w:rsidP="00426810">
      <w:pPr>
        <w:tabs>
          <w:tab w:val="left" w:pos="3210"/>
        </w:tabs>
        <w:rPr>
          <w:szCs w:val="28"/>
        </w:rPr>
      </w:pPr>
    </w:p>
    <w:p w:rsidR="005C3045" w:rsidRPr="00774EA0" w:rsidRDefault="005C3045" w:rsidP="00426810">
      <w:pPr>
        <w:tabs>
          <w:tab w:val="left" w:pos="3210"/>
        </w:tabs>
        <w:rPr>
          <w:szCs w:val="28"/>
        </w:rPr>
      </w:pPr>
    </w:p>
    <w:p w:rsidR="005C3045" w:rsidRPr="00774EA0" w:rsidRDefault="005C3045" w:rsidP="00426810">
      <w:pPr>
        <w:tabs>
          <w:tab w:val="left" w:pos="3210"/>
        </w:tabs>
        <w:rPr>
          <w:szCs w:val="28"/>
        </w:rPr>
      </w:pPr>
      <w:r w:rsidRPr="00774EA0">
        <w:rPr>
          <w:szCs w:val="28"/>
        </w:rPr>
        <w:t>1.В.А Родичев, Г.И. Родичева. Трактор ДТ-75. М; Высшая школа, 1975г</w:t>
      </w:r>
    </w:p>
    <w:p w:rsidR="005C3045" w:rsidRPr="00774EA0" w:rsidRDefault="005C3045" w:rsidP="00426810">
      <w:pPr>
        <w:tabs>
          <w:tab w:val="left" w:pos="3210"/>
        </w:tabs>
        <w:rPr>
          <w:szCs w:val="28"/>
        </w:rPr>
      </w:pPr>
      <w:r w:rsidRPr="00774EA0">
        <w:rPr>
          <w:szCs w:val="28"/>
        </w:rPr>
        <w:t>2. Б.М. Гельман, М.В. Москвин  Сельскохозяйственные тракторы М; Высшая школа , 1978г.</w:t>
      </w:r>
    </w:p>
    <w:p w:rsidR="005C3045" w:rsidRPr="00774EA0" w:rsidRDefault="005C3045" w:rsidP="00426810">
      <w:pPr>
        <w:tabs>
          <w:tab w:val="left" w:pos="3210"/>
        </w:tabs>
        <w:rPr>
          <w:szCs w:val="28"/>
        </w:rPr>
      </w:pPr>
      <w:r w:rsidRPr="00774EA0">
        <w:rPr>
          <w:szCs w:val="28"/>
        </w:rPr>
        <w:t>3 В.В. Курчаткин Техническое обслуживание и ремонт машин в сельском хозяйстве. М; Академия 2003г.</w:t>
      </w:r>
    </w:p>
    <w:p w:rsidR="005C3045" w:rsidRDefault="005C3045" w:rsidP="00426810">
      <w:pPr>
        <w:rPr>
          <w:szCs w:val="28"/>
        </w:rPr>
      </w:pPr>
      <w:r>
        <w:rPr>
          <w:szCs w:val="28"/>
        </w:rPr>
        <w:t>4. Родичев В.А. Тракторы. М.: Академия, 2005г. 256с.</w:t>
      </w:r>
    </w:p>
    <w:p w:rsidR="005C3045" w:rsidRDefault="005C3045" w:rsidP="00426810">
      <w:pPr>
        <w:rPr>
          <w:szCs w:val="28"/>
        </w:rPr>
      </w:pPr>
      <w:r>
        <w:rPr>
          <w:szCs w:val="28"/>
        </w:rPr>
        <w:t>5. Семенов В.М. Трактор. М.: Колос, 1982г. 240с.</w:t>
      </w:r>
    </w:p>
    <w:p w:rsidR="005C3045" w:rsidRDefault="005C3045" w:rsidP="00426810">
      <w:pPr>
        <w:rPr>
          <w:szCs w:val="28"/>
        </w:rPr>
      </w:pPr>
      <w:r>
        <w:rPr>
          <w:szCs w:val="28"/>
        </w:rPr>
        <w:t>6. Гельман Б.М., Москвин М.В. Сельскохозяйственные тракторы и автомобили (книга вторая). М.: Агропромиздат, 1986г. 298с.</w:t>
      </w:r>
    </w:p>
    <w:p w:rsidR="005C3045" w:rsidRDefault="005C3045" w:rsidP="00426810">
      <w:pPr>
        <w:tabs>
          <w:tab w:val="left" w:pos="4200"/>
        </w:tabs>
        <w:rPr>
          <w:szCs w:val="28"/>
        </w:rPr>
      </w:pPr>
      <w:r>
        <w:rPr>
          <w:szCs w:val="28"/>
        </w:rPr>
        <w:t>7. Козлов Ю.С. Техническое обслуживание и ремонт в сельском хозяйстве. М.: Высш. Школа, 1980г. 222с</w:t>
      </w:r>
    </w:p>
    <w:p w:rsidR="005C3045" w:rsidRDefault="005C3045" w:rsidP="00426810">
      <w:pPr>
        <w:tabs>
          <w:tab w:val="left" w:pos="4200"/>
        </w:tabs>
        <w:rPr>
          <w:szCs w:val="28"/>
        </w:rPr>
      </w:pPr>
    </w:p>
    <w:p w:rsidR="005C3045" w:rsidRDefault="005C3045" w:rsidP="00426810">
      <w:pPr>
        <w:tabs>
          <w:tab w:val="left" w:pos="4200"/>
        </w:tabs>
        <w:rPr>
          <w:szCs w:val="28"/>
        </w:rPr>
      </w:pPr>
    </w:p>
    <w:p w:rsidR="005C3045" w:rsidRPr="00426810" w:rsidRDefault="005C3045" w:rsidP="00426810">
      <w:pPr>
        <w:tabs>
          <w:tab w:val="left" w:pos="2865"/>
        </w:tabs>
        <w:rPr>
          <w:szCs w:val="28"/>
        </w:rPr>
      </w:pPr>
      <w:bookmarkStart w:id="0" w:name="_GoBack"/>
      <w:bookmarkEnd w:id="0"/>
    </w:p>
    <w:sectPr w:rsidR="005C3045" w:rsidRPr="00426810" w:rsidSect="001732A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045" w:rsidRDefault="005C3045" w:rsidP="00BD5BB6">
      <w:pPr>
        <w:spacing w:after="0" w:line="240" w:lineRule="auto"/>
      </w:pPr>
      <w:r>
        <w:separator/>
      </w:r>
    </w:p>
  </w:endnote>
  <w:endnote w:type="continuationSeparator" w:id="0">
    <w:p w:rsidR="005C3045" w:rsidRDefault="005C3045" w:rsidP="00BD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045" w:rsidRDefault="005C3045" w:rsidP="00BD5BB6">
      <w:pPr>
        <w:spacing w:after="0" w:line="240" w:lineRule="auto"/>
      </w:pPr>
      <w:r>
        <w:separator/>
      </w:r>
    </w:p>
  </w:footnote>
  <w:footnote w:type="continuationSeparator" w:id="0">
    <w:p w:rsidR="005C3045" w:rsidRDefault="005C3045" w:rsidP="00BD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4749A"/>
    <w:multiLevelType w:val="hybridMultilevel"/>
    <w:tmpl w:val="0A70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2AB"/>
    <w:rsid w:val="00040939"/>
    <w:rsid w:val="000509DC"/>
    <w:rsid w:val="000C1E6E"/>
    <w:rsid w:val="000D7FB4"/>
    <w:rsid w:val="000F0AA3"/>
    <w:rsid w:val="0015729B"/>
    <w:rsid w:val="001732AB"/>
    <w:rsid w:val="00186DC5"/>
    <w:rsid w:val="001C60F0"/>
    <w:rsid w:val="001E588B"/>
    <w:rsid w:val="002341BE"/>
    <w:rsid w:val="002E1E25"/>
    <w:rsid w:val="00426810"/>
    <w:rsid w:val="00462610"/>
    <w:rsid w:val="00475087"/>
    <w:rsid w:val="00497DE0"/>
    <w:rsid w:val="004C4192"/>
    <w:rsid w:val="00565693"/>
    <w:rsid w:val="0057264D"/>
    <w:rsid w:val="00581EC2"/>
    <w:rsid w:val="005B42D2"/>
    <w:rsid w:val="005C3045"/>
    <w:rsid w:val="005F70AE"/>
    <w:rsid w:val="00643090"/>
    <w:rsid w:val="006951C3"/>
    <w:rsid w:val="006B200B"/>
    <w:rsid w:val="006C4B66"/>
    <w:rsid w:val="006F6AC9"/>
    <w:rsid w:val="00773396"/>
    <w:rsid w:val="00774EA0"/>
    <w:rsid w:val="007D1138"/>
    <w:rsid w:val="007D6F8D"/>
    <w:rsid w:val="007F592C"/>
    <w:rsid w:val="00814679"/>
    <w:rsid w:val="008A513E"/>
    <w:rsid w:val="009374E1"/>
    <w:rsid w:val="009F6A08"/>
    <w:rsid w:val="00A428D9"/>
    <w:rsid w:val="00AE4E88"/>
    <w:rsid w:val="00B05377"/>
    <w:rsid w:val="00B24206"/>
    <w:rsid w:val="00BD5BB6"/>
    <w:rsid w:val="00CC527B"/>
    <w:rsid w:val="00D73575"/>
    <w:rsid w:val="00DD4A81"/>
    <w:rsid w:val="00DE5041"/>
    <w:rsid w:val="00E0143F"/>
    <w:rsid w:val="00E069B7"/>
    <w:rsid w:val="00E55F53"/>
    <w:rsid w:val="00E85B1E"/>
    <w:rsid w:val="00EC0FEC"/>
    <w:rsid w:val="00ED0703"/>
    <w:rsid w:val="00EE41E8"/>
    <w:rsid w:val="00EF7BE2"/>
    <w:rsid w:val="00F51795"/>
    <w:rsid w:val="00FA5A49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787771D-8C84-4004-B272-6C6A3AE1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1C3"/>
    <w:pPr>
      <w:spacing w:after="200" w:line="276" w:lineRule="auto"/>
    </w:pPr>
    <w:rPr>
      <w:bCs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B200B"/>
    <w:pPr>
      <w:ind w:left="720"/>
      <w:contextualSpacing/>
    </w:pPr>
    <w:rPr>
      <w:lang w:eastAsia="en-US"/>
    </w:rPr>
  </w:style>
  <w:style w:type="paragraph" w:customStyle="1" w:styleId="Style2">
    <w:name w:val="Style2"/>
    <w:basedOn w:val="a"/>
    <w:rsid w:val="00ED0703"/>
    <w:pPr>
      <w:widowControl w:val="0"/>
      <w:autoSpaceDE w:val="0"/>
      <w:autoSpaceDN w:val="0"/>
      <w:adjustRightInd w:val="0"/>
      <w:spacing w:after="0" w:line="213" w:lineRule="exact"/>
      <w:ind w:firstLine="312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ED0703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E069B7"/>
    <w:pPr>
      <w:widowControl w:val="0"/>
      <w:autoSpaceDE w:val="0"/>
      <w:autoSpaceDN w:val="0"/>
      <w:adjustRightInd w:val="0"/>
      <w:spacing w:after="0" w:line="213" w:lineRule="exact"/>
      <w:ind w:firstLine="312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E069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sid w:val="00E069B7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E069B7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9">
    <w:name w:val="Font Style19"/>
    <w:basedOn w:val="a0"/>
    <w:rsid w:val="007D113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rsid w:val="007D113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rsid w:val="007D113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7D113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rsid w:val="007D113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7D1138"/>
    <w:rPr>
      <w:rFonts w:ascii="Corbel" w:hAnsi="Corbel" w:cs="Corbel"/>
      <w:b/>
      <w:bCs/>
      <w:smallCaps/>
      <w:sz w:val="18"/>
      <w:szCs w:val="18"/>
    </w:rPr>
  </w:style>
  <w:style w:type="paragraph" w:customStyle="1" w:styleId="Style3">
    <w:name w:val="Style3"/>
    <w:basedOn w:val="a"/>
    <w:rsid w:val="006C4B66"/>
    <w:pPr>
      <w:widowControl w:val="0"/>
      <w:autoSpaceDE w:val="0"/>
      <w:autoSpaceDN w:val="0"/>
      <w:adjustRightInd w:val="0"/>
      <w:spacing w:after="0" w:line="213" w:lineRule="exact"/>
      <w:jc w:val="both"/>
    </w:pPr>
    <w:rPr>
      <w:sz w:val="24"/>
      <w:szCs w:val="24"/>
    </w:rPr>
  </w:style>
  <w:style w:type="character" w:customStyle="1" w:styleId="FontStyle36">
    <w:name w:val="Font Style36"/>
    <w:basedOn w:val="a0"/>
    <w:rsid w:val="009F6A08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37">
    <w:name w:val="Font Style37"/>
    <w:basedOn w:val="a0"/>
    <w:rsid w:val="009F6A08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E55F53"/>
    <w:pPr>
      <w:widowControl w:val="0"/>
      <w:autoSpaceDE w:val="0"/>
      <w:autoSpaceDN w:val="0"/>
      <w:adjustRightInd w:val="0"/>
      <w:spacing w:after="0" w:line="211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rsid w:val="00E55F53"/>
    <w:pPr>
      <w:widowControl w:val="0"/>
      <w:autoSpaceDE w:val="0"/>
      <w:autoSpaceDN w:val="0"/>
      <w:adjustRightInd w:val="0"/>
      <w:spacing w:after="0" w:line="208" w:lineRule="exact"/>
      <w:ind w:firstLine="307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E55F53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rsid w:val="00E55F5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Balloon Text"/>
    <w:basedOn w:val="a"/>
    <w:link w:val="a4"/>
    <w:semiHidden/>
    <w:rsid w:val="002E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E1E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rsid w:val="00BD5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BD5BB6"/>
    <w:rPr>
      <w:rFonts w:cs="Times New Roman"/>
    </w:rPr>
  </w:style>
  <w:style w:type="paragraph" w:styleId="a7">
    <w:name w:val="footer"/>
    <w:basedOn w:val="a"/>
    <w:link w:val="a8"/>
    <w:semiHidden/>
    <w:rsid w:val="00BD5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locked/>
    <w:rsid w:val="00BD5B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3988</Words>
  <Characters>22734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ГООУ НПО ПУ-17</vt:lpstr>
    </vt:vector>
  </TitlesOfParts>
  <Company>Grizli777</Company>
  <LinksUpToDate>false</LinksUpToDate>
  <CharactersWithSpaces>26669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ГООУ НПО ПУ-17</dc:title>
  <dc:subject/>
  <dc:creator>Холев Василий</dc:creator>
  <cp:keywords/>
  <dc:description/>
  <cp:lastModifiedBy>admin</cp:lastModifiedBy>
  <cp:revision>2</cp:revision>
  <cp:lastPrinted>2011-03-15T09:00:00Z</cp:lastPrinted>
  <dcterms:created xsi:type="dcterms:W3CDTF">2014-04-06T00:10:00Z</dcterms:created>
  <dcterms:modified xsi:type="dcterms:W3CDTF">2014-04-06T00:10:00Z</dcterms:modified>
</cp:coreProperties>
</file>