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D96" w:rsidRPr="003F0AFF" w:rsidRDefault="00B51D96" w:rsidP="00B51D96">
      <w:pPr>
        <w:spacing w:line="240" w:lineRule="auto"/>
        <w:jc w:val="center"/>
        <w:rPr>
          <w:rFonts w:ascii="Times New Roman" w:hAnsi="Times New Roman"/>
          <w:sz w:val="28"/>
          <w:szCs w:val="28"/>
        </w:rPr>
      </w:pPr>
      <w:r w:rsidRPr="003F0AFF">
        <w:rPr>
          <w:rFonts w:ascii="Times New Roman" w:hAnsi="Times New Roman"/>
          <w:sz w:val="28"/>
          <w:szCs w:val="28"/>
        </w:rPr>
        <w:t>КГБОУ СПО</w:t>
      </w:r>
    </w:p>
    <w:p w:rsidR="00B51D96" w:rsidRPr="003F0AFF" w:rsidRDefault="00B51D96" w:rsidP="00B51D96">
      <w:pPr>
        <w:spacing w:line="240" w:lineRule="auto"/>
        <w:jc w:val="center"/>
        <w:rPr>
          <w:rFonts w:ascii="Times New Roman" w:hAnsi="Times New Roman"/>
          <w:sz w:val="28"/>
          <w:szCs w:val="28"/>
        </w:rPr>
      </w:pPr>
      <w:r w:rsidRPr="003F0AFF">
        <w:rPr>
          <w:rFonts w:ascii="Times New Roman" w:hAnsi="Times New Roman"/>
          <w:sz w:val="28"/>
          <w:szCs w:val="28"/>
        </w:rPr>
        <w:t>«Сосновоборский автомеханический техникум»</w:t>
      </w: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957C0" w:rsidRPr="003F0AFF" w:rsidRDefault="00B51D96" w:rsidP="00E143A6">
      <w:pPr>
        <w:spacing w:after="0" w:line="240" w:lineRule="auto"/>
        <w:contextualSpacing/>
        <w:jc w:val="center"/>
        <w:rPr>
          <w:rFonts w:ascii="Times New Roman" w:hAnsi="Times New Roman"/>
          <w:sz w:val="28"/>
          <w:szCs w:val="28"/>
        </w:rPr>
      </w:pPr>
      <w:r w:rsidRPr="003F0AFF">
        <w:rPr>
          <w:rFonts w:ascii="Times New Roman" w:hAnsi="Times New Roman"/>
          <w:sz w:val="28"/>
          <w:szCs w:val="28"/>
        </w:rPr>
        <w:t xml:space="preserve">МЕТОДИЧЕСКИЕ УКАЗАНИЯ </w:t>
      </w:r>
    </w:p>
    <w:p w:rsidR="00B51D96" w:rsidRPr="003F0AFF" w:rsidRDefault="00E143A6" w:rsidP="00E143A6">
      <w:pPr>
        <w:spacing w:after="0" w:line="240" w:lineRule="auto"/>
        <w:contextualSpacing/>
        <w:jc w:val="center"/>
        <w:rPr>
          <w:rFonts w:ascii="Times New Roman" w:hAnsi="Times New Roman"/>
          <w:sz w:val="28"/>
          <w:szCs w:val="28"/>
        </w:rPr>
      </w:pPr>
      <w:r w:rsidRPr="003F0AFF">
        <w:rPr>
          <w:rFonts w:ascii="Times New Roman" w:hAnsi="Times New Roman"/>
          <w:sz w:val="28"/>
          <w:szCs w:val="28"/>
        </w:rPr>
        <w:t>п</w:t>
      </w:r>
      <w:r w:rsidR="00B957C0" w:rsidRPr="003F0AFF">
        <w:rPr>
          <w:rFonts w:ascii="Times New Roman" w:hAnsi="Times New Roman"/>
          <w:sz w:val="28"/>
          <w:szCs w:val="28"/>
        </w:rPr>
        <w:t>о выполнению лабораторных работ</w:t>
      </w:r>
      <w:r w:rsidR="00B51D96" w:rsidRPr="003F0AFF">
        <w:rPr>
          <w:rFonts w:ascii="Times New Roman" w:hAnsi="Times New Roman"/>
          <w:sz w:val="28"/>
          <w:szCs w:val="28"/>
        </w:rPr>
        <w:t xml:space="preserve"> </w:t>
      </w:r>
    </w:p>
    <w:p w:rsidR="00E143A6" w:rsidRPr="003F0AFF" w:rsidRDefault="00E143A6" w:rsidP="00E143A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r w:rsidRPr="003F0AFF">
        <w:rPr>
          <w:rFonts w:ascii="Times New Roman" w:hAnsi="Times New Roman"/>
          <w:sz w:val="28"/>
          <w:szCs w:val="28"/>
        </w:rPr>
        <w:t>СПЕЦИАЛЬНОСТЬ: 150411 «Монтаж и техническая эксплуатация промышленного оборудования (по отраслям)»</w:t>
      </w:r>
    </w:p>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 xml:space="preserve">  ДИСЦИПЛИНА: </w:t>
      </w:r>
      <w:r w:rsidR="00E143A6" w:rsidRPr="003F0AFF">
        <w:rPr>
          <w:rFonts w:ascii="Times New Roman" w:hAnsi="Times New Roman"/>
          <w:sz w:val="28"/>
          <w:szCs w:val="28"/>
        </w:rPr>
        <w:t>Автоматизация производства</w:t>
      </w:r>
      <w:r w:rsidRPr="003F0AFF">
        <w:rPr>
          <w:rFonts w:ascii="Times New Roman" w:hAnsi="Times New Roman"/>
          <w:sz w:val="28"/>
          <w:szCs w:val="28"/>
        </w:rPr>
        <w:t xml:space="preserve"> </w:t>
      </w: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both"/>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lang w:val="en-US"/>
        </w:rPr>
      </w:pPr>
    </w:p>
    <w:p w:rsidR="00B51D96" w:rsidRPr="003F0AFF" w:rsidRDefault="00B51D96" w:rsidP="00B51D96">
      <w:pPr>
        <w:spacing w:line="240" w:lineRule="auto"/>
        <w:jc w:val="center"/>
        <w:rPr>
          <w:rFonts w:ascii="Times New Roman" w:hAnsi="Times New Roman"/>
          <w:sz w:val="28"/>
          <w:szCs w:val="28"/>
          <w:lang w:val="en-US"/>
        </w:rPr>
      </w:pPr>
      <w:r w:rsidRPr="003F0AFF">
        <w:rPr>
          <w:rFonts w:ascii="Times New Roman" w:hAnsi="Times New Roman"/>
          <w:sz w:val="28"/>
          <w:szCs w:val="28"/>
        </w:rPr>
        <w:t>20</w:t>
      </w:r>
      <w:r w:rsidR="006F5C5A" w:rsidRPr="003F0AFF">
        <w:rPr>
          <w:rFonts w:ascii="Times New Roman" w:hAnsi="Times New Roman"/>
          <w:sz w:val="28"/>
          <w:szCs w:val="28"/>
          <w:lang w:val="en-US"/>
        </w:rPr>
        <w:t>10</w:t>
      </w:r>
    </w:p>
    <w:p w:rsidR="006F5C5A" w:rsidRPr="003F0AFF" w:rsidRDefault="006F5C5A" w:rsidP="00B51D96">
      <w:pPr>
        <w:spacing w:line="240" w:lineRule="auto"/>
        <w:jc w:val="center"/>
        <w:rPr>
          <w:rFonts w:ascii="Times New Roman" w:hAnsi="Times New Roman"/>
          <w:sz w:val="28"/>
          <w:szCs w:val="28"/>
          <w:lang w:val="en-US"/>
        </w:rPr>
      </w:pPr>
    </w:p>
    <w:tbl>
      <w:tblPr>
        <w:tblW w:w="0" w:type="auto"/>
        <w:tblLook w:val="01E0" w:firstRow="1" w:lastRow="1" w:firstColumn="1" w:lastColumn="1" w:noHBand="0" w:noVBand="0"/>
      </w:tblPr>
      <w:tblGrid>
        <w:gridCol w:w="4808"/>
        <w:gridCol w:w="4763"/>
      </w:tblGrid>
      <w:tr w:rsidR="00B51D96" w:rsidRPr="003F0AFF">
        <w:tc>
          <w:tcPr>
            <w:tcW w:w="4808" w:type="dxa"/>
          </w:tcPr>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РАССМОТРЕНО</w:t>
            </w:r>
          </w:p>
        </w:tc>
        <w:tc>
          <w:tcPr>
            <w:tcW w:w="4763" w:type="dxa"/>
          </w:tcPr>
          <w:p w:rsidR="00B51D96" w:rsidRPr="003F0AFF" w:rsidRDefault="00B51D96" w:rsidP="00B51D96">
            <w:pPr>
              <w:spacing w:line="240" w:lineRule="auto"/>
              <w:jc w:val="right"/>
              <w:rPr>
                <w:rFonts w:ascii="Times New Roman" w:hAnsi="Times New Roman"/>
                <w:sz w:val="28"/>
                <w:szCs w:val="28"/>
              </w:rPr>
            </w:pPr>
            <w:r w:rsidRPr="003F0AFF">
              <w:rPr>
                <w:rFonts w:ascii="Times New Roman" w:hAnsi="Times New Roman"/>
                <w:sz w:val="28"/>
                <w:szCs w:val="28"/>
              </w:rPr>
              <w:t>УТВЕРЖДАЮ</w:t>
            </w:r>
          </w:p>
        </w:tc>
      </w:tr>
      <w:tr w:rsidR="00B51D96" w:rsidRPr="003F0AFF">
        <w:tc>
          <w:tcPr>
            <w:tcW w:w="4808" w:type="dxa"/>
          </w:tcPr>
          <w:p w:rsidR="00B51D96" w:rsidRPr="003F0AFF" w:rsidRDefault="00B51D96" w:rsidP="00B51D96">
            <w:pPr>
              <w:spacing w:line="240" w:lineRule="auto"/>
              <w:jc w:val="center"/>
              <w:rPr>
                <w:rFonts w:ascii="Times New Roman" w:hAnsi="Times New Roman"/>
                <w:sz w:val="28"/>
                <w:szCs w:val="28"/>
              </w:rPr>
            </w:pPr>
          </w:p>
        </w:tc>
        <w:tc>
          <w:tcPr>
            <w:tcW w:w="4763" w:type="dxa"/>
          </w:tcPr>
          <w:p w:rsidR="00B51D96" w:rsidRPr="003F0AFF" w:rsidRDefault="00B51D96" w:rsidP="00B51D96">
            <w:pPr>
              <w:spacing w:line="240" w:lineRule="auto"/>
              <w:jc w:val="center"/>
              <w:rPr>
                <w:rFonts w:ascii="Times New Roman" w:hAnsi="Times New Roman"/>
                <w:sz w:val="28"/>
                <w:szCs w:val="28"/>
              </w:rPr>
            </w:pPr>
          </w:p>
        </w:tc>
      </w:tr>
      <w:tr w:rsidR="00B51D96" w:rsidRPr="003F0AFF">
        <w:tc>
          <w:tcPr>
            <w:tcW w:w="4808" w:type="dxa"/>
          </w:tcPr>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ЦК СЭД</w:t>
            </w:r>
          </w:p>
        </w:tc>
        <w:tc>
          <w:tcPr>
            <w:tcW w:w="4763" w:type="dxa"/>
          </w:tcPr>
          <w:p w:rsidR="00B51D96" w:rsidRPr="003F0AFF" w:rsidRDefault="00B51D96" w:rsidP="00B51D96">
            <w:pPr>
              <w:spacing w:line="240" w:lineRule="auto"/>
              <w:jc w:val="right"/>
              <w:rPr>
                <w:rFonts w:ascii="Times New Roman" w:hAnsi="Times New Roman"/>
                <w:sz w:val="28"/>
                <w:szCs w:val="28"/>
              </w:rPr>
            </w:pPr>
            <w:r w:rsidRPr="003F0AFF">
              <w:rPr>
                <w:rFonts w:ascii="Times New Roman" w:hAnsi="Times New Roman"/>
                <w:sz w:val="28"/>
                <w:szCs w:val="28"/>
              </w:rPr>
              <w:t>Зам.директора по УР</w:t>
            </w:r>
          </w:p>
        </w:tc>
      </w:tr>
      <w:tr w:rsidR="00B51D96" w:rsidRPr="003F0AFF">
        <w:tc>
          <w:tcPr>
            <w:tcW w:w="4808" w:type="dxa"/>
          </w:tcPr>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от ________________№________</w:t>
            </w:r>
          </w:p>
        </w:tc>
        <w:tc>
          <w:tcPr>
            <w:tcW w:w="4763" w:type="dxa"/>
          </w:tcPr>
          <w:p w:rsidR="00B51D96" w:rsidRPr="003F0AFF" w:rsidRDefault="00B51D96" w:rsidP="00B51D96">
            <w:pPr>
              <w:spacing w:line="240" w:lineRule="auto"/>
              <w:jc w:val="right"/>
              <w:rPr>
                <w:rFonts w:ascii="Times New Roman" w:hAnsi="Times New Roman"/>
                <w:sz w:val="28"/>
                <w:szCs w:val="28"/>
              </w:rPr>
            </w:pPr>
            <w:r w:rsidRPr="003F0AFF">
              <w:rPr>
                <w:rFonts w:ascii="Times New Roman" w:hAnsi="Times New Roman"/>
                <w:sz w:val="28"/>
                <w:szCs w:val="28"/>
              </w:rPr>
              <w:t>«___»____________2009</w:t>
            </w:r>
          </w:p>
        </w:tc>
      </w:tr>
      <w:tr w:rsidR="00B51D96" w:rsidRPr="003F0AFF">
        <w:tc>
          <w:tcPr>
            <w:tcW w:w="4808" w:type="dxa"/>
          </w:tcPr>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Председатель ЦК</w:t>
            </w:r>
          </w:p>
        </w:tc>
        <w:tc>
          <w:tcPr>
            <w:tcW w:w="4763" w:type="dxa"/>
          </w:tcPr>
          <w:p w:rsidR="00B51D96" w:rsidRPr="003F0AFF" w:rsidRDefault="00B51D96" w:rsidP="003F0AFF">
            <w:pPr>
              <w:spacing w:line="240" w:lineRule="auto"/>
              <w:jc w:val="right"/>
              <w:rPr>
                <w:rFonts w:ascii="Times New Roman" w:hAnsi="Times New Roman"/>
                <w:sz w:val="28"/>
                <w:szCs w:val="28"/>
              </w:rPr>
            </w:pPr>
            <w:r w:rsidRPr="003F0AFF">
              <w:rPr>
                <w:rFonts w:ascii="Times New Roman" w:hAnsi="Times New Roman"/>
                <w:sz w:val="28"/>
                <w:szCs w:val="28"/>
              </w:rPr>
              <w:t>____________</w:t>
            </w:r>
            <w:r w:rsidR="003F0AFF" w:rsidRPr="003F0AFF">
              <w:rPr>
                <w:rFonts w:ascii="Times New Roman" w:hAnsi="Times New Roman"/>
                <w:sz w:val="28"/>
                <w:szCs w:val="28"/>
              </w:rPr>
              <w:t>Н.Г. Петрова</w:t>
            </w:r>
          </w:p>
        </w:tc>
      </w:tr>
    </w:tbl>
    <w:p w:rsidR="00B51D96" w:rsidRPr="003F0AFF" w:rsidRDefault="00B51D96" w:rsidP="00B51D96">
      <w:pPr>
        <w:spacing w:line="240" w:lineRule="auto"/>
        <w:rPr>
          <w:rFonts w:ascii="Times New Roman" w:hAnsi="Times New Roman"/>
          <w:sz w:val="28"/>
          <w:szCs w:val="28"/>
        </w:rPr>
      </w:pPr>
      <w:r w:rsidRPr="003F0AFF">
        <w:rPr>
          <w:rFonts w:ascii="Times New Roman" w:hAnsi="Times New Roman"/>
          <w:sz w:val="28"/>
          <w:szCs w:val="28"/>
        </w:rPr>
        <w:t>__________О.В. Князева</w:t>
      </w: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E143A6" w:rsidRPr="003F0AFF" w:rsidRDefault="00E143A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tbl>
      <w:tblPr>
        <w:tblW w:w="0" w:type="auto"/>
        <w:tblLook w:val="01E0" w:firstRow="1" w:lastRow="1" w:firstColumn="1" w:lastColumn="1" w:noHBand="0" w:noVBand="0"/>
      </w:tblPr>
      <w:tblGrid>
        <w:gridCol w:w="4255"/>
        <w:gridCol w:w="5316"/>
      </w:tblGrid>
      <w:tr w:rsidR="00B51D96" w:rsidRPr="003F0AFF">
        <w:tc>
          <w:tcPr>
            <w:tcW w:w="4361" w:type="dxa"/>
          </w:tcPr>
          <w:p w:rsidR="00B51D96" w:rsidRPr="003F0AFF" w:rsidRDefault="00B51D96" w:rsidP="00B51D96">
            <w:pPr>
              <w:spacing w:line="240" w:lineRule="auto"/>
              <w:jc w:val="center"/>
              <w:rPr>
                <w:rFonts w:ascii="Times New Roman" w:hAnsi="Times New Roman"/>
                <w:sz w:val="28"/>
                <w:szCs w:val="28"/>
              </w:rPr>
            </w:pPr>
          </w:p>
        </w:tc>
        <w:tc>
          <w:tcPr>
            <w:tcW w:w="5396" w:type="dxa"/>
          </w:tcPr>
          <w:p w:rsidR="00B51D96" w:rsidRPr="003F0AFF" w:rsidRDefault="00B51D96" w:rsidP="00B51D96">
            <w:pPr>
              <w:spacing w:line="240" w:lineRule="auto"/>
              <w:ind w:left="-250" w:firstLine="250"/>
              <w:jc w:val="right"/>
              <w:rPr>
                <w:rFonts w:ascii="Times New Roman" w:hAnsi="Times New Roman"/>
                <w:sz w:val="28"/>
                <w:szCs w:val="28"/>
              </w:rPr>
            </w:pPr>
            <w:r w:rsidRPr="003F0AFF">
              <w:rPr>
                <w:rFonts w:ascii="Times New Roman" w:hAnsi="Times New Roman"/>
                <w:sz w:val="28"/>
                <w:szCs w:val="28"/>
              </w:rPr>
              <w:t>Соответствует государственным требованиям к минимуму содержания и уровню подготовки выпускников по специальности 150411</w:t>
            </w:r>
          </w:p>
        </w:tc>
      </w:tr>
    </w:tbl>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B51D96" w:rsidRPr="003F0AFF" w:rsidRDefault="00B51D96" w:rsidP="00B51D96">
      <w:pPr>
        <w:spacing w:line="240" w:lineRule="auto"/>
        <w:jc w:val="center"/>
        <w:rPr>
          <w:rFonts w:ascii="Times New Roman" w:hAnsi="Times New Roman"/>
          <w:sz w:val="28"/>
          <w:szCs w:val="28"/>
        </w:rPr>
      </w:pPr>
    </w:p>
    <w:p w:rsidR="008141EF" w:rsidRPr="003F0AFF" w:rsidRDefault="00B51D96" w:rsidP="008141EF">
      <w:pPr>
        <w:autoSpaceDE w:val="0"/>
        <w:autoSpaceDN w:val="0"/>
        <w:adjustRightInd w:val="0"/>
        <w:spacing w:after="0" w:line="240" w:lineRule="auto"/>
        <w:rPr>
          <w:rFonts w:ascii="Times New Roman" w:hAnsi="Times New Roman"/>
          <w:sz w:val="28"/>
          <w:szCs w:val="28"/>
        </w:rPr>
      </w:pPr>
      <w:r w:rsidRPr="003F0AFF">
        <w:rPr>
          <w:rFonts w:ascii="Times New Roman" w:hAnsi="Times New Roman"/>
          <w:sz w:val="28"/>
          <w:szCs w:val="28"/>
        </w:rPr>
        <w:t>Составитель: Пацкова Е.Г.</w:t>
      </w: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8141EF" w:rsidRPr="003F0AFF" w:rsidRDefault="008141EF" w:rsidP="00B51D96">
      <w:pPr>
        <w:autoSpaceDE w:val="0"/>
        <w:autoSpaceDN w:val="0"/>
        <w:adjustRightInd w:val="0"/>
        <w:spacing w:after="0" w:line="240" w:lineRule="auto"/>
        <w:jc w:val="center"/>
        <w:rPr>
          <w:rFonts w:ascii="Times New Roman" w:hAnsi="Times New Roman"/>
          <w:sz w:val="28"/>
          <w:szCs w:val="28"/>
        </w:rPr>
      </w:pPr>
    </w:p>
    <w:p w:rsidR="003F0AFF" w:rsidRPr="003F0AFF" w:rsidRDefault="003F0AFF" w:rsidP="00B51D96">
      <w:pPr>
        <w:autoSpaceDE w:val="0"/>
        <w:autoSpaceDN w:val="0"/>
        <w:adjustRightInd w:val="0"/>
        <w:spacing w:after="0" w:line="240" w:lineRule="auto"/>
        <w:jc w:val="center"/>
        <w:rPr>
          <w:rFonts w:ascii="Times New Roman" w:hAnsi="Times New Roman"/>
          <w:sz w:val="28"/>
          <w:szCs w:val="28"/>
        </w:rPr>
      </w:pPr>
    </w:p>
    <w:p w:rsidR="005A21B7" w:rsidRPr="003F0AFF" w:rsidRDefault="005A21B7" w:rsidP="005A21B7">
      <w:pPr>
        <w:pStyle w:val="1"/>
        <w:contextualSpacing/>
        <w:jc w:val="both"/>
        <w:rPr>
          <w:sz w:val="28"/>
          <w:szCs w:val="28"/>
        </w:rPr>
      </w:pPr>
      <w:r w:rsidRPr="003F0AFF">
        <w:rPr>
          <w:sz w:val="28"/>
          <w:szCs w:val="28"/>
        </w:rPr>
        <w:t>ПОЯСНИТЕЛЬНАЯ ЗАПИСКА</w:t>
      </w:r>
    </w:p>
    <w:p w:rsidR="005A21B7" w:rsidRPr="003F0AFF" w:rsidRDefault="005A21B7" w:rsidP="005A21B7">
      <w:pPr>
        <w:spacing w:after="0" w:line="240" w:lineRule="auto"/>
        <w:ind w:firstLine="840"/>
        <w:contextualSpacing/>
        <w:jc w:val="both"/>
        <w:rPr>
          <w:rFonts w:ascii="Times New Roman" w:hAnsi="Times New Roman"/>
          <w:b/>
          <w:sz w:val="28"/>
          <w:szCs w:val="28"/>
        </w:rPr>
      </w:pPr>
    </w:p>
    <w:p w:rsidR="005A21B7" w:rsidRPr="003F0AFF" w:rsidRDefault="005A21B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 xml:space="preserve">   </w:t>
      </w:r>
      <w:r w:rsidR="002C63F7" w:rsidRPr="003F0AFF">
        <w:rPr>
          <w:rFonts w:ascii="Times New Roman" w:hAnsi="Times New Roman"/>
          <w:sz w:val="28"/>
          <w:szCs w:val="28"/>
        </w:rPr>
        <w:t xml:space="preserve">Методические указания по </w:t>
      </w:r>
      <w:r w:rsidRPr="003F0AFF">
        <w:rPr>
          <w:rFonts w:ascii="Times New Roman" w:hAnsi="Times New Roman"/>
          <w:sz w:val="28"/>
          <w:szCs w:val="28"/>
        </w:rPr>
        <w:t xml:space="preserve"> дисциплин</w:t>
      </w:r>
      <w:r w:rsidR="002C63F7" w:rsidRPr="003F0AFF">
        <w:rPr>
          <w:rFonts w:ascii="Times New Roman" w:hAnsi="Times New Roman"/>
          <w:sz w:val="28"/>
          <w:szCs w:val="28"/>
        </w:rPr>
        <w:t>е</w:t>
      </w:r>
      <w:r w:rsidRPr="003F0AFF">
        <w:rPr>
          <w:rFonts w:ascii="Times New Roman" w:hAnsi="Times New Roman"/>
          <w:sz w:val="28"/>
          <w:szCs w:val="28"/>
        </w:rPr>
        <w:t xml:space="preserve"> «Автоматизация производства» предназначена для реализации дополнительных требований к минимуму содержания и уровню подготовки выпускников по специальности 1701 Монтаж техническая эксплуатация промышленного оборудования (по отраслям) и является дисциплиной по выбору включающей особенности регионального компонента.</w:t>
      </w:r>
    </w:p>
    <w:p w:rsidR="005A21B7" w:rsidRPr="003F0AFF" w:rsidRDefault="005A21B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В результате изучения дисциплины студент должен:</w:t>
      </w:r>
    </w:p>
    <w:p w:rsidR="005A21B7" w:rsidRPr="003F0AFF" w:rsidRDefault="005A21B7" w:rsidP="005A21B7">
      <w:pPr>
        <w:spacing w:after="0" w:line="240" w:lineRule="auto"/>
        <w:ind w:firstLine="840"/>
        <w:contextualSpacing/>
        <w:jc w:val="both"/>
        <w:rPr>
          <w:rFonts w:ascii="Times New Roman" w:hAnsi="Times New Roman"/>
          <w:i/>
          <w:sz w:val="28"/>
          <w:szCs w:val="28"/>
        </w:rPr>
      </w:pPr>
      <w:r w:rsidRPr="003F0AFF">
        <w:rPr>
          <w:rFonts w:ascii="Times New Roman" w:hAnsi="Times New Roman"/>
          <w:i/>
          <w:sz w:val="28"/>
          <w:szCs w:val="28"/>
        </w:rPr>
        <w:t>иметь представление:</w:t>
      </w:r>
    </w:p>
    <w:p w:rsidR="005A21B7" w:rsidRPr="003F0AFF" w:rsidRDefault="005A21B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 о роли и месте знаний по учебной дисциплине в сфере своей профессиональной деятельности;</w:t>
      </w:r>
    </w:p>
    <w:p w:rsidR="005A21B7" w:rsidRPr="003F0AFF" w:rsidRDefault="005A21B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 о роли автоматизации в совершенствовании технологических процессов и повышении экономической эффективности в развитии производства;</w:t>
      </w:r>
    </w:p>
    <w:p w:rsidR="005A21B7" w:rsidRPr="003F0AFF" w:rsidRDefault="005A21B7" w:rsidP="005A21B7">
      <w:pPr>
        <w:spacing w:after="0" w:line="240" w:lineRule="auto"/>
        <w:ind w:firstLine="840"/>
        <w:contextualSpacing/>
        <w:jc w:val="both"/>
        <w:rPr>
          <w:rFonts w:ascii="Times New Roman" w:hAnsi="Times New Roman"/>
          <w:i/>
          <w:sz w:val="28"/>
          <w:szCs w:val="28"/>
        </w:rPr>
      </w:pPr>
      <w:r w:rsidRPr="003F0AFF">
        <w:rPr>
          <w:rFonts w:ascii="Times New Roman" w:hAnsi="Times New Roman"/>
          <w:i/>
          <w:sz w:val="28"/>
          <w:szCs w:val="28"/>
        </w:rPr>
        <w:t>знать:</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принципы контроля и регулирования технологических процессов и оборудования с помощью технических средств автоматизации;</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принципы действия и устройство автоматизированного контроля и управления производством;</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принципы построения и назначения элементов системы конструкторской документации по автоматизации;</w:t>
      </w:r>
    </w:p>
    <w:p w:rsidR="005A21B7" w:rsidRPr="003F0AFF" w:rsidRDefault="005A21B7" w:rsidP="005A21B7">
      <w:pPr>
        <w:spacing w:after="0" w:line="240" w:lineRule="auto"/>
        <w:ind w:firstLine="840"/>
        <w:contextualSpacing/>
        <w:jc w:val="both"/>
        <w:rPr>
          <w:rFonts w:ascii="Times New Roman" w:hAnsi="Times New Roman"/>
          <w:i/>
          <w:sz w:val="28"/>
          <w:szCs w:val="28"/>
        </w:rPr>
      </w:pPr>
      <w:r w:rsidRPr="003F0AFF">
        <w:rPr>
          <w:rFonts w:ascii="Times New Roman" w:hAnsi="Times New Roman"/>
          <w:i/>
          <w:sz w:val="28"/>
          <w:szCs w:val="28"/>
        </w:rPr>
        <w:t>уметь:</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выбирать требуемые средства контроля и управления в зависимости от особенности технологического процесса;</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осуществлять монтаж первичных преобразователей и комплекса: исполнительный механизм – рабочий орган;</w:t>
      </w:r>
    </w:p>
    <w:p w:rsidR="005A21B7" w:rsidRPr="003F0AFF" w:rsidRDefault="005A21B7" w:rsidP="005A21B7">
      <w:pPr>
        <w:numPr>
          <w:ilvl w:val="0"/>
          <w:numId w:val="2"/>
        </w:numPr>
        <w:spacing w:after="0" w:line="240" w:lineRule="auto"/>
        <w:ind w:left="0" w:firstLine="840"/>
        <w:contextualSpacing/>
        <w:jc w:val="both"/>
        <w:rPr>
          <w:rFonts w:ascii="Times New Roman" w:hAnsi="Times New Roman"/>
          <w:sz w:val="28"/>
          <w:szCs w:val="28"/>
        </w:rPr>
      </w:pPr>
      <w:r w:rsidRPr="003F0AFF">
        <w:rPr>
          <w:rFonts w:ascii="Times New Roman" w:hAnsi="Times New Roman"/>
          <w:sz w:val="28"/>
          <w:szCs w:val="28"/>
        </w:rPr>
        <w:t>читать схемы автоматизации и разбираться в них.</w:t>
      </w:r>
    </w:p>
    <w:p w:rsidR="005A21B7" w:rsidRPr="003F0AFF" w:rsidRDefault="005A21B7" w:rsidP="005A21B7">
      <w:pPr>
        <w:pStyle w:val="aa"/>
        <w:ind w:firstLine="840"/>
        <w:contextualSpacing/>
        <w:jc w:val="both"/>
        <w:rPr>
          <w:sz w:val="28"/>
          <w:szCs w:val="28"/>
        </w:rPr>
      </w:pPr>
      <w:r w:rsidRPr="003F0AFF">
        <w:rPr>
          <w:sz w:val="28"/>
          <w:szCs w:val="28"/>
        </w:rPr>
        <w:t xml:space="preserve">Учебный материал необходимо изучать в последовательности, указанной в программе. Изучая материал, обязательно ведите конспект, в котором кратко записывайте основное содержание темы, оставляя поля 40 мм для дополнений. Если при изучении материала </w:t>
      </w:r>
      <w:r w:rsidRPr="003F0AFF">
        <w:rPr>
          <w:b/>
          <w:sz w:val="28"/>
          <w:szCs w:val="28"/>
        </w:rPr>
        <w:t>Вы встретили затруднения, которые не можете устранить</w:t>
      </w:r>
      <w:r w:rsidRPr="003F0AFF">
        <w:rPr>
          <w:sz w:val="28"/>
          <w:szCs w:val="28"/>
        </w:rPr>
        <w:t xml:space="preserve"> самостоятельно, необходимо обратиться к преподавателю за консультацией.</w:t>
      </w:r>
    </w:p>
    <w:p w:rsidR="005A21B7" w:rsidRPr="003F0AFF" w:rsidRDefault="005A21B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Для проверки усвоения материала в конце каждой темы приведены вопросы для самопроверки.</w:t>
      </w:r>
    </w:p>
    <w:p w:rsidR="005A21B7" w:rsidRPr="003F0AFF" w:rsidRDefault="00576817"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Вариант лабораторно</w:t>
      </w:r>
      <w:r w:rsidR="005A21B7" w:rsidRPr="003F0AFF">
        <w:rPr>
          <w:rFonts w:ascii="Times New Roman" w:hAnsi="Times New Roman"/>
          <w:sz w:val="28"/>
          <w:szCs w:val="28"/>
        </w:rPr>
        <w:t xml:space="preserve">й работы определяется по </w:t>
      </w:r>
      <w:r w:rsidRPr="003F0AFF">
        <w:rPr>
          <w:rFonts w:ascii="Times New Roman" w:hAnsi="Times New Roman"/>
          <w:sz w:val="28"/>
          <w:szCs w:val="28"/>
        </w:rPr>
        <w:t xml:space="preserve">порядковому номеру </w:t>
      </w:r>
      <w:r w:rsidR="005A21B7" w:rsidRPr="003F0AFF">
        <w:rPr>
          <w:rFonts w:ascii="Times New Roman" w:hAnsi="Times New Roman"/>
          <w:sz w:val="28"/>
          <w:szCs w:val="28"/>
        </w:rPr>
        <w:t xml:space="preserve"> </w:t>
      </w:r>
      <w:r w:rsidRPr="003F0AFF">
        <w:rPr>
          <w:rFonts w:ascii="Times New Roman" w:hAnsi="Times New Roman"/>
          <w:sz w:val="28"/>
          <w:szCs w:val="28"/>
        </w:rPr>
        <w:t xml:space="preserve">фамилии </w:t>
      </w:r>
      <w:r w:rsidR="005A21B7" w:rsidRPr="003F0AFF">
        <w:rPr>
          <w:rFonts w:ascii="Times New Roman" w:hAnsi="Times New Roman"/>
          <w:sz w:val="28"/>
          <w:szCs w:val="28"/>
        </w:rPr>
        <w:t>студента</w:t>
      </w:r>
      <w:r w:rsidRPr="003F0AFF">
        <w:rPr>
          <w:rFonts w:ascii="Times New Roman" w:hAnsi="Times New Roman"/>
          <w:sz w:val="28"/>
          <w:szCs w:val="28"/>
        </w:rPr>
        <w:t xml:space="preserve"> в журнале</w:t>
      </w:r>
      <w:r w:rsidR="005A21B7" w:rsidRPr="003F0AFF">
        <w:rPr>
          <w:rFonts w:ascii="Times New Roman" w:hAnsi="Times New Roman"/>
          <w:sz w:val="28"/>
          <w:szCs w:val="28"/>
        </w:rPr>
        <w:t>.</w:t>
      </w:r>
    </w:p>
    <w:p w:rsidR="005A21B7" w:rsidRPr="003F0AFF" w:rsidRDefault="00E01F06" w:rsidP="005A21B7">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 xml:space="preserve">Лабораторные </w:t>
      </w:r>
      <w:r w:rsidR="005A21B7" w:rsidRPr="003F0AFF">
        <w:rPr>
          <w:rFonts w:ascii="Times New Roman" w:hAnsi="Times New Roman"/>
          <w:sz w:val="28"/>
          <w:szCs w:val="28"/>
        </w:rPr>
        <w:t xml:space="preserve"> работ</w:t>
      </w:r>
      <w:r w:rsidRPr="003F0AFF">
        <w:rPr>
          <w:rFonts w:ascii="Times New Roman" w:hAnsi="Times New Roman"/>
          <w:sz w:val="28"/>
          <w:szCs w:val="28"/>
        </w:rPr>
        <w:t>ы</w:t>
      </w:r>
      <w:r w:rsidR="005A21B7" w:rsidRPr="003F0AFF">
        <w:rPr>
          <w:rFonts w:ascii="Times New Roman" w:hAnsi="Times New Roman"/>
          <w:sz w:val="28"/>
          <w:szCs w:val="28"/>
        </w:rPr>
        <w:t xml:space="preserve"> выполня</w:t>
      </w:r>
      <w:r w:rsidRPr="003F0AFF">
        <w:rPr>
          <w:rFonts w:ascii="Times New Roman" w:hAnsi="Times New Roman"/>
          <w:sz w:val="28"/>
          <w:szCs w:val="28"/>
        </w:rPr>
        <w:t>ю</w:t>
      </w:r>
      <w:r w:rsidR="005A21B7" w:rsidRPr="003F0AFF">
        <w:rPr>
          <w:rFonts w:ascii="Times New Roman" w:hAnsi="Times New Roman"/>
          <w:sz w:val="28"/>
          <w:szCs w:val="28"/>
        </w:rPr>
        <w:t>тся в соответствии с нормами ЕСТД и ЕСКД в тетради от руки или при помощи средств ПЭВМ и оформляется в папку.</w:t>
      </w:r>
    </w:p>
    <w:p w:rsidR="002C63F7" w:rsidRPr="003F0AFF" w:rsidRDefault="005A21B7" w:rsidP="005C4BC4">
      <w:pPr>
        <w:spacing w:after="0" w:line="240" w:lineRule="auto"/>
        <w:ind w:firstLine="840"/>
        <w:contextualSpacing/>
        <w:jc w:val="both"/>
        <w:rPr>
          <w:rFonts w:ascii="Times New Roman" w:hAnsi="Times New Roman"/>
          <w:sz w:val="28"/>
          <w:szCs w:val="28"/>
        </w:rPr>
      </w:pPr>
      <w:r w:rsidRPr="003F0AFF">
        <w:rPr>
          <w:rFonts w:ascii="Times New Roman" w:hAnsi="Times New Roman"/>
          <w:sz w:val="28"/>
          <w:szCs w:val="28"/>
        </w:rPr>
        <w:t xml:space="preserve">Вопросы </w:t>
      </w:r>
      <w:r w:rsidR="00E01F06" w:rsidRPr="003F0AFF">
        <w:rPr>
          <w:rFonts w:ascii="Times New Roman" w:hAnsi="Times New Roman"/>
          <w:sz w:val="28"/>
          <w:szCs w:val="28"/>
        </w:rPr>
        <w:t>для само</w:t>
      </w:r>
      <w:r w:rsidRPr="003F0AFF">
        <w:rPr>
          <w:rFonts w:ascii="Times New Roman" w:hAnsi="Times New Roman"/>
          <w:sz w:val="28"/>
          <w:szCs w:val="28"/>
        </w:rPr>
        <w:t>контрол</w:t>
      </w:r>
      <w:r w:rsidR="00E01F06" w:rsidRPr="003F0AFF">
        <w:rPr>
          <w:rFonts w:ascii="Times New Roman" w:hAnsi="Times New Roman"/>
          <w:sz w:val="28"/>
          <w:szCs w:val="28"/>
        </w:rPr>
        <w:t>я</w:t>
      </w:r>
      <w:r w:rsidRPr="003F0AFF">
        <w:rPr>
          <w:rFonts w:ascii="Times New Roman" w:hAnsi="Times New Roman"/>
          <w:sz w:val="28"/>
          <w:szCs w:val="28"/>
        </w:rPr>
        <w:t xml:space="preserve"> переписываются полностью. Ответ должен быть полным по существу и в краткой форме. На каждой странице необходимо оставлять поля 30-40 мм для замечаний преподавателя. Текстовую часть </w:t>
      </w:r>
      <w:r w:rsidR="00B3060D" w:rsidRPr="003F0AFF">
        <w:rPr>
          <w:rFonts w:ascii="Times New Roman" w:hAnsi="Times New Roman"/>
          <w:sz w:val="28"/>
          <w:szCs w:val="28"/>
        </w:rPr>
        <w:t>лаборатор</w:t>
      </w:r>
      <w:r w:rsidRPr="003F0AFF">
        <w:rPr>
          <w:rFonts w:ascii="Times New Roman" w:hAnsi="Times New Roman"/>
          <w:sz w:val="28"/>
          <w:szCs w:val="28"/>
        </w:rPr>
        <w:t xml:space="preserve">ной работы необходимо снабжать рисунками, схемами и т.п. </w:t>
      </w:r>
    </w:p>
    <w:p w:rsidR="001B4031" w:rsidRPr="003F0AFF" w:rsidRDefault="001B4031" w:rsidP="005C4BC4">
      <w:pPr>
        <w:autoSpaceDE w:val="0"/>
        <w:autoSpaceDN w:val="0"/>
        <w:adjustRightInd w:val="0"/>
        <w:spacing w:after="0" w:line="240" w:lineRule="auto"/>
        <w:contextualSpacing/>
        <w:jc w:val="center"/>
        <w:rPr>
          <w:rFonts w:ascii="Times New Roman" w:eastAsia="Times New Roman" w:hAnsi="Times New Roman"/>
          <w:sz w:val="28"/>
          <w:szCs w:val="28"/>
        </w:rPr>
      </w:pPr>
    </w:p>
    <w:p w:rsidR="001B4031" w:rsidRPr="003F0AFF" w:rsidRDefault="001B4031" w:rsidP="005C4BC4">
      <w:pPr>
        <w:autoSpaceDE w:val="0"/>
        <w:autoSpaceDN w:val="0"/>
        <w:adjustRightInd w:val="0"/>
        <w:spacing w:after="0" w:line="240" w:lineRule="auto"/>
        <w:contextualSpacing/>
        <w:jc w:val="center"/>
        <w:rPr>
          <w:rFonts w:ascii="Times New Roman" w:eastAsia="Times New Roman" w:hAnsi="Times New Roman"/>
          <w:sz w:val="28"/>
          <w:szCs w:val="28"/>
        </w:rPr>
      </w:pPr>
    </w:p>
    <w:p w:rsidR="001B4031" w:rsidRPr="003F0AFF" w:rsidRDefault="001B4031" w:rsidP="005C4BC4">
      <w:pPr>
        <w:autoSpaceDE w:val="0"/>
        <w:autoSpaceDN w:val="0"/>
        <w:adjustRightInd w:val="0"/>
        <w:spacing w:after="0" w:line="240" w:lineRule="auto"/>
        <w:contextualSpacing/>
        <w:jc w:val="center"/>
        <w:rPr>
          <w:rFonts w:ascii="Times New Roman" w:eastAsia="Times New Roman" w:hAnsi="Times New Roman"/>
          <w:sz w:val="28"/>
          <w:szCs w:val="28"/>
        </w:rPr>
      </w:pPr>
    </w:p>
    <w:p w:rsidR="001C6C34" w:rsidRPr="003F0AFF" w:rsidRDefault="00D4668A" w:rsidP="005C4BC4">
      <w:pPr>
        <w:autoSpaceDE w:val="0"/>
        <w:autoSpaceDN w:val="0"/>
        <w:adjustRightInd w:val="0"/>
        <w:spacing w:after="0" w:line="240" w:lineRule="auto"/>
        <w:contextualSpacing/>
        <w:jc w:val="center"/>
        <w:rPr>
          <w:rFonts w:ascii="Times New Roman" w:eastAsia="Times New Roman" w:hAnsi="Times New Roman"/>
          <w:sz w:val="28"/>
          <w:szCs w:val="28"/>
        </w:rPr>
      </w:pPr>
      <w:r w:rsidRPr="003F0AFF">
        <w:rPr>
          <w:rFonts w:ascii="Times New Roman" w:eastAsia="Times New Roman" w:hAnsi="Times New Roman"/>
          <w:sz w:val="28"/>
          <w:szCs w:val="28"/>
        </w:rPr>
        <w:t xml:space="preserve">Лабораторная работа </w:t>
      </w:r>
      <w:r w:rsidR="001C6C34" w:rsidRPr="003F0AFF">
        <w:rPr>
          <w:rFonts w:ascii="Times New Roman" w:eastAsia="Times New Roman" w:hAnsi="Times New Roman"/>
          <w:sz w:val="28"/>
          <w:szCs w:val="28"/>
        </w:rPr>
        <w:t>№1</w:t>
      </w:r>
    </w:p>
    <w:p w:rsidR="00F53911" w:rsidRPr="003F0AFF" w:rsidRDefault="00F53911" w:rsidP="00B51D96">
      <w:pPr>
        <w:autoSpaceDE w:val="0"/>
        <w:autoSpaceDN w:val="0"/>
        <w:adjustRightInd w:val="0"/>
        <w:spacing w:after="0" w:line="240" w:lineRule="auto"/>
        <w:jc w:val="center"/>
        <w:rPr>
          <w:rFonts w:ascii="Times New Roman" w:eastAsia="Times New Roman" w:hAnsi="Times New Roman"/>
          <w:sz w:val="28"/>
          <w:szCs w:val="28"/>
        </w:rPr>
      </w:pPr>
      <w:r w:rsidRPr="003F0AFF">
        <w:rPr>
          <w:rFonts w:ascii="Times New Roman" w:eastAsia="Times New Roman" w:hAnsi="Times New Roman"/>
          <w:sz w:val="28"/>
          <w:szCs w:val="28"/>
        </w:rPr>
        <w:t xml:space="preserve">Тема: </w:t>
      </w:r>
      <w:r w:rsidRPr="003F0AFF">
        <w:rPr>
          <w:rFonts w:ascii="Times New Roman" w:eastAsia="Times New Roman" w:hAnsi="Times New Roman"/>
          <w:b/>
          <w:sz w:val="28"/>
          <w:szCs w:val="28"/>
        </w:rPr>
        <w:t>Изучение конструкции измерительных приборов</w:t>
      </w:r>
    </w:p>
    <w:p w:rsidR="00F53911" w:rsidRPr="003F0AFF" w:rsidRDefault="00F53911" w:rsidP="00F53911">
      <w:pPr>
        <w:autoSpaceDE w:val="0"/>
        <w:autoSpaceDN w:val="0"/>
        <w:adjustRightInd w:val="0"/>
        <w:spacing w:after="0" w:line="240" w:lineRule="auto"/>
        <w:rPr>
          <w:rFonts w:ascii="Times New Roman" w:eastAsia="Times New Roman" w:hAnsi="Times New Roman"/>
          <w:sz w:val="28"/>
          <w:szCs w:val="28"/>
        </w:rPr>
      </w:pPr>
    </w:p>
    <w:p w:rsidR="003634B1" w:rsidRPr="003F0AFF" w:rsidRDefault="00F53911" w:rsidP="00F53911">
      <w:pPr>
        <w:autoSpaceDE w:val="0"/>
        <w:autoSpaceDN w:val="0"/>
        <w:adjustRightInd w:val="0"/>
        <w:spacing w:after="0" w:line="240" w:lineRule="auto"/>
        <w:ind w:firstLine="708"/>
        <w:rPr>
          <w:rFonts w:ascii="Times New Roman" w:eastAsia="Times New Roman" w:hAnsi="Times New Roman"/>
          <w:i/>
          <w:sz w:val="28"/>
          <w:szCs w:val="28"/>
        </w:rPr>
      </w:pPr>
      <w:r w:rsidRPr="003F0AFF">
        <w:rPr>
          <w:rFonts w:ascii="Times New Roman" w:eastAsia="Times New Roman" w:hAnsi="Times New Roman"/>
          <w:i/>
          <w:sz w:val="28"/>
          <w:szCs w:val="28"/>
        </w:rPr>
        <w:t xml:space="preserve">Знать: </w:t>
      </w:r>
    </w:p>
    <w:p w:rsidR="00F53911" w:rsidRDefault="003634B1" w:rsidP="003634B1">
      <w:pPr>
        <w:autoSpaceDE w:val="0"/>
        <w:autoSpaceDN w:val="0"/>
        <w:adjustRightInd w:val="0"/>
        <w:spacing w:after="0" w:line="240" w:lineRule="auto"/>
        <w:ind w:firstLine="708"/>
        <w:rPr>
          <w:rFonts w:ascii="Times New Roman" w:eastAsia="Times New Roman" w:hAnsi="Times New Roman"/>
          <w:sz w:val="28"/>
          <w:szCs w:val="28"/>
        </w:rPr>
      </w:pPr>
      <w:r w:rsidRPr="003F0AFF">
        <w:rPr>
          <w:rFonts w:ascii="Times New Roman" w:eastAsia="Times New Roman" w:hAnsi="Times New Roman"/>
          <w:sz w:val="28"/>
          <w:szCs w:val="28"/>
        </w:rPr>
        <w:t xml:space="preserve">- </w:t>
      </w:r>
      <w:r w:rsidR="00901B65">
        <w:rPr>
          <w:rFonts w:ascii="Times New Roman" w:eastAsia="Times New Roman" w:hAnsi="Times New Roman"/>
          <w:sz w:val="28"/>
          <w:szCs w:val="28"/>
        </w:rPr>
        <w:t>классификацию</w:t>
      </w:r>
      <w:r w:rsidR="00E05397">
        <w:rPr>
          <w:rFonts w:ascii="Times New Roman" w:eastAsia="Times New Roman" w:hAnsi="Times New Roman"/>
          <w:sz w:val="28"/>
          <w:szCs w:val="28"/>
        </w:rPr>
        <w:t xml:space="preserve"> приборов по ГСП</w:t>
      </w:r>
    </w:p>
    <w:p w:rsidR="00E05397" w:rsidRDefault="00E05397" w:rsidP="003634B1">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 </w:t>
      </w:r>
      <w:r w:rsidR="00901B65">
        <w:rPr>
          <w:rFonts w:ascii="Times New Roman" w:eastAsia="Times New Roman" w:hAnsi="Times New Roman"/>
          <w:sz w:val="28"/>
          <w:szCs w:val="28"/>
        </w:rPr>
        <w:t xml:space="preserve"> основное понятие ГСП</w:t>
      </w:r>
    </w:p>
    <w:p w:rsidR="00901B65" w:rsidRDefault="00901B65" w:rsidP="003634B1">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w:t>
      </w:r>
      <w:r w:rsidR="00CF5669">
        <w:rPr>
          <w:rFonts w:ascii="Times New Roman" w:eastAsia="Times New Roman" w:hAnsi="Times New Roman"/>
          <w:sz w:val="28"/>
          <w:szCs w:val="28"/>
        </w:rPr>
        <w:t xml:space="preserve"> виды погрешностей</w:t>
      </w:r>
    </w:p>
    <w:p w:rsidR="00CF5669" w:rsidRDefault="00CF5669" w:rsidP="00CF5669">
      <w:pPr>
        <w:autoSpaceDE w:val="0"/>
        <w:autoSpaceDN w:val="0"/>
        <w:adjustRightInd w:val="0"/>
        <w:spacing w:after="0" w:line="240" w:lineRule="auto"/>
        <w:ind w:firstLine="708"/>
        <w:rPr>
          <w:rFonts w:ascii="Times New Roman" w:eastAsia="Times New Roman" w:hAnsi="Times New Roman"/>
          <w:i/>
          <w:sz w:val="28"/>
          <w:szCs w:val="28"/>
        </w:rPr>
      </w:pPr>
      <w:r>
        <w:rPr>
          <w:rFonts w:ascii="Times New Roman" w:eastAsia="Times New Roman" w:hAnsi="Times New Roman"/>
          <w:i/>
          <w:sz w:val="28"/>
          <w:szCs w:val="28"/>
        </w:rPr>
        <w:t>Уме</w:t>
      </w:r>
      <w:r w:rsidRPr="003F0AFF">
        <w:rPr>
          <w:rFonts w:ascii="Times New Roman" w:eastAsia="Times New Roman" w:hAnsi="Times New Roman"/>
          <w:i/>
          <w:sz w:val="28"/>
          <w:szCs w:val="28"/>
        </w:rPr>
        <w:t xml:space="preserve">ть: </w:t>
      </w:r>
    </w:p>
    <w:p w:rsidR="00CF5669" w:rsidRDefault="00CF5669" w:rsidP="00CF5669">
      <w:pPr>
        <w:autoSpaceDE w:val="0"/>
        <w:autoSpaceDN w:val="0"/>
        <w:adjustRightInd w:val="0"/>
        <w:spacing w:after="0" w:line="240" w:lineRule="auto"/>
        <w:ind w:firstLine="708"/>
        <w:rPr>
          <w:rFonts w:ascii="Times New Roman" w:eastAsia="Times New Roman" w:hAnsi="Times New Roman"/>
          <w:sz w:val="28"/>
          <w:szCs w:val="28"/>
        </w:rPr>
      </w:pPr>
      <w:r w:rsidRPr="00CF5669">
        <w:rPr>
          <w:rFonts w:ascii="Times New Roman" w:eastAsia="Times New Roman" w:hAnsi="Times New Roman"/>
          <w:sz w:val="28"/>
          <w:szCs w:val="28"/>
        </w:rPr>
        <w:t>- рассчитывать погрешности приборов</w:t>
      </w:r>
    </w:p>
    <w:p w:rsidR="00AF0226" w:rsidRDefault="00AF0226" w:rsidP="00CF5669">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определять по измерительному прибору</w:t>
      </w:r>
      <w:r w:rsidR="00FD6082">
        <w:rPr>
          <w:rFonts w:ascii="Times New Roman" w:eastAsia="Times New Roman" w:hAnsi="Times New Roman"/>
          <w:sz w:val="28"/>
          <w:szCs w:val="28"/>
        </w:rPr>
        <w:t xml:space="preserve"> род тока, количество измерительных механизмов, положение</w:t>
      </w:r>
      <w:r w:rsidR="00CB5A68">
        <w:rPr>
          <w:rFonts w:ascii="Times New Roman" w:eastAsia="Times New Roman" w:hAnsi="Times New Roman"/>
          <w:sz w:val="28"/>
          <w:szCs w:val="28"/>
        </w:rPr>
        <w:t xml:space="preserve"> работы прибора</w:t>
      </w:r>
      <w:r w:rsidR="00A44E68">
        <w:rPr>
          <w:rFonts w:ascii="Times New Roman" w:eastAsia="Times New Roman" w:hAnsi="Times New Roman"/>
          <w:sz w:val="28"/>
          <w:szCs w:val="28"/>
        </w:rPr>
        <w:t>, класс точности</w:t>
      </w:r>
      <w:r w:rsidR="00CB5A68">
        <w:rPr>
          <w:rFonts w:ascii="Times New Roman" w:eastAsia="Times New Roman" w:hAnsi="Times New Roman"/>
          <w:sz w:val="28"/>
          <w:szCs w:val="28"/>
        </w:rPr>
        <w:t xml:space="preserve"> (ГОСТ 23217-78)</w:t>
      </w:r>
    </w:p>
    <w:p w:rsidR="00CB5A68" w:rsidRDefault="00A44E68" w:rsidP="00CB5A68">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определять общие условные обозначения</w:t>
      </w:r>
      <w:r w:rsidR="00CB5A68">
        <w:rPr>
          <w:rFonts w:ascii="Times New Roman" w:eastAsia="Times New Roman" w:hAnsi="Times New Roman"/>
          <w:sz w:val="28"/>
          <w:szCs w:val="28"/>
        </w:rPr>
        <w:t xml:space="preserve"> (ГОСТ 23217-78)</w:t>
      </w:r>
    </w:p>
    <w:p w:rsidR="00A44E68" w:rsidRPr="00CF5669" w:rsidRDefault="00A44E68" w:rsidP="00CF5669">
      <w:pPr>
        <w:autoSpaceDE w:val="0"/>
        <w:autoSpaceDN w:val="0"/>
        <w:adjustRightInd w:val="0"/>
        <w:spacing w:after="0" w:line="240" w:lineRule="auto"/>
        <w:ind w:firstLine="708"/>
        <w:rPr>
          <w:rFonts w:ascii="Times New Roman" w:eastAsia="Times New Roman" w:hAnsi="Times New Roman"/>
          <w:sz w:val="28"/>
          <w:szCs w:val="28"/>
        </w:rPr>
      </w:pPr>
    </w:p>
    <w:p w:rsidR="00CF5669" w:rsidRPr="00CB5A68" w:rsidRDefault="00CB5A68" w:rsidP="003634B1">
      <w:pPr>
        <w:autoSpaceDE w:val="0"/>
        <w:autoSpaceDN w:val="0"/>
        <w:adjustRightInd w:val="0"/>
        <w:spacing w:after="0" w:line="240" w:lineRule="auto"/>
        <w:ind w:firstLine="708"/>
        <w:rPr>
          <w:rFonts w:ascii="Times New Roman" w:hAnsi="Times New Roman"/>
          <w:b/>
          <w:sz w:val="28"/>
          <w:szCs w:val="28"/>
        </w:rPr>
      </w:pPr>
      <w:r w:rsidRPr="00CB5A68">
        <w:rPr>
          <w:rFonts w:ascii="Times New Roman" w:hAnsi="Times New Roman"/>
          <w:b/>
          <w:sz w:val="28"/>
          <w:szCs w:val="28"/>
        </w:rPr>
        <w:t>Оборудование:</w:t>
      </w:r>
      <w:r w:rsidR="006F6E52">
        <w:rPr>
          <w:rFonts w:ascii="Times New Roman" w:hAnsi="Times New Roman"/>
          <w:b/>
          <w:sz w:val="28"/>
          <w:szCs w:val="28"/>
        </w:rPr>
        <w:t xml:space="preserve"> </w:t>
      </w:r>
      <w:r w:rsidR="006F6E52" w:rsidRPr="006F6E52">
        <w:rPr>
          <w:rFonts w:ascii="Times New Roman" w:hAnsi="Times New Roman"/>
          <w:sz w:val="28"/>
          <w:szCs w:val="28"/>
        </w:rPr>
        <w:t>амперметр, вольтметр</w:t>
      </w:r>
      <w:r w:rsidR="003A4192">
        <w:rPr>
          <w:rFonts w:ascii="Times New Roman" w:hAnsi="Times New Roman"/>
          <w:sz w:val="28"/>
          <w:szCs w:val="28"/>
        </w:rPr>
        <w:t>, электронный штангенциркуль, микрометр</w:t>
      </w:r>
    </w:p>
    <w:p w:rsidR="00F53911" w:rsidRPr="003F0AFF" w:rsidRDefault="00F53911" w:rsidP="00F53911">
      <w:pPr>
        <w:autoSpaceDE w:val="0"/>
        <w:autoSpaceDN w:val="0"/>
        <w:adjustRightInd w:val="0"/>
        <w:spacing w:after="0" w:line="240" w:lineRule="auto"/>
        <w:jc w:val="both"/>
        <w:rPr>
          <w:rFonts w:ascii="Times New Roman" w:eastAsia="Times New Roman" w:hAnsi="Times New Roman"/>
          <w:sz w:val="28"/>
          <w:szCs w:val="28"/>
        </w:rPr>
      </w:pPr>
    </w:p>
    <w:p w:rsidR="00901B65" w:rsidRPr="003F0AFF" w:rsidRDefault="00901B65" w:rsidP="00901B65">
      <w:pPr>
        <w:spacing w:after="0" w:line="240" w:lineRule="auto"/>
        <w:ind w:firstLine="709"/>
        <w:contextualSpacing/>
        <w:rPr>
          <w:rFonts w:ascii="Times New Roman" w:eastAsia="Times New Roman" w:hAnsi="Times New Roman"/>
          <w:b/>
          <w:sz w:val="28"/>
          <w:szCs w:val="28"/>
        </w:rPr>
      </w:pPr>
      <w:r w:rsidRPr="003F0AFF">
        <w:rPr>
          <w:rFonts w:ascii="Times New Roman" w:eastAsia="Times New Roman" w:hAnsi="Times New Roman"/>
          <w:b/>
          <w:sz w:val="28"/>
          <w:szCs w:val="28"/>
        </w:rPr>
        <w:t>Вопросы для самоконтроля</w:t>
      </w:r>
    </w:p>
    <w:p w:rsidR="00901B65" w:rsidRPr="003F0AFF" w:rsidRDefault="00901B65" w:rsidP="00901B65">
      <w:pPr>
        <w:spacing w:after="0" w:line="240" w:lineRule="auto"/>
        <w:ind w:firstLine="709"/>
        <w:contextualSpacing/>
        <w:jc w:val="both"/>
        <w:rPr>
          <w:rFonts w:ascii="Times New Roman" w:eastAsia="Times New Roman" w:hAnsi="Times New Roman"/>
          <w:b/>
          <w:sz w:val="28"/>
          <w:szCs w:val="28"/>
        </w:rPr>
      </w:pPr>
    </w:p>
    <w:p w:rsidR="00901B65" w:rsidRDefault="00901B65" w:rsidP="00901B65">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1 Перечислите приборы, которые входят в ГСП</w:t>
      </w:r>
    </w:p>
    <w:p w:rsidR="00901B65" w:rsidRPr="003F0AFF" w:rsidRDefault="00901B65" w:rsidP="00901B65">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2 Опишите виды погрешностей в ГСП</w:t>
      </w:r>
    </w:p>
    <w:p w:rsidR="00901B65" w:rsidRPr="003F0AFF" w:rsidRDefault="00901B65" w:rsidP="00901B65">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2 Кратко опишите работу индуктивных преобразователей</w:t>
      </w:r>
    </w:p>
    <w:p w:rsidR="00901B65" w:rsidRDefault="00901B65" w:rsidP="00901B65">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3 Принцип работы емкостных датчиков</w:t>
      </w:r>
    </w:p>
    <w:p w:rsidR="00901B65" w:rsidRDefault="00901B65" w:rsidP="00901B65">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4 Недостатки </w:t>
      </w:r>
      <w:r w:rsidR="00691C06">
        <w:rPr>
          <w:rFonts w:ascii="Times New Roman" w:eastAsia="Times New Roman" w:hAnsi="Times New Roman"/>
          <w:sz w:val="28"/>
          <w:szCs w:val="28"/>
        </w:rPr>
        <w:t xml:space="preserve">емкостных </w:t>
      </w:r>
      <w:r>
        <w:rPr>
          <w:rFonts w:ascii="Times New Roman" w:eastAsia="Times New Roman" w:hAnsi="Times New Roman"/>
          <w:sz w:val="28"/>
          <w:szCs w:val="28"/>
        </w:rPr>
        <w:t xml:space="preserve"> преобразователей</w:t>
      </w:r>
    </w:p>
    <w:p w:rsidR="00901B65" w:rsidRDefault="00901B65" w:rsidP="00901B65">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00986583">
        <w:rPr>
          <w:rFonts w:ascii="Times New Roman" w:eastAsia="Times New Roman" w:hAnsi="Times New Roman"/>
          <w:sz w:val="28"/>
          <w:szCs w:val="28"/>
        </w:rPr>
        <w:t>Что такое реохорд и</w:t>
      </w:r>
      <w:r w:rsidR="004E0817">
        <w:rPr>
          <w:rFonts w:ascii="Times New Roman" w:eastAsia="Times New Roman" w:hAnsi="Times New Roman"/>
          <w:sz w:val="28"/>
          <w:szCs w:val="28"/>
        </w:rPr>
        <w:t>,</w:t>
      </w:r>
      <w:r w:rsidR="00986583">
        <w:rPr>
          <w:rFonts w:ascii="Times New Roman" w:eastAsia="Times New Roman" w:hAnsi="Times New Roman"/>
          <w:sz w:val="28"/>
          <w:szCs w:val="28"/>
        </w:rPr>
        <w:t xml:space="preserve"> из какого материала его изготавливают?</w:t>
      </w:r>
    </w:p>
    <w:p w:rsidR="002D30A3" w:rsidRDefault="002D30A3" w:rsidP="00901B65">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6 Основная часть первичного преобразователя</w:t>
      </w:r>
    </w:p>
    <w:p w:rsidR="002C72F0" w:rsidRPr="003F0AFF" w:rsidRDefault="002C72F0" w:rsidP="00901B65">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7 Назовите чувствительный элемент емкостного преобразователя</w:t>
      </w:r>
    </w:p>
    <w:p w:rsidR="00901B65" w:rsidRPr="003F0AFF" w:rsidRDefault="00901B65" w:rsidP="00901B65">
      <w:pPr>
        <w:spacing w:after="0" w:line="240" w:lineRule="auto"/>
        <w:ind w:firstLine="709"/>
        <w:contextualSpacing/>
        <w:jc w:val="both"/>
        <w:rPr>
          <w:rFonts w:ascii="Times New Roman" w:eastAsia="Times New Roman" w:hAnsi="Times New Roman"/>
          <w:sz w:val="28"/>
          <w:szCs w:val="28"/>
        </w:rPr>
      </w:pPr>
    </w:p>
    <w:p w:rsidR="00B51D96" w:rsidRPr="003F0AFF" w:rsidRDefault="00986583" w:rsidP="00B51D96">
      <w:pPr>
        <w:autoSpaceDE w:val="0"/>
        <w:autoSpaceDN w:val="0"/>
        <w:adjustRightInd w:val="0"/>
        <w:spacing w:after="0" w:line="240" w:lineRule="auto"/>
        <w:ind w:firstLine="708"/>
        <w:jc w:val="center"/>
        <w:rPr>
          <w:rFonts w:ascii="Times New Roman" w:eastAsia="Times New Roman" w:hAnsi="Times New Roman"/>
          <w:sz w:val="28"/>
          <w:szCs w:val="28"/>
        </w:rPr>
      </w:pPr>
      <w:r>
        <w:rPr>
          <w:rFonts w:ascii="Times New Roman" w:eastAsia="Times New Roman" w:hAnsi="Times New Roman"/>
          <w:sz w:val="28"/>
          <w:szCs w:val="28"/>
        </w:rPr>
        <w:t>ОСНОВНЫЕ ПОЛОЖЕНИЯ</w:t>
      </w:r>
    </w:p>
    <w:p w:rsidR="00B51D96" w:rsidRPr="003F0AFF" w:rsidRDefault="00B51D96" w:rsidP="00F53911">
      <w:pPr>
        <w:autoSpaceDE w:val="0"/>
        <w:autoSpaceDN w:val="0"/>
        <w:adjustRightInd w:val="0"/>
        <w:spacing w:after="0" w:line="240" w:lineRule="auto"/>
        <w:ind w:firstLine="708"/>
        <w:jc w:val="both"/>
        <w:rPr>
          <w:rFonts w:ascii="Times New Roman" w:eastAsia="Times New Roman" w:hAnsi="Times New Roman"/>
          <w:sz w:val="28"/>
          <w:szCs w:val="28"/>
        </w:rPr>
      </w:pP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i/>
          <w:sz w:val="28"/>
          <w:szCs w:val="28"/>
        </w:rPr>
        <w:t>Классификация приборов по государственной системе</w:t>
      </w:r>
    </w:p>
    <w:p w:rsidR="00F53911" w:rsidRPr="003F0AFF" w:rsidRDefault="00F53911" w:rsidP="00232F20">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Первичным преобразователем (датчиком) называют элемент, который устанавливают в технологическое оборудование и который первым воспринимает контролируемый параметр. Он преобразует измеряемые физические величины в сигналы, удобные для дальнейшей передачи в измерительные или управляющие устройства. В литейном и термическом цехах применяют те же первичные преобразователи, что и в других отраслях промышленности, поскольку измеряемыми параметрами являются температура, давление, расход, уровень, загазованность, запыленность и др.</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К числу основных признаков, позволяющих классифицировать первичные преобразователи, относятся принцип действия и вид входного и выходного сигналов (рис.1).</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В   зависимости   от   принципа   действия   первичные   преобразователи   можно разделить на две группы: параметрические и генераторные.</w:t>
      </w:r>
    </w:p>
    <w:p w:rsidR="00F53911" w:rsidRPr="003F0AFF" w:rsidRDefault="00E07683" w:rsidP="00F53911">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6.75pt;height:252pt;visibility:visible">
            <v:imagedata r:id="rId7" o:title=""/>
          </v:shape>
        </w:pict>
      </w:r>
    </w:p>
    <w:p w:rsidR="00E05397" w:rsidRDefault="00E05397" w:rsidP="00F53911">
      <w:pPr>
        <w:autoSpaceDE w:val="0"/>
        <w:autoSpaceDN w:val="0"/>
        <w:adjustRightInd w:val="0"/>
        <w:spacing w:after="0" w:line="240" w:lineRule="auto"/>
        <w:jc w:val="center"/>
        <w:rPr>
          <w:rFonts w:ascii="Times New Roman" w:eastAsia="Times New Roman" w:hAnsi="Times New Roman"/>
          <w:sz w:val="28"/>
          <w:szCs w:val="28"/>
        </w:rPr>
      </w:pPr>
    </w:p>
    <w:p w:rsidR="00F53911" w:rsidRPr="003F0AFF" w:rsidRDefault="00F53911" w:rsidP="00F53911">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sz w:val="28"/>
          <w:szCs w:val="28"/>
        </w:rPr>
        <w:t>Рисунок 1</w:t>
      </w:r>
      <w:r w:rsidR="008141EF"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 xml:space="preserve"> Классификация первичных преобразователей</w:t>
      </w:r>
    </w:p>
    <w:p w:rsidR="00F53911" w:rsidRPr="003F0AFF" w:rsidRDefault="00F53911" w:rsidP="00F53911">
      <w:pPr>
        <w:autoSpaceDE w:val="0"/>
        <w:autoSpaceDN w:val="0"/>
        <w:adjustRightInd w:val="0"/>
        <w:spacing w:after="0" w:line="240" w:lineRule="auto"/>
        <w:jc w:val="both"/>
        <w:rPr>
          <w:rFonts w:ascii="Times New Roman" w:eastAsia="Times New Roman" w:hAnsi="Times New Roman"/>
          <w:sz w:val="28"/>
          <w:szCs w:val="28"/>
        </w:rPr>
      </w:pP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Параметрические преобразователи преобразуют контролируемую величину в   один   из   параметров  электрической   цепи:   проводимость   (сопротивление) индуктивность, емкость. Следовательно, для их работы необходимо подводить от внешнего   источника   электрическую   энергию.   К   параметрическим   относят следующие типы преобразователей: потенциометрические, индуктивные, емкостные, тензометрические и др.</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В генераторных преобразователях непосредственно преобразуется неэлектрическая энергия входного сигнала в электрическую энергию, значение которой пропорционально значению контролируемого параметра. К генераторным относятся           термоэлектрические           (термопары),           фотоэлектрические,</w:t>
      </w:r>
      <w:r w:rsidRPr="003F0AFF">
        <w:rPr>
          <w:rFonts w:ascii="Times New Roman" w:hAnsi="Times New Roman"/>
          <w:sz w:val="28"/>
          <w:szCs w:val="28"/>
        </w:rPr>
        <w:t xml:space="preserve"> </w:t>
      </w:r>
      <w:r w:rsidRPr="003F0AFF">
        <w:rPr>
          <w:rFonts w:ascii="Times New Roman" w:eastAsia="Times New Roman" w:hAnsi="Times New Roman"/>
          <w:sz w:val="28"/>
          <w:szCs w:val="28"/>
        </w:rPr>
        <w:t>пьезоэлектрические и тахометрические преобразователи. Они работают автономно, т. е. не нуждаются в подводе внешней электроэнергии.</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По виду входного сигнала первичные преобразователи делятся на следующие группы: температуры, давления, разрежения, расхода, уровня, состава и влажности веществ, плотности, перемещения, скорости, ускорения и т. д.</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По виду выходного сигнала первичные преобразователи подразделяют на несколько групп. Одна группа преобразует контролируемую величину в изменение активного сопротивления, другая — в изменение емкости, третья — в изменение индуктивности и т. д.</w:t>
      </w:r>
    </w:p>
    <w:p w:rsidR="00F53911" w:rsidRPr="003F0AFF" w:rsidRDefault="00F53911" w:rsidP="00F5391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Любой первичный преобразователь состоит из отдельных частей. Основной частью является чувствительный элемент, а средства защиты и крепления его относятся к вспомогательным элементам.</w:t>
      </w:r>
    </w:p>
    <w:p w:rsidR="00F53911" w:rsidRPr="003F0AFF" w:rsidRDefault="00F53911" w:rsidP="00F53911">
      <w:pPr>
        <w:autoSpaceDE w:val="0"/>
        <w:autoSpaceDN w:val="0"/>
        <w:adjustRightInd w:val="0"/>
        <w:spacing w:after="0" w:line="240" w:lineRule="auto"/>
        <w:ind w:firstLine="708"/>
        <w:jc w:val="both"/>
        <w:rPr>
          <w:rFonts w:ascii="Times New Roman" w:eastAsia="Times New Roman" w:hAnsi="Times New Roman"/>
          <w:sz w:val="28"/>
          <w:szCs w:val="28"/>
        </w:rPr>
      </w:pPr>
    </w:p>
    <w:p w:rsidR="00F53911" w:rsidRPr="003F0AFF" w:rsidRDefault="00F53911" w:rsidP="00F53911">
      <w:pPr>
        <w:autoSpaceDE w:val="0"/>
        <w:autoSpaceDN w:val="0"/>
        <w:adjustRightInd w:val="0"/>
        <w:spacing w:after="0" w:line="240" w:lineRule="auto"/>
        <w:ind w:firstLine="708"/>
        <w:jc w:val="center"/>
        <w:rPr>
          <w:rFonts w:ascii="Times New Roman" w:hAnsi="Times New Roman"/>
          <w:i/>
          <w:sz w:val="28"/>
          <w:szCs w:val="28"/>
        </w:rPr>
      </w:pPr>
      <w:r w:rsidRPr="003F0AFF">
        <w:rPr>
          <w:rFonts w:ascii="Times New Roman" w:eastAsia="Times New Roman" w:hAnsi="Times New Roman"/>
          <w:i/>
          <w:sz w:val="28"/>
          <w:szCs w:val="28"/>
        </w:rPr>
        <w:t>Государственная система приборов (ГСП)</w:t>
      </w:r>
    </w:p>
    <w:p w:rsidR="00F53911" w:rsidRDefault="00F53911" w:rsidP="00F53911">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В соответствии с требованиями ГСП первичные преобразователи, применяемые для автоматизации технологических процессов на промышленных предприятиях, должны выдавать стандартные сигналы. Так, например, первичные преобразователи, выходным сигналом которых является напряжение или сила электрического тока, должны отвечать рядам напряжения: 0,1; 0,2; 0,5; 1; 5; 10; 20 В и силе тока: 1; 2; 5; 10; 20 мА. Такая унификация необходима при использовании преобразователей в автоматизированных системах управления технологическим процессом (АСУ ТП) с управляющими цифровыми ЭВМ.</w:t>
      </w:r>
    </w:p>
    <w:p w:rsidR="0067793F" w:rsidRPr="00271543" w:rsidRDefault="0067793F" w:rsidP="0067793F">
      <w:pPr>
        <w:spacing w:after="0" w:line="240" w:lineRule="auto"/>
        <w:ind w:firstLine="708"/>
        <w:jc w:val="both"/>
        <w:rPr>
          <w:rFonts w:ascii="Times New Roman" w:hAnsi="Times New Roman"/>
          <w:sz w:val="28"/>
          <w:szCs w:val="28"/>
        </w:rPr>
      </w:pPr>
      <w:r w:rsidRPr="00271543">
        <w:rPr>
          <w:rFonts w:ascii="Times New Roman" w:hAnsi="Times New Roman"/>
          <w:sz w:val="28"/>
          <w:szCs w:val="28"/>
        </w:rPr>
        <w:t>Точность преобразования информации.</w:t>
      </w:r>
    </w:p>
    <w:p w:rsidR="0067793F" w:rsidRPr="00271543" w:rsidRDefault="0067793F" w:rsidP="0067793F">
      <w:pPr>
        <w:spacing w:after="0" w:line="240" w:lineRule="auto"/>
        <w:jc w:val="both"/>
        <w:rPr>
          <w:rFonts w:ascii="Times New Roman" w:hAnsi="Times New Roman"/>
          <w:sz w:val="28"/>
          <w:szCs w:val="28"/>
        </w:rPr>
      </w:pPr>
      <w:r w:rsidRPr="00271543">
        <w:rPr>
          <w:rFonts w:ascii="Times New Roman" w:hAnsi="Times New Roman"/>
          <w:sz w:val="28"/>
          <w:szCs w:val="28"/>
        </w:rPr>
        <w:t xml:space="preserve">            Любые измерения сопровождаются погрешностями:</w:t>
      </w:r>
    </w:p>
    <w:p w:rsidR="0067793F" w:rsidRPr="00271543"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1) случайные погрешности - имеют случайную природу и причина их неизвестна;</w:t>
      </w:r>
    </w:p>
    <w:p w:rsidR="0067793F" w:rsidRPr="00271543"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2) промахи - вызваны неправильными отсчетами по прибору;</w:t>
      </w:r>
    </w:p>
    <w:p w:rsidR="0067793F" w:rsidRPr="00271543"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3) систематические - обусловлены несовершенством методов определения, конструкции прибора.</w:t>
      </w:r>
    </w:p>
    <w:p w:rsidR="0067793F" w:rsidRPr="00271543" w:rsidRDefault="0067793F" w:rsidP="0067793F">
      <w:pPr>
        <w:spacing w:after="0" w:line="240" w:lineRule="auto"/>
        <w:jc w:val="both"/>
        <w:rPr>
          <w:rFonts w:ascii="Times New Roman" w:hAnsi="Times New Roman"/>
          <w:sz w:val="28"/>
          <w:szCs w:val="28"/>
        </w:rPr>
      </w:pPr>
      <w:r w:rsidRPr="00271543">
        <w:rPr>
          <w:rFonts w:ascii="Times New Roman" w:hAnsi="Times New Roman"/>
          <w:sz w:val="28"/>
          <w:szCs w:val="28"/>
        </w:rPr>
        <w:t xml:space="preserve">            Виды погрешностей:</w:t>
      </w:r>
    </w:p>
    <w:p w:rsidR="0067793F" w:rsidRPr="00271543"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 xml:space="preserve">1) абсолютные:          </w:t>
      </w:r>
      <w:r>
        <w:rPr>
          <w:rFonts w:ascii="Times New Roman" w:hAnsi="Times New Roman"/>
          <w:sz w:val="28"/>
          <w:szCs w:val="28"/>
        </w:rPr>
        <w:t>Δ</w:t>
      </w:r>
      <w:r w:rsidRPr="00271543">
        <w:rPr>
          <w:rFonts w:ascii="Times New Roman" w:hAnsi="Times New Roman"/>
          <w:sz w:val="28"/>
          <w:szCs w:val="28"/>
        </w:rPr>
        <w:t>Х = Х - Х</w:t>
      </w:r>
      <w:r w:rsidRPr="0067793F">
        <w:rPr>
          <w:rFonts w:ascii="Times New Roman" w:hAnsi="Times New Roman"/>
          <w:sz w:val="28"/>
          <w:szCs w:val="28"/>
          <w:vertAlign w:val="subscript"/>
        </w:rPr>
        <w:t>0</w:t>
      </w:r>
      <w:r w:rsidRPr="00271543">
        <w:rPr>
          <w:rFonts w:ascii="Times New Roman" w:hAnsi="Times New Roman"/>
          <w:sz w:val="28"/>
          <w:szCs w:val="28"/>
        </w:rPr>
        <w:t>,</w:t>
      </w:r>
    </w:p>
    <w:p w:rsidR="0067793F" w:rsidRPr="00271543" w:rsidRDefault="0067793F" w:rsidP="0067793F">
      <w:pPr>
        <w:spacing w:after="0" w:line="240" w:lineRule="auto"/>
        <w:jc w:val="both"/>
        <w:rPr>
          <w:rFonts w:ascii="Times New Roman" w:hAnsi="Times New Roman"/>
          <w:sz w:val="28"/>
          <w:szCs w:val="28"/>
        </w:rPr>
      </w:pPr>
      <w:r w:rsidRPr="00271543">
        <w:rPr>
          <w:rFonts w:ascii="Times New Roman" w:hAnsi="Times New Roman"/>
          <w:sz w:val="28"/>
          <w:szCs w:val="28"/>
        </w:rPr>
        <w:t xml:space="preserve">            где Х - измеренное значение параметра, Х</w:t>
      </w:r>
      <w:r w:rsidRPr="0067793F">
        <w:rPr>
          <w:rFonts w:ascii="Times New Roman" w:hAnsi="Times New Roman"/>
          <w:sz w:val="28"/>
          <w:szCs w:val="28"/>
          <w:vertAlign w:val="subscript"/>
        </w:rPr>
        <w:t>0</w:t>
      </w:r>
      <w:r w:rsidRPr="00271543">
        <w:rPr>
          <w:rFonts w:ascii="Times New Roman" w:hAnsi="Times New Roman"/>
          <w:sz w:val="28"/>
          <w:szCs w:val="28"/>
        </w:rPr>
        <w:t xml:space="preserve"> - истинное значение;</w:t>
      </w:r>
    </w:p>
    <w:p w:rsidR="0067793F" w:rsidRPr="00271543" w:rsidRDefault="0067793F" w:rsidP="0067793F">
      <w:pPr>
        <w:spacing w:after="0" w:line="240" w:lineRule="auto"/>
        <w:jc w:val="both"/>
        <w:rPr>
          <w:rFonts w:ascii="Times New Roman" w:hAnsi="Times New Roman"/>
          <w:sz w:val="28"/>
          <w:szCs w:val="28"/>
        </w:rPr>
      </w:pPr>
    </w:p>
    <w:p w:rsidR="0067793F"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2) относительные:</w:t>
      </w:r>
      <w:r w:rsidR="00E07683">
        <w:rPr>
          <w:rFonts w:ascii="Times New Roman" w:hAnsi="Times New Roman"/>
          <w:noProof/>
          <w:sz w:val="28"/>
          <w:szCs w:val="28"/>
        </w:rPr>
        <w:pict>
          <v:shape id="Рисунок 23" o:spid="_x0000_i1026" type="#_x0000_t75" alt="т5.gif" style="width:69pt;height:33.75pt;visibility:visible">
            <v:imagedata r:id="rId8" o:title="т5"/>
          </v:shape>
        </w:pict>
      </w:r>
      <w:r w:rsidRPr="00271543">
        <w:t xml:space="preserve"> </w:t>
      </w:r>
      <w:r w:rsidRPr="00271543">
        <w:rPr>
          <w:rFonts w:ascii="Times New Roman" w:hAnsi="Times New Roman"/>
          <w:sz w:val="28"/>
          <w:szCs w:val="28"/>
        </w:rPr>
        <w:t>(выраженные в %-ах);</w:t>
      </w:r>
    </w:p>
    <w:p w:rsidR="0067793F" w:rsidRDefault="0067793F" w:rsidP="007922A0">
      <w:pPr>
        <w:spacing w:after="0" w:line="240" w:lineRule="auto"/>
        <w:ind w:firstLine="708"/>
        <w:jc w:val="both"/>
        <w:rPr>
          <w:rFonts w:ascii="Times New Roman" w:hAnsi="Times New Roman"/>
          <w:sz w:val="28"/>
          <w:szCs w:val="28"/>
        </w:rPr>
      </w:pPr>
      <w:r w:rsidRPr="00271543">
        <w:rPr>
          <w:rFonts w:ascii="Times New Roman" w:hAnsi="Times New Roman"/>
          <w:sz w:val="28"/>
          <w:szCs w:val="28"/>
        </w:rPr>
        <w:t>3) приведенные:</w:t>
      </w:r>
      <w:r w:rsidR="00E07683">
        <w:rPr>
          <w:rFonts w:ascii="Times New Roman" w:hAnsi="Times New Roman"/>
          <w:noProof/>
          <w:sz w:val="28"/>
          <w:szCs w:val="28"/>
        </w:rPr>
        <w:pict>
          <v:shape id="Рисунок 24" o:spid="_x0000_i1027" type="#_x0000_t75" alt="т6.gif" style="width:120pt;height:33.75pt;visibility:visible">
            <v:imagedata r:id="rId9" o:title="т6"/>
          </v:shape>
        </w:pict>
      </w:r>
    </w:p>
    <w:p w:rsidR="0067793F" w:rsidRPr="00271543" w:rsidRDefault="0067793F" w:rsidP="0067793F">
      <w:pPr>
        <w:spacing w:after="0" w:line="240" w:lineRule="auto"/>
        <w:jc w:val="both"/>
        <w:rPr>
          <w:rFonts w:ascii="Times New Roman" w:hAnsi="Times New Roman"/>
          <w:sz w:val="28"/>
          <w:szCs w:val="28"/>
        </w:rPr>
      </w:pPr>
      <w:r w:rsidRPr="00271543">
        <w:rPr>
          <w:rFonts w:ascii="Times New Roman" w:hAnsi="Times New Roman"/>
          <w:sz w:val="28"/>
          <w:szCs w:val="28"/>
        </w:rPr>
        <w:t>где Х</w:t>
      </w:r>
      <w:r w:rsidRPr="00C246C5">
        <w:rPr>
          <w:rFonts w:ascii="Times New Roman" w:hAnsi="Times New Roman"/>
          <w:sz w:val="28"/>
          <w:szCs w:val="28"/>
          <w:vertAlign w:val="subscript"/>
        </w:rPr>
        <w:t xml:space="preserve">min </w:t>
      </w:r>
      <w:r w:rsidRPr="00271543">
        <w:rPr>
          <w:rFonts w:ascii="Times New Roman" w:hAnsi="Times New Roman"/>
          <w:sz w:val="28"/>
          <w:szCs w:val="28"/>
        </w:rPr>
        <w:t>и Х</w:t>
      </w:r>
      <w:r w:rsidRPr="00C246C5">
        <w:rPr>
          <w:rFonts w:ascii="Times New Roman" w:hAnsi="Times New Roman"/>
          <w:sz w:val="28"/>
          <w:szCs w:val="28"/>
          <w:vertAlign w:val="subscript"/>
        </w:rPr>
        <w:t>max</w:t>
      </w:r>
      <w:r w:rsidRPr="00271543">
        <w:rPr>
          <w:rFonts w:ascii="Times New Roman" w:hAnsi="Times New Roman"/>
          <w:sz w:val="28"/>
          <w:szCs w:val="28"/>
        </w:rPr>
        <w:t xml:space="preserve"> - минимальное и максимальное значения измеряемой величины.</w:t>
      </w:r>
    </w:p>
    <w:p w:rsidR="0067793F" w:rsidRDefault="0067793F" w:rsidP="0067793F">
      <w:pPr>
        <w:spacing w:after="0" w:line="240" w:lineRule="auto"/>
        <w:jc w:val="both"/>
        <w:rPr>
          <w:rFonts w:ascii="Times New Roman" w:hAnsi="Times New Roman"/>
          <w:sz w:val="28"/>
          <w:szCs w:val="28"/>
        </w:rPr>
      </w:pPr>
      <w:r w:rsidRPr="00271543">
        <w:rPr>
          <w:rFonts w:ascii="Times New Roman" w:hAnsi="Times New Roman"/>
          <w:sz w:val="28"/>
          <w:szCs w:val="28"/>
        </w:rPr>
        <w:t xml:space="preserve">            Максимальная приведенная погрешность называется классом точности:</w:t>
      </w:r>
      <w:r w:rsidR="00E07683">
        <w:rPr>
          <w:rFonts w:ascii="Times New Roman" w:hAnsi="Times New Roman"/>
          <w:noProof/>
          <w:sz w:val="28"/>
          <w:szCs w:val="28"/>
        </w:rPr>
        <w:pict>
          <v:shape id="Рисунок 25" o:spid="_x0000_i1028" type="#_x0000_t75" alt="т7.gif" style="width:120pt;height:35.25pt;visibility:visible">
            <v:imagedata r:id="rId10" o:title="т7"/>
          </v:shape>
        </w:pict>
      </w:r>
    </w:p>
    <w:p w:rsidR="0067793F" w:rsidRPr="00821175" w:rsidRDefault="0067793F" w:rsidP="0067793F">
      <w:pPr>
        <w:spacing w:after="0" w:line="240" w:lineRule="auto"/>
        <w:jc w:val="both"/>
        <w:rPr>
          <w:rFonts w:ascii="Times New Roman" w:hAnsi="Times New Roman"/>
          <w:sz w:val="28"/>
          <w:szCs w:val="28"/>
        </w:rPr>
      </w:pPr>
      <w:r w:rsidRPr="00821175">
        <w:rPr>
          <w:rFonts w:ascii="Times New Roman" w:hAnsi="Times New Roman"/>
          <w:sz w:val="28"/>
          <w:szCs w:val="28"/>
        </w:rPr>
        <w:t xml:space="preserve"> </w:t>
      </w:r>
      <w:r w:rsidR="007922A0">
        <w:rPr>
          <w:rFonts w:ascii="Times New Roman" w:hAnsi="Times New Roman"/>
          <w:sz w:val="28"/>
          <w:szCs w:val="28"/>
        </w:rPr>
        <w:tab/>
      </w:r>
      <w:r w:rsidRPr="00821175">
        <w:rPr>
          <w:rFonts w:ascii="Times New Roman" w:hAnsi="Times New Roman"/>
          <w:sz w:val="28"/>
          <w:szCs w:val="28"/>
        </w:rPr>
        <w:t xml:space="preserve">  В зависимости от класса точности приборы делятся на эталонные (образцовые) и рабочие.</w:t>
      </w:r>
    </w:p>
    <w:p w:rsidR="00F53911" w:rsidRPr="003F0AFF" w:rsidRDefault="00F53911" w:rsidP="00F53911">
      <w:pPr>
        <w:autoSpaceDE w:val="0"/>
        <w:autoSpaceDN w:val="0"/>
        <w:adjustRightInd w:val="0"/>
        <w:spacing w:after="0" w:line="240" w:lineRule="auto"/>
        <w:ind w:firstLine="708"/>
        <w:jc w:val="both"/>
        <w:rPr>
          <w:rFonts w:ascii="Times New Roman" w:eastAsia="Times New Roman" w:hAnsi="Times New Roman"/>
          <w:sz w:val="28"/>
          <w:szCs w:val="28"/>
        </w:rPr>
      </w:pPr>
    </w:p>
    <w:p w:rsidR="00F53911" w:rsidRPr="003F0AFF" w:rsidRDefault="00F53911" w:rsidP="00F53911">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i/>
          <w:sz w:val="28"/>
          <w:szCs w:val="28"/>
        </w:rPr>
        <w:t>Конструкция описания работы потенциометрических преобразователей</w:t>
      </w:r>
    </w:p>
    <w:p w:rsidR="00C63EE9" w:rsidRPr="003F0AFF" w:rsidRDefault="00F53911" w:rsidP="00F53911">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 xml:space="preserve">Потенциометрический преобразователь преобразует перемещение чувствительного элемента (подвижного контакта) в постоянный или переменный ток вследствие изменения своего электрического сопротивления. Различают преобразователи с угловым (рис.2,а) и линейным (рис.2,6) перемещением подвижного контакта. Потенциометрический преобразователь состоит из реохорда 2 и подвижного контакта 1. При различных положениях подвижного контакта сопротивление между ним и точкой В изменяется, что вызывает изменение напряжения </w:t>
      </w:r>
      <w:r w:rsidRPr="003F0AFF">
        <w:rPr>
          <w:rFonts w:ascii="Times New Roman" w:eastAsia="Times New Roman" w:hAnsi="Times New Roman"/>
          <w:sz w:val="28"/>
          <w:szCs w:val="28"/>
          <w:lang w:val="en-US"/>
        </w:rPr>
        <w:t>Uo</w:t>
      </w:r>
      <w:r w:rsidRPr="003F0AFF">
        <w:rPr>
          <w:rFonts w:ascii="Times New Roman" w:eastAsia="Times New Roman" w:hAnsi="Times New Roman"/>
          <w:sz w:val="28"/>
          <w:szCs w:val="28"/>
        </w:rPr>
        <w:t>, подаваемого от источника питания на клеммы измерительного прибора.</w:t>
      </w:r>
    </w:p>
    <w:p w:rsidR="004C4251" w:rsidRPr="003F0AFF" w:rsidRDefault="00E07683" w:rsidP="004C4251">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_x0000_i1029" type="#_x0000_t75" style="width:420pt;height:171.75pt">
            <v:imagedata r:id="rId11" o:title="1"/>
          </v:shape>
        </w:pict>
      </w:r>
    </w:p>
    <w:p w:rsidR="00D54DD9" w:rsidRDefault="00D54DD9" w:rsidP="004C4251">
      <w:pPr>
        <w:autoSpaceDE w:val="0"/>
        <w:autoSpaceDN w:val="0"/>
        <w:adjustRightInd w:val="0"/>
        <w:spacing w:after="0" w:line="240" w:lineRule="auto"/>
        <w:jc w:val="center"/>
        <w:rPr>
          <w:rFonts w:ascii="Times New Roman" w:eastAsia="Times New Roman" w:hAnsi="Times New Roman"/>
          <w:sz w:val="28"/>
          <w:szCs w:val="28"/>
        </w:rPr>
      </w:pPr>
    </w:p>
    <w:p w:rsidR="004C4251" w:rsidRPr="003F0AFF" w:rsidRDefault="008141EF" w:rsidP="004C4251">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sz w:val="28"/>
          <w:szCs w:val="28"/>
        </w:rPr>
        <w:t xml:space="preserve">Рисунок 2 – </w:t>
      </w:r>
      <w:r w:rsidR="004C4251" w:rsidRPr="003F0AFF">
        <w:rPr>
          <w:rFonts w:ascii="Times New Roman" w:eastAsia="Times New Roman" w:hAnsi="Times New Roman"/>
          <w:sz w:val="28"/>
          <w:szCs w:val="28"/>
        </w:rPr>
        <w:t xml:space="preserve"> Потенциометрические преобразователи</w:t>
      </w:r>
    </w:p>
    <w:p w:rsidR="004C4251" w:rsidRPr="003F0AFF" w:rsidRDefault="004C4251" w:rsidP="004C4251">
      <w:pPr>
        <w:autoSpaceDE w:val="0"/>
        <w:autoSpaceDN w:val="0"/>
        <w:adjustRightInd w:val="0"/>
        <w:spacing w:after="0" w:line="240" w:lineRule="auto"/>
        <w:jc w:val="both"/>
        <w:rPr>
          <w:rFonts w:ascii="Times New Roman" w:eastAsia="Times New Roman" w:hAnsi="Times New Roman"/>
          <w:sz w:val="28"/>
          <w:szCs w:val="28"/>
        </w:rPr>
      </w:pP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Реохорд датчика представляет собой каркас из изоляционного материала с намотанным на него в один ряд проводом. Для намотки используют проволоку без изоляции из константана, нихрома, фехраля и других сплавов с высоким омическим сопротивлением. По поверхности намотки скользит подвижный контакт.</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В зависимости от конструкции реохорда различают два типа потенциометрических преобразователей: линейные и функциональные.</w:t>
      </w:r>
    </w:p>
    <w:p w:rsidR="004C4251" w:rsidRPr="003F0AFF" w:rsidRDefault="004C4251" w:rsidP="002E5C30">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Линейные потенциометрические преобразователи имеют постоянные сечения каркаса, диаметр проволоки и шаг намотки.</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Потенциометрические преобразователи могут включаться по схеме реостата (рис.2, а и б) или потенциометра (рис.2, в). В зависимости от схемы включения перемещение подвижного контакта преобразуется в изменение тока (при последовательном соединении) или напряжения (при включении по схеме делителя). Первая схема применяется довольно редко, так как она не обеспечивает достаточной точности преобразования, на величину которой оказывают влияние сопротивление соединительных проводов и переходного сопротивления между контактом и обмоткой реохорда.</w:t>
      </w:r>
    </w:p>
    <w:p w:rsidR="00F53911" w:rsidRPr="003F0AFF" w:rsidRDefault="004C4251" w:rsidP="004C4251">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Потенциометрические преобразователи выполняют с 20 %-ной или 100 %-ной зоной пропорциональности. Последние получили большее распространение, так как они охватывают всю шкалу измерительного прибора.</w:t>
      </w:r>
    </w:p>
    <w:p w:rsidR="004C4251" w:rsidRPr="003F0AFF" w:rsidRDefault="004C4251" w:rsidP="004C4251">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К недостаткам потенциометрических преобразователей можно отнести наличие подвижного контакта и трудности получения линейной характеристики. Однако простота конструкции и возможность отказа от усилителя компенсируют отмеченные недостатки. Потенциометрические преобразователи получили широкое распространение в схемах автоматики для преобразования механических перемещений. В литейном производстве они могут быть использованы для определения высоты встряхивания на встряхивающих формовочных машинах.</w:t>
      </w:r>
    </w:p>
    <w:p w:rsidR="004C4251" w:rsidRPr="003F0AFF" w:rsidRDefault="004C4251" w:rsidP="004C4251">
      <w:pPr>
        <w:autoSpaceDE w:val="0"/>
        <w:autoSpaceDN w:val="0"/>
        <w:adjustRightInd w:val="0"/>
        <w:spacing w:after="0" w:line="240" w:lineRule="auto"/>
        <w:jc w:val="center"/>
        <w:rPr>
          <w:rFonts w:ascii="Times New Roman" w:eastAsia="Times New Roman" w:hAnsi="Times New Roman"/>
          <w:sz w:val="28"/>
          <w:szCs w:val="28"/>
        </w:rPr>
      </w:pPr>
    </w:p>
    <w:p w:rsidR="004C4251" w:rsidRPr="003F0AFF" w:rsidRDefault="004C4251" w:rsidP="004C4251">
      <w:pPr>
        <w:autoSpaceDE w:val="0"/>
        <w:autoSpaceDN w:val="0"/>
        <w:adjustRightInd w:val="0"/>
        <w:spacing w:after="0" w:line="240" w:lineRule="auto"/>
        <w:jc w:val="center"/>
        <w:rPr>
          <w:rFonts w:ascii="Times New Roman" w:hAnsi="Times New Roman"/>
          <w:i/>
          <w:sz w:val="28"/>
          <w:szCs w:val="28"/>
        </w:rPr>
      </w:pPr>
      <w:r w:rsidRPr="003F0AFF">
        <w:rPr>
          <w:rFonts w:ascii="Times New Roman" w:eastAsia="Times New Roman" w:hAnsi="Times New Roman"/>
          <w:i/>
          <w:sz w:val="28"/>
          <w:szCs w:val="28"/>
        </w:rPr>
        <w:t>Конструкция описания работы индуктивных преобразователей</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Индуктивные преобразователи применяют для преобразования малых линейных или угловых перемещений в электрические сигналы. Принцип их действия основан на зависимости индуктивного сопротивления катушки от изменения зазора в магнитопроводе, от перемещения магнитопровода в катушке или от изменения площади зазора.</w:t>
      </w:r>
    </w:p>
    <w:p w:rsidR="004C4251" w:rsidRPr="003F0AFF" w:rsidRDefault="004C4251" w:rsidP="004C4251">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Индуктивный преобразователь с подвижным якорем (изменяющимся зазором) представляет собой катушку индуктивности 3 с магнитопроводом 2 и подвижным якорем</w:t>
      </w:r>
      <w:r w:rsidR="002B5BB4" w:rsidRPr="003F0AFF">
        <w:rPr>
          <w:rFonts w:ascii="Times New Roman" w:eastAsia="Times New Roman" w:hAnsi="Times New Roman"/>
          <w:sz w:val="28"/>
          <w:szCs w:val="28"/>
        </w:rPr>
        <w:t xml:space="preserve"> 1</w:t>
      </w:r>
      <w:r w:rsidRPr="003F0AFF">
        <w:rPr>
          <w:rFonts w:ascii="Times New Roman" w:eastAsia="Times New Roman" w:hAnsi="Times New Roman"/>
          <w:sz w:val="28"/>
          <w:szCs w:val="28"/>
        </w:rPr>
        <w:t xml:space="preserve"> (рис.3,а). Катушка индуктивности с магнитопроводом, называемая статором, закрепляется неподвижно, а якорь механически соединяется с подвижной частью объекта управления, перемещение которого необходимо преобразовать в электрический сигнал. Перемещение якоря изменяет воздушный зазор б, (входная величина преобразователя), вызывает изменение индуктивного сопротивления катушки и, как следствие этого, выходной величины тока </w:t>
      </w:r>
      <w:r w:rsidRPr="003F0AFF">
        <w:rPr>
          <w:rFonts w:ascii="Times New Roman" w:eastAsia="Times New Roman" w:hAnsi="Times New Roman"/>
          <w:sz w:val="28"/>
          <w:szCs w:val="28"/>
          <w:lang w:val="en-US"/>
        </w:rPr>
        <w:t>I</w:t>
      </w:r>
      <w:r w:rsidRPr="003F0AFF">
        <w:rPr>
          <w:rFonts w:ascii="Times New Roman" w:eastAsia="Times New Roman" w:hAnsi="Times New Roman"/>
          <w:sz w:val="28"/>
          <w:szCs w:val="28"/>
        </w:rPr>
        <w:t xml:space="preserve"> при постоянном напряжении </w:t>
      </w:r>
      <w:r w:rsidRPr="003F0AFF">
        <w:rPr>
          <w:rFonts w:ascii="Times New Roman" w:eastAsia="Times New Roman" w:hAnsi="Times New Roman"/>
          <w:sz w:val="28"/>
          <w:szCs w:val="28"/>
          <w:lang w:val="en-US"/>
        </w:rPr>
        <w:t>Uo</w:t>
      </w:r>
      <w:r w:rsidRPr="003F0AFF">
        <w:rPr>
          <w:rFonts w:ascii="Times New Roman" w:eastAsia="Times New Roman" w:hAnsi="Times New Roman"/>
          <w:sz w:val="28"/>
          <w:szCs w:val="28"/>
        </w:rPr>
        <w:t>.</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p>
    <w:p w:rsidR="004C4251" w:rsidRPr="003F0AFF" w:rsidRDefault="00E07683" w:rsidP="004C4251">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9" o:spid="_x0000_i1030" type="#_x0000_t75" style="width:447pt;height:222pt;visibility:visible">
            <v:imagedata r:id="rId12" o:title=""/>
          </v:shape>
        </w:pict>
      </w:r>
    </w:p>
    <w:p w:rsidR="004C4251" w:rsidRPr="003F0AFF" w:rsidRDefault="004C4251" w:rsidP="004C4251">
      <w:pPr>
        <w:spacing w:after="0" w:line="240" w:lineRule="auto"/>
        <w:ind w:firstLine="709"/>
        <w:contextualSpacing/>
        <w:jc w:val="center"/>
        <w:rPr>
          <w:rFonts w:ascii="Times New Roman" w:eastAsia="Times New Roman" w:hAnsi="Times New Roman"/>
          <w:sz w:val="28"/>
          <w:szCs w:val="28"/>
        </w:rPr>
      </w:pPr>
      <w:r w:rsidRPr="003F0AFF">
        <w:rPr>
          <w:rFonts w:ascii="Times New Roman" w:eastAsia="Times New Roman" w:hAnsi="Times New Roman"/>
          <w:sz w:val="28"/>
          <w:szCs w:val="28"/>
        </w:rPr>
        <w:t>Рисунок 3</w:t>
      </w:r>
      <w:r w:rsidR="00D4668A"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 xml:space="preserve"> Индуктивные преобразователи</w:t>
      </w:r>
    </w:p>
    <w:p w:rsidR="004C4251" w:rsidRPr="003F0AFF" w:rsidRDefault="004C4251" w:rsidP="004C4251">
      <w:pPr>
        <w:autoSpaceDE w:val="0"/>
        <w:autoSpaceDN w:val="0"/>
        <w:adjustRightInd w:val="0"/>
        <w:spacing w:after="0" w:line="240" w:lineRule="auto"/>
        <w:jc w:val="both"/>
        <w:rPr>
          <w:rFonts w:ascii="Times New Roman" w:eastAsia="Times New Roman" w:hAnsi="Times New Roman"/>
          <w:sz w:val="28"/>
          <w:szCs w:val="28"/>
        </w:rPr>
      </w:pP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 xml:space="preserve">Чувствительность индуктивных преобразователей с изменяющимся воздушным зазором уменьшается с увеличением зазора </w:t>
      </w:r>
      <w:r w:rsidR="00EB1F23">
        <w:rPr>
          <w:rFonts w:ascii="Times New Roman" w:eastAsia="Times New Roman" w:hAnsi="Times New Roman"/>
          <w:sz w:val="28"/>
          <w:szCs w:val="28"/>
        </w:rPr>
        <w:t>δ</w:t>
      </w:r>
      <w:r w:rsidRPr="003F0AFF">
        <w:rPr>
          <w:rFonts w:ascii="Times New Roman" w:eastAsia="Times New Roman" w:hAnsi="Times New Roman"/>
          <w:sz w:val="28"/>
          <w:szCs w:val="28"/>
        </w:rPr>
        <w:t>, поэтому их используют для измерения и контроля очень малых перемещений (до 2 мм). В таком диапазоне рабочих перемещений их чувствительность не превышает 2 мкм.</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Индуктивные преобразователи с перемещающимся магнитопроводом (рис.3,б) способны измерять большие перемещения (до 50 мм).</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У индуктивных преобразователей с изменяющейся площадью воздушного зазора (рис.3,в) статическая характеристика линейна только на определенном участке. Линейность нарушается, когда активное сопротивление становится сравнимым с индуктивным. Диапазоны перемещения якоря больше (до 8 мм), чем у преобразователей с изменяющимся воздушным зазором, однако чувствительность ниже.</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Все перечисленные выше виды индуктивных преобразователей обладают высокой надежностью, имеют практически неограниченный срок службы и большую мощность выходного сигнала (до нескольких ватт). К недостаткам можно отнести нереверсивность статической характеристики, небольшой диапазон перемещения якоря, наличие тока холостого хода и влияние колебаний амплитуды и частоты напряжения питания.</w:t>
      </w:r>
    </w:p>
    <w:p w:rsidR="00EF7689" w:rsidRDefault="00EF7689" w:rsidP="004C4251">
      <w:pPr>
        <w:autoSpaceDE w:val="0"/>
        <w:autoSpaceDN w:val="0"/>
        <w:adjustRightInd w:val="0"/>
        <w:spacing w:after="0" w:line="240" w:lineRule="auto"/>
        <w:jc w:val="center"/>
        <w:rPr>
          <w:rFonts w:ascii="Times New Roman" w:eastAsia="Times New Roman" w:hAnsi="Times New Roman"/>
          <w:i/>
          <w:sz w:val="28"/>
          <w:szCs w:val="28"/>
        </w:rPr>
      </w:pPr>
    </w:p>
    <w:p w:rsidR="004C4251" w:rsidRPr="003F0AFF" w:rsidRDefault="004C4251" w:rsidP="004C4251">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i/>
          <w:sz w:val="28"/>
          <w:szCs w:val="28"/>
        </w:rPr>
        <w:t>Ёмкостные датчики</w:t>
      </w:r>
    </w:p>
    <w:p w:rsidR="004C4251" w:rsidRPr="003F0AFF" w:rsidRDefault="004C4251" w:rsidP="004C4251">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Емкостные преобразователи преобразуют неэлектрические величины (перемещение, уровень жидкости, влажность, усилие и т. д.) в изменение электрической емкости. Емкостной преобразователь является частью регулирующего или измерительного устройства с чувствительным элементом, выполненного в виде конденсатора и реагирующего на изменение измеряемого параметра технологического процесса. Чувствительный элемент емкостного преобразователя представляет собой плоский или цилиндрический конденсатор, у которого при воздействии измеряемого параметра изменяется расстояние между пластинами, площадь пластин или диэлектрическая проницаемость среды между обкладками.</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p>
    <w:p w:rsidR="004C4251" w:rsidRPr="003F0AFF" w:rsidRDefault="00E07683" w:rsidP="004C4251">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4" o:spid="_x0000_i1031" type="#_x0000_t75" style="width:380.25pt;height:177pt;visibility:visible">
            <v:imagedata r:id="rId13" o:title=""/>
          </v:shape>
        </w:pict>
      </w:r>
    </w:p>
    <w:p w:rsidR="004C4251" w:rsidRPr="003F0AFF" w:rsidRDefault="004C4251" w:rsidP="004C4251">
      <w:pPr>
        <w:spacing w:after="0" w:line="240" w:lineRule="auto"/>
        <w:ind w:firstLine="709"/>
        <w:contextualSpacing/>
        <w:jc w:val="center"/>
        <w:rPr>
          <w:rFonts w:ascii="Times New Roman" w:eastAsia="Times New Roman" w:hAnsi="Times New Roman"/>
          <w:sz w:val="28"/>
          <w:szCs w:val="28"/>
        </w:rPr>
      </w:pPr>
      <w:r w:rsidRPr="003F0AFF">
        <w:rPr>
          <w:rFonts w:ascii="Times New Roman" w:eastAsia="Times New Roman" w:hAnsi="Times New Roman"/>
          <w:sz w:val="28"/>
          <w:szCs w:val="28"/>
        </w:rPr>
        <w:t>Рисунок 4</w:t>
      </w:r>
      <w:r w:rsidR="00D4668A"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 xml:space="preserve"> Ёмкостные преобразователи</w:t>
      </w:r>
    </w:p>
    <w:p w:rsidR="004C4251" w:rsidRPr="003F0AFF" w:rsidRDefault="004C4251" w:rsidP="004C4251">
      <w:pPr>
        <w:spacing w:after="0" w:line="240" w:lineRule="auto"/>
        <w:ind w:firstLine="709"/>
        <w:contextualSpacing/>
        <w:jc w:val="center"/>
        <w:rPr>
          <w:rFonts w:ascii="Times New Roman" w:eastAsia="Times New Roman" w:hAnsi="Times New Roman"/>
          <w:sz w:val="28"/>
          <w:szCs w:val="28"/>
        </w:rPr>
      </w:pP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Емкостные преобразователи с переменным расстоянием между пластинами (рис.4,а) как правило конструктивно выполняют в виде плоского конденсатора, состоящего из двух или более пластин, одна из которых закреплена, а другая механически связана с подвижной частью объекта управления. Емкостные преобразователи этого типа применяют для измерения толщины изделий, а также используют для измерения давления, усилия или вибрации.</w:t>
      </w:r>
    </w:p>
    <w:p w:rsidR="004C4251" w:rsidRPr="003F0AFF" w:rsidRDefault="004C4251" w:rsidP="004C4251">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Емкостные преобразователи с изменяемой площадью пластин выполняют как цилиндрическими (р</w:t>
      </w:r>
      <w:r w:rsidR="006A194C" w:rsidRPr="003F0AFF">
        <w:rPr>
          <w:rFonts w:ascii="Times New Roman" w:eastAsia="Times New Roman" w:hAnsi="Times New Roman"/>
          <w:sz w:val="28"/>
          <w:szCs w:val="28"/>
        </w:rPr>
        <w:t>ис.4,6), так и плоскими (рис.4,а</w:t>
      </w:r>
      <w:r w:rsidRPr="003F0AFF">
        <w:rPr>
          <w:rFonts w:ascii="Times New Roman" w:eastAsia="Times New Roman" w:hAnsi="Times New Roman"/>
          <w:sz w:val="28"/>
          <w:szCs w:val="28"/>
        </w:rPr>
        <w:t>).</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Цилиндрический емкостной преобразователь (рис.4,6) представляет собой два цилиндра разного диаметра, помещаемые один в другой. Емкость конденсатора зависит от осевого перемещения б внутреннего цилиндра. Преобразователи этого типа предназначаются для измерения линейных перемещений. В плоском преобразователе (рис.4,в) емкость зависит от изменения активной площади пластин при повороте одной пластины относительно другой. Такие преобразователи используют при измерении угловых перемещений.</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Емкостные преобразователи с изменением диэлектрической проницаемости среды между пластинами применяют для регулирования влажности формовочной смеси и дозирования воды при ее приготовлении. При колебании уровня жидкости изменяется емкость конденсатора (рис.4,г)5 электродами которого служат корпус 1 и металлический стержень 2. Емкость такого преобразователя складывается из емкости цилиндрического конденсатора без жидкости и параллельно включенной емкости цилиндрического конденсатора с жидкостью. Емкость и чувствительность такого преобразователя увеличиваются с уменьшением отношения диаметров электродов, а также с ростом высоты цилиндра.</w:t>
      </w:r>
    </w:p>
    <w:p w:rsidR="004C4251" w:rsidRPr="003F0AFF" w:rsidRDefault="004C4251" w:rsidP="004C4251">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Емкостные преобразователи просты по устройству, обладают достаточно высокой чувствительностью, малыми размерами и массой. Однако они имеют три недостатка: мощность выходного сигнала мала, поэтому необходимо применять усилитель; при промышленной частоте электрического тока практически невозможно получить достаточную мощность, в этой связи они получают питание от источника высокой частоты (10 кГц и более); сильное влияние оказывают паразитические емкости и посторонние электрические поля, поэтому требуется тщательное экранирование как самих датчиков, так и соединительных проводов. В литейных цехах емкостные преобразователи находят применение для контроля уровня формовочной смеси в расходных бункерах при ее автоматической раздаче, для дозирования воды при приготовлении формовочной смеси в бегунах и т. д.</w:t>
      </w:r>
    </w:p>
    <w:p w:rsidR="00F93BC4" w:rsidRDefault="00F93BC4" w:rsidP="00F93BC4">
      <w:pPr>
        <w:spacing w:after="0" w:line="240" w:lineRule="auto"/>
        <w:ind w:firstLine="709"/>
        <w:contextualSpacing/>
        <w:rPr>
          <w:rFonts w:ascii="Times New Roman" w:eastAsia="Times New Roman" w:hAnsi="Times New Roman"/>
          <w:b/>
          <w:sz w:val="28"/>
          <w:szCs w:val="28"/>
        </w:rPr>
      </w:pPr>
    </w:p>
    <w:p w:rsidR="004E0817" w:rsidRDefault="004E0817" w:rsidP="00F93BC4">
      <w:pPr>
        <w:spacing w:after="0" w:line="240" w:lineRule="auto"/>
        <w:ind w:firstLine="709"/>
        <w:contextualSpacing/>
        <w:rPr>
          <w:rFonts w:ascii="Times New Roman" w:eastAsia="Times New Roman" w:hAnsi="Times New Roman"/>
          <w:b/>
          <w:sz w:val="28"/>
          <w:szCs w:val="28"/>
        </w:rPr>
      </w:pPr>
      <w:r>
        <w:rPr>
          <w:rFonts w:ascii="Times New Roman" w:eastAsia="Times New Roman" w:hAnsi="Times New Roman"/>
          <w:b/>
          <w:sz w:val="28"/>
          <w:szCs w:val="28"/>
        </w:rPr>
        <w:t>Ход работы</w:t>
      </w:r>
    </w:p>
    <w:p w:rsidR="00B22C07" w:rsidRPr="00B22C07" w:rsidRDefault="00B22C07" w:rsidP="00F93BC4">
      <w:pPr>
        <w:spacing w:after="0" w:line="240" w:lineRule="auto"/>
        <w:ind w:firstLine="709"/>
        <w:contextualSpacing/>
        <w:rPr>
          <w:rFonts w:ascii="Times New Roman" w:eastAsia="Times New Roman" w:hAnsi="Times New Roman"/>
          <w:sz w:val="28"/>
          <w:szCs w:val="28"/>
        </w:rPr>
      </w:pPr>
      <w:r w:rsidRPr="00B22C07">
        <w:rPr>
          <w:rFonts w:ascii="Times New Roman" w:eastAsia="Times New Roman" w:hAnsi="Times New Roman"/>
          <w:sz w:val="28"/>
          <w:szCs w:val="28"/>
        </w:rPr>
        <w:t>1 Ответить на контрольные вопросы</w:t>
      </w:r>
    </w:p>
    <w:p w:rsidR="004E0817"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2</w:t>
      </w:r>
      <w:r w:rsidR="004E0817" w:rsidRPr="000F4FCA">
        <w:rPr>
          <w:rFonts w:ascii="Times New Roman" w:eastAsia="Times New Roman" w:hAnsi="Times New Roman"/>
          <w:sz w:val="28"/>
          <w:szCs w:val="28"/>
        </w:rPr>
        <w:t xml:space="preserve"> Подключить к источнику питания </w:t>
      </w:r>
      <w:r w:rsidR="00047A9F">
        <w:rPr>
          <w:rFonts w:ascii="Times New Roman" w:eastAsia="Times New Roman" w:hAnsi="Times New Roman"/>
          <w:sz w:val="28"/>
          <w:szCs w:val="28"/>
        </w:rPr>
        <w:t xml:space="preserve">(если требуется) </w:t>
      </w:r>
      <w:r w:rsidR="000F4FCA" w:rsidRPr="000F4FCA">
        <w:rPr>
          <w:rFonts w:ascii="Times New Roman" w:eastAsia="Times New Roman" w:hAnsi="Times New Roman"/>
          <w:sz w:val="28"/>
          <w:szCs w:val="28"/>
        </w:rPr>
        <w:t>измерительный прибор (амперметр, вольтметр)</w:t>
      </w:r>
    </w:p>
    <w:p w:rsidR="000F4FCA"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3</w:t>
      </w:r>
      <w:r w:rsidR="000F4FCA">
        <w:rPr>
          <w:rFonts w:ascii="Times New Roman" w:eastAsia="Times New Roman" w:hAnsi="Times New Roman"/>
          <w:sz w:val="28"/>
          <w:szCs w:val="28"/>
        </w:rPr>
        <w:t xml:space="preserve"> </w:t>
      </w:r>
      <w:r w:rsidR="00E7227F">
        <w:rPr>
          <w:rFonts w:ascii="Times New Roman" w:eastAsia="Times New Roman" w:hAnsi="Times New Roman"/>
          <w:sz w:val="28"/>
          <w:szCs w:val="28"/>
        </w:rPr>
        <w:t>И</w:t>
      </w:r>
      <w:r w:rsidR="000F4FCA">
        <w:rPr>
          <w:rFonts w:ascii="Times New Roman" w:eastAsia="Times New Roman" w:hAnsi="Times New Roman"/>
          <w:sz w:val="28"/>
          <w:szCs w:val="28"/>
        </w:rPr>
        <w:t>змерить</w:t>
      </w:r>
      <w:r w:rsidR="00E7227F">
        <w:rPr>
          <w:rFonts w:ascii="Times New Roman" w:eastAsia="Times New Roman" w:hAnsi="Times New Roman"/>
          <w:sz w:val="28"/>
          <w:szCs w:val="28"/>
        </w:rPr>
        <w:t xml:space="preserve"> пять раз один параметр</w:t>
      </w:r>
      <w:r w:rsidR="00831AE7">
        <w:rPr>
          <w:rFonts w:ascii="Times New Roman" w:eastAsia="Times New Roman" w:hAnsi="Times New Roman"/>
          <w:sz w:val="28"/>
          <w:szCs w:val="28"/>
        </w:rPr>
        <w:t xml:space="preserve"> </w:t>
      </w:r>
      <w:r w:rsidR="00047A9F">
        <w:rPr>
          <w:rFonts w:ascii="Times New Roman" w:eastAsia="Times New Roman" w:hAnsi="Times New Roman"/>
          <w:sz w:val="28"/>
          <w:szCs w:val="28"/>
        </w:rPr>
        <w:t xml:space="preserve">(напряжение и силу тока в цепи; </w:t>
      </w:r>
      <w:r w:rsidR="00A56ABA">
        <w:rPr>
          <w:rFonts w:ascii="Times New Roman" w:eastAsia="Times New Roman" w:hAnsi="Times New Roman"/>
          <w:sz w:val="28"/>
          <w:szCs w:val="28"/>
        </w:rPr>
        <w:t>один из размеров детали</w:t>
      </w:r>
      <w:r w:rsidR="00047A9F">
        <w:rPr>
          <w:rFonts w:ascii="Times New Roman" w:eastAsia="Times New Roman" w:hAnsi="Times New Roman"/>
          <w:sz w:val="28"/>
          <w:szCs w:val="28"/>
        </w:rPr>
        <w:t>)</w:t>
      </w:r>
    </w:p>
    <w:p w:rsidR="00E7227F"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4</w:t>
      </w:r>
      <w:r w:rsidR="00E7227F">
        <w:rPr>
          <w:rFonts w:ascii="Times New Roman" w:eastAsia="Times New Roman" w:hAnsi="Times New Roman"/>
          <w:sz w:val="28"/>
          <w:szCs w:val="28"/>
        </w:rPr>
        <w:t xml:space="preserve"> </w:t>
      </w:r>
      <w:r w:rsidR="002E2D97">
        <w:rPr>
          <w:rFonts w:ascii="Times New Roman" w:eastAsia="Times New Roman" w:hAnsi="Times New Roman"/>
          <w:sz w:val="28"/>
          <w:szCs w:val="28"/>
        </w:rPr>
        <w:t>Рассчитать абсолютную погрешность</w:t>
      </w:r>
    </w:p>
    <w:p w:rsidR="005A753B"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5</w:t>
      </w:r>
      <w:r w:rsidR="005A753B">
        <w:rPr>
          <w:rFonts w:ascii="Times New Roman" w:eastAsia="Times New Roman" w:hAnsi="Times New Roman"/>
          <w:sz w:val="28"/>
          <w:szCs w:val="28"/>
        </w:rPr>
        <w:t xml:space="preserve"> Рассчитать относительную погрешность</w:t>
      </w:r>
    </w:p>
    <w:p w:rsidR="005A753B"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6</w:t>
      </w:r>
      <w:r w:rsidR="005A753B">
        <w:rPr>
          <w:rFonts w:ascii="Times New Roman" w:eastAsia="Times New Roman" w:hAnsi="Times New Roman"/>
          <w:sz w:val="28"/>
          <w:szCs w:val="28"/>
        </w:rPr>
        <w:t xml:space="preserve"> Рассчитать приведенную погрешность</w:t>
      </w:r>
    </w:p>
    <w:p w:rsidR="00C22198" w:rsidRDefault="00B22C07" w:rsidP="00C22198">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7</w:t>
      </w:r>
      <w:r w:rsidR="00C22198">
        <w:rPr>
          <w:rFonts w:ascii="Times New Roman" w:eastAsia="Times New Roman" w:hAnsi="Times New Roman"/>
          <w:sz w:val="28"/>
          <w:szCs w:val="28"/>
        </w:rPr>
        <w:t xml:space="preserve"> Определить по измерительному прибору род тока, количество измерительных механизмов, положение работы прибора, класс точности (ГОСТ 23217-78)</w:t>
      </w:r>
    </w:p>
    <w:p w:rsidR="00C22198" w:rsidRDefault="00B22C07" w:rsidP="00C22198">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8</w:t>
      </w:r>
      <w:r w:rsidR="00C22198">
        <w:rPr>
          <w:rFonts w:ascii="Times New Roman" w:eastAsia="Times New Roman" w:hAnsi="Times New Roman"/>
          <w:sz w:val="28"/>
          <w:szCs w:val="28"/>
        </w:rPr>
        <w:t xml:space="preserve"> Определ</w:t>
      </w:r>
      <w:r w:rsidR="007C43C6">
        <w:rPr>
          <w:rFonts w:ascii="Times New Roman" w:eastAsia="Times New Roman" w:hAnsi="Times New Roman"/>
          <w:sz w:val="28"/>
          <w:szCs w:val="28"/>
        </w:rPr>
        <w:t>ит</w:t>
      </w:r>
      <w:r w:rsidR="00C22198">
        <w:rPr>
          <w:rFonts w:ascii="Times New Roman" w:eastAsia="Times New Roman" w:hAnsi="Times New Roman"/>
          <w:sz w:val="28"/>
          <w:szCs w:val="28"/>
        </w:rPr>
        <w:t xml:space="preserve">ь общие условные обозначения </w:t>
      </w:r>
      <w:r w:rsidR="007C43C6">
        <w:rPr>
          <w:rFonts w:ascii="Times New Roman" w:eastAsia="Times New Roman" w:hAnsi="Times New Roman"/>
          <w:sz w:val="28"/>
          <w:szCs w:val="28"/>
        </w:rPr>
        <w:t xml:space="preserve"> прибора </w:t>
      </w:r>
      <w:r w:rsidR="00C22198">
        <w:rPr>
          <w:rFonts w:ascii="Times New Roman" w:eastAsia="Times New Roman" w:hAnsi="Times New Roman"/>
          <w:sz w:val="28"/>
          <w:szCs w:val="28"/>
        </w:rPr>
        <w:t>(ГОСТ 23217-78)</w:t>
      </w:r>
    </w:p>
    <w:p w:rsidR="00C22198" w:rsidRDefault="00B22C07" w:rsidP="00F93BC4">
      <w:pPr>
        <w:spacing w:after="0" w:line="240" w:lineRule="auto"/>
        <w:ind w:firstLine="709"/>
        <w:contextualSpacing/>
        <w:rPr>
          <w:rFonts w:ascii="Times New Roman" w:eastAsia="Times New Roman" w:hAnsi="Times New Roman"/>
          <w:sz w:val="28"/>
          <w:szCs w:val="28"/>
        </w:rPr>
      </w:pPr>
      <w:r>
        <w:rPr>
          <w:rFonts w:ascii="Times New Roman" w:eastAsia="Times New Roman" w:hAnsi="Times New Roman"/>
          <w:sz w:val="28"/>
          <w:szCs w:val="28"/>
        </w:rPr>
        <w:t>9</w:t>
      </w:r>
      <w:r w:rsidR="007C43C6">
        <w:rPr>
          <w:rFonts w:ascii="Times New Roman" w:eastAsia="Times New Roman" w:hAnsi="Times New Roman"/>
          <w:sz w:val="28"/>
          <w:szCs w:val="28"/>
        </w:rPr>
        <w:t xml:space="preserve"> Сделать выводы</w:t>
      </w:r>
    </w:p>
    <w:p w:rsidR="00A56ABA" w:rsidRDefault="00A56ABA" w:rsidP="00F93BC4">
      <w:pPr>
        <w:spacing w:after="0" w:line="240" w:lineRule="auto"/>
        <w:ind w:firstLine="709"/>
        <w:contextualSpacing/>
        <w:rPr>
          <w:rFonts w:ascii="Times New Roman" w:eastAsia="Times New Roman" w:hAnsi="Times New Roman"/>
          <w:sz w:val="28"/>
          <w:szCs w:val="28"/>
        </w:rPr>
      </w:pPr>
    </w:p>
    <w:p w:rsidR="009805A4" w:rsidRPr="003F0AFF" w:rsidRDefault="009805A4" w:rsidP="009805A4">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Критерии оценки</w:t>
      </w:r>
    </w:p>
    <w:p w:rsidR="009805A4" w:rsidRPr="003F0AFF" w:rsidRDefault="009805A4" w:rsidP="009805A4">
      <w:pPr>
        <w:spacing w:after="0" w:line="240" w:lineRule="auto"/>
        <w:ind w:firstLine="709"/>
        <w:jc w:val="both"/>
        <w:rPr>
          <w:rFonts w:ascii="Times New Roman" w:hAnsi="Times New Roman"/>
          <w:sz w:val="28"/>
          <w:szCs w:val="28"/>
        </w:rPr>
      </w:pPr>
    </w:p>
    <w:p w:rsidR="009805A4" w:rsidRPr="003F0AFF" w:rsidRDefault="009805A4" w:rsidP="009805A4">
      <w:pPr>
        <w:spacing w:after="0" w:line="240" w:lineRule="auto"/>
        <w:ind w:firstLine="708"/>
        <w:rPr>
          <w:rFonts w:ascii="Times New Roman" w:hAnsi="Times New Roman"/>
          <w:sz w:val="28"/>
          <w:szCs w:val="28"/>
        </w:rPr>
      </w:pPr>
      <w:r w:rsidRPr="003F0AFF">
        <w:rPr>
          <w:rFonts w:ascii="Times New Roman" w:hAnsi="Times New Roman"/>
          <w:sz w:val="28"/>
          <w:szCs w:val="28"/>
        </w:rPr>
        <w:t>Работа будет зачтена, если студент практически выполнил работу, ответил на все вопросы (письменно) и оформил отчет в соответствии с требованиями настоящего методического пособия.</w:t>
      </w:r>
    </w:p>
    <w:p w:rsidR="009805A4" w:rsidRPr="000F4FCA" w:rsidRDefault="009805A4" w:rsidP="00F93BC4">
      <w:pPr>
        <w:spacing w:after="0" w:line="240" w:lineRule="auto"/>
        <w:ind w:firstLine="709"/>
        <w:contextualSpacing/>
        <w:rPr>
          <w:rFonts w:ascii="Times New Roman" w:eastAsia="Times New Roman" w:hAnsi="Times New Roman"/>
          <w:sz w:val="28"/>
          <w:szCs w:val="28"/>
        </w:rPr>
      </w:pPr>
    </w:p>
    <w:p w:rsidR="00D434B2" w:rsidRPr="003F0AFF" w:rsidRDefault="00D434B2" w:rsidP="004C4251">
      <w:pPr>
        <w:spacing w:after="0" w:line="240" w:lineRule="auto"/>
        <w:ind w:firstLine="709"/>
        <w:contextualSpacing/>
        <w:jc w:val="both"/>
        <w:rPr>
          <w:rFonts w:ascii="Times New Roman" w:eastAsia="Times New Roman" w:hAnsi="Times New Roman"/>
          <w:b/>
          <w:sz w:val="28"/>
          <w:szCs w:val="28"/>
        </w:rPr>
      </w:pPr>
      <w:r w:rsidRPr="003F0AFF">
        <w:rPr>
          <w:rFonts w:ascii="Times New Roman" w:eastAsia="Times New Roman" w:hAnsi="Times New Roman"/>
          <w:b/>
          <w:sz w:val="28"/>
          <w:szCs w:val="28"/>
        </w:rPr>
        <w:t xml:space="preserve">Литература: </w:t>
      </w:r>
    </w:p>
    <w:p w:rsidR="00D4668A" w:rsidRPr="003F0AFF" w:rsidRDefault="00D4668A" w:rsidP="00D4668A">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1 Староверов, А. Г. Основы автоматизированного производства: учеб. /  А. Г. Староверов – М: изд-во Машиностроение, 1989</w:t>
      </w:r>
    </w:p>
    <w:p w:rsidR="00D4668A" w:rsidRPr="003F0AFF" w:rsidRDefault="00D4668A" w:rsidP="00D4668A">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2 Данилов, И.А., Иванов П.М. Общая электротехника с основами электроники: учеб. / И.А. Данилов, П.М. Иванов. – М: изд-во Высшая школа, 2000</w:t>
      </w:r>
    </w:p>
    <w:p w:rsidR="00D4668A" w:rsidRPr="003F0AFF" w:rsidRDefault="00D4668A" w:rsidP="00D4668A">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3 Головенков, С.Н., Сироткин, С.В. Основы автоматики и автоматического регулирования станков с ПУ: учеб. / С.Н. Головенков, С.В. Сироткин. – М.: изд-во Машиностроение, 1980</w:t>
      </w:r>
    </w:p>
    <w:p w:rsidR="00D4668A" w:rsidRPr="003F0AFF" w:rsidRDefault="00D4668A" w:rsidP="004C4251">
      <w:pPr>
        <w:spacing w:after="0" w:line="240" w:lineRule="auto"/>
        <w:ind w:firstLine="709"/>
        <w:contextualSpacing/>
        <w:jc w:val="both"/>
        <w:rPr>
          <w:rFonts w:ascii="Times New Roman" w:eastAsia="Times New Roman" w:hAnsi="Times New Roman"/>
          <w:sz w:val="28"/>
          <w:szCs w:val="28"/>
        </w:rPr>
      </w:pPr>
    </w:p>
    <w:p w:rsidR="00D434B2" w:rsidRPr="003F0AFF" w:rsidRDefault="00D434B2" w:rsidP="004C4251">
      <w:pPr>
        <w:spacing w:after="0" w:line="240" w:lineRule="auto"/>
        <w:ind w:firstLine="709"/>
        <w:contextualSpacing/>
        <w:jc w:val="both"/>
        <w:rPr>
          <w:rFonts w:ascii="Times New Roman" w:eastAsia="Times New Roman" w:hAnsi="Times New Roman"/>
          <w:sz w:val="28"/>
          <w:szCs w:val="28"/>
        </w:rPr>
      </w:pPr>
    </w:p>
    <w:p w:rsidR="00D4668A" w:rsidRPr="003F0AFF" w:rsidRDefault="00D4668A" w:rsidP="004C4251">
      <w:pPr>
        <w:spacing w:after="0" w:line="240" w:lineRule="auto"/>
        <w:ind w:firstLine="709"/>
        <w:contextualSpacing/>
        <w:jc w:val="both"/>
        <w:rPr>
          <w:rFonts w:ascii="Times New Roman" w:eastAsia="Times New Roman" w:hAnsi="Times New Roman"/>
          <w:sz w:val="28"/>
          <w:szCs w:val="28"/>
        </w:rPr>
      </w:pPr>
    </w:p>
    <w:p w:rsidR="001C6C34" w:rsidRPr="003F0AFF" w:rsidRDefault="001C6C34" w:rsidP="001C6C34">
      <w:pPr>
        <w:autoSpaceDE w:val="0"/>
        <w:autoSpaceDN w:val="0"/>
        <w:adjustRightInd w:val="0"/>
        <w:spacing w:after="0" w:line="240" w:lineRule="auto"/>
        <w:ind w:firstLine="708"/>
        <w:jc w:val="center"/>
        <w:rPr>
          <w:rFonts w:ascii="Times New Roman" w:eastAsia="Times New Roman" w:hAnsi="Times New Roman"/>
          <w:sz w:val="28"/>
          <w:szCs w:val="28"/>
        </w:rPr>
      </w:pPr>
      <w:r w:rsidRPr="003F0AFF">
        <w:rPr>
          <w:rFonts w:ascii="Times New Roman" w:eastAsia="Times New Roman" w:hAnsi="Times New Roman"/>
          <w:sz w:val="28"/>
          <w:szCs w:val="28"/>
        </w:rPr>
        <w:t>Лабораторная работа</w:t>
      </w:r>
      <w:r w:rsidR="00441075"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№2</w:t>
      </w:r>
    </w:p>
    <w:p w:rsidR="00D434B2" w:rsidRPr="003F0AFF" w:rsidRDefault="00D434B2" w:rsidP="001C6C34">
      <w:pPr>
        <w:autoSpaceDE w:val="0"/>
        <w:autoSpaceDN w:val="0"/>
        <w:adjustRightInd w:val="0"/>
        <w:spacing w:after="0" w:line="240" w:lineRule="auto"/>
        <w:ind w:firstLine="708"/>
        <w:jc w:val="center"/>
        <w:rPr>
          <w:rFonts w:ascii="Times New Roman" w:eastAsia="Times New Roman" w:hAnsi="Times New Roman"/>
          <w:sz w:val="28"/>
          <w:szCs w:val="28"/>
        </w:rPr>
      </w:pPr>
      <w:r w:rsidRPr="003F0AFF">
        <w:rPr>
          <w:rFonts w:ascii="Times New Roman" w:eastAsia="Times New Roman" w:hAnsi="Times New Roman"/>
          <w:sz w:val="28"/>
          <w:szCs w:val="28"/>
        </w:rPr>
        <w:t xml:space="preserve">Тема: </w:t>
      </w:r>
      <w:r w:rsidRPr="003F0AFF">
        <w:rPr>
          <w:rFonts w:ascii="Times New Roman" w:eastAsia="Times New Roman" w:hAnsi="Times New Roman"/>
          <w:b/>
          <w:sz w:val="28"/>
          <w:szCs w:val="28"/>
        </w:rPr>
        <w:t>Контроль давления гидросистем манометром</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1C6C34" w:rsidRPr="003F0AFF" w:rsidRDefault="00D434B2" w:rsidP="00D434B2">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i/>
          <w:sz w:val="28"/>
          <w:szCs w:val="28"/>
        </w:rPr>
        <w:t>Знать:</w:t>
      </w:r>
      <w:r w:rsidRPr="003F0AFF">
        <w:rPr>
          <w:rFonts w:ascii="Times New Roman" w:eastAsia="Times New Roman" w:hAnsi="Times New Roman"/>
          <w:sz w:val="28"/>
          <w:szCs w:val="28"/>
        </w:rPr>
        <w:t xml:space="preserve"> </w:t>
      </w:r>
    </w:p>
    <w:p w:rsidR="00D434B2" w:rsidRPr="003F0AFF" w:rsidRDefault="009A399A" w:rsidP="00D434B2">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 xml:space="preserve">– </w:t>
      </w:r>
      <w:r w:rsidR="001C6C34" w:rsidRPr="003F0AFF">
        <w:rPr>
          <w:rFonts w:ascii="Times New Roman" w:eastAsia="Times New Roman" w:hAnsi="Times New Roman"/>
          <w:sz w:val="28"/>
          <w:szCs w:val="28"/>
        </w:rPr>
        <w:t>п</w:t>
      </w:r>
      <w:r w:rsidR="00D434B2" w:rsidRPr="003F0AFF">
        <w:rPr>
          <w:rFonts w:ascii="Times New Roman" w:eastAsia="Times New Roman" w:hAnsi="Times New Roman"/>
          <w:sz w:val="28"/>
          <w:szCs w:val="28"/>
        </w:rPr>
        <w:t>риборы</w:t>
      </w:r>
      <w:r w:rsidR="00FC0D74" w:rsidRPr="003F0AFF">
        <w:rPr>
          <w:rFonts w:ascii="Times New Roman" w:eastAsia="Times New Roman" w:hAnsi="Times New Roman"/>
          <w:sz w:val="28"/>
          <w:szCs w:val="28"/>
        </w:rPr>
        <w:t xml:space="preserve"> для измерения</w:t>
      </w:r>
      <w:r w:rsidR="00A61B3A">
        <w:rPr>
          <w:rFonts w:ascii="Times New Roman" w:eastAsia="Times New Roman" w:hAnsi="Times New Roman"/>
          <w:sz w:val="28"/>
          <w:szCs w:val="28"/>
        </w:rPr>
        <w:t xml:space="preserve"> давления</w:t>
      </w:r>
    </w:p>
    <w:p w:rsidR="00FC0D74" w:rsidRPr="003F0AFF" w:rsidRDefault="00FC0D74" w:rsidP="00D434B2">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 манометры и их разновидности</w:t>
      </w:r>
    </w:p>
    <w:p w:rsidR="00FC0D74" w:rsidRPr="003F0AFF" w:rsidRDefault="00FC0D74" w:rsidP="00D434B2">
      <w:pPr>
        <w:autoSpaceDE w:val="0"/>
        <w:autoSpaceDN w:val="0"/>
        <w:adjustRightInd w:val="0"/>
        <w:spacing w:after="0" w:line="240" w:lineRule="auto"/>
        <w:ind w:firstLine="708"/>
        <w:jc w:val="both"/>
        <w:rPr>
          <w:rFonts w:ascii="Times New Roman" w:eastAsia="Times New Roman" w:hAnsi="Times New Roman"/>
          <w:i/>
          <w:sz w:val="28"/>
          <w:szCs w:val="28"/>
        </w:rPr>
      </w:pPr>
      <w:r w:rsidRPr="003F0AFF">
        <w:rPr>
          <w:rFonts w:ascii="Times New Roman" w:eastAsia="Times New Roman" w:hAnsi="Times New Roman"/>
          <w:i/>
          <w:sz w:val="28"/>
          <w:szCs w:val="28"/>
        </w:rPr>
        <w:t>Уметь:</w:t>
      </w:r>
    </w:p>
    <w:p w:rsidR="00FC0D74" w:rsidRPr="003F0AFF" w:rsidRDefault="00FC0D74" w:rsidP="00D434B2">
      <w:pPr>
        <w:autoSpaceDE w:val="0"/>
        <w:autoSpaceDN w:val="0"/>
        <w:adjustRightInd w:val="0"/>
        <w:spacing w:after="0" w:line="240" w:lineRule="auto"/>
        <w:ind w:firstLine="708"/>
        <w:jc w:val="both"/>
        <w:rPr>
          <w:rFonts w:ascii="Times New Roman" w:hAnsi="Times New Roman"/>
          <w:i/>
          <w:sz w:val="28"/>
          <w:szCs w:val="28"/>
        </w:rPr>
      </w:pPr>
      <w:r w:rsidRPr="003F0AFF">
        <w:rPr>
          <w:rFonts w:ascii="Times New Roman" w:eastAsia="Times New Roman" w:hAnsi="Times New Roman"/>
          <w:sz w:val="28"/>
          <w:szCs w:val="28"/>
        </w:rPr>
        <w:t>– определять абсолютное</w:t>
      </w:r>
      <w:r w:rsidR="007A0A39">
        <w:rPr>
          <w:rFonts w:ascii="Times New Roman" w:eastAsia="Times New Roman" w:hAnsi="Times New Roman"/>
          <w:sz w:val="28"/>
          <w:szCs w:val="28"/>
        </w:rPr>
        <w:t>, атмосферное</w:t>
      </w:r>
      <w:r w:rsidR="00A61B3A">
        <w:rPr>
          <w:rFonts w:ascii="Times New Roman" w:eastAsia="Times New Roman" w:hAnsi="Times New Roman"/>
          <w:sz w:val="28"/>
          <w:szCs w:val="28"/>
        </w:rPr>
        <w:t xml:space="preserve"> и избыточное</w:t>
      </w:r>
      <w:r w:rsidRPr="003F0AFF">
        <w:rPr>
          <w:rFonts w:ascii="Times New Roman" w:eastAsia="Times New Roman" w:hAnsi="Times New Roman"/>
          <w:sz w:val="28"/>
          <w:szCs w:val="28"/>
        </w:rPr>
        <w:t xml:space="preserve"> да</w:t>
      </w:r>
      <w:r w:rsidR="007A0A39">
        <w:rPr>
          <w:rFonts w:ascii="Times New Roman" w:eastAsia="Times New Roman" w:hAnsi="Times New Roman"/>
          <w:sz w:val="28"/>
          <w:szCs w:val="28"/>
        </w:rPr>
        <w:t>в</w:t>
      </w:r>
      <w:r w:rsidRPr="003F0AFF">
        <w:rPr>
          <w:rFonts w:ascii="Times New Roman" w:eastAsia="Times New Roman" w:hAnsi="Times New Roman"/>
          <w:sz w:val="28"/>
          <w:szCs w:val="28"/>
        </w:rPr>
        <w:t>ление</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68392A" w:rsidRDefault="00A61B3A" w:rsidP="00A61B3A">
      <w:pPr>
        <w:autoSpaceDE w:val="0"/>
        <w:autoSpaceDN w:val="0"/>
        <w:adjustRightInd w:val="0"/>
        <w:spacing w:after="0" w:line="240" w:lineRule="auto"/>
        <w:ind w:firstLine="708"/>
        <w:jc w:val="both"/>
        <w:rPr>
          <w:rFonts w:ascii="Times New Roman" w:eastAsia="Times New Roman" w:hAnsi="Times New Roman"/>
          <w:sz w:val="28"/>
          <w:szCs w:val="28"/>
        </w:rPr>
      </w:pPr>
      <w:r w:rsidRPr="0068392A">
        <w:rPr>
          <w:rFonts w:ascii="Times New Roman" w:eastAsia="Times New Roman" w:hAnsi="Times New Roman"/>
          <w:b/>
          <w:sz w:val="28"/>
          <w:szCs w:val="28"/>
        </w:rPr>
        <w:t>Оборудование:</w:t>
      </w:r>
      <w:r>
        <w:rPr>
          <w:rFonts w:ascii="Times New Roman" w:eastAsia="Times New Roman" w:hAnsi="Times New Roman"/>
          <w:sz w:val="28"/>
          <w:szCs w:val="28"/>
        </w:rPr>
        <w:t xml:space="preserve"> барометр, м</w:t>
      </w:r>
      <w:r w:rsidR="0068392A">
        <w:rPr>
          <w:rFonts w:ascii="Times New Roman" w:eastAsia="Times New Roman" w:hAnsi="Times New Roman"/>
          <w:sz w:val="28"/>
          <w:szCs w:val="28"/>
        </w:rPr>
        <w:t>а</w:t>
      </w:r>
      <w:r>
        <w:rPr>
          <w:rFonts w:ascii="Times New Roman" w:eastAsia="Times New Roman" w:hAnsi="Times New Roman"/>
          <w:sz w:val="28"/>
          <w:szCs w:val="28"/>
        </w:rPr>
        <w:t>нометр</w:t>
      </w:r>
    </w:p>
    <w:p w:rsidR="00A61B3A" w:rsidRDefault="00A61B3A" w:rsidP="00A61B3A">
      <w:pPr>
        <w:autoSpaceDE w:val="0"/>
        <w:autoSpaceDN w:val="0"/>
        <w:adjustRightInd w:val="0"/>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6A2314" w:rsidRPr="003F0AFF" w:rsidRDefault="006A2314" w:rsidP="006A2314">
      <w:pPr>
        <w:ind w:firstLine="708"/>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Вопросы для самоконтроля</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 Какие приборы давления вы знаете?</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 Принцип работы жидкостных монометров</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3 Принцип работы чувствительных элементов деформационных монометров</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4 Принцип работы мембранного монометра</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5 С помощью каких монометров можно измерить давление в жидких и газообразных средах?</w:t>
      </w:r>
    </w:p>
    <w:p w:rsidR="006A2314" w:rsidRPr="003F0AFF"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6 Для чего можно использовать монометры типа ММ?</w:t>
      </w:r>
    </w:p>
    <w:p w:rsidR="006A2314" w:rsidRPr="006A2314" w:rsidRDefault="006A2314" w:rsidP="00C624DC">
      <w:pPr>
        <w:spacing w:after="0" w:line="240" w:lineRule="auto"/>
        <w:ind w:firstLine="708"/>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7 Из чего состоит грузопоршневой монометр?</w:t>
      </w:r>
    </w:p>
    <w:p w:rsidR="006A2314" w:rsidRPr="003F0AFF" w:rsidRDefault="006A2314" w:rsidP="00C624DC">
      <w:pPr>
        <w:spacing w:after="0" w:line="240" w:lineRule="auto"/>
        <w:ind w:firstLine="708"/>
        <w:rPr>
          <w:rFonts w:ascii="Times New Roman" w:eastAsia="Times New Roman" w:hAnsi="Times New Roman"/>
          <w:sz w:val="28"/>
          <w:szCs w:val="28"/>
        </w:rPr>
      </w:pPr>
      <w:r w:rsidRPr="003F0AFF">
        <w:rPr>
          <w:rFonts w:ascii="Times New Roman" w:eastAsia="Times New Roman" w:hAnsi="Times New Roman"/>
          <w:sz w:val="28"/>
          <w:szCs w:val="28"/>
          <w:lang w:eastAsia="ru-RU"/>
        </w:rPr>
        <w:t xml:space="preserve">8 На чем основана работа </w:t>
      </w:r>
      <w:r w:rsidRPr="003F0AFF">
        <w:rPr>
          <w:rFonts w:ascii="Times New Roman" w:eastAsia="Times New Roman" w:hAnsi="Times New Roman"/>
          <w:sz w:val="28"/>
          <w:szCs w:val="28"/>
        </w:rPr>
        <w:t>деформационных манометров?</w:t>
      </w:r>
    </w:p>
    <w:p w:rsidR="006A2314" w:rsidRPr="003F0AFF" w:rsidRDefault="006A2314" w:rsidP="00C624DC">
      <w:pPr>
        <w:spacing w:after="0" w:line="240" w:lineRule="auto"/>
        <w:ind w:firstLine="708"/>
        <w:rPr>
          <w:rFonts w:ascii="Times New Roman" w:eastAsia="Times New Roman" w:hAnsi="Times New Roman"/>
          <w:sz w:val="28"/>
          <w:szCs w:val="28"/>
        </w:rPr>
      </w:pPr>
      <w:r w:rsidRPr="003F0AFF">
        <w:rPr>
          <w:rFonts w:ascii="Times New Roman" w:eastAsia="Times New Roman" w:hAnsi="Times New Roman"/>
          <w:sz w:val="28"/>
          <w:szCs w:val="28"/>
        </w:rPr>
        <w:t>9 С помощью чего измеряется давление в манометре?</w:t>
      </w:r>
    </w:p>
    <w:p w:rsidR="006A2314" w:rsidRPr="003F0AFF" w:rsidRDefault="006A2314" w:rsidP="00C624DC">
      <w:pPr>
        <w:spacing w:after="0" w:line="240" w:lineRule="auto"/>
        <w:ind w:firstLine="708"/>
        <w:rPr>
          <w:rFonts w:ascii="Times New Roman" w:eastAsia="Times New Roman" w:hAnsi="Times New Roman"/>
          <w:sz w:val="28"/>
          <w:szCs w:val="28"/>
        </w:rPr>
      </w:pPr>
      <w:r w:rsidRPr="003F0AFF">
        <w:rPr>
          <w:rFonts w:ascii="Times New Roman" w:eastAsia="Times New Roman" w:hAnsi="Times New Roman"/>
          <w:sz w:val="28"/>
          <w:szCs w:val="28"/>
        </w:rPr>
        <w:t>10 Определите абсолютное давление, если атмосферное равно 15 кПа, а избыточное – 35 кПа?</w:t>
      </w:r>
      <w:r w:rsidRPr="003F0AFF">
        <w:rPr>
          <w:rFonts w:ascii="Times New Roman" w:eastAsia="Times New Roman" w:hAnsi="Times New Roman"/>
          <w:sz w:val="28"/>
          <w:szCs w:val="28"/>
        </w:rPr>
        <w:tab/>
      </w:r>
    </w:p>
    <w:p w:rsidR="006A2314" w:rsidRPr="003F0AFF" w:rsidRDefault="006A2314" w:rsidP="00C624DC">
      <w:pPr>
        <w:spacing w:after="0" w:line="240" w:lineRule="auto"/>
        <w:ind w:firstLine="708"/>
        <w:rPr>
          <w:rFonts w:ascii="Times New Roman" w:eastAsia="Times New Roman" w:hAnsi="Times New Roman"/>
          <w:sz w:val="28"/>
          <w:szCs w:val="28"/>
        </w:rPr>
      </w:pPr>
      <w:r w:rsidRPr="003F0AFF">
        <w:rPr>
          <w:rFonts w:ascii="Times New Roman" w:eastAsia="Times New Roman" w:hAnsi="Times New Roman"/>
          <w:sz w:val="28"/>
          <w:szCs w:val="28"/>
        </w:rPr>
        <w:t xml:space="preserve">11 Определите вакуумметрическое давление, если атмосферное давление равно 10 кПа, а избыточное – 40 кПа? </w:t>
      </w:r>
    </w:p>
    <w:p w:rsidR="006A2314" w:rsidRPr="003F0AFF" w:rsidRDefault="006A2314" w:rsidP="006A2314">
      <w:pPr>
        <w:spacing w:after="0" w:line="240" w:lineRule="auto"/>
        <w:ind w:firstLine="709"/>
        <w:jc w:val="both"/>
        <w:rPr>
          <w:rFonts w:ascii="Times New Roman" w:hAnsi="Times New Roman"/>
          <w:sz w:val="28"/>
          <w:szCs w:val="28"/>
        </w:rPr>
      </w:pPr>
    </w:p>
    <w:p w:rsidR="00D434B2" w:rsidRPr="003F0AFF" w:rsidRDefault="006A2314" w:rsidP="00D434B2">
      <w:pPr>
        <w:autoSpaceDE w:val="0"/>
        <w:autoSpaceDN w:val="0"/>
        <w:adjustRightInd w:val="0"/>
        <w:spacing w:after="0" w:line="240" w:lineRule="auto"/>
        <w:jc w:val="center"/>
        <w:rPr>
          <w:rFonts w:ascii="Times New Roman" w:hAnsi="Times New Roman"/>
          <w:sz w:val="28"/>
          <w:szCs w:val="28"/>
        </w:rPr>
      </w:pPr>
      <w:r>
        <w:rPr>
          <w:rFonts w:ascii="Times New Roman" w:eastAsia="Times New Roman" w:hAnsi="Times New Roman"/>
          <w:sz w:val="28"/>
          <w:szCs w:val="28"/>
        </w:rPr>
        <w:t xml:space="preserve">ОСНОВНЫЕ ПОЛОЖЕНИЯ </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D434B2" w:rsidRPr="003F0AFF" w:rsidRDefault="00D434B2" w:rsidP="00D434B2">
      <w:pPr>
        <w:autoSpaceDE w:val="0"/>
        <w:autoSpaceDN w:val="0"/>
        <w:adjustRightInd w:val="0"/>
        <w:spacing w:after="0" w:line="240" w:lineRule="auto"/>
        <w:jc w:val="center"/>
        <w:rPr>
          <w:rFonts w:ascii="Times New Roman" w:hAnsi="Times New Roman"/>
          <w:i/>
          <w:sz w:val="28"/>
          <w:szCs w:val="28"/>
        </w:rPr>
      </w:pPr>
      <w:r w:rsidRPr="003F0AFF">
        <w:rPr>
          <w:rFonts w:ascii="Times New Roman" w:eastAsia="Times New Roman" w:hAnsi="Times New Roman"/>
          <w:i/>
          <w:sz w:val="28"/>
          <w:szCs w:val="28"/>
        </w:rPr>
        <w:t>Классификация приборов давления</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При определении давления принято различать атмосферное, избыточное, абсолютное и вакуумметрическое давление.</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Атмосферное давление Ратм — давление, оказываемое атмосферой на все предметы, находящиеся в ней. Так как атмосферное давление измеряется барометрами, то его принято называть барометрическим.</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Избыточное давление Ризб — давление в каком-либо замкнутом объеме сверх атмосферного. Избыточное давление измеряют в основном манометрами, поэтому чаще его называют манометрическим.</w:t>
      </w:r>
    </w:p>
    <w:p w:rsidR="00D434B2" w:rsidRPr="003F0AFF" w:rsidRDefault="00C85337" w:rsidP="00FC0D74">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Абсолютное давление Рабс</w:t>
      </w:r>
      <w:r w:rsidR="00D434B2" w:rsidRPr="003F0AFF">
        <w:rPr>
          <w:rFonts w:ascii="Times New Roman" w:eastAsia="Times New Roman" w:hAnsi="Times New Roman"/>
          <w:sz w:val="28"/>
          <w:szCs w:val="28"/>
        </w:rPr>
        <w:t xml:space="preserve"> - сумма атмосферного и </w:t>
      </w:r>
      <w:r w:rsidRPr="003F0AFF">
        <w:rPr>
          <w:rFonts w:ascii="Times New Roman" w:eastAsia="Times New Roman" w:hAnsi="Times New Roman"/>
          <w:sz w:val="28"/>
          <w:szCs w:val="28"/>
        </w:rPr>
        <w:t>избыточного давления, т. е. Рабс</w:t>
      </w:r>
      <w:r w:rsidR="00D434B2" w:rsidRPr="003F0AFF">
        <w:rPr>
          <w:rFonts w:ascii="Times New Roman" w:eastAsia="Times New Roman" w:hAnsi="Times New Roman"/>
          <w:sz w:val="28"/>
          <w:szCs w:val="28"/>
        </w:rPr>
        <w:t xml:space="preserve"> = Ратм + Ризб.</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Под вакуумом (разрежением) понимают состояние газа, при котором его давление меньше атмосферного. Вакуумметрическое давление Рвак — это разность между атмосферным давлением и абсолютным давлением внутри вакуумметрической системы.</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Приборы для измерения давления и разрежения классифицируют по принципу действия и по характеру измеряемой величины. Согласно первой классификации все приборы для измерения давления подразделяют на четыре группы: жидкостные, деформационные, грузопоршневые и электрические.</w:t>
      </w:r>
    </w:p>
    <w:p w:rsidR="00D434B2" w:rsidRPr="003F0AFF" w:rsidRDefault="00D434B2" w:rsidP="00D434B2">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В жидкостных приборах измеряемое давление уравновешивается давлением столба жидкости, высота которого определяет значение давления.</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Деформационные приборы — это такие приборы, в которых измеряемое давление определяется значением деформации упругих элементов различной конструкции или значением развиваемой ими силы.</w:t>
      </w:r>
    </w:p>
    <w:p w:rsidR="00D434B2" w:rsidRPr="003F0AFF" w:rsidRDefault="00D434B2" w:rsidP="00D434B2">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В грузопоршневых приборах измеряемое давление, уравновешивается давлением, создаваемым массой поршня или дополнительного груза.</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Работа электрических приборов основана на изменении электрических, свойств определенных материалов при воздействии на них внешнего давления.</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По характеру измеряемой величины приборы для контроля давления или разрежения подразделяют на следующие виды: барометры (для измерения атмосферного давления), манометры (для измерения избыточного давления), дифференциальные манометры (для измерения разности давления); вакуумметры (для измерения разрежения); моновакуумметры (измеряющие небольшое избыточное давление или вакуум).</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Манометры, вакуумметры и дифференциальные манометры, предназначенные для измерения небольшого давления, разрежения и разности давления газовых сред (до 40 кПа), называют напоромерами, тягомерами и тягонапоромерами.</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D434B2" w:rsidRPr="003F0AFF" w:rsidRDefault="00D434B2" w:rsidP="00D434B2">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i/>
          <w:sz w:val="28"/>
          <w:szCs w:val="28"/>
        </w:rPr>
        <w:t>Жидкостные манометры</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Жидкостные манометры отличаются простотой устройства при относительно высокой точности измерения. Их действие основано на уравновешивании внешнего давления столбом затворной (рабочей) жидкости, в качестве которой используют ртуть, воду, трансформаторное масло или спирт.</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hAnsi="Times New Roman"/>
          <w:sz w:val="28"/>
          <w:szCs w:val="28"/>
          <w:lang w:val="en-US"/>
        </w:rPr>
        <w:t>U</w:t>
      </w:r>
      <w:r w:rsidRPr="003F0AFF">
        <w:rPr>
          <w:rFonts w:ascii="Times New Roman" w:hAnsi="Times New Roman"/>
          <w:sz w:val="28"/>
          <w:szCs w:val="28"/>
        </w:rPr>
        <w:t>-</w:t>
      </w:r>
      <w:r w:rsidRPr="003F0AFF">
        <w:rPr>
          <w:rFonts w:ascii="Times New Roman" w:eastAsia="Times New Roman" w:hAnsi="Times New Roman"/>
          <w:sz w:val="28"/>
          <w:szCs w:val="28"/>
        </w:rPr>
        <w:t xml:space="preserve">образный манометр представляет собой стеклянную трубку, изогнутую в виде буквы </w:t>
      </w:r>
      <w:r w:rsidRPr="003F0AFF">
        <w:rPr>
          <w:rFonts w:ascii="Times New Roman" w:eastAsia="Times New Roman" w:hAnsi="Times New Roman"/>
          <w:sz w:val="28"/>
          <w:szCs w:val="28"/>
          <w:lang w:val="en-US"/>
        </w:rPr>
        <w:t>U</w:t>
      </w:r>
      <w:r w:rsidRPr="003F0AFF">
        <w:rPr>
          <w:rFonts w:ascii="Times New Roman" w:eastAsia="Times New Roman" w:hAnsi="Times New Roman"/>
          <w:sz w:val="28"/>
          <w:szCs w:val="28"/>
        </w:rPr>
        <w:t xml:space="preserve"> и заполненную затворной жидкостью так, чтобы уровень жидкости в обоих коленах находился против нулевых отметок. Один конец трубки подсоединяется к объему, в котором необходимо измерить давление Р, а второй сообщается с атмосферой. Отсчет производится по шкале. Разность уровней </w:t>
      </w:r>
      <w:r w:rsidRPr="003F0AFF">
        <w:rPr>
          <w:rFonts w:ascii="Times New Roman" w:eastAsia="Times New Roman" w:hAnsi="Times New Roman"/>
          <w:sz w:val="28"/>
          <w:szCs w:val="28"/>
          <w:lang w:val="en-US"/>
        </w:rPr>
        <w:t>h</w:t>
      </w:r>
      <w:r w:rsidRPr="003F0AFF">
        <w:rPr>
          <w:rFonts w:ascii="Times New Roman" w:eastAsia="Times New Roman" w:hAnsi="Times New Roman"/>
          <w:sz w:val="28"/>
          <w:szCs w:val="28"/>
        </w:rPr>
        <w:t xml:space="preserve"> определяет избыточное давление Р и плотность жидкости у.</w:t>
      </w:r>
    </w:p>
    <w:p w:rsidR="00D434B2" w:rsidRPr="003F0AFF" w:rsidRDefault="00D434B2" w:rsidP="00D434B2">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 xml:space="preserve">Верхний предел измерения </w:t>
      </w:r>
      <w:r w:rsidRPr="003F0AFF">
        <w:rPr>
          <w:rFonts w:ascii="Times New Roman" w:eastAsia="Times New Roman" w:hAnsi="Times New Roman"/>
          <w:sz w:val="28"/>
          <w:szCs w:val="28"/>
          <w:lang w:val="en-US"/>
        </w:rPr>
        <w:t>U</w:t>
      </w:r>
      <w:r w:rsidRPr="003F0AFF">
        <w:rPr>
          <w:rFonts w:ascii="Times New Roman" w:eastAsia="Times New Roman" w:hAnsi="Times New Roman"/>
          <w:sz w:val="28"/>
          <w:szCs w:val="28"/>
        </w:rPr>
        <w:t>-образного манометра составляет 10 кПа. при этом погрешность не превышает 2 %.</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hAnsi="Times New Roman"/>
          <w:sz w:val="28"/>
          <w:szCs w:val="28"/>
          <w:lang w:val="en-US"/>
        </w:rPr>
        <w:t>U</w:t>
      </w:r>
      <w:r w:rsidRPr="003F0AFF">
        <w:rPr>
          <w:rFonts w:ascii="Times New Roman" w:hAnsi="Times New Roman"/>
          <w:sz w:val="28"/>
          <w:szCs w:val="28"/>
        </w:rPr>
        <w:t>-</w:t>
      </w:r>
      <w:r w:rsidRPr="003F0AFF">
        <w:rPr>
          <w:rFonts w:ascii="Times New Roman" w:eastAsia="Times New Roman" w:hAnsi="Times New Roman"/>
          <w:sz w:val="28"/>
          <w:szCs w:val="28"/>
        </w:rPr>
        <w:t xml:space="preserve">образные манометры используют для измерения разрежения или разности давлений. Основным недостатком </w:t>
      </w:r>
      <w:r w:rsidRPr="003F0AFF">
        <w:rPr>
          <w:rFonts w:ascii="Times New Roman" w:eastAsia="Times New Roman" w:hAnsi="Times New Roman"/>
          <w:sz w:val="28"/>
          <w:szCs w:val="28"/>
          <w:lang w:val="en-US"/>
        </w:rPr>
        <w:t>U</w:t>
      </w:r>
      <w:r w:rsidRPr="003F0AFF">
        <w:rPr>
          <w:rFonts w:ascii="Times New Roman" w:eastAsia="Times New Roman" w:hAnsi="Times New Roman"/>
          <w:sz w:val="28"/>
          <w:szCs w:val="28"/>
        </w:rPr>
        <w:t xml:space="preserve">-образных манометров является необходимость снятия при каждом замере двух отсчетов. Этот недостаток частично устранен в чашечном манометре (рис. 1,6), состоящем из сосудов разного диаметра. Под действием измеряемого давления Р уровень жидкости в чашке снижается на высоту </w:t>
      </w:r>
      <w:r w:rsidRPr="003F0AFF">
        <w:rPr>
          <w:rFonts w:ascii="Times New Roman" w:eastAsia="Times New Roman" w:hAnsi="Times New Roman"/>
          <w:sz w:val="28"/>
          <w:szCs w:val="28"/>
          <w:lang w:val="en-US"/>
        </w:rPr>
        <w:t>h</w:t>
      </w:r>
      <w:r w:rsidRPr="003F0AFF">
        <w:rPr>
          <w:rFonts w:ascii="Times New Roman" w:eastAsia="Times New Roman" w:hAnsi="Times New Roman"/>
          <w:sz w:val="28"/>
          <w:szCs w:val="28"/>
        </w:rPr>
        <w:t xml:space="preserve">2, значительно меньшую высоты </w:t>
      </w:r>
      <w:r w:rsidR="00073F96" w:rsidRPr="003F0AFF">
        <w:rPr>
          <w:rFonts w:ascii="Times New Roman" w:eastAsia="Times New Roman" w:hAnsi="Times New Roman"/>
          <w:sz w:val="28"/>
          <w:szCs w:val="28"/>
          <w:lang w:val="en-US"/>
        </w:rPr>
        <w:t>h</w:t>
      </w:r>
      <w:r w:rsidRPr="003F0AFF">
        <w:rPr>
          <w:rFonts w:ascii="Times New Roman" w:eastAsia="Times New Roman" w:hAnsi="Times New Roman"/>
          <w:sz w:val="28"/>
          <w:szCs w:val="28"/>
        </w:rPr>
        <w:t xml:space="preserve"> (диаметр чашки в несколько раз больше диаметра трубки). Разность уровней </w:t>
      </w:r>
      <w:r w:rsidRPr="003F0AFF">
        <w:rPr>
          <w:rFonts w:ascii="Times New Roman" w:eastAsia="Times New Roman" w:hAnsi="Times New Roman"/>
          <w:sz w:val="28"/>
          <w:szCs w:val="28"/>
          <w:lang w:val="en-US"/>
        </w:rPr>
        <w:t>h</w:t>
      </w:r>
      <w:r w:rsidRPr="003F0AFF">
        <w:rPr>
          <w:rFonts w:ascii="Times New Roman" w:eastAsia="Times New Roman" w:hAnsi="Times New Roman"/>
          <w:sz w:val="28"/>
          <w:szCs w:val="28"/>
        </w:rPr>
        <w:t xml:space="preserve"> в чашечном манометре в основном определяется перемещением мениска в тонкой трубке, так как </w:t>
      </w:r>
      <w:r w:rsidRPr="003F0AFF">
        <w:rPr>
          <w:rFonts w:ascii="Times New Roman" w:eastAsia="Times New Roman" w:hAnsi="Times New Roman"/>
          <w:sz w:val="28"/>
          <w:szCs w:val="28"/>
          <w:lang w:val="en-US"/>
        </w:rPr>
        <w:t>h</w:t>
      </w:r>
      <w:r w:rsidR="007C53E6" w:rsidRPr="003F0AFF">
        <w:rPr>
          <w:rFonts w:ascii="Times New Roman" w:eastAsia="Times New Roman" w:hAnsi="Times New Roman"/>
          <w:sz w:val="28"/>
          <w:szCs w:val="28"/>
        </w:rPr>
        <w:t>1</w:t>
      </w:r>
      <w:r w:rsidRPr="003F0AFF">
        <w:rPr>
          <w:rFonts w:ascii="Times New Roman" w:eastAsia="Times New Roman" w:hAnsi="Times New Roman"/>
          <w:sz w:val="28"/>
          <w:szCs w:val="28"/>
        </w:rPr>
        <w:t xml:space="preserve"> &gt; </w:t>
      </w:r>
      <w:r w:rsidRPr="003F0AFF">
        <w:rPr>
          <w:rFonts w:ascii="Times New Roman" w:eastAsia="Times New Roman" w:hAnsi="Times New Roman"/>
          <w:sz w:val="28"/>
          <w:szCs w:val="28"/>
          <w:lang w:val="en-US"/>
        </w:rPr>
        <w:t>h</w:t>
      </w:r>
      <w:r w:rsidRPr="003F0AFF">
        <w:rPr>
          <w:rFonts w:ascii="Times New Roman" w:eastAsia="Times New Roman" w:hAnsi="Times New Roman"/>
          <w:sz w:val="28"/>
          <w:szCs w:val="28"/>
        </w:rPr>
        <w:t>2.</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 xml:space="preserve">Чашечные манометры имеют верхний предел измерения </w:t>
      </w:r>
      <w:r w:rsidR="007C53E6" w:rsidRPr="003F0AFF">
        <w:rPr>
          <w:rFonts w:ascii="Times New Roman" w:eastAsia="Times New Roman" w:hAnsi="Times New Roman"/>
          <w:sz w:val="28"/>
          <w:szCs w:val="28"/>
        </w:rPr>
        <w:t xml:space="preserve">10 </w:t>
      </w:r>
      <w:r w:rsidRPr="003F0AFF">
        <w:rPr>
          <w:rFonts w:ascii="Times New Roman" w:eastAsia="Times New Roman" w:hAnsi="Times New Roman"/>
          <w:sz w:val="28"/>
          <w:szCs w:val="28"/>
        </w:rPr>
        <w:t>кПа, а погрешность измерения составляет 0,4 ... 0,25 %.</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 xml:space="preserve">При точных измерениях небольших избыточных давлений и разрежений применяют специальные чашечные манометры с наклонной трубкой (рис.1,в). Изменение угла наклона, а трубки позволяет при малой высоте </w:t>
      </w:r>
      <w:r w:rsidRPr="003F0AFF">
        <w:rPr>
          <w:rFonts w:ascii="Times New Roman" w:eastAsia="Times New Roman" w:hAnsi="Times New Roman"/>
          <w:sz w:val="28"/>
          <w:szCs w:val="28"/>
          <w:lang w:val="en-US"/>
        </w:rPr>
        <w:t>h</w:t>
      </w:r>
      <w:r w:rsidR="007C53E6" w:rsidRPr="003F0AFF">
        <w:rPr>
          <w:rFonts w:ascii="Times New Roman" w:eastAsia="Times New Roman" w:hAnsi="Times New Roman"/>
          <w:sz w:val="28"/>
          <w:szCs w:val="28"/>
        </w:rPr>
        <w:t>1</w:t>
      </w:r>
      <w:r w:rsidRPr="003F0AFF">
        <w:rPr>
          <w:rFonts w:ascii="Times New Roman" w:eastAsia="Times New Roman" w:hAnsi="Times New Roman"/>
          <w:sz w:val="28"/>
          <w:szCs w:val="28"/>
        </w:rPr>
        <w:t xml:space="preserve"> получить более точное измерение.</w:t>
      </w:r>
    </w:p>
    <w:p w:rsidR="00D434B2" w:rsidRPr="003F0AFF" w:rsidRDefault="00D434B2" w:rsidP="00D434B2">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Жидкостные стеклянные манометры не приспособлены для записи показаний и их дистанционной передачи. Поэтому их используют, в основном, для местного контроля, а также для поверки и градуировки манометров других систем.</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p>
    <w:p w:rsidR="00D434B2" w:rsidRPr="003F0AFF" w:rsidRDefault="00E07683" w:rsidP="00D434B2">
      <w:pPr>
        <w:autoSpaceDE w:val="0"/>
        <w:autoSpaceDN w:val="0"/>
        <w:adjustRightInd w:val="0"/>
        <w:spacing w:after="0" w:line="240" w:lineRule="auto"/>
        <w:jc w:val="center"/>
        <w:rPr>
          <w:rFonts w:ascii="Times New Roman" w:hAnsi="Times New Roman"/>
          <w:sz w:val="28"/>
          <w:szCs w:val="28"/>
        </w:rPr>
      </w:pPr>
      <w:r>
        <w:rPr>
          <w:sz w:val="28"/>
          <w:szCs w:val="28"/>
        </w:rPr>
        <w:pict>
          <v:shape id="_x0000_i1032" type="#_x0000_t75" style="width:462pt;height:218.25pt">
            <v:imagedata r:id="rId14" o:title=""/>
          </v:shape>
        </w:pict>
      </w:r>
    </w:p>
    <w:p w:rsidR="00D434B2" w:rsidRPr="003F0AFF" w:rsidRDefault="00D434B2" w:rsidP="00D434B2">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sz w:val="28"/>
          <w:szCs w:val="28"/>
        </w:rPr>
        <w:t>Рисунок 1</w:t>
      </w:r>
      <w:r w:rsidR="009A399A"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 xml:space="preserve"> Жидкостные манометры</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D434B2" w:rsidRPr="003F0AFF" w:rsidRDefault="00D434B2" w:rsidP="00D434B2">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i/>
          <w:sz w:val="28"/>
          <w:szCs w:val="28"/>
        </w:rPr>
        <w:t>Чувствительные элементы деформационных манометров</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Работа деформационных манометров основана на уравновешивании давления среды силами, возникающими при упругой деформации специальных элементов. Деформация в виде линейных или угловых перемещений передается показывающему или регистрирующему узлу прибора. Одновременно она может быть преобразована в электрический или пневматический сигнал для дистанционной его передачи.</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В качестве чувствительного элемента в этих манометрах (рис.2) используют одно- и многовитковые пружины, упругие мембраны и сильфоны.</w:t>
      </w:r>
    </w:p>
    <w:p w:rsidR="00D434B2" w:rsidRPr="003F0AFF" w:rsidRDefault="00D434B2" w:rsidP="00D434B2">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В одно- и многовитковых пружинных манометрах (рис.2,а, б) измеряемое давление подается во внутреннюю полость через закрепленный неподвижный конец. Второй конец пружины запаивается и соединяется с показывающей системой. Пружины изготовляют из латуни и других медных сплавов, а для высоких давлений — из хромоникелевых сталей. Поперечное сечение пружины представляет собой эллипс, большая ось которого перпендикулярна к плоскости витка пружины.</w:t>
      </w:r>
    </w:p>
    <w:p w:rsidR="00D434B2" w:rsidRPr="003F0AFF" w:rsidRDefault="00D434B2" w:rsidP="00D434B2">
      <w:pPr>
        <w:spacing w:after="0" w:line="240" w:lineRule="auto"/>
        <w:ind w:firstLine="709"/>
        <w:contextualSpacing/>
        <w:jc w:val="both"/>
        <w:rPr>
          <w:rFonts w:ascii="Times New Roman" w:eastAsia="Times New Roman" w:hAnsi="Times New Roman"/>
          <w:sz w:val="28"/>
          <w:szCs w:val="28"/>
        </w:rPr>
      </w:pPr>
      <w:r w:rsidRPr="003F0AFF">
        <w:rPr>
          <w:rFonts w:ascii="Times New Roman" w:eastAsia="Times New Roman" w:hAnsi="Times New Roman"/>
          <w:sz w:val="28"/>
          <w:szCs w:val="28"/>
        </w:rPr>
        <w:t>При повышении давления поперечное сечение пружины «округляется», т. е. увеличивается малая ось эллипса, а угол закручивания пружины уменьшается. Шкала пружинного манометра равномерная, так как пружина работает в зоне пропорциональности между деформацией и напряжением. Перемещение свободного конца одновитковой пружины не превышает 5 ... 8 мм. Поэтому для увеличения угла поворота стрелки в манометрах применяют передаточный механизм: рычажный или зубчатый.</w:t>
      </w:r>
    </w:p>
    <w:p w:rsidR="00D434B2" w:rsidRPr="003F0AFF" w:rsidRDefault="00D434B2" w:rsidP="00D434B2">
      <w:pPr>
        <w:autoSpaceDE w:val="0"/>
        <w:autoSpaceDN w:val="0"/>
        <w:adjustRightInd w:val="0"/>
        <w:spacing w:after="0" w:line="240" w:lineRule="auto"/>
        <w:jc w:val="both"/>
        <w:rPr>
          <w:rFonts w:ascii="Times New Roman" w:hAnsi="Times New Roman"/>
          <w:sz w:val="28"/>
          <w:szCs w:val="28"/>
        </w:rPr>
      </w:pPr>
      <w:r w:rsidRPr="003F0AFF">
        <w:rPr>
          <w:rFonts w:ascii="Times New Roman" w:eastAsia="Times New Roman" w:hAnsi="Times New Roman"/>
          <w:sz w:val="28"/>
          <w:szCs w:val="28"/>
        </w:rPr>
        <w:t>Манометры с одновитковой пружиной изготовляют образцовыми, контрольными и техническими: классы точности — от 0,2 до 4,0; пределы измерений 100 кПа ... 1000 МПа.</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eastAsia="Times New Roman" w:hAnsi="Times New Roman"/>
          <w:sz w:val="28"/>
          <w:szCs w:val="28"/>
        </w:rPr>
        <w:t>Многовитковая трубчатая пружина представляет собой последовательное соединение нескольких одновитковых пружин, благодаря чему она имеет сравнительно большое перемещение свободного конца и развивает значительные усилия. Поэтому многовитковые пружины широко применяют в регистрирующих манометрах. Последние выпускают с верхним пределом измерения до 160 МПа.</w:t>
      </w:r>
    </w:p>
    <w:p w:rsidR="00D434B2" w:rsidRPr="003F0AFF" w:rsidRDefault="00D434B2" w:rsidP="00D434B2">
      <w:pPr>
        <w:autoSpaceDE w:val="0"/>
        <w:autoSpaceDN w:val="0"/>
        <w:adjustRightInd w:val="0"/>
        <w:spacing w:after="0" w:line="240" w:lineRule="auto"/>
        <w:ind w:firstLine="708"/>
        <w:jc w:val="both"/>
        <w:rPr>
          <w:rFonts w:ascii="Times New Roman" w:eastAsia="Times New Roman" w:hAnsi="Times New Roman"/>
          <w:sz w:val="28"/>
          <w:szCs w:val="28"/>
        </w:rPr>
      </w:pPr>
      <w:r w:rsidRPr="003F0AFF">
        <w:rPr>
          <w:rFonts w:ascii="Times New Roman" w:eastAsia="Times New Roman" w:hAnsi="Times New Roman"/>
          <w:sz w:val="28"/>
          <w:szCs w:val="28"/>
        </w:rPr>
        <w:t>В мембранных манометрах чувствительным элементом являются упругая мембрана (рис.2,в), мягкая мембрана, например резиновая с дополнительной пружиной (рис.2,г), мембранные коробки: одинарные (рис.2,д) и двойные (рис.2,е)</w:t>
      </w:r>
    </w:p>
    <w:p w:rsidR="00D434B2" w:rsidRPr="003F0AFF" w:rsidRDefault="00D434B2" w:rsidP="00D434B2">
      <w:pPr>
        <w:autoSpaceDE w:val="0"/>
        <w:autoSpaceDN w:val="0"/>
        <w:adjustRightInd w:val="0"/>
        <w:spacing w:after="0" w:line="240" w:lineRule="auto"/>
        <w:ind w:firstLine="708"/>
        <w:jc w:val="both"/>
        <w:rPr>
          <w:rFonts w:ascii="Times New Roman" w:hAnsi="Times New Roman"/>
          <w:sz w:val="28"/>
          <w:szCs w:val="28"/>
        </w:rPr>
      </w:pPr>
    </w:p>
    <w:p w:rsidR="00D434B2" w:rsidRPr="003F0AFF" w:rsidRDefault="00E07683" w:rsidP="00D434B2">
      <w:pPr>
        <w:autoSpaceDE w:val="0"/>
        <w:autoSpaceDN w:val="0"/>
        <w:adjustRightInd w:val="0"/>
        <w:spacing w:after="0" w:line="240" w:lineRule="auto"/>
        <w:jc w:val="center"/>
        <w:rPr>
          <w:rFonts w:ascii="Times New Roman" w:hAnsi="Times New Roman"/>
          <w:sz w:val="28"/>
          <w:szCs w:val="28"/>
        </w:rPr>
      </w:pPr>
      <w:r>
        <w:rPr>
          <w:sz w:val="28"/>
          <w:szCs w:val="28"/>
        </w:rPr>
        <w:pict>
          <v:shape id="_x0000_i1033" type="#_x0000_t75" style="width:450.75pt;height:339pt">
            <v:imagedata r:id="rId15" o:title=""/>
          </v:shape>
        </w:pict>
      </w:r>
    </w:p>
    <w:p w:rsidR="00D434B2" w:rsidRPr="003F0AFF" w:rsidRDefault="00D434B2" w:rsidP="00D434B2">
      <w:pPr>
        <w:autoSpaceDE w:val="0"/>
        <w:autoSpaceDN w:val="0"/>
        <w:adjustRightInd w:val="0"/>
        <w:spacing w:after="0" w:line="240" w:lineRule="auto"/>
        <w:jc w:val="center"/>
        <w:rPr>
          <w:rFonts w:ascii="Times New Roman" w:hAnsi="Times New Roman"/>
          <w:sz w:val="28"/>
          <w:szCs w:val="28"/>
        </w:rPr>
      </w:pPr>
      <w:r w:rsidRPr="003F0AFF">
        <w:rPr>
          <w:rFonts w:ascii="Times New Roman" w:eastAsia="Times New Roman" w:hAnsi="Times New Roman"/>
          <w:sz w:val="28"/>
          <w:szCs w:val="28"/>
        </w:rPr>
        <w:t>Рисунок 2</w:t>
      </w:r>
      <w:r w:rsidR="009A399A" w:rsidRPr="003F0AFF">
        <w:rPr>
          <w:rFonts w:ascii="Times New Roman" w:eastAsia="Times New Roman" w:hAnsi="Times New Roman"/>
          <w:sz w:val="28"/>
          <w:szCs w:val="28"/>
        </w:rPr>
        <w:t xml:space="preserve"> –</w:t>
      </w:r>
      <w:r w:rsidRPr="003F0AFF">
        <w:rPr>
          <w:rFonts w:ascii="Times New Roman" w:eastAsia="Times New Roman" w:hAnsi="Times New Roman"/>
          <w:sz w:val="28"/>
          <w:szCs w:val="28"/>
        </w:rPr>
        <w:t xml:space="preserve"> Чувствительные элементы деформационных манометров</w:t>
      </w:r>
    </w:p>
    <w:p w:rsidR="00D434B2" w:rsidRPr="003F0AFF" w:rsidRDefault="00D434B2" w:rsidP="00D434B2">
      <w:pPr>
        <w:autoSpaceDE w:val="0"/>
        <w:autoSpaceDN w:val="0"/>
        <w:adjustRightInd w:val="0"/>
        <w:spacing w:after="0" w:line="240" w:lineRule="auto"/>
        <w:jc w:val="both"/>
        <w:rPr>
          <w:rFonts w:ascii="Times New Roman" w:eastAsia="Times New Roman" w:hAnsi="Times New Roman"/>
          <w:sz w:val="28"/>
          <w:szCs w:val="28"/>
        </w:rPr>
      </w:pPr>
    </w:p>
    <w:p w:rsidR="00D434B2" w:rsidRPr="003F0AFF" w:rsidRDefault="00D434B2" w:rsidP="00D434B2">
      <w:pPr>
        <w:autoSpaceDE w:val="0"/>
        <w:autoSpaceDN w:val="0"/>
        <w:adjustRightInd w:val="0"/>
        <w:spacing w:after="0" w:line="240" w:lineRule="auto"/>
        <w:jc w:val="center"/>
        <w:rPr>
          <w:rFonts w:ascii="Times New Roman" w:hAnsi="Times New Roman"/>
          <w:i/>
          <w:sz w:val="28"/>
          <w:szCs w:val="28"/>
        </w:rPr>
      </w:pPr>
      <w:r w:rsidRPr="003F0AFF">
        <w:rPr>
          <w:rFonts w:ascii="Times New Roman" w:eastAsia="Times New Roman" w:hAnsi="Times New Roman"/>
          <w:i/>
          <w:sz w:val="28"/>
          <w:szCs w:val="28"/>
        </w:rPr>
        <w:t>Мембранные манометры</w:t>
      </w:r>
      <w:r w:rsidR="009A399A" w:rsidRPr="003F0AFF">
        <w:rPr>
          <w:rFonts w:ascii="Times New Roman" w:eastAsia="Times New Roman" w:hAnsi="Times New Roman"/>
          <w:i/>
          <w:sz w:val="28"/>
          <w:szCs w:val="28"/>
        </w:rPr>
        <w:t xml:space="preserve"> </w:t>
      </w:r>
    </w:p>
    <w:p w:rsidR="00D434B2" w:rsidRPr="003F0AFF" w:rsidRDefault="00D434B2" w:rsidP="00D434B2">
      <w:pPr>
        <w:spacing w:after="0" w:line="240" w:lineRule="auto"/>
        <w:ind w:firstLine="709"/>
        <w:contextualSpacing/>
        <w:jc w:val="both"/>
        <w:rPr>
          <w:rFonts w:ascii="Times New Roman" w:eastAsia="Times New Roman" w:hAnsi="Times New Roman"/>
          <w:sz w:val="28"/>
          <w:szCs w:val="28"/>
          <w:lang w:val="en-US"/>
        </w:rPr>
      </w:pPr>
      <w:r w:rsidRPr="003F0AFF">
        <w:rPr>
          <w:rFonts w:ascii="Times New Roman" w:eastAsia="Times New Roman" w:hAnsi="Times New Roman"/>
          <w:sz w:val="28"/>
          <w:szCs w:val="28"/>
        </w:rPr>
        <w:t>Мембранный манометр типа ММ (рис.3) предназначен для измерения давления до 2,5 МПа. В манометре под действием измеряемого давления мембрана 2, находящаяся в коробке 1, прогибается, перемещая шток 3, соединенный через рычаг 4 с зубчатым сектором 6. Зубчатый сектор находится в зацеплении с зубчатым колесом 8, которое через пружину 9 соединено со стрелкой 7, перемещающейся по шкале 5. Снизу у манометра предусмотрен резьбовой штуцер для установки манометра на объект измерения.</w:t>
      </w:r>
    </w:p>
    <w:p w:rsidR="00937498" w:rsidRPr="003F0AFF" w:rsidRDefault="00937498" w:rsidP="00937498">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Мембранные манометры применяют, как правило, для измерения небольших давлений. Недостатками мембранных манометров являются малая чувствительность системы, трудность регулировки и изменение характеристик во времени вследствие «усталости  мембраны».</w:t>
      </w:r>
    </w:p>
    <w:p w:rsidR="00937498" w:rsidRPr="003F0AFF" w:rsidRDefault="00937498" w:rsidP="00937498">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изготовления мембран используют бронзу, латунь и хромоникелевые сплавы.</w:t>
      </w:r>
    </w:p>
    <w:p w:rsidR="00937498" w:rsidRPr="003F0AFF" w:rsidRDefault="00E07683" w:rsidP="00937498">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34" type="#_x0000_t75" style="width:212.25pt;height:241.5pt">
            <v:imagedata r:id="rId16" o:title=""/>
          </v:shape>
        </w:pict>
      </w:r>
    </w:p>
    <w:p w:rsidR="00DA032C" w:rsidRPr="003F0AFF" w:rsidRDefault="00DA032C" w:rsidP="00937498">
      <w:pPr>
        <w:autoSpaceDE w:val="0"/>
        <w:autoSpaceDN w:val="0"/>
        <w:adjustRightInd w:val="0"/>
        <w:spacing w:after="0" w:line="240" w:lineRule="auto"/>
        <w:jc w:val="center"/>
        <w:rPr>
          <w:rFonts w:ascii="Times New Roman" w:hAnsi="Times New Roman"/>
          <w:sz w:val="28"/>
          <w:szCs w:val="28"/>
          <w:lang w:eastAsia="ru-RU"/>
        </w:rPr>
      </w:pPr>
    </w:p>
    <w:p w:rsidR="00937498" w:rsidRPr="003F0AFF" w:rsidRDefault="00937498" w:rsidP="00937498">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3</w:t>
      </w:r>
      <w:r w:rsidR="00286494" w:rsidRPr="003F0AFF">
        <w:rPr>
          <w:rFonts w:ascii="Times New Roman" w:eastAsia="Times New Roman" w:hAnsi="Times New Roman"/>
          <w:sz w:val="28"/>
          <w:szCs w:val="28"/>
          <w:lang w:eastAsia="ru-RU"/>
        </w:rPr>
        <w:t xml:space="preserve"> </w:t>
      </w:r>
      <w:r w:rsidR="00286494" w:rsidRPr="003F0AFF">
        <w:rPr>
          <w:rFonts w:ascii="Times New Roman" w:eastAsia="Times New Roman" w:hAnsi="Times New Roman"/>
          <w:sz w:val="28"/>
          <w:szCs w:val="28"/>
        </w:rPr>
        <w:t>–</w:t>
      </w:r>
      <w:r w:rsidRPr="003F0AFF">
        <w:rPr>
          <w:rFonts w:ascii="Times New Roman" w:eastAsia="Times New Roman" w:hAnsi="Times New Roman"/>
          <w:sz w:val="28"/>
          <w:szCs w:val="28"/>
          <w:lang w:eastAsia="ru-RU"/>
        </w:rPr>
        <w:t xml:space="preserve"> Мембранный манометр</w:t>
      </w:r>
    </w:p>
    <w:p w:rsidR="00937498" w:rsidRPr="003F0AFF" w:rsidRDefault="00937498" w:rsidP="00937498">
      <w:pPr>
        <w:autoSpaceDE w:val="0"/>
        <w:autoSpaceDN w:val="0"/>
        <w:adjustRightInd w:val="0"/>
        <w:spacing w:after="0" w:line="240" w:lineRule="auto"/>
        <w:jc w:val="both"/>
        <w:rPr>
          <w:rFonts w:ascii="Times New Roman" w:hAnsi="Times New Roman"/>
          <w:sz w:val="28"/>
          <w:szCs w:val="28"/>
          <w:lang w:val="en-US" w:eastAsia="ru-RU"/>
        </w:rPr>
      </w:pPr>
    </w:p>
    <w:p w:rsidR="00286494" w:rsidRPr="003F0AFF" w:rsidRDefault="00937498" w:rsidP="0039530C">
      <w:pPr>
        <w:autoSpaceDE w:val="0"/>
        <w:autoSpaceDN w:val="0"/>
        <w:adjustRightInd w:val="0"/>
        <w:spacing w:after="0" w:line="240" w:lineRule="auto"/>
        <w:jc w:val="center"/>
        <w:rPr>
          <w:rFonts w:ascii="Times New Roman" w:eastAsia="Times New Roman" w:hAnsi="Times New Roman"/>
          <w:i/>
          <w:sz w:val="28"/>
          <w:szCs w:val="28"/>
          <w:lang w:eastAsia="ru-RU"/>
        </w:rPr>
      </w:pPr>
      <w:r w:rsidRPr="003F0AFF">
        <w:rPr>
          <w:rFonts w:ascii="Times New Roman" w:eastAsia="Times New Roman" w:hAnsi="Times New Roman"/>
          <w:i/>
          <w:sz w:val="28"/>
          <w:szCs w:val="28"/>
          <w:lang w:eastAsia="ru-RU"/>
        </w:rPr>
        <w:t xml:space="preserve">Технические характеристики показывающих и сигнализирующих </w:t>
      </w:r>
    </w:p>
    <w:p w:rsidR="00937498" w:rsidRPr="003F0AFF" w:rsidRDefault="00937498" w:rsidP="0039530C">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i/>
          <w:sz w:val="28"/>
          <w:szCs w:val="28"/>
          <w:lang w:eastAsia="ru-RU"/>
        </w:rPr>
        <w:t>манометров</w:t>
      </w:r>
    </w:p>
    <w:p w:rsidR="00EC1B0F" w:rsidRPr="003F0AFF" w:rsidRDefault="00937498" w:rsidP="00937498">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Давление в манометре измеряется с помощью схемы неуравновешенного моста, плечами которого являются тензорезисторы. В результате деформации мембраны под воздействием измеряемого давления возникает разбаланс моста в виде напряжения, которое с помощью встроенного в корпус манометра электронного усилителя преобразуется в электрический выходной сигнал. Верхний предел показаний манометра 40 МПа, класс точности 0,6; 1,0; 1,5. В табл. 1 приведены технические характеристики манометров, получивших наибольшее   распространение.</w:t>
      </w:r>
    </w:p>
    <w:p w:rsidR="00875FEF" w:rsidRPr="003F0AFF" w:rsidRDefault="00875FEF" w:rsidP="00875FEF">
      <w:pPr>
        <w:widowControl w:val="0"/>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hAnsi="Times New Roman"/>
          <w:sz w:val="28"/>
          <w:szCs w:val="28"/>
        </w:rPr>
        <w:t>Электрические манометры используют главным образом для измерение сверхвысоких и пульсирующих с высокой частотой давления.</w:t>
      </w:r>
    </w:p>
    <w:p w:rsidR="00875FEF" w:rsidRPr="003F0AFF" w:rsidRDefault="00875FEF" w:rsidP="00875FEF">
      <w:pPr>
        <w:widowControl w:val="0"/>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hAnsi="Times New Roman"/>
          <w:sz w:val="28"/>
          <w:szCs w:val="28"/>
        </w:rPr>
        <w:t>Наиболее распространенным манометром этого типа является электрический дистанционный манометр МЭД. В корпусе диаметром 160 мм помещены держатель с трубчатой одновитковой пружиной, передаточный механизм и индукционная катушка. Давление Р контролируемой системы (рис. 4) подводится к трубчатой пружине 1 через радиальный штуцер и, вызывает ее деформацию, перемещает магнитопровод 3 индукционной катушки. Катушка 2 манометра и катушка вторичного прибора 4 включены по дифференциально-трансформаторной схеме. Чем больше погружен магнитопровод, тем больше напряжение проводиться во вторичной обмотке и поступает по вторичному прибору.</w:t>
      </w:r>
    </w:p>
    <w:p w:rsidR="00875FEF" w:rsidRPr="003F0AFF" w:rsidRDefault="00875FEF" w:rsidP="00B9174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hAnsi="Times New Roman"/>
          <w:sz w:val="28"/>
          <w:szCs w:val="28"/>
        </w:rPr>
        <w:t xml:space="preserve">Тензометрические манометры имеют в качестве чувствительного элемента мембрану с наклеенными на нее тензорезисторами. </w:t>
      </w:r>
    </w:p>
    <w:p w:rsidR="00F176E3" w:rsidRPr="003F0AFF" w:rsidRDefault="00E07683" w:rsidP="00F176E3">
      <w:pPr>
        <w:widowControl w:val="0"/>
        <w:autoSpaceDE w:val="0"/>
        <w:autoSpaceDN w:val="0"/>
        <w:adjustRightInd w:val="0"/>
        <w:rPr>
          <w:sz w:val="28"/>
          <w:szCs w:val="28"/>
        </w:rPr>
      </w:pPr>
      <w:r>
        <w:rPr>
          <w:sz w:val="28"/>
          <w:szCs w:val="28"/>
        </w:rPr>
        <w:pict>
          <v:shape id="_x0000_i1035" type="#_x0000_t75" style="width:478.5pt;height:201.75pt">
            <v:imagedata r:id="rId17" o:title=""/>
          </v:shape>
        </w:pict>
      </w:r>
    </w:p>
    <w:p w:rsidR="00875FEF" w:rsidRPr="003F0AFF" w:rsidRDefault="00875FEF" w:rsidP="00875FEF">
      <w:pPr>
        <w:spacing w:after="0" w:line="240" w:lineRule="auto"/>
        <w:ind w:firstLine="709"/>
        <w:contextualSpacing/>
        <w:jc w:val="center"/>
        <w:rPr>
          <w:rFonts w:ascii="Times New Roman" w:eastAsia="Times New Roman" w:hAnsi="Times New Roman"/>
          <w:sz w:val="28"/>
          <w:szCs w:val="28"/>
          <w:lang w:eastAsia="ru-RU"/>
        </w:rPr>
      </w:pPr>
      <w:r w:rsidRPr="003F0AFF">
        <w:rPr>
          <w:rFonts w:ascii="Times New Roman" w:hAnsi="Times New Roman"/>
          <w:sz w:val="28"/>
          <w:szCs w:val="28"/>
        </w:rPr>
        <w:t xml:space="preserve">Рисунок 4 – </w:t>
      </w:r>
      <w:r w:rsidRPr="003F0AFF">
        <w:rPr>
          <w:rFonts w:ascii="Times New Roman" w:eastAsia="Times New Roman" w:hAnsi="Times New Roman"/>
          <w:sz w:val="28"/>
          <w:szCs w:val="28"/>
          <w:lang w:eastAsia="ru-RU"/>
        </w:rPr>
        <w:t>Схема грузопоршневого монометра</w:t>
      </w:r>
    </w:p>
    <w:p w:rsidR="00875FEF" w:rsidRPr="003F0AFF" w:rsidRDefault="00875FEF" w:rsidP="00875FEF">
      <w:pPr>
        <w:spacing w:after="0" w:line="240" w:lineRule="auto"/>
        <w:ind w:firstLine="709"/>
        <w:contextualSpacing/>
        <w:jc w:val="center"/>
        <w:rPr>
          <w:rFonts w:ascii="Times New Roman" w:eastAsia="Times New Roman" w:hAnsi="Times New Roman"/>
          <w:sz w:val="28"/>
          <w:szCs w:val="28"/>
          <w:lang w:eastAsia="ru-RU"/>
        </w:rPr>
      </w:pPr>
    </w:p>
    <w:p w:rsidR="00F176E3" w:rsidRPr="003F0AFF" w:rsidRDefault="00F176E3" w:rsidP="003D6763">
      <w:pPr>
        <w:widowControl w:val="0"/>
        <w:autoSpaceDE w:val="0"/>
        <w:autoSpaceDN w:val="0"/>
        <w:adjustRightInd w:val="0"/>
        <w:spacing w:after="0" w:line="240" w:lineRule="auto"/>
        <w:ind w:firstLine="708"/>
        <w:jc w:val="both"/>
        <w:rPr>
          <w:rFonts w:ascii="Times New Roman" w:hAnsi="Times New Roman"/>
          <w:sz w:val="28"/>
          <w:szCs w:val="28"/>
        </w:rPr>
      </w:pPr>
      <w:r w:rsidRPr="003F0AFF">
        <w:rPr>
          <w:rFonts w:ascii="Times New Roman" w:hAnsi="Times New Roman"/>
          <w:sz w:val="28"/>
          <w:szCs w:val="28"/>
        </w:rPr>
        <w:t>Давление в манометре измеряется с помощью схемы неуравновешенного моста, плечами которого является тензорезисторы. В результате деформации мембраны под воздействием измеряемого давления возникает разбаланс моста в виде напряжения, которое с помощью встроенного в корпус манометра электронного усилителя преобразуется в электрический выходной сигнал. Верхний предел показаний манометра 40 МПа, класс точности 0,6; 1,0; 1,5. В таблице 1 приведены технические характеристики манометров' получивших наиболее распространение.</w:t>
      </w:r>
    </w:p>
    <w:p w:rsidR="003D6763" w:rsidRPr="003F0AFF" w:rsidRDefault="003D6763" w:rsidP="003D6763">
      <w:pPr>
        <w:widowControl w:val="0"/>
        <w:autoSpaceDE w:val="0"/>
        <w:autoSpaceDN w:val="0"/>
        <w:adjustRightInd w:val="0"/>
        <w:spacing w:after="0" w:line="240" w:lineRule="auto"/>
        <w:jc w:val="both"/>
        <w:rPr>
          <w:rFonts w:ascii="Times New Roman" w:hAnsi="Times New Roman"/>
          <w:sz w:val="28"/>
          <w:szCs w:val="28"/>
        </w:rPr>
      </w:pPr>
    </w:p>
    <w:p w:rsidR="00DA032C" w:rsidRPr="003F0AFF" w:rsidRDefault="00DA032C" w:rsidP="00DA032C">
      <w:pPr>
        <w:widowControl w:val="0"/>
        <w:autoSpaceDE w:val="0"/>
        <w:autoSpaceDN w:val="0"/>
        <w:adjustRightInd w:val="0"/>
        <w:spacing w:after="0" w:line="240" w:lineRule="auto"/>
        <w:jc w:val="both"/>
        <w:rPr>
          <w:rFonts w:ascii="Times New Roman" w:hAnsi="Times New Roman"/>
          <w:sz w:val="28"/>
          <w:szCs w:val="28"/>
        </w:rPr>
      </w:pPr>
      <w:r w:rsidRPr="003F0AFF">
        <w:rPr>
          <w:rFonts w:ascii="Times New Roman" w:hAnsi="Times New Roman"/>
          <w:sz w:val="28"/>
          <w:szCs w:val="28"/>
        </w:rPr>
        <w:t>Таблица 1 – Технические характеристики показывающих и сигнализирующих</w:t>
      </w:r>
      <w:r w:rsidR="00652A1B">
        <w:rPr>
          <w:rFonts w:ascii="Times New Roman" w:hAnsi="Times New Roman"/>
          <w:sz w:val="28"/>
          <w:szCs w:val="28"/>
        </w:rPr>
        <w:t xml:space="preserve"> </w:t>
      </w:r>
      <w:r w:rsidRPr="003F0AFF">
        <w:rPr>
          <w:rFonts w:ascii="Times New Roman" w:hAnsi="Times New Roman"/>
          <w:sz w:val="28"/>
          <w:szCs w:val="28"/>
        </w:rPr>
        <w:t>манометров</w:t>
      </w:r>
    </w:p>
    <w:p w:rsidR="00DA032C" w:rsidRPr="003F0AFF" w:rsidRDefault="00E07683" w:rsidP="00DA032C">
      <w:pPr>
        <w:widowControl w:val="0"/>
        <w:autoSpaceDE w:val="0"/>
        <w:autoSpaceDN w:val="0"/>
        <w:adjustRightInd w:val="0"/>
        <w:jc w:val="both"/>
        <w:rPr>
          <w:sz w:val="28"/>
          <w:szCs w:val="28"/>
        </w:rPr>
      </w:pPr>
      <w:r>
        <w:rPr>
          <w:sz w:val="28"/>
          <w:szCs w:val="28"/>
        </w:rPr>
        <w:pict>
          <v:shape id="_x0000_i1036" type="#_x0000_t75" style="width:483.75pt;height:261pt">
            <v:imagedata r:id="rId18" o:title=""/>
          </v:shape>
        </w:pict>
      </w:r>
    </w:p>
    <w:p w:rsidR="00B91749" w:rsidRDefault="00B91749" w:rsidP="00652A1B">
      <w:pPr>
        <w:spacing w:after="0" w:line="240" w:lineRule="auto"/>
        <w:ind w:firstLine="709"/>
        <w:jc w:val="both"/>
        <w:rPr>
          <w:rFonts w:ascii="Times New Roman" w:hAnsi="Times New Roman"/>
          <w:b/>
          <w:sz w:val="28"/>
          <w:szCs w:val="28"/>
        </w:rPr>
      </w:pPr>
    </w:p>
    <w:p w:rsidR="00B91749" w:rsidRDefault="00B91749" w:rsidP="00652A1B">
      <w:pPr>
        <w:spacing w:after="0" w:line="240" w:lineRule="auto"/>
        <w:ind w:firstLine="709"/>
        <w:jc w:val="both"/>
        <w:rPr>
          <w:rFonts w:ascii="Times New Roman" w:hAnsi="Times New Roman"/>
          <w:b/>
          <w:sz w:val="28"/>
          <w:szCs w:val="28"/>
        </w:rPr>
      </w:pPr>
    </w:p>
    <w:p w:rsidR="00652A1B" w:rsidRDefault="00652A1B" w:rsidP="00652A1B">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Ход работы </w:t>
      </w:r>
    </w:p>
    <w:p w:rsidR="00B22C07" w:rsidRPr="00A93F7A" w:rsidRDefault="00B22C07" w:rsidP="00652A1B">
      <w:pPr>
        <w:spacing w:after="0" w:line="240" w:lineRule="auto"/>
        <w:ind w:firstLine="709"/>
        <w:jc w:val="both"/>
        <w:rPr>
          <w:rFonts w:ascii="Times New Roman" w:hAnsi="Times New Roman"/>
          <w:sz w:val="28"/>
          <w:szCs w:val="28"/>
        </w:rPr>
      </w:pPr>
      <w:r w:rsidRPr="00A93F7A">
        <w:rPr>
          <w:rFonts w:ascii="Times New Roman" w:hAnsi="Times New Roman"/>
          <w:sz w:val="28"/>
          <w:szCs w:val="28"/>
        </w:rPr>
        <w:t xml:space="preserve">1 </w:t>
      </w:r>
      <w:r w:rsidR="00A654F7" w:rsidRPr="00A93F7A">
        <w:rPr>
          <w:rFonts w:ascii="Times New Roman" w:hAnsi="Times New Roman"/>
          <w:sz w:val="28"/>
          <w:szCs w:val="28"/>
        </w:rPr>
        <w:t>Ознакомиться с основными положениями</w:t>
      </w:r>
    </w:p>
    <w:p w:rsidR="00A654F7" w:rsidRPr="00A93F7A" w:rsidRDefault="00A654F7" w:rsidP="00652A1B">
      <w:pPr>
        <w:spacing w:after="0" w:line="240" w:lineRule="auto"/>
        <w:ind w:firstLine="709"/>
        <w:jc w:val="both"/>
        <w:rPr>
          <w:rFonts w:ascii="Times New Roman" w:hAnsi="Times New Roman"/>
          <w:sz w:val="28"/>
          <w:szCs w:val="28"/>
        </w:rPr>
      </w:pPr>
      <w:r w:rsidRPr="00A93F7A">
        <w:rPr>
          <w:rFonts w:ascii="Times New Roman" w:hAnsi="Times New Roman"/>
          <w:sz w:val="28"/>
          <w:szCs w:val="28"/>
        </w:rPr>
        <w:t>2 Ответить на контрольные вопросы</w:t>
      </w:r>
    </w:p>
    <w:p w:rsidR="008A2FDC" w:rsidRDefault="00A654F7" w:rsidP="00596D14">
      <w:pPr>
        <w:autoSpaceDE w:val="0"/>
        <w:autoSpaceDN w:val="0"/>
        <w:adjustRightInd w:val="0"/>
        <w:spacing w:after="0" w:line="240" w:lineRule="auto"/>
        <w:ind w:firstLine="708"/>
        <w:rPr>
          <w:rFonts w:ascii="Times New Roman" w:eastAsia="Times New Roman" w:hAnsi="Times New Roman"/>
          <w:sz w:val="28"/>
          <w:szCs w:val="28"/>
        </w:rPr>
      </w:pPr>
      <w:r w:rsidRPr="00A93F7A">
        <w:rPr>
          <w:rFonts w:ascii="Times New Roman" w:hAnsi="Times New Roman"/>
          <w:sz w:val="28"/>
          <w:szCs w:val="28"/>
        </w:rPr>
        <w:t xml:space="preserve">3 </w:t>
      </w:r>
      <w:r w:rsidR="008A2FDC" w:rsidRPr="00A93F7A">
        <w:rPr>
          <w:rFonts w:ascii="Times New Roman" w:eastAsia="Times New Roman" w:hAnsi="Times New Roman"/>
          <w:sz w:val="28"/>
          <w:szCs w:val="28"/>
        </w:rPr>
        <w:t>Опре</w:t>
      </w:r>
      <w:r w:rsidR="008A2FDC">
        <w:rPr>
          <w:rFonts w:ascii="Times New Roman" w:eastAsia="Times New Roman" w:hAnsi="Times New Roman"/>
          <w:sz w:val="28"/>
          <w:szCs w:val="28"/>
        </w:rPr>
        <w:t>делить по измерительному прибору количество измерительных механизмов, положение работы прибора, класс точности</w:t>
      </w:r>
      <w:r w:rsidR="00596D14">
        <w:rPr>
          <w:rFonts w:ascii="Times New Roman" w:eastAsia="Times New Roman" w:hAnsi="Times New Roman"/>
          <w:sz w:val="28"/>
          <w:szCs w:val="28"/>
        </w:rPr>
        <w:t xml:space="preserve">, </w:t>
      </w:r>
      <w:r w:rsidR="008A2FDC">
        <w:rPr>
          <w:rFonts w:ascii="Times New Roman" w:eastAsia="Times New Roman" w:hAnsi="Times New Roman"/>
          <w:sz w:val="28"/>
          <w:szCs w:val="28"/>
        </w:rPr>
        <w:t>общие условные обозначения  прибора (ГОСТ 23217-78)</w:t>
      </w:r>
    </w:p>
    <w:p w:rsidR="00596D14" w:rsidRDefault="00596D14" w:rsidP="00596D14">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4 Измерить атмосферное давление</w:t>
      </w:r>
    </w:p>
    <w:p w:rsidR="00596D14" w:rsidRDefault="00026AD9" w:rsidP="00596D14">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5 Измерить избыточное давление</w:t>
      </w:r>
    </w:p>
    <w:p w:rsidR="00026AD9" w:rsidRDefault="00026AD9" w:rsidP="00596D14">
      <w:pPr>
        <w:autoSpaceDE w:val="0"/>
        <w:autoSpaceDN w:val="0"/>
        <w:adjustRightInd w:val="0"/>
        <w:spacing w:after="0" w:line="240" w:lineRule="auto"/>
        <w:ind w:firstLine="708"/>
        <w:rPr>
          <w:rFonts w:ascii="Times New Roman" w:eastAsia="Times New Roman" w:hAnsi="Times New Roman"/>
          <w:sz w:val="28"/>
          <w:szCs w:val="28"/>
        </w:rPr>
      </w:pPr>
      <w:r>
        <w:rPr>
          <w:rFonts w:ascii="Times New Roman" w:eastAsia="Times New Roman" w:hAnsi="Times New Roman"/>
          <w:sz w:val="28"/>
          <w:szCs w:val="28"/>
        </w:rPr>
        <w:t xml:space="preserve">6 Определить </w:t>
      </w:r>
      <w:r w:rsidR="00A93F7A">
        <w:rPr>
          <w:rFonts w:ascii="Times New Roman" w:eastAsia="Times New Roman" w:hAnsi="Times New Roman"/>
          <w:sz w:val="28"/>
          <w:szCs w:val="28"/>
        </w:rPr>
        <w:t>абсолютное давление</w:t>
      </w:r>
    </w:p>
    <w:p w:rsidR="00A93F7A" w:rsidRDefault="00A93F7A" w:rsidP="00A93F7A">
      <w:pPr>
        <w:spacing w:after="0" w:line="240" w:lineRule="auto"/>
        <w:ind w:firstLine="709"/>
        <w:jc w:val="both"/>
        <w:rPr>
          <w:rFonts w:ascii="Times New Roman" w:hAnsi="Times New Roman"/>
          <w:b/>
          <w:sz w:val="28"/>
          <w:szCs w:val="28"/>
        </w:rPr>
      </w:pPr>
    </w:p>
    <w:p w:rsidR="00A93F7A" w:rsidRDefault="00A93F7A" w:rsidP="00A93F7A">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Требования к отчету</w:t>
      </w:r>
    </w:p>
    <w:p w:rsidR="00652A1B" w:rsidRPr="003F0AFF" w:rsidRDefault="00652A1B" w:rsidP="00652A1B">
      <w:pPr>
        <w:spacing w:after="0" w:line="240" w:lineRule="auto"/>
        <w:ind w:firstLine="709"/>
        <w:jc w:val="both"/>
        <w:rPr>
          <w:rFonts w:ascii="Times New Roman" w:hAnsi="Times New Roman"/>
          <w:sz w:val="28"/>
          <w:szCs w:val="28"/>
        </w:rPr>
      </w:pPr>
      <w:r w:rsidRPr="003F0AFF">
        <w:rPr>
          <w:rFonts w:ascii="Times New Roman" w:hAnsi="Times New Roman"/>
          <w:sz w:val="28"/>
          <w:szCs w:val="28"/>
        </w:rPr>
        <w:t>Отчет должен содержать:</w:t>
      </w:r>
    </w:p>
    <w:p w:rsidR="00652A1B" w:rsidRPr="003F0AFF" w:rsidRDefault="00652A1B" w:rsidP="00652A1B">
      <w:pPr>
        <w:spacing w:after="0" w:line="240" w:lineRule="auto"/>
        <w:ind w:firstLine="709"/>
        <w:jc w:val="both"/>
        <w:rPr>
          <w:rFonts w:ascii="Times New Roman" w:hAnsi="Times New Roman"/>
          <w:sz w:val="28"/>
          <w:szCs w:val="28"/>
        </w:rPr>
      </w:pPr>
      <w:r w:rsidRPr="003F0AFF">
        <w:rPr>
          <w:rFonts w:ascii="Times New Roman" w:hAnsi="Times New Roman"/>
          <w:sz w:val="28"/>
          <w:szCs w:val="28"/>
        </w:rPr>
        <w:t>4.1 Тему лабораторной работы, требования к умениям и навыкам.</w:t>
      </w:r>
    </w:p>
    <w:p w:rsidR="00652A1B" w:rsidRPr="003F0AFF" w:rsidRDefault="00652A1B" w:rsidP="00652A1B">
      <w:pPr>
        <w:spacing w:after="0" w:line="240" w:lineRule="auto"/>
        <w:ind w:firstLine="709"/>
        <w:jc w:val="both"/>
        <w:rPr>
          <w:rFonts w:ascii="Times New Roman" w:hAnsi="Times New Roman"/>
          <w:sz w:val="28"/>
          <w:szCs w:val="28"/>
        </w:rPr>
      </w:pPr>
      <w:r w:rsidRPr="003F0AFF">
        <w:rPr>
          <w:rFonts w:ascii="Times New Roman" w:hAnsi="Times New Roman"/>
          <w:sz w:val="28"/>
          <w:szCs w:val="28"/>
        </w:rPr>
        <w:t>4.2 Ответы на контрольные вопросы (письменно).</w:t>
      </w:r>
    </w:p>
    <w:p w:rsidR="00652A1B" w:rsidRDefault="00652A1B" w:rsidP="00652A1B">
      <w:pPr>
        <w:spacing w:after="0" w:line="240" w:lineRule="auto"/>
        <w:ind w:firstLine="709"/>
        <w:jc w:val="both"/>
        <w:rPr>
          <w:rFonts w:ascii="Times New Roman" w:hAnsi="Times New Roman"/>
          <w:sz w:val="28"/>
          <w:szCs w:val="28"/>
        </w:rPr>
      </w:pPr>
      <w:r w:rsidRPr="003F0AFF">
        <w:rPr>
          <w:rFonts w:ascii="Times New Roman" w:hAnsi="Times New Roman"/>
          <w:sz w:val="28"/>
          <w:szCs w:val="28"/>
        </w:rPr>
        <w:t>4.3 Схемы, рисунки технических средств активного и пассивного контроля с их описанием.</w:t>
      </w:r>
    </w:p>
    <w:p w:rsidR="00652A1B" w:rsidRPr="003F0AFF" w:rsidRDefault="00652A1B" w:rsidP="00652A1B">
      <w:pPr>
        <w:autoSpaceDE w:val="0"/>
        <w:autoSpaceDN w:val="0"/>
        <w:adjustRightInd w:val="0"/>
        <w:spacing w:after="0" w:line="240" w:lineRule="auto"/>
        <w:ind w:firstLine="708"/>
        <w:jc w:val="both"/>
        <w:rPr>
          <w:rFonts w:ascii="Times New Roman" w:hAnsi="Times New Roman"/>
          <w:i/>
          <w:sz w:val="28"/>
          <w:szCs w:val="28"/>
        </w:rPr>
      </w:pPr>
      <w:r>
        <w:rPr>
          <w:rFonts w:ascii="Times New Roman" w:hAnsi="Times New Roman"/>
          <w:sz w:val="28"/>
          <w:szCs w:val="28"/>
        </w:rPr>
        <w:t xml:space="preserve">4.4 Расчет </w:t>
      </w:r>
      <w:r w:rsidRPr="003F0AFF">
        <w:rPr>
          <w:rFonts w:ascii="Times New Roman" w:eastAsia="Times New Roman" w:hAnsi="Times New Roman"/>
          <w:sz w:val="28"/>
          <w:szCs w:val="28"/>
        </w:rPr>
        <w:t>абсолютно</w:t>
      </w:r>
      <w:r>
        <w:rPr>
          <w:rFonts w:ascii="Times New Roman" w:eastAsia="Times New Roman" w:hAnsi="Times New Roman"/>
          <w:sz w:val="28"/>
          <w:szCs w:val="28"/>
        </w:rPr>
        <w:t>го, атмосферного и избыточного</w:t>
      </w:r>
      <w:r w:rsidRPr="003F0AFF">
        <w:rPr>
          <w:rFonts w:ascii="Times New Roman" w:eastAsia="Times New Roman" w:hAnsi="Times New Roman"/>
          <w:sz w:val="28"/>
          <w:szCs w:val="28"/>
        </w:rPr>
        <w:t xml:space="preserve"> да</w:t>
      </w:r>
      <w:r>
        <w:rPr>
          <w:rFonts w:ascii="Times New Roman" w:eastAsia="Times New Roman" w:hAnsi="Times New Roman"/>
          <w:sz w:val="28"/>
          <w:szCs w:val="28"/>
        </w:rPr>
        <w:t>в</w:t>
      </w:r>
      <w:r w:rsidRPr="003F0AFF">
        <w:rPr>
          <w:rFonts w:ascii="Times New Roman" w:eastAsia="Times New Roman" w:hAnsi="Times New Roman"/>
          <w:sz w:val="28"/>
          <w:szCs w:val="28"/>
        </w:rPr>
        <w:t>лени</w:t>
      </w:r>
      <w:r>
        <w:rPr>
          <w:rFonts w:ascii="Times New Roman" w:eastAsia="Times New Roman" w:hAnsi="Times New Roman"/>
          <w:sz w:val="28"/>
          <w:szCs w:val="28"/>
        </w:rPr>
        <w:t>й</w:t>
      </w:r>
    </w:p>
    <w:p w:rsidR="00652A1B" w:rsidRPr="003F0AFF" w:rsidRDefault="00652A1B" w:rsidP="00652A1B">
      <w:pPr>
        <w:spacing w:after="0" w:line="240" w:lineRule="auto"/>
        <w:ind w:firstLine="709"/>
        <w:jc w:val="both"/>
        <w:rPr>
          <w:rFonts w:ascii="Times New Roman" w:hAnsi="Times New Roman"/>
          <w:sz w:val="28"/>
          <w:szCs w:val="28"/>
        </w:rPr>
      </w:pPr>
      <w:r w:rsidRPr="003F0AFF">
        <w:rPr>
          <w:rFonts w:ascii="Times New Roman" w:hAnsi="Times New Roman"/>
          <w:sz w:val="28"/>
          <w:szCs w:val="28"/>
        </w:rPr>
        <w:t>4.4 Вывод.</w:t>
      </w:r>
    </w:p>
    <w:p w:rsidR="00652A1B" w:rsidRDefault="00652A1B" w:rsidP="009805A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p>
    <w:p w:rsidR="009805A4" w:rsidRPr="003F0AFF" w:rsidRDefault="009805A4" w:rsidP="009805A4">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Критерии оценки</w:t>
      </w:r>
    </w:p>
    <w:p w:rsidR="009805A4" w:rsidRPr="003F0AFF" w:rsidRDefault="009805A4" w:rsidP="009805A4">
      <w:pPr>
        <w:spacing w:after="0" w:line="240" w:lineRule="auto"/>
        <w:ind w:firstLine="708"/>
        <w:rPr>
          <w:rFonts w:ascii="Times New Roman" w:hAnsi="Times New Roman"/>
          <w:sz w:val="28"/>
          <w:szCs w:val="28"/>
        </w:rPr>
      </w:pPr>
      <w:r w:rsidRPr="003F0AFF">
        <w:rPr>
          <w:rFonts w:ascii="Times New Roman" w:hAnsi="Times New Roman"/>
          <w:sz w:val="28"/>
          <w:szCs w:val="28"/>
        </w:rPr>
        <w:t>Работа будет зачтена, если студент практически выполнил работу, ответил на все вопросы (письменно) и оформил отчет в соответствии с требованиями настоящего методического пособия.</w:t>
      </w:r>
    </w:p>
    <w:p w:rsidR="00FC0D74" w:rsidRPr="003F0AFF" w:rsidRDefault="00FC0D74" w:rsidP="00FC0D74">
      <w:pPr>
        <w:spacing w:after="0" w:line="240" w:lineRule="auto"/>
        <w:ind w:firstLine="708"/>
        <w:rPr>
          <w:rFonts w:ascii="Times New Roman" w:hAnsi="Times New Roman"/>
          <w:sz w:val="28"/>
          <w:szCs w:val="28"/>
        </w:rPr>
      </w:pPr>
    </w:p>
    <w:p w:rsidR="00286494" w:rsidRPr="003F0AFF" w:rsidRDefault="0039530C" w:rsidP="00FC0D74">
      <w:pPr>
        <w:spacing w:after="0" w:line="240" w:lineRule="auto"/>
        <w:ind w:firstLine="708"/>
        <w:rPr>
          <w:rFonts w:ascii="Times New Roman" w:eastAsia="Times New Roman" w:hAnsi="Times New Roman"/>
          <w:b/>
          <w:sz w:val="28"/>
          <w:szCs w:val="28"/>
        </w:rPr>
      </w:pPr>
      <w:r w:rsidRPr="003F0AFF">
        <w:rPr>
          <w:rFonts w:ascii="Times New Roman" w:eastAsia="Times New Roman" w:hAnsi="Times New Roman"/>
          <w:b/>
          <w:sz w:val="28"/>
          <w:szCs w:val="28"/>
        </w:rPr>
        <w:t xml:space="preserve">Литература: </w:t>
      </w:r>
    </w:p>
    <w:p w:rsidR="00286494" w:rsidRPr="003F0AFF" w:rsidRDefault="00286494" w:rsidP="00286494">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1 Староверов, А. Г. Основы автоматизированного производства: учеб. /  А. Г. Староверов – М: изд-во Машиностроение, 1989</w:t>
      </w:r>
    </w:p>
    <w:p w:rsidR="00286494" w:rsidRPr="003F0AFF" w:rsidRDefault="00286494" w:rsidP="00286494">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2 Данилов, И.А., Иванов П.М. Общая электротехника с основами электроники: учеб. / И.А. Данилов, П.М. Иванов. – М: изд-во Высшая школа, 2000</w:t>
      </w:r>
    </w:p>
    <w:p w:rsidR="00286494" w:rsidRPr="003F0AFF" w:rsidRDefault="00286494" w:rsidP="00286494">
      <w:pPr>
        <w:spacing w:after="0" w:line="240" w:lineRule="auto"/>
        <w:ind w:firstLine="709"/>
        <w:contextualSpacing/>
        <w:jc w:val="both"/>
        <w:rPr>
          <w:rFonts w:ascii="Times New Roman" w:hAnsi="Times New Roman"/>
          <w:sz w:val="28"/>
          <w:szCs w:val="28"/>
        </w:rPr>
      </w:pPr>
      <w:r w:rsidRPr="003F0AFF">
        <w:rPr>
          <w:rFonts w:ascii="Times New Roman" w:hAnsi="Times New Roman"/>
          <w:sz w:val="28"/>
          <w:szCs w:val="28"/>
        </w:rPr>
        <w:t>3 Головенков, С.Н., Сироткин, С.В. Основы автоматики и автоматического регулирования станков с ПУ: учеб. / С.Н. Головенков, С.В. Сироткин. – М.: изд-во Машиностроение, 1980</w:t>
      </w:r>
    </w:p>
    <w:p w:rsidR="0039530C" w:rsidRPr="003F0AFF" w:rsidRDefault="0039530C"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FC0D74" w:rsidRPr="003F0AFF" w:rsidRDefault="00FC0D74" w:rsidP="0039530C">
      <w:pPr>
        <w:spacing w:after="0" w:line="240" w:lineRule="auto"/>
        <w:ind w:firstLine="709"/>
        <w:contextualSpacing/>
        <w:jc w:val="both"/>
        <w:rPr>
          <w:rFonts w:ascii="Times New Roman" w:eastAsia="Times New Roman" w:hAnsi="Times New Roman"/>
          <w:sz w:val="28"/>
          <w:szCs w:val="28"/>
        </w:rPr>
      </w:pPr>
    </w:p>
    <w:p w:rsidR="00875FEF" w:rsidRPr="003F0AFF" w:rsidRDefault="00875FEF" w:rsidP="009F19D3">
      <w:pPr>
        <w:spacing w:after="0" w:line="240" w:lineRule="auto"/>
        <w:ind w:firstLine="709"/>
        <w:contextualSpacing/>
        <w:jc w:val="center"/>
        <w:rPr>
          <w:rFonts w:ascii="Times New Roman" w:hAnsi="Times New Roman"/>
          <w:sz w:val="28"/>
          <w:szCs w:val="28"/>
        </w:rPr>
      </w:pPr>
    </w:p>
    <w:p w:rsidR="0039530C" w:rsidRPr="003F0AFF" w:rsidRDefault="009F19D3" w:rsidP="009F19D3">
      <w:pPr>
        <w:spacing w:after="0" w:line="240" w:lineRule="auto"/>
        <w:ind w:firstLine="709"/>
        <w:contextualSpacing/>
        <w:jc w:val="center"/>
        <w:rPr>
          <w:rFonts w:ascii="Times New Roman" w:hAnsi="Times New Roman"/>
          <w:sz w:val="28"/>
          <w:szCs w:val="28"/>
        </w:rPr>
      </w:pPr>
      <w:r w:rsidRPr="003F0AFF">
        <w:rPr>
          <w:rFonts w:ascii="Times New Roman" w:hAnsi="Times New Roman"/>
          <w:sz w:val="28"/>
          <w:szCs w:val="28"/>
        </w:rPr>
        <w:t>Лабораторная работа №3</w:t>
      </w:r>
    </w:p>
    <w:p w:rsidR="0039530C" w:rsidRPr="003F0AFF" w:rsidRDefault="0039530C" w:rsidP="009F19D3">
      <w:pPr>
        <w:autoSpaceDE w:val="0"/>
        <w:autoSpaceDN w:val="0"/>
        <w:adjustRightInd w:val="0"/>
        <w:spacing w:after="0" w:line="240" w:lineRule="auto"/>
        <w:ind w:firstLine="708"/>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Тема:    </w:t>
      </w:r>
      <w:r w:rsidRPr="003F0AFF">
        <w:rPr>
          <w:rFonts w:ascii="Times New Roman" w:eastAsia="Times New Roman" w:hAnsi="Times New Roman"/>
          <w:b/>
          <w:sz w:val="28"/>
          <w:szCs w:val="28"/>
          <w:lang w:eastAsia="ru-RU"/>
        </w:rPr>
        <w:t>Определение   погрешности   измерения   температуры   различными видами термометров и термопар</w:t>
      </w:r>
    </w:p>
    <w:p w:rsidR="00E35CCC" w:rsidRPr="003F0AFF" w:rsidRDefault="00E35CCC" w:rsidP="00E35CCC">
      <w:pPr>
        <w:autoSpaceDE w:val="0"/>
        <w:autoSpaceDN w:val="0"/>
        <w:adjustRightInd w:val="0"/>
        <w:spacing w:after="0" w:line="240" w:lineRule="auto"/>
        <w:jc w:val="both"/>
        <w:rPr>
          <w:rFonts w:ascii="Times New Roman" w:eastAsia="Times New Roman" w:hAnsi="Times New Roman"/>
          <w:sz w:val="28"/>
          <w:szCs w:val="28"/>
          <w:lang w:eastAsia="ru-RU"/>
        </w:rPr>
      </w:pPr>
    </w:p>
    <w:p w:rsidR="009F19D3" w:rsidRPr="003F0AFF" w:rsidRDefault="0039530C" w:rsidP="00E35CCC">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i/>
          <w:sz w:val="28"/>
          <w:szCs w:val="28"/>
          <w:lang w:eastAsia="ru-RU"/>
        </w:rPr>
        <w:t>Знать:</w:t>
      </w:r>
      <w:r w:rsidRPr="003F0AFF">
        <w:rPr>
          <w:rFonts w:ascii="Times New Roman" w:eastAsia="Times New Roman" w:hAnsi="Times New Roman"/>
          <w:sz w:val="28"/>
          <w:szCs w:val="28"/>
          <w:lang w:eastAsia="ru-RU"/>
        </w:rPr>
        <w:t xml:space="preserve"> </w:t>
      </w:r>
    </w:p>
    <w:p w:rsidR="0039530C" w:rsidRPr="003F0AFF" w:rsidRDefault="009F19D3"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п</w:t>
      </w:r>
      <w:r w:rsidR="0039530C" w:rsidRPr="003F0AFF">
        <w:rPr>
          <w:rFonts w:ascii="Times New Roman" w:eastAsia="Times New Roman" w:hAnsi="Times New Roman"/>
          <w:sz w:val="28"/>
          <w:szCs w:val="28"/>
          <w:lang w:eastAsia="ru-RU"/>
        </w:rPr>
        <w:t>риборы измерения температуры и их виды.</w:t>
      </w:r>
    </w:p>
    <w:p w:rsidR="00E35CCC" w:rsidRPr="003F0AFF" w:rsidRDefault="00E35CCC" w:rsidP="00E35CCC">
      <w:pPr>
        <w:autoSpaceDE w:val="0"/>
        <w:autoSpaceDN w:val="0"/>
        <w:adjustRightInd w:val="0"/>
        <w:spacing w:after="0" w:line="240" w:lineRule="auto"/>
        <w:jc w:val="both"/>
        <w:rPr>
          <w:rFonts w:ascii="Times New Roman" w:eastAsia="Times New Roman" w:hAnsi="Times New Roman"/>
          <w:sz w:val="28"/>
          <w:szCs w:val="28"/>
          <w:lang w:eastAsia="ru-RU"/>
        </w:rPr>
      </w:pPr>
    </w:p>
    <w:p w:rsidR="0039530C" w:rsidRPr="003F0AFF" w:rsidRDefault="0039530C" w:rsidP="00E35CCC">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ХОД РАБОТЫ</w:t>
      </w:r>
    </w:p>
    <w:p w:rsidR="00E35CCC" w:rsidRPr="003F0AFF" w:rsidRDefault="00E35CCC" w:rsidP="00E35CCC">
      <w:pPr>
        <w:autoSpaceDE w:val="0"/>
        <w:autoSpaceDN w:val="0"/>
        <w:adjustRightInd w:val="0"/>
        <w:spacing w:after="0" w:line="240" w:lineRule="auto"/>
        <w:jc w:val="center"/>
        <w:rPr>
          <w:rFonts w:ascii="Times New Roman" w:eastAsia="Times New Roman" w:hAnsi="Times New Roman"/>
          <w:sz w:val="28"/>
          <w:szCs w:val="28"/>
          <w:lang w:eastAsia="ru-RU"/>
        </w:rPr>
      </w:pPr>
    </w:p>
    <w:p w:rsidR="0039530C" w:rsidRPr="003F0AFF" w:rsidRDefault="0039530C" w:rsidP="00E35CCC">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Термомет</w:t>
      </w:r>
      <w:r w:rsidR="00E35CCC" w:rsidRPr="003F0AFF">
        <w:rPr>
          <w:rFonts w:ascii="Times New Roman" w:eastAsia="Times New Roman" w:hAnsi="Times New Roman"/>
          <w:i/>
          <w:sz w:val="28"/>
          <w:szCs w:val="28"/>
          <w:lang w:eastAsia="ru-RU"/>
        </w:rPr>
        <w:t>ры расширения</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Как правило</w:t>
      </w:r>
      <w:r w:rsidR="00E35CCC"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при повышении температуры тела увеличиваются в объеме. Поэтому свойство изменять объем при нагреве или охлаждении может служить мерой его температуры. Приборы, работа которых основана на этом принципе, называют термометрами расширения; их подразделяют на три группы: жидкостные стеклянные, дилатометрические (стержневые) и биметаллические.</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Принцип действия жидкостных стеклянных термометров основан на различии коэффициентов объемного расширения жидкости (термометрические вещества) и стекла, используемого для удержания жидкости. Жидкостные термометры представляют собой небольшой стеклянный (реже кварцевый) резервуар (ампулу), верхняя часть которого переходит в вертикальный капилляр.</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Резервуар и частично капилляр заполнены термометрической жидкостью. Резервуар современных жидкостных термометров — вытянутый (или сплющенный) цилиндр. Диаметр капилляра выбирают в зависимости от диапазона и точности измерения температуры. Чем выше точность термометра, тем меньше диаметр капилляра.</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зависимости от диапазона измерения в качестве термометрической жидкости используют пентан (-200...+20 °С), петролейный эфир (-12О..,+25°С), этиловый спирт (-80...+70 °С), толуол (-90...+200 °С), керосин (-60...+300 °С) и ртуть (-35...+750 °С).</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 контакте с контролирующей средой термометр принимает ее температуру, а термометрическая жидкость нагревается или охлаждается, изменяя свой объем, т. е. уровень в капилляре. Именно по уровню жидкости судят о температуре.</w:t>
      </w:r>
    </w:p>
    <w:p w:rsidR="0039530C" w:rsidRPr="003F0AFF" w:rsidRDefault="0039530C" w:rsidP="00E35CCC">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Наиболее распространены ртутные термометры, что обусловлено целым рядом причин. Во-первых, ртуть остается жидкой в диапазоне температур -35...+350 °С при нормальном давлении и до +750 °С при небольшом повышении давления (для чего капилляр заполняется азотом) и обеспечивает высокую точность измерения. Во-вторых, ртуть легко поддается очистке, ее пары в капилляре создают малое давление, она не смачивает стекло. Последнее позволяет использовать капилляры с диаметром канала до 0,1 мм. Однако по сравнению с органическими жидкостями ртуть имеет в 8 раз меньший коэффициент объемного расширения, что естественно снижает чувствительность ртутных термометров (табл. 1).</w:t>
      </w:r>
    </w:p>
    <w:p w:rsidR="00EC1B0F" w:rsidRPr="003F0AFF" w:rsidRDefault="00EC1B0F" w:rsidP="007050E4">
      <w:pPr>
        <w:spacing w:after="0" w:line="240" w:lineRule="auto"/>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Таблица 1 – Технические характеристики стеклянных ртутных термометров типа</w:t>
      </w:r>
      <w:r w:rsidR="007050E4" w:rsidRPr="003F0AFF">
        <w:rPr>
          <w:rFonts w:ascii="Times New Roman" w:eastAsia="Times New Roman" w:hAnsi="Times New Roman"/>
          <w:sz w:val="28"/>
          <w:szCs w:val="28"/>
          <w:lang w:eastAsia="ru-RU"/>
        </w:rPr>
        <w:t xml:space="preserve"> ТТ</w:t>
      </w:r>
    </w:p>
    <w:p w:rsidR="0039530C" w:rsidRPr="003F0AFF" w:rsidRDefault="0039530C" w:rsidP="00E35CCC">
      <w:pPr>
        <w:autoSpaceDE w:val="0"/>
        <w:autoSpaceDN w:val="0"/>
        <w:adjustRightInd w:val="0"/>
        <w:spacing w:after="0" w:line="240" w:lineRule="auto"/>
        <w:jc w:val="center"/>
        <w:rPr>
          <w:rFonts w:ascii="Times New Roman" w:hAnsi="Times New Roman"/>
          <w:sz w:val="28"/>
          <w:szCs w:val="28"/>
          <w:lang w:eastAsia="ru-RU"/>
        </w:rPr>
      </w:pPr>
    </w:p>
    <w:p w:rsidR="00E35CCC" w:rsidRPr="003F0AFF" w:rsidRDefault="00E07683" w:rsidP="00E35CCC">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hAnsi="Times New Roman"/>
          <w:sz w:val="28"/>
          <w:szCs w:val="28"/>
          <w:lang w:eastAsia="ru-RU"/>
        </w:rPr>
        <w:pict>
          <v:shape id="_x0000_i1037" type="#_x0000_t75" style="width:470.25pt;height:256.5pt">
            <v:imagedata r:id="rId19" o:title=""/>
          </v:shape>
        </w:pic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обеспечения задач позиционного регулирования и сигнализации температуры разработаны электроконтактные (ртутно-контактные) технические термометры двух типов: с постоянными контактами и подвижным верхним контактом.</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Первый тип представляет собой ртутный термометр с впаянными в капилляр платиновыми контактами. Нижний (нулевой) контакт находится ниже начала шкалы, а верхний (их может быть несколько) впаян на уровне отметки шкалы, которая соответствует контролируемой температуре. В электроконтактных термометрах второго типа перемещающийся верхний контакт изготовляют из тонкой вольфрамовой проволоки. Контакт перемещают внутри капилляра с помощью постоянного магнита. Такой термометр обычно оснащается двумя шкалами: верхней - для установки контакта на заданную температуру, и нижней, по которой производится отсчет температуры.</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Преимуществами жидкостных термометров являются простота их устройства и небольшая стоимость при относительно высокой точности показаний. К числу недостатков жидкостных термометров относятся значительная тепловая инерция (запаздывание показаний), невозможность автоматической регистрации и передачи на расстояние без дополнительных специальных приспособлений и низкая прочность. В литейных и термических цехах их используют только для измерения температуры воздуха цеха, температуры свободных концов термопары, для проверки приборов в лабораторных условиях, для измерения температуры охлаждающей жидкости в закалочных баках и ваннах и т. п.</w:t>
      </w:r>
    </w:p>
    <w:p w:rsidR="0039530C"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Принцип действия биметаллического термометра основан на использовании разности коэффициентов линейного расширения. При изменении температуры термочувствительного элемента его свободный конец прогибается или поворачивается на определенный угол в сторону металла с меньшим коэффициентом линейного расширения.</w:t>
      </w:r>
    </w:p>
    <w:p w:rsidR="00AA13E5" w:rsidRPr="003F0AFF" w:rsidRDefault="0039530C"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Промышленность выпускает несколько типов биметаллических термометров, с разной формой термочувствительного элемента. На их базе</w:t>
      </w:r>
      <w:r w:rsidR="00AA13E5" w:rsidRPr="003F0AFF">
        <w:rPr>
          <w:rFonts w:ascii="Times New Roman" w:eastAsia="Times New Roman" w:hAnsi="Times New Roman"/>
          <w:sz w:val="28"/>
          <w:szCs w:val="28"/>
          <w:lang w:eastAsia="ru-RU"/>
        </w:rPr>
        <w:t xml:space="preserve"> разработано несколько  видов малогабаритных показывающих приборов и сигнализаторов.</w:t>
      </w:r>
    </w:p>
    <w:p w:rsidR="00AA13E5" w:rsidRPr="003F0AFF" w:rsidRDefault="00AA13E5" w:rsidP="00E35CC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Схема устройства наиболее простого биметаллического термометра (преобразователя) показана на рис.1. На пластмассовом основании 5 закреплены две пластины: обыкновенная и биметаллическая 4. На биметаллической закреплен контакт 3, а на обыкновенной установлен задающий винт 2, предназначенный для изменения пределов срабатывания. Все устройство помещено в защитный кожух 1. При изменении температуры окружающей среды биметаллическая пластина 4 прогибается и замыкает контакты.</w:t>
      </w:r>
    </w:p>
    <w:p w:rsidR="00AA13E5" w:rsidRPr="003F0AFF" w:rsidRDefault="00E07683" w:rsidP="005F447D">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38" type="#_x0000_t75" style="width:140.25pt;height:255.75pt">
            <v:imagedata r:id="rId20" o:title="биметаллический%20термометр"/>
          </v:shape>
        </w:pict>
      </w:r>
    </w:p>
    <w:p w:rsidR="00AA13E5" w:rsidRPr="003F0AFF" w:rsidRDefault="00AA13E5" w:rsidP="005F447D">
      <w:pPr>
        <w:autoSpaceDE w:val="0"/>
        <w:autoSpaceDN w:val="0"/>
        <w:adjustRightInd w:val="0"/>
        <w:spacing w:after="0" w:line="240" w:lineRule="auto"/>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Рисунок 1</w:t>
      </w:r>
      <w:r w:rsidR="00C4111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Конструкция биметаллического термометра</w:t>
      </w:r>
    </w:p>
    <w:p w:rsidR="005F447D" w:rsidRPr="003F0AFF" w:rsidRDefault="005F447D" w:rsidP="005F447D">
      <w:pPr>
        <w:autoSpaceDE w:val="0"/>
        <w:autoSpaceDN w:val="0"/>
        <w:adjustRightInd w:val="0"/>
        <w:spacing w:after="0" w:line="240" w:lineRule="auto"/>
        <w:jc w:val="center"/>
        <w:rPr>
          <w:rFonts w:ascii="Times New Roman" w:hAnsi="Times New Roman"/>
          <w:sz w:val="28"/>
          <w:szCs w:val="28"/>
          <w:lang w:eastAsia="ru-RU"/>
        </w:rPr>
      </w:pPr>
    </w:p>
    <w:p w:rsidR="00AA13E5" w:rsidRPr="003F0AFF" w:rsidRDefault="00AA13E5" w:rsidP="005F447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Диапазон измеряемых температур с помощью биметаллических термометров +50...+400 °С. Погрешность термометров лежит в пределах ±4 %. Достоинствами термометра являются простота устройства, низкая стоимость и значительная разрывная мощность контактного устройства. К недостаткам относятся большая инерционность и гистерезисныи характер зависимости положения контактов от температуры, т. е. несовпадение температуры замыкания и размыкания контактов.</w:t>
      </w:r>
    </w:p>
    <w:p w:rsidR="0039530C" w:rsidRPr="003F0AFF" w:rsidRDefault="00AA13E5" w:rsidP="00E35CCC">
      <w:pPr>
        <w:spacing w:after="0" w:line="240" w:lineRule="auto"/>
        <w:ind w:firstLine="709"/>
        <w:contextualSpacing/>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Биметаллические термометры находят применение в установках пылеулавливания и очистки технологических и вентиляционных газов в системах регулирования лабораторных термических печей, а также в системах защиты электродвигателей от перегрузок.</w:t>
      </w:r>
    </w:p>
    <w:p w:rsidR="00AA13E5" w:rsidRPr="003F0AFF" w:rsidRDefault="00AA13E5" w:rsidP="00E35CCC">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Манометрические термометры.</w:t>
      </w:r>
    </w:p>
    <w:p w:rsidR="00AA13E5" w:rsidRPr="003F0AFF" w:rsidRDefault="00AA13E5" w:rsidP="005F447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Манометрический термометр - прибор, действие которого основано на использовании зависимости между температурой и давлением термометрического вещества (газа или жидкости). Известны четыре разновидности манометрических термометров: газовые, заполненные азотом, жидкостные (ртуть); конденсационные или парожидкостные (хлористый метан и др.) и адсорбционные (углекислый газ).</w:t>
      </w:r>
    </w:p>
    <w:p w:rsidR="00AA13E5" w:rsidRPr="003F0AFF" w:rsidRDefault="00AA13E5" w:rsidP="005F447D">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Основные характеристики манометрических термометров приведены в табл.2. Конструктивно манометрический термометр (рис. 2) представляет собой герметическую систему, состоящую из металлического термобаллона 3, соединенного капи</w:t>
      </w:r>
      <w:r w:rsidR="005F447D" w:rsidRPr="003F0AFF">
        <w:rPr>
          <w:rFonts w:ascii="Times New Roman" w:eastAsia="Times New Roman" w:hAnsi="Times New Roman"/>
          <w:sz w:val="28"/>
          <w:szCs w:val="28"/>
          <w:lang w:eastAsia="ru-RU"/>
        </w:rPr>
        <w:t>ллярной трубкой 2 с манометром 1</w:t>
      </w:r>
      <w:r w:rsidRPr="003F0AFF">
        <w:rPr>
          <w:rFonts w:ascii="Times New Roman" w:eastAsia="Times New Roman" w:hAnsi="Times New Roman"/>
          <w:sz w:val="28"/>
          <w:szCs w:val="28"/>
          <w:lang w:eastAsia="ru-RU"/>
        </w:rPr>
        <w:t>, который имеет шкалу, градуированную в градусах Цельсия.</w:t>
      </w:r>
    </w:p>
    <w:p w:rsidR="00EC1B0F" w:rsidRPr="003F0AFF" w:rsidRDefault="00EC1B0F" w:rsidP="005F447D">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95311E" w:rsidRDefault="0095311E" w:rsidP="00EC1B0F">
      <w:pPr>
        <w:autoSpaceDE w:val="0"/>
        <w:autoSpaceDN w:val="0"/>
        <w:adjustRightInd w:val="0"/>
        <w:spacing w:after="0" w:line="240" w:lineRule="auto"/>
        <w:jc w:val="both"/>
        <w:rPr>
          <w:rFonts w:ascii="Times New Roman" w:eastAsia="Times New Roman" w:hAnsi="Times New Roman"/>
          <w:sz w:val="28"/>
          <w:szCs w:val="28"/>
          <w:lang w:eastAsia="ru-RU"/>
        </w:rPr>
      </w:pPr>
    </w:p>
    <w:p w:rsidR="0095311E" w:rsidRDefault="0095311E" w:rsidP="00EC1B0F">
      <w:pPr>
        <w:autoSpaceDE w:val="0"/>
        <w:autoSpaceDN w:val="0"/>
        <w:adjustRightInd w:val="0"/>
        <w:spacing w:after="0" w:line="240" w:lineRule="auto"/>
        <w:jc w:val="both"/>
        <w:rPr>
          <w:rFonts w:ascii="Times New Roman" w:eastAsia="Times New Roman" w:hAnsi="Times New Roman"/>
          <w:sz w:val="28"/>
          <w:szCs w:val="28"/>
          <w:lang w:eastAsia="ru-RU"/>
        </w:rPr>
      </w:pPr>
    </w:p>
    <w:p w:rsidR="005F447D" w:rsidRPr="003F0AFF" w:rsidRDefault="00EC1B0F" w:rsidP="00EC1B0F">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Таблица 2 –Характеристики манометрических термометров</w:t>
      </w:r>
    </w:p>
    <w:tbl>
      <w:tblPr>
        <w:tblW w:w="0" w:type="auto"/>
        <w:tblLook w:val="04A0" w:firstRow="1" w:lastRow="0" w:firstColumn="1" w:lastColumn="0" w:noHBand="0" w:noVBand="1"/>
      </w:tblPr>
      <w:tblGrid>
        <w:gridCol w:w="6676"/>
        <w:gridCol w:w="2895"/>
      </w:tblGrid>
      <w:tr w:rsidR="000349C1" w:rsidRPr="003F0AFF">
        <w:tc>
          <w:tcPr>
            <w:tcW w:w="6676" w:type="dxa"/>
          </w:tcPr>
          <w:p w:rsidR="005F447D" w:rsidRPr="003F0AFF" w:rsidRDefault="00E07683" w:rsidP="00C73779">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pict>
                <v:shape id="_x0000_i1039" type="#_x0000_t75" style="width:323.25pt;height:192.75pt">
                  <v:imagedata r:id="rId21" o:title=""/>
                </v:shape>
              </w:pict>
            </w:r>
          </w:p>
          <w:p w:rsidR="00213065" w:rsidRPr="003F0AFF" w:rsidRDefault="00213065" w:rsidP="00C4111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895" w:type="dxa"/>
          </w:tcPr>
          <w:p w:rsidR="005F447D" w:rsidRPr="003F0AFF" w:rsidRDefault="00E07683" w:rsidP="0092398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0" type="#_x0000_t75" style="width:84pt;height:203.25pt">
                  <v:imagedata r:id="rId22" o:title="термометр"/>
                </v:shape>
              </w:pict>
            </w:r>
          </w:p>
          <w:p w:rsidR="00213065" w:rsidRPr="003F0AFF" w:rsidRDefault="00213065" w:rsidP="00C41118">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2</w:t>
            </w:r>
            <w:r w:rsidR="00C4111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Манометрический термометр</w:t>
            </w:r>
          </w:p>
        </w:tc>
      </w:tr>
    </w:tbl>
    <w:p w:rsidR="00AA13E5" w:rsidRPr="003F0AFF" w:rsidRDefault="00AA13E5" w:rsidP="002130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термометрах с газовым наполнителем используется физическая зависимость давления газа, заключенного в замкнутом объеме, от температуры. Эти термометры имеют низкий температурный коэффициент давления (р = Ро/273°, Па/К). Они чувствительны к изменению барометрического давления и температуры. Для уменьшения влияния барометрического давления термометр заполняют газом при давлении 1 МПа и   выше.</w:t>
      </w:r>
    </w:p>
    <w:p w:rsidR="00AA13E5" w:rsidRPr="003F0AFF" w:rsidRDefault="00AA13E5" w:rsidP="002130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термометрах с жидким наполнителем используется изменение объема жидкости с изменением ее температуры. Изменение объема характеризуется коэффициентом объемного расширения.</w:t>
      </w:r>
    </w:p>
    <w:p w:rsidR="00213065" w:rsidRPr="003F0AFF" w:rsidRDefault="00AA13E5" w:rsidP="007050E4">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Манометрические термометры выпускают трех видов: показывающие, регистрирующие (с ленточными и дисковыми диаграммами) и комбинированные. Первые два вида могут оснащаться электрическими контактными устройствами, предназначенными для сигнализации и позиционного    регулирования.    Регистрирующие    приборы    выпускают    с</w:t>
      </w:r>
      <w:r w:rsidR="00213065" w:rsidRPr="003F0AFF">
        <w:rPr>
          <w:rFonts w:ascii="Times New Roman" w:eastAsia="Times New Roman" w:hAnsi="Times New Roman"/>
          <w:sz w:val="28"/>
          <w:szCs w:val="28"/>
          <w:lang w:eastAsia="ru-RU"/>
        </w:rPr>
        <w:t xml:space="preserve"> электрическим или пневматическим приводом, а также с часовым механизмом. В последнем случае манометрические термометры взрывобезопасны,</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Распространение манометрических термометров несколько ограничивается высокими требованиями к герметичности системы и трудностью ремонта в случае ее разгерметизации. До последнего времени в промышленности широко применяют показывающие манометрические термометры типа ЭКГ. В связи с тем, что приборы этого типа страдают рядом недостатков, их заменяют в настоящее время на приборы типа ТПГ-С (ТШ1-С), которые более совершенны. Эти приборы оснащены контактными устройствами.</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Манометрические термометры применяют для контроля температуры охлаждающей воды в установках для обработки холодом; температуры воздуха, жидкого и газообразного топлива в установках для получения защитных атмосфер, используемых в термических печах и т. п.</w:t>
      </w:r>
    </w:p>
    <w:p w:rsidR="00213065" w:rsidRPr="003F0AFF" w:rsidRDefault="00213065" w:rsidP="0005632B">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Термоэлектрические термометры</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Термоэлектрическим термометром называют устройство, состоящее из термоэлектрического преобразователя (термопары), вторичного измерительного прибора и соединительных проводов. В основе измерения температуры термоэлектрическим термометром лежит открытое в 1821 году Т. Зеебеком термоэлектрическое явление. Это явление заключается в том, что в цепи, составленной из двух соединенных между собой проводников и при наличии разности температур в точках соприкосновения (спаях) возникают две термоэлектродвижущие силы (термоЭДС).</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Абсолютное значение термоЭДС промышленных термопар очень невелико (порядка нескольких милливольт), поэтому для его измерения необходимо применять достаточно чувствительные приборы.</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Существует достаточно много различных материалов, которые в паре друг с другом образуют термопару. Однако практическое применение нашло ограниченное число материалов.</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 характеру применяемых материалов термопары могут быть разбиты на три группы: из благородных металлов, неблагородных металлов и из металлических электродов в паре с неметаллами.</w:t>
      </w:r>
    </w:p>
    <w:p w:rsidR="00213065" w:rsidRPr="003F0AFF" w:rsidRDefault="00213065" w:rsidP="0005632B">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Термопары третьей группы отличаются низкой механической прочностью, но обладают весьма значительной термоЭДС, превосходящей в несколько раз термоЭДС термопар первых двух групп.</w:t>
      </w:r>
    </w:p>
    <w:p w:rsidR="00AA13E5" w:rsidRPr="003F0AFF" w:rsidRDefault="00213065" w:rsidP="00AD6A34">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В настоящее время наиболее широкое применение получили термопары со стандартной градуировкой. В таблице 3 приведены их характеристики, а на рис.3 - градуировочные кривые.</w:t>
      </w:r>
    </w:p>
    <w:p w:rsidR="00C41118" w:rsidRPr="003F0AFF" w:rsidRDefault="00C41118" w:rsidP="00C41118">
      <w:pPr>
        <w:spacing w:after="0" w:line="240" w:lineRule="auto"/>
        <w:contextualSpacing/>
        <w:jc w:val="both"/>
        <w:rPr>
          <w:rFonts w:ascii="Times New Roman" w:eastAsia="Times New Roman" w:hAnsi="Times New Roman"/>
          <w:sz w:val="28"/>
          <w:szCs w:val="28"/>
          <w:lang w:eastAsia="ru-RU"/>
        </w:rPr>
      </w:pPr>
    </w:p>
    <w:p w:rsidR="00C41118" w:rsidRPr="003F0AFF" w:rsidRDefault="00C41118" w:rsidP="00C41118">
      <w:pPr>
        <w:spacing w:after="0" w:line="240" w:lineRule="auto"/>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Таблица 3 – Основные характеристики термоэлектрических термометров</w:t>
      </w:r>
    </w:p>
    <w:p w:rsidR="00AD6A34" w:rsidRPr="003F0AFF" w:rsidRDefault="00E07683" w:rsidP="00AD6A34">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pict>
          <v:shape id="_x0000_i1041" type="#_x0000_t75" style="width:495pt;height:308.25pt">
            <v:imagedata r:id="rId23" o:title=""/>
          </v:shape>
        </w:pict>
      </w:r>
    </w:p>
    <w:p w:rsidR="0005632B" w:rsidRPr="003F0AFF" w:rsidRDefault="0005632B" w:rsidP="00AD6A34">
      <w:pPr>
        <w:autoSpaceDE w:val="0"/>
        <w:autoSpaceDN w:val="0"/>
        <w:adjustRightInd w:val="0"/>
        <w:spacing w:after="0" w:line="240" w:lineRule="auto"/>
        <w:jc w:val="both"/>
        <w:rPr>
          <w:rFonts w:ascii="Times New Roman" w:hAnsi="Times New Roman"/>
          <w:sz w:val="28"/>
          <w:szCs w:val="28"/>
          <w:lang w:eastAsia="ru-RU"/>
        </w:rPr>
      </w:pPr>
    </w:p>
    <w:p w:rsidR="00AD6A34" w:rsidRPr="003F0AFF" w:rsidRDefault="00AD6A34" w:rsidP="0005632B">
      <w:pPr>
        <w:autoSpaceDE w:val="0"/>
        <w:autoSpaceDN w:val="0"/>
        <w:adjustRightInd w:val="0"/>
        <w:spacing w:after="0" w:line="240" w:lineRule="auto"/>
        <w:jc w:val="center"/>
        <w:rPr>
          <w:rFonts w:ascii="Times New Roman" w:hAnsi="Times New Roman"/>
          <w:sz w:val="28"/>
          <w:szCs w:val="28"/>
          <w:lang w:eastAsia="ru-RU"/>
        </w:rPr>
      </w:pPr>
    </w:p>
    <w:p w:rsidR="0005632B" w:rsidRPr="003F0AFF" w:rsidRDefault="0005632B" w:rsidP="00AD6A34">
      <w:pPr>
        <w:autoSpaceDE w:val="0"/>
        <w:autoSpaceDN w:val="0"/>
        <w:adjustRightInd w:val="0"/>
        <w:spacing w:after="0" w:line="240" w:lineRule="auto"/>
        <w:jc w:val="both"/>
        <w:rPr>
          <w:rFonts w:ascii="Times New Roman" w:hAnsi="Times New Roman"/>
          <w:sz w:val="28"/>
          <w:szCs w:val="28"/>
          <w:lang w:eastAsia="ru-RU"/>
        </w:rPr>
      </w:pPr>
    </w:p>
    <w:p w:rsidR="00AD6A34" w:rsidRPr="003F0AFF" w:rsidRDefault="00E07683" w:rsidP="0005632B">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2" type="#_x0000_t75" style="width:366.75pt;height:274.5pt">
            <v:imagedata r:id="rId24" o:title=""/>
          </v:shape>
        </w:pict>
      </w:r>
    </w:p>
    <w:p w:rsidR="00D83688" w:rsidRPr="003F0AFF" w:rsidRDefault="00D83688" w:rsidP="0005632B">
      <w:pPr>
        <w:autoSpaceDE w:val="0"/>
        <w:autoSpaceDN w:val="0"/>
        <w:adjustRightInd w:val="0"/>
        <w:spacing w:after="0" w:line="240" w:lineRule="auto"/>
        <w:jc w:val="center"/>
        <w:rPr>
          <w:rFonts w:ascii="Times New Roman" w:eastAsia="Times New Roman" w:hAnsi="Times New Roman"/>
          <w:sz w:val="28"/>
          <w:szCs w:val="28"/>
          <w:lang w:eastAsia="ru-RU"/>
        </w:rPr>
      </w:pPr>
    </w:p>
    <w:p w:rsidR="00AD6A34" w:rsidRPr="003F0AFF" w:rsidRDefault="00AD6A34" w:rsidP="0005632B">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3</w:t>
      </w:r>
      <w:r w:rsidR="00D83688" w:rsidRPr="003F0AFF">
        <w:rPr>
          <w:rFonts w:ascii="Times New Roman" w:eastAsia="Times New Roman" w:hAnsi="Times New Roman"/>
          <w:sz w:val="28"/>
          <w:szCs w:val="28"/>
          <w:lang w:eastAsia="ru-RU"/>
        </w:rPr>
        <w:t xml:space="preserve"> – </w:t>
      </w:r>
      <w:r w:rsidRPr="003F0AFF">
        <w:rPr>
          <w:rFonts w:ascii="Times New Roman" w:eastAsia="Times New Roman" w:hAnsi="Times New Roman"/>
          <w:sz w:val="28"/>
          <w:szCs w:val="28"/>
          <w:lang w:eastAsia="ru-RU"/>
        </w:rPr>
        <w:t>Градуировочные характеристики термопар</w:t>
      </w:r>
    </w:p>
    <w:p w:rsidR="00003205" w:rsidRPr="003F0AFF" w:rsidRDefault="00003205" w:rsidP="00AD6A34">
      <w:pPr>
        <w:autoSpaceDE w:val="0"/>
        <w:autoSpaceDN w:val="0"/>
        <w:adjustRightInd w:val="0"/>
        <w:spacing w:after="0" w:line="240" w:lineRule="auto"/>
        <w:jc w:val="both"/>
        <w:rPr>
          <w:rFonts w:ascii="Times New Roman" w:eastAsia="Times New Roman" w:hAnsi="Times New Roman"/>
          <w:sz w:val="28"/>
          <w:szCs w:val="28"/>
          <w:lang w:eastAsia="ru-RU"/>
        </w:rPr>
      </w:pP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изготовления термопар чаще всего применяют электроды в виде проволоки диаметром 1,5 ... 3,2 мм для термопар из неблагородных металлов и диаметром 0,5 — для благородных. Для измерения температуры поверхности применяют ленточные термопары.</w:t>
      </w:r>
    </w:p>
    <w:p w:rsidR="00AD6A34" w:rsidRPr="003F0AFF" w:rsidRDefault="00AD6A34" w:rsidP="00575B5A">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Термопары обычно изготовляют сваркой или пайкой. Так как термоэлектроды должны соприкасаться друг с другом только в рабочем конце (горячем спае), то по всей длине их изолируют друг от друга. Для внутренней изоляции отдельных электродов из неблагородных металлов применяют фарфоровые одноканальные трубочки (бусы). </w:t>
      </w:r>
    </w:p>
    <w:p w:rsidR="00003205" w:rsidRPr="003F0AFF" w:rsidRDefault="00003205" w:rsidP="00AD6A34">
      <w:pPr>
        <w:autoSpaceDE w:val="0"/>
        <w:autoSpaceDN w:val="0"/>
        <w:adjustRightInd w:val="0"/>
        <w:spacing w:after="0" w:line="240" w:lineRule="auto"/>
        <w:jc w:val="both"/>
        <w:rPr>
          <w:rFonts w:ascii="Times New Roman" w:eastAsia="Times New Roman" w:hAnsi="Times New Roman"/>
          <w:sz w:val="28"/>
          <w:szCs w:val="28"/>
          <w:lang w:eastAsia="ru-RU"/>
        </w:rPr>
      </w:pPr>
    </w:p>
    <w:p w:rsidR="00AD6A34" w:rsidRPr="003F0AFF" w:rsidRDefault="00AD6A34" w:rsidP="00003205">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i/>
          <w:sz w:val="28"/>
          <w:szCs w:val="28"/>
          <w:lang w:eastAsia="ru-RU"/>
        </w:rPr>
        <w:t>Термометры сопротивления</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литейных и термических цехах для измерения температуры до 650 °С широко распространен способ, основанный на зависимости электрического сопротивления проводников и полупроводников от их температуры. Зная зависимость между сопротивлением чувствительного элемента и его температурой, можно, замеряя сопротивление, определить значение температуры с весьма высокой точностью (до 0,02 °С).</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Чувствительные элементы, выполненные из металлических проводников, называют термометрами сопротивления.</w:t>
      </w:r>
    </w:p>
    <w:p w:rsidR="00213065" w:rsidRPr="003F0AFF" w:rsidRDefault="00AD6A34" w:rsidP="00AD6A34">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Термометр сопротивления (термочувствительный элемент) представляет собой металлическую проволоку, намотанную на каркас. К материалу проволоки предъявляется ряд требований. Он должен иметь высокий температурный коэффициент для получения хорошей чувствительности, большое удельное сопротивление, определяющее его размеры, устойчивость физических свойств при значительных изменениях температуры, хорошую воспр</w:t>
      </w:r>
      <w:r w:rsidR="002C3824" w:rsidRPr="003F0AFF">
        <w:rPr>
          <w:rFonts w:ascii="Times New Roman" w:eastAsia="Times New Roman" w:hAnsi="Times New Roman"/>
          <w:sz w:val="28"/>
          <w:szCs w:val="28"/>
          <w:lang w:eastAsia="ru-RU"/>
        </w:rPr>
        <w:t>ои</w:t>
      </w:r>
      <w:r w:rsidRPr="003F0AFF">
        <w:rPr>
          <w:rFonts w:ascii="Times New Roman" w:eastAsia="Times New Roman" w:hAnsi="Times New Roman"/>
          <w:sz w:val="28"/>
          <w:szCs w:val="28"/>
          <w:lang w:eastAsia="ru-RU"/>
        </w:rPr>
        <w:t>зводимость состава, стойкость к воздействиям окружающей среды, линейность и стабильность характеристик во времени.</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Лучше других указанным требованиям отвечают платина (интервал температуры +200...+1100 °С) и медь (интервал температуры - 50.. .+200 °С).</w:t>
      </w:r>
    </w:p>
    <w:p w:rsidR="00AD6A34" w:rsidRPr="003F0AFF" w:rsidRDefault="00AD6A34" w:rsidP="00AD6A34">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Платиновые термометры сопротивления (ТСП) изготовляют из проволоки диаметром 0,03...0,1 мм. Намотка выполняется безындукционной (бифилярной), что обеспечивает возможность включения термометра в схему, питаемую как постоянным, так и переменным током. Для каркаса платиновых термометров используют плавленый кварц или керамику на основе окиси алюминия.</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Основными недостатками платины являются высокая стоимость, возможность загрязнения и охрупчивания в восстановительной среде.</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 достоинствам меди в первую очередь следует отнести низкую стоимость и возможность получения очень тонкой проволоки высокой степени чистоты.</w:t>
      </w:r>
    </w:p>
    <w:p w:rsidR="00AD6A34" w:rsidRPr="003F0AFF" w:rsidRDefault="00AD6A34" w:rsidP="0000320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Основные параметры термометров сопротивления приведены в табл. 4.</w:t>
      </w:r>
    </w:p>
    <w:p w:rsidR="00AD6A34" w:rsidRPr="003F0AFF" w:rsidRDefault="00AD6A34" w:rsidP="00AD6A34">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Выходной сигнал термометров является стандартным, и каждому значению температуры соответствует строго нормированное значение сопротивления (ГОСТ 665</w:t>
      </w:r>
      <w:r w:rsidR="00467CBD" w:rsidRPr="003F0AFF">
        <w:rPr>
          <w:rFonts w:ascii="Times New Roman" w:eastAsia="Times New Roman" w:hAnsi="Times New Roman"/>
          <w:sz w:val="28"/>
          <w:szCs w:val="28"/>
          <w:lang w:eastAsia="ru-RU"/>
        </w:rPr>
        <w:t>1-84).</w:t>
      </w:r>
    </w:p>
    <w:p w:rsidR="00D83688" w:rsidRPr="003F0AFF" w:rsidRDefault="00D83688" w:rsidP="00AD6A34">
      <w:pPr>
        <w:spacing w:after="0" w:line="240" w:lineRule="auto"/>
        <w:ind w:firstLine="709"/>
        <w:contextualSpacing/>
        <w:jc w:val="both"/>
        <w:rPr>
          <w:rFonts w:ascii="Times New Roman" w:eastAsia="Times New Roman" w:hAnsi="Times New Roman"/>
          <w:sz w:val="28"/>
          <w:szCs w:val="28"/>
          <w:lang w:eastAsia="ru-RU"/>
        </w:rPr>
      </w:pPr>
    </w:p>
    <w:p w:rsidR="00D83688" w:rsidRDefault="00D83688" w:rsidP="00D83688">
      <w:pPr>
        <w:autoSpaceDE w:val="0"/>
        <w:autoSpaceDN w:val="0"/>
        <w:adjustRightInd w:val="0"/>
        <w:spacing w:after="0" w:line="240" w:lineRule="auto"/>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Таблица 4 – Технические характеристики термометров сопротивления</w:t>
      </w:r>
    </w:p>
    <w:p w:rsidR="00025A21" w:rsidRDefault="00025A21" w:rsidP="00D83688">
      <w:pPr>
        <w:autoSpaceDE w:val="0"/>
        <w:autoSpaceDN w:val="0"/>
        <w:adjustRightInd w:val="0"/>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59"/>
        <w:gridCol w:w="2150"/>
        <w:gridCol w:w="1908"/>
        <w:gridCol w:w="2003"/>
      </w:tblGrid>
      <w:tr w:rsidR="008B3476" w:rsidRPr="00E710DB">
        <w:tc>
          <w:tcPr>
            <w:tcW w:w="1951" w:type="dxa"/>
          </w:tcPr>
          <w:p w:rsidR="008B3476" w:rsidRPr="00E710DB" w:rsidRDefault="008B3476"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Тип</w:t>
            </w:r>
          </w:p>
        </w:tc>
        <w:tc>
          <w:tcPr>
            <w:tcW w:w="1559" w:type="dxa"/>
          </w:tcPr>
          <w:p w:rsidR="008B3476" w:rsidRPr="00E710DB" w:rsidRDefault="008B3476"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Класс точности</w:t>
            </w:r>
          </w:p>
        </w:tc>
        <w:tc>
          <w:tcPr>
            <w:tcW w:w="2150" w:type="dxa"/>
          </w:tcPr>
          <w:p w:rsidR="008B3476" w:rsidRPr="00E710DB" w:rsidRDefault="008B3476"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 xml:space="preserve">Пределы температур, </w:t>
            </w:r>
            <w:r w:rsidRPr="00E710DB">
              <w:rPr>
                <w:rFonts w:ascii="Times New Roman" w:eastAsia="Times New Roman" w:hAnsi="Times New Roman"/>
                <w:sz w:val="28"/>
                <w:szCs w:val="28"/>
                <w:vertAlign w:val="superscript"/>
                <w:lang w:eastAsia="ru-RU"/>
              </w:rPr>
              <w:t>0</w:t>
            </w:r>
            <w:r w:rsidRPr="00E710DB">
              <w:rPr>
                <w:rFonts w:ascii="Times New Roman" w:eastAsia="Times New Roman" w:hAnsi="Times New Roman"/>
                <w:sz w:val="28"/>
                <w:szCs w:val="28"/>
                <w:lang w:eastAsia="ru-RU"/>
              </w:rPr>
              <w:t>С</w:t>
            </w:r>
          </w:p>
        </w:tc>
        <w:tc>
          <w:tcPr>
            <w:tcW w:w="1908" w:type="dxa"/>
          </w:tcPr>
          <w:p w:rsidR="008B3476" w:rsidRPr="00E710DB" w:rsidRDefault="008B3476"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Градуировка</w:t>
            </w:r>
          </w:p>
        </w:tc>
        <w:tc>
          <w:tcPr>
            <w:tcW w:w="2003" w:type="dxa"/>
          </w:tcPr>
          <w:p w:rsidR="008B3476" w:rsidRPr="00E710DB" w:rsidRDefault="008B3476"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 xml:space="preserve">Номинально сопротивление при  </w:t>
            </w:r>
            <w:r w:rsidRPr="00E710DB">
              <w:rPr>
                <w:rFonts w:ascii="Times New Roman" w:eastAsia="Times New Roman" w:hAnsi="Times New Roman"/>
                <w:sz w:val="28"/>
                <w:szCs w:val="28"/>
                <w:vertAlign w:val="superscript"/>
                <w:lang w:eastAsia="ru-RU"/>
              </w:rPr>
              <w:t>0</w:t>
            </w:r>
            <w:r w:rsidRPr="00E710DB">
              <w:rPr>
                <w:rFonts w:ascii="Times New Roman" w:eastAsia="Times New Roman" w:hAnsi="Times New Roman"/>
                <w:sz w:val="28"/>
                <w:szCs w:val="28"/>
                <w:lang w:eastAsia="ru-RU"/>
              </w:rPr>
              <w:t>С, Ом</w:t>
            </w:r>
          </w:p>
        </w:tc>
      </w:tr>
      <w:tr w:rsidR="00F62B28" w:rsidRPr="00E710DB">
        <w:tc>
          <w:tcPr>
            <w:tcW w:w="1951" w:type="dxa"/>
            <w:vMerge w:val="restart"/>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4"/>
                <w:szCs w:val="24"/>
                <w:lang w:eastAsia="ru-RU"/>
              </w:rPr>
            </w:pPr>
            <w:r w:rsidRPr="00E710DB">
              <w:rPr>
                <w:rFonts w:ascii="Times New Roman" w:eastAsia="Times New Roman" w:hAnsi="Times New Roman"/>
                <w:sz w:val="24"/>
                <w:szCs w:val="24"/>
                <w:lang w:eastAsia="ru-RU"/>
              </w:rPr>
              <w:t>Платиновый</w:t>
            </w:r>
          </w:p>
        </w:tc>
        <w:tc>
          <w:tcPr>
            <w:tcW w:w="1559"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val="en-US" w:eastAsia="ru-RU"/>
              </w:rPr>
            </w:pPr>
            <w:r w:rsidRPr="00E710DB">
              <w:rPr>
                <w:rFonts w:ascii="Times New Roman" w:eastAsia="Times New Roman" w:hAnsi="Times New Roman"/>
                <w:sz w:val="28"/>
                <w:szCs w:val="28"/>
                <w:lang w:val="en-US" w:eastAsia="ru-RU"/>
              </w:rPr>
              <w:t>I</w:t>
            </w:r>
          </w:p>
        </w:tc>
        <w:tc>
          <w:tcPr>
            <w:tcW w:w="2150"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val="en-US" w:eastAsia="ru-RU"/>
              </w:rPr>
            </w:pPr>
            <w:r w:rsidRPr="00E710DB">
              <w:rPr>
                <w:rFonts w:ascii="Times New Roman" w:eastAsia="Times New Roman" w:hAnsi="Times New Roman"/>
                <w:sz w:val="28"/>
                <w:szCs w:val="28"/>
                <w:lang w:val="en-US" w:eastAsia="ru-RU"/>
              </w:rPr>
              <w:t>0 – 650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val="en-US" w:eastAsia="ru-RU"/>
              </w:rPr>
            </w:pPr>
            <w:r w:rsidRPr="00E710DB">
              <w:rPr>
                <w:rFonts w:ascii="Times New Roman" w:eastAsia="Times New Roman" w:hAnsi="Times New Roman"/>
                <w:sz w:val="28"/>
                <w:szCs w:val="28"/>
                <w:lang w:val="en-US" w:eastAsia="ru-RU"/>
              </w:rPr>
              <w:t>-200 – 0</w:t>
            </w:r>
          </w:p>
        </w:tc>
        <w:tc>
          <w:tcPr>
            <w:tcW w:w="1908"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w:t>
            </w:r>
            <w:r w:rsidRPr="00E710DB">
              <w:rPr>
                <w:rFonts w:ascii="Times New Roman" w:eastAsia="Times New Roman" w:hAnsi="Times New Roman"/>
                <w:i/>
                <w:sz w:val="28"/>
                <w:szCs w:val="28"/>
                <w:lang w:eastAsia="ru-RU"/>
              </w:rPr>
              <w:t>.</w:t>
            </w:r>
            <w:r w:rsidRPr="00E710DB">
              <w:rPr>
                <w:rFonts w:ascii="Times New Roman" w:eastAsia="Times New Roman" w:hAnsi="Times New Roman"/>
                <w:sz w:val="28"/>
                <w:szCs w:val="28"/>
                <w:lang w:eastAsia="ru-RU"/>
              </w:rPr>
              <w:t xml:space="preserve"> 20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21</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22</w:t>
            </w:r>
          </w:p>
        </w:tc>
        <w:tc>
          <w:tcPr>
            <w:tcW w:w="2003"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46</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100</w:t>
            </w:r>
          </w:p>
        </w:tc>
      </w:tr>
      <w:tr w:rsidR="00F62B28" w:rsidRPr="00E710DB">
        <w:tc>
          <w:tcPr>
            <w:tcW w:w="1951" w:type="dxa"/>
            <w:vMerge/>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9"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val="en-US" w:eastAsia="ru-RU"/>
              </w:rPr>
              <w:t>II</w:t>
            </w:r>
          </w:p>
        </w:tc>
        <w:tc>
          <w:tcPr>
            <w:tcW w:w="2150"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0 – 650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-200 – 0</w:t>
            </w:r>
          </w:p>
        </w:tc>
        <w:tc>
          <w:tcPr>
            <w:tcW w:w="1908"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21</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22</w:t>
            </w:r>
          </w:p>
        </w:tc>
        <w:tc>
          <w:tcPr>
            <w:tcW w:w="2003"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46</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100</w:t>
            </w:r>
          </w:p>
        </w:tc>
      </w:tr>
      <w:tr w:rsidR="00F62B28" w:rsidRPr="00E710DB">
        <w:tc>
          <w:tcPr>
            <w:tcW w:w="1951" w:type="dxa"/>
            <w:vMerge w:val="restart"/>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4"/>
                <w:szCs w:val="24"/>
                <w:lang w:eastAsia="ru-RU"/>
              </w:rPr>
            </w:pPr>
            <w:r w:rsidRPr="00E710DB">
              <w:rPr>
                <w:rFonts w:ascii="Times New Roman" w:eastAsia="Times New Roman" w:hAnsi="Times New Roman"/>
                <w:sz w:val="24"/>
                <w:szCs w:val="24"/>
                <w:lang w:eastAsia="ru-RU"/>
              </w:rPr>
              <w:t>Медный</w:t>
            </w:r>
          </w:p>
        </w:tc>
        <w:tc>
          <w:tcPr>
            <w:tcW w:w="1559"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val="en-US" w:eastAsia="ru-RU"/>
              </w:rPr>
              <w:t>II</w:t>
            </w:r>
          </w:p>
        </w:tc>
        <w:tc>
          <w:tcPr>
            <w:tcW w:w="2150"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-50 – 180</w:t>
            </w:r>
          </w:p>
        </w:tc>
        <w:tc>
          <w:tcPr>
            <w:tcW w:w="1908"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23</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24</w:t>
            </w:r>
          </w:p>
        </w:tc>
        <w:tc>
          <w:tcPr>
            <w:tcW w:w="2003"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53</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100</w:t>
            </w:r>
          </w:p>
        </w:tc>
      </w:tr>
      <w:tr w:rsidR="00F62B28" w:rsidRPr="00E710DB">
        <w:tc>
          <w:tcPr>
            <w:tcW w:w="1951" w:type="dxa"/>
            <w:vMerge/>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1559"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val="en-US" w:eastAsia="ru-RU"/>
              </w:rPr>
              <w:t>III</w:t>
            </w:r>
          </w:p>
        </w:tc>
        <w:tc>
          <w:tcPr>
            <w:tcW w:w="2150"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-50 – 180</w:t>
            </w:r>
          </w:p>
        </w:tc>
        <w:tc>
          <w:tcPr>
            <w:tcW w:w="1908"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23</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Гр. 24</w:t>
            </w:r>
          </w:p>
        </w:tc>
        <w:tc>
          <w:tcPr>
            <w:tcW w:w="2003" w:type="dxa"/>
          </w:tcPr>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53</w:t>
            </w:r>
          </w:p>
          <w:p w:rsidR="00F62B28" w:rsidRPr="00E710DB" w:rsidRDefault="00F62B28" w:rsidP="00E710DB">
            <w:pPr>
              <w:autoSpaceDE w:val="0"/>
              <w:autoSpaceDN w:val="0"/>
              <w:adjustRightInd w:val="0"/>
              <w:spacing w:after="0" w:line="240" w:lineRule="auto"/>
              <w:jc w:val="center"/>
              <w:rPr>
                <w:rFonts w:ascii="Times New Roman" w:eastAsia="Times New Roman" w:hAnsi="Times New Roman"/>
                <w:sz w:val="28"/>
                <w:szCs w:val="28"/>
                <w:lang w:eastAsia="ru-RU"/>
              </w:rPr>
            </w:pPr>
            <w:r w:rsidRPr="00E710DB">
              <w:rPr>
                <w:rFonts w:ascii="Times New Roman" w:eastAsia="Times New Roman" w:hAnsi="Times New Roman"/>
                <w:sz w:val="28"/>
                <w:szCs w:val="28"/>
                <w:lang w:eastAsia="ru-RU"/>
              </w:rPr>
              <w:t>100</w:t>
            </w:r>
          </w:p>
        </w:tc>
      </w:tr>
    </w:tbl>
    <w:p w:rsidR="001C627D" w:rsidRPr="003F0AFF" w:rsidRDefault="001C627D" w:rsidP="00827119">
      <w:pPr>
        <w:autoSpaceDE w:val="0"/>
        <w:autoSpaceDN w:val="0"/>
        <w:adjustRightInd w:val="0"/>
        <w:spacing w:after="0" w:line="240" w:lineRule="auto"/>
        <w:jc w:val="center"/>
        <w:rPr>
          <w:rFonts w:ascii="Times New Roman" w:hAnsi="Times New Roman"/>
          <w:sz w:val="28"/>
          <w:szCs w:val="28"/>
          <w:lang w:eastAsia="ru-RU"/>
        </w:rPr>
      </w:pP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Полупроводниковые термосопротивления (ПТР) или термисторы, температурный коэффициент которых в 8—10 раз больше, чем у чистых металлов, получили широкое распространение в автоматических системах регулирования температуры. В литейном производстве их используют как переносные вспомогательные приборы для быстрого измерения температуры охлаждающихся отливок.</w:t>
      </w: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зависимости от материала термисторы подразделяют на медно-марганцевые (ММТ) и кобальтомарганцевые (КМТ). Диапазон измеряемых ими температур -7О...+18О°С. Конструктивно их выполняют в виде небольших цилиндров, дисков, шайб, бусинок, помещенных в защитный металлический или стеклянный баллон.</w:t>
      </w:r>
    </w:p>
    <w:p w:rsidR="001C627D" w:rsidRPr="003F0AFF" w:rsidRDefault="001C627D" w:rsidP="0009719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Логометры являются приборами магнитоэлектрической системы, предназначенными для измерения соотношения двух токов - в цепях термометра и постоянного резистора.</w:t>
      </w:r>
    </w:p>
    <w:p w:rsidR="001C627D" w:rsidRPr="003F0AFF" w:rsidRDefault="001C627D"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Подвижная система логометра (рис.6) состоит из двух скрещенных под углом 15 - 20° и жестко связанных между собой рамок </w:t>
      </w:r>
      <w:r w:rsidRPr="003F0AFF">
        <w:rPr>
          <w:rFonts w:ascii="Times New Roman" w:eastAsia="Times New Roman" w:hAnsi="Times New Roman"/>
          <w:sz w:val="28"/>
          <w:szCs w:val="28"/>
          <w:lang w:val="en-US" w:eastAsia="ru-RU"/>
        </w:rPr>
        <w:t>Rpl</w:t>
      </w:r>
      <w:r w:rsidRPr="003F0AFF">
        <w:rPr>
          <w:rFonts w:ascii="Times New Roman" w:eastAsia="Times New Roman" w:hAnsi="Times New Roman"/>
          <w:sz w:val="28"/>
          <w:szCs w:val="28"/>
          <w:lang w:eastAsia="ru-RU"/>
        </w:rPr>
        <w:t xml:space="preserve"> и </w:t>
      </w:r>
      <w:r w:rsidRPr="003F0AFF">
        <w:rPr>
          <w:rFonts w:ascii="Times New Roman" w:eastAsia="Times New Roman" w:hAnsi="Times New Roman"/>
          <w:sz w:val="28"/>
          <w:szCs w:val="28"/>
          <w:lang w:val="en-US" w:eastAsia="ru-RU"/>
        </w:rPr>
        <w:t>Rp</w:t>
      </w:r>
      <w:r w:rsidRPr="003F0AFF">
        <w:rPr>
          <w:rFonts w:ascii="Times New Roman" w:eastAsia="Times New Roman" w:hAnsi="Times New Roman"/>
          <w:sz w:val="28"/>
          <w:szCs w:val="28"/>
          <w:lang w:eastAsia="ru-RU"/>
        </w:rPr>
        <w:t>2.</w:t>
      </w:r>
    </w:p>
    <w:p w:rsidR="002E0041" w:rsidRPr="003F0AFF" w:rsidRDefault="002E0041" w:rsidP="002E0041">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Они изготовлены из тонкой изолированной медной проволоки и могут поворачиваться в двух керновых опорах. Магнитная система логометра подобна магнитной системе милливольтметра и отличается от нее только формой воздушного зазора между магнитопроводом 1 и полюсными наконечниками 2. В логометрах воздушный зазор уменьшается от центра полюсных наконечников к их краям, благодаря чему магнитная индукция увеличивается от центра к краям приблизительно по квадратичному закону. Подвод тока к рамкам осуществляется через спиральные пружины с малым противодействующим моментом. С помощью этих пружин обеспечивается возврат рамок и жестко связанной с ним стрелки 3 в исходное положение при отключении источника </w:t>
      </w:r>
      <w:r w:rsidRPr="003F0AFF">
        <w:rPr>
          <w:rFonts w:ascii="Times New Roman" w:eastAsia="Times New Roman" w:hAnsi="Times New Roman"/>
          <w:sz w:val="28"/>
          <w:szCs w:val="28"/>
          <w:lang w:val="en-US" w:eastAsia="ru-RU"/>
        </w:rPr>
        <w:t>G</w:t>
      </w:r>
      <w:r w:rsidRPr="003F0AFF">
        <w:rPr>
          <w:rFonts w:ascii="Times New Roman" w:eastAsia="Times New Roman" w:hAnsi="Times New Roman"/>
          <w:sz w:val="28"/>
          <w:szCs w:val="28"/>
          <w:lang w:eastAsia="ru-RU"/>
        </w:rPr>
        <w:t>.</w:t>
      </w:r>
    </w:p>
    <w:p w:rsidR="001C627D" w:rsidRPr="003F0AFF" w:rsidRDefault="00E07683" w:rsidP="00827119">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3" type="#_x0000_t75" style="width:260.25pt;height:318.75pt">
            <v:imagedata r:id="rId25" o:title="логометр"/>
          </v:shape>
        </w:pict>
      </w:r>
    </w:p>
    <w:p w:rsidR="001C627D" w:rsidRPr="003F0AFF" w:rsidRDefault="001C627D" w:rsidP="00827119">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Рисунок </w:t>
      </w:r>
      <w:r w:rsidR="00097199">
        <w:rPr>
          <w:rFonts w:ascii="Times New Roman" w:eastAsia="Times New Roman" w:hAnsi="Times New Roman"/>
          <w:sz w:val="28"/>
          <w:szCs w:val="28"/>
          <w:lang w:eastAsia="ru-RU"/>
        </w:rPr>
        <w:t>4</w:t>
      </w:r>
      <w:r w:rsidR="00D8368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Схема электрического логометра</w:t>
      </w:r>
    </w:p>
    <w:p w:rsidR="00827119" w:rsidRPr="003F0AFF" w:rsidRDefault="00827119" w:rsidP="00827119">
      <w:pPr>
        <w:autoSpaceDE w:val="0"/>
        <w:autoSpaceDN w:val="0"/>
        <w:adjustRightInd w:val="0"/>
        <w:spacing w:after="0" w:line="240" w:lineRule="auto"/>
        <w:jc w:val="both"/>
        <w:rPr>
          <w:rFonts w:ascii="Times New Roman" w:eastAsia="Times New Roman" w:hAnsi="Times New Roman"/>
          <w:sz w:val="28"/>
          <w:szCs w:val="28"/>
          <w:lang w:eastAsia="ru-RU"/>
        </w:rPr>
      </w:pP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Рамки получают питание от одного источника: в цепь первой рамки включен постоянный резистор </w:t>
      </w:r>
      <w:r w:rsidRPr="003F0AFF">
        <w:rPr>
          <w:rFonts w:ascii="Times New Roman" w:eastAsia="Times New Roman" w:hAnsi="Times New Roman"/>
          <w:sz w:val="28"/>
          <w:szCs w:val="28"/>
          <w:lang w:val="en-US" w:eastAsia="ru-RU"/>
        </w:rPr>
        <w:t>R</w:t>
      </w:r>
      <w:r w:rsidRPr="003F0AFF">
        <w:rPr>
          <w:rFonts w:ascii="Times New Roman" w:eastAsia="Times New Roman" w:hAnsi="Times New Roman"/>
          <w:sz w:val="28"/>
          <w:szCs w:val="28"/>
          <w:lang w:eastAsia="ru-RU"/>
        </w:rPr>
        <w:t xml:space="preserve">1, а в цепь второй рамки — постоянный резистор </w:t>
      </w:r>
      <w:r w:rsidRPr="003F0AFF">
        <w:rPr>
          <w:rFonts w:ascii="Times New Roman" w:eastAsia="Times New Roman" w:hAnsi="Times New Roman"/>
          <w:sz w:val="28"/>
          <w:szCs w:val="28"/>
          <w:lang w:val="en-US" w:eastAsia="ru-RU"/>
        </w:rPr>
        <w:t>R</w:t>
      </w:r>
      <w:r w:rsidRPr="003F0AFF">
        <w:rPr>
          <w:rFonts w:ascii="Times New Roman" w:eastAsia="Times New Roman" w:hAnsi="Times New Roman"/>
          <w:sz w:val="28"/>
          <w:szCs w:val="28"/>
          <w:lang w:eastAsia="ru-RU"/>
        </w:rPr>
        <w:t xml:space="preserve">2 и переменное сопротивление термометра сопротивления </w:t>
      </w:r>
      <w:r w:rsidRPr="003F0AFF">
        <w:rPr>
          <w:rFonts w:ascii="Times New Roman" w:eastAsia="Times New Roman" w:hAnsi="Times New Roman"/>
          <w:sz w:val="28"/>
          <w:szCs w:val="28"/>
          <w:lang w:val="en-US" w:eastAsia="ru-RU"/>
        </w:rPr>
        <w:t>Rt</w:t>
      </w:r>
      <w:r w:rsidRPr="003F0AFF">
        <w:rPr>
          <w:rFonts w:ascii="Times New Roman" w:eastAsia="Times New Roman" w:hAnsi="Times New Roman"/>
          <w:sz w:val="28"/>
          <w:szCs w:val="28"/>
          <w:lang w:eastAsia="ru-RU"/>
        </w:rPr>
        <w:t xml:space="preserve">. Постоянные резисторы </w:t>
      </w:r>
      <w:r w:rsidRPr="003F0AFF">
        <w:rPr>
          <w:rFonts w:ascii="Times New Roman" w:eastAsia="Times New Roman" w:hAnsi="Times New Roman"/>
          <w:sz w:val="28"/>
          <w:szCs w:val="28"/>
          <w:lang w:val="en-US" w:eastAsia="ru-RU"/>
        </w:rPr>
        <w:t>R</w:t>
      </w:r>
      <w:r w:rsidRPr="003F0AFF">
        <w:rPr>
          <w:rFonts w:ascii="Times New Roman" w:eastAsia="Times New Roman" w:hAnsi="Times New Roman"/>
          <w:sz w:val="28"/>
          <w:szCs w:val="28"/>
          <w:lang w:eastAsia="ru-RU"/>
        </w:rPr>
        <w:t xml:space="preserve">1 и </w:t>
      </w:r>
      <w:r w:rsidRPr="003F0AFF">
        <w:rPr>
          <w:rFonts w:ascii="Times New Roman" w:eastAsia="Times New Roman" w:hAnsi="Times New Roman"/>
          <w:sz w:val="28"/>
          <w:szCs w:val="28"/>
          <w:lang w:val="en-US" w:eastAsia="ru-RU"/>
        </w:rPr>
        <w:t>R</w:t>
      </w:r>
      <w:r w:rsidRPr="003F0AFF">
        <w:rPr>
          <w:rFonts w:ascii="Times New Roman" w:eastAsia="Times New Roman" w:hAnsi="Times New Roman"/>
          <w:sz w:val="28"/>
          <w:szCs w:val="28"/>
          <w:lang w:eastAsia="ru-RU"/>
        </w:rPr>
        <w:t xml:space="preserve">2 изготовляют из манганина. Так как вращающие моменты </w:t>
      </w:r>
      <w:r w:rsidRPr="003F0AFF">
        <w:rPr>
          <w:rFonts w:ascii="Times New Roman" w:eastAsia="Times New Roman" w:hAnsi="Times New Roman"/>
          <w:sz w:val="28"/>
          <w:szCs w:val="28"/>
          <w:lang w:val="en-US" w:eastAsia="ru-RU"/>
        </w:rPr>
        <w:t>Ml</w:t>
      </w:r>
      <w:r w:rsidRPr="003F0AFF">
        <w:rPr>
          <w:rFonts w:ascii="Times New Roman" w:eastAsia="Times New Roman" w:hAnsi="Times New Roman"/>
          <w:sz w:val="28"/>
          <w:szCs w:val="28"/>
          <w:lang w:eastAsia="ru-RU"/>
        </w:rPr>
        <w:t xml:space="preserve"> и М2 рамок направлены навстречу друг другу, то при их равенстве подвижная система находится в покое.</w:t>
      </w: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настоящее время промышленность выпускает только показывающие логометры марок Л-64, Л-64И, Л-64-02 с градуировками Гр. 21, Гр. 22, Гр. 23, внешним сопротивлением 5 и 15 Ом и классом точности 1,5.</w:t>
      </w: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Уравновешенные мосты выпускают двух типов: лабораторные (с ручной компенсацией) и технические (автоматические).</w:t>
      </w:r>
    </w:p>
    <w:p w:rsidR="001C627D" w:rsidRPr="003F0AFF" w:rsidRDefault="001C627D" w:rsidP="00827119">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Поверка автоматических логометров осуществляется с помощью образцового магазина резисторов с ценой деления 0,01 Ом. Вместо термометра сопротивления на вход прибора подключается резистор из магазина. Согласно градуировочной характеристике каждому значению шкалы прибора соответствует определенное сопротивление. Измеряя сопротивление резистора из магазина, стрелку прибора точно устанавливают на цифровой отметке шкалы.    Разность между стандартным значением и сопротивлением     образцового     резистора     из     магазина     определяет погрешность прибора.</w:t>
      </w:r>
    </w:p>
    <w:p w:rsidR="00983CF0" w:rsidRPr="003F0AFF" w:rsidRDefault="00983CF0" w:rsidP="00827119">
      <w:pPr>
        <w:spacing w:after="0" w:line="240" w:lineRule="auto"/>
        <w:ind w:firstLine="709"/>
        <w:contextualSpacing/>
        <w:jc w:val="both"/>
        <w:rPr>
          <w:rFonts w:ascii="Times New Roman" w:eastAsia="Times New Roman" w:hAnsi="Times New Roman"/>
          <w:sz w:val="28"/>
          <w:szCs w:val="28"/>
          <w:lang w:eastAsia="ru-RU"/>
        </w:rPr>
      </w:pPr>
    </w:p>
    <w:p w:rsidR="001A2ED4" w:rsidRPr="003F0AFF" w:rsidRDefault="001A2ED4" w:rsidP="00827119">
      <w:pPr>
        <w:spacing w:after="0" w:line="240" w:lineRule="auto"/>
        <w:ind w:firstLine="709"/>
        <w:contextualSpacing/>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Вопросы для самоконтроля</w:t>
      </w:r>
    </w:p>
    <w:p w:rsidR="00A84779" w:rsidRPr="003F0AFF" w:rsidRDefault="00A84779" w:rsidP="00827119">
      <w:pPr>
        <w:spacing w:after="0" w:line="240" w:lineRule="auto"/>
        <w:ind w:firstLine="709"/>
        <w:contextualSpacing/>
        <w:jc w:val="both"/>
        <w:rPr>
          <w:rFonts w:ascii="Times New Roman" w:eastAsia="Times New Roman" w:hAnsi="Times New Roman"/>
          <w:b/>
          <w:sz w:val="28"/>
          <w:szCs w:val="28"/>
          <w:lang w:eastAsia="ru-RU"/>
        </w:rPr>
      </w:pPr>
    </w:p>
    <w:p w:rsidR="001A2ED4" w:rsidRPr="003F0AFF" w:rsidRDefault="001A2ED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 Принцип работы термометра расширения</w:t>
      </w:r>
    </w:p>
    <w:p w:rsidR="001A2ED4" w:rsidRPr="003F0AFF" w:rsidRDefault="001A2ED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 Какие жидкости используют в термометрах расширения</w:t>
      </w:r>
      <w:r w:rsidR="00283F77" w:rsidRPr="003F0AFF">
        <w:rPr>
          <w:rFonts w:ascii="Times New Roman" w:eastAsia="Times New Roman" w:hAnsi="Times New Roman"/>
          <w:sz w:val="28"/>
          <w:szCs w:val="28"/>
          <w:lang w:eastAsia="ru-RU"/>
        </w:rPr>
        <w:t>?</w:t>
      </w:r>
    </w:p>
    <w:p w:rsidR="001A2ED4" w:rsidRPr="003F0AFF" w:rsidRDefault="001A2ED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3 </w:t>
      </w:r>
      <w:r w:rsidR="00283F77" w:rsidRPr="003F0AFF">
        <w:rPr>
          <w:rFonts w:ascii="Times New Roman" w:eastAsia="Times New Roman" w:hAnsi="Times New Roman"/>
          <w:sz w:val="28"/>
          <w:szCs w:val="28"/>
          <w:lang w:eastAsia="ru-RU"/>
        </w:rPr>
        <w:t>Принцип действия биметаллического термометра</w:t>
      </w:r>
    </w:p>
    <w:p w:rsidR="00283F77" w:rsidRPr="003F0AFF" w:rsidRDefault="00283F77"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4 В каких случаях применяют монометрические термометры?</w:t>
      </w:r>
    </w:p>
    <w:p w:rsidR="00A84779" w:rsidRPr="003F0AFF" w:rsidRDefault="00A84779"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5 Принцип действия термометра сопротивления</w:t>
      </w:r>
    </w:p>
    <w:p w:rsidR="002E0041" w:rsidRPr="003F0AFF" w:rsidRDefault="002E0041"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6 Из чего состоит термометр сопротивления?</w:t>
      </w:r>
    </w:p>
    <w:p w:rsidR="002E0041" w:rsidRPr="003F0AFF" w:rsidRDefault="001836B7"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7 Определите тип термометра сопротивления с номинальным сопротивлением 100 Ом, и пределом температур равным от – 50 до 180 </w:t>
      </w:r>
      <w:r w:rsidRPr="003F0AFF">
        <w:rPr>
          <w:rFonts w:ascii="Times New Roman" w:eastAsia="Times New Roman" w:hAnsi="Times New Roman"/>
          <w:sz w:val="28"/>
          <w:szCs w:val="28"/>
          <w:vertAlign w:val="superscript"/>
          <w:lang w:eastAsia="ru-RU"/>
        </w:rPr>
        <w:t>0</w:t>
      </w:r>
      <w:r w:rsidRPr="003F0AFF">
        <w:rPr>
          <w:rFonts w:ascii="Times New Roman" w:eastAsia="Times New Roman" w:hAnsi="Times New Roman"/>
          <w:sz w:val="28"/>
          <w:szCs w:val="28"/>
          <w:lang w:eastAsia="ru-RU"/>
        </w:rPr>
        <w:t>С</w:t>
      </w:r>
    </w:p>
    <w:p w:rsidR="001836B7" w:rsidRPr="003F0AFF" w:rsidRDefault="001836B7"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8 Расшифруйте абривиатуру: ММТ и КМТ</w:t>
      </w:r>
    </w:p>
    <w:p w:rsidR="007050E4" w:rsidRPr="003F0AFF" w:rsidRDefault="007050E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9 Что такое термоэлектрический термометр?</w:t>
      </w:r>
    </w:p>
    <w:p w:rsidR="007050E4" w:rsidRPr="003F0AFF" w:rsidRDefault="007050E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10 В чем суть термоэлектрического явления?</w:t>
      </w:r>
    </w:p>
    <w:p w:rsidR="007050E4" w:rsidRPr="003F0AFF" w:rsidRDefault="007050E4" w:rsidP="00827119">
      <w:pPr>
        <w:spacing w:after="0" w:line="240" w:lineRule="auto"/>
        <w:ind w:firstLine="709"/>
        <w:contextualSpacing/>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11 Для чего применяют монометрические термометры?</w:t>
      </w:r>
    </w:p>
    <w:p w:rsidR="007050E4" w:rsidRPr="003F0AFF" w:rsidRDefault="007050E4" w:rsidP="007050E4">
      <w:pPr>
        <w:spacing w:after="0" w:line="240" w:lineRule="auto"/>
        <w:ind w:firstLine="709"/>
        <w:jc w:val="both"/>
        <w:rPr>
          <w:rFonts w:ascii="Times New Roman" w:hAnsi="Times New Roman"/>
          <w:b/>
          <w:sz w:val="28"/>
          <w:szCs w:val="28"/>
        </w:rPr>
      </w:pP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b/>
          <w:sz w:val="28"/>
          <w:szCs w:val="28"/>
        </w:rPr>
        <w:t>Требования к отчету</w:t>
      </w: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sz w:val="28"/>
          <w:szCs w:val="28"/>
        </w:rPr>
        <w:t>Отчет должен содержать:</w:t>
      </w: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sz w:val="28"/>
          <w:szCs w:val="28"/>
        </w:rPr>
        <w:t>4.1 Тему лабораторной работы, требования к умениям и навыкам.</w:t>
      </w: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sz w:val="28"/>
          <w:szCs w:val="28"/>
        </w:rPr>
        <w:t>4.2 Ответы на контрольные вопросы (письменно).</w:t>
      </w: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sz w:val="28"/>
          <w:szCs w:val="28"/>
        </w:rPr>
        <w:t>4.3 Схемы, рисунки технических средств активного и пассивного контроля с их описанием.</w:t>
      </w:r>
    </w:p>
    <w:p w:rsidR="007050E4" w:rsidRPr="003F0AFF" w:rsidRDefault="007050E4" w:rsidP="007050E4">
      <w:pPr>
        <w:spacing w:after="0" w:line="240" w:lineRule="auto"/>
        <w:ind w:firstLine="709"/>
        <w:jc w:val="both"/>
        <w:rPr>
          <w:rFonts w:ascii="Times New Roman" w:hAnsi="Times New Roman"/>
          <w:sz w:val="28"/>
          <w:szCs w:val="28"/>
        </w:rPr>
      </w:pPr>
      <w:r w:rsidRPr="003F0AFF">
        <w:rPr>
          <w:rFonts w:ascii="Times New Roman" w:hAnsi="Times New Roman"/>
          <w:sz w:val="28"/>
          <w:szCs w:val="28"/>
        </w:rPr>
        <w:t>4.4 Вывод.</w:t>
      </w:r>
    </w:p>
    <w:p w:rsidR="007050E4" w:rsidRPr="003F0AFF" w:rsidRDefault="007050E4" w:rsidP="007050E4">
      <w:pPr>
        <w:spacing w:after="0" w:line="240" w:lineRule="auto"/>
        <w:ind w:firstLine="709"/>
        <w:jc w:val="both"/>
        <w:rPr>
          <w:rFonts w:ascii="Times New Roman" w:hAnsi="Times New Roman"/>
          <w:sz w:val="28"/>
          <w:szCs w:val="28"/>
        </w:rPr>
      </w:pPr>
    </w:p>
    <w:p w:rsidR="007050E4" w:rsidRPr="003F0AFF" w:rsidRDefault="007050E4" w:rsidP="007050E4">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Критерии оценки</w:t>
      </w:r>
    </w:p>
    <w:p w:rsidR="007050E4" w:rsidRPr="003F0AFF" w:rsidRDefault="007050E4" w:rsidP="007050E4">
      <w:pPr>
        <w:spacing w:after="0" w:line="240" w:lineRule="auto"/>
        <w:ind w:firstLine="709"/>
        <w:jc w:val="both"/>
        <w:rPr>
          <w:rFonts w:ascii="Times New Roman" w:hAnsi="Times New Roman"/>
          <w:sz w:val="28"/>
          <w:szCs w:val="28"/>
        </w:rPr>
      </w:pPr>
    </w:p>
    <w:p w:rsidR="007050E4" w:rsidRPr="003F0AFF" w:rsidRDefault="007050E4" w:rsidP="007050E4">
      <w:pPr>
        <w:spacing w:after="0" w:line="240" w:lineRule="auto"/>
        <w:ind w:firstLine="709"/>
        <w:contextualSpacing/>
        <w:jc w:val="both"/>
        <w:rPr>
          <w:rFonts w:ascii="Times New Roman" w:eastAsia="Times New Roman" w:hAnsi="Times New Roman"/>
          <w:b/>
          <w:sz w:val="28"/>
          <w:szCs w:val="28"/>
          <w:lang w:eastAsia="ru-RU"/>
        </w:rPr>
      </w:pPr>
      <w:r w:rsidRPr="003F0AFF">
        <w:rPr>
          <w:rFonts w:ascii="Times New Roman" w:hAnsi="Times New Roman"/>
          <w:sz w:val="28"/>
          <w:szCs w:val="28"/>
        </w:rPr>
        <w:t>Работа будет зачтена, если студент практически выполнил работу, ответил на все вопросы (письменно) и оформил отчет в соответствии с требованиями настоящего методического пособия</w:t>
      </w:r>
      <w:r w:rsidRPr="003F0AFF">
        <w:rPr>
          <w:rFonts w:ascii="Times New Roman" w:eastAsia="Times New Roman" w:hAnsi="Times New Roman"/>
          <w:b/>
          <w:sz w:val="28"/>
          <w:szCs w:val="28"/>
          <w:lang w:eastAsia="ru-RU"/>
        </w:rPr>
        <w:t xml:space="preserve"> </w:t>
      </w:r>
    </w:p>
    <w:p w:rsidR="007050E4" w:rsidRPr="003F0AFF" w:rsidRDefault="007050E4" w:rsidP="007050E4">
      <w:pPr>
        <w:spacing w:after="0" w:line="240" w:lineRule="auto"/>
        <w:ind w:firstLine="709"/>
        <w:contextualSpacing/>
        <w:jc w:val="both"/>
        <w:rPr>
          <w:rFonts w:ascii="Times New Roman" w:eastAsia="Times New Roman" w:hAnsi="Times New Roman"/>
          <w:b/>
          <w:sz w:val="28"/>
          <w:szCs w:val="28"/>
          <w:lang w:eastAsia="ru-RU"/>
        </w:rPr>
      </w:pPr>
    </w:p>
    <w:p w:rsidR="00983CF0" w:rsidRPr="003F0AFF" w:rsidRDefault="001C627D" w:rsidP="007050E4">
      <w:pPr>
        <w:spacing w:after="0" w:line="240" w:lineRule="auto"/>
        <w:ind w:firstLine="709"/>
        <w:contextualSpacing/>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 xml:space="preserve">Литература: </w:t>
      </w:r>
    </w:p>
    <w:p w:rsidR="00B546C8" w:rsidRPr="003F0AFF" w:rsidRDefault="00B546C8" w:rsidP="00B546C8">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1 Староверов, А. Г. Основы автоматизированного производства: учеб. /  А. Г. Староверов – М: изд-во Машиностроение, 1989</w:t>
      </w:r>
    </w:p>
    <w:p w:rsidR="00B546C8" w:rsidRPr="003F0AFF" w:rsidRDefault="00B546C8" w:rsidP="00B546C8">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2 Данилов, И.А., Иванов П.М. Общая электротехника с основами электроники: учеб. / И.А. Данилов, П.М. Иванов. – М: изд-во Высшая школа, 2000</w:t>
      </w:r>
    </w:p>
    <w:p w:rsidR="00B546C8" w:rsidRPr="003F0AFF" w:rsidRDefault="00B546C8" w:rsidP="00B546C8">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3 Головенков, С.Н., Сироткин, С.В. Основы автоматики и автоматического регулирования станков с ПУ: учеб. / С.Н. Головенков, С.В. Сироткин. – М.: изд-во Машиностроение, 1980</w:t>
      </w:r>
    </w:p>
    <w:p w:rsidR="00B546C8" w:rsidRPr="003F0AFF" w:rsidRDefault="00B546C8" w:rsidP="00827119">
      <w:pPr>
        <w:spacing w:after="0" w:line="240" w:lineRule="auto"/>
        <w:ind w:firstLine="709"/>
        <w:contextualSpacing/>
        <w:jc w:val="both"/>
        <w:rPr>
          <w:rFonts w:ascii="Times New Roman" w:eastAsia="Times New Roman" w:hAnsi="Times New Roman"/>
          <w:sz w:val="28"/>
          <w:szCs w:val="28"/>
          <w:lang w:eastAsia="ru-RU"/>
        </w:rPr>
      </w:pPr>
    </w:p>
    <w:p w:rsidR="00983CF0" w:rsidRPr="003F0AFF" w:rsidRDefault="00983CF0" w:rsidP="00827119">
      <w:pPr>
        <w:spacing w:after="0" w:line="240" w:lineRule="auto"/>
        <w:ind w:firstLine="709"/>
        <w:contextualSpacing/>
        <w:jc w:val="both"/>
        <w:rPr>
          <w:rFonts w:ascii="Times New Roman" w:eastAsia="Times New Roman" w:hAnsi="Times New Roman"/>
          <w:sz w:val="28"/>
          <w:szCs w:val="28"/>
          <w:lang w:eastAsia="ru-RU"/>
        </w:rPr>
      </w:pPr>
    </w:p>
    <w:p w:rsidR="00983CF0" w:rsidRPr="003F0AFF" w:rsidRDefault="00983CF0" w:rsidP="00827119">
      <w:pPr>
        <w:spacing w:after="0" w:line="240" w:lineRule="auto"/>
        <w:ind w:firstLine="709"/>
        <w:contextualSpacing/>
        <w:jc w:val="both"/>
        <w:rPr>
          <w:rFonts w:ascii="Times New Roman" w:eastAsia="Times New Roman" w:hAnsi="Times New Roman"/>
          <w:sz w:val="28"/>
          <w:szCs w:val="28"/>
          <w:lang w:eastAsia="ru-RU"/>
        </w:rPr>
      </w:pPr>
    </w:p>
    <w:p w:rsidR="00983CF0" w:rsidRPr="003F0AFF" w:rsidRDefault="00983CF0" w:rsidP="00827119">
      <w:pPr>
        <w:spacing w:after="0" w:line="240" w:lineRule="auto"/>
        <w:ind w:firstLine="709"/>
        <w:contextualSpacing/>
        <w:jc w:val="both"/>
        <w:rPr>
          <w:rFonts w:ascii="Times New Roman" w:eastAsia="Times New Roman" w:hAnsi="Times New Roman"/>
          <w:sz w:val="28"/>
          <w:szCs w:val="28"/>
          <w:lang w:eastAsia="ru-RU"/>
        </w:rPr>
      </w:pPr>
    </w:p>
    <w:p w:rsidR="00983CF0" w:rsidRPr="003F0AFF" w:rsidRDefault="00983CF0" w:rsidP="00827119">
      <w:pPr>
        <w:spacing w:after="0" w:line="240" w:lineRule="auto"/>
        <w:ind w:firstLine="709"/>
        <w:contextualSpacing/>
        <w:jc w:val="both"/>
        <w:rPr>
          <w:rFonts w:ascii="Times New Roman" w:eastAsia="Times New Roman" w:hAnsi="Times New Roman"/>
          <w:sz w:val="28"/>
          <w:szCs w:val="28"/>
          <w:lang w:eastAsia="ru-RU"/>
        </w:rPr>
      </w:pPr>
    </w:p>
    <w:p w:rsidR="00983CF0" w:rsidRPr="003F0AFF" w:rsidRDefault="00B546C8" w:rsidP="00B546C8">
      <w:pPr>
        <w:spacing w:after="0" w:line="240" w:lineRule="auto"/>
        <w:ind w:firstLine="709"/>
        <w:contextualSpacing/>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Лабораторная работа №4</w:t>
      </w:r>
    </w:p>
    <w:p w:rsidR="00983CF0" w:rsidRPr="003F0AFF" w:rsidRDefault="00983CF0" w:rsidP="00B546C8">
      <w:pPr>
        <w:autoSpaceDE w:val="0"/>
        <w:autoSpaceDN w:val="0"/>
        <w:adjustRightInd w:val="0"/>
        <w:spacing w:after="0" w:line="240" w:lineRule="auto"/>
        <w:ind w:firstLine="708"/>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Тема: </w:t>
      </w:r>
      <w:r w:rsidRPr="003F0AFF">
        <w:rPr>
          <w:rFonts w:ascii="Times New Roman" w:eastAsia="Times New Roman" w:hAnsi="Times New Roman"/>
          <w:b/>
          <w:sz w:val="28"/>
          <w:szCs w:val="28"/>
          <w:lang w:eastAsia="ru-RU"/>
        </w:rPr>
        <w:t>Изучение конструкции приборов расхода</w:t>
      </w:r>
    </w:p>
    <w:p w:rsidR="00D81EF7" w:rsidRPr="003F0AFF" w:rsidRDefault="00D81EF7"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B546C8" w:rsidRPr="003F0AFF" w:rsidRDefault="00983CF0" w:rsidP="00D81EF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i/>
          <w:sz w:val="28"/>
          <w:szCs w:val="28"/>
          <w:lang w:eastAsia="ru-RU"/>
        </w:rPr>
        <w:t>Знать:</w:t>
      </w:r>
      <w:r w:rsidRPr="003F0AFF">
        <w:rPr>
          <w:rFonts w:ascii="Times New Roman" w:eastAsia="Times New Roman" w:hAnsi="Times New Roman"/>
          <w:sz w:val="28"/>
          <w:szCs w:val="28"/>
          <w:lang w:eastAsia="ru-RU"/>
        </w:rPr>
        <w:t xml:space="preserve"> </w:t>
      </w:r>
    </w:p>
    <w:p w:rsidR="00983CF0" w:rsidRPr="003F0AFF" w:rsidRDefault="00B546C8" w:rsidP="00D81EF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п</w:t>
      </w:r>
      <w:r w:rsidR="00983CF0" w:rsidRPr="003F0AFF">
        <w:rPr>
          <w:rFonts w:ascii="Times New Roman" w:eastAsia="Times New Roman" w:hAnsi="Times New Roman"/>
          <w:sz w:val="28"/>
          <w:szCs w:val="28"/>
          <w:lang w:eastAsia="ru-RU"/>
        </w:rPr>
        <w:t>риборы расхода</w:t>
      </w:r>
      <w:r w:rsidR="00545573" w:rsidRPr="003F0AFF">
        <w:rPr>
          <w:rFonts w:ascii="Times New Roman" w:eastAsia="Times New Roman" w:hAnsi="Times New Roman"/>
          <w:sz w:val="28"/>
          <w:szCs w:val="28"/>
          <w:lang w:eastAsia="ru-RU"/>
        </w:rPr>
        <w:t>,</w:t>
      </w:r>
      <w:r w:rsidR="00983CF0" w:rsidRPr="003F0AFF">
        <w:rPr>
          <w:rFonts w:ascii="Times New Roman" w:eastAsia="Times New Roman" w:hAnsi="Times New Roman"/>
          <w:sz w:val="28"/>
          <w:szCs w:val="28"/>
          <w:lang w:eastAsia="ru-RU"/>
        </w:rPr>
        <w:t xml:space="preserve"> их классификацию, работу и применение</w:t>
      </w:r>
    </w:p>
    <w:p w:rsidR="00D81EF7" w:rsidRPr="003F0AFF" w:rsidRDefault="00D81EF7"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983CF0" w:rsidRPr="003F0AFF" w:rsidRDefault="00983CF0" w:rsidP="00D81EF7">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ХОД РАБОТЫ</w:t>
      </w:r>
    </w:p>
    <w:p w:rsidR="00D81EF7" w:rsidRPr="003F0AFF" w:rsidRDefault="00D81EF7"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983CF0" w:rsidRPr="003F0AFF" w:rsidRDefault="00983CF0" w:rsidP="00D81EF7">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Классификация приборов расхода, количества и уровня</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Одними из наиболее важных параметров технологического процесса являются количество и расход вещества.</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Если под количеством вещества подразумевается объем или масса отмеренного вещества, то под расходом понимают количество вещества, проходящего непрерывно в потоке (в трубе, на транспортере и т. д.) за единицу времени.</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В системе СИ объемный расход </w:t>
      </w:r>
      <w:r w:rsidRPr="003F0AFF">
        <w:rPr>
          <w:rFonts w:ascii="Times New Roman" w:eastAsia="Times New Roman" w:hAnsi="Times New Roman"/>
          <w:sz w:val="28"/>
          <w:szCs w:val="28"/>
          <w:lang w:val="en-US" w:eastAsia="ru-RU"/>
        </w:rPr>
        <w:t>Q</w:t>
      </w:r>
      <w:r w:rsidRPr="003F0AFF">
        <w:rPr>
          <w:rFonts w:ascii="Times New Roman" w:eastAsia="Times New Roman" w:hAnsi="Times New Roman"/>
          <w:sz w:val="28"/>
          <w:szCs w:val="28"/>
          <w:lang w:eastAsia="ru-RU"/>
        </w:rPr>
        <w:t xml:space="preserve"> измеряется в кубических метрах в секунду, а массовый М </w:t>
      </w:r>
      <w:r w:rsidR="00064807"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в килограммах в секунду, иногда используют единицу </w:t>
      </w:r>
      <w:r w:rsidR="00064807"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литр в секунду.</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расходов газов и жидкостей применяют приборы, называемые расходомерами.</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тех случаях, когда требуется отмерять и учитывать количество вещества, используют счетчики и весы. С их помощью ведут учет сырья и готовой продукции, электроэнергии, пара и воды.</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Применяют также комбинированные приборы; в расходомеры встраивают интегрирующие (суммирующие) устройства, позволяющие вести суммарный учет вещества, израсходованного за заданный   промежуток  времени.</w:t>
      </w:r>
    </w:p>
    <w:p w:rsidR="00983CF0" w:rsidRPr="003F0AFF" w:rsidRDefault="00983CF0" w:rsidP="00545573">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зависимости от принципа действия приборы для измерения расхода жидкостей и газа подразделяют на расходомеры обтекания, переменного перепада давления и переменного уровня, индукционные, тахометрические и объемные.</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расхода твердых и сыпучих материалов используют механические, электрические, фотоэлектрические с радиоизотопными счетчиками весы и весы с ручной наводкой, а также автоматические порционные, платформенные и автомобильные, тензометрические и другие весы.</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Для контроля уровня жидкости или сыпучего материала применяют приборы, называемые уровнемерами. Уровень жидкости или сыпучего материала </w:t>
      </w:r>
      <w:r w:rsidR="00064807"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это высота границы раздела жидкости или сыпучего материала и воздуха (газа), находящегося над жидкостью или сыпучим материалом, относительно условного (нулевого) отсчета. Отсчетом измерения уровня, как правило, является резервуар или бункер, в котором измеряется уровень жидкости или сыпучего материала.</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Большое разнообразие объектов измерения обусловило многообразие физических принципов и средств измерений уровня, удовлетворяющих тем или иным требованиям.</w:t>
      </w:r>
    </w:p>
    <w:p w:rsidR="00983CF0" w:rsidRPr="003F0AFF" w:rsidRDefault="00983CF0" w:rsidP="00334CE3">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Все приборы контроля уровня можно разделить по метрологическому принципу на две группы. Первую группу приборов используют для непрерывного измерения    уровня    и    называют    уровнемерами.    Приборы    второй    группы предназначены для сигнализации о достижении заданного (контрольного) уровня. например верхнего или нижнего. Их называют сигнализаторами уровня.</w:t>
      </w:r>
    </w:p>
    <w:p w:rsidR="00983CF0" w:rsidRPr="003F0AFF" w:rsidRDefault="00983CF0" w:rsidP="0089408E">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Расходометры</w:t>
      </w: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соответствии с применяемыми методами приборы для измерения расхода подразделяют на расходомеры обтекания, переменного перепада давления, переменного уровня, индукционные, тахиметрические и объемные.</w:t>
      </w:r>
    </w:p>
    <w:p w:rsidR="00983CF0" w:rsidRPr="003F0AFF" w:rsidRDefault="00983CF0" w:rsidP="00AD307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Из расходомеров обтекания наибольшее распространение получили расходомеры постоянного перепада давления, получившие название ротаметров. Чувствительным элементом этих приборов является поплавок (шарик), воспринимающий динамическое давление потока. Принцип действия ротаметра (рис.1) основан на том, что при движении жидкости или газа снизу вверх через конусную трубку 1 поплавок 2 поднимается (опускается) до тех пор, пока его сила тяжести не уравновесится разностью давлений до и после поплавка и выталкивающей силой. При постоянной плотности и кинематической вязкости сред значение расхода соответствует строго определенному положению поплавка.</w:t>
      </w:r>
    </w:p>
    <w:p w:rsidR="00983CF0" w:rsidRPr="003F0AFF" w:rsidRDefault="00E07683" w:rsidP="0089408E">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4" type="#_x0000_t75" style="width:285pt;height:225.75pt">
            <v:imagedata r:id="rId26" o:title=""/>
          </v:shape>
        </w:pict>
      </w:r>
    </w:p>
    <w:p w:rsidR="00064807" w:rsidRPr="003F0AFF" w:rsidRDefault="00064807" w:rsidP="0089408E">
      <w:pPr>
        <w:autoSpaceDE w:val="0"/>
        <w:autoSpaceDN w:val="0"/>
        <w:adjustRightInd w:val="0"/>
        <w:spacing w:after="0" w:line="240" w:lineRule="auto"/>
        <w:jc w:val="center"/>
        <w:rPr>
          <w:rFonts w:ascii="Times New Roman" w:eastAsia="Times New Roman" w:hAnsi="Times New Roman"/>
          <w:sz w:val="28"/>
          <w:szCs w:val="28"/>
          <w:lang w:eastAsia="ru-RU"/>
        </w:rPr>
      </w:pPr>
    </w:p>
    <w:p w:rsidR="00983CF0" w:rsidRPr="003F0AFF" w:rsidRDefault="00983CF0" w:rsidP="0089408E">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1</w:t>
      </w:r>
      <w:r w:rsidR="00064807"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Ротаметры</w:t>
      </w:r>
    </w:p>
    <w:p w:rsidR="0089408E" w:rsidRPr="003F0AFF" w:rsidRDefault="0089408E"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983CF0" w:rsidRPr="003F0AFF" w:rsidRDefault="00983CF0"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 основным преимуществам ротаметров следует отнести простоту конструкции, значительный диапазон измерения и возможность измерения малых расходов и расходов агрессивных сред. К недостаткам относятся большая чувствительность к изменению вязкости жидкой среды при изменении температуры и невозможность измерения расхода загрязненных жидкостей, из которых выпадают осадки.</w:t>
      </w:r>
    </w:p>
    <w:p w:rsidR="00983CF0" w:rsidRPr="003F0AFF" w:rsidRDefault="00983CF0" w:rsidP="00D81EF7">
      <w:pPr>
        <w:spacing w:after="0" w:line="240" w:lineRule="auto"/>
        <w:ind w:firstLine="709"/>
        <w:contextualSpacing/>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Промышленность выпускает ротаметры трех видов: показывающие, для местного контроля расхода без передачи информации (рису. 1,а); с электрической дистанционной передачей информации без местной шкалы (рис. 1,6) и с пневматической дистанционной передачей и местной шкалой показаний.</w:t>
      </w:r>
    </w:p>
    <w:p w:rsidR="009154F8" w:rsidRPr="003F0AFF" w:rsidRDefault="009154F8"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термических и литейных цехах ротаметры применяют для измерения расхода природного газа, азота, аммиака и водорода.</w:t>
      </w:r>
    </w:p>
    <w:p w:rsidR="009154F8" w:rsidRPr="003F0AFF" w:rsidRDefault="009154F8" w:rsidP="00AD307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Работа расходомеров переменного перепада давления основана на измерении давления, создаваемого с помощью дросселя, в зависимости от расхода среды.</w:t>
      </w:r>
    </w:p>
    <w:p w:rsidR="009154F8" w:rsidRPr="003F0AFF" w:rsidRDefault="009154F8" w:rsidP="0089408E">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В качестве устройства для создания в трубопроводе перепада давления чаще всего используются стандартные сужающие устройства: диафрагмы (рис.2,а), сопла (рис.2,6) и трубы Вентури (рис.2,в).</w:t>
      </w:r>
    </w:p>
    <w:p w:rsidR="0089408E" w:rsidRPr="003F0AFF" w:rsidRDefault="0089408E" w:rsidP="0089408E">
      <w:pPr>
        <w:autoSpaceDE w:val="0"/>
        <w:autoSpaceDN w:val="0"/>
        <w:adjustRightInd w:val="0"/>
        <w:spacing w:after="0" w:line="240" w:lineRule="auto"/>
        <w:ind w:firstLine="708"/>
        <w:jc w:val="both"/>
        <w:rPr>
          <w:rFonts w:ascii="Times New Roman" w:hAnsi="Times New Roman"/>
          <w:sz w:val="28"/>
          <w:szCs w:val="28"/>
          <w:lang w:val="en-US" w:eastAsia="ru-RU"/>
        </w:rPr>
      </w:pPr>
    </w:p>
    <w:p w:rsidR="009154F8" w:rsidRPr="003F0AFF" w:rsidRDefault="00E07683" w:rsidP="00AD307E">
      <w:pPr>
        <w:tabs>
          <w:tab w:val="left" w:pos="3740"/>
        </w:tabs>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5" type="#_x0000_t75" style="width:410.25pt;height:161.25pt">
            <v:imagedata r:id="rId27" o:title=""/>
          </v:shape>
        </w:pict>
      </w:r>
    </w:p>
    <w:p w:rsidR="00064807" w:rsidRPr="003F0AFF" w:rsidRDefault="00064807" w:rsidP="0089408E">
      <w:pPr>
        <w:autoSpaceDE w:val="0"/>
        <w:autoSpaceDN w:val="0"/>
        <w:adjustRightInd w:val="0"/>
        <w:spacing w:after="0" w:line="240" w:lineRule="auto"/>
        <w:jc w:val="center"/>
        <w:rPr>
          <w:rFonts w:ascii="Times New Roman" w:eastAsia="Times New Roman" w:hAnsi="Times New Roman"/>
          <w:sz w:val="28"/>
          <w:szCs w:val="28"/>
          <w:lang w:eastAsia="ru-RU"/>
        </w:rPr>
      </w:pPr>
    </w:p>
    <w:p w:rsidR="009154F8" w:rsidRPr="003F0AFF" w:rsidRDefault="009154F8" w:rsidP="0089408E">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2</w:t>
      </w:r>
      <w:r w:rsidR="00064807" w:rsidRPr="003F0AFF">
        <w:rPr>
          <w:rFonts w:ascii="Times New Roman" w:eastAsia="Times New Roman" w:hAnsi="Times New Roman"/>
          <w:sz w:val="28"/>
          <w:szCs w:val="28"/>
          <w:lang w:eastAsia="ru-RU"/>
        </w:rPr>
        <w:t xml:space="preserve"> –</w:t>
      </w:r>
      <w:r w:rsidR="0045146C"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Стандартные служащие устройства расходомеров переменного перепада давления</w:t>
      </w:r>
    </w:p>
    <w:p w:rsidR="0089408E" w:rsidRPr="003F0AFF" w:rsidRDefault="0089408E"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9154F8" w:rsidRPr="003F0AFF" w:rsidRDefault="009154F8"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Дифференциальные манометры, применяемые для измерения перепада давления в расходомерах, имеют неравномерную шкалу в связи с существующей квадратичной зависимостью между перепадами давления и объемным расходом.</w:t>
      </w:r>
    </w:p>
    <w:p w:rsidR="009154F8" w:rsidRPr="003F0AFF" w:rsidRDefault="009154F8"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Расходомеры переменного перепада давления получили наибольшее распространение в литейных и термических цехах.</w:t>
      </w:r>
    </w:p>
    <w:p w:rsidR="009154F8" w:rsidRPr="003F0AFF" w:rsidRDefault="009154F8" w:rsidP="00AD307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Расходомеры переменного уровня предназначены для измерения расхода жидкости, находящейся под атмосферным давлением. Принцип действия этих расходомеров основан на зависимости уровня со свободным стоком жидкости от расхода.</w:t>
      </w:r>
    </w:p>
    <w:p w:rsidR="009154F8" w:rsidRPr="003F0AFF" w:rsidRDefault="009154F8" w:rsidP="0089408E">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тахометрических расходомерах основным элементом является крыльчатка, вращающаяся под действием потока с угловой скоростью, пропорциональной скорости потока и, следовательно, расходу.</w:t>
      </w:r>
    </w:p>
    <w:p w:rsidR="009154F8" w:rsidRPr="003F0AFF" w:rsidRDefault="009154F8" w:rsidP="00D931BC">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последние годы весьма перспективными стали шариковые и турбинные тахометрические расходомеры. Шариковые расходомеры имеют преимущества перед турбинными в простоте конструкции и высокой эксплуатационной надежности.</w:t>
      </w:r>
    </w:p>
    <w:p w:rsidR="009154F8" w:rsidRPr="003F0AFF" w:rsidRDefault="009154F8" w:rsidP="00D81EF7">
      <w:pPr>
        <w:spacing w:after="0" w:line="240" w:lineRule="auto"/>
        <w:ind w:firstLine="709"/>
        <w:contextualSpacing/>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В шариковом расходомере (рис.3) в качестве подвижного элемента применен шарик 3, который изготовлен из ферромагнитного материала с пластмассовым покрытием. Под действием закрученного потока шарик совершает планетарное движение, для чего используется направляющий аппарат 1, выполненный в виде многозаходного винта, помещенного в корпусе 2. При выходе из прибора поток успокаивается (сглаживается) струевыпрямителем 6, на крестовине которого закреплено ограничительное кольцо 5, удерживающее шарик.</w:t>
      </w:r>
    </w:p>
    <w:p w:rsidR="009154F8" w:rsidRPr="003F0AFF" w:rsidRDefault="009154F8" w:rsidP="0089408E">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Частота вращения шарика регистрируется индуктивным преобразователем 4, частота наводимых сигналов которого пропорциональна расходу потока, и преобразуется в сигнал постоянного тока 0 ... 5 мА.</w:t>
      </w:r>
    </w:p>
    <w:p w:rsidR="00863F11" w:rsidRPr="003F0AFF" w:rsidRDefault="00863F11" w:rsidP="0089408E">
      <w:pPr>
        <w:autoSpaceDE w:val="0"/>
        <w:autoSpaceDN w:val="0"/>
        <w:adjustRightInd w:val="0"/>
        <w:spacing w:after="0" w:line="240" w:lineRule="auto"/>
        <w:ind w:firstLine="708"/>
        <w:jc w:val="both"/>
        <w:rPr>
          <w:rFonts w:ascii="Times New Roman" w:hAnsi="Times New Roman"/>
          <w:sz w:val="28"/>
          <w:szCs w:val="28"/>
          <w:lang w:val="en-US" w:eastAsia="ru-RU"/>
        </w:rPr>
      </w:pPr>
    </w:p>
    <w:p w:rsidR="009154F8" w:rsidRPr="003F0AFF" w:rsidRDefault="00E07683" w:rsidP="00863F11">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6" type="#_x0000_t75" style="width:262.5pt;height:198pt">
            <v:imagedata r:id="rId28" o:title=""/>
          </v:shape>
        </w:pict>
      </w:r>
    </w:p>
    <w:p w:rsidR="009154F8" w:rsidRPr="003F0AFF" w:rsidRDefault="009154F8" w:rsidP="00863F11">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3</w:t>
      </w:r>
      <w:r w:rsidR="00064807"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Шариковый расходомер</w:t>
      </w:r>
    </w:p>
    <w:p w:rsidR="00863F11" w:rsidRPr="003F0AFF" w:rsidRDefault="00863F11"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064807" w:rsidRPr="003F0AFF" w:rsidRDefault="009154F8" w:rsidP="00E66E3E">
      <w:pPr>
        <w:autoSpaceDE w:val="0"/>
        <w:autoSpaceDN w:val="0"/>
        <w:adjustRightInd w:val="0"/>
        <w:spacing w:after="0" w:line="240" w:lineRule="auto"/>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Технические характеристики некоторых видов шариковых расходомеров приведены в таблице 1.</w:t>
      </w:r>
      <w:r w:rsidR="00064807" w:rsidRPr="003F0AFF">
        <w:rPr>
          <w:rFonts w:ascii="Times New Roman" w:eastAsia="Times New Roman" w:hAnsi="Times New Roman"/>
          <w:sz w:val="28"/>
          <w:szCs w:val="28"/>
          <w:lang w:eastAsia="ru-RU"/>
        </w:rPr>
        <w:t xml:space="preserve"> </w:t>
      </w:r>
    </w:p>
    <w:p w:rsidR="00064807" w:rsidRPr="003F0AFF" w:rsidRDefault="00064807" w:rsidP="00064807">
      <w:pPr>
        <w:autoSpaceDE w:val="0"/>
        <w:autoSpaceDN w:val="0"/>
        <w:adjustRightInd w:val="0"/>
        <w:spacing w:after="0" w:line="240" w:lineRule="auto"/>
        <w:jc w:val="center"/>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D931BC" w:rsidRPr="003F0AFF" w:rsidRDefault="00D931BC" w:rsidP="00064807">
      <w:pPr>
        <w:autoSpaceDE w:val="0"/>
        <w:autoSpaceDN w:val="0"/>
        <w:adjustRightInd w:val="0"/>
        <w:spacing w:after="0" w:line="240" w:lineRule="auto"/>
        <w:rPr>
          <w:rFonts w:ascii="Times New Roman" w:eastAsia="Times New Roman" w:hAnsi="Times New Roman"/>
          <w:sz w:val="28"/>
          <w:szCs w:val="28"/>
          <w:lang w:eastAsia="ru-RU"/>
        </w:rPr>
      </w:pPr>
    </w:p>
    <w:p w:rsidR="00064807" w:rsidRPr="003F0AFF" w:rsidRDefault="00064807" w:rsidP="00064807">
      <w:pPr>
        <w:autoSpaceDE w:val="0"/>
        <w:autoSpaceDN w:val="0"/>
        <w:adjustRightInd w:val="0"/>
        <w:spacing w:after="0" w:line="240" w:lineRule="auto"/>
        <w:rPr>
          <w:rFonts w:ascii="Times New Roman" w:hAnsi="Times New Roman"/>
          <w:sz w:val="28"/>
          <w:szCs w:val="28"/>
          <w:lang w:eastAsia="ru-RU"/>
        </w:rPr>
      </w:pPr>
      <w:r w:rsidRPr="003F0AFF">
        <w:rPr>
          <w:rFonts w:ascii="Times New Roman" w:eastAsia="Times New Roman" w:hAnsi="Times New Roman"/>
          <w:sz w:val="28"/>
          <w:szCs w:val="28"/>
          <w:lang w:eastAsia="ru-RU"/>
        </w:rPr>
        <w:t>Таблица 1 –Технические характеристики шариковых расходомеров</w:t>
      </w:r>
    </w:p>
    <w:p w:rsidR="009154F8" w:rsidRPr="003F0AFF" w:rsidRDefault="009154F8" w:rsidP="00863F11">
      <w:pPr>
        <w:autoSpaceDE w:val="0"/>
        <w:autoSpaceDN w:val="0"/>
        <w:adjustRightInd w:val="0"/>
        <w:spacing w:after="0" w:line="240" w:lineRule="auto"/>
        <w:jc w:val="center"/>
        <w:rPr>
          <w:rFonts w:ascii="Times New Roman" w:hAnsi="Times New Roman"/>
          <w:sz w:val="28"/>
          <w:szCs w:val="28"/>
          <w:lang w:eastAsia="ru-RU"/>
        </w:rPr>
      </w:pPr>
    </w:p>
    <w:p w:rsidR="009154F8" w:rsidRPr="003F0AFF" w:rsidRDefault="00E07683" w:rsidP="00863F11">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7" type="#_x0000_t75" style="width:282.75pt;height:267.75pt">
            <v:imagedata r:id="rId29" o:title=""/>
          </v:shape>
        </w:pict>
      </w:r>
    </w:p>
    <w:p w:rsidR="00863F11" w:rsidRPr="003F0AFF" w:rsidRDefault="00863F11" w:rsidP="00D81EF7">
      <w:pPr>
        <w:autoSpaceDE w:val="0"/>
        <w:autoSpaceDN w:val="0"/>
        <w:adjustRightInd w:val="0"/>
        <w:spacing w:after="0" w:line="240" w:lineRule="auto"/>
        <w:jc w:val="both"/>
        <w:rPr>
          <w:rFonts w:ascii="Times New Roman" w:eastAsia="Times New Roman" w:hAnsi="Times New Roman"/>
          <w:sz w:val="28"/>
          <w:szCs w:val="28"/>
          <w:lang w:val="en-US" w:eastAsia="ru-RU"/>
        </w:rPr>
      </w:pPr>
    </w:p>
    <w:p w:rsidR="00FD7042" w:rsidRPr="003F0AFF" w:rsidRDefault="009154F8" w:rsidP="00FD7042">
      <w:pPr>
        <w:autoSpaceDE w:val="0"/>
        <w:autoSpaceDN w:val="0"/>
        <w:adjustRightInd w:val="0"/>
        <w:spacing w:after="0" w:line="240" w:lineRule="auto"/>
        <w:jc w:val="center"/>
        <w:rPr>
          <w:rFonts w:ascii="Times New Roman" w:eastAsia="Times New Roman" w:hAnsi="Times New Roman"/>
          <w:sz w:val="28"/>
          <w:szCs w:val="28"/>
          <w:lang w:eastAsia="ru-RU"/>
        </w:rPr>
      </w:pPr>
      <w:r w:rsidRPr="003F0AFF">
        <w:rPr>
          <w:rFonts w:ascii="Times New Roman" w:eastAsia="Times New Roman" w:hAnsi="Times New Roman"/>
          <w:i/>
          <w:sz w:val="28"/>
          <w:szCs w:val="28"/>
          <w:lang w:eastAsia="ru-RU"/>
        </w:rPr>
        <w:t>Счётчики жидкости и газов</w:t>
      </w:r>
    </w:p>
    <w:p w:rsidR="009154F8" w:rsidRPr="003F0AFF" w:rsidRDefault="009154F8" w:rsidP="00FD7042">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зависимости от принципа действия счетчики жидкостей и газов делят на скоростные и объемные.</w:t>
      </w:r>
      <w:r w:rsidR="00FD7042" w:rsidRPr="003F0AFF">
        <w:rPr>
          <w:rFonts w:ascii="Times New Roman" w:eastAsia="Times New Roman" w:hAnsi="Times New Roman"/>
          <w:sz w:val="28"/>
          <w:szCs w:val="28"/>
          <w:lang w:eastAsia="ru-RU"/>
        </w:rPr>
        <w:t xml:space="preserve"> П</w:t>
      </w:r>
      <w:r w:rsidRPr="003F0AFF">
        <w:rPr>
          <w:rFonts w:ascii="Times New Roman" w:eastAsia="Times New Roman" w:hAnsi="Times New Roman"/>
          <w:sz w:val="28"/>
          <w:szCs w:val="28"/>
          <w:lang w:eastAsia="ru-RU"/>
        </w:rPr>
        <w:t>ринцип действия скоростных счетчиков основан на суммировании числа оборотов помещенного в поток вращающегося устройства за какой-либо отрезок времени. По конструкции их подразделяют на счетчики с вертикальной вертушкой и счетчики с винтовой вертушкой. Первые применяют для измерения малых расходов жидкостей, а вторые — для измерения больших расходов.</w:t>
      </w:r>
    </w:p>
    <w:p w:rsidR="009154F8" w:rsidRPr="003F0AFF" w:rsidRDefault="009154F8" w:rsidP="00D81EF7">
      <w:pPr>
        <w:spacing w:after="0" w:line="240" w:lineRule="auto"/>
        <w:ind w:firstLine="709"/>
        <w:contextualSpacing/>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Скоростной счетчик типа УВК (рис.4) состоит из двух основных частей: измерителя скорости потока и счетной головки. Счетный механизм отделен от потока контролируемой жидкости специальной перегородкой 3. Под воздействием потока жидкости крыльчатка 5 приводится во вращение. Передача вращения от крыльчатки через редуктор 4 счетному механизму 1 осуществляется с помощью магнитной муфты 2, которая используется для отключения последнего.</w:t>
      </w:r>
    </w:p>
    <w:p w:rsidR="00863F11" w:rsidRPr="003F0AFF" w:rsidRDefault="00E07683" w:rsidP="00D931BC">
      <w:pPr>
        <w:spacing w:after="0" w:line="240" w:lineRule="auto"/>
        <w:ind w:firstLine="709"/>
        <w:contextualSpacing/>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pict>
          <v:shape id="_x0000_i1048" type="#_x0000_t75" style="width:270pt;height:199.5pt">
            <v:imagedata r:id="rId30" o:title=""/>
          </v:shape>
        </w:pict>
      </w:r>
    </w:p>
    <w:p w:rsidR="009154F8" w:rsidRPr="003F0AFF" w:rsidRDefault="009154F8" w:rsidP="00863F11">
      <w:pPr>
        <w:autoSpaceDE w:val="0"/>
        <w:autoSpaceDN w:val="0"/>
        <w:adjustRightInd w:val="0"/>
        <w:spacing w:after="0" w:line="240" w:lineRule="auto"/>
        <w:jc w:val="center"/>
        <w:rPr>
          <w:rFonts w:ascii="Times New Roman" w:hAnsi="Times New Roman"/>
          <w:sz w:val="28"/>
          <w:szCs w:val="28"/>
          <w:lang w:eastAsia="ru-RU"/>
        </w:rPr>
      </w:pPr>
    </w:p>
    <w:p w:rsidR="009154F8" w:rsidRPr="003F0AFF" w:rsidRDefault="009154F8" w:rsidP="00863F11">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4</w:t>
      </w:r>
      <w:r w:rsidR="00FD7042"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Скоростной счётчик типа УВК</w:t>
      </w:r>
    </w:p>
    <w:p w:rsidR="00863F11" w:rsidRPr="003F0AFF" w:rsidRDefault="00863F11"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9154F8" w:rsidRPr="003F0AFF" w:rsidRDefault="009154F8" w:rsidP="00863F11">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 достоинствам скоростных счетчиков с вертикальной крыльчаткой относятся простота конструкции, небольшая потеря давления и низкая чувствительность к загрязнениям. Недостатками этих счетчиков являются нереверсивность действия, приводящая к одностороннему изнашиванию, и необходимость установки счетчика на горизонтальных участках трубопровода. Счетчики с вертикальной вертушкой применяют для измерения количества воды,</w:t>
      </w:r>
      <w:r w:rsidR="00863F11" w:rsidRPr="003F0AFF">
        <w:rPr>
          <w:rFonts w:ascii="Times New Roman" w:hAnsi="Times New Roman"/>
          <w:sz w:val="28"/>
          <w:szCs w:val="28"/>
          <w:lang w:eastAsia="ru-RU"/>
        </w:rPr>
        <w:t xml:space="preserve"> </w:t>
      </w:r>
      <w:r w:rsidRPr="003F0AFF">
        <w:rPr>
          <w:rFonts w:ascii="Times New Roman" w:eastAsia="Times New Roman" w:hAnsi="Times New Roman"/>
          <w:sz w:val="28"/>
          <w:szCs w:val="28"/>
          <w:lang w:eastAsia="ru-RU"/>
        </w:rPr>
        <w:t>подаваемой в цехи.</w:t>
      </w:r>
    </w:p>
    <w:p w:rsidR="009154F8" w:rsidRPr="003F0AFF" w:rsidRDefault="009154F8" w:rsidP="00863F11">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Объемные счетчики применяют для измерения количества чистых (</w:t>
      </w:r>
      <w:r w:rsidR="00E66E3E" w:rsidRPr="003F0AFF">
        <w:rPr>
          <w:rFonts w:ascii="Times New Roman" w:eastAsia="Times New Roman" w:hAnsi="Times New Roman"/>
          <w:sz w:val="28"/>
          <w:szCs w:val="28"/>
          <w:lang w:eastAsia="ru-RU"/>
        </w:rPr>
        <w:t>б</w:t>
      </w:r>
      <w:r w:rsidRPr="003F0AFF">
        <w:rPr>
          <w:rFonts w:ascii="Times New Roman" w:eastAsia="Times New Roman" w:hAnsi="Times New Roman"/>
          <w:sz w:val="28"/>
          <w:szCs w:val="28"/>
          <w:lang w:eastAsia="ru-RU"/>
        </w:rPr>
        <w:t>ез механических примесей) нейтральных и агрессивных жидкостей разной плотности и вязкости (например, воды, керосина, бензина, мазута и масел), а также газов. По конструкции их подразделяют на шестеренчатые и поршневые.</w:t>
      </w:r>
    </w:p>
    <w:p w:rsidR="009154F8" w:rsidRPr="003F0AFF" w:rsidRDefault="009154F8" w:rsidP="00863F11">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Наибольшее распространение получили счетчики с овальными шестернями</w:t>
      </w:r>
      <w:r w:rsidR="00863F11" w:rsidRPr="003F0AFF">
        <w:rPr>
          <w:rFonts w:ascii="Times New Roman" w:hAnsi="Times New Roman"/>
          <w:sz w:val="28"/>
          <w:szCs w:val="28"/>
          <w:lang w:eastAsia="ru-RU"/>
        </w:rPr>
        <w:t xml:space="preserve"> </w:t>
      </w:r>
      <w:r w:rsidRPr="003F0AFF">
        <w:rPr>
          <w:rFonts w:ascii="Times New Roman" w:hAnsi="Times New Roman"/>
          <w:sz w:val="28"/>
          <w:szCs w:val="28"/>
          <w:lang w:eastAsia="ru-RU"/>
        </w:rPr>
        <w:t>(</w:t>
      </w:r>
      <w:r w:rsidRPr="003F0AFF">
        <w:rPr>
          <w:rFonts w:ascii="Times New Roman" w:eastAsia="Times New Roman" w:hAnsi="Times New Roman"/>
          <w:sz w:val="28"/>
          <w:szCs w:val="28"/>
          <w:lang w:eastAsia="ru-RU"/>
        </w:rPr>
        <w:t>табл.2).</w:t>
      </w:r>
    </w:p>
    <w:p w:rsidR="00FD7042" w:rsidRPr="003F0AFF" w:rsidRDefault="00FD7042" w:rsidP="00FD7042">
      <w:pPr>
        <w:autoSpaceDE w:val="0"/>
        <w:autoSpaceDN w:val="0"/>
        <w:adjustRightInd w:val="0"/>
        <w:spacing w:after="0" w:line="240" w:lineRule="auto"/>
        <w:rPr>
          <w:rFonts w:ascii="Times New Roman" w:eastAsia="Times New Roman" w:hAnsi="Times New Roman"/>
          <w:sz w:val="28"/>
          <w:szCs w:val="28"/>
          <w:lang w:eastAsia="ru-RU"/>
        </w:rPr>
      </w:pPr>
    </w:p>
    <w:p w:rsidR="00FD7042" w:rsidRPr="003F0AFF" w:rsidRDefault="00FD7042" w:rsidP="00FD7042">
      <w:pPr>
        <w:autoSpaceDE w:val="0"/>
        <w:autoSpaceDN w:val="0"/>
        <w:adjustRightInd w:val="0"/>
        <w:spacing w:after="0" w:line="240" w:lineRule="auto"/>
        <w:rPr>
          <w:rFonts w:ascii="Times New Roman" w:hAnsi="Times New Roman"/>
          <w:sz w:val="28"/>
          <w:szCs w:val="28"/>
          <w:lang w:eastAsia="ru-RU"/>
        </w:rPr>
      </w:pPr>
      <w:r w:rsidRPr="003F0AFF">
        <w:rPr>
          <w:rFonts w:ascii="Times New Roman" w:eastAsia="Times New Roman" w:hAnsi="Times New Roman"/>
          <w:sz w:val="28"/>
          <w:szCs w:val="28"/>
          <w:lang w:eastAsia="ru-RU"/>
        </w:rPr>
        <w:t>Таблица 2 – Технические характеристики счётчиков жидкостей и газов</w:t>
      </w:r>
    </w:p>
    <w:p w:rsidR="009154F8" w:rsidRPr="003F0AFF" w:rsidRDefault="00E07683" w:rsidP="00863F11">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49" type="#_x0000_t75" style="width:474pt;height:244.5pt">
            <v:imagedata r:id="rId31" o:title=""/>
          </v:shape>
        </w:pict>
      </w:r>
    </w:p>
    <w:p w:rsidR="00863F11" w:rsidRPr="003F0AFF" w:rsidRDefault="00863F11" w:rsidP="00D81EF7">
      <w:pPr>
        <w:autoSpaceDE w:val="0"/>
        <w:autoSpaceDN w:val="0"/>
        <w:adjustRightInd w:val="0"/>
        <w:spacing w:after="0" w:line="240" w:lineRule="auto"/>
        <w:jc w:val="both"/>
        <w:rPr>
          <w:rFonts w:ascii="Times New Roman" w:eastAsia="Times New Roman" w:hAnsi="Times New Roman"/>
          <w:sz w:val="28"/>
          <w:szCs w:val="28"/>
          <w:lang w:val="en-US" w:eastAsia="ru-RU"/>
        </w:rPr>
      </w:pPr>
    </w:p>
    <w:p w:rsidR="009154F8" w:rsidRPr="003F0AFF" w:rsidRDefault="009154F8" w:rsidP="00863F11">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Поток измеряемой жидкости, проходя через измерительную камеру, вращает находящиеся в зацеплении овальные шестерни. В зависимости от расположения шестерен относительно входа потока жидкости каждая из них попеременно является то ведущей, то ведомой (рис. 5).</w:t>
      </w:r>
    </w:p>
    <w:p w:rsidR="009154F8" w:rsidRPr="003F0AFF" w:rsidRDefault="009154F8" w:rsidP="0044557F">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Поршневые  счетчики  используют  в  литейных  и  термических  цехах  в</w:t>
      </w:r>
      <w:r w:rsidR="00AE7948" w:rsidRPr="003F0AFF">
        <w:rPr>
          <w:rFonts w:ascii="Times New Roman" w:hAnsi="Times New Roman"/>
          <w:sz w:val="28"/>
          <w:szCs w:val="28"/>
          <w:lang w:eastAsia="ru-RU"/>
        </w:rPr>
        <w:t xml:space="preserve"> </w:t>
      </w:r>
      <w:r w:rsidRPr="003F0AFF">
        <w:rPr>
          <w:rFonts w:ascii="Times New Roman" w:eastAsia="Times New Roman" w:hAnsi="Times New Roman"/>
          <w:sz w:val="28"/>
          <w:szCs w:val="28"/>
          <w:lang w:eastAsia="ru-RU"/>
        </w:rPr>
        <w:t>качестве мазутомеров.</w:t>
      </w:r>
    </w:p>
    <w:p w:rsidR="0044557F" w:rsidRPr="003F0AFF" w:rsidRDefault="0044557F" w:rsidP="0044557F">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p>
    <w:p w:rsidR="00D81EF7" w:rsidRPr="003F0AFF" w:rsidRDefault="00E07683" w:rsidP="0044557F">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0" type="#_x0000_t75" style="width:5in;height:141pt">
            <v:imagedata r:id="rId32" o:title=""/>
          </v:shape>
        </w:pict>
      </w:r>
    </w:p>
    <w:p w:rsidR="00462A08" w:rsidRPr="003F0AFF" w:rsidRDefault="00462A08" w:rsidP="0044557F">
      <w:pPr>
        <w:autoSpaceDE w:val="0"/>
        <w:autoSpaceDN w:val="0"/>
        <w:adjustRightInd w:val="0"/>
        <w:spacing w:after="0" w:line="240" w:lineRule="auto"/>
        <w:jc w:val="center"/>
        <w:rPr>
          <w:rFonts w:ascii="Times New Roman" w:eastAsia="Times New Roman" w:hAnsi="Times New Roman"/>
          <w:sz w:val="28"/>
          <w:szCs w:val="28"/>
          <w:lang w:eastAsia="ru-RU"/>
        </w:rPr>
      </w:pPr>
    </w:p>
    <w:p w:rsidR="00D81EF7" w:rsidRPr="003F0AFF" w:rsidRDefault="00D81EF7" w:rsidP="0044557F">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5</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Счётчик с овальными шестернями</w:t>
      </w:r>
    </w:p>
    <w:p w:rsidR="0044557F" w:rsidRPr="003F0AFF" w:rsidRDefault="0044557F" w:rsidP="00D81EF7">
      <w:pPr>
        <w:autoSpaceDE w:val="0"/>
        <w:autoSpaceDN w:val="0"/>
        <w:adjustRightInd w:val="0"/>
        <w:spacing w:after="0" w:line="240" w:lineRule="auto"/>
        <w:jc w:val="both"/>
        <w:rPr>
          <w:rFonts w:ascii="Times New Roman" w:eastAsia="Times New Roman" w:hAnsi="Times New Roman"/>
          <w:sz w:val="28"/>
          <w:szCs w:val="28"/>
          <w:lang w:eastAsia="ru-RU"/>
        </w:rPr>
      </w:pPr>
    </w:p>
    <w:p w:rsidR="00D81EF7" w:rsidRPr="003F0AFF" w:rsidRDefault="00D81EF7" w:rsidP="0044557F">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Для    учета    объемного    количества    различных    газов    (природного, генераторного, доменного и др.) используют ротационный счетчик типа РГ (рис.6).</w:t>
      </w:r>
    </w:p>
    <w:p w:rsidR="0044557F" w:rsidRPr="003F0AFF" w:rsidRDefault="0044557F" w:rsidP="0044557F">
      <w:pPr>
        <w:autoSpaceDE w:val="0"/>
        <w:autoSpaceDN w:val="0"/>
        <w:adjustRightInd w:val="0"/>
        <w:spacing w:after="0" w:line="240" w:lineRule="auto"/>
        <w:ind w:firstLine="708"/>
        <w:jc w:val="both"/>
        <w:rPr>
          <w:rFonts w:ascii="Times New Roman" w:hAnsi="Times New Roman"/>
          <w:sz w:val="28"/>
          <w:szCs w:val="28"/>
          <w:lang w:val="en-US" w:eastAsia="ru-RU"/>
        </w:rPr>
      </w:pPr>
    </w:p>
    <w:p w:rsidR="00D81EF7" w:rsidRPr="003F0AFF" w:rsidRDefault="00E07683" w:rsidP="0044557F">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1" type="#_x0000_t75" style="width:195pt;height:210pt">
            <v:imagedata r:id="rId33" o:title=""/>
          </v:shape>
        </w:pict>
      </w:r>
    </w:p>
    <w:p w:rsidR="00462A08" w:rsidRPr="003F0AFF" w:rsidRDefault="00462A08" w:rsidP="0044557F">
      <w:pPr>
        <w:autoSpaceDE w:val="0"/>
        <w:autoSpaceDN w:val="0"/>
        <w:adjustRightInd w:val="0"/>
        <w:spacing w:after="0" w:line="240" w:lineRule="auto"/>
        <w:jc w:val="center"/>
        <w:rPr>
          <w:rFonts w:ascii="Times New Roman" w:eastAsia="Times New Roman" w:hAnsi="Times New Roman"/>
          <w:sz w:val="28"/>
          <w:szCs w:val="28"/>
          <w:lang w:eastAsia="ru-RU"/>
        </w:rPr>
      </w:pPr>
    </w:p>
    <w:p w:rsidR="00D81EF7" w:rsidRPr="003F0AFF" w:rsidRDefault="00D81EF7" w:rsidP="0044557F">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6</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Ротационный газовый счётчик</w:t>
      </w:r>
    </w:p>
    <w:p w:rsidR="0044557F" w:rsidRPr="003F0AFF" w:rsidRDefault="0044557F" w:rsidP="00D81EF7">
      <w:pPr>
        <w:autoSpaceDE w:val="0"/>
        <w:autoSpaceDN w:val="0"/>
        <w:adjustRightInd w:val="0"/>
        <w:spacing w:after="0" w:line="240" w:lineRule="auto"/>
        <w:jc w:val="both"/>
        <w:rPr>
          <w:rFonts w:ascii="Times New Roman" w:eastAsia="Times New Roman" w:hAnsi="Times New Roman"/>
          <w:sz w:val="28"/>
          <w:szCs w:val="28"/>
          <w:lang w:val="en-US" w:eastAsia="ru-RU"/>
        </w:rPr>
      </w:pP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корпусе 1 счетчика находятся два ротора 2, которые при вращении своими боковыми поверхностями соприкасаются с внутренней поверхностью корпуса. Механизм их вращения аналогичен механизму вращения овальных шестерен у описанных выше счетчиков жидкости. Выведенный из корпуса вал одного ротора связан кулачковой муфтой с валом редуктора, а через него - со счетным механизмом роликового типа.</w:t>
      </w:r>
    </w:p>
    <w:p w:rsidR="0044557F" w:rsidRPr="003F0AFF" w:rsidRDefault="0044557F" w:rsidP="00D81EF7">
      <w:pPr>
        <w:autoSpaceDE w:val="0"/>
        <w:autoSpaceDN w:val="0"/>
        <w:adjustRightInd w:val="0"/>
        <w:spacing w:after="0" w:line="240" w:lineRule="auto"/>
        <w:jc w:val="both"/>
        <w:rPr>
          <w:rFonts w:ascii="Times New Roman" w:eastAsia="Times New Roman" w:hAnsi="Times New Roman"/>
          <w:sz w:val="28"/>
          <w:szCs w:val="28"/>
          <w:lang w:val="en-US" w:eastAsia="ru-RU"/>
        </w:rPr>
      </w:pPr>
    </w:p>
    <w:p w:rsidR="00D81EF7" w:rsidRPr="003F0AFF" w:rsidRDefault="00D81EF7" w:rsidP="0044557F">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i/>
          <w:sz w:val="28"/>
          <w:szCs w:val="28"/>
          <w:lang w:eastAsia="ru-RU"/>
        </w:rPr>
        <w:t>Счётчики и весы твёрдых и сыпучих материалов</w:t>
      </w:r>
    </w:p>
    <w:p w:rsidR="00AE7948" w:rsidRPr="003F0AFF" w:rsidRDefault="00D81EF7" w:rsidP="0044557F">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В литейных цехах необходим автоматический учет форм, движущихся на литейном конвейере, и отливок, перемещающихся на пластинчатых транспортерах или по наклонным роликовым транспортерам. Система автоматического учета в этих случаях, как правило, состоит из устройства, выдающего механический или электрический сигнал при прохождении мимо него изделия, и счетчика, суммирующего эти сигналы.</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Применяемые датчики сигналов подразделяют на механические и электрические, а счетчики - на механические и электромагнитные.</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Механические датчики с рычажным приводом через кинематическую передачу воздействуют на механические счетчики, установленные в непосредственной близости от датчика. Механический счетчик представляет собой набор цифровых барабанов, связанных определенным образом между собой. На каждом барабане нанесены цифры от 0 до 9, цифры первого барабана соответствуют количеству единиц, второго </w:t>
      </w:r>
      <w:r w:rsidR="00462A08"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количеству десятков, и т.д.</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Электроконтактные датчики импульсов представляют собой путевые выключатели, которые срабатывают при прохождении литейной формы и подают электрический сигнал   на электромагнитный   счетчик.</w:t>
      </w:r>
    </w:p>
    <w:p w:rsidR="0044557F" w:rsidRPr="003F0AFF" w:rsidRDefault="0044557F" w:rsidP="00D81EF7">
      <w:pPr>
        <w:autoSpaceDE w:val="0"/>
        <w:autoSpaceDN w:val="0"/>
        <w:adjustRightInd w:val="0"/>
        <w:spacing w:after="0" w:line="240" w:lineRule="auto"/>
        <w:jc w:val="both"/>
        <w:rPr>
          <w:rFonts w:ascii="Times New Roman" w:eastAsia="Times New Roman" w:hAnsi="Times New Roman"/>
          <w:sz w:val="28"/>
          <w:szCs w:val="28"/>
          <w:lang w:val="en-US" w:eastAsia="ru-RU"/>
        </w:rPr>
      </w:pPr>
    </w:p>
    <w:p w:rsidR="00D81EF7" w:rsidRPr="003F0AFF" w:rsidRDefault="00D81EF7" w:rsidP="0044557F">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i/>
          <w:sz w:val="28"/>
          <w:szCs w:val="28"/>
          <w:lang w:eastAsia="ru-RU"/>
        </w:rPr>
        <w:t>Фотоэлектрические датчики основаны на явлении фотоэффекта</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Радиоизотопные датчики импульсов применяют в системе учета остывания отливок и нагретых изделий. Радиоизотопные датчики содержат излучатель, испускающий поток радиоактивных лучей, и воспринимающее устройство, При прохождении между ними контролируемого предмета (отливки или изделия) часть лучей поглощается, и облучение воспринимающего устройства снижается, в результате чего на его выходе появляется электрический сигнал.</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Наиболее распространенными устройствами, предназначенными для измерения количества твердых сыпучих материалов, являются весы. Различают два вида весов: порционные и конвейерные. Порционные весы используют для отвеса одного или нескольких порций заданного количества вещества. Конвейерные весы служат для непрерывного определения вещества, прошедшего за заданный промежуток времени. Такие весы называют ленточными весоизмерителями и используют для определения расхода формовочной и стержневой смеси, песка и других сыпучих материалов.</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Порционные весы в зависимости от назначения и конструкции подразделяют на весы с ручной наводкой, платформенные, автомобильные, автоматические.</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Весы с ручной наводкой (компарирующие) используют для взвешивания небольших количеств материалов. По конструкции их делят на гиревые, циферблатные и шкальные. Такие весы называют также рычажными. К весам с ручной наводкой относят и пружинные весы, в которых измеряемая величина определяется деформацией пружины под действием веса тела.</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Платформенные и автомобильные весы предназначены для измерения массы груженых вагонов и автомобилей. Платформенные весы встраивают в железнодорожные пути, а автомобильные - у ворот цеха. Они состоят из платформы и системы противовеса (гирь). Для облегчения обслуживания такие весы оборудуют дистанционным управлением.</w:t>
      </w:r>
    </w:p>
    <w:p w:rsidR="00D81EF7" w:rsidRPr="003F0AFF" w:rsidRDefault="00D81EF7" w:rsidP="0044557F">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Автоматические порционные весы применяют для взвешивания различных формовочных материалов.</w:t>
      </w:r>
    </w:p>
    <w:p w:rsidR="003B00A6" w:rsidRPr="003F0AFF" w:rsidRDefault="00D81EF7" w:rsidP="00F1651C">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Все узлы весов размещают на раме (рис.7). На этой же раме устанавливается тарельчатый питатель, диск 5 которого приводится во вращение электродвигателем 11 через червячный редуктор 12. Формовочный материал из бункера 10 подается на</w:t>
      </w:r>
      <w:r w:rsidR="0044557F" w:rsidRPr="003F0AFF">
        <w:rPr>
          <w:rFonts w:ascii="Times New Roman" w:eastAsia="Times New Roman" w:hAnsi="Times New Roman"/>
          <w:sz w:val="28"/>
          <w:szCs w:val="28"/>
          <w:lang w:eastAsia="ru-RU"/>
        </w:rPr>
        <w:t xml:space="preserve"> </w:t>
      </w:r>
      <w:r w:rsidR="003B00A6" w:rsidRPr="003F0AFF">
        <w:rPr>
          <w:rFonts w:ascii="Times New Roman" w:eastAsia="Times New Roman" w:hAnsi="Times New Roman"/>
          <w:sz w:val="28"/>
          <w:szCs w:val="28"/>
          <w:lang w:eastAsia="ru-RU"/>
        </w:rPr>
        <w:t>вращающийся диск в питатель, откуда он снимается ножом 6 и через рукав 4 попадает в ковш 1.</w:t>
      </w:r>
    </w:p>
    <w:p w:rsidR="004B6094" w:rsidRPr="003F0AFF" w:rsidRDefault="004B6094" w:rsidP="004B6094">
      <w:pPr>
        <w:autoSpaceDE w:val="0"/>
        <w:autoSpaceDN w:val="0"/>
        <w:adjustRightInd w:val="0"/>
        <w:spacing w:after="0" w:line="240" w:lineRule="auto"/>
        <w:jc w:val="both"/>
        <w:rPr>
          <w:rFonts w:ascii="Times New Roman" w:hAnsi="Times New Roman"/>
          <w:sz w:val="28"/>
          <w:szCs w:val="28"/>
          <w:lang w:val="en-US" w:eastAsia="ru-RU"/>
        </w:rPr>
      </w:pPr>
    </w:p>
    <w:p w:rsidR="003B00A6" w:rsidRPr="003F0AFF" w:rsidRDefault="00E07683" w:rsidP="004B6094">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2" type="#_x0000_t75" style="width:308.25pt;height:210pt">
            <v:imagedata r:id="rId34" o:title=""/>
          </v:shape>
        </w:pict>
      </w:r>
    </w:p>
    <w:p w:rsidR="003B00A6" w:rsidRPr="003F0AFF" w:rsidRDefault="003B00A6" w:rsidP="004B6094">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7</w:t>
      </w:r>
      <w:r w:rsidR="00462A08" w:rsidRPr="003F0AFF">
        <w:rPr>
          <w:rFonts w:ascii="Times New Roman" w:eastAsia="Times New Roman" w:hAnsi="Times New Roman"/>
          <w:sz w:val="28"/>
          <w:szCs w:val="28"/>
          <w:lang w:eastAsia="ru-RU"/>
        </w:rPr>
        <w:t xml:space="preserve"> – </w:t>
      </w:r>
      <w:r w:rsidRPr="003F0AFF">
        <w:rPr>
          <w:rFonts w:ascii="Times New Roman" w:eastAsia="Times New Roman" w:hAnsi="Times New Roman"/>
          <w:sz w:val="28"/>
          <w:szCs w:val="28"/>
          <w:lang w:eastAsia="ru-RU"/>
        </w:rPr>
        <w:t>Автоматические порционные весы</w:t>
      </w:r>
    </w:p>
    <w:p w:rsidR="004B6094" w:rsidRPr="003F0AFF" w:rsidRDefault="004B6094" w:rsidP="004B6094">
      <w:pPr>
        <w:autoSpaceDE w:val="0"/>
        <w:autoSpaceDN w:val="0"/>
        <w:adjustRightInd w:val="0"/>
        <w:spacing w:after="0" w:line="240" w:lineRule="auto"/>
        <w:jc w:val="both"/>
        <w:rPr>
          <w:rFonts w:ascii="Times New Roman" w:eastAsia="Times New Roman" w:hAnsi="Times New Roman"/>
          <w:sz w:val="28"/>
          <w:szCs w:val="28"/>
          <w:lang w:val="en-US" w:eastAsia="ru-RU"/>
        </w:rPr>
      </w:pPr>
    </w:p>
    <w:p w:rsidR="003B00A6" w:rsidRPr="003F0AFF" w:rsidRDefault="003B00A6" w:rsidP="004B6094">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предупреждения зависания материала и его разрыхления в питателе предусмотрен лопастной рыхлитель 9. В нижней части бункера 10 имеется окно, перекрываемое заслонкой 7 с помощью электромагнита 5. В начальный момент взвешивания окно полностью открыто. При достижении заданной массы заслонка 3 с помощью электромагнита 2 перекрывает подачу материала из рукава 4 в ковш 1, который системой рычагов связан с циферблатным прибором 13. На корпусе циферблатного прибора укреплен контакт 14 нулевого положения стрелок, а на его задней стенке - сельсин-приемник со стрелкой 15 с закрепленными на ней двумя контактами: 17 и 18. Контакт 17 предназначен для точного отвеса, контакт 18 - для грубого. Стрелка 15 устанавливается с помощью сельсина-приемника в положение, соответствующее массе навески. Масса порции задается на пульте управления путем поворота оси сельсин-датчика. Команды на управление электромагнитами 8 и 2 дает стрелка 16, которая при подходе к контактам 17 и 18 замыкает их.</w:t>
      </w:r>
    </w:p>
    <w:p w:rsidR="001A5765" w:rsidRPr="003F0AFF" w:rsidRDefault="001A5765" w:rsidP="004B6094">
      <w:pPr>
        <w:autoSpaceDE w:val="0"/>
        <w:autoSpaceDN w:val="0"/>
        <w:adjustRightInd w:val="0"/>
        <w:spacing w:after="0" w:line="240" w:lineRule="auto"/>
        <w:jc w:val="both"/>
        <w:rPr>
          <w:rFonts w:ascii="Times New Roman" w:eastAsia="Times New Roman" w:hAnsi="Times New Roman"/>
          <w:sz w:val="28"/>
          <w:szCs w:val="28"/>
          <w:lang w:val="en-US" w:eastAsia="ru-RU"/>
        </w:rPr>
      </w:pPr>
    </w:p>
    <w:p w:rsidR="003B00A6" w:rsidRPr="003F0AFF" w:rsidRDefault="003B00A6" w:rsidP="001A5765">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i/>
          <w:sz w:val="28"/>
          <w:szCs w:val="28"/>
          <w:lang w:eastAsia="ru-RU"/>
        </w:rPr>
        <w:t>Уровнемеры жидкостей и сыпучих материалов</w:t>
      </w:r>
    </w:p>
    <w:p w:rsidR="003B00A6" w:rsidRPr="003F0AFF" w:rsidRDefault="003B00A6" w:rsidP="004B6094">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контроля уровня жидкостей наибольшее распространение получили указательные стекла, поплавковые, буйковые, манометрические уровнемеры.</w:t>
      </w:r>
    </w:p>
    <w:p w:rsidR="00D81EF7" w:rsidRPr="003F0AFF" w:rsidRDefault="003B00A6" w:rsidP="004B6094">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Наиболее простыми приборами для измерения уровня являются указательные стекла (водомеры), применяемые в паровых котлах, а также в различных емкостях для измерения уровня осветленных жидкостей. Они представляют собой стеклянную трубку с нанесенными на нее давлениями и соединенную с емкостью, в которой   контролируется   уровень   жидкости.</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Поплавковые   уровнемеры   широко   применяют   для   измерения   уровня разнообразных жидкостей (табл.3).</w:t>
      </w:r>
    </w:p>
    <w:p w:rsidR="00462A08" w:rsidRPr="003F0AFF" w:rsidRDefault="00462A08" w:rsidP="00462A08">
      <w:pPr>
        <w:autoSpaceDE w:val="0"/>
        <w:autoSpaceDN w:val="0"/>
        <w:adjustRightInd w:val="0"/>
        <w:spacing w:after="0" w:line="240" w:lineRule="auto"/>
        <w:jc w:val="center"/>
        <w:rPr>
          <w:rFonts w:ascii="Times New Roman" w:eastAsia="Times New Roman" w:hAnsi="Times New Roman"/>
          <w:sz w:val="28"/>
          <w:szCs w:val="28"/>
          <w:lang w:eastAsia="ru-RU"/>
        </w:rPr>
      </w:pPr>
    </w:p>
    <w:p w:rsidR="00462A08" w:rsidRPr="003F0AFF" w:rsidRDefault="00462A08" w:rsidP="003E7272">
      <w:pPr>
        <w:autoSpaceDE w:val="0"/>
        <w:autoSpaceDN w:val="0"/>
        <w:adjustRightInd w:val="0"/>
        <w:spacing w:after="0" w:line="240" w:lineRule="auto"/>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Таблица 3 – Технические характеристики поплавковых уровнемеров с пружинным управлением</w:t>
      </w:r>
    </w:p>
    <w:p w:rsidR="003B00A6"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3" type="#_x0000_t75" style="width:424.5pt;height:124.5pt">
            <v:imagedata r:id="rId35" o:title=""/>
          </v:shape>
        </w:pic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Простейший уровнемер (рис. 8,а) представляет собой плавающий поплавок 1, подвешенный на гибком тросе, перекинутом через блок. На втором конце троса вне сосуда для его натяжения подвешен груз 2 с укрепленной на ней стрелкой (указателем уровня), передвигающейся вдоль рейки со шкалой 3.</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Буйковые уровнемеры (табл.4) применяют в тех случаях, когда необходимо уменьшить перемещение поплавка относительно изменения уровня жидкости.</w:t>
      </w:r>
    </w:p>
    <w:p w:rsidR="00462A08" w:rsidRPr="003F0AFF" w:rsidRDefault="00462A08" w:rsidP="00462A08">
      <w:pPr>
        <w:autoSpaceDE w:val="0"/>
        <w:autoSpaceDN w:val="0"/>
        <w:adjustRightInd w:val="0"/>
        <w:spacing w:after="0" w:line="240" w:lineRule="auto"/>
        <w:rPr>
          <w:rFonts w:ascii="Times New Roman" w:eastAsia="Times New Roman" w:hAnsi="Times New Roman"/>
          <w:sz w:val="28"/>
          <w:szCs w:val="28"/>
          <w:lang w:eastAsia="ru-RU"/>
        </w:rPr>
      </w:pPr>
    </w:p>
    <w:p w:rsidR="00462A08" w:rsidRPr="003F0AFF" w:rsidRDefault="00462A08" w:rsidP="00462A08">
      <w:pPr>
        <w:autoSpaceDE w:val="0"/>
        <w:autoSpaceDN w:val="0"/>
        <w:adjustRightInd w:val="0"/>
        <w:spacing w:after="0" w:line="240" w:lineRule="auto"/>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Таблица 4 – Технические характеристики буйковых уровнемеров</w:t>
      </w:r>
    </w:p>
    <w:p w:rsidR="003B00A6"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4" type="#_x0000_t75" style="width:445.5pt;height:153.75pt">
            <v:imagedata r:id="rId36" o:title=""/>
          </v:shape>
        </w:pic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буйковом уровнемере (рис.8,6) используется цилиндрический поплавок (буек) 2, закрепленный на пружине 1. Масса буйка зависит от глубины его погружения в жидкость, а жесткость пружины определяет коэффициент пропорциональности между изменением уровня и подъемом буйка. Класс точности 1,5 и 2,5.</w:t>
      </w:r>
    </w:p>
    <w:p w:rsidR="003B00A6"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5" type="#_x0000_t75" style="width:342pt;height:207.75pt">
            <v:imagedata r:id="rId37" o:title="Фрагмент"/>
          </v:shape>
        </w:pict>
      </w:r>
    </w:p>
    <w:p w:rsidR="003B00A6" w:rsidRPr="003F0AFF" w:rsidRDefault="003B00A6" w:rsidP="001A5765">
      <w:pPr>
        <w:autoSpaceDE w:val="0"/>
        <w:autoSpaceDN w:val="0"/>
        <w:adjustRightInd w:val="0"/>
        <w:spacing w:after="0" w:line="240" w:lineRule="auto"/>
        <w:ind w:firstLine="708"/>
        <w:jc w:val="center"/>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Рисунок 8</w:t>
      </w:r>
      <w:r w:rsidR="00462A08" w:rsidRPr="003F0AFF">
        <w:rPr>
          <w:rFonts w:ascii="Times New Roman" w:eastAsia="Times New Roman" w:hAnsi="Times New Roman"/>
          <w:sz w:val="28"/>
          <w:szCs w:val="28"/>
          <w:lang w:eastAsia="ru-RU"/>
        </w:rPr>
        <w:t xml:space="preserve"> – </w:t>
      </w:r>
      <w:r w:rsidRPr="003F0AFF">
        <w:rPr>
          <w:rFonts w:ascii="Times New Roman" w:eastAsia="Times New Roman" w:hAnsi="Times New Roman"/>
          <w:sz w:val="28"/>
          <w:szCs w:val="28"/>
          <w:lang w:eastAsia="ru-RU"/>
        </w:rPr>
        <w:t>Схемы механических уровнемеров</w:t>
      </w:r>
    </w:p>
    <w:p w:rsidR="00462A08" w:rsidRPr="003F0AFF" w:rsidRDefault="00462A08"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Манометрические уровнемеры подразделяют, в свою очередь, на мембранные, пьезометрические и дифманометрические.</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Мембранные уровнемеры предназначены для измерения уровня агрессивных сред в открытых емкостях. Они состоят из первичного преобразователя, преобразующего измеряемый параметр в пневматический сигнал, и вторичного прибора.</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Принцип действия преобразователя основан на пневматической силовой компенсации. Измеряемый параметр (высота столба жидкости) воздействует на чувствительный элемент - металлическую мембрану, установленную на дне емкости, и преобразуется в усилие, которое автоматически уравновешивается усилием, развиваемым давлением воздуха в сильфоне обратной связи. Это давление является одновременно выходным сигналом датчика.</w:t>
      </w:r>
    </w:p>
    <w:p w:rsidR="003B00A6" w:rsidRPr="003F0AFF" w:rsidRDefault="003B00A6" w:rsidP="004B6094">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Действие пьезометрических (гидростатических) уровнемеров основано на следующем принципе. Если в емкость с жидкостью ввести вертикальную встроенную трубку, доходящую почти до дна, и подавать в нее чистый воздух, то его давление в трубке будет равно массе столба продуваемой жидкости, т. е. значению уровня.</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Пьезометрические манометры применяют для контроля агрессивных жидкостей   или эмульсий.</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дифманометрических уровнемерах об уровне судят по перепаду давления жидкости у дна сосуда и над ее поверхностью. Уровень жидкости этим способом можно контролировать как в открытых, так и в закрытых емкостях.</w:t>
      </w:r>
    </w:p>
    <w:p w:rsidR="003B00A6" w:rsidRPr="003F0AFF" w:rsidRDefault="003B00A6" w:rsidP="004B6094">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уровня сыпучих материалов применяют емкостные, высокочастотные, радиационные, кондуктометрические, весовые и механические уровнемеры.</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последнее время промышленность освоила выпуск унифицированных высокочастотных резонансных измерителей и сигнализаторов уровня сыпучих материалов и жидкостей, работа которых основана на высокочастотном методе измерения. Эти приборы с успехом могут быть использованы в литейных цехах для измерения уровня формовочных материалов.</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Радиационные уровнемеры можно применять и как уровнемеры, и как сигнализаторы уровня. В качестве первичного преобразователя контрольно-измерительной системы используют приемное устройство (детектор) радиоактивного излучения, источниками которого служат радиоактивный изотоп кобальта (церий 137).</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Радиоактивные сигнализаторы уровня можно использовать также для контроля уровня расплавленного металла в плавильной печи.</w:t>
      </w:r>
    </w:p>
    <w:p w:rsidR="003B00A6" w:rsidRPr="003F0AFF" w:rsidRDefault="003B00A6" w:rsidP="00990D3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Кондуктометрические уровнемеры используют для сигнализации предельных значений уровня токопроводящих материалов. Принцип действия этих сигнализаторов основан на замыкании электрической цепи первичного преобразователя материалом измеряемой среды.</w:t>
      </w:r>
    </w:p>
    <w:p w:rsidR="003B00A6" w:rsidRPr="003F0AFF" w:rsidRDefault="003B00A6" w:rsidP="004B6094">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Весовые уровнемеры используют для измерения уровня формовочных или шихтовых материалов   в   бункерах (рис.9).</w:t>
      </w:r>
    </w:p>
    <w:p w:rsidR="003B00A6"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6" type="#_x0000_t75" style="width:420.75pt;height:202.5pt">
            <v:imagedata r:id="rId38" o:title="весовой уравнемер"/>
          </v:shape>
        </w:pict>
      </w:r>
    </w:p>
    <w:p w:rsidR="003B00A6" w:rsidRPr="003F0AFF" w:rsidRDefault="003B00A6" w:rsidP="001A5765">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9</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Весовой уровнемер</w:t>
      </w:r>
    </w:p>
    <w:p w:rsidR="001A5765" w:rsidRPr="003F0AFF" w:rsidRDefault="001A5765" w:rsidP="004B6094">
      <w:pPr>
        <w:autoSpaceDE w:val="0"/>
        <w:autoSpaceDN w:val="0"/>
        <w:adjustRightInd w:val="0"/>
        <w:spacing w:after="0" w:line="240" w:lineRule="auto"/>
        <w:jc w:val="both"/>
        <w:rPr>
          <w:rFonts w:ascii="Times New Roman" w:eastAsia="Times New Roman" w:hAnsi="Times New Roman"/>
          <w:sz w:val="28"/>
          <w:szCs w:val="28"/>
          <w:lang w:val="en-US" w:eastAsia="ru-RU"/>
        </w:rPr>
      </w:pP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уровня формовочных материалов в бункерах и уровня материалов в вагранках и других плавильных печах применяют механические нестандартные уровнемеры, к числу которых относят флажковые, зондовые и боковые сигнализаторы уровня.</w:t>
      </w: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Флажковый, или лопастной, сигнализатор уровня (рис.10) используют для контроля уровня смеси в бункерах.</w:t>
      </w:r>
    </w:p>
    <w:p w:rsidR="003B00A6"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7" type="#_x0000_t75" style="width:194.25pt;height:249pt">
            <v:imagedata r:id="rId39" o:title="флажковый сигнализатор уровня"/>
          </v:shape>
        </w:pict>
      </w:r>
    </w:p>
    <w:p w:rsidR="003B00A6" w:rsidRPr="003F0AFF" w:rsidRDefault="003B00A6" w:rsidP="001A5765">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10</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Флажковый сигнализатор уровня</w:t>
      </w:r>
    </w:p>
    <w:p w:rsidR="001A5765" w:rsidRPr="003F0AFF" w:rsidRDefault="001A5765" w:rsidP="004B6094">
      <w:pPr>
        <w:autoSpaceDE w:val="0"/>
        <w:autoSpaceDN w:val="0"/>
        <w:adjustRightInd w:val="0"/>
        <w:spacing w:after="0" w:line="240" w:lineRule="auto"/>
        <w:jc w:val="both"/>
        <w:rPr>
          <w:rFonts w:ascii="Times New Roman" w:eastAsia="Times New Roman" w:hAnsi="Times New Roman"/>
          <w:sz w:val="28"/>
          <w:szCs w:val="28"/>
          <w:lang w:val="en-US" w:eastAsia="ru-RU"/>
        </w:rPr>
      </w:pPr>
    </w:p>
    <w:p w:rsidR="003B00A6" w:rsidRPr="003F0AFF" w:rsidRDefault="003B00A6" w:rsidP="001A5765">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Недостатком   конструкции  является   снижение   чувствительности   датчика  при налипании материала на лопасть.</w:t>
      </w:r>
    </w:p>
    <w:p w:rsidR="003B00A6" w:rsidRPr="003F0AFF" w:rsidRDefault="003B00A6" w:rsidP="004B6094">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Зондовый сигнализатор уровня применяют для определения уровня шихты в вагранке. Зондовый сигнализатор (рис.11) имеет зонд 1, подвешенный на тросе, который через блок 2 соединяется с барабаном 3. Барабан приводится во вращение пневматическим цилиндром 4. С помощью электромагнитного клапана 5 в левую полость цилиндра 4 периодически подается сжатый воздух или полость соединяется с атмосферой. Во втором случае под действием веса зонд опускается и перемещает шток поршня влево. Если уровень шихты нормальный, то упор 6 штока не доходит до кнопки микропереключателя 7. При более низком уровне шихты упор нажимает на стержень микропереключателя и подается команда на загрузку очередной порции шихты в вагранку. Подъем зонда осуществляется подачей сжатого воздуха в левую полость цилиндра 4.</w:t>
      </w:r>
    </w:p>
    <w:p w:rsidR="004B6094" w:rsidRPr="003F0AFF" w:rsidRDefault="00E07683" w:rsidP="001A5765">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8" type="#_x0000_t75" style="width:264.75pt;height:154.5pt">
            <v:imagedata r:id="rId40" o:title=""/>
          </v:shape>
        </w:pict>
      </w:r>
    </w:p>
    <w:p w:rsidR="004B6094" w:rsidRPr="003F0AFF" w:rsidRDefault="004B6094" w:rsidP="001A5765">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11</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w:t>
      </w:r>
      <w:r w:rsidR="00462A08"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Зондовый сигнализатор уровня</w:t>
      </w:r>
    </w:p>
    <w:p w:rsidR="001A5765" w:rsidRPr="003F0AFF" w:rsidRDefault="001A5765" w:rsidP="004B6094">
      <w:pPr>
        <w:autoSpaceDE w:val="0"/>
        <w:autoSpaceDN w:val="0"/>
        <w:adjustRightInd w:val="0"/>
        <w:spacing w:after="0" w:line="240" w:lineRule="auto"/>
        <w:jc w:val="both"/>
        <w:rPr>
          <w:rFonts w:ascii="Times New Roman" w:eastAsia="Times New Roman" w:hAnsi="Times New Roman"/>
          <w:sz w:val="28"/>
          <w:szCs w:val="28"/>
          <w:lang w:val="en-US" w:eastAsia="ru-RU"/>
        </w:rPr>
      </w:pPr>
    </w:p>
    <w:p w:rsidR="004B6094" w:rsidRPr="003F0AFF" w:rsidRDefault="004B6094"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Боковой сигнализатор уровня работает аналогично зондовому. Щуп 1, закрепленный на штоке пневматического цилиндра 2, периодически вдвигается через отверстие в стенке вагранки. Длина хода щупа зависит от уровня шихты.</w:t>
      </w:r>
    </w:p>
    <w:p w:rsidR="00CE18D6" w:rsidRPr="003F0AFF" w:rsidRDefault="00CE18D6"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E18D6" w:rsidRPr="003F0AFF" w:rsidRDefault="00CE18D6" w:rsidP="001A5765">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Вопросы для самоконтроля</w:t>
      </w:r>
    </w:p>
    <w:p w:rsidR="00CE18D6" w:rsidRPr="003F0AFF" w:rsidRDefault="00CE18D6"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E18D6" w:rsidRPr="003F0AFF" w:rsidRDefault="00CE18D6"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1 </w:t>
      </w:r>
      <w:r w:rsidR="005F5766" w:rsidRPr="003F0AFF">
        <w:rPr>
          <w:rFonts w:ascii="Times New Roman" w:eastAsia="Times New Roman" w:hAnsi="Times New Roman"/>
          <w:sz w:val="28"/>
          <w:szCs w:val="28"/>
          <w:lang w:eastAsia="ru-RU"/>
        </w:rPr>
        <w:t>Какие бывают приборы расхода, количества и уровня?</w:t>
      </w:r>
    </w:p>
    <w:p w:rsidR="005F5766" w:rsidRPr="003F0AFF" w:rsidRDefault="005F5766"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 Принцип действия ротаметра</w:t>
      </w:r>
      <w:r w:rsidR="00AD307E" w:rsidRPr="003F0AFF">
        <w:rPr>
          <w:rFonts w:ascii="Times New Roman" w:eastAsia="Times New Roman" w:hAnsi="Times New Roman"/>
          <w:sz w:val="28"/>
          <w:szCs w:val="28"/>
          <w:lang w:eastAsia="ru-RU"/>
        </w:rPr>
        <w:t>, изобразите данный прибор</w:t>
      </w:r>
    </w:p>
    <w:p w:rsidR="005F5766" w:rsidRPr="003F0AFF" w:rsidRDefault="00EF5DE9"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3 Принцип действия </w:t>
      </w:r>
      <w:r w:rsidR="00CA294C" w:rsidRPr="003F0AFF">
        <w:rPr>
          <w:rFonts w:ascii="Times New Roman" w:eastAsia="Times New Roman" w:hAnsi="Times New Roman"/>
          <w:sz w:val="28"/>
          <w:szCs w:val="28"/>
          <w:lang w:eastAsia="ru-RU"/>
        </w:rPr>
        <w:t>шарикового</w:t>
      </w:r>
      <w:r w:rsidRPr="003F0AFF">
        <w:rPr>
          <w:rFonts w:ascii="Times New Roman" w:eastAsia="Times New Roman" w:hAnsi="Times New Roman"/>
          <w:sz w:val="28"/>
          <w:szCs w:val="28"/>
          <w:lang w:eastAsia="ru-RU"/>
        </w:rPr>
        <w:t xml:space="preserve"> расходометра</w:t>
      </w:r>
      <w:r w:rsidR="00D931BC" w:rsidRPr="003F0AFF">
        <w:rPr>
          <w:rFonts w:ascii="Times New Roman" w:eastAsia="Times New Roman" w:hAnsi="Times New Roman"/>
          <w:sz w:val="28"/>
          <w:szCs w:val="28"/>
          <w:lang w:eastAsia="ru-RU"/>
        </w:rPr>
        <w:t>, его схема</w:t>
      </w:r>
    </w:p>
    <w:p w:rsidR="00EF5DE9" w:rsidRPr="003F0AFF" w:rsidRDefault="00EF5DE9"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4 Какие бывают счетчики жидкости и газов</w:t>
      </w:r>
      <w:r w:rsidR="00CA294C" w:rsidRPr="003F0AFF">
        <w:rPr>
          <w:rFonts w:ascii="Times New Roman" w:eastAsia="Times New Roman" w:hAnsi="Times New Roman"/>
          <w:sz w:val="28"/>
          <w:szCs w:val="28"/>
          <w:lang w:eastAsia="ru-RU"/>
        </w:rPr>
        <w:t>?</w:t>
      </w:r>
    </w:p>
    <w:p w:rsidR="00CA294C" w:rsidRPr="003F0AFF" w:rsidRDefault="00CA294C"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5 Какие бывают счетчики и весы твердых и сыпучих материалов</w:t>
      </w:r>
      <w:r w:rsidR="00545573" w:rsidRPr="003F0AFF">
        <w:rPr>
          <w:rFonts w:ascii="Times New Roman" w:eastAsia="Times New Roman" w:hAnsi="Times New Roman"/>
          <w:sz w:val="28"/>
          <w:szCs w:val="28"/>
          <w:lang w:eastAsia="ru-RU"/>
        </w:rPr>
        <w:t>?</w:t>
      </w:r>
    </w:p>
    <w:p w:rsidR="00545573" w:rsidRPr="003F0AFF" w:rsidRDefault="0054557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6 Что означает количество вещества?</w:t>
      </w:r>
    </w:p>
    <w:p w:rsidR="00545573" w:rsidRPr="003F0AFF" w:rsidRDefault="0054557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7 Как обозначают объемный расход?</w:t>
      </w:r>
    </w:p>
    <w:p w:rsidR="00545573" w:rsidRPr="003F0AFF" w:rsidRDefault="0054557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8 Что такое расходомер?</w:t>
      </w:r>
    </w:p>
    <w:p w:rsidR="00545573" w:rsidRPr="003F0AFF" w:rsidRDefault="0054557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9 Основные назначения счетчиков</w:t>
      </w:r>
    </w:p>
    <w:p w:rsidR="00AD307E" w:rsidRPr="003F0AFF" w:rsidRDefault="00334CE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10 </w:t>
      </w:r>
      <w:r w:rsidR="00AD307E" w:rsidRPr="003F0AFF">
        <w:rPr>
          <w:rFonts w:ascii="Times New Roman" w:eastAsia="Times New Roman" w:hAnsi="Times New Roman"/>
          <w:sz w:val="28"/>
          <w:szCs w:val="28"/>
          <w:lang w:eastAsia="ru-RU"/>
        </w:rPr>
        <w:t>Какие бывают ротаметры?</w:t>
      </w:r>
    </w:p>
    <w:p w:rsidR="00334CE3" w:rsidRPr="003F0AFF" w:rsidRDefault="00334CE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11 Какие весы используют для измерения расхода твердых и сыпучих материалов?</w:t>
      </w:r>
    </w:p>
    <w:p w:rsidR="00334CE3" w:rsidRPr="003F0AFF" w:rsidRDefault="00334CE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12 Что такое уровнемер?</w:t>
      </w:r>
    </w:p>
    <w:p w:rsidR="00334CE3" w:rsidRPr="003F0AFF" w:rsidRDefault="00334CE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13 Что такое уровень жидкости или сыпучего материала?</w:t>
      </w:r>
    </w:p>
    <w:p w:rsidR="00334CE3" w:rsidRPr="003F0AFF" w:rsidRDefault="00334CE3"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14 На что можно разделить приборы контроля уровня по метрологическому принципу</w:t>
      </w:r>
      <w:r w:rsidR="00AD307E" w:rsidRPr="003F0AFF">
        <w:rPr>
          <w:rFonts w:ascii="Times New Roman" w:eastAsia="Times New Roman" w:hAnsi="Times New Roman"/>
          <w:sz w:val="28"/>
          <w:szCs w:val="28"/>
          <w:lang w:eastAsia="ru-RU"/>
        </w:rPr>
        <w:t>?</w:t>
      </w:r>
    </w:p>
    <w:p w:rsidR="00AD307E" w:rsidRPr="003F0AFF" w:rsidRDefault="00AD307E"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15 В чем преимущество и недостатки ротаметров?</w:t>
      </w:r>
    </w:p>
    <w:p w:rsidR="00AD307E" w:rsidRPr="003F0AFF" w:rsidRDefault="00AD307E"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16 Изобразите трубу Вентури</w:t>
      </w:r>
    </w:p>
    <w:p w:rsidR="00AD307E" w:rsidRPr="003F0AFF" w:rsidRDefault="00AD307E"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17 В какой области чаще всего используются расходомеры переменного перепада давления</w:t>
      </w:r>
      <w:r w:rsidR="00D931BC" w:rsidRPr="003F0AFF">
        <w:rPr>
          <w:rFonts w:ascii="Times New Roman" w:eastAsia="Times New Roman" w:hAnsi="Times New Roman"/>
          <w:sz w:val="28"/>
          <w:szCs w:val="28"/>
          <w:lang w:eastAsia="ru-RU"/>
        </w:rPr>
        <w:t>?</w:t>
      </w:r>
    </w:p>
    <w:p w:rsidR="00D931BC" w:rsidRPr="003F0AFF" w:rsidRDefault="00D931BC"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18 Выберите шариковый расходомер, если  его верхний предел измерения 4,0 м</w:t>
      </w:r>
      <w:r w:rsidRPr="003F0AFF">
        <w:rPr>
          <w:rFonts w:ascii="Times New Roman" w:eastAsia="Times New Roman" w:hAnsi="Times New Roman"/>
          <w:sz w:val="28"/>
          <w:szCs w:val="28"/>
          <w:vertAlign w:val="superscript"/>
          <w:lang w:eastAsia="ru-RU"/>
        </w:rPr>
        <w:t>3</w:t>
      </w:r>
      <w:r w:rsidRPr="003F0AFF">
        <w:rPr>
          <w:rFonts w:ascii="Times New Roman" w:eastAsia="Times New Roman" w:hAnsi="Times New Roman"/>
          <w:sz w:val="28"/>
          <w:szCs w:val="28"/>
          <w:lang w:eastAsia="ru-RU"/>
        </w:rPr>
        <w:t>/ч</w:t>
      </w:r>
    </w:p>
    <w:p w:rsidR="00D931BC" w:rsidRPr="003F0AFF" w:rsidRDefault="00D931BC"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19 Выберите шариковый расходомер, если  его минимальный расход 0,062 м</w:t>
      </w:r>
      <w:r w:rsidRPr="003F0AFF">
        <w:rPr>
          <w:rFonts w:ascii="Times New Roman" w:eastAsia="Times New Roman" w:hAnsi="Times New Roman"/>
          <w:sz w:val="28"/>
          <w:szCs w:val="28"/>
          <w:vertAlign w:val="superscript"/>
          <w:lang w:eastAsia="ru-RU"/>
        </w:rPr>
        <w:t>3</w:t>
      </w:r>
      <w:r w:rsidRPr="003F0AFF">
        <w:rPr>
          <w:rFonts w:ascii="Times New Roman" w:eastAsia="Times New Roman" w:hAnsi="Times New Roman"/>
          <w:sz w:val="28"/>
          <w:szCs w:val="28"/>
          <w:lang w:eastAsia="ru-RU"/>
        </w:rPr>
        <w:t>/ч</w:t>
      </w:r>
    </w:p>
    <w:p w:rsidR="00D931BC" w:rsidRPr="003F0AFF" w:rsidRDefault="00D931BC"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20</w:t>
      </w:r>
      <w:r w:rsidR="003E7272" w:rsidRPr="003F0AFF">
        <w:rPr>
          <w:rFonts w:ascii="Times New Roman" w:eastAsia="Times New Roman" w:hAnsi="Times New Roman"/>
          <w:sz w:val="28"/>
          <w:szCs w:val="28"/>
          <w:lang w:eastAsia="ru-RU"/>
        </w:rPr>
        <w:t xml:space="preserve"> Назовите достоинства скоростных счетчиков</w:t>
      </w:r>
    </w:p>
    <w:p w:rsidR="003E7272" w:rsidRPr="003F0AFF" w:rsidRDefault="003E7272" w:rsidP="001A5765">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21 Определите тип и наименование счётчиков жидкостей и газов, если температура измеряемой среды -40…-50 </w:t>
      </w:r>
      <w:r w:rsidRPr="003F0AFF">
        <w:rPr>
          <w:rFonts w:ascii="Times New Roman" w:eastAsia="Times New Roman" w:hAnsi="Times New Roman"/>
          <w:sz w:val="28"/>
          <w:szCs w:val="28"/>
          <w:vertAlign w:val="superscript"/>
          <w:lang w:eastAsia="ru-RU"/>
        </w:rPr>
        <w:t>0</w:t>
      </w:r>
      <w:r w:rsidRPr="003F0AFF">
        <w:rPr>
          <w:rFonts w:ascii="Times New Roman" w:eastAsia="Times New Roman" w:hAnsi="Times New Roman"/>
          <w:sz w:val="28"/>
          <w:szCs w:val="28"/>
          <w:lang w:eastAsia="ru-RU"/>
        </w:rPr>
        <w:t xml:space="preserve">С </w:t>
      </w:r>
    </w:p>
    <w:p w:rsidR="003E7272" w:rsidRPr="003F0AFF" w:rsidRDefault="003E7272" w:rsidP="004B6094">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sz w:val="28"/>
          <w:szCs w:val="28"/>
          <w:lang w:eastAsia="ru-RU"/>
        </w:rPr>
        <w:t xml:space="preserve">22 Определите тип и наименование счётчиков жидкостей и газов, если температура измеряемой среды 5…50 </w:t>
      </w:r>
      <w:r w:rsidRPr="003F0AFF">
        <w:rPr>
          <w:rFonts w:ascii="Times New Roman" w:eastAsia="Times New Roman" w:hAnsi="Times New Roman"/>
          <w:sz w:val="28"/>
          <w:szCs w:val="28"/>
          <w:vertAlign w:val="superscript"/>
          <w:lang w:eastAsia="ru-RU"/>
        </w:rPr>
        <w:t>0</w:t>
      </w:r>
      <w:r w:rsidRPr="003F0AFF">
        <w:rPr>
          <w:rFonts w:ascii="Times New Roman" w:eastAsia="Times New Roman" w:hAnsi="Times New Roman"/>
          <w:sz w:val="28"/>
          <w:szCs w:val="28"/>
          <w:lang w:eastAsia="ru-RU"/>
        </w:rPr>
        <w:t>С, а номинальный расход 250 м</w:t>
      </w:r>
      <w:r w:rsidRPr="003F0AFF">
        <w:rPr>
          <w:rFonts w:ascii="Times New Roman" w:eastAsia="Times New Roman" w:hAnsi="Times New Roman"/>
          <w:sz w:val="28"/>
          <w:szCs w:val="28"/>
          <w:vertAlign w:val="superscript"/>
          <w:lang w:eastAsia="ru-RU"/>
        </w:rPr>
        <w:t>3</w:t>
      </w:r>
      <w:r w:rsidRPr="003F0AFF">
        <w:rPr>
          <w:rFonts w:ascii="Times New Roman" w:eastAsia="Times New Roman" w:hAnsi="Times New Roman"/>
          <w:sz w:val="28"/>
          <w:szCs w:val="28"/>
          <w:lang w:eastAsia="ru-RU"/>
        </w:rPr>
        <w:t>/ч</w:t>
      </w:r>
      <w:r w:rsidRPr="003F0AFF">
        <w:rPr>
          <w:rFonts w:ascii="Times New Roman" w:eastAsia="Times New Roman" w:hAnsi="Times New Roman"/>
          <w:b/>
          <w:sz w:val="28"/>
          <w:szCs w:val="28"/>
          <w:lang w:eastAsia="ru-RU"/>
        </w:rPr>
        <w:t xml:space="preserve"> </w:t>
      </w:r>
    </w:p>
    <w:p w:rsidR="003E7272" w:rsidRPr="003F0AFF" w:rsidRDefault="003E7272" w:rsidP="004B6094">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sz w:val="28"/>
          <w:szCs w:val="28"/>
          <w:lang w:eastAsia="ru-RU"/>
        </w:rPr>
        <w:t>23</w:t>
      </w:r>
      <w:r w:rsidRPr="003F0AFF">
        <w:rPr>
          <w:rFonts w:ascii="Times New Roman" w:eastAsia="Times New Roman" w:hAnsi="Times New Roman"/>
          <w:b/>
          <w:sz w:val="28"/>
          <w:szCs w:val="28"/>
          <w:lang w:eastAsia="ru-RU"/>
        </w:rPr>
        <w:t xml:space="preserve"> </w:t>
      </w:r>
      <w:r w:rsidRPr="003F0AFF">
        <w:rPr>
          <w:rFonts w:ascii="Times New Roman" w:eastAsia="Times New Roman" w:hAnsi="Times New Roman"/>
          <w:sz w:val="28"/>
          <w:szCs w:val="28"/>
          <w:lang w:eastAsia="ru-RU"/>
        </w:rPr>
        <w:t>Определите тип буйкового уровнемера, если температура контролируемой среды  -40…</w:t>
      </w:r>
      <w:r w:rsidR="00C760BB" w:rsidRPr="003F0AFF">
        <w:rPr>
          <w:rFonts w:ascii="Times New Roman" w:eastAsia="Times New Roman" w:hAnsi="Times New Roman"/>
          <w:sz w:val="28"/>
          <w:szCs w:val="28"/>
          <w:lang w:eastAsia="ru-RU"/>
        </w:rPr>
        <w:t xml:space="preserve">100 </w:t>
      </w:r>
      <w:r w:rsidR="00C760BB" w:rsidRPr="003F0AFF">
        <w:rPr>
          <w:rFonts w:ascii="Times New Roman" w:eastAsia="Times New Roman" w:hAnsi="Times New Roman"/>
          <w:sz w:val="28"/>
          <w:szCs w:val="28"/>
          <w:vertAlign w:val="superscript"/>
          <w:lang w:eastAsia="ru-RU"/>
        </w:rPr>
        <w:t>0</w:t>
      </w:r>
      <w:r w:rsidR="00C760BB" w:rsidRPr="003F0AFF">
        <w:rPr>
          <w:rFonts w:ascii="Times New Roman" w:eastAsia="Times New Roman" w:hAnsi="Times New Roman"/>
          <w:sz w:val="28"/>
          <w:szCs w:val="28"/>
          <w:lang w:eastAsia="ru-RU"/>
        </w:rPr>
        <w:t>С</w:t>
      </w:r>
    </w:p>
    <w:p w:rsidR="003E7272" w:rsidRPr="003F0AFF" w:rsidRDefault="003E7272" w:rsidP="003E7272">
      <w:pPr>
        <w:autoSpaceDE w:val="0"/>
        <w:autoSpaceDN w:val="0"/>
        <w:adjustRightInd w:val="0"/>
        <w:spacing w:after="0" w:line="240" w:lineRule="auto"/>
        <w:ind w:left="708" w:firstLine="131"/>
        <w:jc w:val="both"/>
        <w:rPr>
          <w:rFonts w:ascii="Times New Roman" w:eastAsia="Times New Roman" w:hAnsi="Times New Roman"/>
          <w:b/>
          <w:sz w:val="28"/>
          <w:szCs w:val="28"/>
          <w:lang w:eastAsia="ru-RU"/>
        </w:rPr>
      </w:pPr>
    </w:p>
    <w:p w:rsidR="004B6094" w:rsidRPr="003F0AFF" w:rsidRDefault="004B6094" w:rsidP="003E7272">
      <w:pPr>
        <w:autoSpaceDE w:val="0"/>
        <w:autoSpaceDN w:val="0"/>
        <w:adjustRightInd w:val="0"/>
        <w:spacing w:after="0" w:line="240" w:lineRule="auto"/>
        <w:ind w:left="708" w:firstLine="131"/>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 xml:space="preserve">Литература: </w:t>
      </w:r>
    </w:p>
    <w:p w:rsidR="00462A08" w:rsidRPr="003F0AFF" w:rsidRDefault="00462A08" w:rsidP="00462A08">
      <w:pPr>
        <w:spacing w:after="0" w:line="240" w:lineRule="auto"/>
        <w:ind w:firstLine="839"/>
        <w:jc w:val="both"/>
        <w:rPr>
          <w:rFonts w:ascii="Times New Roman" w:hAnsi="Times New Roman"/>
          <w:sz w:val="28"/>
          <w:szCs w:val="28"/>
        </w:rPr>
      </w:pPr>
      <w:r w:rsidRPr="003F0AFF">
        <w:rPr>
          <w:rFonts w:ascii="Times New Roman" w:hAnsi="Times New Roman"/>
          <w:sz w:val="28"/>
          <w:szCs w:val="28"/>
        </w:rPr>
        <w:t>1 Староверов, А. Г. Основы автоматизированного производства: учеб. /  А. Г. Староверов – М: изд-во Машиностроение, 1989</w:t>
      </w:r>
    </w:p>
    <w:p w:rsidR="00462A08" w:rsidRPr="003F0AFF" w:rsidRDefault="00462A08" w:rsidP="00462A08">
      <w:pPr>
        <w:spacing w:after="0" w:line="240" w:lineRule="auto"/>
        <w:ind w:firstLine="839"/>
        <w:jc w:val="both"/>
        <w:rPr>
          <w:rFonts w:ascii="Times New Roman" w:hAnsi="Times New Roman"/>
          <w:sz w:val="28"/>
          <w:szCs w:val="28"/>
        </w:rPr>
      </w:pPr>
      <w:r w:rsidRPr="003F0AFF">
        <w:rPr>
          <w:rFonts w:ascii="Times New Roman" w:hAnsi="Times New Roman"/>
          <w:sz w:val="28"/>
          <w:szCs w:val="28"/>
        </w:rPr>
        <w:t>2 Данилов, И.А., Иванов П.М. Общая электротехника с основами электроники: учеб. / И.А. Данилов, П.М. Иванов. – М: изд-во Высшая школа, 2000</w:t>
      </w:r>
    </w:p>
    <w:p w:rsidR="00462A08" w:rsidRPr="003F0AFF" w:rsidRDefault="00462A08" w:rsidP="00462A08">
      <w:pPr>
        <w:spacing w:after="0" w:line="240" w:lineRule="auto"/>
        <w:ind w:firstLine="839"/>
        <w:jc w:val="both"/>
        <w:rPr>
          <w:rFonts w:ascii="Times New Roman" w:hAnsi="Times New Roman"/>
          <w:sz w:val="28"/>
          <w:szCs w:val="28"/>
        </w:rPr>
      </w:pPr>
      <w:r w:rsidRPr="003F0AFF">
        <w:rPr>
          <w:rFonts w:ascii="Times New Roman" w:hAnsi="Times New Roman"/>
          <w:sz w:val="28"/>
          <w:szCs w:val="28"/>
        </w:rPr>
        <w:t>3 Головенков, С.Н., Сироткин, С.В. Основы автоматики и автоматического регулирования станков с ПУ: учеб. / С.Н. Головенков, С.В. Сироткин. – М.: изд-во Машиностроение, 1980</w:t>
      </w:r>
    </w:p>
    <w:p w:rsidR="00462A08" w:rsidRPr="003F0AFF" w:rsidRDefault="00462A08"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1A5765" w:rsidRPr="003F0AFF" w:rsidRDefault="001A5765"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760BB" w:rsidRPr="003F0AFF" w:rsidRDefault="00C760BB" w:rsidP="004B6094">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1A5765" w:rsidRPr="003F0AFF" w:rsidRDefault="00462A08" w:rsidP="00462A08">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Лабораторная работа №5</w:t>
      </w:r>
    </w:p>
    <w:p w:rsidR="00E603C0" w:rsidRPr="003F0AFF" w:rsidRDefault="00E603C0" w:rsidP="00462A08">
      <w:pPr>
        <w:autoSpaceDE w:val="0"/>
        <w:autoSpaceDN w:val="0"/>
        <w:adjustRightInd w:val="0"/>
        <w:spacing w:after="0" w:line="240" w:lineRule="auto"/>
        <w:ind w:firstLine="708"/>
        <w:jc w:val="center"/>
        <w:rPr>
          <w:rFonts w:ascii="Times New Roman" w:hAnsi="Times New Roman"/>
          <w:b/>
          <w:sz w:val="28"/>
          <w:szCs w:val="28"/>
          <w:lang w:eastAsia="ru-RU"/>
        </w:rPr>
      </w:pPr>
      <w:r w:rsidRPr="003F0AFF">
        <w:rPr>
          <w:rFonts w:ascii="Times New Roman" w:eastAsia="Times New Roman" w:hAnsi="Times New Roman"/>
          <w:sz w:val="28"/>
          <w:szCs w:val="28"/>
          <w:lang w:eastAsia="ru-RU"/>
        </w:rPr>
        <w:t xml:space="preserve">Тема: </w:t>
      </w:r>
      <w:r w:rsidRPr="003F0AFF">
        <w:rPr>
          <w:rFonts w:ascii="Times New Roman" w:eastAsia="Times New Roman" w:hAnsi="Times New Roman"/>
          <w:b/>
          <w:sz w:val="28"/>
          <w:szCs w:val="28"/>
          <w:lang w:eastAsia="ru-RU"/>
        </w:rPr>
        <w:t>Выбор конструкции контроля уровня</w:t>
      </w:r>
    </w:p>
    <w:p w:rsidR="00D71387" w:rsidRPr="003F0AFF" w:rsidRDefault="00D71387" w:rsidP="00D71387">
      <w:pPr>
        <w:autoSpaceDE w:val="0"/>
        <w:autoSpaceDN w:val="0"/>
        <w:adjustRightInd w:val="0"/>
        <w:spacing w:after="0" w:line="240" w:lineRule="auto"/>
        <w:jc w:val="both"/>
        <w:rPr>
          <w:rFonts w:ascii="Times New Roman" w:eastAsia="Times New Roman" w:hAnsi="Times New Roman"/>
          <w:sz w:val="28"/>
          <w:szCs w:val="28"/>
          <w:lang w:eastAsia="ru-RU"/>
        </w:rPr>
      </w:pPr>
    </w:p>
    <w:p w:rsidR="00462A08" w:rsidRPr="003F0AFF" w:rsidRDefault="00E603C0"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i/>
          <w:sz w:val="28"/>
          <w:szCs w:val="28"/>
          <w:lang w:eastAsia="ru-RU"/>
        </w:rPr>
        <w:t>Знать:</w:t>
      </w:r>
    </w:p>
    <w:p w:rsidR="00E603C0" w:rsidRPr="003F0AFF" w:rsidRDefault="00462A08"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 </w:t>
      </w:r>
      <w:r w:rsidR="00E603C0"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к</w:t>
      </w:r>
      <w:r w:rsidR="00E603C0" w:rsidRPr="003F0AFF">
        <w:rPr>
          <w:rFonts w:ascii="Times New Roman" w:eastAsia="Times New Roman" w:hAnsi="Times New Roman"/>
          <w:sz w:val="28"/>
          <w:szCs w:val="28"/>
          <w:lang w:eastAsia="ru-RU"/>
        </w:rPr>
        <w:t>онструкции уровнемеров их разновидности и принцип работы</w:t>
      </w: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уметь:</w:t>
      </w:r>
    </w:p>
    <w:p w:rsidR="00506886" w:rsidRPr="003F0AFF" w:rsidRDefault="00506886"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проанализировав, выбрать приборы</w:t>
      </w:r>
      <w:r w:rsidR="0006211C" w:rsidRPr="003F0AFF">
        <w:rPr>
          <w:rFonts w:ascii="Times New Roman" w:eastAsia="Times New Roman" w:hAnsi="Times New Roman"/>
          <w:sz w:val="28"/>
          <w:szCs w:val="28"/>
          <w:lang w:eastAsia="ru-RU"/>
        </w:rPr>
        <w:t xml:space="preserve"> для измерения и контроля уровня</w:t>
      </w:r>
    </w:p>
    <w:p w:rsidR="00D71387" w:rsidRPr="003F0AFF" w:rsidRDefault="00D71387" w:rsidP="00D71387">
      <w:pPr>
        <w:autoSpaceDE w:val="0"/>
        <w:autoSpaceDN w:val="0"/>
        <w:adjustRightInd w:val="0"/>
        <w:spacing w:after="0" w:line="240" w:lineRule="auto"/>
        <w:jc w:val="both"/>
        <w:rPr>
          <w:rFonts w:ascii="Times New Roman" w:eastAsia="Times New Roman" w:hAnsi="Times New Roman"/>
          <w:sz w:val="28"/>
          <w:szCs w:val="28"/>
          <w:lang w:eastAsia="ru-RU"/>
        </w:rPr>
      </w:pPr>
    </w:p>
    <w:p w:rsidR="00462A08" w:rsidRPr="003F0AFF" w:rsidRDefault="00462A08" w:rsidP="00462A08">
      <w:pPr>
        <w:autoSpaceDE w:val="0"/>
        <w:autoSpaceDN w:val="0"/>
        <w:adjustRightInd w:val="0"/>
        <w:spacing w:after="0" w:line="240" w:lineRule="auto"/>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ХОД РАБОТЫ</w:t>
      </w:r>
    </w:p>
    <w:p w:rsidR="0034171F" w:rsidRPr="003F0AFF" w:rsidRDefault="0034171F" w:rsidP="00462A08">
      <w:pPr>
        <w:autoSpaceDE w:val="0"/>
        <w:autoSpaceDN w:val="0"/>
        <w:adjustRightInd w:val="0"/>
        <w:spacing w:after="0" w:line="240" w:lineRule="auto"/>
        <w:jc w:val="center"/>
        <w:rPr>
          <w:rFonts w:ascii="Times New Roman" w:eastAsia="Times New Roman" w:hAnsi="Times New Roman"/>
          <w:sz w:val="28"/>
          <w:szCs w:val="28"/>
          <w:lang w:eastAsia="ru-RU"/>
        </w:rPr>
      </w:pPr>
    </w:p>
    <w:p w:rsidR="00E603C0" w:rsidRPr="003F0AFF" w:rsidRDefault="00E603C0" w:rsidP="00D71387">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Конструкции уровнемеров разработанные для измерения уровня жидкости</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контроля уровня жидкостей наибольшее распространение получили указательные стекла, поплавковые, буйковые, манометрические уровнемеры.</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Наиболее простыми приборами для измерения уровня являются указательные стекла (водомеры), применяемые в паровых котлах, а также в различных емкостях для измерения уровня осветленных жидкостей. Они представляют собой стеклянную трубку с нанесенными на нее давлениями и соединенную с емкостью, в которой   контролируется   уровень   жидкости.</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Поплавковые уровнемеры широко применяют для измерения уровня разнообразных жидкостей.</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Простейший уровнемер (рис.1,а) представляет собой плавающий поплавок 1, подвешенный на гибком тросе, перекинутом через блок. На втором конце троса вне сосуда для его натяжения подвешен груз 2 с укрепленной на ней стрелкой (указателем уровня), передвигающейся вдоль рейки со шкалой 3.</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Буйковые уровнемеры применяют в тех случаях, когда необходимо уменьшить перемещение поплавка относительно изменения уровня жидкости.</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буйковом уровнемере (рис. 1,6) используется цилиндрический поплавок (буек) 2, закрепленный на пружине 1. Масса буйка зависит от глубины его погружения в жидкость, а жесткость пружины определяет коэффициент пропорциональности между изменением уровня и подъемом буйка. Класс точности 1,5 и 2,5.</w:t>
      </w:r>
    </w:p>
    <w:p w:rsidR="00E603C0" w:rsidRPr="003F0AFF" w:rsidRDefault="00E07683" w:rsidP="00D71387">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59" type="#_x0000_t75" style="width:329.25pt;height:200.25pt">
            <v:imagedata r:id="rId37" o:title="Фрагмент"/>
          </v:shape>
        </w:pict>
      </w:r>
    </w:p>
    <w:p w:rsidR="00E603C0" w:rsidRPr="003F0AFF" w:rsidRDefault="0034171F" w:rsidP="00D71387">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1 –</w:t>
      </w:r>
      <w:r w:rsidR="00E603C0" w:rsidRPr="003F0AFF">
        <w:rPr>
          <w:rFonts w:ascii="Times New Roman" w:eastAsia="Times New Roman" w:hAnsi="Times New Roman"/>
          <w:sz w:val="28"/>
          <w:szCs w:val="28"/>
          <w:lang w:eastAsia="ru-RU"/>
        </w:rPr>
        <w:t xml:space="preserve"> Схемы механических уровнемеров</w:t>
      </w:r>
    </w:p>
    <w:p w:rsidR="00D71387" w:rsidRPr="003F0AFF" w:rsidRDefault="00D71387" w:rsidP="00D71387">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p>
    <w:p w:rsidR="001A5765" w:rsidRPr="003F0AFF" w:rsidRDefault="00E603C0"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Манометрические    уровнемеры    подразделяют,    в    свою    очередь,    на мембранные, пьезометрические и дифманометрические.</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Мембранные уровнемеры предназначены для измерения уровня агрессивных сред в открытых емкостях. Они состоят из первичного преобразователя, преобразующего измеряемый параметр в пневматический сигнал, и вторичного прибора.</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Принцип действия преобразователя основан на пневматической силовой компенсации. Измеряемый параметр (высота столба жидкости) воздействует на чувствительный элемент - металлическую мембрану, установленную на дне емкости, и преобразуется в усилие, которое автоматически уравновешивается усилием, развиваемым давлением воздуха в сильфоне обратной связи. Это давление является одновременно выходным сигналом датчика.</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Действие пьезометрических (гидростатических) уровнемеров основано на следующем принципе. Если в емкость с жидкостью ввести вертикальную встроенную трубку, доходящую почти до дна, и подавать в нее чистый воздух, то его давление в трубке будет равно массе столба продуваемой жидкости, т. е. значению уровня.</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Пьезометрические манометры применяют для контроля агрессивных жидкостей   или эмульсий.</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дифманометрических уровнемерах об уровне судят по перепаду давления жидкости у дна сосуда и над ее поверхностью. Уровень жидкости этим способом можно контролировать как в открытых, так и в закрытых емкостях.</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Основные конструкции уровнемеров применяемых для контроля сыпучих</w:t>
      </w:r>
      <w:r w:rsidR="00D71387" w:rsidRPr="003F0AFF">
        <w:rPr>
          <w:rFonts w:ascii="Times New Roman" w:hAnsi="Times New Roman"/>
          <w:sz w:val="28"/>
          <w:szCs w:val="28"/>
          <w:lang w:eastAsia="ru-RU"/>
        </w:rPr>
        <w:t xml:space="preserve"> </w:t>
      </w:r>
      <w:r w:rsidRPr="003F0AFF">
        <w:rPr>
          <w:rFonts w:ascii="Times New Roman" w:eastAsia="Times New Roman" w:hAnsi="Times New Roman"/>
          <w:sz w:val="28"/>
          <w:szCs w:val="28"/>
          <w:lang w:eastAsia="ru-RU"/>
        </w:rPr>
        <w:t>материалов</w:t>
      </w:r>
      <w:r w:rsidR="00D71387" w:rsidRPr="003F0AFF">
        <w:rPr>
          <w:rFonts w:ascii="Times New Roman" w:eastAsia="Times New Roman" w:hAnsi="Times New Roman"/>
          <w:sz w:val="28"/>
          <w:szCs w:val="28"/>
          <w:lang w:eastAsia="ru-RU"/>
        </w:rPr>
        <w:t>.</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уровня сыпучих материалов применяют емкостные, высокочастотные, радиационные, кондуктометрические, весовые и механические уровнемеры.</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последнее время промышленность освоила выпуск унифицированных высокочастотных резонансных измерителей и сигнализаторов уровня сыпучих материалов и жидкостей, работа которых основана на высокочастотном методе измерения. Эти приборы с успехом могут быть использованы в литейных цехах для измерения уровня формовочных материалов.</w:t>
      </w:r>
    </w:p>
    <w:p w:rsidR="00E603C0" w:rsidRPr="003F0AFF" w:rsidRDefault="00E603C0" w:rsidP="00D71387">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Радиационные уровнемеры можно применять и как уровнемеры, и как сигнализаторы уровня. В качестве первичного преобразователя контрольно-измерительной системы используют приемное устройство (детектор) радиоактивного излучения, источниками которого служат радиоактивный изотоп кобальта (церий 137).</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Радиоактивные сигнализаторы уровня можно использовать также для контроля уровня расплавленного металла в плавильной печи.</w:t>
      </w:r>
    </w:p>
    <w:p w:rsidR="00E603C0" w:rsidRPr="003F0AFF" w:rsidRDefault="00E603C0" w:rsidP="00D71387">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Кондуктометрические уровнемеры используют для сигнализации предельных значений уровня токопроводящих материалов. Принцип действия этих сигнализаторов основан на замыкании электрической цепи первичного преобразователя материалом измеряемой среды.</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Весовые уровнемеры используют для измерения уровня формовочных   или шихтовых материалов   в   бункерах (рис.2).</w:t>
      </w:r>
    </w:p>
    <w:p w:rsidR="00E603C0" w:rsidRPr="003F0AFF" w:rsidRDefault="00E07683" w:rsidP="00E42DE6">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60" type="#_x0000_t75" style="width:345.75pt;height:165.75pt">
            <v:imagedata r:id="rId38" o:title="весовой%20уравнемер"/>
          </v:shape>
        </w:pict>
      </w:r>
    </w:p>
    <w:p w:rsidR="00E603C0" w:rsidRPr="003F0AFF" w:rsidRDefault="00E603C0" w:rsidP="00E42DE6">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2</w:t>
      </w:r>
      <w:r w:rsidR="0034171F"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Весовой уровнемер</w:t>
      </w:r>
    </w:p>
    <w:p w:rsidR="00E42DE6" w:rsidRPr="003F0AFF" w:rsidRDefault="00E42DE6" w:rsidP="00D71387">
      <w:pPr>
        <w:autoSpaceDE w:val="0"/>
        <w:autoSpaceDN w:val="0"/>
        <w:adjustRightInd w:val="0"/>
        <w:spacing w:after="0" w:line="240" w:lineRule="auto"/>
        <w:jc w:val="both"/>
        <w:rPr>
          <w:rFonts w:ascii="Times New Roman" w:eastAsia="Times New Roman" w:hAnsi="Times New Roman"/>
          <w:sz w:val="28"/>
          <w:szCs w:val="28"/>
          <w:lang w:val="en-US" w:eastAsia="ru-RU"/>
        </w:rPr>
      </w:pP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измерения уровня формовочных материалов в бункерах и уровня материалов в вагранках и других плавильных печах применяют механические нестандартные уровнемеры, к числу которых относят флажковые, зондовые и боковые сигнализаторы уровня.</w:t>
      </w:r>
    </w:p>
    <w:p w:rsidR="00E603C0" w:rsidRPr="003F0AFF" w:rsidRDefault="004A2891"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Флажковый, или лопастной</w:t>
      </w:r>
      <w:r w:rsidR="00E603C0" w:rsidRPr="003F0AFF">
        <w:rPr>
          <w:rFonts w:ascii="Times New Roman" w:eastAsia="Times New Roman" w:hAnsi="Times New Roman"/>
          <w:sz w:val="28"/>
          <w:szCs w:val="28"/>
          <w:lang w:eastAsia="ru-RU"/>
        </w:rPr>
        <w:t xml:space="preserve"> сигнализатор уровня (рис.3) используют для контроля уровня смеси в бункерах.</w:t>
      </w:r>
    </w:p>
    <w:p w:rsidR="00E603C0" w:rsidRPr="003F0AFF" w:rsidRDefault="00E07683" w:rsidP="00E42DE6">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61" type="#_x0000_t75" style="width:181.5pt;height:234pt">
            <v:imagedata r:id="rId39" o:title="флажковый%20сигнализатор%20уровня"/>
          </v:shape>
        </w:pict>
      </w:r>
    </w:p>
    <w:p w:rsidR="00E603C0" w:rsidRPr="003F0AFF" w:rsidRDefault="00E603C0" w:rsidP="00E42DE6">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3</w:t>
      </w:r>
      <w:r w:rsidR="0034171F"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Флажковый сигнализатор уровня</w:t>
      </w:r>
    </w:p>
    <w:p w:rsidR="00E42DE6" w:rsidRPr="003F0AFF" w:rsidRDefault="00E42DE6" w:rsidP="00D71387">
      <w:pPr>
        <w:autoSpaceDE w:val="0"/>
        <w:autoSpaceDN w:val="0"/>
        <w:adjustRightInd w:val="0"/>
        <w:spacing w:after="0" w:line="240" w:lineRule="auto"/>
        <w:jc w:val="both"/>
        <w:rPr>
          <w:rFonts w:ascii="Times New Roman" w:eastAsia="Times New Roman" w:hAnsi="Times New Roman"/>
          <w:sz w:val="28"/>
          <w:szCs w:val="28"/>
          <w:lang w:val="en-US" w:eastAsia="ru-RU"/>
        </w:rPr>
      </w:pP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Недостатком   конструкции   является   снижение   чувствительности   датчика   при налипании материала на лопасть.</w:t>
      </w:r>
    </w:p>
    <w:p w:rsidR="00E42DE6" w:rsidRPr="003F0AFF" w:rsidRDefault="00E42DE6" w:rsidP="00E42DE6">
      <w:pPr>
        <w:autoSpaceDE w:val="0"/>
        <w:autoSpaceDN w:val="0"/>
        <w:adjustRightInd w:val="0"/>
        <w:spacing w:after="0" w:line="240" w:lineRule="auto"/>
        <w:ind w:firstLine="708"/>
        <w:jc w:val="both"/>
        <w:rPr>
          <w:rFonts w:ascii="Times New Roman" w:hAnsi="Times New Roman"/>
          <w:sz w:val="28"/>
          <w:szCs w:val="28"/>
          <w:lang w:val="en-US" w:eastAsia="ru-RU"/>
        </w:rPr>
      </w:pPr>
    </w:p>
    <w:p w:rsidR="00E603C0" w:rsidRPr="003F0AFF" w:rsidRDefault="00E603C0" w:rsidP="00E42DE6">
      <w:pPr>
        <w:autoSpaceDE w:val="0"/>
        <w:autoSpaceDN w:val="0"/>
        <w:adjustRightInd w:val="0"/>
        <w:spacing w:after="0" w:line="240" w:lineRule="auto"/>
        <w:ind w:firstLine="708"/>
        <w:jc w:val="both"/>
        <w:rPr>
          <w:rFonts w:ascii="Times New Roman" w:hAnsi="Times New Roman"/>
          <w:i/>
          <w:sz w:val="28"/>
          <w:szCs w:val="28"/>
          <w:lang w:eastAsia="ru-RU"/>
        </w:rPr>
      </w:pPr>
      <w:r w:rsidRPr="003F0AFF">
        <w:rPr>
          <w:rFonts w:ascii="Times New Roman" w:eastAsia="Times New Roman" w:hAnsi="Times New Roman"/>
          <w:i/>
          <w:sz w:val="28"/>
          <w:szCs w:val="28"/>
          <w:lang w:eastAsia="ru-RU"/>
        </w:rPr>
        <w:t>Техника безопасности при контроле расхода, количества и уровня</w:t>
      </w:r>
    </w:p>
    <w:p w:rsidR="00E603C0" w:rsidRPr="003F0AFF" w:rsidRDefault="00E603C0" w:rsidP="0050688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 числу мероприятий по технике безопасности при эксплуатации приборов расхода, количества и уровня относятся следующие. Основным мероприятием безопасной эксплуатации расходомеров переменного перепада является обеспечение сброса продуктов продувки в дренажные или канализационные линии, чтобы предотвратить   загрязнение окружающего   воздуха   продуктами продувки.</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всех приборов, счетчиков и установок, расположенных в труднодоступных для обслуживания местах, должны быть предусмотрены площадки или колодцы с лестничными хорошо освещенными подходами. Для счетчиков должны быть предусмотрены обводные линии.</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Все элементы приборов, питаемые током опасного напряжения, должны быть надежно заземлены.</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Основными сигнализаторами уровня, применяемыми в литейных и термических цехах, являются электрические, поэтому общими требованиями безопасной эксплуатации их являются обеспечение каждой автономной измерительной системы удобными средствами отключения питающей электрической линии при аварийных ситуациях, а также обеспечение каждого прибора средствами самостоятельной защиты от токов короткого замыкания. Корпуса, релейных блоков, к которым подводится ток опасного напряжения, должны быть надежно заземлены.</w:t>
      </w:r>
    </w:p>
    <w:p w:rsidR="00E603C0" w:rsidRPr="003F0AFF" w:rsidRDefault="00E603C0"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кондуктометрических сигнализаторов значение напряжения постоянного и переменного токов в электродной системе не должно превышать соответственно 24 и 36 В.</w:t>
      </w:r>
    </w:p>
    <w:p w:rsidR="00E603C0" w:rsidRPr="003F0AFF" w:rsidRDefault="00E603C0" w:rsidP="00E42DE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Радиоактивные приборы являются совершенно безопасными только в случае соблюдения всех требований эксплуатации, перечисленных в монтажно-эксплуатационной инструкции для каждого радиоактивного прибора.</w:t>
      </w:r>
    </w:p>
    <w:p w:rsidR="00867728" w:rsidRPr="003F0AFF" w:rsidRDefault="00867728" w:rsidP="00E42DE6">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867728" w:rsidRPr="003F0AFF" w:rsidRDefault="00867728" w:rsidP="00E42DE6">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 xml:space="preserve">Вопросы для самоконтроля </w:t>
      </w:r>
    </w:p>
    <w:p w:rsidR="00971308" w:rsidRPr="003F0AFF" w:rsidRDefault="00971308" w:rsidP="00E42DE6">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867728" w:rsidRPr="003F0AFF" w:rsidRDefault="00867728" w:rsidP="00E42DE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 Из чего состоит уровнемер?</w:t>
      </w:r>
    </w:p>
    <w:p w:rsidR="00867728" w:rsidRPr="003F0AFF" w:rsidRDefault="00867728" w:rsidP="00E42DE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 Какие уровнемеры Вы знаете?</w:t>
      </w:r>
    </w:p>
    <w:p w:rsidR="00867728" w:rsidRPr="003F0AFF" w:rsidRDefault="00867728" w:rsidP="00E42DE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3 Какие правила безопасности </w:t>
      </w:r>
      <w:r w:rsidR="00971308" w:rsidRPr="003F0AFF">
        <w:rPr>
          <w:rFonts w:ascii="Times New Roman" w:eastAsia="Times New Roman" w:hAnsi="Times New Roman"/>
          <w:sz w:val="28"/>
          <w:szCs w:val="28"/>
          <w:lang w:eastAsia="ru-RU"/>
        </w:rPr>
        <w:t xml:space="preserve">должны соблюдать при работе с </w:t>
      </w:r>
      <w:r w:rsidR="006509ED" w:rsidRPr="003F0AFF">
        <w:rPr>
          <w:rFonts w:ascii="Times New Roman" w:eastAsia="Times New Roman" w:hAnsi="Times New Roman"/>
          <w:sz w:val="28"/>
          <w:szCs w:val="28"/>
          <w:lang w:eastAsia="ru-RU"/>
        </w:rPr>
        <w:t>у</w:t>
      </w:r>
      <w:r w:rsidR="00971308" w:rsidRPr="003F0AFF">
        <w:rPr>
          <w:rFonts w:ascii="Times New Roman" w:eastAsia="Times New Roman" w:hAnsi="Times New Roman"/>
          <w:sz w:val="28"/>
          <w:szCs w:val="28"/>
          <w:lang w:eastAsia="ru-RU"/>
        </w:rPr>
        <w:t>ровнемерами?</w:t>
      </w:r>
    </w:p>
    <w:p w:rsidR="00D71387" w:rsidRPr="003F0AFF" w:rsidRDefault="006509ED"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4 Какие приборы используют для определения уровня жидкости?</w:t>
      </w:r>
    </w:p>
    <w:p w:rsidR="006509ED" w:rsidRPr="003F0AFF" w:rsidRDefault="006509ED"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5 Изобразите уровнемер и кратко опишите принцип работы прибора</w:t>
      </w:r>
    </w:p>
    <w:p w:rsidR="006509ED" w:rsidRPr="003F0AFF" w:rsidRDefault="006509ED"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6 </w:t>
      </w:r>
      <w:r w:rsidR="004A2891" w:rsidRPr="003F0AFF">
        <w:rPr>
          <w:rFonts w:ascii="Times New Roman" w:eastAsia="Times New Roman" w:hAnsi="Times New Roman"/>
          <w:sz w:val="28"/>
          <w:szCs w:val="28"/>
          <w:lang w:eastAsia="ru-RU"/>
        </w:rPr>
        <w:t>Какие м</w:t>
      </w:r>
      <w:r w:rsidRPr="003F0AFF">
        <w:rPr>
          <w:rFonts w:ascii="Times New Roman" w:eastAsia="Times New Roman" w:hAnsi="Times New Roman"/>
          <w:sz w:val="28"/>
          <w:szCs w:val="28"/>
          <w:lang w:eastAsia="ru-RU"/>
        </w:rPr>
        <w:t xml:space="preserve">анометрические </w:t>
      </w:r>
      <w:r w:rsidR="004A2891" w:rsidRPr="003F0AFF">
        <w:rPr>
          <w:rFonts w:ascii="Times New Roman" w:eastAsia="Times New Roman" w:hAnsi="Times New Roman"/>
          <w:sz w:val="28"/>
          <w:szCs w:val="28"/>
          <w:lang w:eastAsia="ru-RU"/>
        </w:rPr>
        <w:t>уровнемеры Вы знаете?</w:t>
      </w:r>
    </w:p>
    <w:p w:rsidR="004A2891" w:rsidRPr="003F0AFF" w:rsidRDefault="004A2891"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7 Для чего предназначаются мембранные уровнемеры?</w:t>
      </w:r>
    </w:p>
    <w:p w:rsidR="004A2891" w:rsidRPr="003F0AFF" w:rsidRDefault="004A2891"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8 Для чего предназначаются пьезометрические уровнемеры?</w:t>
      </w:r>
    </w:p>
    <w:p w:rsidR="004A2891" w:rsidRPr="003F0AFF" w:rsidRDefault="004A2891"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9 Принцип действия пьезометрического уровнемера?</w:t>
      </w:r>
    </w:p>
    <w:p w:rsidR="004A2891" w:rsidRPr="003F0AFF" w:rsidRDefault="004A2891"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10 Какие приборы применяют для измерения уровня сыпучих материалов?</w:t>
      </w:r>
    </w:p>
    <w:p w:rsidR="004A2891" w:rsidRPr="003F0AFF" w:rsidRDefault="004A2891"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11 </w:t>
      </w:r>
      <w:r w:rsidR="00506886" w:rsidRPr="003F0AFF">
        <w:rPr>
          <w:rFonts w:ascii="Times New Roman" w:eastAsia="Times New Roman" w:hAnsi="Times New Roman"/>
          <w:sz w:val="28"/>
          <w:szCs w:val="28"/>
          <w:lang w:eastAsia="ru-RU"/>
        </w:rPr>
        <w:t>Назовите недостатки конструкции флажкового сигнализатора уровня</w:t>
      </w: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12 Какие приборы относятся к весовым?</w:t>
      </w:r>
    </w:p>
    <w:p w:rsidR="00506886" w:rsidRPr="003F0AFF" w:rsidRDefault="00506886" w:rsidP="00506886">
      <w:pPr>
        <w:spacing w:after="0" w:line="240" w:lineRule="auto"/>
        <w:ind w:firstLine="709"/>
        <w:jc w:val="both"/>
        <w:rPr>
          <w:rFonts w:ascii="Times New Roman" w:hAnsi="Times New Roman"/>
          <w:b/>
          <w:sz w:val="28"/>
          <w:szCs w:val="28"/>
        </w:rPr>
      </w:pP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b/>
          <w:sz w:val="28"/>
          <w:szCs w:val="28"/>
        </w:rPr>
        <w:t>Требования к отчету</w:t>
      </w: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sz w:val="28"/>
          <w:szCs w:val="28"/>
        </w:rPr>
        <w:t>Отчет должен содержать:</w:t>
      </w: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sz w:val="28"/>
          <w:szCs w:val="28"/>
        </w:rPr>
        <w:t>4.1 Тему лабораторной работы, требования к умениям и навыкам.</w:t>
      </w: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sz w:val="28"/>
          <w:szCs w:val="28"/>
        </w:rPr>
        <w:t>4.2 Ответы на контрольные вопросы (письменно).</w:t>
      </w: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sz w:val="28"/>
          <w:szCs w:val="28"/>
        </w:rPr>
        <w:t>4.3 Схемы, рисунки технических средств активного и пассивного контроля с их описанием.</w:t>
      </w:r>
    </w:p>
    <w:p w:rsidR="00506886" w:rsidRPr="003F0AFF" w:rsidRDefault="00506886" w:rsidP="00506886">
      <w:pPr>
        <w:spacing w:after="0" w:line="240" w:lineRule="auto"/>
        <w:ind w:firstLine="709"/>
        <w:jc w:val="both"/>
        <w:rPr>
          <w:rFonts w:ascii="Times New Roman" w:hAnsi="Times New Roman"/>
          <w:sz w:val="28"/>
          <w:szCs w:val="28"/>
        </w:rPr>
      </w:pPr>
      <w:r w:rsidRPr="003F0AFF">
        <w:rPr>
          <w:rFonts w:ascii="Times New Roman" w:hAnsi="Times New Roman"/>
          <w:sz w:val="28"/>
          <w:szCs w:val="28"/>
        </w:rPr>
        <w:t>4.4 Вывод.</w:t>
      </w:r>
    </w:p>
    <w:p w:rsidR="00506886" w:rsidRPr="003F0AFF" w:rsidRDefault="00506886" w:rsidP="00506886">
      <w:pPr>
        <w:spacing w:after="0" w:line="240" w:lineRule="auto"/>
        <w:ind w:firstLine="709"/>
        <w:jc w:val="both"/>
        <w:rPr>
          <w:rFonts w:ascii="Times New Roman" w:hAnsi="Times New Roman"/>
          <w:sz w:val="28"/>
          <w:szCs w:val="28"/>
        </w:rPr>
      </w:pPr>
    </w:p>
    <w:p w:rsidR="00506886" w:rsidRPr="003F0AFF" w:rsidRDefault="00506886" w:rsidP="00506886">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Критерии оценки</w:t>
      </w:r>
    </w:p>
    <w:p w:rsidR="00506886" w:rsidRPr="003F0AFF" w:rsidRDefault="00506886" w:rsidP="00506886">
      <w:pPr>
        <w:spacing w:after="0" w:line="240" w:lineRule="auto"/>
        <w:ind w:firstLine="709"/>
        <w:jc w:val="both"/>
        <w:rPr>
          <w:rFonts w:ascii="Times New Roman" w:hAnsi="Times New Roman"/>
          <w:sz w:val="28"/>
          <w:szCs w:val="28"/>
        </w:rPr>
      </w:pPr>
    </w:p>
    <w:p w:rsidR="00506886" w:rsidRPr="003F0AFF" w:rsidRDefault="00506886" w:rsidP="00506886">
      <w:pPr>
        <w:spacing w:after="0" w:line="240" w:lineRule="auto"/>
        <w:ind w:firstLine="709"/>
        <w:contextualSpacing/>
        <w:jc w:val="both"/>
        <w:rPr>
          <w:rFonts w:ascii="Times New Roman" w:eastAsia="Times New Roman" w:hAnsi="Times New Roman"/>
          <w:b/>
          <w:sz w:val="28"/>
          <w:szCs w:val="28"/>
          <w:lang w:eastAsia="ru-RU"/>
        </w:rPr>
      </w:pPr>
      <w:r w:rsidRPr="003F0AFF">
        <w:rPr>
          <w:rFonts w:ascii="Times New Roman" w:hAnsi="Times New Roman"/>
          <w:sz w:val="28"/>
          <w:szCs w:val="28"/>
        </w:rPr>
        <w:t>Работа будет зачтена, если студент практически выполнил работу, ответил на все вопросы (письменно) и оформил отчет в соответствии с требованиями настоящего методического пособия</w:t>
      </w:r>
      <w:r w:rsidRPr="003F0AFF">
        <w:rPr>
          <w:rFonts w:ascii="Times New Roman" w:eastAsia="Times New Roman" w:hAnsi="Times New Roman"/>
          <w:b/>
          <w:sz w:val="28"/>
          <w:szCs w:val="28"/>
          <w:lang w:eastAsia="ru-RU"/>
        </w:rPr>
        <w:t xml:space="preserve"> </w:t>
      </w:r>
    </w:p>
    <w:p w:rsidR="00693C04" w:rsidRPr="003F0AFF" w:rsidRDefault="00693C04" w:rsidP="00D71387">
      <w:pPr>
        <w:autoSpaceDE w:val="0"/>
        <w:autoSpaceDN w:val="0"/>
        <w:adjustRightInd w:val="0"/>
        <w:spacing w:after="0" w:line="240" w:lineRule="auto"/>
        <w:ind w:firstLine="708"/>
        <w:jc w:val="both"/>
        <w:rPr>
          <w:rFonts w:ascii="Times New Roman" w:eastAsia="Times New Roman" w:hAnsi="Times New Roman"/>
          <w:b/>
          <w:sz w:val="28"/>
          <w:szCs w:val="28"/>
          <w:lang w:eastAsia="ru-RU"/>
        </w:rPr>
      </w:pPr>
    </w:p>
    <w:p w:rsidR="00E603C0" w:rsidRPr="003F0AFF" w:rsidRDefault="00E603C0"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b/>
          <w:sz w:val="28"/>
          <w:szCs w:val="28"/>
          <w:lang w:eastAsia="ru-RU"/>
        </w:rPr>
        <w:t>Литература:</w:t>
      </w:r>
      <w:r w:rsidRPr="003F0AFF">
        <w:rPr>
          <w:rFonts w:ascii="Times New Roman" w:eastAsia="Times New Roman" w:hAnsi="Times New Roman"/>
          <w:sz w:val="28"/>
          <w:szCs w:val="28"/>
          <w:lang w:eastAsia="ru-RU"/>
        </w:rPr>
        <w:t xml:space="preserve"> Староверов А.Г. «Основы автоматизации производства».</w:t>
      </w: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506886" w:rsidRPr="003F0AFF" w:rsidRDefault="0050688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E42DE6" w:rsidRPr="003F0AFF" w:rsidRDefault="00E42DE6" w:rsidP="00D71387">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34171F" w:rsidRPr="003F0AFF" w:rsidRDefault="0034171F" w:rsidP="00B15692">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ЛАБОРАТОРНАЯ РАБОТА №</w:t>
      </w:r>
      <w:r w:rsidR="00B15692" w:rsidRPr="003F0AFF">
        <w:rPr>
          <w:rFonts w:ascii="Times New Roman" w:eastAsia="Times New Roman" w:hAnsi="Times New Roman"/>
          <w:sz w:val="28"/>
          <w:szCs w:val="28"/>
          <w:lang w:eastAsia="ru-RU"/>
        </w:rPr>
        <w:t>6</w:t>
      </w:r>
    </w:p>
    <w:p w:rsidR="00ED5EFD" w:rsidRPr="003F0AFF" w:rsidRDefault="00E42DE6" w:rsidP="00ED5EFD">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Тема: </w:t>
      </w:r>
      <w:r w:rsidRPr="003F0AFF">
        <w:rPr>
          <w:rFonts w:ascii="Times New Roman" w:eastAsia="Times New Roman" w:hAnsi="Times New Roman"/>
          <w:b/>
          <w:sz w:val="28"/>
          <w:szCs w:val="28"/>
          <w:lang w:eastAsia="ru-RU"/>
        </w:rPr>
        <w:t>Изучение приборов технического контроля и сигнализации</w:t>
      </w:r>
      <w:r w:rsidRPr="003F0AFF">
        <w:rPr>
          <w:rFonts w:ascii="Times New Roman" w:eastAsia="Times New Roman" w:hAnsi="Times New Roman"/>
          <w:sz w:val="28"/>
          <w:szCs w:val="28"/>
          <w:lang w:eastAsia="ru-RU"/>
        </w:rPr>
        <w:t xml:space="preserve"> </w:t>
      </w:r>
    </w:p>
    <w:p w:rsidR="00ED5EFD" w:rsidRPr="003F0AFF" w:rsidRDefault="00ED5EFD" w:rsidP="00ED5EFD">
      <w:pPr>
        <w:autoSpaceDE w:val="0"/>
        <w:autoSpaceDN w:val="0"/>
        <w:adjustRightInd w:val="0"/>
        <w:spacing w:after="0" w:line="240" w:lineRule="auto"/>
        <w:ind w:left="708"/>
        <w:jc w:val="both"/>
        <w:rPr>
          <w:rFonts w:ascii="Times New Roman" w:eastAsia="Times New Roman" w:hAnsi="Times New Roman"/>
          <w:sz w:val="28"/>
          <w:szCs w:val="28"/>
          <w:lang w:eastAsia="ru-RU"/>
        </w:rPr>
      </w:pPr>
    </w:p>
    <w:p w:rsidR="00B15692" w:rsidRPr="003F0AFF" w:rsidRDefault="00E42DE6" w:rsidP="00ED5EFD">
      <w:pPr>
        <w:autoSpaceDE w:val="0"/>
        <w:autoSpaceDN w:val="0"/>
        <w:adjustRightInd w:val="0"/>
        <w:spacing w:after="0" w:line="240" w:lineRule="auto"/>
        <w:ind w:left="708"/>
        <w:jc w:val="both"/>
        <w:rPr>
          <w:rFonts w:ascii="Times New Roman" w:eastAsia="Times New Roman" w:hAnsi="Times New Roman"/>
          <w:sz w:val="28"/>
          <w:szCs w:val="28"/>
          <w:lang w:eastAsia="ru-RU"/>
        </w:rPr>
      </w:pPr>
      <w:r w:rsidRPr="003F0AFF">
        <w:rPr>
          <w:rFonts w:ascii="Times New Roman" w:eastAsia="Times New Roman" w:hAnsi="Times New Roman"/>
          <w:i/>
          <w:sz w:val="28"/>
          <w:szCs w:val="28"/>
          <w:lang w:eastAsia="ru-RU"/>
        </w:rPr>
        <w:t>Знать:</w:t>
      </w:r>
      <w:r w:rsidRPr="003F0AFF">
        <w:rPr>
          <w:rFonts w:ascii="Times New Roman" w:eastAsia="Times New Roman" w:hAnsi="Times New Roman"/>
          <w:sz w:val="28"/>
          <w:szCs w:val="28"/>
          <w:lang w:eastAsia="ru-RU"/>
        </w:rPr>
        <w:t xml:space="preserve"> </w:t>
      </w:r>
    </w:p>
    <w:p w:rsidR="00E42DE6" w:rsidRPr="003F0AFF" w:rsidRDefault="00B15692" w:rsidP="00ED5EFD">
      <w:pPr>
        <w:autoSpaceDE w:val="0"/>
        <w:autoSpaceDN w:val="0"/>
        <w:adjustRightInd w:val="0"/>
        <w:spacing w:after="0" w:line="240" w:lineRule="auto"/>
        <w:ind w:left="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xml:space="preserve">– </w:t>
      </w:r>
      <w:r w:rsidR="00E42DE6" w:rsidRPr="003F0AFF">
        <w:rPr>
          <w:rFonts w:ascii="Times New Roman" w:eastAsia="Times New Roman" w:hAnsi="Times New Roman"/>
          <w:sz w:val="28"/>
          <w:szCs w:val="28"/>
          <w:lang w:eastAsia="ru-RU"/>
        </w:rPr>
        <w:t>приборы контроля и сигнализации, их виды и структуру</w:t>
      </w:r>
    </w:p>
    <w:p w:rsidR="00DF0993" w:rsidRPr="003F0AFF" w:rsidRDefault="00DF0993" w:rsidP="00ED5EFD">
      <w:pPr>
        <w:autoSpaceDE w:val="0"/>
        <w:autoSpaceDN w:val="0"/>
        <w:adjustRightInd w:val="0"/>
        <w:spacing w:after="0" w:line="240" w:lineRule="auto"/>
        <w:ind w:left="708"/>
        <w:jc w:val="both"/>
        <w:rPr>
          <w:rFonts w:ascii="Times New Roman" w:eastAsia="Times New Roman" w:hAnsi="Times New Roman"/>
          <w:i/>
          <w:sz w:val="28"/>
          <w:szCs w:val="28"/>
          <w:lang w:eastAsia="ru-RU"/>
        </w:rPr>
      </w:pPr>
      <w:r w:rsidRPr="003F0AFF">
        <w:rPr>
          <w:rFonts w:ascii="Times New Roman" w:eastAsia="Times New Roman" w:hAnsi="Times New Roman"/>
          <w:i/>
          <w:sz w:val="28"/>
          <w:szCs w:val="28"/>
          <w:lang w:eastAsia="ru-RU"/>
        </w:rPr>
        <w:t>уметь:</w:t>
      </w:r>
    </w:p>
    <w:p w:rsidR="00DF0993" w:rsidRPr="003F0AFF" w:rsidRDefault="00DF0993" w:rsidP="00ED5EFD">
      <w:pPr>
        <w:autoSpaceDE w:val="0"/>
        <w:autoSpaceDN w:val="0"/>
        <w:adjustRightInd w:val="0"/>
        <w:spacing w:after="0" w:line="240" w:lineRule="auto"/>
        <w:ind w:left="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 расшифровывать марки сигнализирующих устройств</w:t>
      </w:r>
    </w:p>
    <w:p w:rsidR="00B15692" w:rsidRPr="003F0AFF" w:rsidRDefault="00B15692" w:rsidP="00B15692">
      <w:pPr>
        <w:autoSpaceDE w:val="0"/>
        <w:autoSpaceDN w:val="0"/>
        <w:adjustRightInd w:val="0"/>
        <w:spacing w:after="0" w:line="240" w:lineRule="auto"/>
        <w:ind w:left="708"/>
        <w:jc w:val="center"/>
        <w:rPr>
          <w:rFonts w:ascii="Times New Roman" w:eastAsia="Times New Roman" w:hAnsi="Times New Roman"/>
          <w:sz w:val="28"/>
          <w:szCs w:val="28"/>
          <w:lang w:eastAsia="ru-RU"/>
        </w:rPr>
      </w:pPr>
    </w:p>
    <w:p w:rsidR="00B15692" w:rsidRPr="003F0AFF" w:rsidRDefault="00B15692" w:rsidP="00B15692">
      <w:pPr>
        <w:autoSpaceDE w:val="0"/>
        <w:autoSpaceDN w:val="0"/>
        <w:adjustRightInd w:val="0"/>
        <w:spacing w:after="0" w:line="240" w:lineRule="auto"/>
        <w:ind w:left="708"/>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ХОД РАБОТЫ</w:t>
      </w:r>
    </w:p>
    <w:p w:rsidR="00ED5EFD" w:rsidRPr="003F0AFF" w:rsidRDefault="00ED5EFD" w:rsidP="00212391">
      <w:pPr>
        <w:autoSpaceDE w:val="0"/>
        <w:autoSpaceDN w:val="0"/>
        <w:adjustRightInd w:val="0"/>
        <w:spacing w:after="0" w:line="240" w:lineRule="auto"/>
        <w:jc w:val="both"/>
        <w:rPr>
          <w:rFonts w:ascii="Times New Roman" w:eastAsia="Times New Roman" w:hAnsi="Times New Roman"/>
          <w:sz w:val="28"/>
          <w:szCs w:val="28"/>
          <w:lang w:eastAsia="ru-RU"/>
        </w:rPr>
      </w:pPr>
    </w:p>
    <w:p w:rsidR="00E42DE6" w:rsidRPr="003F0AFF" w:rsidRDefault="00E42DE6" w:rsidP="00ED5EFD">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Структура и виды систем контроля и сигнализации</w:t>
      </w:r>
    </w:p>
    <w:p w:rsidR="00E42DE6" w:rsidRPr="003F0AFF" w:rsidRDefault="00E42DE6" w:rsidP="00ED5EF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современных литейных и термических цехах число контролируемых параметров технологических процессов становится настолько большим, что оператор не в состоянии следить за показаниями приборов и делать правильные выводы из получаемой информации. В связи с этим возникла необходимость в создании систем централизованного контроля, с помощью которых можно было бы осуществлять быстродействующий последовательный опрос состояния контролируемых величин, производить простейшую обработку и регистрацию получаемой информации.</w:t>
      </w:r>
    </w:p>
    <w:p w:rsidR="00E42DE6" w:rsidRPr="003F0AFF" w:rsidRDefault="00E42DE6" w:rsidP="00ED5EF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Системы автоматического контроля</w:t>
      </w:r>
      <w:r w:rsidR="008C4F8C" w:rsidRPr="003F0AFF">
        <w:rPr>
          <w:rFonts w:ascii="Times New Roman" w:eastAsia="Times New Roman" w:hAnsi="Times New Roman"/>
          <w:sz w:val="28"/>
          <w:szCs w:val="28"/>
          <w:lang w:eastAsia="ru-RU"/>
        </w:rPr>
        <w:t xml:space="preserve"> (САК)</w:t>
      </w:r>
      <w:r w:rsidRPr="003F0AFF">
        <w:rPr>
          <w:rFonts w:ascii="Times New Roman" w:eastAsia="Times New Roman" w:hAnsi="Times New Roman"/>
          <w:sz w:val="28"/>
          <w:szCs w:val="28"/>
          <w:lang w:eastAsia="ru-RU"/>
        </w:rPr>
        <w:t xml:space="preserve"> предназначены для контроля параметров технологических процессов, сигнализации о нарушениях их нормального протекания, а также для контроля количества или качества обрабатываемых изделий.</w:t>
      </w:r>
    </w:p>
    <w:p w:rsidR="000E67DF" w:rsidRPr="003F0AFF" w:rsidRDefault="00E07683" w:rsidP="000E67DF">
      <w:pPr>
        <w:framePr w:h="1502" w:hSpace="10080" w:wrap="notBeside" w:vAnchor="text" w:hAnchor="page" w:x="3352" w:y="633"/>
        <w:widowControl w:val="0"/>
        <w:autoSpaceDE w:val="0"/>
        <w:autoSpaceDN w:val="0"/>
        <w:adjustRightInd w:val="0"/>
        <w:jc w:val="center"/>
        <w:rPr>
          <w:sz w:val="28"/>
          <w:szCs w:val="28"/>
        </w:rPr>
      </w:pPr>
      <w:r>
        <w:rPr>
          <w:sz w:val="28"/>
          <w:szCs w:val="28"/>
        </w:rPr>
        <w:pict>
          <v:shape id="_x0000_i1062" type="#_x0000_t75" style="width:333pt;height:75pt">
            <v:imagedata r:id="rId41" o:title=""/>
          </v:shape>
        </w:pict>
      </w:r>
    </w:p>
    <w:p w:rsidR="00E42DE6" w:rsidRPr="003F0AFF" w:rsidRDefault="00E42DE6" w:rsidP="00ED5EF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Система автоматического контроля (рис.1,а) представляет собой совокупность отдельных элементов, последовательно воздействующих друг на друга.</w:t>
      </w:r>
    </w:p>
    <w:p w:rsidR="00E42DE6" w:rsidRPr="003F0AFF" w:rsidRDefault="00E42DE6" w:rsidP="00ED5EFD">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1</w:t>
      </w:r>
      <w:r w:rsidR="00B15692"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Схема системы автоматического контроля</w:t>
      </w:r>
    </w:p>
    <w:p w:rsidR="00ED5EFD" w:rsidRPr="003F0AFF" w:rsidRDefault="00ED5EFD" w:rsidP="00212391">
      <w:pPr>
        <w:autoSpaceDE w:val="0"/>
        <w:autoSpaceDN w:val="0"/>
        <w:adjustRightInd w:val="0"/>
        <w:spacing w:after="0" w:line="240" w:lineRule="auto"/>
        <w:jc w:val="both"/>
        <w:rPr>
          <w:rFonts w:ascii="Times New Roman" w:eastAsia="Times New Roman" w:hAnsi="Times New Roman"/>
          <w:sz w:val="28"/>
          <w:szCs w:val="28"/>
          <w:lang w:eastAsia="ru-RU"/>
        </w:rPr>
      </w:pPr>
    </w:p>
    <w:p w:rsidR="00E42DE6" w:rsidRPr="003F0AFF" w:rsidRDefault="00E42DE6" w:rsidP="00ED5EF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Изменение контролируемого параметра в объекте контроля 1 воспринимается измерительным элементом — первичным преобразователем 2, который преобразует поступивший на его вход какую-либо физическую величину А в сигнал </w:t>
      </w:r>
      <w:r w:rsidRPr="003F0AFF">
        <w:rPr>
          <w:rFonts w:ascii="Times New Roman" w:eastAsia="Times New Roman" w:hAnsi="Times New Roman"/>
          <w:sz w:val="28"/>
          <w:szCs w:val="28"/>
          <w:lang w:val="en-US" w:eastAsia="ru-RU"/>
        </w:rPr>
        <w:t>X</w:t>
      </w:r>
      <w:r w:rsidRPr="003F0AFF">
        <w:rPr>
          <w:rFonts w:ascii="Times New Roman" w:eastAsia="Times New Roman" w:hAnsi="Times New Roman"/>
          <w:sz w:val="28"/>
          <w:szCs w:val="28"/>
          <w:lang w:eastAsia="ru-RU"/>
        </w:rPr>
        <w:t xml:space="preserve">, способный воздействовать на исполнительный элемент 3. Результат действия </w:t>
      </w:r>
      <w:r w:rsidRPr="003F0AFF">
        <w:rPr>
          <w:rFonts w:ascii="Times New Roman" w:eastAsia="Times New Roman" w:hAnsi="Times New Roman"/>
          <w:sz w:val="28"/>
          <w:szCs w:val="28"/>
          <w:lang w:val="en-US" w:eastAsia="ru-RU"/>
        </w:rPr>
        <w:t>Y</w:t>
      </w:r>
      <w:r w:rsidRPr="003F0AFF">
        <w:rPr>
          <w:rFonts w:ascii="Times New Roman" w:eastAsia="Times New Roman" w:hAnsi="Times New Roman"/>
          <w:sz w:val="28"/>
          <w:szCs w:val="28"/>
          <w:lang w:eastAsia="ru-RU"/>
        </w:rPr>
        <w:t xml:space="preserve"> исполнительного элемента подается на воспроизводящий элемент 4, который записывает или показывает текущее значение контролируемого параметра.</w:t>
      </w:r>
    </w:p>
    <w:p w:rsidR="00E42DE6" w:rsidRPr="003F0AFF" w:rsidRDefault="00E42DE6" w:rsidP="00ED5EFD">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зависимости от функции воспроизводящего элемента системы автоматического контроля подразделяются на системы: измерения, сигнализации и сортировки (система контроля готовой продукции).</w:t>
      </w:r>
    </w:p>
    <w:p w:rsidR="0001162F" w:rsidRPr="003F0AFF" w:rsidRDefault="00E42DE6"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автоматических измерительных системах воспроизводящий элемент указывает или регистрирует текущее значение контролируемого параметра.     Как    правило,     эта    система    представляет    собой    прибор,</w:t>
      </w:r>
      <w:r w:rsidR="0001162F" w:rsidRPr="003F0AFF">
        <w:rPr>
          <w:rFonts w:ascii="Times New Roman" w:eastAsia="Times New Roman" w:hAnsi="Times New Roman"/>
          <w:sz w:val="28"/>
          <w:szCs w:val="28"/>
          <w:lang w:eastAsia="ru-RU"/>
        </w:rPr>
        <w:t xml:space="preserve"> </w:t>
      </w:r>
      <w:r w:rsidR="0001162F" w:rsidRPr="003F0AFF">
        <w:rPr>
          <w:rFonts w:ascii="Times New Roman" w:eastAsia="Times New Roman" w:hAnsi="Times New Roman"/>
          <w:color w:val="000000"/>
          <w:sz w:val="28"/>
          <w:szCs w:val="28"/>
          <w:lang w:eastAsia="ru-RU"/>
        </w:rPr>
        <w:t>предназначенный для одного параметра (температуры, давления, запыленности и т. д.).</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b/>
          <w:bCs/>
          <w:i/>
          <w:iCs/>
          <w:color w:val="000000"/>
          <w:sz w:val="28"/>
          <w:szCs w:val="28"/>
          <w:lang w:eastAsia="ru-RU"/>
        </w:rPr>
        <w:t xml:space="preserve">Автоматическая сигнализирующая система </w:t>
      </w:r>
      <w:r w:rsidRPr="003F0AFF">
        <w:rPr>
          <w:rFonts w:ascii="Times New Roman" w:eastAsia="Times New Roman" w:hAnsi="Times New Roman"/>
          <w:color w:val="000000"/>
          <w:sz w:val="28"/>
          <w:szCs w:val="28"/>
          <w:lang w:eastAsia="ru-RU"/>
        </w:rPr>
        <w:t>используется для оповещения обслуживающего персонала о возникших отклонениях в контролируемом объекте путем подачи звуковых или световых сигналов. Системы автоматической сигнализации в зависимости от их назначения подразделяются на контрольные и предупредительные.</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b/>
          <w:bCs/>
          <w:i/>
          <w:iCs/>
          <w:color w:val="000000"/>
          <w:sz w:val="28"/>
          <w:szCs w:val="28"/>
          <w:lang w:eastAsia="ru-RU"/>
        </w:rPr>
        <w:t xml:space="preserve">Автоматическая система сортировки </w:t>
      </w:r>
      <w:r w:rsidRPr="003F0AFF">
        <w:rPr>
          <w:rFonts w:ascii="Times New Roman" w:eastAsia="Times New Roman" w:hAnsi="Times New Roman"/>
          <w:color w:val="000000"/>
          <w:sz w:val="28"/>
          <w:szCs w:val="28"/>
          <w:lang w:eastAsia="ru-RU"/>
        </w:rPr>
        <w:t>осуществляет контроль обработанных изделий по их качественным и количественным признакам.</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По структуре автоматические системы измерения делят на системы с разомкнутой структурой, т. е. системы прямого преобразования (называемые также небалансными), и с замкнутой структурой, т. е. балансные системы.</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i/>
          <w:iCs/>
          <w:color w:val="000000"/>
          <w:sz w:val="28"/>
          <w:szCs w:val="28"/>
          <w:lang w:eastAsia="ru-RU"/>
        </w:rPr>
        <w:t xml:space="preserve">Небалансные системы </w:t>
      </w:r>
      <w:r w:rsidRPr="003F0AFF">
        <w:rPr>
          <w:rFonts w:ascii="Times New Roman" w:eastAsia="Times New Roman" w:hAnsi="Times New Roman"/>
          <w:color w:val="000000"/>
          <w:sz w:val="28"/>
          <w:szCs w:val="28"/>
          <w:lang w:eastAsia="ru-RU"/>
        </w:rPr>
        <w:t xml:space="preserve">(рис.1,а) основаны на непосредственном измерении выходного сигнала первичного преобразователя. Все преобразования от выходного сигнала преобразователя </w:t>
      </w:r>
      <w:r w:rsidRPr="003F0AFF">
        <w:rPr>
          <w:rFonts w:ascii="Times New Roman" w:eastAsia="Times New Roman" w:hAnsi="Times New Roman"/>
          <w:color w:val="000000"/>
          <w:sz w:val="28"/>
          <w:szCs w:val="28"/>
          <w:lang w:val="en-US" w:eastAsia="ru-RU"/>
        </w:rPr>
        <w:t>X</w:t>
      </w:r>
      <w:r w:rsidRPr="003F0AFF">
        <w:rPr>
          <w:rFonts w:ascii="Times New Roman" w:eastAsia="Times New Roman" w:hAnsi="Times New Roman"/>
          <w:color w:val="000000"/>
          <w:sz w:val="28"/>
          <w:szCs w:val="28"/>
          <w:lang w:eastAsia="ru-RU"/>
        </w:rPr>
        <w:t xml:space="preserve"> до выходного сигнала </w:t>
      </w:r>
      <w:r w:rsidRPr="003F0AFF">
        <w:rPr>
          <w:rFonts w:ascii="Times New Roman" w:eastAsia="Times New Roman" w:hAnsi="Times New Roman"/>
          <w:color w:val="000000"/>
          <w:sz w:val="28"/>
          <w:szCs w:val="28"/>
          <w:lang w:val="en-US" w:eastAsia="ru-RU"/>
        </w:rPr>
        <w:t>Y</w:t>
      </w:r>
      <w:r w:rsidRPr="003F0AFF">
        <w:rPr>
          <w:rFonts w:ascii="Times New Roman" w:eastAsia="Times New Roman" w:hAnsi="Times New Roman"/>
          <w:color w:val="000000"/>
          <w:sz w:val="28"/>
          <w:szCs w:val="28"/>
          <w:lang w:eastAsia="ru-RU"/>
        </w:rPr>
        <w:t xml:space="preserve"> всей системы имеют одно направление: от входа системы к выходу.</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i/>
          <w:iCs/>
          <w:color w:val="000000"/>
          <w:sz w:val="28"/>
          <w:szCs w:val="28"/>
          <w:lang w:eastAsia="ru-RU"/>
        </w:rPr>
        <w:t xml:space="preserve">Балансные системы </w:t>
      </w:r>
      <w:r w:rsidRPr="003F0AFF">
        <w:rPr>
          <w:rFonts w:ascii="Times New Roman" w:eastAsia="Times New Roman" w:hAnsi="Times New Roman"/>
          <w:color w:val="000000"/>
          <w:sz w:val="28"/>
          <w:szCs w:val="28"/>
          <w:lang w:eastAsia="ru-RU"/>
        </w:rPr>
        <w:t>(рис. 1,6) имеют замкнутую схему. В них контролируемая величина А уравновешивается известной величиной того же рода (например, напряжение уравновешивается напряжением). Выходная величина первичного преобразователя используется для компенсации (уравновешивания) входной измеряемой величины. К основной (прямой) цепи балансной системы добавляется обратная связь. В прямую цепь дополнительно вводятся элементы сравнения 5 и усиления 6. В обратную цепь входит балансирующий элемент 7, преобразующий выходной сигнал системы Хвых в компенсирующий Хк.</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В зависимости от характера процесса уравновешивания во времени балансные системы делят на системы непрерывного балансирования (следящего уравновешивания) и системы периодического балансирования (развертывающего  уравновешивания).</w:t>
      </w:r>
    </w:p>
    <w:p w:rsidR="0001162F" w:rsidRPr="003F0AFF" w:rsidRDefault="0001162F" w:rsidP="00ED5EFD">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i/>
          <w:iCs/>
          <w:color w:val="000000"/>
          <w:sz w:val="28"/>
          <w:szCs w:val="28"/>
          <w:lang w:eastAsia="ru-RU"/>
        </w:rPr>
        <w:t xml:space="preserve">В системах непрерывного балансирования </w:t>
      </w:r>
      <w:r w:rsidRPr="003F0AFF">
        <w:rPr>
          <w:rFonts w:ascii="Times New Roman" w:eastAsia="Times New Roman" w:hAnsi="Times New Roman"/>
          <w:color w:val="000000"/>
          <w:sz w:val="28"/>
          <w:szCs w:val="28"/>
          <w:lang w:eastAsia="ru-RU"/>
        </w:rPr>
        <w:t xml:space="preserve">балансирующая Хк и выходная Хвых величины непрерывно следят за изменениями входной контролируемой величины А. При неизменной входной величине А = </w:t>
      </w:r>
      <w:r w:rsidRPr="003F0AFF">
        <w:rPr>
          <w:rFonts w:ascii="Times New Roman" w:eastAsia="Times New Roman" w:hAnsi="Times New Roman"/>
          <w:color w:val="000000"/>
          <w:sz w:val="28"/>
          <w:szCs w:val="28"/>
          <w:lang w:val="en-US" w:eastAsia="ru-RU"/>
        </w:rPr>
        <w:t>const</w:t>
      </w:r>
      <w:r w:rsidRPr="003F0AFF">
        <w:rPr>
          <w:rFonts w:ascii="Times New Roman" w:eastAsia="Times New Roman" w:hAnsi="Times New Roman"/>
          <w:color w:val="000000"/>
          <w:sz w:val="28"/>
          <w:szCs w:val="28"/>
          <w:lang w:eastAsia="ru-RU"/>
        </w:rPr>
        <w:t xml:space="preserve"> все элементы этих систем находятся в состоянии равновесия.</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i/>
          <w:iCs/>
          <w:color w:val="000000"/>
          <w:sz w:val="28"/>
          <w:szCs w:val="28"/>
          <w:lang w:eastAsia="ru-RU"/>
        </w:rPr>
        <w:t xml:space="preserve">В системах периодического балансирования </w:t>
      </w:r>
      <w:r w:rsidRPr="003F0AFF">
        <w:rPr>
          <w:rFonts w:ascii="Times New Roman" w:eastAsia="Times New Roman" w:hAnsi="Times New Roman"/>
          <w:color w:val="000000"/>
          <w:sz w:val="28"/>
          <w:szCs w:val="28"/>
          <w:lang w:eastAsia="ru-RU"/>
        </w:rPr>
        <w:t xml:space="preserve">уравновешивающая величина </w:t>
      </w:r>
      <w:r w:rsidRPr="003F0AFF">
        <w:rPr>
          <w:rFonts w:ascii="Times New Roman" w:eastAsia="Times New Roman" w:hAnsi="Times New Roman"/>
          <w:color w:val="000000"/>
          <w:sz w:val="28"/>
          <w:szCs w:val="28"/>
          <w:lang w:val="en-US" w:eastAsia="ru-RU"/>
        </w:rPr>
        <w:t>X</w:t>
      </w:r>
      <w:r w:rsidRPr="003F0AFF">
        <w:rPr>
          <w:rFonts w:ascii="Times New Roman" w:eastAsia="Times New Roman" w:hAnsi="Times New Roman"/>
          <w:color w:val="000000"/>
          <w:sz w:val="28"/>
          <w:szCs w:val="28"/>
          <w:lang w:eastAsia="ru-RU"/>
        </w:rPr>
        <w:t xml:space="preserve"> изменяется через определенные моменты времени по заданному закону независимо от изменения значения А. Перед каждым новым циклом уравновешивания значение выходной величины сбрасывается на нуль. При А = </w:t>
      </w:r>
      <w:r w:rsidRPr="003F0AFF">
        <w:rPr>
          <w:rFonts w:ascii="Times New Roman" w:eastAsia="Times New Roman" w:hAnsi="Times New Roman"/>
          <w:color w:val="000000"/>
          <w:sz w:val="28"/>
          <w:szCs w:val="28"/>
          <w:lang w:val="en-US" w:eastAsia="ru-RU"/>
        </w:rPr>
        <w:t>const</w:t>
      </w:r>
      <w:r w:rsidRPr="003F0AFF">
        <w:rPr>
          <w:rFonts w:ascii="Times New Roman" w:eastAsia="Times New Roman" w:hAnsi="Times New Roman"/>
          <w:color w:val="000000"/>
          <w:sz w:val="28"/>
          <w:szCs w:val="28"/>
          <w:lang w:eastAsia="ru-RU"/>
        </w:rPr>
        <w:t xml:space="preserve"> все элементы непрерывно работают.</w:t>
      </w:r>
    </w:p>
    <w:p w:rsidR="00E42DE6" w:rsidRPr="003F0AFF" w:rsidRDefault="0001162F" w:rsidP="00212391">
      <w:pPr>
        <w:autoSpaceDE w:val="0"/>
        <w:autoSpaceDN w:val="0"/>
        <w:adjustRightInd w:val="0"/>
        <w:spacing w:after="0" w:line="240" w:lineRule="auto"/>
        <w:ind w:firstLine="708"/>
        <w:jc w:val="both"/>
        <w:rPr>
          <w:rFonts w:ascii="Times New Roman" w:eastAsia="Times New Roman" w:hAnsi="Times New Roman"/>
          <w:color w:val="000000"/>
          <w:sz w:val="28"/>
          <w:szCs w:val="28"/>
          <w:lang w:val="en-US" w:eastAsia="ru-RU"/>
        </w:rPr>
      </w:pPr>
      <w:r w:rsidRPr="003F0AFF">
        <w:rPr>
          <w:rFonts w:ascii="Times New Roman" w:eastAsia="Times New Roman" w:hAnsi="Times New Roman"/>
          <w:color w:val="000000"/>
          <w:sz w:val="28"/>
          <w:szCs w:val="28"/>
          <w:lang w:eastAsia="ru-RU"/>
        </w:rPr>
        <w:t>По виду выходного сигнала измерительные системы подразделяют на аналоговые, в которых используются стрелочные приборы, и системы с цифровым отсчетом, получившие наибольшее распространение.</w:t>
      </w:r>
    </w:p>
    <w:p w:rsidR="00F26146" w:rsidRPr="003F0AFF" w:rsidRDefault="00F26146" w:rsidP="00212391">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en-US" w:eastAsia="ru-RU"/>
        </w:rPr>
      </w:pPr>
    </w:p>
    <w:p w:rsidR="0001162F" w:rsidRPr="003F0AFF" w:rsidRDefault="0001162F" w:rsidP="00F26146">
      <w:pPr>
        <w:shd w:val="clear" w:color="auto" w:fill="FFFFFF"/>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color w:val="000000"/>
          <w:sz w:val="28"/>
          <w:szCs w:val="28"/>
          <w:lang w:eastAsia="ru-RU"/>
        </w:rPr>
        <w:t>Измерительные системы с цифровым отсчётом</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В настоящее время все более широкое распространение получает дискретное (цифровое) воспроизведение измеряемой величины, которая обычно является   непрерывной (аналоговой) функцией времени.</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В цифровых приборах измеряемая величина представляется в дискретной форме (числом), т. е. в виде окончательного результата измерения. Все бесконечное множество значений измеряемой величины в заданных пределах заменяется в цифровом приборе ограниченным рядом числовых значений, например, в четырех-декадном цифровом приборе - ограниченным рядом значений от 1 до 9999. Дискретная форма измеряемой величины обычно представляет собой определенное число электрических импульсов или их определенную комбинацию - код.</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Дискретная форма представления величины по сравнению с аналоговой более удобна для визуального отсчета и регистрации, а также для передачи на расстояние. Применение приборов с цифровым отсчетом исключает субъективную погрешность отсчета.</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 xml:space="preserve">При измерении числовое значение контролируемой величины определяется в процессе квантования. </w:t>
      </w:r>
      <w:r w:rsidRPr="003F0AFF">
        <w:rPr>
          <w:rFonts w:ascii="Times New Roman" w:eastAsia="Times New Roman" w:hAnsi="Times New Roman"/>
          <w:i/>
          <w:iCs/>
          <w:color w:val="000000"/>
          <w:sz w:val="28"/>
          <w:szCs w:val="28"/>
          <w:lang w:eastAsia="ru-RU"/>
        </w:rPr>
        <w:t xml:space="preserve">Квантованием </w:t>
      </w:r>
      <w:r w:rsidRPr="003F0AFF">
        <w:rPr>
          <w:rFonts w:ascii="Times New Roman" w:eastAsia="Times New Roman" w:hAnsi="Times New Roman"/>
          <w:color w:val="000000"/>
          <w:sz w:val="28"/>
          <w:szCs w:val="28"/>
          <w:lang w:eastAsia="ru-RU"/>
        </w:rPr>
        <w:t>называется процесс преобразования непрерывных (аналоговых) величин в дискретные. Различают три вида квантования: по уровню, по времени и смешанное по уровню и по времени.</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Квантованием непрерывной величины по уровню (рис.2</w:t>
      </w:r>
      <w:r w:rsidR="000A1CE7" w:rsidRPr="003F0AFF">
        <w:rPr>
          <w:rFonts w:ascii="Times New Roman" w:eastAsia="Times New Roman" w:hAnsi="Times New Roman"/>
          <w:color w:val="000000"/>
          <w:sz w:val="28"/>
          <w:szCs w:val="28"/>
          <w:lang w:eastAsia="ru-RU"/>
        </w:rPr>
        <w:t xml:space="preserve">, </w:t>
      </w:r>
      <w:r w:rsidRPr="003F0AFF">
        <w:rPr>
          <w:rFonts w:ascii="Times New Roman" w:eastAsia="Times New Roman" w:hAnsi="Times New Roman"/>
          <w:color w:val="000000"/>
          <w:sz w:val="28"/>
          <w:szCs w:val="28"/>
          <w:lang w:eastAsia="ru-RU"/>
        </w:rPr>
        <w:t>а) называют операцию, при которой непрерывная функция заменяется определенными дискретными значениями. Квантованием по времени (рис.2,6) называется замена непрерывной величины ее значениями, взятыми в определенные дискретные моменты времени.</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В цифровых измерительных приборах измеряемая величина преобразуется в число в результате комбинированного квантования (по уровню и по времени) - цифрового кодирования (рис.2, в).</w:t>
      </w:r>
    </w:p>
    <w:p w:rsidR="0001162F" w:rsidRPr="003F0AFF" w:rsidRDefault="00E07683" w:rsidP="00F26146">
      <w:pPr>
        <w:autoSpaceDE w:val="0"/>
        <w:autoSpaceDN w:val="0"/>
        <w:adjustRightInd w:val="0"/>
        <w:spacing w:after="0" w:line="240" w:lineRule="auto"/>
        <w:jc w:val="center"/>
        <w:rPr>
          <w:rFonts w:ascii="Times New Roman" w:hAnsi="Times New Roman"/>
          <w:sz w:val="28"/>
          <w:szCs w:val="28"/>
          <w:lang w:eastAsia="ru-RU"/>
        </w:rPr>
      </w:pPr>
      <w:r>
        <w:rPr>
          <w:sz w:val="28"/>
          <w:szCs w:val="28"/>
        </w:rPr>
        <w:pict>
          <v:shape id="_x0000_i1063" type="#_x0000_t75" style="width:166.5pt;height:279pt">
            <v:imagedata r:id="rId42" o:title=""/>
          </v:shape>
        </w:pict>
      </w:r>
    </w:p>
    <w:p w:rsidR="0001162F" w:rsidRPr="003F0AFF" w:rsidRDefault="0001162F" w:rsidP="00F26146">
      <w:pPr>
        <w:shd w:val="clear" w:color="auto" w:fill="FFFFFF"/>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Рисунок 2</w:t>
      </w:r>
      <w:r w:rsidR="00B15692" w:rsidRPr="003F0AFF">
        <w:rPr>
          <w:rFonts w:ascii="Times New Roman" w:eastAsia="Times New Roman" w:hAnsi="Times New Roman"/>
          <w:color w:val="000000"/>
          <w:sz w:val="28"/>
          <w:szCs w:val="28"/>
          <w:lang w:eastAsia="ru-RU"/>
        </w:rPr>
        <w:t xml:space="preserve"> </w:t>
      </w:r>
      <w:r w:rsidR="00B15692" w:rsidRPr="003F0AFF">
        <w:rPr>
          <w:rFonts w:ascii="Times New Roman" w:eastAsia="Times New Roman" w:hAnsi="Times New Roman"/>
          <w:sz w:val="28"/>
          <w:szCs w:val="28"/>
          <w:lang w:eastAsia="ru-RU"/>
        </w:rPr>
        <w:t xml:space="preserve">– </w:t>
      </w:r>
      <w:r w:rsidRPr="003F0AFF">
        <w:rPr>
          <w:rFonts w:ascii="Times New Roman" w:eastAsia="Times New Roman" w:hAnsi="Times New Roman"/>
          <w:color w:val="000000"/>
          <w:sz w:val="28"/>
          <w:szCs w:val="28"/>
          <w:lang w:eastAsia="ru-RU"/>
        </w:rPr>
        <w:t>Виды квантования сигнала</w:t>
      </w:r>
    </w:p>
    <w:p w:rsidR="00F26146" w:rsidRPr="003F0AFF" w:rsidRDefault="00F26146" w:rsidP="00212391">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val="en-US" w:eastAsia="ru-RU"/>
        </w:rPr>
      </w:pP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Для перехода от непрерывных значений измеряемого параметра в цифровой код автоматические измерительные приборы с цифровым выходом имеют аналого-цифровые преобразователи, осуществляющие преобразование непрерывных      выходных      сигналов      первичных      преобразователей      в соответствующие   им   цифровые   коды.   Аналого-цифровой   преобразователь является одним   из   основных  узлов   цифровой   системы   автоматического измерения.</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Существующие аналого-цифровые преобразователи по конструктивному признаку делят на электромеханические и электронные, а по виду аналоговой величины — на преобразователи механических перемещений (линейных и угловых) и преобразователи электрических величин (токов, напряжений и т. д.).</w:t>
      </w:r>
    </w:p>
    <w:p w:rsidR="0001162F" w:rsidRPr="003F0AFF" w:rsidRDefault="0001162F" w:rsidP="000A1CE7">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Для воспроизведения показаний в цифровой форме применяют цифровые указатели (индикаторы) и регистраторы. Индикаторы выдают результаты измерений в цифровой форме для непосредственного восприятия оператором. Регистраторы воспроизводят результаты измерений также в цифровой форме и хранят их  для   дальнейшего   непосредственного   восприятия.</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По принципу действия и конструктивному исполнению цифровые индикаторы выполняются в виде электромеханических устройств, цифровых ламп, электролюминесцентных знаковых элементов, устройств с подсветкой изображаемых цифр («световое табло»), электронно-лучевых трубок и др.</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Цифровые индикаторы электромеханического типа представляют собой набор колес или непрерывных лент вращения, на которых нанесены изображения цифр. Эти индикаторы применяют главным образом в медленно действующих приборах, например в электрических счетчиках, массоизмерительных, приборах различного рода и др.</w:t>
      </w:r>
    </w:p>
    <w:p w:rsidR="0001162F" w:rsidRPr="003F0AFF" w:rsidRDefault="0001162F" w:rsidP="00F26146">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color w:val="000000"/>
          <w:sz w:val="28"/>
          <w:szCs w:val="28"/>
          <w:lang w:eastAsia="ru-RU"/>
        </w:rPr>
        <w:t>В индикаторах на цифровых лампах для изображения цифр применяют газоразрядные лампы. Такая лампа (рис.3) представляет собой стеклянную цилиндрическую колбу, заполненную неоном. Внутри колбы расположены десять катодов, которые выполнены из нихромовых проволочек, изогнутых в форме цифр от 0 до 9, и один сетчатый анод, охватывающий пакет катодов. При подаче напряжения на один из катодов между ним и анодом возникает тлеющий разряд, охватывающий всю поверхность катода, который начинает светиться, и очертания данной цифры становятся видимыми.</w:t>
      </w:r>
    </w:p>
    <w:p w:rsidR="0001162F" w:rsidRPr="003F0AFF" w:rsidRDefault="00E07683" w:rsidP="00F26146">
      <w:pPr>
        <w:autoSpaceDE w:val="0"/>
        <w:autoSpaceDN w:val="0"/>
        <w:adjustRightInd w:val="0"/>
        <w:spacing w:after="0" w:line="240" w:lineRule="auto"/>
        <w:jc w:val="center"/>
        <w:rPr>
          <w:rFonts w:ascii="Times New Roman" w:hAnsi="Times New Roman"/>
          <w:sz w:val="28"/>
          <w:szCs w:val="28"/>
          <w:lang w:eastAsia="ru-RU"/>
        </w:rPr>
      </w:pPr>
      <w:r>
        <w:rPr>
          <w:sz w:val="28"/>
          <w:szCs w:val="28"/>
        </w:rPr>
        <w:pict>
          <v:shape id="_x0000_i1064" type="#_x0000_t75" style="width:154.5pt;height:189pt">
            <v:imagedata r:id="rId43" o:title=""/>
          </v:shape>
        </w:pict>
      </w:r>
    </w:p>
    <w:p w:rsidR="0001162F" w:rsidRPr="003F0AFF" w:rsidRDefault="0001162F" w:rsidP="00F26146">
      <w:pPr>
        <w:autoSpaceDE w:val="0"/>
        <w:autoSpaceDN w:val="0"/>
        <w:adjustRightInd w:val="0"/>
        <w:spacing w:after="0" w:line="240" w:lineRule="auto"/>
        <w:ind w:firstLine="708"/>
        <w:jc w:val="center"/>
        <w:rPr>
          <w:rFonts w:ascii="Times New Roman" w:eastAsia="Times New Roman" w:hAnsi="Times New Roman"/>
          <w:color w:val="000000"/>
          <w:sz w:val="28"/>
          <w:szCs w:val="28"/>
          <w:lang w:eastAsia="ru-RU"/>
        </w:rPr>
      </w:pPr>
      <w:r w:rsidRPr="003F0AFF">
        <w:rPr>
          <w:rFonts w:ascii="Times New Roman" w:eastAsia="Times New Roman" w:hAnsi="Times New Roman"/>
          <w:color w:val="000000"/>
          <w:sz w:val="28"/>
          <w:szCs w:val="28"/>
          <w:lang w:eastAsia="ru-RU"/>
        </w:rPr>
        <w:t>Рисунок 3</w:t>
      </w:r>
      <w:r w:rsidR="00B15692" w:rsidRPr="003F0AFF">
        <w:rPr>
          <w:rFonts w:ascii="Times New Roman" w:eastAsia="Times New Roman" w:hAnsi="Times New Roman"/>
          <w:color w:val="000000"/>
          <w:sz w:val="28"/>
          <w:szCs w:val="28"/>
          <w:lang w:eastAsia="ru-RU"/>
        </w:rPr>
        <w:t xml:space="preserve"> </w:t>
      </w:r>
      <w:r w:rsidR="00B15692" w:rsidRPr="003F0AFF">
        <w:rPr>
          <w:rFonts w:ascii="Times New Roman" w:eastAsia="Times New Roman" w:hAnsi="Times New Roman"/>
          <w:sz w:val="28"/>
          <w:szCs w:val="28"/>
          <w:lang w:eastAsia="ru-RU"/>
        </w:rPr>
        <w:t>–</w:t>
      </w:r>
      <w:r w:rsidRPr="003F0AFF">
        <w:rPr>
          <w:rFonts w:ascii="Times New Roman" w:eastAsia="Times New Roman" w:hAnsi="Times New Roman"/>
          <w:color w:val="000000"/>
          <w:sz w:val="28"/>
          <w:szCs w:val="28"/>
          <w:lang w:eastAsia="ru-RU"/>
        </w:rPr>
        <w:t xml:space="preserve"> Цифровая газоразрядная лампа</w:t>
      </w:r>
    </w:p>
    <w:p w:rsidR="00F26146" w:rsidRPr="003F0AFF" w:rsidRDefault="00F26146" w:rsidP="00212391">
      <w:pPr>
        <w:autoSpaceDE w:val="0"/>
        <w:autoSpaceDN w:val="0"/>
        <w:adjustRightInd w:val="0"/>
        <w:spacing w:after="0" w:line="240" w:lineRule="auto"/>
        <w:jc w:val="both"/>
        <w:rPr>
          <w:rFonts w:ascii="Times New Roman" w:eastAsia="Times New Roman" w:hAnsi="Times New Roman"/>
          <w:sz w:val="28"/>
          <w:szCs w:val="28"/>
          <w:lang w:eastAsia="ru-RU"/>
        </w:rPr>
      </w:pPr>
    </w:p>
    <w:p w:rsidR="0001162F" w:rsidRPr="003F0AFF" w:rsidRDefault="0001162F" w:rsidP="00F26146">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Системы централизованного контроля</w:t>
      </w:r>
    </w:p>
    <w:p w:rsidR="0001162F" w:rsidRPr="003F0AFF" w:rsidRDefault="0001162F" w:rsidP="00F2614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уменьшения числа индивидуальных приборов применяют системы централизованного обегающего контроля. Основным техническим средством этих систем являются машины централизованного контроля, которые собирают, хранят и перерабатывают по определенному закону (алгоритму) информацию о ходе производственного процесса, поступающую от различных первичных преобразователей.</w:t>
      </w:r>
    </w:p>
    <w:p w:rsidR="0001162F" w:rsidRPr="003F0AFF" w:rsidRDefault="0001162F" w:rsidP="00F2614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этих системах показания всех приборов в форме электрических сигналов считываются в определенной последовательности обегающим устройством и перерабатываются в цифровую информацию, которая печатается в виде таблицы.</w:t>
      </w:r>
    </w:p>
    <w:p w:rsidR="0001162F" w:rsidRPr="003F0AFF" w:rsidRDefault="0001162F" w:rsidP="00F2614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 машинам централизованного обегающего контроля можно присоединить первичные преобразователи, у которых выходной величиной является термоЭДС или изменение электрического сопротивления. Последовательное подключение к измерительному устройству машины централизованного обегающего контроля различных преобразователей требует от последних максимальной унификации выдаваемых сигналов по их виду и значению.</w:t>
      </w:r>
    </w:p>
    <w:p w:rsidR="0001162F" w:rsidRPr="003F0AFF" w:rsidRDefault="0001162F"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Рассмотрим принципы действия и типовую схему машины централизованного контроля (рис.4).</w:t>
      </w:r>
    </w:p>
    <w:p w:rsidR="0001162F" w:rsidRPr="003F0AFF" w:rsidRDefault="00E07683" w:rsidP="00CB7AA6">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65" type="#_x0000_t75" style="width:247.5pt;height:197.25pt">
            <v:imagedata r:id="rId44" o:title=""/>
          </v:shape>
        </w:pict>
      </w:r>
    </w:p>
    <w:p w:rsidR="0001162F" w:rsidRPr="003F0AFF" w:rsidRDefault="0001162F" w:rsidP="00CB7AA6">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4</w:t>
      </w:r>
      <w:r w:rsidR="00B15692" w:rsidRPr="003F0AFF">
        <w:rPr>
          <w:rFonts w:ascii="Times New Roman" w:eastAsia="Times New Roman" w:hAnsi="Times New Roman"/>
          <w:sz w:val="28"/>
          <w:szCs w:val="28"/>
          <w:lang w:eastAsia="ru-RU"/>
        </w:rPr>
        <w:t xml:space="preserve"> – </w:t>
      </w:r>
      <w:r w:rsidRPr="003F0AFF">
        <w:rPr>
          <w:rFonts w:ascii="Times New Roman" w:eastAsia="Times New Roman" w:hAnsi="Times New Roman"/>
          <w:sz w:val="28"/>
          <w:szCs w:val="28"/>
          <w:lang w:eastAsia="ru-RU"/>
        </w:rPr>
        <w:t>Типовая схема устройства централизованного контроля</w:t>
      </w:r>
    </w:p>
    <w:p w:rsidR="00CB7AA6" w:rsidRPr="003F0AFF" w:rsidRDefault="00CB7AA6" w:rsidP="00212391">
      <w:pPr>
        <w:autoSpaceDE w:val="0"/>
        <w:autoSpaceDN w:val="0"/>
        <w:adjustRightInd w:val="0"/>
        <w:spacing w:after="0" w:line="240" w:lineRule="auto"/>
        <w:jc w:val="both"/>
        <w:rPr>
          <w:rFonts w:ascii="Times New Roman" w:eastAsia="Times New Roman" w:hAnsi="Times New Roman"/>
          <w:sz w:val="28"/>
          <w:szCs w:val="28"/>
          <w:lang w:eastAsia="ru-RU"/>
        </w:rPr>
      </w:pPr>
    </w:p>
    <w:p w:rsidR="00212391" w:rsidRPr="003F0AFF" w:rsidRDefault="0001162F"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Основные функции, выполняемые машиной, следующие: опрос первичных преобразователей и сравнение полученных значений с заданной нормой; световая (звуковая) сигнализация и цифровая регистрация отклонений; измерение контролируемой величины и представление результатов измерения (в виде показания стрелочного прибора, цифрового указателя или записи) по запросу оператора; вычисление и анализ технико-экономических показателей, характеризующих объект контроля; цифровая регистрация измеренных и вычисленных значений параметров с заданной периодичностью, в том числе на </w:t>
      </w:r>
      <w:r w:rsidR="00212391" w:rsidRPr="003F0AFF">
        <w:rPr>
          <w:rFonts w:ascii="Times New Roman" w:eastAsia="Times New Roman" w:hAnsi="Times New Roman"/>
          <w:sz w:val="28"/>
          <w:szCs w:val="28"/>
          <w:lang w:eastAsia="ru-RU"/>
        </w:rPr>
        <w:t>перфокартах или магнитных лентах, для последующей обработки на вычислительной машине; цифровая регистрация значений параметров по запросу оператора.</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Печатающее устройство регистрирует значения всех или определенным образом выбранных контролируемых параметров. При регистрации всех параметров машина как бы опрашивает все каналы контроля, поэтому такая печать называется опросной. Опросная печать может запускаться либо автоматически в заранее выбранные и введенные в блок управления 3 моменты времени (периодическая регистрация), либо по произвольному выбору оператора с помощью блока выбора 10. Кроме того, этот блок позволяет вызвать данный параметр на показывающий и записывающий приборы. Визуальное наблюдение за параметрами осуществляется также с помощью цифрового показывающего прибора 7, на который оператор может вызвать значение любого контролируемого параметра из аналого-цифрового преобразователя либо из вычислительного устройства.</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Информация, подлежащая обработке, поступает в вычислительное устройство, которое хранит результаты обработки в своей оперативной памяти и может выдавать их по требованию на печатающее устройство или цифровой показывающий   прибор.</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Промышленность выпускает различные виды устройств централизованного автоматического контроля. К их числу относятся ЭЛРУ-2, МАР-1, ЗЕНИТ-1.</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ЭЛРУ-2 (электронное логическое регистрирующее устройство) предназначено для автоматического централизованного измерения и цифровой регистрации на специальных бланках в виде таблиц параметров технологических процессов, а также для сигнализации при выходе этих параметров за пределы заданных значений. ЭЛРУ-2 может быть использовано для измерения и регистрации температуры, состава газовой фазы, давления, расхода и т. п. К устройству ЭЛРУ-2 может быть подключено 56 преобразователей.</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МАР-1 служит для централизованного автоматического измерения и сигнализации 240 параметров и цифровой регистрации 200 параметров технологических   процессов.</w:t>
      </w:r>
    </w:p>
    <w:p w:rsidR="00212391" w:rsidRPr="003F0AFF" w:rsidRDefault="00212391" w:rsidP="00DF0993">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ЗЕНИТ-1 предназначен для измерения цифровой регистрации, сигнализации и позиционного регулирования 40 параметров технологических процессов.</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МАРС-200-Р обеспечивает контроль по 200 параметрам технологических процессов и регулирование по 144 параметрам. Наиболее успешно машина работает при контроле температуры, реагируя на отклонение температуры до ±1 °С.</w:t>
      </w:r>
    </w:p>
    <w:p w:rsidR="0001162F" w:rsidRPr="003F0AFF" w:rsidRDefault="00212391" w:rsidP="00212391">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Дальнейшим развитием централизованного контроля являются машины, содержащие блоки математической обработки полученной информации и выдачи результатов в соответствии с законом управления. Такие машины называют управляющими вычислительными   машинами   (УВМ).</w:t>
      </w:r>
    </w:p>
    <w:p w:rsidR="00CB7AA6" w:rsidRPr="003F0AFF" w:rsidRDefault="00CB7AA6" w:rsidP="00212391">
      <w:pPr>
        <w:autoSpaceDE w:val="0"/>
        <w:autoSpaceDN w:val="0"/>
        <w:adjustRightInd w:val="0"/>
        <w:spacing w:after="0" w:line="240" w:lineRule="auto"/>
        <w:jc w:val="both"/>
        <w:rPr>
          <w:rFonts w:ascii="Times New Roman" w:eastAsia="Times New Roman" w:hAnsi="Times New Roman"/>
          <w:sz w:val="28"/>
          <w:szCs w:val="28"/>
          <w:lang w:val="en-US" w:eastAsia="ru-RU"/>
        </w:rPr>
      </w:pPr>
    </w:p>
    <w:p w:rsidR="00212391" w:rsidRPr="003F0AFF" w:rsidRDefault="00212391" w:rsidP="00CB7AA6">
      <w:pPr>
        <w:autoSpaceDE w:val="0"/>
        <w:autoSpaceDN w:val="0"/>
        <w:adjustRightInd w:val="0"/>
        <w:spacing w:after="0" w:line="240" w:lineRule="auto"/>
        <w:jc w:val="center"/>
        <w:rPr>
          <w:rFonts w:ascii="Times New Roman" w:hAnsi="Times New Roman"/>
          <w:i/>
          <w:sz w:val="28"/>
          <w:szCs w:val="28"/>
          <w:lang w:eastAsia="ru-RU"/>
        </w:rPr>
      </w:pPr>
      <w:r w:rsidRPr="003F0AFF">
        <w:rPr>
          <w:rFonts w:ascii="Times New Roman" w:eastAsia="Times New Roman" w:hAnsi="Times New Roman"/>
          <w:i/>
          <w:sz w:val="28"/>
          <w:szCs w:val="28"/>
          <w:lang w:eastAsia="ru-RU"/>
        </w:rPr>
        <w:t>Системы автоматической сигнализации</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Предупредительная сигнализация извещает обслуживающий персонал о различных режимах работы оборудования или о непредвиденном его выключении, вызванном неисправностью или внешними причинами. Получаемая обслуживающим персоналом информация может быть как звуковой, так и световой.</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подачи звуковых сигналов используются сирены, звонки, гудки, зуммеры и магнитофоны с предварительно записанными сообщениями. Громкость и частота звукового сигнала должны обеспечивать его хорошую слышимость на фоне производственных шумов (уровень сигнала должен быть выше на 10 дБ общего шума). Повышенной надежностью обладают модулированные (по высоте) и прерывающиеся во времени звуки.</w:t>
      </w:r>
    </w:p>
    <w:p w:rsidR="00212391" w:rsidRPr="003F0AFF" w:rsidRDefault="00212391" w:rsidP="00212391">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качестве визуальных сигнализаторов используются световые приборы: фонари, прожекторы, табло, транспаранты с надписью, указывающие характер событий, электромеханические реле с сигнальными флажками.</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Отдельные сигнализаторы могут объединяться в комплекс (на пультах управления), дающий изображение текущего состояния контролируемого объекта.</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Конструкция и параметры светосигнальных устройств должны обеспечивать надежное фиксирование сигнала глазом человека. Для этого необходимо создавать такую освещенность, при которой начинает восприниматься цвет сигнала. Сигнальные цвета должны быть контрастными по отношению друг к другу и окружающему фону.</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аварийной световой сигнализации предпочтение отдается красному цвету, который лучше всего виден сквозь пыль и дым. Хорошо воспринимается мигающий свет с частотой мигания не более 10 Гц и продолжительностью не менее 0,05 с.</w:t>
      </w:r>
    </w:p>
    <w:p w:rsidR="00212391" w:rsidRPr="003F0AFF" w:rsidRDefault="00212391"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Для надежного обнаружения светового сигнала сигнализаторы должны располагаться в пределах 30° от нормальной оси зрения оператора.</w:t>
      </w:r>
    </w:p>
    <w:p w:rsidR="00212391" w:rsidRPr="003F0AFF" w:rsidRDefault="00212391" w:rsidP="00212391">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В качестве источников света в сигнализаторах используют лампы накаливания, лампы тлеющего разряда и электролюминесцентные приборы.</w:t>
      </w:r>
    </w:p>
    <w:p w:rsidR="00212391" w:rsidRPr="003F0AFF" w:rsidRDefault="00212391" w:rsidP="00212391">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Характерным примером предупредительной сигнализации в термических цехах является устройство, применяемое на селитровых ваннах. Перегрев селитры выше определенной температуры недопустим, так как может вызвать взрыв. Для предупреждения перегрева предусматривается световая и звуковая сигнализации. Сигнальная лампа и звуковой сигнал включаются по достижении максимально допустимой температуры. В литейных цехах при транспортировании и разливке жидкого металла обязательно предусматривается звуковая сигнализация. Упрощенная схема предупредительной сигнализации рольганговой печи с водоохлаждаемыми роликами показана на рис.2.</w:t>
      </w: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p>
    <w:p w:rsidR="00212391" w:rsidRPr="003F0AFF" w:rsidRDefault="00E07683" w:rsidP="00CB7AA6">
      <w:pPr>
        <w:autoSpaceDE w:val="0"/>
        <w:autoSpaceDN w:val="0"/>
        <w:adjustRightInd w:val="0"/>
        <w:spacing w:after="0" w:line="240" w:lineRule="auto"/>
        <w:jc w:val="center"/>
        <w:rPr>
          <w:rFonts w:ascii="Times New Roman" w:hAnsi="Times New Roman"/>
          <w:sz w:val="28"/>
          <w:szCs w:val="28"/>
          <w:lang w:eastAsia="ru-RU"/>
        </w:rPr>
      </w:pPr>
      <w:r>
        <w:rPr>
          <w:sz w:val="28"/>
          <w:szCs w:val="28"/>
        </w:rPr>
        <w:pict>
          <v:shape id="_x0000_i1066" type="#_x0000_t75" style="width:156.75pt;height:192pt">
            <v:imagedata r:id="rId45" o:title=""/>
          </v:shape>
        </w:pict>
      </w:r>
    </w:p>
    <w:p w:rsidR="00212391" w:rsidRPr="003F0AFF" w:rsidRDefault="00212391" w:rsidP="00CB7AA6">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Рисунок 5</w:t>
      </w:r>
      <w:r w:rsidR="00B15692" w:rsidRPr="003F0AFF">
        <w:rPr>
          <w:rFonts w:ascii="Times New Roman" w:eastAsia="Times New Roman" w:hAnsi="Times New Roman"/>
          <w:sz w:val="28"/>
          <w:szCs w:val="28"/>
          <w:lang w:eastAsia="ru-RU"/>
        </w:rPr>
        <w:t xml:space="preserve"> –</w:t>
      </w:r>
      <w:r w:rsidRPr="003F0AFF">
        <w:rPr>
          <w:rFonts w:ascii="Times New Roman" w:eastAsia="Times New Roman" w:hAnsi="Times New Roman"/>
          <w:sz w:val="28"/>
          <w:szCs w:val="28"/>
          <w:lang w:eastAsia="ru-RU"/>
        </w:rPr>
        <w:t xml:space="preserve"> Схема предупредительной сигнализации рольганговой печи</w:t>
      </w:r>
    </w:p>
    <w:p w:rsidR="00CB7AA6" w:rsidRPr="003F0AFF" w:rsidRDefault="00CB7AA6" w:rsidP="00212391">
      <w:pPr>
        <w:autoSpaceDE w:val="0"/>
        <w:autoSpaceDN w:val="0"/>
        <w:adjustRightInd w:val="0"/>
        <w:spacing w:after="0" w:line="240" w:lineRule="auto"/>
        <w:jc w:val="both"/>
        <w:rPr>
          <w:rFonts w:ascii="Times New Roman" w:eastAsia="Times New Roman" w:hAnsi="Times New Roman"/>
          <w:sz w:val="28"/>
          <w:szCs w:val="28"/>
          <w:lang w:eastAsia="ru-RU"/>
        </w:rPr>
      </w:pPr>
    </w:p>
    <w:p w:rsidR="00212391" w:rsidRPr="003F0AFF" w:rsidRDefault="00212391" w:rsidP="00CB7AA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Если по каким-либо причинам вода недостаточно охлаждает ролики (или совсем прекратилась подача воды), приводится в действие световая и звуковая сигнализации.</w:t>
      </w:r>
    </w:p>
    <w:p w:rsidR="000F1FCF" w:rsidRPr="003F0AFF" w:rsidRDefault="000F1FCF" w:rsidP="00CB7AA6">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F1FCF" w:rsidRPr="003F0AFF" w:rsidRDefault="000F1FCF" w:rsidP="00CB7AA6">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Вопросы для самоконтроля</w:t>
      </w:r>
    </w:p>
    <w:p w:rsidR="000F1FCF" w:rsidRPr="003F0AFF" w:rsidRDefault="000F1FCF" w:rsidP="00CB7AA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 Какие виды систем контроля и сигнализации Вы знаете?</w:t>
      </w:r>
    </w:p>
    <w:p w:rsidR="000F1FCF" w:rsidRPr="003F0AFF" w:rsidRDefault="000F1FCF" w:rsidP="00CB7AA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2 Какие бывают виды квантования сигнала?</w:t>
      </w:r>
    </w:p>
    <w:p w:rsidR="000F1FCF" w:rsidRPr="003F0AFF" w:rsidRDefault="000F1FCF" w:rsidP="00CB7AA6">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3 Принцип работы цифровой газоразрядной лампы</w:t>
      </w:r>
    </w:p>
    <w:p w:rsidR="00CB7AA6"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4 По какой причине появилась необходимость создания систем централизованного контроля</w:t>
      </w:r>
      <w:r w:rsidR="00DF0993" w:rsidRPr="003F0AFF">
        <w:rPr>
          <w:rFonts w:ascii="Times New Roman" w:eastAsia="Times New Roman" w:hAnsi="Times New Roman"/>
          <w:sz w:val="28"/>
          <w:szCs w:val="28"/>
          <w:lang w:eastAsia="ru-RU"/>
        </w:rPr>
        <w:t>?</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5 Предназначение САК</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6 Зарисуйте и опишите принцип действия САК</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7 Для чего используют автоматическую сигнализирующую систему?</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8 За что отвечает автоматическая система сортировки?</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9 Какие автоматические системы измерения Вы знаете?</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10 За что отвечает небалансная система?</w:t>
      </w:r>
    </w:p>
    <w:p w:rsidR="008C4F8C" w:rsidRPr="003F0AFF" w:rsidRDefault="000A1CE7"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11 Что такое квантование?</w:t>
      </w:r>
    </w:p>
    <w:p w:rsidR="000A1CE7" w:rsidRPr="003F0AFF" w:rsidRDefault="000A1CE7" w:rsidP="00212391">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3F0AFF">
        <w:rPr>
          <w:rFonts w:ascii="Times New Roman" w:eastAsia="Times New Roman" w:hAnsi="Times New Roman"/>
          <w:sz w:val="28"/>
          <w:szCs w:val="28"/>
          <w:lang w:eastAsia="ru-RU"/>
        </w:rPr>
        <w:t xml:space="preserve">12 Что такое </w:t>
      </w:r>
      <w:r w:rsidRPr="003F0AFF">
        <w:rPr>
          <w:rFonts w:ascii="Times New Roman" w:eastAsia="Times New Roman" w:hAnsi="Times New Roman"/>
          <w:color w:val="000000"/>
          <w:sz w:val="28"/>
          <w:szCs w:val="28"/>
          <w:lang w:eastAsia="ru-RU"/>
        </w:rPr>
        <w:t>квантование непрерывной величины по уровню?</w:t>
      </w:r>
    </w:p>
    <w:p w:rsidR="000A1CE7" w:rsidRPr="003F0AFF" w:rsidRDefault="000A1CE7" w:rsidP="00212391">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3F0AFF">
        <w:rPr>
          <w:rFonts w:ascii="Times New Roman" w:eastAsia="Times New Roman" w:hAnsi="Times New Roman"/>
          <w:color w:val="000000"/>
          <w:sz w:val="28"/>
          <w:szCs w:val="28"/>
          <w:lang w:eastAsia="ru-RU"/>
        </w:rPr>
        <w:t>13 На какие виды приборов делят аналого-цифровые преобразователи?</w:t>
      </w:r>
    </w:p>
    <w:p w:rsidR="000A1CE7" w:rsidRPr="003F0AFF" w:rsidRDefault="000A1CE7" w:rsidP="00212391">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3F0AFF">
        <w:rPr>
          <w:rFonts w:ascii="Times New Roman" w:eastAsia="Times New Roman" w:hAnsi="Times New Roman"/>
          <w:color w:val="000000"/>
          <w:sz w:val="28"/>
          <w:szCs w:val="28"/>
          <w:lang w:eastAsia="ru-RU"/>
        </w:rPr>
        <w:t>14 Для чего нужны цифровые указатели (индикаторы) и регистраторы?</w:t>
      </w:r>
    </w:p>
    <w:p w:rsidR="000A1CE7" w:rsidRPr="003F0AFF" w:rsidRDefault="000A1CE7"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color w:val="000000"/>
          <w:sz w:val="28"/>
          <w:szCs w:val="28"/>
          <w:lang w:eastAsia="ru-RU"/>
        </w:rPr>
        <w:t xml:space="preserve">15 Назовите основное назначение </w:t>
      </w:r>
      <w:r w:rsidRPr="003F0AFF">
        <w:rPr>
          <w:rFonts w:ascii="Times New Roman" w:eastAsia="Times New Roman" w:hAnsi="Times New Roman"/>
          <w:sz w:val="28"/>
          <w:szCs w:val="28"/>
          <w:lang w:eastAsia="ru-RU"/>
        </w:rPr>
        <w:t>системы централизованного обегающего контроля</w:t>
      </w:r>
    </w:p>
    <w:p w:rsidR="00DF0993" w:rsidRPr="003F0AFF" w:rsidRDefault="00DF0993"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16 Что такое опросная печать?</w:t>
      </w:r>
    </w:p>
    <w:p w:rsidR="00DF0993" w:rsidRPr="003F0AFF" w:rsidRDefault="00DF0993" w:rsidP="00212391">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3F0AFF">
        <w:rPr>
          <w:rFonts w:ascii="Times New Roman" w:eastAsia="Times New Roman" w:hAnsi="Times New Roman"/>
          <w:color w:val="000000"/>
          <w:sz w:val="28"/>
          <w:szCs w:val="28"/>
          <w:lang w:eastAsia="ru-RU"/>
        </w:rPr>
        <w:t>17 Расшифруйте маркировку устройства ЭЛРУ-2 и опишите его предназначение</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b/>
          <w:sz w:val="28"/>
          <w:szCs w:val="28"/>
        </w:rPr>
        <w:t>Требования к отчету</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sz w:val="28"/>
          <w:szCs w:val="28"/>
        </w:rPr>
        <w:t>Отчет должен содержать:</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sz w:val="28"/>
          <w:szCs w:val="28"/>
        </w:rPr>
        <w:t>4.1 Тему лабораторной работы, требования к умениям и навыкам.</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sz w:val="28"/>
          <w:szCs w:val="28"/>
        </w:rPr>
        <w:t>4.2 Ответы на контрольные вопросы (письменно).</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sz w:val="28"/>
          <w:szCs w:val="28"/>
        </w:rPr>
        <w:t>4.3 Схемы, рисунки технических средств активного и пассивного контроля с их описанием.</w:t>
      </w:r>
    </w:p>
    <w:p w:rsidR="000E67DF" w:rsidRPr="003F0AFF" w:rsidRDefault="000E67DF" w:rsidP="000E67DF">
      <w:pPr>
        <w:spacing w:after="0" w:line="240" w:lineRule="auto"/>
        <w:ind w:firstLine="709"/>
        <w:jc w:val="both"/>
        <w:rPr>
          <w:rFonts w:ascii="Times New Roman" w:hAnsi="Times New Roman"/>
          <w:sz w:val="28"/>
          <w:szCs w:val="28"/>
        </w:rPr>
      </w:pPr>
      <w:r w:rsidRPr="003F0AFF">
        <w:rPr>
          <w:rFonts w:ascii="Times New Roman" w:hAnsi="Times New Roman"/>
          <w:sz w:val="28"/>
          <w:szCs w:val="28"/>
        </w:rPr>
        <w:t>4.4 Вывод.</w:t>
      </w:r>
    </w:p>
    <w:p w:rsidR="000E67DF" w:rsidRPr="003F0AFF" w:rsidRDefault="000E67DF" w:rsidP="000E67DF">
      <w:pPr>
        <w:spacing w:after="0" w:line="240" w:lineRule="auto"/>
        <w:ind w:firstLine="709"/>
        <w:jc w:val="both"/>
        <w:rPr>
          <w:rFonts w:ascii="Times New Roman" w:hAnsi="Times New Roman"/>
          <w:sz w:val="28"/>
          <w:szCs w:val="28"/>
        </w:rPr>
      </w:pPr>
    </w:p>
    <w:p w:rsidR="000E67DF" w:rsidRPr="003F0AFF" w:rsidRDefault="000E67DF" w:rsidP="000E67DF">
      <w:pPr>
        <w:spacing w:after="0" w:line="240" w:lineRule="auto"/>
        <w:ind w:firstLine="709"/>
        <w:jc w:val="both"/>
        <w:rPr>
          <w:rFonts w:ascii="Times New Roman" w:hAnsi="Times New Roman"/>
          <w:b/>
          <w:sz w:val="28"/>
          <w:szCs w:val="28"/>
        </w:rPr>
      </w:pPr>
      <w:r w:rsidRPr="003F0AFF">
        <w:rPr>
          <w:rFonts w:ascii="Times New Roman" w:hAnsi="Times New Roman"/>
          <w:b/>
          <w:sz w:val="28"/>
          <w:szCs w:val="28"/>
        </w:rPr>
        <w:t>Критерии оценки</w:t>
      </w:r>
    </w:p>
    <w:p w:rsidR="000E67DF" w:rsidRPr="003F0AFF" w:rsidRDefault="000E67DF" w:rsidP="000E67DF">
      <w:pPr>
        <w:spacing w:after="0" w:line="240" w:lineRule="auto"/>
        <w:ind w:firstLine="709"/>
        <w:jc w:val="both"/>
        <w:rPr>
          <w:rFonts w:ascii="Times New Roman" w:hAnsi="Times New Roman"/>
          <w:sz w:val="28"/>
          <w:szCs w:val="28"/>
        </w:rPr>
      </w:pPr>
    </w:p>
    <w:p w:rsidR="000E67DF" w:rsidRPr="003F0AFF" w:rsidRDefault="000E67DF" w:rsidP="000E67DF">
      <w:pPr>
        <w:spacing w:after="0" w:line="240" w:lineRule="auto"/>
        <w:ind w:firstLine="709"/>
        <w:contextualSpacing/>
        <w:jc w:val="both"/>
        <w:rPr>
          <w:rFonts w:ascii="Times New Roman" w:eastAsia="Times New Roman" w:hAnsi="Times New Roman"/>
          <w:b/>
          <w:sz w:val="28"/>
          <w:szCs w:val="28"/>
          <w:lang w:eastAsia="ru-RU"/>
        </w:rPr>
      </w:pPr>
      <w:r w:rsidRPr="003F0AFF">
        <w:rPr>
          <w:rFonts w:ascii="Times New Roman" w:hAnsi="Times New Roman"/>
          <w:sz w:val="28"/>
          <w:szCs w:val="28"/>
        </w:rPr>
        <w:t>Работа будет зачтена, если студент практически выполнил работу, ответил на все вопросы (письменно) и оформил отчет в соответствии с требованиями настоящего методического пособия</w:t>
      </w:r>
      <w:r w:rsidRPr="003F0AFF">
        <w:rPr>
          <w:rFonts w:ascii="Times New Roman" w:eastAsia="Times New Roman" w:hAnsi="Times New Roman"/>
          <w:b/>
          <w:sz w:val="28"/>
          <w:szCs w:val="28"/>
          <w:lang w:eastAsia="ru-RU"/>
        </w:rPr>
        <w:t xml:space="preserve"> </w:t>
      </w:r>
    </w:p>
    <w:p w:rsidR="008C4F8C" w:rsidRPr="003F0AFF" w:rsidRDefault="008C4F8C"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212391" w:rsidRPr="003F0AFF" w:rsidRDefault="00212391" w:rsidP="00212391">
      <w:pPr>
        <w:autoSpaceDE w:val="0"/>
        <w:autoSpaceDN w:val="0"/>
        <w:adjustRightInd w:val="0"/>
        <w:spacing w:after="0" w:line="240" w:lineRule="auto"/>
        <w:ind w:firstLine="708"/>
        <w:jc w:val="both"/>
        <w:rPr>
          <w:rFonts w:ascii="Times New Roman" w:eastAsia="Times New Roman" w:hAnsi="Times New Roman"/>
          <w:b/>
          <w:sz w:val="28"/>
          <w:szCs w:val="28"/>
          <w:lang w:eastAsia="ru-RU"/>
        </w:rPr>
      </w:pPr>
      <w:r w:rsidRPr="003F0AFF">
        <w:rPr>
          <w:rFonts w:ascii="Times New Roman" w:eastAsia="Times New Roman" w:hAnsi="Times New Roman"/>
          <w:b/>
          <w:sz w:val="28"/>
          <w:szCs w:val="28"/>
          <w:lang w:eastAsia="ru-RU"/>
        </w:rPr>
        <w:t xml:space="preserve">Литература: </w:t>
      </w:r>
    </w:p>
    <w:p w:rsidR="00340C4E" w:rsidRPr="003F0AFF" w:rsidRDefault="00340C4E" w:rsidP="00340C4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1 Староверов, А. Г. Основы автоматизированного производства: учеб. /  А. Г. Староверов – М: изд-во Машиностроение, 1989</w:t>
      </w:r>
    </w:p>
    <w:p w:rsidR="00340C4E" w:rsidRPr="003F0AFF" w:rsidRDefault="00340C4E" w:rsidP="00340C4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2 Данилов, И.А., Иванов П.М. Общая электротехника с основами электроники: учеб. / И.А. Данилов, П.М. Иванов. – М: изд-во Высшая школа, 2000</w:t>
      </w: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0E67DF" w:rsidRPr="003F0AFF" w:rsidRDefault="000E67DF"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CB7AA6" w:rsidRPr="003F0AFF" w:rsidRDefault="00CB7AA6" w:rsidP="00212391">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FF6500" w:rsidRPr="003F0AFF" w:rsidRDefault="00FF6500" w:rsidP="00FF6500">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Лабораторная работа №8</w:t>
      </w:r>
    </w:p>
    <w:p w:rsidR="00FF6500" w:rsidRPr="003F0AFF" w:rsidRDefault="00FF6500" w:rsidP="00FF6500">
      <w:pPr>
        <w:autoSpaceDE w:val="0"/>
        <w:autoSpaceDN w:val="0"/>
        <w:adjustRightInd w:val="0"/>
        <w:spacing w:after="0" w:line="240" w:lineRule="auto"/>
        <w:ind w:firstLine="708"/>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Тема: </w:t>
      </w:r>
      <w:r w:rsidRPr="003F0AFF">
        <w:rPr>
          <w:rFonts w:ascii="Times New Roman" w:eastAsia="Times New Roman" w:hAnsi="Times New Roman"/>
          <w:b/>
          <w:sz w:val="28"/>
          <w:szCs w:val="28"/>
          <w:lang w:eastAsia="ru-RU"/>
        </w:rPr>
        <w:t>Изучение работы системы управления контрольно-измерительной машины или модуля</w:t>
      </w:r>
    </w:p>
    <w:p w:rsidR="00FF6500" w:rsidRPr="003F0AFF" w:rsidRDefault="00FF6500" w:rsidP="00FF6500">
      <w:pPr>
        <w:autoSpaceDE w:val="0"/>
        <w:autoSpaceDN w:val="0"/>
        <w:adjustRightInd w:val="0"/>
        <w:spacing w:after="0" w:line="240" w:lineRule="auto"/>
        <w:rPr>
          <w:rFonts w:ascii="Times New Roman" w:eastAsia="Times New Roman" w:hAnsi="Times New Roman"/>
          <w:sz w:val="28"/>
          <w:szCs w:val="28"/>
          <w:lang w:eastAsia="ru-RU"/>
        </w:rPr>
      </w:pPr>
    </w:p>
    <w:p w:rsidR="00FF6500" w:rsidRPr="003F0AFF" w:rsidRDefault="00FF6500" w:rsidP="00FF6500">
      <w:pPr>
        <w:autoSpaceDE w:val="0"/>
        <w:autoSpaceDN w:val="0"/>
        <w:adjustRightInd w:val="0"/>
        <w:spacing w:after="0" w:line="240" w:lineRule="auto"/>
        <w:ind w:firstLine="708"/>
        <w:rPr>
          <w:rFonts w:ascii="Times New Roman" w:hAnsi="Times New Roman"/>
          <w:sz w:val="28"/>
          <w:szCs w:val="28"/>
          <w:lang w:eastAsia="ru-RU"/>
        </w:rPr>
      </w:pPr>
      <w:r w:rsidRPr="003F0AFF">
        <w:rPr>
          <w:rFonts w:ascii="Times New Roman" w:eastAsia="Times New Roman" w:hAnsi="Times New Roman"/>
          <w:i/>
          <w:sz w:val="28"/>
          <w:szCs w:val="28"/>
          <w:lang w:eastAsia="ru-RU"/>
        </w:rPr>
        <w:t>Цель:</w:t>
      </w:r>
      <w:r w:rsidRPr="003F0AFF">
        <w:rPr>
          <w:rFonts w:ascii="Times New Roman" w:eastAsia="Times New Roman" w:hAnsi="Times New Roman"/>
          <w:sz w:val="28"/>
          <w:szCs w:val="28"/>
          <w:lang w:eastAsia="ru-RU"/>
        </w:rPr>
        <w:t xml:space="preserve">  Познакомиться  с устройствами управление;  познакомиться с работой УЧПУ КИМ.</w:t>
      </w:r>
    </w:p>
    <w:p w:rsidR="00FF6500" w:rsidRPr="003F0AFF" w:rsidRDefault="00FF6500" w:rsidP="00FF6500">
      <w:pPr>
        <w:autoSpaceDE w:val="0"/>
        <w:autoSpaceDN w:val="0"/>
        <w:adjustRightInd w:val="0"/>
        <w:spacing w:after="0" w:line="240" w:lineRule="auto"/>
        <w:rPr>
          <w:rFonts w:ascii="Times New Roman" w:eastAsia="Times New Roman" w:hAnsi="Times New Roman"/>
          <w:sz w:val="28"/>
          <w:szCs w:val="28"/>
          <w:lang w:eastAsia="ru-RU"/>
        </w:rPr>
      </w:pPr>
    </w:p>
    <w:p w:rsidR="00FF6500" w:rsidRPr="003F0AFF" w:rsidRDefault="00FF6500" w:rsidP="00FF6500">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eastAsia="Times New Roman" w:hAnsi="Times New Roman"/>
          <w:sz w:val="28"/>
          <w:szCs w:val="28"/>
          <w:lang w:eastAsia="ru-RU"/>
        </w:rPr>
        <w:t>ХОД РАБОТЫ</w:t>
      </w:r>
    </w:p>
    <w:p w:rsidR="00FF6500" w:rsidRPr="003F0AFF" w:rsidRDefault="00FF6500" w:rsidP="00FF6500">
      <w:pPr>
        <w:autoSpaceDE w:val="0"/>
        <w:autoSpaceDN w:val="0"/>
        <w:adjustRightInd w:val="0"/>
        <w:spacing w:after="0" w:line="240" w:lineRule="auto"/>
        <w:rPr>
          <w:rFonts w:ascii="Times New Roman" w:eastAsia="Times New Roman" w:hAnsi="Times New Roman"/>
          <w:sz w:val="28"/>
          <w:szCs w:val="28"/>
          <w:lang w:eastAsia="ru-RU"/>
        </w:rPr>
      </w:pPr>
    </w:p>
    <w:p w:rsidR="00FF6500" w:rsidRPr="003F0AFF" w:rsidRDefault="00FF6500" w:rsidP="00EF21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Большинство деталей невозможно измерить в процессе резания: это технологически нежесткие детали с неплоскими поверхностями, детал</w:t>
      </w:r>
      <w:r w:rsidR="00D760F1" w:rsidRPr="003F0AFF">
        <w:rPr>
          <w:rFonts w:ascii="Times New Roman" w:eastAsia="Times New Roman" w:hAnsi="Times New Roman"/>
          <w:sz w:val="28"/>
          <w:szCs w:val="28"/>
          <w:lang w:eastAsia="ru-RU"/>
        </w:rPr>
        <w:t>ь</w:t>
      </w:r>
      <w:r w:rsidRPr="003F0AFF">
        <w:rPr>
          <w:rFonts w:ascii="Times New Roman" w:eastAsia="Times New Roman" w:hAnsi="Times New Roman"/>
          <w:sz w:val="28"/>
          <w:szCs w:val="28"/>
          <w:lang w:eastAsia="ru-RU"/>
        </w:rPr>
        <w:t xml:space="preserve"> сложной формы с большим числом определяющих координатных точек и др. В этом случае информация об истинных размерах может быть получена либо</w:t>
      </w:r>
      <w:r w:rsidR="00EF2100" w:rsidRPr="003F0AFF">
        <w:rPr>
          <w:rFonts w:ascii="Times New Roman" w:hAnsi="Times New Roman"/>
          <w:sz w:val="28"/>
          <w:szCs w:val="28"/>
          <w:lang w:eastAsia="ru-RU"/>
        </w:rPr>
        <w:t xml:space="preserve"> </w:t>
      </w:r>
      <w:r w:rsidRPr="003F0AFF">
        <w:rPr>
          <w:rFonts w:ascii="Times New Roman" w:eastAsia="Times New Roman" w:hAnsi="Times New Roman"/>
          <w:sz w:val="28"/>
          <w:szCs w:val="28"/>
          <w:lang w:eastAsia="ru-RU"/>
        </w:rPr>
        <w:t>на холостом ходу, либо с помощью контрольно-измерительных машин с ЧПУ.</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Контрольно-измерительная машина с ЧПУ является внешним по отношению к станку оборудованием, несмотря на это она может выполнять роль своеобразного агрегата адаптивной системы управления процессом обработки.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Контрольно-измерительные машины с ЧПУ</w:t>
      </w:r>
      <w:r w:rsidR="00EF2100"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eastAsia="ru-RU"/>
        </w:rPr>
        <w:t xml:space="preserve"> имеющие автоматические загрузочно-разгрузочные устройства и автоматическую смену измерительных, головок, образуют модуль.</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Характерным для КИМ являются три линейные оси координат с добавлением в некоторых конструкциях четвертой (повторного стола), В базовой координатной системе можно измерить деталь с пяти сторон, при некоторых методах крепления и со всех шести сторон. Сигнал отсчета координат во всех КИМ поступает от установленного в шпинделе датчика при касании его наконечника детали.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Электронная часть контрольно-измерительной системы состоит из следующих  трех  блоков:  управления,  обработки  данных,  представления результатов измерения.</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Блок управления выполняют на микропроцессорах и располагают рядом с контрольно-измерительной системой.</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Блок обработки данных выполняют на микроЭВМ: он может быть встроен в систему управления или же функционировать в дистанционном режиме с использованием ЭВМ ГПС.</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Блок представления результатов измерения с периферийными устройствами различной степени сложности располагают централизованно в отдельном помещении рядом с ЭВМ ГПС.</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Система управления контрольно-измерительным модулем имеет два иерархических уровня независимо от числа уровней обрабатывающих ГПС. Система ЧПУ нижнего уровня выполняет функции управления измерительной машиной, магазином измерительных головок, загрузкой паллет и  передачи данных измерений УЧПУ КИМ  обеспечивает также диалог "с центральной ЭВМ и работу в автономном режиме. В последнем случае УЧПУ выполняет первичную обработку результатов измерения, но некоторые функции центральной ЭВМ принимает на себя оператор.</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Центральная ЭВМ выполняет следующие функции: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hAnsi="Times New Roman"/>
          <w:sz w:val="28"/>
          <w:szCs w:val="28"/>
          <w:lang w:eastAsia="ru-RU"/>
        </w:rPr>
        <w:t xml:space="preserve">1. </w:t>
      </w:r>
      <w:r w:rsidRPr="003F0AFF">
        <w:rPr>
          <w:rFonts w:ascii="Times New Roman" w:eastAsia="Times New Roman" w:hAnsi="Times New Roman"/>
          <w:sz w:val="28"/>
          <w:szCs w:val="28"/>
          <w:lang w:eastAsia="ru-RU"/>
        </w:rPr>
        <w:t>Подготовку, хранение и выдачу на нижний уровень управляющих программ</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hAnsi="Times New Roman"/>
          <w:sz w:val="28"/>
          <w:szCs w:val="28"/>
          <w:lang w:eastAsia="ru-RU"/>
        </w:rPr>
        <w:t xml:space="preserve">2. </w:t>
      </w:r>
      <w:r w:rsidRPr="003F0AFF">
        <w:rPr>
          <w:rFonts w:ascii="Times New Roman" w:eastAsia="Times New Roman" w:hAnsi="Times New Roman"/>
          <w:sz w:val="28"/>
          <w:szCs w:val="28"/>
          <w:lang w:eastAsia="ru-RU"/>
        </w:rPr>
        <w:t>Сбор результатов измерений, статистический анализ данных и выдачу сведений о погрешностях обработки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hAnsi="Times New Roman"/>
          <w:sz w:val="28"/>
          <w:szCs w:val="28"/>
          <w:lang w:eastAsia="ru-RU"/>
        </w:rPr>
        <w:t xml:space="preserve">3. </w:t>
      </w:r>
      <w:r w:rsidRPr="003F0AFF">
        <w:rPr>
          <w:rFonts w:ascii="Times New Roman" w:eastAsia="Times New Roman" w:hAnsi="Times New Roman"/>
          <w:sz w:val="28"/>
          <w:szCs w:val="28"/>
          <w:lang w:eastAsia="ru-RU"/>
        </w:rPr>
        <w:t>Адаптивное изменение числа точек измерения (автоматическая коррекция УП).</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w:t>
      </w:r>
      <w:r w:rsidR="00EF2100" w:rsidRPr="003F0AFF">
        <w:rPr>
          <w:rFonts w:ascii="Times New Roman" w:eastAsia="Times New Roman" w:hAnsi="Times New Roman"/>
          <w:sz w:val="28"/>
          <w:szCs w:val="28"/>
          <w:lang w:eastAsia="ru-RU"/>
        </w:rPr>
        <w:t>ри</w:t>
      </w:r>
      <w:r w:rsidRPr="003F0AFF">
        <w:rPr>
          <w:rFonts w:ascii="Times New Roman" w:eastAsia="Times New Roman" w:hAnsi="Times New Roman"/>
          <w:sz w:val="28"/>
          <w:szCs w:val="28"/>
          <w:lang w:eastAsia="ru-RU"/>
        </w:rPr>
        <w:t xml:space="preserve"> использовании контрольно-измерительной машины задача измерения и задача коррекции программы решаются с помощью информации о теоретическом профиле детали, фактической траектории относительного движения исполнительных механизмов контрольно-измерительной машины, показаниях измерительной головки.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 xml:space="preserve">На рис. </w:t>
      </w:r>
      <w:r w:rsidRPr="003F0AFF">
        <w:rPr>
          <w:rFonts w:ascii="Times New Roman" w:eastAsia="Times New Roman" w:hAnsi="Times New Roman"/>
          <w:sz w:val="28"/>
          <w:szCs w:val="28"/>
          <w:lang w:val="en-US" w:eastAsia="ru-RU"/>
        </w:rPr>
        <w:t>I</w:t>
      </w:r>
      <w:r w:rsidRPr="003F0AFF">
        <w:rPr>
          <w:rFonts w:ascii="Times New Roman" w:eastAsia="Times New Roman" w:hAnsi="Times New Roman"/>
          <w:sz w:val="28"/>
          <w:szCs w:val="28"/>
          <w:lang w:eastAsia="ru-RU"/>
        </w:rPr>
        <w:t xml:space="preserve"> показана структурная схема контрольно-измерительной машины для плоских, деталей. Деталь 1 расположена на столе 2, перемещаемом по оси </w:t>
      </w:r>
      <w:r w:rsidRPr="003F0AFF">
        <w:rPr>
          <w:rFonts w:ascii="Times New Roman" w:eastAsia="Times New Roman" w:hAnsi="Times New Roman"/>
          <w:sz w:val="28"/>
          <w:szCs w:val="28"/>
          <w:lang w:val="en-US" w:eastAsia="ru-RU"/>
        </w:rPr>
        <w:t>X</w:t>
      </w:r>
      <w:r w:rsidRPr="003F0AFF">
        <w:rPr>
          <w:rFonts w:ascii="Times New Roman" w:eastAsia="Times New Roman" w:hAnsi="Times New Roman"/>
          <w:sz w:val="28"/>
          <w:szCs w:val="28"/>
          <w:lang w:eastAsia="ru-RU"/>
        </w:rPr>
        <w:t xml:space="preserve"> исполнительным приводом 3. Корпус 4 измерительной головки перемешается вдоль оси </w:t>
      </w:r>
      <w:r w:rsidRPr="003F0AFF">
        <w:rPr>
          <w:rFonts w:ascii="Times New Roman" w:eastAsia="Times New Roman" w:hAnsi="Times New Roman"/>
          <w:sz w:val="28"/>
          <w:szCs w:val="28"/>
          <w:lang w:val="en-US" w:eastAsia="ru-RU"/>
        </w:rPr>
        <w:t>Y</w:t>
      </w:r>
      <w:r w:rsidRPr="003F0AFF">
        <w:rPr>
          <w:rFonts w:ascii="Times New Roman" w:eastAsia="Times New Roman" w:hAnsi="Times New Roman"/>
          <w:sz w:val="28"/>
          <w:szCs w:val="28"/>
          <w:lang w:eastAsia="ru-RU"/>
        </w:rPr>
        <w:t xml:space="preserve"> двигателем 6, при этом щуп 5 контактирует с деталью. Положение стола, (</w:t>
      </w:r>
      <w:r w:rsidRPr="003F0AFF">
        <w:rPr>
          <w:rFonts w:ascii="Times New Roman" w:eastAsia="Times New Roman" w:hAnsi="Times New Roman"/>
          <w:sz w:val="28"/>
          <w:szCs w:val="28"/>
          <w:lang w:val="en-US" w:eastAsia="ru-RU"/>
        </w:rPr>
        <w:t>XI</w:t>
      </w:r>
      <w:r w:rsidRPr="003F0AFF">
        <w:rPr>
          <w:rFonts w:ascii="Times New Roman" w:eastAsia="Times New Roman" w:hAnsi="Times New Roman"/>
          <w:sz w:val="28"/>
          <w:szCs w:val="28"/>
          <w:lang w:eastAsia="ru-RU"/>
        </w:rPr>
        <w:t xml:space="preserve"> К корпуса измерительной головки (</w:t>
      </w:r>
      <w:r w:rsidRPr="003F0AFF">
        <w:rPr>
          <w:rFonts w:ascii="Times New Roman" w:eastAsia="Times New Roman" w:hAnsi="Times New Roman"/>
          <w:sz w:val="28"/>
          <w:szCs w:val="28"/>
          <w:lang w:val="en-US" w:eastAsia="ru-RU"/>
        </w:rPr>
        <w:t>YH</w:t>
      </w:r>
      <w:r w:rsidRPr="003F0AFF">
        <w:rPr>
          <w:rFonts w:ascii="Times New Roman" w:eastAsia="Times New Roman" w:hAnsi="Times New Roman"/>
          <w:sz w:val="28"/>
          <w:szCs w:val="28"/>
          <w:lang w:eastAsia="ru-RU"/>
        </w:rPr>
        <w:t>) и ее щупа (</w:t>
      </w:r>
      <w:r w:rsidRPr="003F0AFF">
        <w:rPr>
          <w:rFonts w:ascii="Times New Roman" w:eastAsia="Times New Roman" w:hAnsi="Times New Roman"/>
          <w:sz w:val="28"/>
          <w:szCs w:val="28"/>
          <w:lang w:val="en-US" w:eastAsia="ru-RU"/>
        </w:rPr>
        <w:t>Y</w:t>
      </w:r>
      <w:r w:rsidRPr="003F0AFF">
        <w:rPr>
          <w:rFonts w:ascii="Times New Roman" w:eastAsia="Times New Roman" w:hAnsi="Times New Roman"/>
          <w:sz w:val="28"/>
          <w:szCs w:val="28"/>
          <w:lang w:eastAsia="ru-RU"/>
        </w:rPr>
        <w:t>2</w:t>
      </w:r>
      <w:r w:rsidRPr="003F0AFF">
        <w:rPr>
          <w:rFonts w:ascii="Times New Roman" w:eastAsia="Times New Roman" w:hAnsi="Times New Roman"/>
          <w:sz w:val="28"/>
          <w:szCs w:val="28"/>
          <w:lang w:val="en-US" w:eastAsia="ru-RU"/>
        </w:rPr>
        <w:t>i</w:t>
      </w:r>
      <w:r w:rsidRPr="003F0AFF">
        <w:rPr>
          <w:rFonts w:ascii="Times New Roman" w:eastAsia="Times New Roman" w:hAnsi="Times New Roman"/>
          <w:sz w:val="28"/>
          <w:szCs w:val="28"/>
          <w:lang w:eastAsia="ru-RU"/>
        </w:rPr>
        <w:t xml:space="preserve">) регистрируются датчиком 8. На основании этой информации в блоке 7 вычисляется размер </w:t>
      </w:r>
      <w:r w:rsidRPr="003F0AFF">
        <w:rPr>
          <w:rFonts w:ascii="Times New Roman" w:eastAsia="Times New Roman" w:hAnsi="Times New Roman"/>
          <w:sz w:val="28"/>
          <w:szCs w:val="28"/>
          <w:lang w:val="en-US" w:eastAsia="ru-RU"/>
        </w:rPr>
        <w:t>Ri</w:t>
      </w:r>
      <w:r w:rsidRPr="003F0AFF">
        <w:rPr>
          <w:rFonts w:ascii="Times New Roman" w:eastAsia="Times New Roman" w:hAnsi="Times New Roman"/>
          <w:sz w:val="28"/>
          <w:szCs w:val="28"/>
          <w:lang w:eastAsia="ru-RU"/>
        </w:rPr>
        <w:t xml:space="preserve"> летали в точках </w:t>
      </w:r>
      <w:r w:rsidRPr="003F0AFF">
        <w:rPr>
          <w:rFonts w:ascii="Times New Roman" w:eastAsia="Times New Roman" w:hAnsi="Times New Roman"/>
          <w:sz w:val="28"/>
          <w:szCs w:val="28"/>
          <w:lang w:val="en-US" w:eastAsia="ru-RU"/>
        </w:rPr>
        <w:t>Xi</w:t>
      </w:r>
      <w:r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val="en-US" w:eastAsia="ru-RU"/>
        </w:rPr>
        <w:t>Xici</w:t>
      </w:r>
      <w:r w:rsidRPr="003F0AFF">
        <w:rPr>
          <w:rFonts w:ascii="Times New Roman" w:eastAsia="Times New Roman" w:hAnsi="Times New Roman"/>
          <w:sz w:val="28"/>
          <w:szCs w:val="28"/>
          <w:lang w:eastAsia="ru-RU"/>
        </w:rPr>
        <w:t xml:space="preserve">. Если в вычислительный блок ввести, информацию </w:t>
      </w:r>
      <w:r w:rsidRPr="003F0AFF">
        <w:rPr>
          <w:rFonts w:ascii="Times New Roman" w:eastAsia="Times New Roman" w:hAnsi="Times New Roman"/>
          <w:sz w:val="28"/>
          <w:szCs w:val="28"/>
          <w:lang w:val="en-US" w:eastAsia="ru-RU"/>
        </w:rPr>
        <w:t>YI</w:t>
      </w:r>
      <w:r w:rsidRPr="003F0AFF">
        <w:rPr>
          <w:rFonts w:ascii="Times New Roman" w:eastAsia="Times New Roman" w:hAnsi="Times New Roman"/>
          <w:sz w:val="28"/>
          <w:szCs w:val="28"/>
          <w:lang w:eastAsia="ru-RU"/>
        </w:rPr>
        <w:t xml:space="preserve"> теоретического профиля соответственно тем же координатам </w:t>
      </w:r>
      <w:r w:rsidRPr="003F0AFF">
        <w:rPr>
          <w:rFonts w:ascii="Times New Roman" w:eastAsia="Times New Roman" w:hAnsi="Times New Roman"/>
          <w:sz w:val="28"/>
          <w:szCs w:val="28"/>
          <w:lang w:val="en-US" w:eastAsia="ru-RU"/>
        </w:rPr>
        <w:t>XI</w:t>
      </w:r>
      <w:r w:rsidRPr="003F0AFF">
        <w:rPr>
          <w:rFonts w:ascii="Times New Roman" w:eastAsia="Times New Roman" w:hAnsi="Times New Roman"/>
          <w:sz w:val="28"/>
          <w:szCs w:val="28"/>
          <w:lang w:eastAsia="ru-RU"/>
        </w:rPr>
        <w:t>=</w:t>
      </w:r>
      <w:r w:rsidRPr="003F0AFF">
        <w:rPr>
          <w:rFonts w:ascii="Times New Roman" w:eastAsia="Times New Roman" w:hAnsi="Times New Roman"/>
          <w:sz w:val="28"/>
          <w:szCs w:val="28"/>
          <w:lang w:val="en-US" w:eastAsia="ru-RU"/>
        </w:rPr>
        <w:t>Xki</w:t>
      </w:r>
      <w:r w:rsidRPr="003F0AFF">
        <w:rPr>
          <w:rFonts w:ascii="Times New Roman" w:eastAsia="Times New Roman" w:hAnsi="Times New Roman"/>
          <w:sz w:val="28"/>
          <w:szCs w:val="28"/>
          <w:lang w:eastAsia="ru-RU"/>
        </w:rPr>
        <w:t>5 то для этих контрольных точек может быть определена погрешность обработки.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Получаемая на КИМ информация используется для автоматического введения изменений в технологический процесс обработки.</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Например, комплекс для финишной обработки червяков предусматривает специализированную КИМ для контроля этих изделий, которая измеряет погрешность обработки и позволяет ввести коррекцию (рис.2). КИМ выполнена на основе лазерного интерферометра. Сигнал лазера определяет текущую координату перемещения измерительной каретки смещающейся при вращении червяка. Эта координата сравнивается с идеальным значением.</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Информация о значении погрешности в. контрольных точках в цифровом виде поступает в устройство управления, ЭВМ осуществляет работку результатов контроля.</w:t>
      </w:r>
    </w:p>
    <w:p w:rsidR="00FF6500" w:rsidRPr="003F0AFF" w:rsidRDefault="00FF6500" w:rsidP="00FF6500">
      <w:pPr>
        <w:autoSpaceDE w:val="0"/>
        <w:autoSpaceDN w:val="0"/>
        <w:adjustRightInd w:val="0"/>
        <w:spacing w:after="0" w:line="240" w:lineRule="auto"/>
        <w:ind w:firstLine="708"/>
        <w:jc w:val="both"/>
        <w:rPr>
          <w:rFonts w:ascii="Times New Roman" w:hAnsi="Times New Roman"/>
          <w:sz w:val="28"/>
          <w:szCs w:val="28"/>
          <w:lang w:eastAsia="ru-RU"/>
        </w:rPr>
      </w:pPr>
      <w:r w:rsidRPr="003F0AFF">
        <w:rPr>
          <w:rFonts w:ascii="Times New Roman" w:eastAsia="Times New Roman" w:hAnsi="Times New Roman"/>
          <w:sz w:val="28"/>
          <w:szCs w:val="28"/>
          <w:lang w:eastAsia="ru-RU"/>
        </w:rPr>
        <w:t>При повышении уровня автоматизации технологического процесса должна сохраняться возможность вмешательства оператора в управление для ликвидации сбоев и воздействия при непредвиденных ситуациях. Должна быть предусмотрена возможность повторного инициирования системы -после аварийного выключения. В этом случае система располагать всей информацией, собранной в процессе работы</w:t>
      </w:r>
      <w:r w:rsidRPr="003F0AFF">
        <w:rPr>
          <w:rFonts w:ascii="Times New Roman" w:hAnsi="Times New Roman"/>
          <w:sz w:val="28"/>
          <w:szCs w:val="28"/>
          <w:lang w:eastAsia="ru-RU"/>
        </w:rPr>
        <w:t xml:space="preserve"> </w:t>
      </w:r>
      <w:r w:rsidRPr="003F0AFF">
        <w:rPr>
          <w:rFonts w:ascii="Times New Roman" w:eastAsia="Times New Roman" w:hAnsi="Times New Roman"/>
          <w:sz w:val="28"/>
          <w:szCs w:val="28"/>
          <w:lang w:eastAsia="ru-RU"/>
        </w:rPr>
        <w:t>аварийного останова, лля того, чтобы обеспечить быстрое устранение неисправности в автоматическом режиме.</w:t>
      </w:r>
    </w:p>
    <w:p w:rsidR="00CB7AA6" w:rsidRPr="003F0AFF" w:rsidRDefault="00FF6500" w:rsidP="00FF6500">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F0AFF">
        <w:rPr>
          <w:rFonts w:ascii="Times New Roman" w:eastAsia="Times New Roman" w:hAnsi="Times New Roman"/>
          <w:sz w:val="28"/>
          <w:szCs w:val="28"/>
          <w:lang w:eastAsia="ru-RU"/>
        </w:rPr>
        <w:t>Система должна обеспечить обработку информации с учетом реакции в реальном масштабе времени в аномальных условиях. Развитием КИМ является создание измерительного робота (рис.3). Робот может быть снабжен несколькими одновременно работающими, измерительными устройствами, сокращающими время проверки точности изготовления. Горизонтальное исполнение обеспечивает хороший доступ к проверяемой детали и измерение с различных сторон с помощью щупа одной конфигурации.</w:t>
      </w:r>
    </w:p>
    <w:p w:rsidR="00212391" w:rsidRPr="003F0AFF" w:rsidRDefault="00212391" w:rsidP="00212391">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точность размеров деталей, шероховатость обработанных поверхностей, производительность обработки и ее себестоимость. Соответственно системы адаптивного управления подразделяют на системы предельного и оптимального управления рисунок 1. Поскольку алгоритмы адаптивного управления, учитывающие большой объем различной информации, сложны, то стало традиционным выделение отдельных контуров управления по критерию точности, производительности, стойкости инструмента, себестоимости обработки. Количество контролируемых параметров также ограничивается до минимально необходимого.</w:t>
      </w:r>
    </w:p>
    <w:p w:rsidR="00212391" w:rsidRPr="003F0AFF" w:rsidRDefault="00212391" w:rsidP="00212391">
      <w:pPr>
        <w:autoSpaceDE w:val="0"/>
        <w:autoSpaceDN w:val="0"/>
        <w:adjustRightInd w:val="0"/>
        <w:spacing w:after="0" w:line="240" w:lineRule="auto"/>
        <w:jc w:val="both"/>
        <w:rPr>
          <w:rFonts w:ascii="Times New Roman" w:hAnsi="Times New Roman"/>
          <w:sz w:val="28"/>
          <w:szCs w:val="28"/>
          <w:lang w:eastAsia="ru-RU"/>
        </w:rPr>
      </w:pPr>
      <w:r w:rsidRPr="003F0AFF">
        <w:rPr>
          <w:rFonts w:ascii="Times New Roman" w:eastAsia="Times New Roman" w:hAnsi="Times New Roman"/>
          <w:sz w:val="28"/>
          <w:szCs w:val="28"/>
          <w:lang w:eastAsia="ru-RU"/>
        </w:rPr>
        <w:t>Различают контроль параметров инструмента и обрабатываемых деталей непрерывный, через короткие и длительные промежутки времени, в перерывах процесса резания, начале смены, по требованию, во время включения станка, для каждой новой партии деталей и каждой детали. Периодичность контроля зависит от вида контролируемых параметров, интенсивности их изменения и способа контроля. Например, силы резания измеряют только в процессе обработки, многие точностные параметры станков — через длительные промежутки времени, а температуру и амплитуду вибраций — непрерывно.</w:t>
      </w:r>
    </w:p>
    <w:p w:rsidR="00212391" w:rsidRPr="003F0AFF" w:rsidRDefault="00E07683" w:rsidP="0021239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pict>
          <v:shape id="_x0000_i1067" type="#_x0000_t75" style="width:489pt;height:281.25pt">
            <v:imagedata r:id="rId46" o:title=""/>
          </v:shape>
        </w:pict>
      </w:r>
    </w:p>
    <w:p w:rsidR="00212391" w:rsidRPr="003F0AFF" w:rsidRDefault="00212391" w:rsidP="00212391">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r w:rsidRPr="003F0AFF">
        <w:rPr>
          <w:rFonts w:ascii="Times New Roman" w:eastAsia="Times New Roman" w:hAnsi="Times New Roman"/>
          <w:sz w:val="28"/>
          <w:szCs w:val="28"/>
          <w:lang w:eastAsia="ru-RU"/>
        </w:rPr>
        <w:t>Рабочие поверхности режущего инструмента в процессе обработки испытывают действие высоких нагрузок и температур. Такие экстремальные условия эксплуатации инструмента вызывают более интенсивные нарушения его работоспособности, чем других элементов станка. Критерии износа, которые определяют необходимость автоматической замены инструмента на новый, зависят от характера выполняемой механообработки, режимов резания, инструментального и обрабатываемого материалов, технического состояния узлов станка, качества СОЖ-К этим критериям можно отнести:</w:t>
      </w:r>
    </w:p>
    <w:p w:rsidR="00212391" w:rsidRPr="003F0AFF" w:rsidRDefault="00E07683" w:rsidP="00212391">
      <w:pPr>
        <w:autoSpaceDE w:val="0"/>
        <w:autoSpaceDN w:val="0"/>
        <w:adjustRightInd w:val="0"/>
        <w:spacing w:after="0" w:line="240" w:lineRule="auto"/>
        <w:jc w:val="both"/>
        <w:rPr>
          <w:rFonts w:ascii="Times New Roman" w:hAnsi="Times New Roman"/>
          <w:sz w:val="28"/>
          <w:szCs w:val="28"/>
          <w:lang w:val="en-US" w:eastAsia="ru-RU"/>
        </w:rPr>
      </w:pPr>
      <w:r>
        <w:rPr>
          <w:rFonts w:ascii="Times New Roman" w:hAnsi="Times New Roman"/>
          <w:sz w:val="28"/>
          <w:szCs w:val="28"/>
          <w:lang w:eastAsia="ru-RU"/>
        </w:rPr>
        <w:pict>
          <v:shape id="_x0000_i1068" type="#_x0000_t75" style="width:478.5pt;height:707.25pt">
            <v:imagedata r:id="rId47" o:title=""/>
          </v:shape>
        </w:pict>
      </w:r>
    </w:p>
    <w:p w:rsidR="00624350" w:rsidRPr="003F0AFF" w:rsidRDefault="00624350" w:rsidP="00624350">
      <w:pPr>
        <w:autoSpaceDE w:val="0"/>
        <w:autoSpaceDN w:val="0"/>
        <w:adjustRightInd w:val="0"/>
        <w:spacing w:after="0" w:line="240" w:lineRule="auto"/>
        <w:rPr>
          <w:rFonts w:ascii="Times New Roman" w:eastAsia="Times New Roman" w:hAnsi="Times New Roman"/>
          <w:sz w:val="28"/>
          <w:szCs w:val="28"/>
          <w:lang w:val="en-US" w:eastAsia="ru-RU"/>
        </w:rPr>
      </w:pPr>
    </w:p>
    <w:p w:rsidR="00624350" w:rsidRPr="003F0AFF" w:rsidRDefault="00624350" w:rsidP="006B787C">
      <w:pPr>
        <w:autoSpaceDE w:val="0"/>
        <w:autoSpaceDN w:val="0"/>
        <w:adjustRightInd w:val="0"/>
        <w:spacing w:after="0" w:line="240" w:lineRule="auto"/>
        <w:ind w:firstLine="708"/>
        <w:jc w:val="both"/>
        <w:rPr>
          <w:rFonts w:ascii="Times New Roman" w:eastAsia="Times New Roman" w:hAnsi="Times New Roman"/>
          <w:sz w:val="28"/>
          <w:szCs w:val="28"/>
          <w:lang w:val="en-US" w:eastAsia="ru-RU"/>
        </w:rPr>
      </w:pPr>
    </w:p>
    <w:p w:rsidR="00624350" w:rsidRPr="003F0AFF" w:rsidRDefault="00E07683" w:rsidP="006B787C">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val="en-US" w:eastAsia="ru-RU"/>
        </w:rPr>
        <w:pict>
          <v:shape id="_x0000_i1069" type="#_x0000_t75" style="width:224.25pt;height:212.25pt">
            <v:imagedata r:id="rId48" o:title=""/>
          </v:shape>
        </w:pict>
      </w:r>
    </w:p>
    <w:p w:rsidR="006517D9" w:rsidRPr="003F0AFF" w:rsidRDefault="006517D9" w:rsidP="006B787C">
      <w:pPr>
        <w:autoSpaceDE w:val="0"/>
        <w:autoSpaceDN w:val="0"/>
        <w:adjustRightInd w:val="0"/>
        <w:spacing w:after="0" w:line="240" w:lineRule="auto"/>
        <w:jc w:val="center"/>
        <w:rPr>
          <w:rFonts w:ascii="Times New Roman" w:hAnsi="Times New Roman"/>
          <w:sz w:val="28"/>
          <w:szCs w:val="28"/>
          <w:lang w:eastAsia="ru-RU"/>
        </w:rPr>
      </w:pPr>
    </w:p>
    <w:p w:rsidR="001432ED" w:rsidRPr="003F0AFF" w:rsidRDefault="00AA3AEA" w:rsidP="006B787C">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hAnsi="Times New Roman"/>
          <w:sz w:val="28"/>
          <w:szCs w:val="28"/>
          <w:lang w:eastAsia="ru-RU"/>
        </w:rPr>
        <w:t>Рисунок 3 – Плоское измерение</w:t>
      </w:r>
    </w:p>
    <w:p w:rsidR="00A40955" w:rsidRPr="003F0AFF" w:rsidRDefault="00A40955" w:rsidP="006B787C">
      <w:pPr>
        <w:autoSpaceDE w:val="0"/>
        <w:autoSpaceDN w:val="0"/>
        <w:adjustRightInd w:val="0"/>
        <w:spacing w:after="0" w:line="240" w:lineRule="auto"/>
        <w:jc w:val="center"/>
        <w:rPr>
          <w:rFonts w:ascii="Times New Roman" w:hAnsi="Times New Roman"/>
          <w:sz w:val="28"/>
          <w:szCs w:val="28"/>
          <w:lang w:eastAsia="ru-RU"/>
        </w:rPr>
      </w:pPr>
    </w:p>
    <w:p w:rsidR="006B787C" w:rsidRPr="003F0AFF" w:rsidRDefault="00E07683" w:rsidP="006B787C">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lang w:eastAsia="ru-RU"/>
        </w:rPr>
        <w:pict>
          <v:shape id="_x0000_i1070" type="#_x0000_t75" style="width:3in;height:232.5pt">
            <v:imagedata r:id="rId49" o:title=""/>
          </v:shape>
        </w:pict>
      </w:r>
    </w:p>
    <w:p w:rsidR="009A2742" w:rsidRPr="003F0AFF" w:rsidRDefault="009A2742" w:rsidP="006B787C">
      <w:pPr>
        <w:autoSpaceDE w:val="0"/>
        <w:autoSpaceDN w:val="0"/>
        <w:adjustRightInd w:val="0"/>
        <w:spacing w:after="0" w:line="240" w:lineRule="auto"/>
        <w:jc w:val="center"/>
        <w:rPr>
          <w:rFonts w:ascii="Times New Roman" w:hAnsi="Times New Roman"/>
          <w:sz w:val="28"/>
          <w:szCs w:val="28"/>
          <w:lang w:eastAsia="ru-RU"/>
        </w:rPr>
      </w:pPr>
    </w:p>
    <w:p w:rsidR="00174978" w:rsidRPr="003F0AFF" w:rsidRDefault="009A2742" w:rsidP="006B787C">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hAnsi="Times New Roman"/>
          <w:sz w:val="28"/>
          <w:szCs w:val="28"/>
          <w:lang w:eastAsia="ru-RU"/>
        </w:rPr>
        <w:t xml:space="preserve">Рисунок 4 </w:t>
      </w:r>
      <w:r w:rsidR="001B3D44" w:rsidRPr="003F0AFF">
        <w:rPr>
          <w:rFonts w:ascii="Times New Roman" w:hAnsi="Times New Roman"/>
          <w:sz w:val="28"/>
          <w:szCs w:val="28"/>
          <w:lang w:eastAsia="ru-RU"/>
        </w:rPr>
        <w:t>–</w:t>
      </w:r>
      <w:r w:rsidRPr="003F0AFF">
        <w:rPr>
          <w:rFonts w:ascii="Times New Roman" w:hAnsi="Times New Roman"/>
          <w:sz w:val="28"/>
          <w:szCs w:val="28"/>
          <w:lang w:eastAsia="ru-RU"/>
        </w:rPr>
        <w:t xml:space="preserve"> </w:t>
      </w:r>
      <w:r w:rsidR="001B3D44" w:rsidRPr="003F0AFF">
        <w:rPr>
          <w:rFonts w:ascii="Times New Roman" w:hAnsi="Times New Roman"/>
          <w:sz w:val="28"/>
          <w:szCs w:val="28"/>
          <w:lang w:eastAsia="ru-RU"/>
        </w:rPr>
        <w:t xml:space="preserve">Конструктивные исполнения контрольно-измерительных машин с ЧПУ: </w:t>
      </w:r>
    </w:p>
    <w:p w:rsidR="009A2742" w:rsidRPr="003F0AFF" w:rsidRDefault="001B3D44" w:rsidP="006B787C">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hAnsi="Times New Roman"/>
          <w:sz w:val="28"/>
          <w:szCs w:val="28"/>
          <w:lang w:eastAsia="ru-RU"/>
        </w:rPr>
        <w:t>Портально-мостовые</w:t>
      </w:r>
      <w:r w:rsidR="00174978" w:rsidRPr="003F0AFF">
        <w:rPr>
          <w:rFonts w:ascii="Times New Roman" w:hAnsi="Times New Roman"/>
          <w:sz w:val="28"/>
          <w:szCs w:val="28"/>
          <w:lang w:eastAsia="ru-RU"/>
        </w:rPr>
        <w:t>; 1 – суппорт; 2 – пиноль; 3 – стол; 4 – датчик; 5 – стрела; 6 - вращающийся стол; 7 – стойка; 8 – мост; 9 –</w:t>
      </w:r>
      <w:r w:rsidR="006517D9" w:rsidRPr="003F0AFF">
        <w:rPr>
          <w:rFonts w:ascii="Times New Roman" w:hAnsi="Times New Roman"/>
          <w:sz w:val="28"/>
          <w:szCs w:val="28"/>
          <w:lang w:eastAsia="ru-RU"/>
        </w:rPr>
        <w:t xml:space="preserve"> портал</w:t>
      </w:r>
    </w:p>
    <w:p w:rsidR="006517D9" w:rsidRPr="003F0AFF" w:rsidRDefault="006517D9" w:rsidP="006B787C">
      <w:pPr>
        <w:autoSpaceDE w:val="0"/>
        <w:autoSpaceDN w:val="0"/>
        <w:adjustRightInd w:val="0"/>
        <w:spacing w:after="0" w:line="240" w:lineRule="auto"/>
        <w:jc w:val="center"/>
        <w:rPr>
          <w:rFonts w:ascii="Times New Roman" w:hAnsi="Times New Roman"/>
          <w:sz w:val="28"/>
          <w:szCs w:val="28"/>
          <w:lang w:eastAsia="ru-RU"/>
        </w:rPr>
      </w:pPr>
    </w:p>
    <w:p w:rsidR="00624350" w:rsidRPr="003F0AFF" w:rsidRDefault="00E07683" w:rsidP="006517D9">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pict>
          <v:shape id="_x0000_i1071" type="#_x0000_t75" style="width:330.75pt;height:114.75pt">
            <v:imagedata r:id="rId50" o:title=""/>
          </v:shape>
        </w:pict>
      </w:r>
    </w:p>
    <w:p w:rsidR="006517D9" w:rsidRPr="003F0AFF" w:rsidRDefault="006517D9" w:rsidP="006517D9">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hAnsi="Times New Roman"/>
          <w:sz w:val="28"/>
          <w:szCs w:val="28"/>
          <w:lang w:eastAsia="ru-RU"/>
        </w:rPr>
        <w:t>Рисунок 5 – Структурная схема комплекса для финишной обработки червяков</w:t>
      </w:r>
    </w:p>
    <w:p w:rsidR="00A40955" w:rsidRPr="003F0AFF" w:rsidRDefault="00310158" w:rsidP="006517D9">
      <w:pPr>
        <w:autoSpaceDE w:val="0"/>
        <w:autoSpaceDN w:val="0"/>
        <w:adjustRightInd w:val="0"/>
        <w:spacing w:after="0" w:line="240" w:lineRule="auto"/>
        <w:jc w:val="center"/>
        <w:rPr>
          <w:rFonts w:ascii="Times New Roman" w:hAnsi="Times New Roman"/>
          <w:sz w:val="28"/>
          <w:szCs w:val="28"/>
          <w:lang w:eastAsia="ru-RU"/>
        </w:rPr>
      </w:pPr>
      <w:r w:rsidRPr="003F0AFF">
        <w:rPr>
          <w:rFonts w:ascii="Times New Roman" w:hAnsi="Times New Roman"/>
          <w:sz w:val="28"/>
          <w:szCs w:val="28"/>
          <w:lang w:eastAsia="ru-RU"/>
        </w:rPr>
        <w:t>1 Станок МВ-146 с программной коррекцией; 2 Лазерная контрольно-измерительная машина МС-5311</w:t>
      </w:r>
      <w:r w:rsidR="00352461" w:rsidRPr="003F0AFF">
        <w:rPr>
          <w:rFonts w:ascii="Times New Roman" w:hAnsi="Times New Roman"/>
          <w:sz w:val="28"/>
          <w:szCs w:val="28"/>
          <w:lang w:eastAsia="ru-RU"/>
        </w:rPr>
        <w:t xml:space="preserve">; 3 Микропроцессорная система управления коррекцией; 4 Устройство управления КИМ; 5 </w:t>
      </w:r>
      <w:r w:rsidR="00F40D30" w:rsidRPr="003F0AFF">
        <w:rPr>
          <w:rFonts w:ascii="Times New Roman" w:hAnsi="Times New Roman"/>
          <w:sz w:val="28"/>
          <w:szCs w:val="28"/>
          <w:lang w:eastAsia="ru-RU"/>
        </w:rPr>
        <w:t>Канал передачи программы коррекции, ЛП – линейный лазерный преобразователь, КП – круговой оптический преобразователь</w:t>
      </w:r>
      <w:r w:rsidR="00580D16" w:rsidRPr="003F0AFF">
        <w:rPr>
          <w:rFonts w:ascii="Times New Roman" w:hAnsi="Times New Roman"/>
          <w:sz w:val="28"/>
          <w:szCs w:val="28"/>
          <w:lang w:eastAsia="ru-RU"/>
        </w:rPr>
        <w:t>; У</w:t>
      </w:r>
      <w:r w:rsidR="00580D16" w:rsidRPr="003F0AFF">
        <w:rPr>
          <w:rFonts w:ascii="Times New Roman" w:hAnsi="Times New Roman"/>
          <w:sz w:val="28"/>
          <w:szCs w:val="28"/>
          <w:vertAlign w:val="subscript"/>
          <w:lang w:eastAsia="ru-RU"/>
        </w:rPr>
        <w:t>1</w:t>
      </w:r>
      <w:r w:rsidR="00580D16" w:rsidRPr="003F0AFF">
        <w:rPr>
          <w:rFonts w:ascii="Times New Roman" w:hAnsi="Times New Roman"/>
          <w:sz w:val="28"/>
          <w:szCs w:val="28"/>
          <w:lang w:eastAsia="ru-RU"/>
        </w:rPr>
        <w:t>- У</w:t>
      </w:r>
      <w:r w:rsidR="00580D16" w:rsidRPr="003F0AFF">
        <w:rPr>
          <w:rFonts w:ascii="Times New Roman" w:hAnsi="Times New Roman"/>
          <w:sz w:val="28"/>
          <w:szCs w:val="28"/>
          <w:vertAlign w:val="subscript"/>
          <w:lang w:eastAsia="ru-RU"/>
        </w:rPr>
        <w:t>4</w:t>
      </w:r>
      <w:r w:rsidR="00580D16" w:rsidRPr="003F0AFF">
        <w:rPr>
          <w:rFonts w:ascii="Times New Roman" w:hAnsi="Times New Roman"/>
          <w:sz w:val="28"/>
          <w:szCs w:val="28"/>
          <w:lang w:eastAsia="ru-RU"/>
        </w:rPr>
        <w:t xml:space="preserve"> –  Усилители преобразователей</w:t>
      </w:r>
    </w:p>
    <w:p w:rsidR="0051195E" w:rsidRPr="003F0AFF" w:rsidRDefault="0051195E" w:rsidP="0051195E">
      <w:pPr>
        <w:spacing w:after="0" w:line="240" w:lineRule="auto"/>
        <w:ind w:firstLine="839"/>
        <w:contextualSpacing/>
        <w:jc w:val="both"/>
        <w:rPr>
          <w:rFonts w:ascii="Times New Roman" w:hAnsi="Times New Roman"/>
          <w:b/>
          <w:sz w:val="28"/>
          <w:szCs w:val="28"/>
        </w:rPr>
      </w:pPr>
      <w:r w:rsidRPr="003F0AFF">
        <w:rPr>
          <w:rFonts w:ascii="Times New Roman" w:hAnsi="Times New Roman"/>
          <w:b/>
          <w:sz w:val="28"/>
          <w:szCs w:val="28"/>
        </w:rPr>
        <w:t>ПЕРЕЧЕНЬ ИСПОЛЬЗУЕМОЙ ЛИТЕРАТУРЫ</w:t>
      </w:r>
    </w:p>
    <w:p w:rsidR="0051195E" w:rsidRPr="003F0AFF" w:rsidRDefault="0051195E" w:rsidP="0051195E">
      <w:pPr>
        <w:spacing w:after="0" w:line="240" w:lineRule="auto"/>
        <w:ind w:firstLine="839"/>
        <w:contextualSpacing/>
        <w:jc w:val="both"/>
        <w:rPr>
          <w:rFonts w:ascii="Times New Roman" w:hAnsi="Times New Roman"/>
          <w:b/>
          <w:sz w:val="28"/>
          <w:szCs w:val="28"/>
        </w:rPr>
      </w:pP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 xml:space="preserve"> 1 Капустин, Н. М. Автоматизация машиностроения: учеб. / Н. М. Капустин. – М: изд-во Высшая школа, 2004</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2 Черпаков, Б. И.  Автоматизация и механизация производства: учеб. / Б. И. Черпаков. – М.: изд-во «Академия», 2004</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3 Шандров, Б. А. Автоматизация производства (металлообработка): учеб. / Б. А. Шандров. – ИРПО: изд-во «Академия», 2002</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4 Ковальчук, Е. Р. Основы автоматизации машиностроительного производства: учеб. / Е. Р. Ковальчук. – М.: Высшая школа, 1999</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5 Головенков, С.Н., Сироткин, С.В. Основы автоматики и автоматического регулирования станков с ПУ: учеб. / С.Н. Головенков, С.В. Сироткин. – М.: изд-во Машиностроение, 1980</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6 Шурков, В.Н. Основы автоматизации производства и ПР: учеб. / В. Н. Шурков – М: изд-во Машиностроение, 1989</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7 Староверов, А. Г. Основы автоматизированного производства: учеб. /  А. Г. Староверов – М: изд-во Машиностроение, 1989</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8 Данилов, И.А., Иванов П.М. Общая электротехника с основами электроники: учеб. / И.А. Данилов, П.М. Иванов. – М: изд-во Высшая школа, 2000</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9 Корчак, С. Н. Системы автоматизированного проектирования технологических процессов, приспособлений и режущих инструментов: учеб. / С. Н. Корчак. – М.: Машиностроение, 1988</w:t>
      </w:r>
    </w:p>
    <w:p w:rsidR="0051195E" w:rsidRPr="003F0AFF" w:rsidRDefault="0051195E" w:rsidP="0051195E">
      <w:pPr>
        <w:spacing w:after="0" w:line="240" w:lineRule="auto"/>
        <w:ind w:firstLine="839"/>
        <w:contextualSpacing/>
        <w:jc w:val="both"/>
        <w:rPr>
          <w:rFonts w:ascii="Times New Roman" w:hAnsi="Times New Roman"/>
          <w:sz w:val="28"/>
          <w:szCs w:val="28"/>
        </w:rPr>
      </w:pPr>
      <w:r w:rsidRPr="003F0AFF">
        <w:rPr>
          <w:rFonts w:ascii="Times New Roman" w:hAnsi="Times New Roman"/>
          <w:sz w:val="28"/>
          <w:szCs w:val="28"/>
        </w:rPr>
        <w:t>10  Рубцов,  А. А. Механизация и автоматизация производства: учеб. / А. А. Рубцов. – М.: Машиностроение, 1987</w:t>
      </w:r>
    </w:p>
    <w:p w:rsidR="0051195E" w:rsidRPr="003F0AFF" w:rsidRDefault="0051195E" w:rsidP="0051195E">
      <w:pPr>
        <w:spacing w:after="0" w:line="240" w:lineRule="auto"/>
        <w:ind w:firstLine="839"/>
        <w:contextualSpacing/>
        <w:jc w:val="both"/>
        <w:rPr>
          <w:sz w:val="28"/>
          <w:szCs w:val="28"/>
        </w:rPr>
      </w:pPr>
      <w:r w:rsidRPr="003F0AFF">
        <w:rPr>
          <w:rFonts w:ascii="Times New Roman" w:hAnsi="Times New Roman"/>
          <w:sz w:val="28"/>
          <w:szCs w:val="28"/>
        </w:rPr>
        <w:t>11 Иванова, Т. В. Курс лекций по механизации и автоматизации производства: учебное пособие для учащихся техникума / Т. В. Иванова. – Сосновоборск, 2000</w:t>
      </w:r>
    </w:p>
    <w:p w:rsidR="0051195E" w:rsidRPr="003F0AFF" w:rsidRDefault="0051195E" w:rsidP="0051195E">
      <w:pPr>
        <w:ind w:firstLine="709"/>
        <w:jc w:val="both"/>
        <w:rPr>
          <w:sz w:val="28"/>
          <w:szCs w:val="28"/>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51195E" w:rsidRPr="003F0AFF" w:rsidRDefault="0051195E" w:rsidP="00A40955">
      <w:pPr>
        <w:rPr>
          <w:rFonts w:ascii="Times New Roman" w:hAnsi="Times New Roman"/>
          <w:sz w:val="28"/>
          <w:szCs w:val="28"/>
          <w:lang w:eastAsia="ru-RU"/>
        </w:rPr>
      </w:pPr>
    </w:p>
    <w:p w:rsidR="00A40955" w:rsidRPr="003F0AFF" w:rsidRDefault="00A40955" w:rsidP="00A40955">
      <w:pPr>
        <w:spacing w:after="0" w:line="240" w:lineRule="auto"/>
        <w:ind w:firstLine="840"/>
        <w:contextualSpacing/>
        <w:jc w:val="both"/>
        <w:rPr>
          <w:rFonts w:ascii="Times New Roman" w:hAnsi="Times New Roman"/>
          <w:b/>
          <w:sz w:val="28"/>
          <w:szCs w:val="28"/>
        </w:rPr>
      </w:pPr>
      <w:r w:rsidRPr="003F0AFF">
        <w:rPr>
          <w:rFonts w:ascii="Times New Roman" w:hAnsi="Times New Roman"/>
          <w:b/>
          <w:sz w:val="28"/>
          <w:szCs w:val="28"/>
        </w:rPr>
        <w:t>ПЕРЕЧЕНЬ ЛАБОРАТОРНЫХ РАБОТ</w:t>
      </w:r>
    </w:p>
    <w:p w:rsidR="00A40955" w:rsidRPr="003F0AFF" w:rsidRDefault="00A40955" w:rsidP="00A40955">
      <w:pPr>
        <w:spacing w:after="0" w:line="240" w:lineRule="auto"/>
        <w:ind w:firstLine="840"/>
        <w:contextualSpacing/>
        <w:jc w:val="both"/>
        <w:rPr>
          <w:rFonts w:ascii="Times New Roman" w:hAnsi="Times New Roman"/>
          <w:sz w:val="28"/>
          <w:szCs w:val="28"/>
        </w:rPr>
      </w:pPr>
    </w:p>
    <w:tbl>
      <w:tblPr>
        <w:tblW w:w="9923" w:type="dxa"/>
        <w:tblInd w:w="-176" w:type="dxa"/>
        <w:tblLook w:val="04A0" w:firstRow="1" w:lastRow="0" w:firstColumn="1" w:lastColumn="0" w:noHBand="0" w:noVBand="1"/>
      </w:tblPr>
      <w:tblGrid>
        <w:gridCol w:w="426"/>
        <w:gridCol w:w="3330"/>
        <w:gridCol w:w="6167"/>
      </w:tblGrid>
      <w:tr w:rsidR="00A40955" w:rsidRPr="003F0AFF">
        <w:tc>
          <w:tcPr>
            <w:tcW w:w="426" w:type="dxa"/>
          </w:tcPr>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1</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2</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3</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4</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5</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6</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7</w:t>
            </w:r>
          </w:p>
        </w:tc>
        <w:tc>
          <w:tcPr>
            <w:tcW w:w="3330" w:type="dxa"/>
          </w:tcPr>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№1</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№2</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№3</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№4</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№5</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№6</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№7</w:t>
            </w:r>
          </w:p>
          <w:p w:rsidR="00A40955" w:rsidRPr="003F0AFF" w:rsidRDefault="00A40955" w:rsidP="00A40955">
            <w:pPr>
              <w:spacing w:after="0" w:line="240" w:lineRule="auto"/>
              <w:contextualSpacing/>
              <w:jc w:val="both"/>
              <w:rPr>
                <w:rFonts w:ascii="Times New Roman" w:hAnsi="Times New Roman"/>
                <w:sz w:val="28"/>
                <w:szCs w:val="28"/>
              </w:rPr>
            </w:pP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Лабораторная работа №8</w:t>
            </w:r>
          </w:p>
        </w:tc>
        <w:tc>
          <w:tcPr>
            <w:tcW w:w="6167" w:type="dxa"/>
          </w:tcPr>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Изучение конструкции измерительных приборов</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Контроль давления гидросистем монометром</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Определение погрешности измерения темпера</w:t>
            </w:r>
            <w:r w:rsidRPr="003F0AFF">
              <w:rPr>
                <w:rFonts w:ascii="Times New Roman" w:hAnsi="Times New Roman"/>
                <w:sz w:val="28"/>
                <w:szCs w:val="28"/>
              </w:rPr>
              <w:softHyphen/>
              <w:t>туры различными видами термометров и термо</w:t>
            </w:r>
            <w:r w:rsidRPr="003F0AFF">
              <w:rPr>
                <w:rFonts w:ascii="Times New Roman" w:hAnsi="Times New Roman"/>
                <w:sz w:val="28"/>
                <w:szCs w:val="28"/>
              </w:rPr>
              <w:softHyphen/>
              <w:t>парой</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Изучение конструкции приборов расхода</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Выбор приборов контроля уровня</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Изучение приборов технического контроля и сигнализации</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Контрольно-измерительные машины, основные методы измерения</w:t>
            </w:r>
          </w:p>
          <w:p w:rsidR="00A40955" w:rsidRPr="003F0AFF" w:rsidRDefault="00A40955" w:rsidP="00A40955">
            <w:pPr>
              <w:spacing w:after="0" w:line="240" w:lineRule="auto"/>
              <w:contextualSpacing/>
              <w:jc w:val="both"/>
              <w:rPr>
                <w:rFonts w:ascii="Times New Roman" w:hAnsi="Times New Roman"/>
                <w:sz w:val="28"/>
                <w:szCs w:val="28"/>
              </w:rPr>
            </w:pPr>
            <w:r w:rsidRPr="003F0AFF">
              <w:rPr>
                <w:rFonts w:ascii="Times New Roman" w:hAnsi="Times New Roman"/>
                <w:sz w:val="28"/>
                <w:szCs w:val="28"/>
              </w:rPr>
              <w:t>Изучение работы системы управления контрольно-измерительной машины или модуля</w:t>
            </w:r>
          </w:p>
        </w:tc>
      </w:tr>
    </w:tbl>
    <w:p w:rsidR="00310158" w:rsidRPr="003F0AFF" w:rsidRDefault="00310158" w:rsidP="00A40955">
      <w:pPr>
        <w:jc w:val="center"/>
        <w:rPr>
          <w:rFonts w:ascii="Times New Roman" w:hAnsi="Times New Roman"/>
          <w:sz w:val="28"/>
          <w:szCs w:val="28"/>
          <w:lang w:eastAsia="ru-RU"/>
        </w:rPr>
      </w:pPr>
      <w:bookmarkStart w:id="0" w:name="_GoBack"/>
      <w:bookmarkEnd w:id="0"/>
    </w:p>
    <w:sectPr w:rsidR="00310158" w:rsidRPr="003F0AFF" w:rsidSect="00B51D96">
      <w:footerReference w:type="default" r:id="rId51"/>
      <w:pgSz w:w="11906" w:h="16838"/>
      <w:pgMar w:top="709"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E5E" w:rsidRDefault="008F3E5E" w:rsidP="00273E52">
      <w:pPr>
        <w:spacing w:after="0" w:line="240" w:lineRule="auto"/>
      </w:pPr>
      <w:r>
        <w:separator/>
      </w:r>
    </w:p>
  </w:endnote>
  <w:endnote w:type="continuationSeparator" w:id="0">
    <w:p w:rsidR="008F3E5E" w:rsidRDefault="008F3E5E" w:rsidP="0027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E5E" w:rsidRDefault="008F3E5E">
    <w:pPr>
      <w:pStyle w:val="a8"/>
      <w:jc w:val="right"/>
    </w:pPr>
    <w:r>
      <w:fldChar w:fldCharType="begin"/>
    </w:r>
    <w:r>
      <w:instrText xml:space="preserve"> PAGE   \* MERGEFORMAT </w:instrText>
    </w:r>
    <w:r>
      <w:fldChar w:fldCharType="separate"/>
    </w:r>
    <w:r w:rsidR="00355AC3">
      <w:rPr>
        <w:noProof/>
      </w:rPr>
      <w:t>61</w:t>
    </w:r>
    <w:r>
      <w:fldChar w:fldCharType="end"/>
    </w:r>
  </w:p>
  <w:p w:rsidR="008F3E5E" w:rsidRDefault="008F3E5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E5E" w:rsidRDefault="008F3E5E" w:rsidP="00273E52">
      <w:pPr>
        <w:spacing w:after="0" w:line="240" w:lineRule="auto"/>
      </w:pPr>
      <w:r>
        <w:separator/>
      </w:r>
    </w:p>
  </w:footnote>
  <w:footnote w:type="continuationSeparator" w:id="0">
    <w:p w:rsidR="008F3E5E" w:rsidRDefault="008F3E5E" w:rsidP="00273E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521E1"/>
    <w:multiLevelType w:val="singleLevel"/>
    <w:tmpl w:val="CB561D1A"/>
    <w:lvl w:ilvl="0">
      <w:numFmt w:val="bullet"/>
      <w:lvlText w:val="-"/>
      <w:lvlJc w:val="left"/>
      <w:pPr>
        <w:tabs>
          <w:tab w:val="num" w:pos="960"/>
        </w:tabs>
        <w:ind w:left="960" w:hanging="360"/>
      </w:pPr>
      <w:rPr>
        <w:rFonts w:hint="default"/>
      </w:rPr>
    </w:lvl>
  </w:abstractNum>
  <w:abstractNum w:abstractNumId="1">
    <w:nsid w:val="3BBF41CB"/>
    <w:multiLevelType w:val="hybridMultilevel"/>
    <w:tmpl w:val="30D85DF2"/>
    <w:lvl w:ilvl="0" w:tplc="838655C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revisionView w:markup="0"/>
  <w:doNotTrackMoves/>
  <w:doNotTrackFormatting/>
  <w:defaultTabStop w:val="708"/>
  <w:autoHyphenation/>
  <w:drawingGridHorizontalSpacing w:val="110"/>
  <w:displayHorizontalDrawingGridEvery w:val="2"/>
  <w:characterSpacingControl w:val="doNotCompress"/>
  <w:footnotePr>
    <w:footnote w:id="-1"/>
    <w:footnote w:id="0"/>
  </w:footnotePr>
  <w:endnotePr>
    <w:endnote w:id="-1"/>
    <w:endnote w:id="0"/>
  </w:endnotePr>
  <w:compat>
    <w:noLead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3911"/>
    <w:rsid w:val="00003205"/>
    <w:rsid w:val="0001162F"/>
    <w:rsid w:val="00025A21"/>
    <w:rsid w:val="00026AD9"/>
    <w:rsid w:val="00032486"/>
    <w:rsid w:val="000342AC"/>
    <w:rsid w:val="000349C1"/>
    <w:rsid w:val="000467A8"/>
    <w:rsid w:val="00047A9F"/>
    <w:rsid w:val="000556AA"/>
    <w:rsid w:val="0005632B"/>
    <w:rsid w:val="0006211C"/>
    <w:rsid w:val="00064807"/>
    <w:rsid w:val="00073F96"/>
    <w:rsid w:val="00097199"/>
    <w:rsid w:val="000A1CE7"/>
    <w:rsid w:val="000C05A0"/>
    <w:rsid w:val="000E67DF"/>
    <w:rsid w:val="000F1FCF"/>
    <w:rsid w:val="000F4FCA"/>
    <w:rsid w:val="00113FD8"/>
    <w:rsid w:val="001432ED"/>
    <w:rsid w:val="00160E2B"/>
    <w:rsid w:val="00174978"/>
    <w:rsid w:val="001836B7"/>
    <w:rsid w:val="001A2ED4"/>
    <w:rsid w:val="001A5765"/>
    <w:rsid w:val="001A5E53"/>
    <w:rsid w:val="001B3D44"/>
    <w:rsid w:val="001B4031"/>
    <w:rsid w:val="001C627D"/>
    <w:rsid w:val="001C6C34"/>
    <w:rsid w:val="00212391"/>
    <w:rsid w:val="00213065"/>
    <w:rsid w:val="00232F20"/>
    <w:rsid w:val="00257EB8"/>
    <w:rsid w:val="00273E52"/>
    <w:rsid w:val="00283F77"/>
    <w:rsid w:val="00286494"/>
    <w:rsid w:val="002B5BB4"/>
    <w:rsid w:val="002C3824"/>
    <w:rsid w:val="002C63F7"/>
    <w:rsid w:val="002C72F0"/>
    <w:rsid w:val="002D30A3"/>
    <w:rsid w:val="002E0041"/>
    <w:rsid w:val="002E2D97"/>
    <w:rsid w:val="002E5C30"/>
    <w:rsid w:val="00300AFA"/>
    <w:rsid w:val="00310158"/>
    <w:rsid w:val="00312FA7"/>
    <w:rsid w:val="00321A33"/>
    <w:rsid w:val="00334CE3"/>
    <w:rsid w:val="00340C4E"/>
    <w:rsid w:val="0034171F"/>
    <w:rsid w:val="00352461"/>
    <w:rsid w:val="00355AC3"/>
    <w:rsid w:val="003634B1"/>
    <w:rsid w:val="0039106F"/>
    <w:rsid w:val="0039530C"/>
    <w:rsid w:val="003A4192"/>
    <w:rsid w:val="003B00A6"/>
    <w:rsid w:val="003D6763"/>
    <w:rsid w:val="003E311D"/>
    <w:rsid w:val="003E7272"/>
    <w:rsid w:val="003F0AFF"/>
    <w:rsid w:val="004064E2"/>
    <w:rsid w:val="00441075"/>
    <w:rsid w:val="0044557F"/>
    <w:rsid w:val="0045146C"/>
    <w:rsid w:val="00462A08"/>
    <w:rsid w:val="00466A85"/>
    <w:rsid w:val="00467CBD"/>
    <w:rsid w:val="004906EA"/>
    <w:rsid w:val="004A2891"/>
    <w:rsid w:val="004A3250"/>
    <w:rsid w:val="004B6094"/>
    <w:rsid w:val="004C4251"/>
    <w:rsid w:val="004D0799"/>
    <w:rsid w:val="004E0817"/>
    <w:rsid w:val="004F504D"/>
    <w:rsid w:val="00506886"/>
    <w:rsid w:val="0051195E"/>
    <w:rsid w:val="005248BC"/>
    <w:rsid w:val="00545573"/>
    <w:rsid w:val="00552850"/>
    <w:rsid w:val="00564821"/>
    <w:rsid w:val="00575525"/>
    <w:rsid w:val="00575B5A"/>
    <w:rsid w:val="00576817"/>
    <w:rsid w:val="00580D16"/>
    <w:rsid w:val="005860F7"/>
    <w:rsid w:val="00596D14"/>
    <w:rsid w:val="005A21B7"/>
    <w:rsid w:val="005A753B"/>
    <w:rsid w:val="005C4BC4"/>
    <w:rsid w:val="005E78C6"/>
    <w:rsid w:val="005F447D"/>
    <w:rsid w:val="005F5766"/>
    <w:rsid w:val="0060527D"/>
    <w:rsid w:val="00624350"/>
    <w:rsid w:val="00640442"/>
    <w:rsid w:val="006509ED"/>
    <w:rsid w:val="006517D9"/>
    <w:rsid w:val="00652A1B"/>
    <w:rsid w:val="0067793F"/>
    <w:rsid w:val="00683757"/>
    <w:rsid w:val="0068392A"/>
    <w:rsid w:val="00691C06"/>
    <w:rsid w:val="00693C04"/>
    <w:rsid w:val="00696615"/>
    <w:rsid w:val="006A194C"/>
    <w:rsid w:val="006A2314"/>
    <w:rsid w:val="006B430E"/>
    <w:rsid w:val="006B787C"/>
    <w:rsid w:val="006C1103"/>
    <w:rsid w:val="006F5C5A"/>
    <w:rsid w:val="006F6E52"/>
    <w:rsid w:val="007050E4"/>
    <w:rsid w:val="007922A0"/>
    <w:rsid w:val="007A0A39"/>
    <w:rsid w:val="007A6851"/>
    <w:rsid w:val="007C43C6"/>
    <w:rsid w:val="007C53E6"/>
    <w:rsid w:val="007D2AD2"/>
    <w:rsid w:val="008141EF"/>
    <w:rsid w:val="00827119"/>
    <w:rsid w:val="00831AE7"/>
    <w:rsid w:val="00863F11"/>
    <w:rsid w:val="00867728"/>
    <w:rsid w:val="00875FEF"/>
    <w:rsid w:val="0089408E"/>
    <w:rsid w:val="008A1FBA"/>
    <w:rsid w:val="008A2FDC"/>
    <w:rsid w:val="008B3476"/>
    <w:rsid w:val="008C4F8C"/>
    <w:rsid w:val="008F3E5E"/>
    <w:rsid w:val="008F3F1F"/>
    <w:rsid w:val="00901B65"/>
    <w:rsid w:val="009154F8"/>
    <w:rsid w:val="00923982"/>
    <w:rsid w:val="00937498"/>
    <w:rsid w:val="0094505D"/>
    <w:rsid w:val="0095311E"/>
    <w:rsid w:val="00961A52"/>
    <w:rsid w:val="00971308"/>
    <w:rsid w:val="009805A4"/>
    <w:rsid w:val="00983CF0"/>
    <w:rsid w:val="00986583"/>
    <w:rsid w:val="00987A91"/>
    <w:rsid w:val="00990D3D"/>
    <w:rsid w:val="009A2742"/>
    <w:rsid w:val="009A399A"/>
    <w:rsid w:val="009A40CB"/>
    <w:rsid w:val="009F19D3"/>
    <w:rsid w:val="00A40955"/>
    <w:rsid w:val="00A44E68"/>
    <w:rsid w:val="00A56ABA"/>
    <w:rsid w:val="00A61B3A"/>
    <w:rsid w:val="00A654F7"/>
    <w:rsid w:val="00A84779"/>
    <w:rsid w:val="00A93F7A"/>
    <w:rsid w:val="00AA13E5"/>
    <w:rsid w:val="00AA3AEA"/>
    <w:rsid w:val="00AD307E"/>
    <w:rsid w:val="00AD6A34"/>
    <w:rsid w:val="00AE7948"/>
    <w:rsid w:val="00AF0226"/>
    <w:rsid w:val="00B15692"/>
    <w:rsid w:val="00B22C07"/>
    <w:rsid w:val="00B3060D"/>
    <w:rsid w:val="00B33459"/>
    <w:rsid w:val="00B51D96"/>
    <w:rsid w:val="00B546C8"/>
    <w:rsid w:val="00B91749"/>
    <w:rsid w:val="00B957C0"/>
    <w:rsid w:val="00BF4B65"/>
    <w:rsid w:val="00C060BF"/>
    <w:rsid w:val="00C22198"/>
    <w:rsid w:val="00C246C5"/>
    <w:rsid w:val="00C41118"/>
    <w:rsid w:val="00C624DC"/>
    <w:rsid w:val="00C63EE9"/>
    <w:rsid w:val="00C73779"/>
    <w:rsid w:val="00C760BB"/>
    <w:rsid w:val="00C85337"/>
    <w:rsid w:val="00CA294C"/>
    <w:rsid w:val="00CB5A68"/>
    <w:rsid w:val="00CB6E77"/>
    <w:rsid w:val="00CB7AA6"/>
    <w:rsid w:val="00CE18D6"/>
    <w:rsid w:val="00CF5669"/>
    <w:rsid w:val="00D434B2"/>
    <w:rsid w:val="00D4668A"/>
    <w:rsid w:val="00D54DD9"/>
    <w:rsid w:val="00D71387"/>
    <w:rsid w:val="00D760F1"/>
    <w:rsid w:val="00D81EF7"/>
    <w:rsid w:val="00D83688"/>
    <w:rsid w:val="00D931BC"/>
    <w:rsid w:val="00DA032C"/>
    <w:rsid w:val="00DB4FA3"/>
    <w:rsid w:val="00DF0993"/>
    <w:rsid w:val="00DF2ACD"/>
    <w:rsid w:val="00E01F06"/>
    <w:rsid w:val="00E05397"/>
    <w:rsid w:val="00E07683"/>
    <w:rsid w:val="00E143A6"/>
    <w:rsid w:val="00E33EC5"/>
    <w:rsid w:val="00E35CCC"/>
    <w:rsid w:val="00E42DE6"/>
    <w:rsid w:val="00E51DB0"/>
    <w:rsid w:val="00E603C0"/>
    <w:rsid w:val="00E66E3E"/>
    <w:rsid w:val="00E710DB"/>
    <w:rsid w:val="00E7227F"/>
    <w:rsid w:val="00E937B6"/>
    <w:rsid w:val="00EB08C1"/>
    <w:rsid w:val="00EB1F23"/>
    <w:rsid w:val="00EC1B0F"/>
    <w:rsid w:val="00ED5EFD"/>
    <w:rsid w:val="00EF2100"/>
    <w:rsid w:val="00EF5DE9"/>
    <w:rsid w:val="00EF7689"/>
    <w:rsid w:val="00F1651C"/>
    <w:rsid w:val="00F176E3"/>
    <w:rsid w:val="00F26146"/>
    <w:rsid w:val="00F40D30"/>
    <w:rsid w:val="00F50474"/>
    <w:rsid w:val="00F53911"/>
    <w:rsid w:val="00F62B28"/>
    <w:rsid w:val="00F81CF1"/>
    <w:rsid w:val="00F93BC4"/>
    <w:rsid w:val="00FC0D74"/>
    <w:rsid w:val="00FC36A8"/>
    <w:rsid w:val="00FD6082"/>
    <w:rsid w:val="00FD659E"/>
    <w:rsid w:val="00FD7042"/>
    <w:rsid w:val="00FF6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chartTrackingRefBased/>
  <w15:docId w15:val="{67336622-54E7-4A58-BB2C-2E2561C6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EE9"/>
    <w:pPr>
      <w:spacing w:after="200" w:line="276" w:lineRule="auto"/>
    </w:pPr>
    <w:rPr>
      <w:sz w:val="22"/>
      <w:szCs w:val="22"/>
      <w:lang w:eastAsia="en-US"/>
    </w:rPr>
  </w:style>
  <w:style w:type="paragraph" w:styleId="1">
    <w:name w:val="heading 1"/>
    <w:basedOn w:val="a"/>
    <w:next w:val="a"/>
    <w:link w:val="10"/>
    <w:qFormat/>
    <w:rsid w:val="005A21B7"/>
    <w:pPr>
      <w:keepNext/>
      <w:spacing w:after="0" w:line="240" w:lineRule="auto"/>
      <w:ind w:firstLine="840"/>
      <w:outlineLvl w:val="0"/>
    </w:pPr>
    <w:rPr>
      <w:rFonts w:ascii="Times New Roman" w:eastAsia="Times New Roman" w:hAnsi="Times New Roman"/>
      <w:b/>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3911"/>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F53911"/>
    <w:rPr>
      <w:rFonts w:ascii="Tahoma" w:hAnsi="Tahoma" w:cs="Tahoma"/>
      <w:sz w:val="16"/>
      <w:szCs w:val="16"/>
    </w:rPr>
  </w:style>
  <w:style w:type="table" w:styleId="a5">
    <w:name w:val="Table Grid"/>
    <w:basedOn w:val="a1"/>
    <w:uiPriority w:val="59"/>
    <w:rsid w:val="005F44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semiHidden/>
    <w:unhideWhenUsed/>
    <w:rsid w:val="00273E52"/>
    <w:pPr>
      <w:tabs>
        <w:tab w:val="center" w:pos="4677"/>
        <w:tab w:val="right" w:pos="9355"/>
      </w:tabs>
    </w:pPr>
  </w:style>
  <w:style w:type="character" w:customStyle="1" w:styleId="a7">
    <w:name w:val="Верхній колонтитул Знак"/>
    <w:basedOn w:val="a0"/>
    <w:link w:val="a6"/>
    <w:uiPriority w:val="99"/>
    <w:semiHidden/>
    <w:rsid w:val="00273E52"/>
    <w:rPr>
      <w:sz w:val="22"/>
      <w:szCs w:val="22"/>
      <w:lang w:eastAsia="en-US"/>
    </w:rPr>
  </w:style>
  <w:style w:type="paragraph" w:styleId="a8">
    <w:name w:val="footer"/>
    <w:basedOn w:val="a"/>
    <w:link w:val="a9"/>
    <w:uiPriority w:val="99"/>
    <w:unhideWhenUsed/>
    <w:rsid w:val="00273E52"/>
    <w:pPr>
      <w:tabs>
        <w:tab w:val="center" w:pos="4677"/>
        <w:tab w:val="right" w:pos="9355"/>
      </w:tabs>
    </w:pPr>
  </w:style>
  <w:style w:type="character" w:customStyle="1" w:styleId="a9">
    <w:name w:val="Нижній колонтитул Знак"/>
    <w:basedOn w:val="a0"/>
    <w:link w:val="a8"/>
    <w:uiPriority w:val="99"/>
    <w:rsid w:val="00273E52"/>
    <w:rPr>
      <w:sz w:val="22"/>
      <w:szCs w:val="22"/>
      <w:lang w:eastAsia="en-US"/>
    </w:rPr>
  </w:style>
  <w:style w:type="character" w:customStyle="1" w:styleId="10">
    <w:name w:val="Заголовок 1 Знак"/>
    <w:basedOn w:val="a0"/>
    <w:link w:val="1"/>
    <w:rsid w:val="005A21B7"/>
    <w:rPr>
      <w:rFonts w:ascii="Times New Roman" w:eastAsia="Times New Roman" w:hAnsi="Times New Roman"/>
      <w:b/>
      <w:sz w:val="32"/>
      <w:szCs w:val="24"/>
    </w:rPr>
  </w:style>
  <w:style w:type="paragraph" w:styleId="aa">
    <w:name w:val="Body Text Indent"/>
    <w:basedOn w:val="a"/>
    <w:link w:val="ab"/>
    <w:semiHidden/>
    <w:rsid w:val="005A21B7"/>
    <w:pPr>
      <w:spacing w:after="0" w:line="240" w:lineRule="auto"/>
      <w:ind w:firstLine="600"/>
    </w:pPr>
    <w:rPr>
      <w:rFonts w:ascii="Times New Roman" w:eastAsia="Times New Roman" w:hAnsi="Times New Roman"/>
      <w:sz w:val="32"/>
      <w:szCs w:val="24"/>
      <w:lang w:eastAsia="ru-RU"/>
    </w:rPr>
  </w:style>
  <w:style w:type="character" w:customStyle="1" w:styleId="ab">
    <w:name w:val="Основний текст з відступом Знак"/>
    <w:basedOn w:val="a0"/>
    <w:link w:val="aa"/>
    <w:semiHidden/>
    <w:rsid w:val="005A21B7"/>
    <w:rPr>
      <w:rFonts w:ascii="Times New Roman" w:eastAsia="Times New Roman" w:hAnsi="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15151</Words>
  <Characters>86362</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КГБОУ СПО</vt:lpstr>
    </vt:vector>
  </TitlesOfParts>
  <Company>HomeRecords</Company>
  <LinksUpToDate>false</LinksUpToDate>
  <CharactersWithSpaces>101311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КГБОУ СПО</dc:title>
  <dc:subject/>
  <dc:creator>dj-him</dc:creator>
  <cp:keywords/>
  <dc:description/>
  <cp:lastModifiedBy>Irina</cp:lastModifiedBy>
  <cp:revision>2</cp:revision>
  <cp:lastPrinted>2009-10-20T00:37:00Z</cp:lastPrinted>
  <dcterms:created xsi:type="dcterms:W3CDTF">2014-09-04T19:20:00Z</dcterms:created>
  <dcterms:modified xsi:type="dcterms:W3CDTF">2014-09-04T19:20:00Z</dcterms:modified>
</cp:coreProperties>
</file>