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37" w:rsidRDefault="00F03A37" w:rsidP="00124E27">
      <w:pPr>
        <w:jc w:val="center"/>
        <w:rPr>
          <w:sz w:val="28"/>
          <w:szCs w:val="28"/>
        </w:rPr>
      </w:pPr>
    </w:p>
    <w:p w:rsidR="00B11790" w:rsidRDefault="00B11790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  <w:r w:rsidRPr="00124E27">
        <w:rPr>
          <w:sz w:val="28"/>
          <w:szCs w:val="28"/>
        </w:rPr>
        <w:t>БЕЛОРУССКИЙ ГОСУДАРСТВЕННЫЙ УНИВЕРСИТЕТ</w:t>
      </w: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124E27" w:rsidRDefault="00124E27" w:rsidP="00124E27">
      <w:pPr>
        <w:jc w:val="center"/>
        <w:rPr>
          <w:sz w:val="28"/>
          <w:szCs w:val="28"/>
        </w:rPr>
      </w:pPr>
    </w:p>
    <w:p w:rsidR="00124E27" w:rsidRPr="00F03A37" w:rsidRDefault="00124E27" w:rsidP="00C61B06">
      <w:pPr>
        <w:spacing w:line="360" w:lineRule="auto"/>
        <w:jc w:val="center"/>
        <w:rPr>
          <w:b/>
          <w:sz w:val="40"/>
          <w:szCs w:val="40"/>
        </w:rPr>
      </w:pPr>
      <w:r w:rsidRPr="00F03A37">
        <w:rPr>
          <w:b/>
          <w:sz w:val="40"/>
          <w:szCs w:val="40"/>
        </w:rPr>
        <w:t xml:space="preserve">Выпускная работа по </w:t>
      </w:r>
    </w:p>
    <w:p w:rsidR="00124E27" w:rsidRPr="00F03A37" w:rsidRDefault="00124E27" w:rsidP="00C61B06">
      <w:pPr>
        <w:spacing w:line="360" w:lineRule="auto"/>
        <w:jc w:val="center"/>
        <w:rPr>
          <w:b/>
          <w:sz w:val="32"/>
          <w:szCs w:val="32"/>
        </w:rPr>
      </w:pPr>
      <w:r w:rsidRPr="00F03A37">
        <w:rPr>
          <w:b/>
          <w:sz w:val="32"/>
          <w:szCs w:val="32"/>
        </w:rPr>
        <w:t>«Основам информационных технологий»</w:t>
      </w:r>
    </w:p>
    <w:p w:rsidR="00124E27" w:rsidRDefault="00124E27" w:rsidP="00C61B06">
      <w:pPr>
        <w:spacing w:line="360" w:lineRule="auto"/>
        <w:jc w:val="center"/>
        <w:rPr>
          <w:rStyle w:val="apple-style-span"/>
          <w:b/>
          <w:color w:val="000000"/>
          <w:sz w:val="28"/>
          <w:szCs w:val="28"/>
        </w:rPr>
      </w:pPr>
    </w:p>
    <w:p w:rsidR="00124E27" w:rsidRDefault="00124E27" w:rsidP="00C61B06">
      <w:pPr>
        <w:spacing w:line="360" w:lineRule="auto"/>
        <w:jc w:val="center"/>
        <w:rPr>
          <w:b/>
          <w:sz w:val="28"/>
          <w:szCs w:val="28"/>
        </w:rPr>
      </w:pPr>
    </w:p>
    <w:p w:rsidR="00124E27" w:rsidRDefault="00124E27" w:rsidP="00C61B06">
      <w:pPr>
        <w:spacing w:line="360" w:lineRule="auto"/>
        <w:jc w:val="center"/>
        <w:rPr>
          <w:b/>
          <w:sz w:val="28"/>
          <w:szCs w:val="28"/>
        </w:rPr>
      </w:pPr>
    </w:p>
    <w:p w:rsidR="00124E27" w:rsidRDefault="00124E27" w:rsidP="00C61B06">
      <w:pPr>
        <w:spacing w:line="360" w:lineRule="auto"/>
        <w:jc w:val="center"/>
        <w:rPr>
          <w:b/>
          <w:sz w:val="28"/>
          <w:szCs w:val="28"/>
        </w:rPr>
      </w:pPr>
    </w:p>
    <w:p w:rsidR="00124E27" w:rsidRDefault="00124E27" w:rsidP="00C61B06">
      <w:pPr>
        <w:spacing w:line="360" w:lineRule="auto"/>
        <w:jc w:val="center"/>
        <w:rPr>
          <w:b/>
          <w:sz w:val="28"/>
          <w:szCs w:val="28"/>
        </w:rPr>
      </w:pPr>
    </w:p>
    <w:p w:rsidR="00124E27" w:rsidRDefault="00124E27" w:rsidP="00C61B06">
      <w:pPr>
        <w:spacing w:line="360" w:lineRule="auto"/>
        <w:jc w:val="center"/>
        <w:rPr>
          <w:b/>
          <w:sz w:val="28"/>
          <w:szCs w:val="28"/>
        </w:rPr>
      </w:pPr>
    </w:p>
    <w:p w:rsidR="00B11790" w:rsidRDefault="00B11790" w:rsidP="00C61B06">
      <w:pPr>
        <w:spacing w:line="360" w:lineRule="auto"/>
        <w:jc w:val="center"/>
        <w:rPr>
          <w:b/>
          <w:sz w:val="28"/>
          <w:szCs w:val="28"/>
        </w:rPr>
      </w:pPr>
    </w:p>
    <w:p w:rsidR="00124E27" w:rsidRPr="00B11790" w:rsidRDefault="00124E27" w:rsidP="00B11790">
      <w:pPr>
        <w:spacing w:line="360" w:lineRule="auto"/>
        <w:ind w:left="4320" w:firstLine="720"/>
        <w:rPr>
          <w:b/>
          <w:sz w:val="20"/>
          <w:szCs w:val="20"/>
        </w:rPr>
      </w:pPr>
      <w:r w:rsidRPr="00B11790">
        <w:rPr>
          <w:b/>
          <w:sz w:val="20"/>
          <w:szCs w:val="20"/>
        </w:rPr>
        <w:t>Магистрант кафедры кибернетики</w:t>
      </w:r>
    </w:p>
    <w:p w:rsidR="00124E27" w:rsidRPr="00B11790" w:rsidRDefault="00124E27" w:rsidP="00B11790">
      <w:pPr>
        <w:spacing w:line="360" w:lineRule="auto"/>
        <w:ind w:left="4320" w:firstLine="720"/>
        <w:rPr>
          <w:b/>
          <w:sz w:val="20"/>
          <w:szCs w:val="20"/>
        </w:rPr>
      </w:pPr>
      <w:r w:rsidRPr="00B11790">
        <w:rPr>
          <w:b/>
          <w:sz w:val="20"/>
          <w:szCs w:val="20"/>
        </w:rPr>
        <w:t>Сахарчук Константин Викторович</w:t>
      </w:r>
    </w:p>
    <w:p w:rsidR="00124E27" w:rsidRPr="00B11790" w:rsidRDefault="00124E27" w:rsidP="00B11790">
      <w:pPr>
        <w:spacing w:line="360" w:lineRule="auto"/>
        <w:ind w:left="4320" w:firstLine="720"/>
        <w:rPr>
          <w:b/>
          <w:sz w:val="20"/>
          <w:szCs w:val="20"/>
        </w:rPr>
      </w:pPr>
      <w:r w:rsidRPr="00B11790">
        <w:rPr>
          <w:b/>
          <w:sz w:val="20"/>
          <w:szCs w:val="20"/>
        </w:rPr>
        <w:t>Руководители:</w:t>
      </w:r>
    </w:p>
    <w:p w:rsidR="00124E27" w:rsidRPr="00B11790" w:rsidRDefault="00C61B06" w:rsidP="00B11790">
      <w:pPr>
        <w:spacing w:line="360" w:lineRule="auto"/>
        <w:ind w:left="4320" w:firstLine="720"/>
        <w:rPr>
          <w:b/>
          <w:sz w:val="20"/>
          <w:szCs w:val="20"/>
        </w:rPr>
      </w:pPr>
      <w:r w:rsidRPr="00B11790">
        <w:rPr>
          <w:b/>
          <w:sz w:val="20"/>
          <w:szCs w:val="20"/>
        </w:rPr>
        <w:t xml:space="preserve">доцент </w:t>
      </w:r>
      <w:r w:rsidR="00124E27" w:rsidRPr="00B11790">
        <w:rPr>
          <w:b/>
          <w:sz w:val="20"/>
          <w:szCs w:val="20"/>
        </w:rPr>
        <w:t>Малый Сергей Владимирович</w:t>
      </w:r>
      <w:r w:rsidRPr="00B11790">
        <w:rPr>
          <w:b/>
          <w:sz w:val="20"/>
          <w:szCs w:val="20"/>
        </w:rPr>
        <w:t>,</w:t>
      </w:r>
    </w:p>
    <w:p w:rsidR="00124E27" w:rsidRPr="00B11790" w:rsidRDefault="00C61B06" w:rsidP="00B11790">
      <w:pPr>
        <w:spacing w:line="360" w:lineRule="auto"/>
        <w:ind w:left="4320" w:firstLine="720"/>
        <w:rPr>
          <w:b/>
          <w:sz w:val="20"/>
          <w:szCs w:val="20"/>
        </w:rPr>
      </w:pPr>
      <w:r w:rsidRPr="00B11790">
        <w:rPr>
          <w:b/>
          <w:sz w:val="20"/>
          <w:szCs w:val="20"/>
        </w:rPr>
        <w:t>доцент Кожич Павел Павлович</w:t>
      </w: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right"/>
        <w:rPr>
          <w:sz w:val="28"/>
          <w:szCs w:val="28"/>
        </w:rPr>
      </w:pPr>
    </w:p>
    <w:p w:rsidR="00C61B06" w:rsidRDefault="00C61B06" w:rsidP="00C61B06">
      <w:pPr>
        <w:spacing w:line="360" w:lineRule="auto"/>
        <w:jc w:val="center"/>
        <w:rPr>
          <w:b/>
          <w:sz w:val="28"/>
          <w:szCs w:val="28"/>
        </w:rPr>
      </w:pPr>
      <w:r w:rsidRPr="00C61B06">
        <w:rPr>
          <w:b/>
          <w:sz w:val="28"/>
          <w:szCs w:val="28"/>
        </w:rPr>
        <w:t xml:space="preserve">Минск – </w:t>
      </w:r>
      <w:smartTag w:uri="urn:schemas-microsoft-com:office:smarttags" w:element="metricconverter">
        <w:smartTagPr>
          <w:attr w:name="ProductID" w:val="2010 г"/>
        </w:smartTagPr>
        <w:r w:rsidRPr="00C61B06">
          <w:rPr>
            <w:b/>
            <w:sz w:val="28"/>
            <w:szCs w:val="28"/>
          </w:rPr>
          <w:t>2010 г</w:t>
        </w:r>
      </w:smartTag>
      <w:r w:rsidRPr="00C61B06">
        <w:rPr>
          <w:b/>
          <w:sz w:val="28"/>
          <w:szCs w:val="28"/>
        </w:rPr>
        <w:t>.</w:t>
      </w:r>
    </w:p>
    <w:p w:rsidR="00147717" w:rsidRDefault="00B11790" w:rsidP="00B11790">
      <w:pPr>
        <w:jc w:val="center"/>
        <w:rPr>
          <w:sz w:val="28"/>
          <w:szCs w:val="28"/>
          <w:lang w:val="en-US"/>
        </w:rPr>
      </w:pPr>
      <w:bookmarkStart w:id="0" w:name="_Toc281342247"/>
      <w:bookmarkStart w:id="1" w:name="_Toc281342341"/>
      <w:bookmarkStart w:id="2" w:name="_Toc279131978"/>
      <w:r w:rsidRPr="00B11790">
        <w:rPr>
          <w:sz w:val="28"/>
          <w:szCs w:val="28"/>
        </w:rPr>
        <w:lastRenderedPageBreak/>
        <w:t>ОГЛАВЛЕНИЕ</w:t>
      </w:r>
      <w:bookmarkEnd w:id="0"/>
      <w:bookmarkEnd w:id="1"/>
    </w:p>
    <w:p w:rsidR="00424DF7" w:rsidRPr="00424DF7" w:rsidRDefault="00424DF7" w:rsidP="00B11790">
      <w:pPr>
        <w:jc w:val="center"/>
        <w:rPr>
          <w:sz w:val="28"/>
          <w:szCs w:val="28"/>
          <w:lang w:val="en-US"/>
        </w:rPr>
      </w:pPr>
    </w:p>
    <w:p w:rsidR="00167176" w:rsidRDefault="00122C8C">
      <w:pPr>
        <w:pStyle w:val="11"/>
        <w:tabs>
          <w:tab w:val="right" w:leader="dot" w:pos="9678"/>
        </w:tabs>
        <w:rPr>
          <w:noProof/>
          <w:sz w:val="24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TOC \o "1-3" \h \z \u </w:instrText>
      </w:r>
      <w:r>
        <w:rPr>
          <w:lang w:eastAsia="en-US"/>
        </w:rPr>
        <w:fldChar w:fldCharType="separate"/>
      </w:r>
      <w:hyperlink w:anchor="_Toc282353655" w:history="1">
        <w:r w:rsidR="00167176" w:rsidRPr="005E338E">
          <w:rPr>
            <w:rStyle w:val="af"/>
            <w:noProof/>
          </w:rPr>
          <w:t>СПИСОК ОБОЗНАЧЕНИЙ КО ВСЕЙ ВЫПУСКНОЙ РАБОТЕ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_Toc282353655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3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56" w:history="1">
        <w:r w:rsidR="00167176" w:rsidRPr="005E338E">
          <w:rPr>
            <w:rStyle w:val="af"/>
            <w:noProof/>
          </w:rPr>
          <w:t>РЕФЕРАТ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_Toc282353656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4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2"/>
        <w:tabs>
          <w:tab w:val="right" w:leader="dot" w:pos="9678"/>
        </w:tabs>
        <w:rPr>
          <w:noProof/>
          <w:sz w:val="24"/>
        </w:rPr>
      </w:pPr>
      <w:hyperlink w:anchor="_Toc282353657" w:history="1">
        <w:r w:rsidR="00167176" w:rsidRPr="005E338E">
          <w:rPr>
            <w:rStyle w:val="af"/>
            <w:noProof/>
          </w:rPr>
          <w:t>ВВЕДЕНИЕ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_Toc282353657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4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2"/>
        <w:tabs>
          <w:tab w:val="right" w:leader="dot" w:pos="9678"/>
        </w:tabs>
        <w:rPr>
          <w:noProof/>
          <w:sz w:val="24"/>
        </w:rPr>
      </w:pPr>
      <w:hyperlink w:anchor="_Toc282353658" w:history="1">
        <w:r w:rsidR="00167176" w:rsidRPr="005E338E">
          <w:rPr>
            <w:rStyle w:val="af"/>
            <w:noProof/>
          </w:rPr>
          <w:t>РАЗДЕЛ 1. СПОСОБЫ И МЕТОДИКИ ОПИСАНИЯ СВОЙСТВ МЕТАМАТЕРИАЛОВ.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_Toc282353658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5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59" w:history="1">
        <w:r w:rsidR="00167176" w:rsidRPr="005E338E">
          <w:rPr>
            <w:rStyle w:val="af"/>
            <w:noProof/>
          </w:rPr>
          <w:t>1.1. Получение эффективных материальных параметров.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_Toc282353659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5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0" w:history="1">
        <w:r w:rsidR="00167176" w:rsidRPr="005E338E">
          <w:rPr>
            <w:rStyle w:val="af"/>
            <w:bCs/>
            <w:noProof/>
          </w:rPr>
          <w:t>1.2. Метод МАБ в решении электродинамических задач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_Toc282353660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7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2"/>
        <w:tabs>
          <w:tab w:val="right" w:leader="dot" w:pos="9678"/>
        </w:tabs>
        <w:rPr>
          <w:noProof/>
          <w:sz w:val="24"/>
        </w:rPr>
      </w:pPr>
      <w:hyperlink w:anchor="_Toc282353661" w:history="1">
        <w:r w:rsidR="00167176" w:rsidRPr="005E338E">
          <w:rPr>
            <w:rStyle w:val="af"/>
            <w:bCs/>
            <w:noProof/>
          </w:rPr>
          <w:t>РАЗДЕЛ 2. МАТРИЧНОЕ ОПИСАНИЕ  ЭЛЕКТРОМАГНИТНЫХ ХАРАКТЕРИСТИК КОМПОЗИТОВ И МЕТАМАТЕРИАЛОВ.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_Toc282353661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9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2" w:history="1">
        <w:r w:rsidR="00167176" w:rsidRPr="005E338E">
          <w:rPr>
            <w:rStyle w:val="af"/>
            <w:noProof/>
          </w:rPr>
          <w:t>2.1. Многоканальные матрицы рассеяния неоднородных блоков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_Toc282353662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9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3" w:history="1">
        <w:r w:rsidR="00167176" w:rsidRPr="005E338E">
          <w:rPr>
            <w:rStyle w:val="af"/>
            <w:noProof/>
          </w:rPr>
          <w:t>2.2. Усредненные матрицы рассеяния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_Toc282353663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10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4" w:history="1">
        <w:r w:rsidR="00167176" w:rsidRPr="005E338E">
          <w:rPr>
            <w:rStyle w:val="af"/>
            <w:noProof/>
          </w:rPr>
          <w:t>2.3. Технология решения электродинамических задач в среде пакета COMSOL Multiphysics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_Toc282353664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11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5" w:history="1">
        <w:r w:rsidR="00167176" w:rsidRPr="005E338E">
          <w:rPr>
            <w:rStyle w:val="af"/>
            <w:noProof/>
          </w:rPr>
          <w:t>2.4. Методика расчета УМР для двумерных задач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_Toc282353665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12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2"/>
        <w:tabs>
          <w:tab w:val="right" w:leader="dot" w:pos="9678"/>
        </w:tabs>
        <w:rPr>
          <w:noProof/>
          <w:sz w:val="24"/>
        </w:rPr>
      </w:pPr>
      <w:hyperlink w:anchor="_Toc282353666" w:history="1">
        <w:r w:rsidR="00167176" w:rsidRPr="005E338E">
          <w:rPr>
            <w:rStyle w:val="af"/>
            <w:noProof/>
          </w:rPr>
          <w:t>ГЛАВА 3. РЕЗУЛЬТАТЫ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_Toc282353666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14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7" w:history="1">
        <w:r w:rsidR="00167176" w:rsidRPr="005E338E">
          <w:rPr>
            <w:rStyle w:val="af"/>
            <w:noProof/>
          </w:rPr>
          <w:t>3.1. Исследование матриц рассеяния неоднородных блоков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_Toc282353667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14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3"/>
        <w:tabs>
          <w:tab w:val="right" w:leader="dot" w:pos="9678"/>
        </w:tabs>
        <w:rPr>
          <w:noProof/>
          <w:sz w:val="24"/>
        </w:rPr>
      </w:pPr>
      <w:hyperlink w:anchor="_Toc282353668" w:history="1">
        <w:r w:rsidR="00167176" w:rsidRPr="005E338E">
          <w:rPr>
            <w:rStyle w:val="af"/>
            <w:noProof/>
          </w:rPr>
          <w:t>3.2. Анализ результатов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_Toc282353668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16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2"/>
        <w:tabs>
          <w:tab w:val="right" w:leader="dot" w:pos="9678"/>
        </w:tabs>
        <w:rPr>
          <w:noProof/>
          <w:sz w:val="24"/>
        </w:rPr>
      </w:pPr>
      <w:hyperlink w:anchor="_Toc282353669" w:history="1">
        <w:r w:rsidR="00167176" w:rsidRPr="005E338E">
          <w:rPr>
            <w:rStyle w:val="af"/>
            <w:noProof/>
          </w:rPr>
          <w:t>ЛИТЕРАТУРА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_Toc282353669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18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0" w:history="1">
        <w:r w:rsidR="00167176" w:rsidRPr="005E338E">
          <w:rPr>
            <w:rStyle w:val="af"/>
            <w:noProof/>
          </w:rPr>
          <w:t>ПРЕДМЕТНЫЙ УКАЗАТЕЛЬ К РЕФЕРАТУ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_Toc282353670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19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1" w:history="1">
        <w:r w:rsidR="00167176" w:rsidRPr="005E338E">
          <w:rPr>
            <w:rStyle w:val="af"/>
            <w:iCs/>
            <w:noProof/>
          </w:rPr>
          <w:t>ИНТЕРНЕТ-РЕСУРСЫ В ПРЕДМЕТНОЙ ОБЛАСТИ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_Toc282353671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20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2" w:history="1">
        <w:r w:rsidR="00167176" w:rsidRPr="005E338E">
          <w:rPr>
            <w:rStyle w:val="af"/>
            <w:noProof/>
          </w:rPr>
          <w:t xml:space="preserve">ДЕЙСТВУЮЩИЙ ЛИЧНЫЙ САЙТ В </w:t>
        </w:r>
        <w:r w:rsidR="00167176" w:rsidRPr="005E338E">
          <w:rPr>
            <w:rStyle w:val="af"/>
            <w:noProof/>
            <w:lang w:val="en-US"/>
          </w:rPr>
          <w:t>WWW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_Toc282353672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22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3" w:history="1">
        <w:r w:rsidR="00167176" w:rsidRPr="005E338E">
          <w:rPr>
            <w:rStyle w:val="af"/>
            <w:noProof/>
          </w:rPr>
          <w:t>ГРАФ НАУЧНЫХ ИНТЕРЕСОВ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_Toc282353673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23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4" w:history="1">
        <w:r w:rsidR="00167176" w:rsidRPr="005E338E">
          <w:rPr>
            <w:rStyle w:val="af"/>
            <w:noProof/>
          </w:rPr>
          <w:t>ТЕСТОВЫЕ ВОПРОСЫ ПО ОСНОВАМ ИНФОРМАЦИОННЫХ ТЕХНОЛОГИЙ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_Toc282353674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24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5" w:history="1">
        <w:r w:rsidR="00167176" w:rsidRPr="005E338E">
          <w:rPr>
            <w:rStyle w:val="af"/>
            <w:noProof/>
          </w:rPr>
          <w:t>ПРЕЗЕНТАЦИЯ МАГИСТЕРСКОЙ ДИССЕРТАЦИИ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_Toc282353675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25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6" w:history="1">
        <w:r w:rsidR="00167176" w:rsidRPr="005E338E">
          <w:rPr>
            <w:rStyle w:val="af"/>
            <w:noProof/>
          </w:rPr>
          <w:t>СПИСОК ЛИТЕРАТУРЫ К ВЫПУСКНОЙ РАБОТЕ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_Toc282353676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26</w:t>
        </w:r>
        <w:r w:rsidR="00167176">
          <w:rPr>
            <w:noProof/>
            <w:webHidden/>
          </w:rPr>
          <w:fldChar w:fldCharType="end"/>
        </w:r>
      </w:hyperlink>
    </w:p>
    <w:p w:rsidR="00167176" w:rsidRDefault="000B7A6F">
      <w:pPr>
        <w:pStyle w:val="11"/>
        <w:tabs>
          <w:tab w:val="right" w:leader="dot" w:pos="9678"/>
        </w:tabs>
        <w:rPr>
          <w:noProof/>
          <w:sz w:val="24"/>
        </w:rPr>
      </w:pPr>
      <w:hyperlink w:anchor="_Toc282353677" w:history="1">
        <w:r w:rsidR="00167176" w:rsidRPr="005E338E">
          <w:rPr>
            <w:rStyle w:val="af"/>
            <w:noProof/>
          </w:rPr>
          <w:t>ПРИЛОЖЕНИЕ</w:t>
        </w:r>
        <w:r w:rsidR="00167176">
          <w:rPr>
            <w:noProof/>
            <w:webHidden/>
          </w:rPr>
          <w:tab/>
        </w:r>
        <w:r w:rsidR="00167176">
          <w:rPr>
            <w:noProof/>
            <w:webHidden/>
          </w:rPr>
          <w:fldChar w:fldCharType="begin"/>
        </w:r>
        <w:r w:rsidR="00167176">
          <w:rPr>
            <w:noProof/>
            <w:webHidden/>
          </w:rPr>
          <w:instrText xml:space="preserve"> PAGEREF _Toc282353677 \h </w:instrText>
        </w:r>
        <w:r w:rsidR="00167176">
          <w:rPr>
            <w:noProof/>
            <w:webHidden/>
          </w:rPr>
        </w:r>
        <w:r w:rsidR="00167176">
          <w:rPr>
            <w:noProof/>
            <w:webHidden/>
          </w:rPr>
          <w:fldChar w:fldCharType="separate"/>
        </w:r>
        <w:r w:rsidR="00167176">
          <w:rPr>
            <w:noProof/>
            <w:webHidden/>
          </w:rPr>
          <w:t>28</w:t>
        </w:r>
        <w:r w:rsidR="00167176">
          <w:rPr>
            <w:noProof/>
            <w:webHidden/>
          </w:rPr>
          <w:fldChar w:fldCharType="end"/>
        </w:r>
      </w:hyperlink>
    </w:p>
    <w:p w:rsidR="00B11790" w:rsidRDefault="00122C8C" w:rsidP="00D71CBD">
      <w:pPr>
        <w:outlineLvl w:val="0"/>
      </w:pPr>
      <w:r>
        <w:rPr>
          <w:lang w:eastAsia="en-US"/>
        </w:rPr>
        <w:fldChar w:fldCharType="end"/>
      </w:r>
      <w:bookmarkStart w:id="3" w:name="_Toc217365400"/>
      <w:bookmarkStart w:id="4" w:name="_Toc217366364"/>
      <w:bookmarkStart w:id="5" w:name="_Toc217367623"/>
      <w:bookmarkStart w:id="6" w:name="_Toc217367758"/>
      <w:bookmarkStart w:id="7" w:name="_Toc217368152"/>
      <w:bookmarkStart w:id="8" w:name="_Toc217368330"/>
      <w:bookmarkStart w:id="9" w:name="_Toc282353655"/>
      <w:bookmarkStart w:id="10" w:name="_Toc281342248"/>
      <w:bookmarkStart w:id="11" w:name="_Toc281342342"/>
      <w:r w:rsidR="00B11790">
        <w:t>СПИСОК ОБОЗНАЧЕНИЙ КО ВСЕЙ ВЫПУСКНОЙ РАБОТЕ</w:t>
      </w:r>
      <w:bookmarkEnd w:id="3"/>
      <w:bookmarkEnd w:id="4"/>
      <w:bookmarkEnd w:id="5"/>
      <w:bookmarkEnd w:id="6"/>
      <w:bookmarkEnd w:id="7"/>
      <w:bookmarkEnd w:id="8"/>
      <w:bookmarkEnd w:id="9"/>
    </w:p>
    <w:p w:rsidR="00280195" w:rsidRDefault="00280195" w:rsidP="00280195"/>
    <w:p w:rsidR="00230DBA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АМБ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 – автономный многомодовый блок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      – информационные технологии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КЭ    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>– конечный элемент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МАБ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 – минимальный автономный блок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ММ  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 – метаматериал</w:t>
      </w:r>
    </w:p>
    <w:p w:rsidR="00230DBA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1321E7">
        <w:rPr>
          <w:sz w:val="28"/>
          <w:szCs w:val="28"/>
        </w:rPr>
        <w:t>СЛАУ</w:t>
      </w:r>
      <w:r>
        <w:rPr>
          <w:sz w:val="28"/>
          <w:szCs w:val="28"/>
        </w:rPr>
        <w:t xml:space="preserve"> </w:t>
      </w:r>
      <w:r>
        <w:rPr>
          <w:sz w:val="32"/>
        </w:rPr>
        <w:t>–</w:t>
      </w:r>
      <w:r w:rsidRPr="001321E7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1321E7">
        <w:rPr>
          <w:sz w:val="28"/>
          <w:szCs w:val="28"/>
        </w:rPr>
        <w:t xml:space="preserve"> линейных алгебраических уравнений</w:t>
      </w:r>
    </w:p>
    <w:p w:rsidR="00230DBA" w:rsidRPr="0084260B" w:rsidRDefault="00230DBA" w:rsidP="00230DBA">
      <w:pPr>
        <w:spacing w:line="360" w:lineRule="auto"/>
        <w:ind w:right="45" w:firstLine="720"/>
        <w:jc w:val="both"/>
        <w:rPr>
          <w:sz w:val="32"/>
        </w:rPr>
      </w:pPr>
      <w:r>
        <w:rPr>
          <w:sz w:val="28"/>
          <w:szCs w:val="28"/>
        </w:rPr>
        <w:t xml:space="preserve">ТЭС    – </w:t>
      </w:r>
      <w:r w:rsidRPr="00650666">
        <w:rPr>
          <w:sz w:val="28"/>
          <w:szCs w:val="28"/>
        </w:rPr>
        <w:t>теори</w:t>
      </w:r>
      <w:r>
        <w:rPr>
          <w:sz w:val="28"/>
          <w:szCs w:val="28"/>
        </w:rPr>
        <w:t>я</w:t>
      </w:r>
      <w:r w:rsidRPr="00650666">
        <w:rPr>
          <w:sz w:val="28"/>
          <w:szCs w:val="28"/>
        </w:rPr>
        <w:t xml:space="preserve"> эффективной среды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13E5F">
        <w:rPr>
          <w:sz w:val="28"/>
          <w:szCs w:val="28"/>
        </w:rPr>
        <w:t xml:space="preserve">МР 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– </w:t>
      </w:r>
      <w:r>
        <w:rPr>
          <w:sz w:val="28"/>
          <w:szCs w:val="28"/>
        </w:rPr>
        <w:t>усреднен</w:t>
      </w:r>
      <w:r w:rsidRPr="00F13E5F">
        <w:rPr>
          <w:sz w:val="28"/>
          <w:szCs w:val="28"/>
        </w:rPr>
        <w:t>ная матрица рассеяния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ФК   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 – фотонный кристалл</w:t>
      </w:r>
    </w:p>
    <w:p w:rsidR="00230DBA" w:rsidRPr="00F13E5F" w:rsidRDefault="00230DBA" w:rsidP="00230DBA">
      <w:pPr>
        <w:spacing w:line="360" w:lineRule="auto"/>
        <w:ind w:right="45" w:firstLine="720"/>
        <w:jc w:val="both"/>
        <w:rPr>
          <w:sz w:val="28"/>
          <w:szCs w:val="28"/>
        </w:rPr>
      </w:pPr>
      <w:r w:rsidRPr="00F13E5F">
        <w:rPr>
          <w:sz w:val="28"/>
          <w:szCs w:val="28"/>
        </w:rPr>
        <w:t xml:space="preserve">ЭМП </w:t>
      </w:r>
      <w:r>
        <w:rPr>
          <w:sz w:val="28"/>
          <w:szCs w:val="28"/>
        </w:rPr>
        <w:t xml:space="preserve"> </w:t>
      </w:r>
      <w:r w:rsidRPr="00F13E5F">
        <w:rPr>
          <w:sz w:val="28"/>
          <w:szCs w:val="28"/>
        </w:rPr>
        <w:t xml:space="preserve"> – эффективный материальный параметр</w:t>
      </w:r>
    </w:p>
    <w:p w:rsidR="00B11790" w:rsidRDefault="00B11790" w:rsidP="00B11790">
      <w:pPr>
        <w:rPr>
          <w:sz w:val="28"/>
          <w:szCs w:val="28"/>
        </w:rPr>
      </w:pPr>
    </w:p>
    <w:p w:rsidR="0090284B" w:rsidRPr="00122C8C" w:rsidRDefault="00424DF7" w:rsidP="0090284B">
      <w:pPr>
        <w:pStyle w:val="1"/>
        <w:rPr>
          <w:sz w:val="28"/>
          <w:szCs w:val="28"/>
          <w:lang w:val="ru-RU"/>
        </w:rPr>
      </w:pPr>
      <w:bookmarkStart w:id="12" w:name="_Toc282353656"/>
      <w:r w:rsidRPr="00122C8C">
        <w:rPr>
          <w:sz w:val="28"/>
          <w:szCs w:val="28"/>
          <w:lang w:val="ru-RU"/>
        </w:rPr>
        <w:t>РЕФЕРАТ</w:t>
      </w:r>
      <w:bookmarkEnd w:id="2"/>
      <w:bookmarkEnd w:id="10"/>
      <w:bookmarkEnd w:id="11"/>
      <w:bookmarkEnd w:id="12"/>
      <w:r w:rsidR="0090284B" w:rsidRPr="00122C8C">
        <w:rPr>
          <w:sz w:val="28"/>
          <w:szCs w:val="28"/>
          <w:lang w:val="ru-RU"/>
        </w:rPr>
        <w:t xml:space="preserve"> </w:t>
      </w:r>
    </w:p>
    <w:p w:rsidR="0090284B" w:rsidRPr="008D524C" w:rsidRDefault="0090284B" w:rsidP="0090284B">
      <w:pPr>
        <w:pStyle w:val="a5"/>
        <w:rPr>
          <w:lang w:val="ru-RU"/>
        </w:rPr>
      </w:pPr>
      <w:r w:rsidRPr="008D524C">
        <w:rPr>
          <w:lang w:val="ru-RU"/>
        </w:rPr>
        <w:t>«</w:t>
      </w:r>
      <w:r w:rsidRPr="00EF0F9E">
        <w:rPr>
          <w:lang w:val="ru-RU"/>
        </w:rPr>
        <w:t xml:space="preserve">Информационные технологии для </w:t>
      </w:r>
      <w:r>
        <w:rPr>
          <w:lang w:val="ru-RU"/>
        </w:rPr>
        <w:t>расчета эффективных матриц рассеяния метаматериалов</w:t>
      </w:r>
      <w:r w:rsidRPr="008D524C">
        <w:rPr>
          <w:lang w:val="ru-RU"/>
        </w:rPr>
        <w:t>»</w:t>
      </w:r>
    </w:p>
    <w:p w:rsidR="0090284B" w:rsidRPr="00122C8C" w:rsidRDefault="00495BB4" w:rsidP="00147717">
      <w:pPr>
        <w:spacing w:line="360" w:lineRule="auto"/>
        <w:ind w:right="45" w:firstLine="720"/>
        <w:outlineLvl w:val="1"/>
        <w:rPr>
          <w:sz w:val="28"/>
          <w:szCs w:val="28"/>
        </w:rPr>
      </w:pPr>
      <w:bookmarkStart w:id="13" w:name="_Toc282353657"/>
      <w:r>
        <w:rPr>
          <w:sz w:val="28"/>
          <w:szCs w:val="28"/>
        </w:rPr>
        <w:t>ВВЕДЕНИЕ</w:t>
      </w:r>
      <w:bookmarkEnd w:id="13"/>
    </w:p>
    <w:p w:rsidR="00EF6159" w:rsidRDefault="0090284B" w:rsidP="0090284B">
      <w:pPr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актуальных проблем современного мира является проблема информационной безопасности. В частности, это предотвращение утечки информации по техническим каналам, например таким, как наведенное радиоизлучение, а также защита от злоумышленного воздействия посредством электромагнитного излучения. Поэтому возникает необходимость создания маскирующих устройств, экранирующих устройств. Это стало возможным благодаря достижениям в трансформационной оптике и физике поглощающих материалов. Однако для развития этих направлений необходимо создание новых материалов, обладающих уникальными свойствами, не встречающимися в природе, а именно метаматериалов (ММ). </w:t>
      </w:r>
      <w:r w:rsidRPr="00165DF8">
        <w:rPr>
          <w:sz w:val="28"/>
          <w:szCs w:val="28"/>
        </w:rPr>
        <w:t xml:space="preserve">В настоящее время известны различные методы описания свойств </w:t>
      </w:r>
      <w:r w:rsidR="00245EFE" w:rsidRPr="00165DF8">
        <w:rPr>
          <w:sz w:val="28"/>
          <w:szCs w:val="28"/>
        </w:rPr>
        <w:t>метаматериалов,</w:t>
      </w:r>
      <w:r w:rsidR="0022611C">
        <w:rPr>
          <w:sz w:val="28"/>
          <w:szCs w:val="28"/>
        </w:rPr>
        <w:t xml:space="preserve"> а также их моделирования</w:t>
      </w:r>
      <w:r w:rsidRPr="00165DF8">
        <w:rPr>
          <w:sz w:val="28"/>
          <w:szCs w:val="28"/>
        </w:rPr>
        <w:t xml:space="preserve">. </w:t>
      </w:r>
      <w:r w:rsidR="0022611C">
        <w:rPr>
          <w:sz w:val="28"/>
          <w:szCs w:val="28"/>
        </w:rPr>
        <w:t>Однако все они требуют значительных вычислительных затрат</w:t>
      </w:r>
      <w:r w:rsidRPr="00165DF8">
        <w:rPr>
          <w:sz w:val="28"/>
          <w:szCs w:val="28"/>
        </w:rPr>
        <w:t>.</w:t>
      </w:r>
      <w:r w:rsidR="0022611C">
        <w:rPr>
          <w:sz w:val="28"/>
          <w:szCs w:val="28"/>
        </w:rPr>
        <w:t xml:space="preserve"> Поэтому использование  информационных технологий позволяет в значительной степени упростить процесс расчета и моделирования.</w:t>
      </w:r>
      <w:r w:rsidRPr="00165DF8">
        <w:rPr>
          <w:sz w:val="28"/>
          <w:szCs w:val="28"/>
        </w:rPr>
        <w:t xml:space="preserve"> </w:t>
      </w:r>
    </w:p>
    <w:p w:rsidR="0090284B" w:rsidRDefault="00EF6159" w:rsidP="0090284B">
      <w:pPr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Задачи, поставленные в данной работе</w:t>
      </w:r>
      <w:r w:rsidR="0090284B">
        <w:rPr>
          <w:sz w:val="28"/>
          <w:szCs w:val="28"/>
        </w:rPr>
        <w:t>:</w:t>
      </w:r>
    </w:p>
    <w:p w:rsidR="0090284B" w:rsidRDefault="0090284B" w:rsidP="0090284B">
      <w:pPr>
        <w:numPr>
          <w:ilvl w:val="0"/>
          <w:numId w:val="2"/>
        </w:numPr>
        <w:spacing w:line="360" w:lineRule="auto"/>
        <w:ind w:right="45"/>
        <w:jc w:val="both"/>
        <w:rPr>
          <w:sz w:val="28"/>
          <w:szCs w:val="28"/>
        </w:rPr>
      </w:pPr>
      <w:r w:rsidRPr="001854CA">
        <w:rPr>
          <w:sz w:val="28"/>
          <w:szCs w:val="28"/>
        </w:rPr>
        <w:t xml:space="preserve">Исследование современных методов описания </w:t>
      </w:r>
      <w:r>
        <w:rPr>
          <w:sz w:val="28"/>
          <w:szCs w:val="28"/>
        </w:rPr>
        <w:t>электромагнитных</w:t>
      </w:r>
      <w:r w:rsidRPr="001854CA">
        <w:rPr>
          <w:sz w:val="28"/>
          <w:szCs w:val="28"/>
        </w:rPr>
        <w:t xml:space="preserve"> характеристик метаматериалов</w:t>
      </w:r>
      <w:r>
        <w:rPr>
          <w:sz w:val="28"/>
          <w:szCs w:val="28"/>
        </w:rPr>
        <w:t>;</w:t>
      </w:r>
    </w:p>
    <w:p w:rsidR="0090284B" w:rsidRDefault="0090284B" w:rsidP="0090284B">
      <w:pPr>
        <w:numPr>
          <w:ilvl w:val="0"/>
          <w:numId w:val="2"/>
        </w:numPr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методик численного расчета усредненных матриц рассеяния</w:t>
      </w:r>
      <w:r w:rsidR="00B11790">
        <w:rPr>
          <w:sz w:val="28"/>
          <w:szCs w:val="28"/>
        </w:rPr>
        <w:t xml:space="preserve"> с использованием ЭВМ</w:t>
      </w:r>
      <w:r>
        <w:rPr>
          <w:sz w:val="28"/>
          <w:szCs w:val="28"/>
        </w:rPr>
        <w:t>;</w:t>
      </w:r>
    </w:p>
    <w:p w:rsidR="0090284B" w:rsidRDefault="0090284B" w:rsidP="0090284B">
      <w:pPr>
        <w:numPr>
          <w:ilvl w:val="0"/>
          <w:numId w:val="2"/>
        </w:numPr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Численное исследование усредненных матриц рассеяния неоднородных блоков;</w:t>
      </w:r>
    </w:p>
    <w:p w:rsidR="0090284B" w:rsidRDefault="0090284B" w:rsidP="00C61B06">
      <w:pPr>
        <w:spacing w:line="360" w:lineRule="auto"/>
        <w:jc w:val="center"/>
        <w:rPr>
          <w:sz w:val="28"/>
          <w:szCs w:val="28"/>
        </w:rPr>
      </w:pPr>
    </w:p>
    <w:p w:rsidR="0040558E" w:rsidRDefault="0040558E" w:rsidP="000A6CA6">
      <w:pPr>
        <w:spacing w:line="360" w:lineRule="auto"/>
        <w:ind w:right="45" w:firstLine="720"/>
        <w:jc w:val="both"/>
        <w:outlineLvl w:val="1"/>
        <w:rPr>
          <w:sz w:val="28"/>
          <w:szCs w:val="28"/>
        </w:rPr>
      </w:pPr>
      <w:bookmarkStart w:id="14" w:name="_Toc263632186"/>
    </w:p>
    <w:p w:rsidR="000A6CA6" w:rsidRDefault="00495BB4" w:rsidP="000A6CA6">
      <w:pPr>
        <w:spacing w:line="360" w:lineRule="auto"/>
        <w:ind w:right="45" w:firstLine="720"/>
        <w:jc w:val="both"/>
        <w:outlineLvl w:val="1"/>
        <w:rPr>
          <w:sz w:val="28"/>
          <w:szCs w:val="28"/>
        </w:rPr>
      </w:pPr>
      <w:bookmarkStart w:id="15" w:name="_Toc281342250"/>
      <w:bookmarkStart w:id="16" w:name="_Toc281342344"/>
      <w:bookmarkStart w:id="17" w:name="_Toc282353658"/>
      <w:r>
        <w:rPr>
          <w:sz w:val="28"/>
          <w:szCs w:val="28"/>
        </w:rPr>
        <w:t xml:space="preserve">РАЗДЕЛ 1. </w:t>
      </w:r>
      <w:r w:rsidRPr="008627EA">
        <w:rPr>
          <w:sz w:val="28"/>
          <w:szCs w:val="28"/>
        </w:rPr>
        <w:t>СПОСОБЫ И МЕТОДИКИ ОПИСАНИЯ СВОЙСТВ МЕТАМАТЕРИАЛОВ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57167C">
        <w:rPr>
          <w:sz w:val="28"/>
          <w:szCs w:val="28"/>
        </w:rPr>
        <w:instrText>Метаматериал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 w:rsidRPr="008627EA">
        <w:rPr>
          <w:sz w:val="28"/>
          <w:szCs w:val="28"/>
        </w:rPr>
        <w:t>.</w:t>
      </w:r>
      <w:bookmarkEnd w:id="14"/>
      <w:bookmarkEnd w:id="15"/>
      <w:bookmarkEnd w:id="16"/>
      <w:bookmarkEnd w:id="17"/>
    </w:p>
    <w:p w:rsidR="00245EFE" w:rsidRPr="008627EA" w:rsidRDefault="0040558E" w:rsidP="00147717">
      <w:pPr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18" w:name="_Toc281342251"/>
      <w:bookmarkStart w:id="19" w:name="_Toc281342345"/>
      <w:bookmarkStart w:id="20" w:name="_Toc282353659"/>
      <w:r>
        <w:rPr>
          <w:sz w:val="28"/>
          <w:szCs w:val="28"/>
        </w:rPr>
        <w:t>1.1. Получение эффективных материальных параметров.</w:t>
      </w:r>
      <w:bookmarkEnd w:id="18"/>
      <w:bookmarkEnd w:id="19"/>
      <w:bookmarkEnd w:id="20"/>
    </w:p>
    <w:p w:rsidR="000A6CA6" w:rsidRPr="003100EB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3100EB">
        <w:rPr>
          <w:sz w:val="28"/>
          <w:szCs w:val="28"/>
        </w:rPr>
        <w:t>В совре</w:t>
      </w:r>
      <w:r w:rsidRPr="003100EB">
        <w:rPr>
          <w:sz w:val="28"/>
          <w:szCs w:val="28"/>
        </w:rPr>
        <w:softHyphen/>
        <w:t>менной литературе объемные ММ чаше всего представлены решетками искусственных частиц (включений во вмещающую диэлектрическую матрицу), т.е. практически фотонными кристал</w:t>
      </w:r>
      <w:r w:rsidRPr="003100EB">
        <w:rPr>
          <w:sz w:val="28"/>
          <w:szCs w:val="28"/>
        </w:rPr>
        <w:softHyphen/>
        <w:t>лами (ФК). Однако в отличие от всех остальных ФК включения, образующие объемные ММ, об</w:t>
      </w:r>
      <w:r w:rsidRPr="003100EB">
        <w:rPr>
          <w:sz w:val="28"/>
          <w:szCs w:val="28"/>
        </w:rPr>
        <w:softHyphen/>
        <w:t>ладают резонансными свойствами на таких ча</w:t>
      </w:r>
      <w:r w:rsidRPr="003100EB">
        <w:rPr>
          <w:sz w:val="28"/>
          <w:szCs w:val="28"/>
        </w:rPr>
        <w:softHyphen/>
        <w:t>стотах, на которых сами включения, а также рас</w:t>
      </w:r>
      <w:r w:rsidRPr="003100EB">
        <w:rPr>
          <w:sz w:val="28"/>
          <w:szCs w:val="28"/>
        </w:rPr>
        <w:softHyphen/>
        <w:t>стояния</w:t>
      </w:r>
      <w:r>
        <w:rPr>
          <w:sz w:val="28"/>
          <w:szCs w:val="28"/>
        </w:rPr>
        <w:t xml:space="preserve"> </w:t>
      </w:r>
      <w:r w:rsidRPr="003100EB">
        <w:rPr>
          <w:i/>
          <w:sz w:val="28"/>
          <w:szCs w:val="28"/>
          <w:lang w:val="en-US"/>
        </w:rPr>
        <w:t>a</w:t>
      </w:r>
      <w:r w:rsidRPr="003100EB">
        <w:rPr>
          <w:sz w:val="28"/>
          <w:szCs w:val="28"/>
        </w:rPr>
        <w:t xml:space="preserve"> между их центрами являются оптиче</w:t>
      </w:r>
      <w:r w:rsidRPr="003100EB">
        <w:rPr>
          <w:sz w:val="28"/>
          <w:szCs w:val="28"/>
        </w:rPr>
        <w:softHyphen/>
        <w:t>ски малыми [</w:t>
      </w:r>
      <w:r>
        <w:rPr>
          <w:sz w:val="28"/>
          <w:szCs w:val="28"/>
        </w:rPr>
        <w:t>1</w:t>
      </w:r>
      <w:r w:rsidR="00C1504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100EB">
        <w:rPr>
          <w:sz w:val="28"/>
          <w:szCs w:val="28"/>
        </w:rPr>
        <w:t>].</w:t>
      </w:r>
    </w:p>
    <w:p w:rsidR="000A6CA6" w:rsidRPr="003100EB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C6936">
        <w:rPr>
          <w:sz w:val="28"/>
          <w:szCs w:val="28"/>
        </w:rPr>
        <w:t>Одной из основных проблем в теории ММ яв</w:t>
      </w:r>
      <w:r w:rsidRPr="006C6936">
        <w:rPr>
          <w:sz w:val="28"/>
          <w:szCs w:val="28"/>
        </w:rPr>
        <w:softHyphen/>
        <w:t>ляется проблема их гомогенизации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2F021B">
        <w:rPr>
          <w:sz w:val="28"/>
          <w:szCs w:val="28"/>
        </w:rPr>
        <w:instrText>Гомогенизация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 w:rsidRPr="006C6936">
        <w:rPr>
          <w:sz w:val="28"/>
          <w:szCs w:val="28"/>
        </w:rPr>
        <w:t>. Процедура гомогенизации вводит эффективные материаль</w:t>
      </w:r>
      <w:r w:rsidRPr="006C6936">
        <w:rPr>
          <w:sz w:val="28"/>
          <w:szCs w:val="28"/>
        </w:rPr>
        <w:softHyphen/>
        <w:t>ные параметры (ЭМП) дискретных сред как ре</w:t>
      </w:r>
      <w:r w:rsidRPr="006C6936">
        <w:rPr>
          <w:sz w:val="28"/>
          <w:szCs w:val="28"/>
        </w:rPr>
        <w:softHyphen/>
        <w:t>зультат более или менее точного усреднения урав</w:t>
      </w:r>
      <w:r w:rsidRPr="006C6936">
        <w:rPr>
          <w:sz w:val="28"/>
          <w:szCs w:val="28"/>
        </w:rPr>
        <w:softHyphen/>
        <w:t>нений Максвелла для истинных (микроскопиче</w:t>
      </w:r>
      <w:r w:rsidRPr="006C6936">
        <w:rPr>
          <w:sz w:val="28"/>
          <w:szCs w:val="28"/>
        </w:rPr>
        <w:softHyphen/>
        <w:t>ских) полей и поляризаций, при котором поляризация частиц заменяется на поляризацию, непрерывно распределенную в среде. Гомогени</w:t>
      </w:r>
      <w:r w:rsidRPr="006C6936">
        <w:rPr>
          <w:sz w:val="28"/>
          <w:szCs w:val="28"/>
        </w:rPr>
        <w:softHyphen/>
        <w:t>зация имеет смысл, если ее результат (ЭМП) можно использовать для решения краевых задач электродинамики, заменяя таким образом дис</w:t>
      </w:r>
      <w:r w:rsidRPr="006C6936">
        <w:rPr>
          <w:sz w:val="28"/>
          <w:szCs w:val="28"/>
        </w:rPr>
        <w:softHyphen/>
        <w:t>кретный массив рассеивающих частиц на образец непрерывной среды.</w:t>
      </w:r>
    </w:p>
    <w:p w:rsidR="000A6CA6" w:rsidRPr="0065066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Теория эффективных</w:t>
      </w:r>
      <w:r>
        <w:rPr>
          <w:sz w:val="28"/>
          <w:szCs w:val="28"/>
        </w:rPr>
        <w:t xml:space="preserve"> материальных</w:t>
      </w:r>
      <w:r w:rsidRPr="00650666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r w:rsidRPr="00650666">
        <w:rPr>
          <w:sz w:val="28"/>
          <w:szCs w:val="28"/>
        </w:rPr>
        <w:t xml:space="preserve"> композитных мате</w:t>
      </w:r>
      <w:r w:rsidRPr="00650666">
        <w:rPr>
          <w:sz w:val="28"/>
          <w:szCs w:val="28"/>
        </w:rPr>
        <w:softHyphen/>
        <w:t>риалов имеет долгую историю. Име</w:t>
      </w:r>
      <w:r>
        <w:rPr>
          <w:sz w:val="28"/>
          <w:szCs w:val="28"/>
        </w:rPr>
        <w:t>е</w:t>
      </w:r>
      <w:r w:rsidRPr="00650666">
        <w:rPr>
          <w:sz w:val="28"/>
          <w:szCs w:val="28"/>
        </w:rPr>
        <w:t xml:space="preserve">тся </w:t>
      </w:r>
      <w:r>
        <w:rPr>
          <w:sz w:val="28"/>
          <w:szCs w:val="28"/>
        </w:rPr>
        <w:t>множество</w:t>
      </w:r>
      <w:r w:rsidRPr="00650666">
        <w:rPr>
          <w:sz w:val="28"/>
          <w:szCs w:val="28"/>
        </w:rPr>
        <w:t xml:space="preserve"> феноменологических </w:t>
      </w:r>
      <w:r>
        <w:rPr>
          <w:sz w:val="28"/>
          <w:szCs w:val="28"/>
        </w:rPr>
        <w:t xml:space="preserve"> </w:t>
      </w:r>
      <w:r w:rsidRPr="00650666">
        <w:rPr>
          <w:sz w:val="28"/>
          <w:szCs w:val="28"/>
        </w:rPr>
        <w:t>теорий, дающих фор</w:t>
      </w:r>
      <w:r w:rsidRPr="00650666">
        <w:rPr>
          <w:sz w:val="28"/>
          <w:szCs w:val="28"/>
        </w:rPr>
        <w:softHyphen/>
        <w:t>мулы гомогенизации, т.е. формулы, по которым можно рассчитать эффективные проницаемост</w:t>
      </w:r>
      <w:r>
        <w:rPr>
          <w:sz w:val="28"/>
          <w:szCs w:val="28"/>
        </w:rPr>
        <w:t>и, зная состав композита</w:t>
      </w:r>
      <w:r w:rsidRPr="00650666">
        <w:rPr>
          <w:sz w:val="28"/>
          <w:szCs w:val="28"/>
        </w:rPr>
        <w:t>. Наиболее известные формулы гомогенизации – это формулы Гарнетта [</w:t>
      </w:r>
      <w:r w:rsidR="00C1504D">
        <w:rPr>
          <w:sz w:val="28"/>
          <w:szCs w:val="28"/>
        </w:rPr>
        <w:t>3</w:t>
      </w:r>
      <w:r w:rsidRPr="00650666">
        <w:rPr>
          <w:sz w:val="28"/>
          <w:szCs w:val="28"/>
        </w:rPr>
        <w:t>] и фон Бруггемана [</w:t>
      </w:r>
      <w:r w:rsidR="00C1504D">
        <w:rPr>
          <w:sz w:val="28"/>
          <w:szCs w:val="28"/>
        </w:rPr>
        <w:t>4</w:t>
      </w:r>
      <w:r w:rsidRPr="00040C0E">
        <w:rPr>
          <w:sz w:val="28"/>
          <w:szCs w:val="28"/>
        </w:rPr>
        <w:t>]</w:t>
      </w:r>
      <w:r w:rsidRPr="00650666">
        <w:rPr>
          <w:sz w:val="28"/>
          <w:szCs w:val="28"/>
        </w:rPr>
        <w:t>. Применение феноменологических теорий носит, как всегда, неконтролируемый с точки зрения строгой теории характер. Более того, в отличие от строгой теории, каждая из феноменологических теорий дает качественное описание лишь части свойств системы.</w:t>
      </w:r>
    </w:p>
    <w:p w:rsidR="000A6CA6" w:rsidRPr="0065066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Необходимо также упомянуть спектральную теорию Бергмана - Мильтона, в которой включения с отрица</w:t>
      </w:r>
      <w:r w:rsidRPr="00650666">
        <w:rPr>
          <w:sz w:val="28"/>
          <w:szCs w:val="28"/>
        </w:rPr>
        <w:softHyphen/>
        <w:t>тельным значением проницаемости играют особую роль. Так, в рамках теории Бергмана-Мильтона пока</w:t>
      </w:r>
      <w:r w:rsidRPr="00650666">
        <w:rPr>
          <w:sz w:val="28"/>
          <w:szCs w:val="28"/>
        </w:rPr>
        <w:softHyphen/>
        <w:t>зывается [</w:t>
      </w:r>
      <w:r w:rsidR="00C1504D">
        <w:rPr>
          <w:sz w:val="28"/>
          <w:szCs w:val="28"/>
        </w:rPr>
        <w:t>5</w:t>
      </w:r>
      <w:r w:rsidRPr="00650666">
        <w:rPr>
          <w:sz w:val="28"/>
          <w:szCs w:val="28"/>
        </w:rPr>
        <w:t>], что расчет эффективной проницаемости ε</w:t>
      </w:r>
      <w:r w:rsidRPr="00650666">
        <w:rPr>
          <w:sz w:val="28"/>
          <w:szCs w:val="28"/>
          <w:vertAlign w:val="subscript"/>
        </w:rPr>
        <w:t>eff</w:t>
      </w:r>
      <w:r w:rsidRPr="00650666">
        <w:rPr>
          <w:sz w:val="28"/>
          <w:szCs w:val="28"/>
        </w:rPr>
        <w:t xml:space="preserve"> может быть сведен к нахождению спектральной функ</w:t>
      </w:r>
      <w:r w:rsidRPr="00650666">
        <w:rPr>
          <w:sz w:val="28"/>
          <w:szCs w:val="28"/>
        </w:rPr>
        <w:softHyphen/>
        <w:t>ции, которая, в свою очередь, определяется распределе</w:t>
      </w:r>
      <w:r w:rsidRPr="00650666">
        <w:rPr>
          <w:sz w:val="28"/>
          <w:szCs w:val="28"/>
        </w:rPr>
        <w:softHyphen/>
        <w:t>нием полюсов ε</w:t>
      </w:r>
      <w:r w:rsidRPr="00650666">
        <w:rPr>
          <w:sz w:val="28"/>
          <w:szCs w:val="28"/>
          <w:vertAlign w:val="subscript"/>
        </w:rPr>
        <w:t>eff</w:t>
      </w:r>
      <w:r w:rsidRPr="00650666">
        <w:rPr>
          <w:sz w:val="28"/>
          <w:szCs w:val="28"/>
        </w:rPr>
        <w:t xml:space="preserve"> как функции проницаемостей включе</w:t>
      </w:r>
      <w:r w:rsidRPr="00650666">
        <w:rPr>
          <w:sz w:val="28"/>
          <w:szCs w:val="28"/>
        </w:rPr>
        <w:softHyphen/>
        <w:t>ний. Хотя теория Бергмана-Мильтона и не дает алго</w:t>
      </w:r>
      <w:r w:rsidRPr="00650666">
        <w:rPr>
          <w:sz w:val="28"/>
          <w:szCs w:val="28"/>
        </w:rPr>
        <w:softHyphen/>
        <w:t>ритма расчета спектральной функции, но зато она показывает, что все полюсы эффективной проницаемо</w:t>
      </w:r>
      <w:r w:rsidRPr="00650666">
        <w:rPr>
          <w:sz w:val="28"/>
          <w:szCs w:val="28"/>
        </w:rPr>
        <w:softHyphen/>
        <w:t>сти лежат на отрицательной действительной оси [</w:t>
      </w:r>
      <w:r w:rsidR="00C1504D">
        <w:rPr>
          <w:sz w:val="28"/>
          <w:szCs w:val="28"/>
        </w:rPr>
        <w:t>5</w:t>
      </w:r>
      <w:r w:rsidRPr="00650666">
        <w:rPr>
          <w:sz w:val="28"/>
          <w:szCs w:val="28"/>
        </w:rPr>
        <w:t>].</w:t>
      </w:r>
    </w:p>
    <w:p w:rsidR="000A6CA6" w:rsidRPr="0065066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В теории фон Бруггемана, часто называемой теорией эффективной среды (ТЭС), матрица и включения рас</w:t>
      </w:r>
      <w:r w:rsidRPr="00650666">
        <w:rPr>
          <w:sz w:val="28"/>
          <w:szCs w:val="28"/>
        </w:rPr>
        <w:softHyphen/>
        <w:t>сматриваются «равноправно». Часто эту формулу назы</w:t>
      </w:r>
      <w:r w:rsidRPr="00650666">
        <w:rPr>
          <w:sz w:val="28"/>
          <w:szCs w:val="28"/>
        </w:rPr>
        <w:softHyphen/>
        <w:t xml:space="preserve">вают симметричной формулой </w:t>
      </w:r>
      <w:r>
        <w:rPr>
          <w:sz w:val="28"/>
          <w:szCs w:val="28"/>
        </w:rPr>
        <w:t>гомогенизации</w:t>
      </w:r>
      <w:r w:rsidRPr="00650666">
        <w:rPr>
          <w:sz w:val="28"/>
          <w:szCs w:val="28"/>
        </w:rPr>
        <w:t>. ТЭС предпо</w:t>
      </w:r>
      <w:r w:rsidRPr="00650666">
        <w:rPr>
          <w:sz w:val="28"/>
          <w:szCs w:val="28"/>
        </w:rPr>
        <w:softHyphen/>
        <w:t>лагает, что «в среднем» частицы не возмущают внешнее поле, т.е. в среднем поле внутри частиц равно приложен</w:t>
      </w:r>
      <w:r w:rsidRPr="00650666">
        <w:rPr>
          <w:sz w:val="28"/>
          <w:szCs w:val="28"/>
        </w:rPr>
        <w:softHyphen/>
        <w:t xml:space="preserve">ному полю. </w:t>
      </w:r>
    </w:p>
    <w:p w:rsidR="000A6CA6" w:rsidRPr="0065066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Существует множество модификаций ТЭС, в которых делаются попытки учесть те или иные явления или свойства композитов, не описываемых формулой фон Бруггемана. Так, в [</w:t>
      </w:r>
      <w:r w:rsidR="00C1504D">
        <w:rPr>
          <w:sz w:val="28"/>
          <w:szCs w:val="28"/>
        </w:rPr>
        <w:t>6</w:t>
      </w:r>
      <w:r w:rsidRPr="00650666">
        <w:rPr>
          <w:sz w:val="28"/>
          <w:szCs w:val="28"/>
        </w:rPr>
        <w:t>] получено выражение, учиты</w:t>
      </w:r>
      <w:r w:rsidRPr="00650666">
        <w:rPr>
          <w:sz w:val="28"/>
          <w:szCs w:val="28"/>
        </w:rPr>
        <w:softHyphen/>
        <w:t>вающее скин-эффект на металлических включениях. Существует также масса работ, где делаются попытки учесть корреляции в распределе</w:t>
      </w:r>
      <w:r w:rsidRPr="00650666">
        <w:rPr>
          <w:sz w:val="28"/>
          <w:szCs w:val="28"/>
        </w:rPr>
        <w:softHyphen/>
        <w:t>нии частиц [</w:t>
      </w:r>
      <w:r w:rsidR="00C1504D">
        <w:rPr>
          <w:sz w:val="28"/>
          <w:szCs w:val="28"/>
        </w:rPr>
        <w:t>7</w:t>
      </w:r>
      <w:r w:rsidRPr="00650666">
        <w:rPr>
          <w:sz w:val="28"/>
          <w:szCs w:val="28"/>
        </w:rPr>
        <w:t xml:space="preserve">, </w:t>
      </w:r>
      <w:r w:rsidR="00C1504D">
        <w:rPr>
          <w:sz w:val="28"/>
          <w:szCs w:val="28"/>
        </w:rPr>
        <w:t>8</w:t>
      </w:r>
      <w:r w:rsidRPr="00650666">
        <w:rPr>
          <w:sz w:val="28"/>
          <w:szCs w:val="28"/>
        </w:rPr>
        <w:t xml:space="preserve">, </w:t>
      </w:r>
      <w:r w:rsidR="00C1504D">
        <w:rPr>
          <w:sz w:val="28"/>
          <w:szCs w:val="28"/>
        </w:rPr>
        <w:t>9</w:t>
      </w:r>
      <w:r w:rsidRPr="00650666">
        <w:rPr>
          <w:sz w:val="28"/>
          <w:szCs w:val="28"/>
        </w:rPr>
        <w:t xml:space="preserve">]. </w:t>
      </w:r>
    </w:p>
    <w:p w:rsidR="000A6CA6" w:rsidRPr="004B6B18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Рассматривая гомогенизацию в квазистатическом приближении, следует также отметить </w:t>
      </w:r>
      <w:r w:rsidRPr="00102FE4">
        <w:rPr>
          <w:sz w:val="28"/>
          <w:szCs w:val="28"/>
        </w:rPr>
        <w:t>методы, развитые в трудах Эвальда [</w:t>
      </w:r>
      <w:r w:rsidR="00C1504D">
        <w:rPr>
          <w:sz w:val="28"/>
          <w:szCs w:val="28"/>
        </w:rPr>
        <w:t>10</w:t>
      </w:r>
      <w:r w:rsidRPr="00102FE4">
        <w:rPr>
          <w:sz w:val="28"/>
          <w:szCs w:val="28"/>
        </w:rPr>
        <w:t>] и продолженные Сивухиным [</w:t>
      </w:r>
      <w:r w:rsidR="00C1504D">
        <w:rPr>
          <w:sz w:val="28"/>
          <w:szCs w:val="28"/>
        </w:rPr>
        <w:t>11</w:t>
      </w:r>
      <w:r w:rsidRPr="00102FE4">
        <w:rPr>
          <w:sz w:val="28"/>
          <w:szCs w:val="28"/>
        </w:rPr>
        <w:t>]. Подход Эвальда основан на рассмотрении падения плоской волны на по</w:t>
      </w:r>
      <w:r w:rsidRPr="00102FE4">
        <w:rPr>
          <w:sz w:val="28"/>
          <w:szCs w:val="28"/>
        </w:rPr>
        <w:softHyphen/>
        <w:t>лубесконечную решетку точечных электрических диполей. Для анализа распространения волны в решетке Эвальд и многие другие исследователи существенно используют квазистатическое при</w:t>
      </w:r>
      <w:r w:rsidRPr="00102FE4">
        <w:rPr>
          <w:sz w:val="28"/>
          <w:szCs w:val="28"/>
        </w:rPr>
        <w:softHyphen/>
        <w:t xml:space="preserve">ближение </w:t>
      </w:r>
      <w:r w:rsidRPr="00102FE4">
        <w:rPr>
          <w:i/>
          <w:iCs/>
          <w:sz w:val="28"/>
          <w:szCs w:val="28"/>
          <w:lang w:val="en-US"/>
        </w:rPr>
        <w:t>qa</w:t>
      </w:r>
      <w:r w:rsidRPr="00102FE4">
        <w:rPr>
          <w:i/>
          <w:iCs/>
          <w:sz w:val="28"/>
          <w:szCs w:val="28"/>
        </w:rPr>
        <w:t xml:space="preserve"> </w:t>
      </w:r>
      <w:r w:rsidRPr="00102FE4">
        <w:rPr>
          <w:sz w:val="28"/>
          <w:szCs w:val="28"/>
        </w:rPr>
        <w:t xml:space="preserve">&lt;&lt; 1, где </w:t>
      </w:r>
      <w:r w:rsidRPr="00102FE4">
        <w:rPr>
          <w:i/>
          <w:iCs/>
          <w:sz w:val="28"/>
          <w:szCs w:val="28"/>
          <w:lang w:val="en-US"/>
        </w:rPr>
        <w:t>q</w:t>
      </w:r>
      <w:r w:rsidRPr="00102FE4">
        <w:rPr>
          <w:i/>
          <w:iCs/>
          <w:sz w:val="28"/>
          <w:szCs w:val="28"/>
        </w:rPr>
        <w:t xml:space="preserve"> </w:t>
      </w:r>
      <w:r w:rsidRPr="00102FE4">
        <w:rPr>
          <w:sz w:val="28"/>
          <w:szCs w:val="28"/>
        </w:rPr>
        <w:t>— волновое число (модуль волнового вектора) преломленной волны. Результат квазистатическо</w:t>
      </w:r>
      <w:r w:rsidRPr="00102FE4">
        <w:rPr>
          <w:sz w:val="28"/>
          <w:szCs w:val="28"/>
        </w:rPr>
        <w:softHyphen/>
        <w:t>го анализа Эвальда практически совпадает с ре</w:t>
      </w:r>
      <w:r w:rsidRPr="00102FE4">
        <w:rPr>
          <w:sz w:val="28"/>
          <w:szCs w:val="28"/>
        </w:rPr>
        <w:softHyphen/>
        <w:t>зультатом куда более простой статической модели [</w:t>
      </w:r>
      <w:r w:rsidR="00C1504D">
        <w:rPr>
          <w:sz w:val="28"/>
          <w:szCs w:val="28"/>
        </w:rPr>
        <w:t>12</w:t>
      </w:r>
      <w:r w:rsidRPr="00102FE4">
        <w:rPr>
          <w:sz w:val="28"/>
          <w:szCs w:val="28"/>
        </w:rPr>
        <w:t>], поскольку, как и последняя, он после пре</w:t>
      </w:r>
      <w:r w:rsidRPr="00102FE4">
        <w:rPr>
          <w:sz w:val="28"/>
          <w:szCs w:val="28"/>
        </w:rPr>
        <w:softHyphen/>
        <w:t>одоления всех математических трудностей ведет к извест</w:t>
      </w:r>
      <w:r>
        <w:rPr>
          <w:sz w:val="28"/>
          <w:szCs w:val="28"/>
        </w:rPr>
        <w:t>ному уравнению Клазиуса-Мосотти</w:t>
      </w:r>
      <w:r w:rsidRPr="004B6B18">
        <w:rPr>
          <w:sz w:val="28"/>
          <w:szCs w:val="28"/>
        </w:rPr>
        <w:t>.</w:t>
      </w:r>
    </w:p>
    <w:p w:rsidR="000A6CA6" w:rsidRPr="008627EA" w:rsidRDefault="0040558E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bCs/>
          <w:sz w:val="28"/>
          <w:szCs w:val="28"/>
        </w:rPr>
      </w:pPr>
      <w:bookmarkStart w:id="21" w:name="_Toc263632188"/>
      <w:bookmarkStart w:id="22" w:name="_Toc281342252"/>
      <w:bookmarkStart w:id="23" w:name="_Toc281342346"/>
      <w:bookmarkStart w:id="24" w:name="_Toc282353660"/>
      <w:r>
        <w:rPr>
          <w:bCs/>
          <w:sz w:val="28"/>
          <w:szCs w:val="28"/>
        </w:rPr>
        <w:t>1</w:t>
      </w:r>
      <w:r w:rsidR="000A6CA6" w:rsidRPr="008627E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0A6CA6" w:rsidRPr="008627EA">
        <w:rPr>
          <w:bCs/>
          <w:sz w:val="28"/>
          <w:szCs w:val="28"/>
        </w:rPr>
        <w:t>. Метод МАБ</w:t>
      </w:r>
      <w:r w:rsidR="00153E7E">
        <w:rPr>
          <w:bCs/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13356C">
        <w:rPr>
          <w:bCs/>
          <w:sz w:val="28"/>
          <w:szCs w:val="28"/>
        </w:rPr>
        <w:instrText>МАБ</w:instrText>
      </w:r>
      <w:r w:rsidR="00153E7E">
        <w:instrText xml:space="preserve">" </w:instrText>
      </w:r>
      <w:r w:rsidR="00153E7E">
        <w:rPr>
          <w:bCs/>
          <w:sz w:val="28"/>
          <w:szCs w:val="28"/>
        </w:rPr>
        <w:fldChar w:fldCharType="end"/>
      </w:r>
      <w:r w:rsidR="000A6CA6" w:rsidRPr="008627EA">
        <w:rPr>
          <w:bCs/>
          <w:sz w:val="28"/>
          <w:szCs w:val="28"/>
        </w:rPr>
        <w:t xml:space="preserve"> в решении электродинамических задач</w:t>
      </w:r>
      <w:bookmarkEnd w:id="21"/>
      <w:bookmarkEnd w:id="22"/>
      <w:bookmarkEnd w:id="23"/>
      <w:bookmarkEnd w:id="24"/>
    </w:p>
    <w:p w:rsidR="000A6CA6" w:rsidRPr="00650666" w:rsidRDefault="000A6CA6" w:rsidP="000A6CA6">
      <w:pPr>
        <w:autoSpaceDE w:val="0"/>
        <w:autoSpaceDN w:val="0"/>
        <w:adjustRightInd w:val="0"/>
        <w:spacing w:line="360" w:lineRule="auto"/>
        <w:ind w:right="45" w:firstLine="720"/>
        <w:jc w:val="both"/>
      </w:pPr>
      <w:r>
        <w:rPr>
          <w:bCs/>
          <w:sz w:val="28"/>
          <w:szCs w:val="28"/>
        </w:rPr>
        <w:t>М</w:t>
      </w:r>
      <w:r w:rsidRPr="00650666">
        <w:rPr>
          <w:bCs/>
          <w:sz w:val="28"/>
          <w:szCs w:val="28"/>
        </w:rPr>
        <w:t>етод минимальных автономных блоков (МАБ)</w:t>
      </w:r>
      <w:r>
        <w:rPr>
          <w:bCs/>
          <w:sz w:val="28"/>
          <w:szCs w:val="28"/>
        </w:rPr>
        <w:t xml:space="preserve"> был развит Никольским </w:t>
      </w:r>
      <w:r w:rsidRPr="007A5EF2">
        <w:rPr>
          <w:bCs/>
          <w:sz w:val="28"/>
          <w:szCs w:val="28"/>
        </w:rPr>
        <w:t>[</w:t>
      </w:r>
      <w:r w:rsidR="00C1504D">
        <w:rPr>
          <w:bCs/>
          <w:sz w:val="28"/>
          <w:szCs w:val="28"/>
        </w:rPr>
        <w:t>13</w:t>
      </w:r>
      <w:r w:rsidRPr="007A5EF2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>.</w:t>
      </w:r>
      <w:r w:rsidRPr="006506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650666">
        <w:rPr>
          <w:bCs/>
          <w:sz w:val="28"/>
          <w:szCs w:val="28"/>
        </w:rPr>
        <w:t xml:space="preserve">зложение </w:t>
      </w:r>
      <w:r>
        <w:rPr>
          <w:bCs/>
          <w:sz w:val="28"/>
          <w:szCs w:val="28"/>
        </w:rPr>
        <w:t xml:space="preserve">этого метода стоит начать </w:t>
      </w:r>
      <w:r w:rsidRPr="00650666">
        <w:rPr>
          <w:bCs/>
          <w:sz w:val="28"/>
          <w:szCs w:val="28"/>
        </w:rPr>
        <w:t>наиболее прозрачным</w:t>
      </w:r>
      <w:r>
        <w:rPr>
          <w:bCs/>
          <w:sz w:val="28"/>
          <w:szCs w:val="28"/>
        </w:rPr>
        <w:t xml:space="preserve"> </w:t>
      </w:r>
      <w:r w:rsidRPr="00650666">
        <w:rPr>
          <w:bCs/>
          <w:sz w:val="28"/>
          <w:szCs w:val="28"/>
        </w:rPr>
        <w:t>примером. На рис. 1 приведена схема электродинамической системы типа волноводного устройства. Это соединение по</w:t>
      </w:r>
      <w:r w:rsidRPr="00650666">
        <w:rPr>
          <w:bCs/>
          <w:sz w:val="28"/>
          <w:szCs w:val="28"/>
        </w:rPr>
        <w:softHyphen/>
        <w:t xml:space="preserve">лых металлических объектов </w:t>
      </w:r>
      <w:r w:rsidRPr="00650666">
        <w:rPr>
          <w:bCs/>
          <w:i/>
          <w:sz w:val="28"/>
          <w:szCs w:val="28"/>
          <w:lang w:val="en-US"/>
        </w:rPr>
        <w:t>I</w:t>
      </w:r>
      <w:r w:rsidRPr="00650666">
        <w:rPr>
          <w:bCs/>
          <w:i/>
          <w:sz w:val="28"/>
          <w:szCs w:val="28"/>
        </w:rPr>
        <w:t xml:space="preserve">, </w:t>
      </w:r>
      <w:r w:rsidRPr="00650666">
        <w:rPr>
          <w:bCs/>
          <w:i/>
          <w:sz w:val="28"/>
          <w:szCs w:val="28"/>
          <w:lang w:val="en-US"/>
        </w:rPr>
        <w:t>II</w:t>
      </w:r>
      <w:r w:rsidRPr="00650666">
        <w:rPr>
          <w:bCs/>
          <w:sz w:val="28"/>
          <w:szCs w:val="28"/>
        </w:rPr>
        <w:t xml:space="preserve"> при помощи волно</w:t>
      </w:r>
      <w:r w:rsidRPr="00650666">
        <w:rPr>
          <w:bCs/>
          <w:sz w:val="28"/>
          <w:szCs w:val="28"/>
        </w:rPr>
        <w:softHyphen/>
        <w:t>водов, составляющих с ними единое целое. Границы меж</w:t>
      </w:r>
      <w:r w:rsidRPr="00650666">
        <w:rPr>
          <w:bCs/>
          <w:sz w:val="28"/>
          <w:szCs w:val="28"/>
        </w:rPr>
        <w:softHyphen/>
        <w:t>ду объектами, обозначенные штриховыми линиями, явля</w:t>
      </w:r>
      <w:r w:rsidRPr="00650666">
        <w:rPr>
          <w:bCs/>
          <w:sz w:val="28"/>
          <w:szCs w:val="28"/>
        </w:rPr>
        <w:softHyphen/>
        <w:t>ются поперечными сечениями соединительных волноводов.</w:t>
      </w:r>
    </w:p>
    <w:p w:rsidR="000A6CA6" w:rsidRPr="00650666" w:rsidRDefault="000B7A6F" w:rsidP="000A6CA6">
      <w:pPr>
        <w:spacing w:line="360" w:lineRule="auto"/>
        <w:ind w:right="45"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158.25pt">
            <v:imagedata r:id="rId7" o:title=""/>
          </v:shape>
        </w:pict>
      </w:r>
    </w:p>
    <w:p w:rsidR="000A6CA6" w:rsidRDefault="000A6CA6" w:rsidP="000A6CA6">
      <w:pPr>
        <w:spacing w:line="360" w:lineRule="auto"/>
        <w:ind w:right="45" w:firstLine="720"/>
        <w:jc w:val="center"/>
      </w:pPr>
      <w:r w:rsidRPr="00AF22EB">
        <w:t xml:space="preserve">Рис. </w:t>
      </w:r>
      <w:r w:rsidR="00147717">
        <w:t>1</w:t>
      </w:r>
      <w:r w:rsidRPr="000A6CA6">
        <w:t>.</w:t>
      </w:r>
      <w:r w:rsidRPr="00AF22EB">
        <w:t>1. Схематическое изображение волноводного устройства.</w:t>
      </w:r>
    </w:p>
    <w:p w:rsidR="000A6CA6" w:rsidRPr="00AF22EB" w:rsidRDefault="000A6CA6" w:rsidP="000A6CA6">
      <w:pPr>
        <w:spacing w:line="360" w:lineRule="auto"/>
        <w:ind w:right="45" w:firstLine="720"/>
        <w:jc w:val="center"/>
      </w:pPr>
    </w:p>
    <w:p w:rsidR="000A6CA6" w:rsidRPr="0065066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 xml:space="preserve">Устройство имеет волноводные входы 1, 2, ... Полости </w:t>
      </w:r>
      <w:r w:rsidRPr="00650666">
        <w:rPr>
          <w:bCs/>
          <w:i/>
          <w:sz w:val="28"/>
          <w:szCs w:val="28"/>
          <w:lang w:val="en-US"/>
        </w:rPr>
        <w:t>I</w:t>
      </w:r>
      <w:r w:rsidRPr="00650666">
        <w:rPr>
          <w:bCs/>
          <w:i/>
          <w:sz w:val="28"/>
          <w:szCs w:val="28"/>
        </w:rPr>
        <w:t xml:space="preserve">, </w:t>
      </w:r>
      <w:r w:rsidRPr="00650666">
        <w:rPr>
          <w:bCs/>
          <w:i/>
          <w:sz w:val="28"/>
          <w:szCs w:val="28"/>
          <w:lang w:val="en-US"/>
        </w:rPr>
        <w:t>II</w:t>
      </w:r>
      <w:r w:rsidRPr="00650666">
        <w:rPr>
          <w:bCs/>
          <w:sz w:val="28"/>
          <w:szCs w:val="28"/>
        </w:rPr>
        <w:t xml:space="preserve"> </w:t>
      </w:r>
      <w:r w:rsidRPr="00650666">
        <w:rPr>
          <w:sz w:val="28"/>
          <w:szCs w:val="28"/>
        </w:rPr>
        <w:t>могут содержать какие-то элементы, наруша</w:t>
      </w:r>
      <w:r w:rsidRPr="00650666">
        <w:rPr>
          <w:sz w:val="28"/>
          <w:szCs w:val="28"/>
        </w:rPr>
        <w:softHyphen/>
        <w:t>ющие однородность внутренней среды (металлические, диэлектрические или, например, гиромагнитные тела), однако все среды будем считать линейными.</w:t>
      </w:r>
    </w:p>
    <w:p w:rsidR="000A6CA6" w:rsidRDefault="000A6CA6" w:rsidP="000A6CA6">
      <w:pPr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По своей сути подлежащая решению задача относится к дифракционным. Действительно, в каком-то рабочем режиме по внешним  каналам (через входы 1, 2, ...) к волноводному устройству приходят волны, которые фигу</w:t>
      </w:r>
      <w:r w:rsidRPr="00650666">
        <w:rPr>
          <w:sz w:val="28"/>
          <w:szCs w:val="28"/>
        </w:rPr>
        <w:softHyphen/>
        <w:t>рируют как заданные, и надо определить «отклик» уст</w:t>
      </w:r>
      <w:r w:rsidRPr="00650666">
        <w:rPr>
          <w:sz w:val="28"/>
          <w:szCs w:val="28"/>
        </w:rPr>
        <w:softHyphen/>
        <w:t>ройства в виде волн, уходящих от него по тем же кана</w:t>
      </w:r>
      <w:r w:rsidRPr="00650666">
        <w:rPr>
          <w:sz w:val="28"/>
          <w:szCs w:val="28"/>
        </w:rPr>
        <w:softHyphen/>
        <w:t>лам. В этом случае имеем соотношение: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68"/>
        <w:gridCol w:w="798"/>
      </w:tblGrid>
      <w:tr w:rsidR="000A6CA6" w:rsidRPr="00B55793">
        <w:tc>
          <w:tcPr>
            <w:tcW w:w="8868" w:type="dxa"/>
            <w:vAlign w:val="center"/>
          </w:tcPr>
          <w:p w:rsidR="000A6CA6" w:rsidRPr="00B55793" w:rsidRDefault="000A6CA6" w:rsidP="00F40C09">
            <w:pPr>
              <w:spacing w:line="360" w:lineRule="auto"/>
              <w:ind w:right="45"/>
              <w:jc w:val="center"/>
              <w:rPr>
                <w:sz w:val="28"/>
                <w:szCs w:val="28"/>
              </w:rPr>
            </w:pPr>
            <w:r w:rsidRPr="00650666">
              <w:rPr>
                <w:position w:val="-6"/>
                <w:sz w:val="28"/>
                <w:szCs w:val="28"/>
              </w:rPr>
              <w:object w:dxaOrig="980" w:dyaOrig="360">
                <v:shape id="_x0000_i1026" type="#_x0000_t75" style="width:48.75pt;height:18pt" o:ole="">
                  <v:imagedata r:id="rId8" o:title=""/>
                </v:shape>
                <o:OLEObject Type="Embed" ProgID="Equation.DSMT4" ShapeID="_x0000_i1026" DrawAspect="Content" ObjectID="_1468312099" r:id="rId9"/>
              </w:object>
            </w:r>
          </w:p>
        </w:tc>
        <w:tc>
          <w:tcPr>
            <w:tcW w:w="798" w:type="dxa"/>
            <w:vAlign w:val="center"/>
          </w:tcPr>
          <w:p w:rsidR="000A6CA6" w:rsidRPr="00B55793" w:rsidRDefault="000A6CA6" w:rsidP="00F40C09">
            <w:pPr>
              <w:spacing w:line="360" w:lineRule="auto"/>
              <w:ind w:right="45"/>
              <w:jc w:val="right"/>
              <w:rPr>
                <w:sz w:val="28"/>
                <w:szCs w:val="28"/>
              </w:rPr>
            </w:pPr>
            <w:r w:rsidRPr="00B55793">
              <w:rPr>
                <w:sz w:val="28"/>
                <w:szCs w:val="28"/>
                <w:lang w:val="en-US"/>
              </w:rPr>
              <w:t>(</w:t>
            </w:r>
            <w:r w:rsidR="00147717">
              <w:rPr>
                <w:sz w:val="28"/>
                <w:szCs w:val="28"/>
              </w:rPr>
              <w:t>1</w:t>
            </w:r>
            <w:r w:rsidRPr="00B55793">
              <w:rPr>
                <w:sz w:val="28"/>
                <w:szCs w:val="28"/>
                <w:lang w:val="en-US"/>
              </w:rPr>
              <w:t>.1)</w:t>
            </w:r>
          </w:p>
        </w:tc>
      </w:tr>
    </w:tbl>
    <w:p w:rsidR="000A6CA6" w:rsidRPr="00650666" w:rsidRDefault="000A6CA6" w:rsidP="000A6CA6">
      <w:pPr>
        <w:spacing w:line="360" w:lineRule="auto"/>
        <w:ind w:right="45"/>
        <w:jc w:val="both"/>
        <w:rPr>
          <w:sz w:val="28"/>
          <w:szCs w:val="28"/>
        </w:rPr>
      </w:pPr>
      <w:r w:rsidRPr="00650666">
        <w:rPr>
          <w:sz w:val="28"/>
          <w:szCs w:val="28"/>
        </w:rPr>
        <w:t xml:space="preserve">где </w:t>
      </w:r>
      <w:r w:rsidRPr="00650666">
        <w:rPr>
          <w:position w:val="-6"/>
          <w:sz w:val="28"/>
          <w:szCs w:val="28"/>
        </w:rPr>
        <w:object w:dxaOrig="300" w:dyaOrig="360">
          <v:shape id="_x0000_i1027" type="#_x0000_t75" style="width:15pt;height:18pt" o:ole="">
            <v:imagedata r:id="rId10" o:title=""/>
          </v:shape>
          <o:OLEObject Type="Embed" ProgID="Equation.DSMT4" ShapeID="_x0000_i1027" DrawAspect="Content" ObjectID="_1468312100" r:id="rId11"/>
        </w:object>
      </w:r>
      <w:r w:rsidRPr="00650666">
        <w:rPr>
          <w:sz w:val="28"/>
          <w:szCs w:val="28"/>
        </w:rPr>
        <w:t xml:space="preserve">и </w:t>
      </w:r>
      <w:r w:rsidRPr="00650666">
        <w:rPr>
          <w:position w:val="-6"/>
          <w:sz w:val="28"/>
          <w:szCs w:val="28"/>
        </w:rPr>
        <w:object w:dxaOrig="300" w:dyaOrig="360">
          <v:shape id="_x0000_i1028" type="#_x0000_t75" style="width:15pt;height:18pt" o:ole="">
            <v:imagedata r:id="rId12" o:title=""/>
          </v:shape>
          <o:OLEObject Type="Embed" ProgID="Equation.DSMT4" ShapeID="_x0000_i1028" DrawAspect="Content" ObjectID="_1468312101" r:id="rId13"/>
        </w:object>
      </w:r>
      <w:r w:rsidRPr="00650666">
        <w:rPr>
          <w:sz w:val="28"/>
          <w:szCs w:val="28"/>
        </w:rPr>
        <w:t>— векторы падающих и отраженных волн, представляющие собой наборы скалярных</w:t>
      </w:r>
      <w:r w:rsidRPr="00650666">
        <w:rPr>
          <w:sz w:val="20"/>
          <w:szCs w:val="20"/>
        </w:rPr>
        <w:t xml:space="preserve"> </w:t>
      </w:r>
      <w:r w:rsidRPr="00650666">
        <w:rPr>
          <w:sz w:val="28"/>
          <w:szCs w:val="28"/>
        </w:rPr>
        <w:t>комплексных амплитуд — коэффициентов при нормированных вектор</w:t>
      </w:r>
      <w:r w:rsidRPr="00650666">
        <w:rPr>
          <w:sz w:val="28"/>
          <w:szCs w:val="28"/>
        </w:rPr>
        <w:softHyphen/>
        <w:t xml:space="preserve">ных функциях, a </w:t>
      </w:r>
      <w:r w:rsidRPr="00650666">
        <w:rPr>
          <w:i/>
          <w:sz w:val="28"/>
          <w:szCs w:val="28"/>
        </w:rPr>
        <w:t>S</w:t>
      </w:r>
      <w:r w:rsidRPr="00650666">
        <w:rPr>
          <w:sz w:val="28"/>
          <w:szCs w:val="28"/>
        </w:rPr>
        <w:t xml:space="preserve"> — матрица рассеяния. В более дета</w:t>
      </w:r>
      <w:r w:rsidRPr="00650666">
        <w:rPr>
          <w:sz w:val="28"/>
          <w:szCs w:val="28"/>
        </w:rPr>
        <w:softHyphen/>
        <w:t>лизированной записи</w:t>
      </w:r>
    </w:p>
    <w:p w:rsidR="000A6CA6" w:rsidRPr="00650666" w:rsidRDefault="000A6CA6" w:rsidP="000A6CA6">
      <w:pPr>
        <w:spacing w:line="360" w:lineRule="auto"/>
        <w:ind w:right="45" w:firstLine="720"/>
        <w:jc w:val="center"/>
        <w:rPr>
          <w:sz w:val="28"/>
          <w:szCs w:val="28"/>
        </w:rPr>
      </w:pPr>
      <w:r w:rsidRPr="00650666">
        <w:rPr>
          <w:position w:val="-122"/>
          <w:sz w:val="28"/>
          <w:szCs w:val="28"/>
        </w:rPr>
        <w:object w:dxaOrig="5120" w:dyaOrig="2580">
          <v:shape id="_x0000_i1029" type="#_x0000_t75" style="width:255.75pt;height:129pt" o:ole="">
            <v:imagedata r:id="rId14" o:title=""/>
          </v:shape>
          <o:OLEObject Type="Embed" ProgID="Equation.DSMT4" ShapeID="_x0000_i1029" DrawAspect="Content" ObjectID="_1468312102" r:id="rId15"/>
        </w:object>
      </w:r>
      <w:r w:rsidRPr="00650666">
        <w:rPr>
          <w:sz w:val="28"/>
          <w:szCs w:val="28"/>
        </w:rPr>
        <w:t>,</w:t>
      </w:r>
    </w:p>
    <w:p w:rsidR="000A6CA6" w:rsidRDefault="000A6CA6" w:rsidP="000A6CA6">
      <w:pPr>
        <w:spacing w:line="360" w:lineRule="auto"/>
        <w:ind w:right="45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где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68"/>
        <w:gridCol w:w="798"/>
      </w:tblGrid>
      <w:tr w:rsidR="000A6CA6" w:rsidRPr="00B55793">
        <w:tc>
          <w:tcPr>
            <w:tcW w:w="8868" w:type="dxa"/>
            <w:vAlign w:val="center"/>
          </w:tcPr>
          <w:p w:rsidR="000A6CA6" w:rsidRPr="00B55793" w:rsidRDefault="000A6CA6" w:rsidP="00F40C09">
            <w:pPr>
              <w:spacing w:line="360" w:lineRule="auto"/>
              <w:ind w:right="45"/>
              <w:jc w:val="center"/>
              <w:rPr>
                <w:sz w:val="28"/>
                <w:szCs w:val="28"/>
              </w:rPr>
            </w:pPr>
            <w:r w:rsidRPr="00B55793">
              <w:rPr>
                <w:position w:val="-86"/>
                <w:sz w:val="28"/>
                <w:szCs w:val="28"/>
              </w:rPr>
              <w:object w:dxaOrig="1180" w:dyaOrig="1840">
                <v:shape id="_x0000_i1030" type="#_x0000_t75" style="width:59.25pt;height:92.25pt" o:ole="">
                  <v:imagedata r:id="rId16" o:title=""/>
                </v:shape>
                <o:OLEObject Type="Embed" ProgID="Equation.DSMT4" ShapeID="_x0000_i1030" DrawAspect="Content" ObjectID="_1468312103" r:id="rId17"/>
              </w:object>
            </w:r>
            <w:r w:rsidRPr="00B55793">
              <w:rPr>
                <w:sz w:val="28"/>
                <w:szCs w:val="28"/>
              </w:rPr>
              <w:t xml:space="preserve"> и </w:t>
            </w:r>
            <w:r w:rsidRPr="00B55793">
              <w:rPr>
                <w:position w:val="-100"/>
                <w:sz w:val="28"/>
                <w:szCs w:val="28"/>
              </w:rPr>
              <w:object w:dxaOrig="3760" w:dyaOrig="2140">
                <v:shape id="_x0000_i1031" type="#_x0000_t75" style="width:188.25pt;height:107.25pt" o:ole="">
                  <v:imagedata r:id="rId18" o:title=""/>
                </v:shape>
                <o:OLEObject Type="Embed" ProgID="Equation.DSMT4" ShapeID="_x0000_i1031" DrawAspect="Content" ObjectID="_1468312104" r:id="rId19"/>
              </w:object>
            </w:r>
          </w:p>
        </w:tc>
        <w:tc>
          <w:tcPr>
            <w:tcW w:w="753" w:type="dxa"/>
            <w:vAlign w:val="center"/>
          </w:tcPr>
          <w:p w:rsidR="000A6CA6" w:rsidRPr="00B55793" w:rsidRDefault="000A6CA6" w:rsidP="00F40C09">
            <w:pPr>
              <w:spacing w:line="360" w:lineRule="auto"/>
              <w:ind w:right="45"/>
              <w:jc w:val="right"/>
              <w:rPr>
                <w:sz w:val="28"/>
                <w:szCs w:val="28"/>
              </w:rPr>
            </w:pPr>
            <w:r w:rsidRPr="00B55793">
              <w:rPr>
                <w:sz w:val="28"/>
                <w:szCs w:val="28"/>
                <w:lang w:val="en-US"/>
              </w:rPr>
              <w:t>(</w:t>
            </w:r>
            <w:r w:rsidR="00147717">
              <w:rPr>
                <w:sz w:val="28"/>
                <w:szCs w:val="28"/>
              </w:rPr>
              <w:t>1</w:t>
            </w:r>
            <w:r w:rsidRPr="00B5579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B55793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0A6CA6" w:rsidRPr="00650666" w:rsidRDefault="000A6CA6" w:rsidP="000A6CA6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 w:rsidRPr="00650666">
        <w:rPr>
          <w:sz w:val="28"/>
          <w:szCs w:val="28"/>
        </w:rPr>
        <w:t xml:space="preserve"> (</w:t>
      </w:r>
      <w:r w:rsidRPr="00650666">
        <w:rPr>
          <w:i/>
          <w:sz w:val="28"/>
          <w:szCs w:val="28"/>
        </w:rPr>
        <w:t xml:space="preserve">α, β = </w:t>
      </w:r>
      <w:r w:rsidRPr="00650666">
        <w:rPr>
          <w:sz w:val="28"/>
          <w:szCs w:val="28"/>
        </w:rPr>
        <w:t xml:space="preserve">1, 2, …, </w:t>
      </w:r>
      <w:r w:rsidRPr="00650666">
        <w:rPr>
          <w:i/>
          <w:sz w:val="28"/>
          <w:szCs w:val="28"/>
          <w:lang w:val="en-US"/>
        </w:rPr>
        <w:t>P</w:t>
      </w:r>
      <w:r w:rsidRPr="00650666">
        <w:rPr>
          <w:i/>
          <w:sz w:val="28"/>
          <w:szCs w:val="28"/>
        </w:rPr>
        <w:t xml:space="preserve"> – </w:t>
      </w:r>
      <w:r w:rsidRPr="00650666">
        <w:rPr>
          <w:sz w:val="28"/>
          <w:szCs w:val="28"/>
        </w:rPr>
        <w:t xml:space="preserve">номера входов устройства; </w:t>
      </w:r>
      <w:r w:rsidRPr="00650666">
        <w:rPr>
          <w:i/>
          <w:sz w:val="28"/>
          <w:szCs w:val="28"/>
          <w:lang w:val="en-US"/>
        </w:rPr>
        <w:t>k</w:t>
      </w:r>
      <w:r w:rsidRPr="00650666">
        <w:rPr>
          <w:i/>
          <w:sz w:val="28"/>
          <w:szCs w:val="28"/>
        </w:rPr>
        <w:t xml:space="preserve">, </w:t>
      </w:r>
      <w:r w:rsidRPr="00650666">
        <w:rPr>
          <w:i/>
          <w:sz w:val="28"/>
          <w:szCs w:val="28"/>
          <w:lang w:val="en-US"/>
        </w:rPr>
        <w:t>n</w:t>
      </w:r>
      <w:r w:rsidRPr="00650666">
        <w:rPr>
          <w:i/>
          <w:sz w:val="28"/>
          <w:szCs w:val="28"/>
        </w:rPr>
        <w:t xml:space="preserve"> </w:t>
      </w:r>
      <w:r w:rsidRPr="00650666">
        <w:rPr>
          <w:sz w:val="28"/>
          <w:szCs w:val="28"/>
        </w:rPr>
        <w:t xml:space="preserve">= 1, 2, … </w:t>
      </w:r>
      <w:r w:rsidRPr="00650666">
        <w:rPr>
          <w:i/>
          <w:sz w:val="28"/>
          <w:szCs w:val="28"/>
        </w:rPr>
        <w:t>–</w:t>
      </w:r>
      <w:r w:rsidRPr="00650666">
        <w:rPr>
          <w:sz w:val="28"/>
          <w:szCs w:val="28"/>
        </w:rPr>
        <w:t xml:space="preserve"> номера типов собственных волн того или иного присоединенного волновода). Хотя в принципе число собственных волн бесконечно, практически достаточно ограничиться некоторым числом </w:t>
      </w:r>
      <w:r w:rsidRPr="00650666">
        <w:rPr>
          <w:i/>
          <w:sz w:val="28"/>
          <w:szCs w:val="28"/>
          <w:lang w:val="en-US"/>
        </w:rPr>
        <w:t>k</w:t>
      </w:r>
      <w:r w:rsidRPr="00650666">
        <w:rPr>
          <w:i/>
          <w:sz w:val="28"/>
          <w:szCs w:val="28"/>
          <w:vertAlign w:val="subscript"/>
          <w:lang w:val="en-US"/>
        </w:rPr>
        <w:t>α</w:t>
      </w:r>
      <w:r w:rsidRPr="00650666">
        <w:rPr>
          <w:sz w:val="28"/>
          <w:szCs w:val="28"/>
        </w:rPr>
        <w:t xml:space="preserve"> волн в каждом из внешних каналов; порядок матрицы рассеяния есть </w:t>
      </w:r>
      <w:r w:rsidRPr="00650666">
        <w:rPr>
          <w:position w:val="-32"/>
          <w:sz w:val="28"/>
          <w:szCs w:val="28"/>
        </w:rPr>
        <w:object w:dxaOrig="1160" w:dyaOrig="780">
          <v:shape id="_x0000_i1032" type="#_x0000_t75" style="width:57.75pt;height:39pt" o:ole="">
            <v:imagedata r:id="rId20" o:title=""/>
          </v:shape>
          <o:OLEObject Type="Embed" ProgID="Equation.DSMT4" ShapeID="_x0000_i1032" DrawAspect="Content" ObjectID="_1468312105" r:id="rId21"/>
        </w:object>
      </w:r>
      <w:r w:rsidRPr="00650666">
        <w:rPr>
          <w:sz w:val="28"/>
          <w:szCs w:val="28"/>
        </w:rPr>
        <w:t>. Как известно, волноводы в большинстве случаев выбираются так, что</w:t>
      </w:r>
      <w:r w:rsidRPr="00650666">
        <w:rPr>
          <w:sz w:val="28"/>
          <w:szCs w:val="28"/>
        </w:rPr>
        <w:softHyphen/>
        <w:t xml:space="preserve">бы активной была лишь одна (основная) волна; тогда при достаточной длине внешних каналов интерес будет представлять матрица рассеяния устройства с </w:t>
      </w:r>
      <w:r w:rsidRPr="00650666">
        <w:rPr>
          <w:i/>
          <w:sz w:val="28"/>
          <w:szCs w:val="28"/>
          <w:lang w:val="en-US"/>
        </w:rPr>
        <w:t>k</w:t>
      </w:r>
      <w:r w:rsidRPr="00650666">
        <w:rPr>
          <w:i/>
          <w:sz w:val="28"/>
          <w:szCs w:val="28"/>
          <w:vertAlign w:val="subscript"/>
          <w:lang w:val="en-US"/>
        </w:rPr>
        <w:t>α</w:t>
      </w:r>
      <w:r w:rsidRPr="00650666">
        <w:rPr>
          <w:sz w:val="28"/>
          <w:szCs w:val="28"/>
        </w:rPr>
        <w:t xml:space="preserve"> = 1 для всех α; для случая, представленного на рис. </w:t>
      </w:r>
      <w:r w:rsidR="00147717">
        <w:rPr>
          <w:sz w:val="28"/>
          <w:szCs w:val="28"/>
        </w:rPr>
        <w:t>1</w:t>
      </w:r>
      <w:r w:rsidRPr="00650666">
        <w:rPr>
          <w:sz w:val="28"/>
          <w:szCs w:val="28"/>
        </w:rPr>
        <w:t>.1, это матрица шестого порядка.</w:t>
      </w:r>
    </w:p>
    <w:p w:rsidR="0088796B" w:rsidRDefault="0088796B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0"/>
        <w:rPr>
          <w:bCs/>
          <w:sz w:val="28"/>
          <w:szCs w:val="28"/>
        </w:rPr>
        <w:sectPr w:rsidR="0088796B" w:rsidSect="00F40C09">
          <w:pgSz w:w="12240" w:h="15840"/>
          <w:pgMar w:top="1134" w:right="851" w:bottom="1134" w:left="1701" w:header="709" w:footer="709" w:gutter="0"/>
          <w:cols w:space="720"/>
          <w:noEndnote/>
        </w:sectPr>
      </w:pPr>
    </w:p>
    <w:p w:rsidR="005B2EDF" w:rsidRPr="0040558E" w:rsidRDefault="00495BB4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1"/>
        <w:rPr>
          <w:bCs/>
          <w:sz w:val="28"/>
          <w:szCs w:val="28"/>
        </w:rPr>
      </w:pPr>
      <w:bookmarkStart w:id="25" w:name="_Toc281342253"/>
      <w:bookmarkStart w:id="26" w:name="_Toc281342347"/>
      <w:bookmarkStart w:id="27" w:name="_Toc282353661"/>
      <w:r>
        <w:rPr>
          <w:bCs/>
          <w:sz w:val="28"/>
          <w:szCs w:val="28"/>
        </w:rPr>
        <w:t>РАЗДЕЛ 2. М</w:t>
      </w:r>
      <w:r w:rsidRPr="0040558E">
        <w:rPr>
          <w:bCs/>
          <w:sz w:val="28"/>
          <w:szCs w:val="28"/>
        </w:rPr>
        <w:t>АТРИЧНОЕ ОПИСАНИЕ  ЭЛЕКТРОМАГНИТНЫХ ХАРАКТЕРИСТИК КОМПОЗИТОВ И МЕТАМАТЕРИАЛОВ</w:t>
      </w:r>
      <w:r>
        <w:rPr>
          <w:bCs/>
          <w:sz w:val="28"/>
          <w:szCs w:val="28"/>
        </w:rPr>
        <w:t>.</w:t>
      </w:r>
      <w:bookmarkEnd w:id="25"/>
      <w:bookmarkEnd w:id="26"/>
      <w:bookmarkEnd w:id="27"/>
    </w:p>
    <w:p w:rsidR="005B2EDF" w:rsidRPr="00650666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композит или метаматериал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4922D3">
        <w:rPr>
          <w:sz w:val="28"/>
          <w:szCs w:val="28"/>
        </w:rPr>
        <w:instrText>Метаматериал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представляют собой периодические структуры, в которых можно выделить некоторый набор типов структурных элементов (макроблоков) обладающих определенными характеристиками. Прямое моделирование всего метаматериала представляет собой очень сложную, а зачастую невозможную с точки зрения вычислительных затрат задачу. Поэтому задача поиска дескриптора, который бы описывал каждый тип макроблока, чтобы использовать его для описания характеристик метаматериала в целом является актуальной. Предлагается использовать для этой цели дескриптор в виде матрицы рассеяния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E67491">
        <w:rPr>
          <w:sz w:val="28"/>
          <w:szCs w:val="28"/>
        </w:rPr>
        <w:instrText>Матрица рассеяния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 </w:t>
      </w:r>
    </w:p>
    <w:p w:rsidR="005B2EDF" w:rsidRPr="008627EA" w:rsidRDefault="0088796B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28" w:name="_Toc263632195"/>
      <w:bookmarkStart w:id="29" w:name="_Toc281342254"/>
      <w:bookmarkStart w:id="30" w:name="_Toc281342348"/>
      <w:bookmarkStart w:id="31" w:name="_Toc282353662"/>
      <w:r>
        <w:rPr>
          <w:sz w:val="28"/>
          <w:szCs w:val="28"/>
        </w:rPr>
        <w:t>2</w:t>
      </w:r>
      <w:r w:rsidR="005B2EDF" w:rsidRPr="008627EA">
        <w:rPr>
          <w:sz w:val="28"/>
          <w:szCs w:val="28"/>
        </w:rPr>
        <w:t>.1. Многоканальные матрицы рассеяния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712F2C">
        <w:rPr>
          <w:sz w:val="28"/>
          <w:szCs w:val="28"/>
        </w:rPr>
        <w:instrText>Матрица рассеяния:</w:instrText>
      </w:r>
      <w:r w:rsidR="00153E7E" w:rsidRPr="00712F2C">
        <w:instrText>многоканальная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 w:rsidR="005B2EDF" w:rsidRPr="008627EA">
        <w:rPr>
          <w:sz w:val="28"/>
          <w:szCs w:val="28"/>
        </w:rPr>
        <w:t xml:space="preserve"> неоднородных блоков</w:t>
      </w:r>
      <w:bookmarkEnd w:id="28"/>
      <w:bookmarkEnd w:id="29"/>
      <w:bookmarkEnd w:id="30"/>
      <w:bookmarkEnd w:id="31"/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C5420C">
        <w:rPr>
          <w:sz w:val="28"/>
          <w:szCs w:val="28"/>
        </w:rPr>
        <w:t>Прямое использование метода МАБ для анализа метаматериалов предполагает следующие этапы, представленные на рис.</w:t>
      </w:r>
      <w:r>
        <w:rPr>
          <w:sz w:val="28"/>
          <w:szCs w:val="28"/>
        </w:rPr>
        <w:t xml:space="preserve"> </w:t>
      </w:r>
      <w:r w:rsidR="0014771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5420C">
        <w:rPr>
          <w:sz w:val="28"/>
          <w:szCs w:val="28"/>
        </w:rPr>
        <w:t>1.</w:t>
      </w:r>
    </w:p>
    <w:p w:rsidR="005B2EDF" w:rsidRDefault="000B7A6F" w:rsidP="005B2EDF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0" editas="canvas" style="width:477pt;height:126pt;mso-position-horizontal-relative:char;mso-position-vertical-relative:line" coordorigin="2305,2079" coordsize="15264,4032">
            <o:lock v:ext="edit" aspectratio="t"/>
            <v:shape id="_x0000_s1061" type="#_x0000_t75" style="position:absolute;left:2305;top:2079;width:15264;height:403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7489;top:5247;width:576;height:864" stroked="f">
              <v:textbox style="mso-next-textbox:#_x0000_s1062">
                <w:txbxContent>
                  <w:p w:rsidR="00167176" w:rsidRPr="00255527" w:rsidRDefault="00167176" w:rsidP="005B2EDF">
                    <w:pPr>
                      <w:rPr>
                        <w:i/>
                        <w:sz w:val="28"/>
                        <w:szCs w:val="28"/>
                      </w:rPr>
                    </w:pPr>
                    <w:r w:rsidRPr="00255527">
                      <w:rPr>
                        <w:i/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shape>
            <v:shape id="_x0000_s1063" type="#_x0000_t202" style="position:absolute;left:15265;top:5247;width:576;height:864" stroked="f">
              <v:textbox style="mso-next-textbox:#_x0000_s1063">
                <w:txbxContent>
                  <w:p w:rsidR="00167176" w:rsidRPr="00255527" w:rsidRDefault="00167176" w:rsidP="005B2EDF">
                    <w:pPr>
                      <w:rPr>
                        <w:i/>
                        <w:sz w:val="28"/>
                        <w:szCs w:val="28"/>
                      </w:rPr>
                    </w:pPr>
                    <w:r w:rsidRPr="00255527">
                      <w:rPr>
                        <w:i/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shape>
            <v:shape id="_x0000_s1064" type="#_x0000_t202" style="position:absolute;left:11233;top:5247;width:576;height:864" stroked="f">
              <v:textbox style="mso-next-textbox:#_x0000_s1064">
                <w:txbxContent>
                  <w:p w:rsidR="00167176" w:rsidRPr="00255527" w:rsidRDefault="00167176" w:rsidP="005B2EDF">
                    <w:pPr>
                      <w:rPr>
                        <w:i/>
                        <w:sz w:val="28"/>
                        <w:szCs w:val="28"/>
                      </w:rPr>
                    </w:pPr>
                    <w:r w:rsidRPr="00255527">
                      <w:rPr>
                        <w:i/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065" type="#_x0000_t202" style="position:absolute;left:3745;top:5247;width:576;height:864" stroked="f">
              <v:textbox style="mso-next-textbox:#_x0000_s1065">
                <w:txbxContent>
                  <w:p w:rsidR="00167176" w:rsidRPr="00255527" w:rsidRDefault="00167176" w:rsidP="005B2EDF">
                    <w:pPr>
                      <w:rPr>
                        <w:i/>
                        <w:sz w:val="28"/>
                        <w:szCs w:val="28"/>
                      </w:rPr>
                    </w:pPr>
                    <w:r w:rsidRPr="00255527">
                      <w:rPr>
                        <w:i/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oval id="_x0000_s1066" style="position:absolute;left:2593;top:2367;width:576;height:576" fillcolor="silver"/>
            <v:oval id="_x0000_s1067" style="position:absolute;left:2593;top:3519;width:576;height:576" fillcolor="silver"/>
            <v:oval id="_x0000_s1068" style="position:absolute;left:2593;top:4671;width:576;height:576" fillcolor="silver"/>
            <v:oval id="_x0000_s1069" style="position:absolute;left:3745;top:2367;width:576;height:576" fillcolor="silver"/>
            <v:oval id="_x0000_s1070" style="position:absolute;left:3745;top:3519;width:576;height:576" fillcolor="silver"/>
            <v:oval id="_x0000_s1071" style="position:absolute;left:3745;top:4671;width:576;height:576" fillcolor="silver"/>
            <v:oval id="_x0000_s1072" style="position:absolute;left:4897;top:2367;width:576;height:576" fillcolor="silver"/>
            <v:oval id="_x0000_s1073" style="position:absolute;left:4897;top:3519;width:576;height:576" fillcolor="silver"/>
            <v:oval id="_x0000_s1074" style="position:absolute;left:4897;top:4671;width:576;height:576" fillcolor="silver"/>
            <v:oval id="_x0000_s1075" style="position:absolute;left:7489;top:3519;width:576;height:576" fillcolor="silver"/>
            <v:line id="_x0000_s1076" style="position:absolute" from="7201,2655" to="7203,4959">
              <v:stroke dashstyle="dash"/>
            </v:line>
            <v:line id="_x0000_s1077" style="position:absolute" from="8353,2655" to="8355,4959">
              <v:stroke dashstyle="dash"/>
            </v:line>
            <v:line id="_x0000_s1078" style="position:absolute" from="6625,3231" to="8929,3233">
              <v:stroke dashstyle="dash"/>
            </v:line>
            <v:line id="_x0000_s1079" style="position:absolute" from="6625,4383" to="8929,4385">
              <v:stroke dashstyle="dash"/>
            </v:line>
            <v:rect id="_x0000_s1080" style="position:absolute;left:10212;top:2497;width:2671;height:2672">
              <v:stroke dashstyle="dash"/>
            </v:rect>
            <v:oval id="_x0000_s1081" style="position:absolute;left:10657;top:2943;width:1781;height:1781" fillcolor="silver"/>
            <v:line id="_x0000_s1082" style="position:absolute" from="10212,3833" to="12883,3834"/>
            <v:line id="_x0000_s1083" style="position:absolute" from="10212,3388" to="12883,3389"/>
            <v:line id="_x0000_s1084" style="position:absolute" from="10212,2943" to="12883,2945"/>
            <v:line id="_x0000_s1085" style="position:absolute" from="10212,4277" to="12883,4279"/>
            <v:line id="_x0000_s1086" style="position:absolute" from="10212,4724" to="12883,4725"/>
            <v:line id="_x0000_s1087" style="position:absolute" from="10657,2497" to="10659,5169"/>
            <v:line id="_x0000_s1088" style="position:absolute" from="11103,2497" to="11105,5169"/>
            <v:line id="_x0000_s1089" style="position:absolute" from="11548,2497" to="11550,5169"/>
            <v:line id="_x0000_s1090" style="position:absolute" from="11993,2497" to="11995,5169"/>
            <v:line id="_x0000_s1091" style="position:absolute" from="12438,2497" to="12439,5169"/>
            <v:line id="_x0000_s1092" style="position:absolute" from="10435,5169" to="10436,5391"/>
            <v:line id="_x0000_s1093" style="position:absolute" from="10881,5169" to="10883,5391"/>
            <v:line id="_x0000_s1094" style="position:absolute" from="11326,5169" to="11327,5391"/>
            <v:line id="_x0000_s1095" style="position:absolute" from="11771,5169" to="11772,5391"/>
            <v:line id="_x0000_s1096" style="position:absolute" from="12215,5169" to="12217,5391"/>
            <v:line id="_x0000_s1097" style="position:absolute" from="12660,5169" to="12662,5391"/>
            <v:line id="_x0000_s1098" style="position:absolute" from="12883,4946" to="13107,4948"/>
            <v:line id="_x0000_s1099" style="position:absolute" from="12883,4500" to="13107,4501"/>
            <v:line id="_x0000_s1100" style="position:absolute" from="12883,4055" to="13107,4057"/>
            <v:line id="_x0000_s1101" style="position:absolute" from="12883,3610" to="13107,3612"/>
            <v:line id="_x0000_s1102" style="position:absolute" from="12883,3165" to="13107,3167"/>
            <v:line id="_x0000_s1103" style="position:absolute" from="12883,2719" to="13107,2721"/>
            <v:line id="_x0000_s1104" style="position:absolute;flip:y" from="12660,2274" to="12662,2497"/>
            <v:line id="_x0000_s1105" style="position:absolute;flip:y" from="12215,2274" to="12217,2497"/>
            <v:line id="_x0000_s1106" style="position:absolute;flip:y" from="11771,2274" to="11772,2497"/>
            <v:line id="_x0000_s1107" style="position:absolute" from="11326,2274" to="11327,2497"/>
            <v:line id="_x0000_s1108" style="position:absolute" from="10881,2274" to="10883,2497"/>
            <v:line id="_x0000_s1109" style="position:absolute" from="10435,2274" to="10436,2497"/>
            <v:line id="_x0000_s1110" style="position:absolute" from="9990,2719" to="10212,2721"/>
            <v:line id="_x0000_s1111" style="position:absolute" from="9990,3165" to="10212,3167"/>
            <v:line id="_x0000_s1112" style="position:absolute" from="9990,3610" to="10212,3612"/>
            <v:line id="_x0000_s1113" style="position:absolute" from="9990,4055" to="10212,4057"/>
            <v:line id="_x0000_s1114" style="position:absolute" from="9990,4500" to="10212,4501"/>
            <v:line id="_x0000_s1115" style="position:absolute" from="9990,4946" to="10212,4948"/>
            <v:rect id="_x0000_s1116" style="position:absolute;left:14113;top:2367;width:2670;height:2672">
              <v:stroke dashstyle="dash"/>
            </v:rect>
            <v:oval id="_x0000_s1117" style="position:absolute;left:14558;top:2813;width:1781;height:1781" fillcolor="silver"/>
            <v:line id="_x0000_s1118" style="position:absolute" from="14335,5039" to="14337,5261"/>
            <v:line id="_x0000_s1119" style="position:absolute" from="14782,5039" to="14783,5261"/>
            <v:line id="_x0000_s1120" style="position:absolute" from="15227,5039" to="15228,5261"/>
            <v:line id="_x0000_s1121" style="position:absolute" from="15671,5039" to="15673,5261"/>
            <v:line id="_x0000_s1122" style="position:absolute" from="16116,5039" to="16118,5261"/>
            <v:line id="_x0000_s1123" style="position:absolute" from="16561,5039" to="16563,5261"/>
            <v:line id="_x0000_s1124" style="position:absolute" from="16783,4817" to="17007,4818"/>
            <v:line id="_x0000_s1125" style="position:absolute" from="16783,4370" to="17007,4372"/>
            <v:line id="_x0000_s1126" style="position:absolute" from="16783,3925" to="17007,3927"/>
            <v:line id="_x0000_s1127" style="position:absolute" from="16783,3481" to="17007,3482"/>
            <v:line id="_x0000_s1128" style="position:absolute" from="16783,3036" to="17007,3037"/>
            <v:line id="_x0000_s1129" style="position:absolute" from="16783,2589" to="17007,2591"/>
            <v:line id="_x0000_s1130" style="position:absolute;flip:y" from="16561,2145" to="16563,2367"/>
            <v:line id="_x0000_s1131" style="position:absolute;flip:y" from="16116,2145" to="16118,2367"/>
            <v:line id="_x0000_s1132" style="position:absolute;flip:y" from="15671,2145" to="15673,2367"/>
            <v:line id="_x0000_s1133" style="position:absolute" from="15227,2145" to="15228,2367"/>
            <v:line id="_x0000_s1134" style="position:absolute" from="14782,2145" to="14783,2367"/>
            <v:line id="_x0000_s1135" style="position:absolute" from="14335,2145" to="14337,2367"/>
            <v:line id="_x0000_s1136" style="position:absolute" from="13891,2589" to="14113,2591"/>
            <v:line id="_x0000_s1137" style="position:absolute" from="13891,3036" to="14113,3037"/>
            <v:line id="_x0000_s1138" style="position:absolute" from="13891,3481" to="14113,3482"/>
            <v:line id="_x0000_s1139" style="position:absolute" from="13891,3925" to="14113,3927"/>
            <v:line id="_x0000_s1140" style="position:absolute" from="13891,4370" to="14113,4372"/>
            <v:line id="_x0000_s1141" style="position:absolute" from="13891,4817" to="14113,4818"/>
            <w10:wrap type="none"/>
            <w10:anchorlock/>
          </v:group>
        </w:pic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  <w:r w:rsidRPr="00255527">
        <w:t>Рис.</w:t>
      </w:r>
      <w:r>
        <w:t xml:space="preserve"> </w:t>
      </w:r>
      <w:r w:rsidR="0088796B">
        <w:t>2</w:t>
      </w:r>
      <w:r>
        <w:t>.</w:t>
      </w:r>
      <w:r w:rsidRPr="00255527">
        <w:t>1</w:t>
      </w:r>
      <w:r>
        <w:t>.</w:t>
      </w:r>
      <w:r w:rsidRPr="00255527">
        <w:t xml:space="preserve"> Этапы решения электродинамической задачи методом МАБ</w:t>
      </w:r>
    </w:p>
    <w:p w:rsidR="005B2EDF" w:rsidRPr="00255527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426EAB">
        <w:rPr>
          <w:sz w:val="28"/>
          <w:szCs w:val="28"/>
        </w:rPr>
        <w:t>В метаматериале (рис.</w:t>
      </w:r>
      <w:r>
        <w:rPr>
          <w:sz w:val="28"/>
          <w:szCs w:val="28"/>
        </w:rPr>
        <w:t xml:space="preserve"> 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26EAB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26EAB">
        <w:rPr>
          <w:sz w:val="28"/>
          <w:szCs w:val="28"/>
        </w:rPr>
        <w:t>а) выделяется макроблок, содержащий неоднородности (рис.</w:t>
      </w:r>
      <w:r>
        <w:rPr>
          <w:sz w:val="28"/>
          <w:szCs w:val="28"/>
        </w:rPr>
        <w:t xml:space="preserve"> 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26EAB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26EAB">
        <w:rPr>
          <w:sz w:val="28"/>
          <w:szCs w:val="28"/>
        </w:rPr>
        <w:t>б). Макроблок разбивается на систему минимальных автономных блоков, которые считаются однородными (рис.</w:t>
      </w:r>
      <w:r w:rsidR="0088796B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426EAB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26EAB">
        <w:rPr>
          <w:sz w:val="28"/>
          <w:szCs w:val="28"/>
        </w:rPr>
        <w:t>в). Для них аналитически находится матрица рассеяния, считая их подключенными к виртуальным волноводам бесконечно малой толщины с периодическими граничными условиями. Далее, путем объединения общих каналов вычисляется многоканальная матрица (рис.</w:t>
      </w:r>
      <w:r>
        <w:rPr>
          <w:sz w:val="28"/>
          <w:szCs w:val="28"/>
        </w:rPr>
        <w:t xml:space="preserve"> </w:t>
      </w:r>
      <w:r w:rsidR="0014771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26EAB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26EAB">
        <w:rPr>
          <w:sz w:val="28"/>
          <w:szCs w:val="28"/>
        </w:rPr>
        <w:t>г), порядок которой равен количеству каналов на внешних границах блока. Количество МАБ в макроблоках зависит от сложности внутренней структуры и его волновых размеров. Для моделирования известных метаматериалов порядок многоканальных матриц рассеяния может достигать десятков – сотен тысяч, что делает этот подход не эффективным по вычислительным затратам и информативности многоканальных матриц рассеяния.</w:t>
      </w:r>
    </w:p>
    <w:p w:rsidR="005B2EDF" w:rsidRPr="008627EA" w:rsidRDefault="0088796B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32" w:name="_Toc263632196"/>
      <w:bookmarkStart w:id="33" w:name="_Toc281342255"/>
      <w:bookmarkStart w:id="34" w:name="_Toc281342349"/>
      <w:bookmarkStart w:id="35" w:name="_Toc282353663"/>
      <w:r>
        <w:rPr>
          <w:sz w:val="28"/>
          <w:szCs w:val="28"/>
        </w:rPr>
        <w:t>2</w:t>
      </w:r>
      <w:r w:rsidR="005B2EDF" w:rsidRPr="008627EA">
        <w:rPr>
          <w:sz w:val="28"/>
          <w:szCs w:val="28"/>
        </w:rPr>
        <w:t>.2. Усредненные матрицы рассеяния</w:t>
      </w:r>
      <w:bookmarkEnd w:id="32"/>
      <w:bookmarkEnd w:id="33"/>
      <w:bookmarkEnd w:id="34"/>
      <w:bookmarkEnd w:id="35"/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596101">
        <w:rPr>
          <w:sz w:val="28"/>
          <w:szCs w:val="28"/>
        </w:rPr>
        <w:instrText>Матрица рассеяния:</w:instrText>
      </w:r>
      <w:r w:rsidR="00153E7E" w:rsidRPr="00596101">
        <w:instrText>усредненная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</w:p>
    <w:p w:rsidR="005B2EDF" w:rsidRPr="00D63FE3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D63FE3">
        <w:rPr>
          <w:sz w:val="28"/>
          <w:szCs w:val="28"/>
        </w:rPr>
        <w:t>В работе [</w:t>
      </w:r>
      <w:r w:rsidR="00C1504D">
        <w:rPr>
          <w:sz w:val="28"/>
          <w:szCs w:val="28"/>
        </w:rPr>
        <w:t>14</w:t>
      </w:r>
      <w:r w:rsidRPr="00D63FE3">
        <w:rPr>
          <w:sz w:val="28"/>
          <w:szCs w:val="28"/>
        </w:rPr>
        <w:t>] показана принципиальная возможность использования усредненных (эффективных) матриц рассеяния</w:t>
      </w:r>
      <w:r>
        <w:rPr>
          <w:sz w:val="28"/>
          <w:szCs w:val="28"/>
        </w:rPr>
        <w:t xml:space="preserve"> (УМР)</w:t>
      </w:r>
      <w:r w:rsidRPr="00D63FE3">
        <w:rPr>
          <w:sz w:val="28"/>
          <w:szCs w:val="28"/>
        </w:rPr>
        <w:t xml:space="preserve"> для анализа метаматериалов на базе метода МАБ. В основе этого подхода лежит переход от многоканальной матрицы рассеяния к матрице рассеяния, имеющей порядок обычного МАБ (4 в 2D или 12 в 3D). Иллюстрация перехода от многоканальной к </w:t>
      </w:r>
      <w:r>
        <w:rPr>
          <w:sz w:val="28"/>
          <w:szCs w:val="28"/>
        </w:rPr>
        <w:t>усреднен</w:t>
      </w:r>
      <w:r w:rsidRPr="00D63FE3">
        <w:rPr>
          <w:sz w:val="28"/>
          <w:szCs w:val="28"/>
        </w:rPr>
        <w:t>ной матрице рассеяния приведена на рис.</w:t>
      </w:r>
      <w:r>
        <w:rPr>
          <w:sz w:val="28"/>
          <w:szCs w:val="28"/>
        </w:rPr>
        <w:t xml:space="preserve"> 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63FE3">
        <w:rPr>
          <w:sz w:val="28"/>
          <w:szCs w:val="28"/>
        </w:rPr>
        <w:t>2.</w:t>
      </w:r>
    </w:p>
    <w:p w:rsidR="005B2EDF" w:rsidRPr="00D63FE3" w:rsidRDefault="000B7A6F" w:rsidP="005B2EDF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86pt;height:117pt;mso-position-horizontal-relative:char;mso-position-vertical-relative:line" coordorigin="2305,8484" coordsize="15552,3744">
            <o:lock v:ext="edit" aspectratio="t"/>
            <v:shape id="_x0000_s1027" type="#_x0000_t75" style="position:absolute;left:2305;top:8484;width:15552;height:3744" o:preferrelative="f">
              <v:fill o:detectmouseclick="t"/>
              <v:path o:extrusionok="t" o:connecttype="none"/>
              <o:lock v:ext="edit" text="t"/>
            </v:shape>
            <v:rect id="_x0000_s1028" style="position:absolute;left:11521;top:9060;width:2670;height:2672" fillcolor="silver">
              <v:stroke dashstyle="dash"/>
            </v:rect>
            <v:line id="_x0000_s1029" style="position:absolute" from="12635,11732" to="12636,11954"/>
            <v:line id="_x0000_s1030" style="position:absolute" from="14191,10174" to="14415,10175"/>
            <v:line id="_x0000_s1031" style="position:absolute" from="12635,8838" to="12636,9060"/>
            <v:line id="_x0000_s1032" style="position:absolute" from="11299,10174" to="11521,10175"/>
            <v:rect id="_x0000_s1033" style="position:absolute;left:5185;top:9060;width:2670;height:2672">
              <v:stroke dashstyle="dash"/>
            </v:rect>
            <v:oval id="_x0000_s1034" style="position:absolute;left:5630;top:9506;width:1781;height:1781" fillcolor="silver"/>
            <v:line id="_x0000_s1035" style="position:absolute" from="5407,11732" to="5409,11954"/>
            <v:line id="_x0000_s1036" style="position:absolute" from="5854,11732" to="5855,11954"/>
            <v:line id="_x0000_s1037" style="position:absolute" from="6299,11732" to="6300,11954"/>
            <v:line id="_x0000_s1038" style="position:absolute" from="6743,11732" to="6745,11954"/>
            <v:line id="_x0000_s1039" style="position:absolute" from="7188,11732" to="7190,11954"/>
            <v:line id="_x0000_s1040" style="position:absolute" from="7633,11732" to="7635,11954"/>
            <v:line id="_x0000_s1041" style="position:absolute" from="7855,11510" to="8079,11511"/>
            <v:line id="_x0000_s1042" style="position:absolute" from="7855,11063" to="8079,11065"/>
            <v:line id="_x0000_s1043" style="position:absolute" from="7855,10618" to="8079,10620"/>
            <v:line id="_x0000_s1044" style="position:absolute" from="7855,10174" to="8079,10175"/>
            <v:line id="_x0000_s1045" style="position:absolute" from="7855,9729" to="8079,9730"/>
            <v:line id="_x0000_s1046" style="position:absolute" from="7855,9282" to="8079,9284"/>
            <v:line id="_x0000_s1047" style="position:absolute;flip:y" from="7633,8838" to="7635,9060"/>
            <v:line id="_x0000_s1048" style="position:absolute;flip:y" from="7188,8838" to="7190,9060"/>
            <v:line id="_x0000_s1049" style="position:absolute;flip:y" from="6743,8838" to="6745,9060"/>
            <v:line id="_x0000_s1050" style="position:absolute" from="6299,8838" to="6300,9060"/>
            <v:line id="_x0000_s1051" style="position:absolute" from="5854,8838" to="5855,9060"/>
            <v:line id="_x0000_s1052" style="position:absolute" from="5407,8838" to="5409,9060"/>
            <v:line id="_x0000_s1053" style="position:absolute" from="4963,9282" to="5185,9284"/>
            <v:line id="_x0000_s1054" style="position:absolute" from="4963,9729" to="5185,9730"/>
            <v:line id="_x0000_s1055" style="position:absolute" from="4963,10174" to="5185,10175"/>
            <v:line id="_x0000_s1056" style="position:absolute" from="4963,10618" to="5185,10620"/>
            <v:line id="_x0000_s1057" style="position:absolute" from="4963,11063" to="5185,11065"/>
            <v:line id="_x0000_s1058" style="position:absolute" from="4963,11510" to="5185,11511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59" type="#_x0000_t13" style="position:absolute;left:9217;top:9924;width:1152;height:576"/>
            <w10:wrap type="none"/>
            <w10:anchorlock/>
          </v:group>
        </w:pict>
      </w:r>
    </w:p>
    <w:p w:rsidR="005B2EDF" w:rsidRPr="00D63FE3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  <w:r w:rsidRPr="00D63FE3">
        <w:t>Рис.</w:t>
      </w:r>
      <w:r>
        <w:t xml:space="preserve"> </w:t>
      </w:r>
      <w:r w:rsidR="0088796B">
        <w:t>2</w:t>
      </w:r>
      <w:r>
        <w:t>.</w:t>
      </w:r>
      <w:r w:rsidRPr="00D63FE3">
        <w:t>2</w:t>
      </w:r>
      <w:r>
        <w:t>.</w:t>
      </w:r>
      <w:r w:rsidRPr="00D63FE3">
        <w:t xml:space="preserve"> Получение </w:t>
      </w:r>
      <w:r>
        <w:t>усреднен</w:t>
      </w:r>
      <w:r w:rsidRPr="00D63FE3">
        <w:t>ной матрицы рассеяния</w:t>
      </w:r>
    </w:p>
    <w:p w:rsidR="005B2EDF" w:rsidRPr="00D63FE3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</w:p>
    <w:p w:rsidR="005B2EDF" w:rsidRPr="00650666" w:rsidRDefault="005B2EDF" w:rsidP="0040558E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многоканальные и усредненные матрицы рассеяния могут быть использованы в рамках метода МАБ для расчета характеристик метаматериала. </w:t>
      </w:r>
    </w:p>
    <w:p w:rsidR="005B2EDF" w:rsidRPr="00650666" w:rsidRDefault="005B2EDF" w:rsidP="005B2EDF">
      <w:pPr>
        <w:spacing w:line="360" w:lineRule="auto"/>
        <w:ind w:right="45" w:firstLine="720"/>
        <w:jc w:val="both"/>
        <w:rPr>
          <w:sz w:val="28"/>
          <w:szCs w:val="28"/>
        </w:rPr>
        <w:sectPr w:rsidR="005B2EDF" w:rsidRPr="00650666" w:rsidSect="00F40C09">
          <w:pgSz w:w="12240" w:h="15840"/>
          <w:pgMar w:top="1134" w:right="851" w:bottom="1134" w:left="1701" w:header="709" w:footer="709" w:gutter="0"/>
          <w:cols w:space="720"/>
          <w:noEndnote/>
        </w:sectPr>
      </w:pPr>
    </w:p>
    <w:p w:rsidR="005B2EDF" w:rsidRPr="008627EA" w:rsidRDefault="0088796B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36" w:name="_Toc263632199"/>
      <w:bookmarkStart w:id="37" w:name="_Toc281342256"/>
      <w:bookmarkStart w:id="38" w:name="_Toc281342350"/>
      <w:bookmarkStart w:id="39" w:name="_Toc282353664"/>
      <w:r>
        <w:rPr>
          <w:sz w:val="28"/>
          <w:szCs w:val="28"/>
        </w:rPr>
        <w:t>2.3</w:t>
      </w:r>
      <w:r w:rsidR="005B2EDF" w:rsidRPr="008627EA">
        <w:rPr>
          <w:sz w:val="28"/>
          <w:szCs w:val="28"/>
        </w:rPr>
        <w:t xml:space="preserve">. Технология решения </w:t>
      </w:r>
      <w:r w:rsidR="005B2EDF">
        <w:rPr>
          <w:sz w:val="28"/>
          <w:szCs w:val="28"/>
        </w:rPr>
        <w:t>электродинамических</w:t>
      </w:r>
      <w:r w:rsidR="005B2EDF" w:rsidRPr="008627EA">
        <w:rPr>
          <w:sz w:val="28"/>
          <w:szCs w:val="28"/>
        </w:rPr>
        <w:t xml:space="preserve"> задач в среде пакета COMSOL Multiphysics</w:t>
      </w:r>
      <w:bookmarkEnd w:id="36"/>
      <w:bookmarkEnd w:id="37"/>
      <w:bookmarkEnd w:id="38"/>
      <w:bookmarkEnd w:id="39"/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</w:t>
      </w:r>
      <w:r w:rsidRPr="000B76C4">
        <w:rPr>
          <w:sz w:val="28"/>
          <w:szCs w:val="28"/>
        </w:rPr>
        <w:t>COMSOL Multiphysics</w:t>
      </w:r>
      <w:r>
        <w:rPr>
          <w:sz w:val="28"/>
          <w:szCs w:val="28"/>
        </w:rPr>
        <w:t xml:space="preserve"> является одним из самых известных и распространенных программных продуктов для решения задач методом конечных элементов. Именно он был выбран для исследований благодаря:</w:t>
      </w:r>
    </w:p>
    <w:p w:rsidR="005B2EDF" w:rsidRPr="000B76C4" w:rsidRDefault="005B2EDF" w:rsidP="005B2ED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45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Возможности расчета матриц рассеяния;</w:t>
      </w:r>
    </w:p>
    <w:p w:rsidR="005B2EDF" w:rsidRPr="000B76C4" w:rsidRDefault="005B2EDF" w:rsidP="005B2ED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4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Возможности прямой обработки результатов в пакете </w:t>
      </w:r>
      <w:r>
        <w:rPr>
          <w:sz w:val="28"/>
          <w:szCs w:val="28"/>
          <w:lang w:val="en-US"/>
        </w:rPr>
        <w:t>MATLAB</w:t>
      </w:r>
      <w:r w:rsidRPr="000B76C4">
        <w:rPr>
          <w:sz w:val="28"/>
          <w:szCs w:val="28"/>
        </w:rPr>
        <w:t>;</w:t>
      </w:r>
    </w:p>
    <w:p w:rsidR="005B2EDF" w:rsidRPr="00C82823" w:rsidRDefault="005B2EDF" w:rsidP="005B2ED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45"/>
        <w:jc w:val="both"/>
        <w:rPr>
          <w:b/>
          <w:sz w:val="28"/>
          <w:szCs w:val="28"/>
        </w:rPr>
      </w:pPr>
      <w:r>
        <w:rPr>
          <w:sz w:val="28"/>
          <w:szCs w:val="28"/>
        </w:rPr>
        <w:t>Удобному интерфейсу;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расчета матриц рассеяния реализована с помощью портов. Порт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0532B6">
        <w:rPr>
          <w:sz w:val="28"/>
          <w:szCs w:val="28"/>
        </w:rPr>
        <w:instrText>Порт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– это идеально согласованная плоскость, которая считывает проходящую через него волну или испускает плоскую волну (активный порт). Порты используются в волноводных задачах дифракции. Пусть в задаче активным является порт номер 1. Тогда параметр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11</w:t>
      </w:r>
      <w:r w:rsidRPr="00D61DA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характеризует отражение вычисляется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49"/>
        <w:gridCol w:w="922"/>
      </w:tblGrid>
      <w:tr w:rsidR="005B2EDF" w:rsidRPr="00B55793">
        <w:tc>
          <w:tcPr>
            <w:tcW w:w="8928" w:type="dxa"/>
            <w:vAlign w:val="center"/>
          </w:tcPr>
          <w:p w:rsidR="005B2EDF" w:rsidRPr="00B55793" w:rsidRDefault="005B2EDF" w:rsidP="00F40C09">
            <w:pPr>
              <w:autoSpaceDE w:val="0"/>
              <w:autoSpaceDN w:val="0"/>
              <w:adjustRightInd w:val="0"/>
              <w:spacing w:line="360" w:lineRule="auto"/>
              <w:ind w:right="45" w:firstLine="720"/>
              <w:jc w:val="center"/>
              <w:rPr>
                <w:sz w:val="28"/>
                <w:szCs w:val="28"/>
              </w:rPr>
            </w:pPr>
            <w:r w:rsidRPr="00B55793">
              <w:rPr>
                <w:position w:val="-54"/>
                <w:sz w:val="28"/>
                <w:szCs w:val="28"/>
              </w:rPr>
              <w:object w:dxaOrig="2740" w:dyaOrig="1200">
                <v:shape id="_x0000_i1035" type="#_x0000_t75" style="width:156pt;height:69.75pt" o:ole="">
                  <v:imagedata r:id="rId22" o:title=""/>
                </v:shape>
                <o:OLEObject Type="Embed" ProgID="Equation.3" ShapeID="_x0000_i1035" DrawAspect="Content" ObjectID="_1468312106" r:id="rId23"/>
              </w:object>
            </w:r>
            <w:r w:rsidRPr="00B55793">
              <w:rPr>
                <w:sz w:val="28"/>
                <w:szCs w:val="28"/>
              </w:rPr>
              <w:t>,</w:t>
            </w:r>
          </w:p>
        </w:tc>
        <w:tc>
          <w:tcPr>
            <w:tcW w:w="900" w:type="dxa"/>
            <w:vAlign w:val="center"/>
          </w:tcPr>
          <w:p w:rsidR="005B2EDF" w:rsidRPr="00B55793" w:rsidRDefault="005B2EDF" w:rsidP="00F40C09">
            <w:pPr>
              <w:autoSpaceDE w:val="0"/>
              <w:autoSpaceDN w:val="0"/>
              <w:adjustRightInd w:val="0"/>
              <w:spacing w:line="360" w:lineRule="auto"/>
              <w:ind w:right="45"/>
              <w:jc w:val="right"/>
              <w:rPr>
                <w:sz w:val="28"/>
                <w:szCs w:val="28"/>
              </w:rPr>
            </w:pPr>
            <w:r w:rsidRPr="00B55793">
              <w:rPr>
                <w:sz w:val="28"/>
                <w:szCs w:val="28"/>
              </w:rPr>
              <w:t>(</w:t>
            </w:r>
            <w:r w:rsidR="0088796B">
              <w:rPr>
                <w:sz w:val="28"/>
                <w:szCs w:val="28"/>
              </w:rPr>
              <w:t>2</w:t>
            </w:r>
            <w:r w:rsidRPr="00B55793">
              <w:rPr>
                <w:sz w:val="28"/>
                <w:szCs w:val="28"/>
              </w:rPr>
              <w:t>.</w:t>
            </w:r>
            <w:r w:rsidR="0088796B">
              <w:rPr>
                <w:sz w:val="28"/>
                <w:szCs w:val="28"/>
              </w:rPr>
              <w:t>3</w:t>
            </w:r>
            <w:r w:rsidRPr="00B55793">
              <w:rPr>
                <w:sz w:val="28"/>
                <w:szCs w:val="28"/>
              </w:rPr>
              <w:t>а)</w:t>
            </w:r>
          </w:p>
        </w:tc>
      </w:tr>
    </w:tbl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остальные параметры рассеяния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j</w:t>
      </w:r>
      <w:r w:rsidRPr="00D61DA6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 как: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31"/>
        <w:gridCol w:w="940"/>
      </w:tblGrid>
      <w:tr w:rsidR="005B2EDF" w:rsidRPr="00B55793">
        <w:tc>
          <w:tcPr>
            <w:tcW w:w="8928" w:type="dxa"/>
            <w:vAlign w:val="center"/>
          </w:tcPr>
          <w:p w:rsidR="005B2EDF" w:rsidRPr="00B55793" w:rsidRDefault="005B2EDF" w:rsidP="00F40C09">
            <w:pPr>
              <w:autoSpaceDE w:val="0"/>
              <w:autoSpaceDN w:val="0"/>
              <w:adjustRightInd w:val="0"/>
              <w:spacing w:line="360" w:lineRule="auto"/>
              <w:ind w:right="45" w:firstLine="720"/>
              <w:jc w:val="center"/>
              <w:rPr>
                <w:sz w:val="28"/>
                <w:szCs w:val="28"/>
              </w:rPr>
            </w:pPr>
            <w:r w:rsidRPr="00B55793">
              <w:rPr>
                <w:position w:val="-54"/>
                <w:sz w:val="28"/>
                <w:szCs w:val="28"/>
              </w:rPr>
              <w:object w:dxaOrig="2200" w:dyaOrig="1200">
                <v:shape id="_x0000_i1036" type="#_x0000_t75" style="width:125.25pt;height:69.75pt" o:ole="">
                  <v:imagedata r:id="rId24" o:title=""/>
                </v:shape>
                <o:OLEObject Type="Embed" ProgID="Equation.3" ShapeID="_x0000_i1036" DrawAspect="Content" ObjectID="_1468312107" r:id="rId25"/>
              </w:object>
            </w:r>
            <w:r w:rsidRPr="00B55793">
              <w:rPr>
                <w:sz w:val="28"/>
                <w:szCs w:val="28"/>
              </w:rPr>
              <w:t>,</w:t>
            </w:r>
          </w:p>
        </w:tc>
        <w:tc>
          <w:tcPr>
            <w:tcW w:w="693" w:type="dxa"/>
            <w:vAlign w:val="center"/>
          </w:tcPr>
          <w:p w:rsidR="005B2EDF" w:rsidRPr="00B55793" w:rsidRDefault="005B2EDF" w:rsidP="00F40C09">
            <w:pPr>
              <w:autoSpaceDE w:val="0"/>
              <w:autoSpaceDN w:val="0"/>
              <w:adjustRightInd w:val="0"/>
              <w:spacing w:line="360" w:lineRule="auto"/>
              <w:ind w:right="45"/>
              <w:jc w:val="right"/>
              <w:rPr>
                <w:sz w:val="28"/>
                <w:szCs w:val="28"/>
              </w:rPr>
            </w:pPr>
            <w:r w:rsidRPr="00B55793">
              <w:rPr>
                <w:sz w:val="28"/>
                <w:szCs w:val="28"/>
              </w:rPr>
              <w:t>(</w:t>
            </w:r>
            <w:r w:rsidR="0088796B">
              <w:rPr>
                <w:sz w:val="28"/>
                <w:szCs w:val="28"/>
              </w:rPr>
              <w:t>2</w:t>
            </w:r>
            <w:r w:rsidRPr="00B55793">
              <w:rPr>
                <w:sz w:val="28"/>
                <w:szCs w:val="28"/>
              </w:rPr>
              <w:t>.</w:t>
            </w:r>
            <w:r w:rsidR="0088796B">
              <w:rPr>
                <w:sz w:val="28"/>
                <w:szCs w:val="28"/>
              </w:rPr>
              <w:t>3</w:t>
            </w:r>
            <w:r w:rsidRPr="00B55793">
              <w:rPr>
                <w:sz w:val="28"/>
                <w:szCs w:val="28"/>
              </w:rPr>
              <w:t>б)</w:t>
            </w:r>
          </w:p>
        </w:tc>
      </w:tr>
    </w:tbl>
    <w:p w:rsidR="005B2EDF" w:rsidRPr="00611687" w:rsidRDefault="005B2EDF" w:rsidP="005B2EDF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c</w:t>
      </w:r>
      <w:r w:rsidRPr="0061168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поле в порте,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r w:rsidRPr="0061168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11687">
        <w:rPr>
          <w:sz w:val="28"/>
          <w:szCs w:val="28"/>
        </w:rPr>
        <w:t xml:space="preserve"> </w:t>
      </w:r>
      <w:r>
        <w:rPr>
          <w:sz w:val="28"/>
          <w:szCs w:val="28"/>
        </w:rPr>
        <w:t>амплитуда собственных волн портов.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получается первый столбец матрицы рассеяния, составленный из параметров рассеяния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364CA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 Второй столбец получаем, делая активным второй порт и т.д. В итоге находим матрицу рассеяния системы в волноводной задаче.</w:t>
      </w:r>
    </w:p>
    <w:p w:rsidR="005B2EDF" w:rsidRPr="00906039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пакетом </w:t>
      </w:r>
      <w:r>
        <w:rPr>
          <w:sz w:val="28"/>
          <w:szCs w:val="28"/>
          <w:lang w:val="en-US"/>
        </w:rPr>
        <w:t>MATLAB</w:t>
      </w:r>
      <w:r w:rsidRPr="00611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происходит через </w:t>
      </w:r>
      <w:r>
        <w:rPr>
          <w:sz w:val="28"/>
          <w:szCs w:val="28"/>
          <w:lang w:val="en-US"/>
        </w:rPr>
        <w:t>FEM</w:t>
      </w:r>
      <w:r w:rsidRPr="00906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структуру, которая содержит все параметры задачи, а также сетку конечных элементов. После изменения необходимых параметров, процесс вычисления матрицы рассеяния запускается вызовом функции </w:t>
      </w:r>
      <w:r w:rsidRPr="00906039">
        <w:rPr>
          <w:sz w:val="28"/>
          <w:szCs w:val="28"/>
        </w:rPr>
        <w:t>sparametermatrix(</w:t>
      </w:r>
      <w:r>
        <w:rPr>
          <w:sz w:val="28"/>
          <w:szCs w:val="28"/>
        </w:rPr>
        <w:t xml:space="preserve">), которой в виде параметра передается </w:t>
      </w:r>
      <w:r>
        <w:rPr>
          <w:sz w:val="28"/>
          <w:szCs w:val="28"/>
          <w:lang w:val="en-US"/>
        </w:rPr>
        <w:t>FEM</w:t>
      </w:r>
      <w:r w:rsidRPr="00906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структура. Решение задачи происходит средствами </w:t>
      </w:r>
      <w:r>
        <w:rPr>
          <w:sz w:val="28"/>
          <w:szCs w:val="28"/>
          <w:lang w:val="en-US"/>
        </w:rPr>
        <w:t>COMSOL</w:t>
      </w:r>
      <w:r w:rsidRPr="009060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Multiphysics</w:t>
      </w:r>
      <w:r>
        <w:rPr>
          <w:sz w:val="28"/>
          <w:szCs w:val="28"/>
        </w:rPr>
        <w:t xml:space="preserve">, а результат передается обратно в </w:t>
      </w:r>
      <w:r>
        <w:rPr>
          <w:sz w:val="28"/>
          <w:szCs w:val="28"/>
          <w:lang w:val="en-US"/>
        </w:rPr>
        <w:t>MATLAB</w:t>
      </w:r>
      <w:r w:rsidRPr="00906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обработки.  </w:t>
      </w:r>
    </w:p>
    <w:p w:rsidR="005B2EDF" w:rsidRPr="000B76C4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</w:p>
    <w:p w:rsidR="005B2EDF" w:rsidRPr="008627EA" w:rsidRDefault="0088796B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40" w:name="_Toc263632200"/>
      <w:bookmarkStart w:id="41" w:name="_Toc281342257"/>
      <w:bookmarkStart w:id="42" w:name="_Toc281342351"/>
      <w:bookmarkStart w:id="43" w:name="_Toc282353665"/>
      <w:r>
        <w:rPr>
          <w:sz w:val="28"/>
          <w:szCs w:val="28"/>
        </w:rPr>
        <w:t>2</w:t>
      </w:r>
      <w:r w:rsidR="005B2EDF" w:rsidRPr="008627EA">
        <w:rPr>
          <w:sz w:val="28"/>
          <w:szCs w:val="28"/>
        </w:rPr>
        <w:t>.</w:t>
      </w:r>
      <w:r>
        <w:rPr>
          <w:sz w:val="28"/>
          <w:szCs w:val="28"/>
        </w:rPr>
        <w:t>4. Методика</w:t>
      </w:r>
      <w:r w:rsidR="005B2EDF" w:rsidRPr="008627EA">
        <w:rPr>
          <w:sz w:val="28"/>
          <w:szCs w:val="28"/>
        </w:rPr>
        <w:t xml:space="preserve"> расчета </w:t>
      </w:r>
      <w:r w:rsidR="005B2EDF">
        <w:rPr>
          <w:sz w:val="28"/>
          <w:szCs w:val="28"/>
        </w:rPr>
        <w:t>УМР</w:t>
      </w:r>
      <w:r w:rsidR="005B2EDF" w:rsidRPr="008627EA">
        <w:rPr>
          <w:sz w:val="28"/>
          <w:szCs w:val="28"/>
        </w:rPr>
        <w:t xml:space="preserve"> для двумерных задач</w:t>
      </w:r>
      <w:bookmarkEnd w:id="40"/>
      <w:bookmarkEnd w:id="41"/>
      <w:bookmarkEnd w:id="42"/>
      <w:bookmarkEnd w:id="43"/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данной методики представлена на рис. 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796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:rsidR="005B2EDF" w:rsidRDefault="000B7A6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42" editas="canvas" style="width:441pt;height:207.7pt;mso-position-horizontal-relative:char;mso-position-vertical-relative:line" coordorigin="6236,954" coordsize="8820,4154">
            <o:lock v:ext="edit" aspectratio="t"/>
            <v:shape id="_x0000_s1143" type="#_x0000_t75" style="position:absolute;left:6236;top:954;width:8820;height:4154" o:preferrelative="f">
              <v:fill o:detectmouseclick="t"/>
              <v:path o:extrusionok="t" o:connecttype="none"/>
              <o:lock v:ext="edit" text="t"/>
            </v:shape>
            <v:shape id="_x0000_s1144" type="#_x0000_t202" style="position:absolute;left:12626;top:2768;width:360;height:540" stroked="f">
              <v:textbox style="mso-next-textbox:#_x0000_s1144">
                <w:txbxContent>
                  <w:p w:rsidR="00167176" w:rsidRPr="00ED29DC" w:rsidRDefault="00167176" w:rsidP="005B2ED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145" type="#_x0000_t202" style="position:absolute;left:7406;top:2768;width:360;height:540" stroked="f">
              <v:textbox style="mso-next-textbox:#_x0000_s1145">
                <w:txbxContent>
                  <w:p w:rsidR="00167176" w:rsidRPr="00ED29DC" w:rsidRDefault="00167176" w:rsidP="005B2EDF">
                    <w:pPr>
                      <w:rPr>
                        <w:sz w:val="28"/>
                        <w:szCs w:val="28"/>
                      </w:rPr>
                    </w:pPr>
                    <w:r w:rsidRPr="00ED29DC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146" type="#_x0000_t202" style="position:absolute;left:10106;top:1868;width:540;height:540" stroked="f">
              <v:textbox style="mso-next-textbox:#_x0000_s1146">
                <w:txbxContent>
                  <w:p w:rsidR="00167176" w:rsidRPr="00EF1F30" w:rsidRDefault="00167176" w:rsidP="005B2EDF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ED29DC">
                      <w:rPr>
                        <w:i/>
                        <w:sz w:val="28"/>
                        <w:szCs w:val="28"/>
                      </w:rPr>
                      <w:t>β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47" type="#_x0000_t202" style="position:absolute;left:8486;top:2768;width:540;height:540" stroked="f">
              <v:textbox style="mso-next-textbox:#_x0000_s1147">
                <w:txbxContent>
                  <w:p w:rsidR="00167176" w:rsidRPr="00ED29DC" w:rsidRDefault="00167176" w:rsidP="005B2EDF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ED29DC">
                      <w:rPr>
                        <w:i/>
                        <w:sz w:val="28"/>
                        <w:szCs w:val="28"/>
                      </w:rPr>
                      <w:t>β</w:t>
                    </w:r>
                    <w:r w:rsidRPr="00ED29D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8" type="#_x0000_t202" style="position:absolute;left:10646;top:1688;width:540;height:540" stroked="f">
              <v:textbox style="mso-next-textbox:#_x0000_s1148">
                <w:txbxContent>
                  <w:p w:rsidR="00167176" w:rsidRPr="00EF1F30" w:rsidRDefault="00167176" w:rsidP="005B2EDF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ED29DC">
                      <w:rPr>
                        <w:i/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49" type="#_x0000_t202" style="position:absolute;left:8666;top:2048;width:540;height:540" stroked="f">
              <v:textbox style="mso-next-textbox:#_x0000_s1149">
                <w:txbxContent>
                  <w:p w:rsidR="00167176" w:rsidRPr="00ED29DC" w:rsidRDefault="00167176" w:rsidP="005B2EDF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ED29DC">
                      <w:rPr>
                        <w:i/>
                        <w:sz w:val="28"/>
                        <w:szCs w:val="28"/>
                        <w:lang w:val="en-US"/>
                      </w:rPr>
                      <w:t>l</w:t>
                    </w:r>
                    <w:r w:rsidRPr="00ED29D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50" type="#_x0000_t202" style="position:absolute;left:10106;top:968;width:360;height:540" stroked="f">
              <v:textbox style="mso-next-textbox:#_x0000_s1150">
                <w:txbxContent>
                  <w:p w:rsidR="00167176" w:rsidRPr="00ED29DC" w:rsidRDefault="00167176" w:rsidP="005B2ED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151" type="#_x0000_t202" style="position:absolute;left:10106;top:4568;width:360;height:540" stroked="f">
              <v:textbox style="mso-next-textbox:#_x0000_s1151">
                <w:txbxContent>
                  <w:p w:rsidR="00167176" w:rsidRPr="00ED29DC" w:rsidRDefault="00167176" w:rsidP="005B2EDF">
                    <w:pPr>
                      <w:rPr>
                        <w:sz w:val="28"/>
                        <w:szCs w:val="28"/>
                      </w:rPr>
                    </w:pPr>
                    <w:r w:rsidRPr="00ED29DC"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line id="_x0000_s1152" style="position:absolute" from="8036,2574" to="12626,2575"/>
            <v:line id="_x0000_s1153" style="position:absolute" from="8036,3322" to="12626,3323"/>
            <v:line id="_x0000_s1154" style="position:absolute" from="9926,1328" to="9928,4568"/>
            <v:line id="_x0000_s1155" style="position:absolute" from="10736,1328" to="10738,4568"/>
            <v:rect id="_x0000_s1156" style="position:absolute;left:7766;top:2574;width:270;height:748"/>
            <v:rect id="_x0000_s1157" style="position:absolute;left:12356;top:2574;width:270;height:748"/>
            <v:line id="_x0000_s1158" style="position:absolute" from="8036,2574" to="9926,2576">
              <v:stroke startarrow="classic" startarrowwidth="narrow" startarrowlength="long" endarrow="classic" endarrowwidth="narrow" endarrowlength="long"/>
            </v:line>
            <v:line id="_x0000_s1159" style="position:absolute" from="10736,1577" to="10737,2574">
              <v:stroke startarrow="classic" startarrowwidth="narrow" startarrowlength="long" endarrow="classic" endarrowwidth="narrow" endarrowlength="long"/>
            </v:line>
            <v:rect id="_x0000_s1160" style="position:absolute;left:9926;top:4319;width:810;height:249"/>
            <v:rect id="_x0000_s1161" style="position:absolute;left:9926;top:1328;width:810;height:249"/>
            <v:shape id="_x0000_s1162" style="position:absolute;left:10106;top:2768;width:347;height:360;mso-position-horizontal:absolute;mso-position-vertical:absolute" coordsize="700,727" path="m602,169hhc517,156,173,,93,78,,107,252,271,257,364,262,457,63,587,123,635v60,48,411,92,494,15c700,573,622,272,623,173e" fillcolor="#969696">
              <v:path arrowok="t"/>
            </v:shape>
            <w10:wrap type="none"/>
            <w10:anchorlock/>
          </v:group>
        </w:pic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  <w:r w:rsidRPr="0025479D">
        <w:t xml:space="preserve">Рис. </w:t>
      </w:r>
      <w:r w:rsidR="0088796B">
        <w:t>2</w:t>
      </w:r>
      <w:r w:rsidRPr="0025479D">
        <w:t>.</w:t>
      </w:r>
      <w:r w:rsidR="0088796B">
        <w:t>3</w:t>
      </w:r>
      <w:r w:rsidRPr="0025479D">
        <w:t>. Подключение периодических волноводов к сторонам блока</w:t>
      </w:r>
    </w:p>
    <w:p w:rsidR="005B2EDF" w:rsidRPr="0025479D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</w:p>
    <w:p w:rsidR="005B2EDF" w:rsidRPr="00650666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650666">
        <w:rPr>
          <w:sz w:val="28"/>
          <w:szCs w:val="28"/>
        </w:rPr>
        <w:t>К каждой грани исследуемого блока подключаются волноводы</w:t>
      </w:r>
      <w:r>
        <w:rPr>
          <w:sz w:val="28"/>
          <w:szCs w:val="28"/>
        </w:rPr>
        <w:t xml:space="preserve"> с периодическими граничными условиями</w:t>
      </w:r>
      <w:r w:rsidRPr="00650666">
        <w:rPr>
          <w:sz w:val="28"/>
          <w:szCs w:val="28"/>
        </w:rPr>
        <w:t xml:space="preserve"> длины </w:t>
      </w:r>
      <w:r w:rsidRPr="00650666">
        <w:rPr>
          <w:i/>
          <w:sz w:val="28"/>
          <w:szCs w:val="28"/>
          <w:lang w:val="en-US"/>
        </w:rPr>
        <w:t>l</w:t>
      </w:r>
      <w:r w:rsidRPr="00650666">
        <w:rPr>
          <w:sz w:val="28"/>
          <w:szCs w:val="28"/>
        </w:rPr>
        <w:t xml:space="preserve"> имеющие постоянную распространения </w:t>
      </w:r>
      <w:r w:rsidRPr="00650666">
        <w:rPr>
          <w:i/>
          <w:sz w:val="28"/>
          <w:szCs w:val="28"/>
        </w:rPr>
        <w:t xml:space="preserve">β. </w:t>
      </w:r>
      <w:r>
        <w:rPr>
          <w:sz w:val="28"/>
          <w:szCs w:val="28"/>
        </w:rPr>
        <w:t>На концах волновода подключены</w:t>
      </w:r>
      <w:r w:rsidRPr="008C7F2A">
        <w:rPr>
          <w:sz w:val="28"/>
          <w:szCs w:val="28"/>
        </w:rPr>
        <w:t xml:space="preserve"> </w:t>
      </w:r>
      <w:r>
        <w:rPr>
          <w:sz w:val="28"/>
          <w:szCs w:val="28"/>
        </w:rPr>
        <w:t>идеально сгласованные</w:t>
      </w:r>
      <w:r w:rsidRPr="00650666">
        <w:rPr>
          <w:sz w:val="28"/>
          <w:szCs w:val="28"/>
        </w:rPr>
        <w:t xml:space="preserve"> порты</w:t>
      </w:r>
      <w:r w:rsidR="00153E7E">
        <w:rPr>
          <w:sz w:val="28"/>
          <w:szCs w:val="28"/>
        </w:rPr>
        <w:fldChar w:fldCharType="begin"/>
      </w:r>
      <w:r w:rsidR="00153E7E">
        <w:instrText xml:space="preserve"> XE "</w:instrText>
      </w:r>
      <w:r w:rsidR="00153E7E" w:rsidRPr="00DE2F04">
        <w:rPr>
          <w:sz w:val="28"/>
          <w:szCs w:val="28"/>
        </w:rPr>
        <w:instrText>Порт</w:instrText>
      </w:r>
      <w:r w:rsidR="00153E7E">
        <w:instrText xml:space="preserve">" </w:instrText>
      </w:r>
      <w:r w:rsidR="00153E7E">
        <w:rPr>
          <w:sz w:val="28"/>
          <w:szCs w:val="28"/>
        </w:rPr>
        <w:fldChar w:fldCharType="end"/>
      </w:r>
      <w:r w:rsidRPr="0065066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Подключение периодических волноводов приводит к тому, что на достаточно небольшом расстоянии от блока рассеянная волна становится плоской (рис. 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796B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5B2EDF" w:rsidRPr="00C1732C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Элементы каждого столбца УМР вычисляются как</w:t>
      </w:r>
      <w:r w:rsidRPr="00C1732C">
        <w:rPr>
          <w:sz w:val="28"/>
          <w:szCs w:val="28"/>
        </w:rPr>
        <w:t xml:space="preserve"> комплексные амплитуды отраженных волн с учетом фазового набега от границы блока до соответствующего порта.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C1732C">
        <w:rPr>
          <w:sz w:val="28"/>
          <w:szCs w:val="28"/>
        </w:rPr>
        <w:t>Для корректировки</w:t>
      </w:r>
      <w:r>
        <w:rPr>
          <w:sz w:val="28"/>
          <w:szCs w:val="28"/>
        </w:rPr>
        <w:t xml:space="preserve"> фазы</w:t>
      </w:r>
      <w:r w:rsidRPr="00C1732C">
        <w:rPr>
          <w:sz w:val="28"/>
          <w:szCs w:val="28"/>
        </w:rPr>
        <w:t xml:space="preserve"> используется формула 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  <w:rPr>
          <w:sz w:val="28"/>
          <w:szCs w:val="28"/>
        </w:rPr>
      </w:pPr>
      <w:r w:rsidRPr="00C1732C">
        <w:rPr>
          <w:sz w:val="28"/>
          <w:szCs w:val="28"/>
        </w:rPr>
        <w:object w:dxaOrig="1640" w:dyaOrig="420">
          <v:shape id="_x0000_i1038" type="#_x0000_t75" style="width:108pt;height:27pt" o:ole="">
            <v:imagedata r:id="rId26" o:title=""/>
          </v:shape>
          <o:OLEObject Type="Embed" ProgID="Equation.3" ShapeID="_x0000_i1038" DrawAspect="Content" ObjectID="_1468312108" r:id="rId27"/>
        </w:object>
      </w:r>
      <w:r w:rsidRPr="00C1732C">
        <w:rPr>
          <w:sz w:val="28"/>
          <w:szCs w:val="28"/>
        </w:rPr>
        <w:t>,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 w:rsidRPr="00C1732C">
        <w:rPr>
          <w:sz w:val="28"/>
          <w:szCs w:val="28"/>
        </w:rPr>
        <w:t xml:space="preserve">где </w:t>
      </w:r>
      <w:r w:rsidRPr="00C1732C">
        <w:rPr>
          <w:sz w:val="28"/>
          <w:szCs w:val="28"/>
        </w:rPr>
        <w:object w:dxaOrig="279" w:dyaOrig="320">
          <v:shape id="_x0000_i1039" type="#_x0000_t75" style="width:14.25pt;height:15.75pt" o:ole="">
            <v:imagedata r:id="rId28" o:title=""/>
          </v:shape>
          <o:OLEObject Type="Embed" ProgID="Equation.3" ShapeID="_x0000_i1039" DrawAspect="Content" ObjectID="_1468312109" r:id="rId29"/>
        </w:object>
      </w:r>
      <w:r>
        <w:rPr>
          <w:sz w:val="28"/>
          <w:szCs w:val="28"/>
        </w:rPr>
        <w:t xml:space="preserve"> и</w:t>
      </w:r>
      <w:r w:rsidRPr="00C1732C">
        <w:rPr>
          <w:sz w:val="28"/>
          <w:szCs w:val="28"/>
        </w:rPr>
        <w:object w:dxaOrig="279" w:dyaOrig="320">
          <v:shape id="_x0000_i1040" type="#_x0000_t75" style="width:14.25pt;height:15.75pt" o:ole="">
            <v:imagedata r:id="rId30" o:title=""/>
          </v:shape>
          <o:OLEObject Type="Embed" ProgID="Equation.3" ShapeID="_x0000_i1040" DrawAspect="Content" ObjectID="_1468312110" r:id="rId31"/>
        </w:object>
      </w:r>
      <w:r w:rsidRPr="00C1732C">
        <w:rPr>
          <w:sz w:val="28"/>
          <w:szCs w:val="28"/>
        </w:rPr>
        <w:t xml:space="preserve"> – элементы исходной и пересчитанной матрицы</w:t>
      </w:r>
      <w:r>
        <w:rPr>
          <w:sz w:val="28"/>
          <w:szCs w:val="28"/>
        </w:rPr>
        <w:t xml:space="preserve"> соответственно. Данная методика позволяет избежать проблем потери мощности, так как к портам приходят плоские волны, что обеспечивает корректное вычисление интегралов (</w:t>
      </w:r>
      <w:r w:rsidR="008879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796B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5B2EDF" w:rsidRDefault="000B7A6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25pt;height:225pt">
            <v:imagedata r:id="rId32" o:title=""/>
          </v:shape>
        </w:pic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</w:pPr>
      <w:r w:rsidRPr="0025479D">
        <w:t xml:space="preserve">Рис. </w:t>
      </w:r>
      <w:r w:rsidR="0088796B">
        <w:t>2</w:t>
      </w:r>
      <w:r w:rsidRPr="0025479D">
        <w:t>.</w:t>
      </w:r>
      <w:r w:rsidR="0088796B">
        <w:t>4</w:t>
      </w:r>
      <w:r w:rsidRPr="0025479D">
        <w:t>. Волны в периодических волноводах</w:t>
      </w:r>
    </w:p>
    <w:p w:rsidR="005B2EDF" w:rsidRDefault="005B2EDF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  <w:outlineLvl w:val="1"/>
      </w:pPr>
    </w:p>
    <w:p w:rsidR="0088796B" w:rsidRDefault="0088796B" w:rsidP="005B2EDF">
      <w:pPr>
        <w:autoSpaceDE w:val="0"/>
        <w:autoSpaceDN w:val="0"/>
        <w:adjustRightInd w:val="0"/>
        <w:spacing w:line="360" w:lineRule="auto"/>
        <w:ind w:right="45" w:firstLine="720"/>
        <w:jc w:val="center"/>
        <w:outlineLvl w:val="1"/>
        <w:rPr>
          <w:b/>
          <w:sz w:val="28"/>
          <w:szCs w:val="28"/>
        </w:rPr>
        <w:sectPr w:rsidR="00887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5EFE" w:rsidRPr="00122C8C" w:rsidRDefault="00495BB4" w:rsidP="00147717">
      <w:pPr>
        <w:autoSpaceDE w:val="0"/>
        <w:autoSpaceDN w:val="0"/>
        <w:adjustRightInd w:val="0"/>
        <w:spacing w:line="360" w:lineRule="auto"/>
        <w:ind w:right="45" w:firstLine="720"/>
        <w:outlineLvl w:val="1"/>
        <w:rPr>
          <w:sz w:val="28"/>
          <w:szCs w:val="28"/>
        </w:rPr>
      </w:pPr>
      <w:bookmarkStart w:id="44" w:name="_Toc281342258"/>
      <w:bookmarkStart w:id="45" w:name="_Toc281342352"/>
      <w:bookmarkStart w:id="46" w:name="_Toc282353666"/>
      <w:r w:rsidRPr="00122C8C">
        <w:rPr>
          <w:sz w:val="28"/>
          <w:szCs w:val="28"/>
        </w:rPr>
        <w:t>ГЛАВА 3. РЕЗУЛЬТАТЫ</w:t>
      </w:r>
      <w:bookmarkEnd w:id="44"/>
      <w:bookmarkEnd w:id="45"/>
      <w:bookmarkEnd w:id="46"/>
    </w:p>
    <w:p w:rsidR="00BB7E29" w:rsidRPr="008627EA" w:rsidRDefault="0088796B" w:rsidP="00147717">
      <w:pPr>
        <w:autoSpaceDE w:val="0"/>
        <w:autoSpaceDN w:val="0"/>
        <w:adjustRightInd w:val="0"/>
        <w:spacing w:line="360" w:lineRule="auto"/>
        <w:ind w:right="45" w:firstLine="720"/>
        <w:jc w:val="both"/>
        <w:outlineLvl w:val="2"/>
        <w:rPr>
          <w:sz w:val="28"/>
          <w:szCs w:val="28"/>
        </w:rPr>
      </w:pPr>
      <w:bookmarkStart w:id="47" w:name="_Toc263632204"/>
      <w:bookmarkStart w:id="48" w:name="_Toc281342259"/>
      <w:bookmarkStart w:id="49" w:name="_Toc281342353"/>
      <w:bookmarkStart w:id="50" w:name="_Toc282353667"/>
      <w:r>
        <w:rPr>
          <w:sz w:val="28"/>
          <w:szCs w:val="28"/>
        </w:rPr>
        <w:t>3.1</w:t>
      </w:r>
      <w:r w:rsidR="00BB7E29" w:rsidRPr="008627EA">
        <w:rPr>
          <w:sz w:val="28"/>
          <w:szCs w:val="28"/>
        </w:rPr>
        <w:t>. Исследование матриц рассеяния</w:t>
      </w:r>
      <w:r w:rsidR="005420F6">
        <w:rPr>
          <w:sz w:val="28"/>
          <w:szCs w:val="28"/>
        </w:rPr>
        <w:t xml:space="preserve"> неоднородных</w:t>
      </w:r>
      <w:r w:rsidR="00BB7E29" w:rsidRPr="008627EA">
        <w:rPr>
          <w:sz w:val="28"/>
          <w:szCs w:val="28"/>
        </w:rPr>
        <w:t xml:space="preserve"> </w:t>
      </w:r>
      <w:r w:rsidR="005420F6">
        <w:rPr>
          <w:sz w:val="28"/>
          <w:szCs w:val="28"/>
        </w:rPr>
        <w:t>блоков</w:t>
      </w:r>
      <w:bookmarkEnd w:id="47"/>
      <w:bookmarkEnd w:id="48"/>
      <w:bookmarkEnd w:id="49"/>
      <w:bookmarkEnd w:id="50"/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Рассмотрим, как зависят элементы усредненной матрицы рассеяния от внутреннего содержимого исследуемого неоднородного блока. Для этого будем вычислять матрицу рассеяния с помощью методики, предложенной в разделе </w:t>
      </w:r>
      <w:r w:rsidR="0088796B">
        <w:rPr>
          <w:sz w:val="28"/>
          <w:szCs w:val="28"/>
        </w:rPr>
        <w:t>2.4</w:t>
      </w:r>
      <w:r>
        <w:rPr>
          <w:sz w:val="28"/>
          <w:szCs w:val="28"/>
        </w:rPr>
        <w:t>. Для наглядности возьмем блок в виде квадрата. Размер блока равен 1см. Диапазон длин волн падающего излучения 5-</w:t>
      </w:r>
      <w:smartTag w:uri="urn:schemas-microsoft-com:office:smarttags" w:element="metricconverter">
        <w:smartTagPr>
          <w:attr w:name="ProductID" w:val="100 см"/>
        </w:smartTagPr>
        <w:r>
          <w:rPr>
            <w:sz w:val="28"/>
            <w:szCs w:val="28"/>
          </w:rPr>
          <w:t>100 см</w:t>
        </w:r>
      </w:smartTag>
      <w:r>
        <w:rPr>
          <w:sz w:val="28"/>
          <w:szCs w:val="28"/>
        </w:rPr>
        <w:t>. Если блок исследуется не в диапазоне длин волн, то длина волны по умолчанию равна 20см. Длина присоединенных волноводов одинакова и равна 2см.</w:t>
      </w:r>
    </w:p>
    <w:p w:rsidR="00BB7E29" w:rsidRDefault="0088796B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7E29">
        <w:rPr>
          <w:sz w:val="28"/>
          <w:szCs w:val="28"/>
        </w:rPr>
        <w:t>ассмотрим матрицу рассеяния пустого однородного блока, полученную с помощью данной методики:</w:t>
      </w:r>
    </w:p>
    <w:p w:rsidR="00BB7E29" w:rsidRPr="00A45A3E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0B76C4">
        <w:rPr>
          <w:sz w:val="28"/>
          <w:szCs w:val="28"/>
        </w:rPr>
        <w:t xml:space="preserve">  </w:t>
      </w:r>
      <w:r w:rsidRPr="00A45A3E">
        <w:rPr>
          <w:sz w:val="28"/>
          <w:szCs w:val="28"/>
          <w:lang w:val="sv-SE"/>
        </w:rPr>
        <w:t>-0.4966 + 0.0567i   0.4924 - 0.0913i   0.4960 - 0.0610i   0.4960 - 0.0610i</w:t>
      </w:r>
    </w:p>
    <w:p w:rsidR="00BB7E29" w:rsidRPr="00A45A3E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A45A3E">
        <w:rPr>
          <w:sz w:val="28"/>
          <w:szCs w:val="28"/>
          <w:lang w:val="sv-SE"/>
        </w:rPr>
        <w:t xml:space="preserve">   0.4924 - 0.0913i  -0.4966 + 0.0567i   0.4960 - 0.0610i   0.4960 - 0.0610i</w:t>
      </w:r>
    </w:p>
    <w:p w:rsidR="00BB7E29" w:rsidRPr="00A45A3E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A45A3E">
        <w:rPr>
          <w:sz w:val="28"/>
          <w:szCs w:val="28"/>
          <w:lang w:val="sv-SE"/>
        </w:rPr>
        <w:t xml:space="preserve">   0.4960 - 0.0610i   0.4960 - 0.0610i  -0.4966 + 0.0567i   0.4924 - 0.0913i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A45A3E">
        <w:rPr>
          <w:sz w:val="28"/>
          <w:szCs w:val="28"/>
          <w:lang w:val="sv-SE"/>
        </w:rPr>
        <w:t xml:space="preserve">   </w:t>
      </w:r>
      <w:r w:rsidRPr="00A45A3E">
        <w:rPr>
          <w:sz w:val="28"/>
          <w:szCs w:val="28"/>
        </w:rPr>
        <w:t>0.4960 - 0.0610</w:t>
      </w:r>
      <w:r w:rsidRPr="00A45A3E">
        <w:rPr>
          <w:sz w:val="28"/>
          <w:szCs w:val="28"/>
          <w:lang w:val="sv-SE"/>
        </w:rPr>
        <w:t>i</w:t>
      </w:r>
      <w:r w:rsidRPr="00A45A3E">
        <w:rPr>
          <w:sz w:val="28"/>
          <w:szCs w:val="28"/>
        </w:rPr>
        <w:t xml:space="preserve">   0.4960 - 0.0610</w:t>
      </w:r>
      <w:r w:rsidRPr="00A45A3E">
        <w:rPr>
          <w:sz w:val="28"/>
          <w:szCs w:val="28"/>
          <w:lang w:val="sv-SE"/>
        </w:rPr>
        <w:t>i</w:t>
      </w:r>
      <w:r w:rsidRPr="00A45A3E">
        <w:rPr>
          <w:sz w:val="28"/>
          <w:szCs w:val="28"/>
        </w:rPr>
        <w:t xml:space="preserve">   0.4924 - 0.0913</w:t>
      </w:r>
      <w:r w:rsidRPr="00A45A3E">
        <w:rPr>
          <w:sz w:val="28"/>
          <w:szCs w:val="28"/>
          <w:lang w:val="sv-SE"/>
        </w:rPr>
        <w:t>i</w:t>
      </w:r>
      <w:r w:rsidRPr="00A45A3E">
        <w:rPr>
          <w:sz w:val="28"/>
          <w:szCs w:val="28"/>
        </w:rPr>
        <w:t xml:space="preserve">  -0.4966 + 0.0567</w:t>
      </w:r>
      <w:r w:rsidRPr="00A45A3E">
        <w:rPr>
          <w:sz w:val="28"/>
          <w:szCs w:val="28"/>
          <w:lang w:val="sv-SE"/>
        </w:rPr>
        <w:t>i</w:t>
      </w:r>
      <w:r w:rsidRPr="00A45A3E">
        <w:rPr>
          <w:sz w:val="28"/>
          <w:szCs w:val="28"/>
        </w:rPr>
        <w:t xml:space="preserve"> </w:t>
      </w:r>
    </w:p>
    <w:p w:rsidR="00BB7E29" w:rsidRPr="00222B56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матрица обладает теми же свойствами, что и матрица, полученная методом МАБ (симметричность, сумма квадратов элементов столбцов равна 1, действительная часть диагональных элементов меньше нуля, а остальных </w:t>
      </w:r>
      <w:r w:rsidRPr="00650666">
        <w:rPr>
          <w:sz w:val="28"/>
          <w:szCs w:val="28"/>
        </w:rPr>
        <w:t>–</w:t>
      </w:r>
      <w:r>
        <w:rPr>
          <w:sz w:val="28"/>
          <w:szCs w:val="28"/>
        </w:rPr>
        <w:t xml:space="preserve"> больше нуля). Если рассмотреть зависимость модулей элементов первого столбца матрицы рассеяния от длины волны в исследуемом диапазоне (рис. </w:t>
      </w:r>
      <w:r w:rsidR="0088796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8796B">
        <w:rPr>
          <w:sz w:val="28"/>
          <w:szCs w:val="28"/>
        </w:rPr>
        <w:t>1</w:t>
      </w:r>
      <w:r>
        <w:rPr>
          <w:sz w:val="28"/>
          <w:szCs w:val="28"/>
        </w:rPr>
        <w:t xml:space="preserve">), то можно увидеть, что с ростом λ они стремятся к 0.5. Это происходит из-за того, что поле в пределах блока становиться однородным. Также можно наблюдать совпадение кривых для элементов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31</w:t>
      </w:r>
      <w:r w:rsidRPr="00222B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41</w:t>
      </w:r>
      <w:r>
        <w:rPr>
          <w:sz w:val="28"/>
          <w:szCs w:val="28"/>
        </w:rPr>
        <w:t xml:space="preserve"> из-за симметрии задачи и то, что </w:t>
      </w:r>
      <w:r w:rsidRPr="00222B5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21</w:t>
      </w:r>
      <w:r w:rsidRPr="00222B56">
        <w:rPr>
          <w:sz w:val="28"/>
          <w:szCs w:val="28"/>
        </w:rPr>
        <w:t>|&gt;|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11</w:t>
      </w:r>
      <w:r w:rsidRPr="00222B56">
        <w:rPr>
          <w:sz w:val="28"/>
          <w:szCs w:val="28"/>
        </w:rPr>
        <w:t>|</w:t>
      </w:r>
      <w:r>
        <w:rPr>
          <w:sz w:val="28"/>
          <w:szCs w:val="28"/>
        </w:rPr>
        <w:t>.</w:t>
      </w:r>
    </w:p>
    <w:p w:rsidR="00BB7E29" w:rsidRPr="00A210DA" w:rsidRDefault="000B7A6F" w:rsidP="00BB7E29">
      <w:pPr>
        <w:autoSpaceDE w:val="0"/>
        <w:autoSpaceDN w:val="0"/>
        <w:adjustRightInd w:val="0"/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69.5pt;height:233.25pt">
            <v:imagedata r:id="rId33" o:title="S(lbda)"/>
          </v:shape>
        </w:pict>
      </w:r>
    </w:p>
    <w:p w:rsidR="00BB7E29" w:rsidRPr="0025479D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center"/>
      </w:pPr>
      <w:r w:rsidRPr="0025479D">
        <w:t xml:space="preserve">Рис. </w:t>
      </w:r>
      <w:r w:rsidR="0088796B">
        <w:t>3</w:t>
      </w:r>
      <w:r w:rsidRPr="0025479D">
        <w:t>.</w:t>
      </w:r>
      <w:r w:rsidR="0088796B">
        <w:t>1</w:t>
      </w:r>
      <w:r w:rsidRPr="0025479D">
        <w:t>. Зависимость модулей элементов матрицы рассеяния от длины волны падающего излучения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Поместим теперь в центр блока неоднородность в виде диэлектрического квадрата с ε=4. В результате получим следующую матрицу рассеяния:</w:t>
      </w:r>
    </w:p>
    <w:p w:rsidR="00BB7E29" w:rsidRPr="008840AC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8840AC">
        <w:rPr>
          <w:sz w:val="28"/>
          <w:szCs w:val="28"/>
        </w:rPr>
        <w:t xml:space="preserve">  </w:t>
      </w:r>
      <w:r w:rsidRPr="008840AC">
        <w:rPr>
          <w:sz w:val="28"/>
          <w:szCs w:val="28"/>
          <w:lang w:val="sv-SE"/>
        </w:rPr>
        <w:t>-0.5006 + 0.0359i   0.4889 - 0.1081i   0.4922 - 0.0797i   0.4923 - 0.0797i</w:t>
      </w:r>
    </w:p>
    <w:p w:rsidR="00BB7E29" w:rsidRPr="008840AC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8840AC">
        <w:rPr>
          <w:sz w:val="28"/>
          <w:szCs w:val="28"/>
          <w:lang w:val="sv-SE"/>
        </w:rPr>
        <w:t xml:space="preserve">   0.4889 - 0.1081i  -0.5006 + 0.0359i   0.4923 - 0.0797i   0.4922 - 0.0797i</w:t>
      </w:r>
    </w:p>
    <w:p w:rsidR="00BB7E29" w:rsidRPr="008840AC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8840AC">
        <w:rPr>
          <w:sz w:val="28"/>
          <w:szCs w:val="28"/>
          <w:lang w:val="sv-SE"/>
        </w:rPr>
        <w:t xml:space="preserve">   0.4922 - 0.0797i   0.4923 - 0.0797i  -0.5006 + 0.0359i   0.4889 - 0.1082i</w:t>
      </w:r>
    </w:p>
    <w:p w:rsidR="00BB7E29" w:rsidRPr="008840AC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8840AC">
        <w:rPr>
          <w:sz w:val="28"/>
          <w:szCs w:val="28"/>
          <w:lang w:val="sv-SE"/>
        </w:rPr>
        <w:t xml:space="preserve">   </w:t>
      </w:r>
      <w:r w:rsidRPr="008840AC">
        <w:rPr>
          <w:sz w:val="28"/>
          <w:szCs w:val="28"/>
        </w:rPr>
        <w:t>0.4923 - 0.0797i   0.4922 - 0.0797i   0.4889 - 0.1082i  -0.5006 + 0.0360i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заметить, что матрица рассеяния сохранила равенство элементов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31</w:t>
      </w:r>
      <w:r>
        <w:rPr>
          <w:sz w:val="28"/>
          <w:szCs w:val="28"/>
        </w:rPr>
        <w:t xml:space="preserve"> и</w:t>
      </w:r>
      <w:r w:rsidRPr="00222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41</w:t>
      </w:r>
      <w:r>
        <w:rPr>
          <w:sz w:val="28"/>
          <w:szCs w:val="28"/>
        </w:rPr>
        <w:t xml:space="preserve">, но теперь модуль значения элемента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 (</w:t>
      </w:r>
      <w:r w:rsidRPr="00253A8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11</w:t>
      </w:r>
      <w:r w:rsidRPr="00253A86">
        <w:rPr>
          <w:sz w:val="28"/>
          <w:szCs w:val="28"/>
        </w:rPr>
        <w:t>|=</w:t>
      </w:r>
      <w:r w:rsidRPr="00253A86">
        <w:t xml:space="preserve"> </w:t>
      </w:r>
      <w:r w:rsidRPr="00253A86">
        <w:rPr>
          <w:sz w:val="28"/>
          <w:szCs w:val="28"/>
        </w:rPr>
        <w:t xml:space="preserve">0.5019) </w:t>
      </w:r>
      <w:r>
        <w:rPr>
          <w:sz w:val="28"/>
          <w:szCs w:val="28"/>
        </w:rPr>
        <w:t xml:space="preserve">стал больше чем модуль значения элемента 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21</w:t>
      </w:r>
      <w:r w:rsidRPr="00253A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53A8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21</w:t>
      </w:r>
      <w:r w:rsidRPr="00253A86">
        <w:rPr>
          <w:sz w:val="28"/>
          <w:szCs w:val="28"/>
        </w:rPr>
        <w:t>|=</w:t>
      </w:r>
      <w:r w:rsidRPr="00253A86">
        <w:t xml:space="preserve"> </w:t>
      </w:r>
      <w:r w:rsidRPr="00253A86">
        <w:rPr>
          <w:sz w:val="28"/>
          <w:szCs w:val="28"/>
        </w:rPr>
        <w:t xml:space="preserve">0.5008) </w:t>
      </w:r>
      <w:r>
        <w:rPr>
          <w:sz w:val="28"/>
          <w:szCs w:val="28"/>
        </w:rPr>
        <w:t xml:space="preserve"> в первом столбце. Это вызвано тем, что в отличие от свободного пространства</w:t>
      </w:r>
      <w:r w:rsidRPr="00253A86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есть отражение от диэлектрика. Если увеличить значение диэлектрической проницаемости, например, до ε=100, то это отражение станет еще заметнее (</w:t>
      </w:r>
      <w:r w:rsidRPr="00253A8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11</w:t>
      </w:r>
      <w:r w:rsidRPr="00253A86">
        <w:rPr>
          <w:sz w:val="28"/>
          <w:szCs w:val="28"/>
        </w:rPr>
        <w:t>|=</w:t>
      </w:r>
      <w:r w:rsidRPr="00253A86">
        <w:t xml:space="preserve"> </w:t>
      </w:r>
      <w:r w:rsidRPr="00253A86">
        <w:rPr>
          <w:sz w:val="28"/>
          <w:szCs w:val="28"/>
        </w:rPr>
        <w:t>0.8880</w:t>
      </w:r>
      <w:r>
        <w:rPr>
          <w:sz w:val="28"/>
          <w:szCs w:val="28"/>
        </w:rPr>
        <w:t xml:space="preserve">, </w:t>
      </w:r>
      <w:r w:rsidRPr="00253A8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21</w:t>
      </w:r>
      <w:r w:rsidRPr="00253A86">
        <w:rPr>
          <w:sz w:val="28"/>
          <w:szCs w:val="28"/>
        </w:rPr>
        <w:t>|=0.2820)</w:t>
      </w:r>
      <w:r>
        <w:rPr>
          <w:sz w:val="28"/>
          <w:szCs w:val="28"/>
        </w:rPr>
        <w:t>. Это позволяет сделать вывод, что усредненная матрица рассеяния чувствительна к материальному составу неоднородности внутри блока.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Сместим неоднородность вдоль одной из осей.  </w:t>
      </w:r>
    </w:p>
    <w:p w:rsidR="00BB7E29" w:rsidRPr="001D0FB6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222B56">
        <w:rPr>
          <w:sz w:val="28"/>
          <w:szCs w:val="28"/>
        </w:rPr>
        <w:t xml:space="preserve">  </w:t>
      </w:r>
      <w:r w:rsidRPr="001D0FB6">
        <w:rPr>
          <w:sz w:val="28"/>
          <w:szCs w:val="28"/>
          <w:lang w:val="sv-SE"/>
        </w:rPr>
        <w:t>-0.8906 - 0.0886i   0.1072 - 0.2547i   0.1184 - 0.2443i   0.0995 - 0.1975i</w:t>
      </w:r>
    </w:p>
    <w:p w:rsidR="00BB7E29" w:rsidRPr="001D0FB6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1D0FB6">
        <w:rPr>
          <w:sz w:val="28"/>
          <w:szCs w:val="28"/>
          <w:lang w:val="sv-SE"/>
        </w:rPr>
        <w:t xml:space="preserve">   0.1072 - 0.2547i  -0.8725 - 0.1287i   0.1289 - 0.2645i   0.1076 - 0.2184i</w:t>
      </w:r>
    </w:p>
    <w:p w:rsidR="00BB7E29" w:rsidRPr="001D0FB6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  <w:lang w:val="sv-SE"/>
        </w:rPr>
      </w:pPr>
      <w:r w:rsidRPr="001D0FB6">
        <w:rPr>
          <w:sz w:val="28"/>
          <w:szCs w:val="28"/>
          <w:lang w:val="sv-SE"/>
        </w:rPr>
        <w:t xml:space="preserve">   0.1184 - 0.2443i   0.1289 - 0.2645i  -0.8540 - 0.1635i   0.1115 - 0.2668i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1D0FB6">
        <w:rPr>
          <w:sz w:val="28"/>
          <w:szCs w:val="28"/>
          <w:lang w:val="sv-SE"/>
        </w:rPr>
        <w:t xml:space="preserve">   </w:t>
      </w:r>
      <w:r w:rsidRPr="001D0FB6">
        <w:rPr>
          <w:sz w:val="28"/>
          <w:szCs w:val="28"/>
        </w:rPr>
        <w:t>0.0995 - 0.1975i   0.1076 - 0.2184i   0.1115 - 0.2668i  -0.8959 - 0.0745i</w:t>
      </w:r>
    </w:p>
    <w:p w:rsidR="00BB7E29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как видно из матрицы, симметрия задачи нарушилась, и больше не выполняется равенство </w:t>
      </w:r>
      <w:r w:rsidRPr="00222B5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31</w:t>
      </w:r>
      <w:r>
        <w:rPr>
          <w:sz w:val="28"/>
          <w:szCs w:val="28"/>
        </w:rPr>
        <w:t>|=</w:t>
      </w:r>
      <w:r w:rsidRPr="00222B56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S</w:t>
      </w:r>
      <w:r w:rsidRPr="00D61DA6">
        <w:rPr>
          <w:sz w:val="28"/>
          <w:szCs w:val="28"/>
          <w:vertAlign w:val="subscript"/>
        </w:rPr>
        <w:t>41</w:t>
      </w:r>
      <w:r w:rsidRPr="00222B56">
        <w:rPr>
          <w:sz w:val="28"/>
          <w:szCs w:val="28"/>
        </w:rPr>
        <w:t>|</w:t>
      </w:r>
      <w:r>
        <w:rPr>
          <w:sz w:val="28"/>
          <w:szCs w:val="28"/>
        </w:rPr>
        <w:t>. Это доказывает чувствительность усредненной матрицы рассеяния к внутренней конфигурации блока.</w:t>
      </w:r>
    </w:p>
    <w:p w:rsidR="00147717" w:rsidRDefault="00147717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</w:p>
    <w:p w:rsidR="00541642" w:rsidRPr="00147717" w:rsidRDefault="00147717" w:rsidP="00147717">
      <w:pPr>
        <w:spacing w:line="360" w:lineRule="auto"/>
        <w:ind w:firstLine="720"/>
        <w:outlineLvl w:val="2"/>
        <w:rPr>
          <w:sz w:val="28"/>
          <w:szCs w:val="28"/>
        </w:rPr>
      </w:pPr>
      <w:bookmarkStart w:id="51" w:name="_Toc281342260"/>
      <w:bookmarkStart w:id="52" w:name="_Toc281342354"/>
      <w:bookmarkStart w:id="53" w:name="_Toc282353668"/>
      <w:r w:rsidRPr="00147717">
        <w:rPr>
          <w:sz w:val="28"/>
          <w:szCs w:val="28"/>
        </w:rPr>
        <w:t xml:space="preserve">3.2. Анализ </w:t>
      </w:r>
      <w:r w:rsidR="00BB7E29" w:rsidRPr="00147717">
        <w:rPr>
          <w:sz w:val="28"/>
          <w:szCs w:val="28"/>
        </w:rPr>
        <w:t>результатов</w:t>
      </w:r>
      <w:bookmarkEnd w:id="51"/>
      <w:bookmarkEnd w:id="52"/>
      <w:bookmarkEnd w:id="53"/>
    </w:p>
    <w:p w:rsidR="00BB7E29" w:rsidRPr="00196665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196665">
        <w:rPr>
          <w:sz w:val="28"/>
          <w:szCs w:val="28"/>
        </w:rPr>
        <w:t xml:space="preserve">Анализ приведенных результатов показывает, что коэффициенты прохождения и отражения резонансным образом зависят от длины волны и от числа слоев в решетке. Несмотря на это результаты прямого моделирования методом МАБ и результаты, полученные с использованием методики </w:t>
      </w:r>
      <w:r>
        <w:rPr>
          <w:sz w:val="28"/>
          <w:szCs w:val="28"/>
        </w:rPr>
        <w:t>усредненной</w:t>
      </w:r>
      <w:r w:rsidRPr="00196665">
        <w:rPr>
          <w:sz w:val="28"/>
          <w:szCs w:val="28"/>
        </w:rPr>
        <w:t xml:space="preserve"> матрицы рассеяния, достаточно близки. Это подтверждает возможность использования методики </w:t>
      </w:r>
      <w:r>
        <w:rPr>
          <w:sz w:val="28"/>
          <w:szCs w:val="28"/>
        </w:rPr>
        <w:t>усредненной</w:t>
      </w:r>
      <w:r w:rsidRPr="00196665">
        <w:rPr>
          <w:sz w:val="28"/>
          <w:szCs w:val="28"/>
        </w:rPr>
        <w:t xml:space="preserve"> матрицы рассеяния для расчета электродинамических устройств и систем, в состав которых входят композиты с резонансными элементами.</w:t>
      </w:r>
    </w:p>
    <w:p w:rsidR="00BB7E29" w:rsidRPr="00196665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196665">
        <w:rPr>
          <w:sz w:val="28"/>
          <w:szCs w:val="28"/>
        </w:rPr>
        <w:t xml:space="preserve">Информативность и универсальность методики  </w:t>
      </w:r>
      <w:r>
        <w:rPr>
          <w:sz w:val="28"/>
          <w:szCs w:val="28"/>
        </w:rPr>
        <w:t>усредненной</w:t>
      </w:r>
      <w:r w:rsidRPr="00196665">
        <w:rPr>
          <w:sz w:val="28"/>
          <w:szCs w:val="28"/>
        </w:rPr>
        <w:t xml:space="preserve"> матрицы рассеяния по сравнению с эффективными значениями диэлектрической и магнитной проницаемостей  обеспечивается большим количеством матричных элементов, входящих в эти матрицы.</w:t>
      </w:r>
    </w:p>
    <w:p w:rsidR="00BB7E29" w:rsidRPr="00CD188D" w:rsidRDefault="00BB7E29" w:rsidP="00BB7E29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196665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усредненные</w:t>
      </w:r>
      <w:r w:rsidRPr="00196665">
        <w:rPr>
          <w:sz w:val="28"/>
          <w:szCs w:val="28"/>
        </w:rPr>
        <w:t xml:space="preserve"> матрицы рассеяния макроблоков могут применяться в качестве альтернативы традиционно используемым эффективным электромагнитным параметрам. Использование методики </w:t>
      </w:r>
      <w:r>
        <w:rPr>
          <w:sz w:val="28"/>
          <w:szCs w:val="28"/>
        </w:rPr>
        <w:t>усредненной</w:t>
      </w:r>
      <w:r w:rsidRPr="00196665">
        <w:rPr>
          <w:sz w:val="28"/>
          <w:szCs w:val="28"/>
        </w:rPr>
        <w:t xml:space="preserve"> матрицы рассеяния снимает необходимость расчета в общем случае тензорных значений эффективных материальных параметров. Дополнительным достоинством этого подхода к описанию электромагнитных свойств метаматериалов является возможность непосредственного использования </w:t>
      </w:r>
      <w:r>
        <w:rPr>
          <w:sz w:val="28"/>
          <w:szCs w:val="28"/>
        </w:rPr>
        <w:t>усредненной</w:t>
      </w:r>
      <w:r w:rsidRPr="00196665">
        <w:rPr>
          <w:sz w:val="28"/>
          <w:szCs w:val="28"/>
        </w:rPr>
        <w:t xml:space="preserve"> матриц в рамках обычных алгоритмов и программ, реализующих метод минимальных автономных блоков.</w:t>
      </w:r>
      <w:r w:rsidR="00CD188D" w:rsidRPr="00CD188D">
        <w:rPr>
          <w:sz w:val="28"/>
          <w:szCs w:val="28"/>
        </w:rPr>
        <w:t xml:space="preserve"> </w:t>
      </w:r>
      <w:r w:rsidR="00CD188D">
        <w:rPr>
          <w:sz w:val="28"/>
          <w:szCs w:val="28"/>
        </w:rPr>
        <w:t>Также показана эффективность использования ИТ для расчета свойств метаматериалов.</w:t>
      </w:r>
    </w:p>
    <w:p w:rsidR="00BB7E29" w:rsidRDefault="00BB7E29" w:rsidP="00C61B06">
      <w:pPr>
        <w:spacing w:line="360" w:lineRule="auto"/>
        <w:jc w:val="center"/>
        <w:rPr>
          <w:b/>
          <w:sz w:val="28"/>
          <w:szCs w:val="28"/>
        </w:rPr>
      </w:pPr>
    </w:p>
    <w:p w:rsidR="00C1504D" w:rsidRDefault="00495BB4" w:rsidP="00D77F5C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 w:rsidRPr="00C1504D">
        <w:rPr>
          <w:sz w:val="28"/>
          <w:szCs w:val="28"/>
        </w:rPr>
        <w:t>ЗАКЛЮЧЕНИЕ</w:t>
      </w:r>
    </w:p>
    <w:p w:rsidR="00CD188D" w:rsidRPr="00CD188D" w:rsidRDefault="00CD188D" w:rsidP="00D77F5C">
      <w:pPr>
        <w:autoSpaceDE w:val="0"/>
        <w:autoSpaceDN w:val="0"/>
        <w:adjustRightInd w:val="0"/>
        <w:spacing w:line="360" w:lineRule="auto"/>
        <w:ind w:right="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работы были проанализированы существующие методы описания электродинамических свойств композитов и метаматериалов. Было предложено использование матрицы рассеяния блоков с неоднородным заполнением. Были разработаны методики численного расчета усредненной матрицы рассеяния методом конечных элементов с использованием программного пакета </w:t>
      </w:r>
      <w:r w:rsidRPr="00D77F5C">
        <w:rPr>
          <w:sz w:val="28"/>
          <w:szCs w:val="28"/>
        </w:rPr>
        <w:t>COMSOL</w:t>
      </w:r>
      <w:r w:rsidRPr="00CD188D">
        <w:rPr>
          <w:sz w:val="28"/>
          <w:szCs w:val="28"/>
        </w:rPr>
        <w:t xml:space="preserve"> </w:t>
      </w:r>
      <w:r w:rsidRPr="00D77F5C">
        <w:rPr>
          <w:sz w:val="28"/>
          <w:szCs w:val="28"/>
        </w:rPr>
        <w:t>Multiphysics</w:t>
      </w:r>
      <w:r>
        <w:rPr>
          <w:sz w:val="28"/>
          <w:szCs w:val="28"/>
        </w:rPr>
        <w:t>, исследована их точность и вычислительная эффективность.</w:t>
      </w:r>
      <w:r w:rsidRPr="00CD188D">
        <w:rPr>
          <w:sz w:val="28"/>
          <w:szCs w:val="28"/>
        </w:rPr>
        <w:t xml:space="preserve"> </w:t>
      </w:r>
      <w:r>
        <w:rPr>
          <w:sz w:val="28"/>
          <w:szCs w:val="28"/>
        </w:rPr>
        <w:t>Была исследована частотная зависимость элементов усредненной матрицы рассеяния для различных вариантов внутреннего заполнения блоков.</w:t>
      </w:r>
    </w:p>
    <w:p w:rsidR="00CD188D" w:rsidRDefault="00CD188D" w:rsidP="00C1504D">
      <w:pPr>
        <w:spacing w:line="360" w:lineRule="auto"/>
        <w:outlineLvl w:val="1"/>
        <w:rPr>
          <w:sz w:val="28"/>
          <w:szCs w:val="28"/>
        </w:rPr>
      </w:pPr>
    </w:p>
    <w:p w:rsidR="00CD188D" w:rsidRDefault="00CD188D" w:rsidP="00C1504D">
      <w:pPr>
        <w:spacing w:line="360" w:lineRule="auto"/>
        <w:rPr>
          <w:sz w:val="28"/>
          <w:szCs w:val="28"/>
        </w:rPr>
        <w:sectPr w:rsidR="00CD18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504D" w:rsidRDefault="00495BB4" w:rsidP="00C1504D">
      <w:pPr>
        <w:spacing w:line="360" w:lineRule="auto"/>
        <w:outlineLvl w:val="1"/>
        <w:rPr>
          <w:sz w:val="28"/>
          <w:szCs w:val="28"/>
        </w:rPr>
      </w:pPr>
      <w:bookmarkStart w:id="54" w:name="_Toc282353669"/>
      <w:r>
        <w:rPr>
          <w:sz w:val="28"/>
          <w:szCs w:val="28"/>
        </w:rPr>
        <w:t>ЛИТЕРАТУРА</w:t>
      </w:r>
      <w:bookmarkEnd w:id="54"/>
    </w:p>
    <w:p w:rsidR="00C1504D" w:rsidRPr="004E0EF1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4E0EF1">
        <w:rPr>
          <w:sz w:val="28"/>
          <w:szCs w:val="28"/>
          <w:lang w:val="en-US"/>
        </w:rPr>
        <w:t>Artificial Materials Handbook. V. 1. Theory and Phe</w:t>
      </w:r>
      <w:r w:rsidRPr="004E0EF1">
        <w:rPr>
          <w:sz w:val="28"/>
          <w:szCs w:val="28"/>
          <w:lang w:val="en-US"/>
        </w:rPr>
        <w:softHyphen/>
        <w:t>nomena of Artificial Materials. V 2. Applications of Ar</w:t>
      </w:r>
      <w:r w:rsidRPr="004E0EF1">
        <w:rPr>
          <w:sz w:val="28"/>
          <w:szCs w:val="28"/>
          <w:lang w:val="en-US"/>
        </w:rPr>
        <w:softHyphen/>
        <w:t xml:space="preserve">tificial Materials / Ed. by Capolino F. N.Y.: CRC Pr I Lie Publishers, 2009. </w:t>
      </w:r>
      <w:r w:rsidRPr="004E0EF1">
        <w:rPr>
          <w:sz w:val="28"/>
          <w:szCs w:val="28"/>
        </w:rPr>
        <w:t xml:space="preserve">1817 </w:t>
      </w:r>
      <w:r w:rsidRPr="004E0EF1">
        <w:rPr>
          <w:sz w:val="28"/>
          <w:szCs w:val="28"/>
          <w:lang w:val="en-US"/>
        </w:rPr>
        <w:t>p.</w:t>
      </w:r>
    </w:p>
    <w:p w:rsidR="00C1504D" w:rsidRPr="00CC26EE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4E0EF1">
        <w:rPr>
          <w:i/>
          <w:iCs/>
          <w:sz w:val="28"/>
          <w:szCs w:val="28"/>
          <w:lang w:val="en-US"/>
        </w:rPr>
        <w:t xml:space="preserve">Sarychev A.K., Shalaev V.A. </w:t>
      </w:r>
      <w:r w:rsidRPr="004E0EF1">
        <w:rPr>
          <w:sz w:val="28"/>
          <w:szCs w:val="28"/>
          <w:lang w:val="en-US"/>
        </w:rPr>
        <w:t xml:space="preserve">Electrodynamics of Metamaterials. </w:t>
      </w:r>
      <w:smartTag w:uri="urn:schemas-microsoft-com:office:smarttags" w:element="place">
        <w:smartTag w:uri="urn:schemas-microsoft-com:office:smarttags" w:element="country-region">
          <w:r w:rsidRPr="004E0EF1">
            <w:rPr>
              <w:sz w:val="28"/>
              <w:szCs w:val="28"/>
              <w:lang w:val="en-US"/>
            </w:rPr>
            <w:t>Singapore</w:t>
          </w:r>
        </w:smartTag>
      </w:smartTag>
      <w:r w:rsidRPr="004E0EF1">
        <w:rPr>
          <w:sz w:val="28"/>
          <w:szCs w:val="28"/>
          <w:lang w:val="en-US"/>
        </w:rPr>
        <w:t xml:space="preserve">: World Scientivic Publishers Co. Pte. Ltd., 2007. </w:t>
      </w:r>
      <w:r w:rsidRPr="004E0EF1">
        <w:rPr>
          <w:sz w:val="28"/>
          <w:szCs w:val="28"/>
        </w:rPr>
        <w:t xml:space="preserve">235 </w:t>
      </w:r>
      <w:r w:rsidRPr="004E0EF1">
        <w:rPr>
          <w:sz w:val="28"/>
          <w:szCs w:val="28"/>
          <w:lang w:val="en-US"/>
        </w:rPr>
        <w:t>p.</w:t>
      </w:r>
    </w:p>
    <w:p w:rsidR="00C1504D" w:rsidRPr="003D7FF1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3D7FF1">
        <w:rPr>
          <w:i/>
          <w:sz w:val="28"/>
          <w:szCs w:val="28"/>
          <w:lang w:val="en-US"/>
        </w:rPr>
        <w:t xml:space="preserve">Garnett J </w:t>
      </w:r>
      <w:r w:rsidRPr="003D7FF1">
        <w:rPr>
          <w:i/>
          <w:sz w:val="28"/>
          <w:szCs w:val="28"/>
        </w:rPr>
        <w:t>С</w:t>
      </w:r>
      <w:r w:rsidRPr="003D7FF1">
        <w:rPr>
          <w:i/>
          <w:sz w:val="28"/>
          <w:szCs w:val="28"/>
          <w:lang w:val="en-US"/>
        </w:rPr>
        <w:t xml:space="preserve"> M</w:t>
      </w:r>
      <w:r w:rsidRPr="00CC26EE">
        <w:rPr>
          <w:sz w:val="28"/>
          <w:szCs w:val="28"/>
          <w:lang w:val="en-US"/>
        </w:rPr>
        <w:t xml:space="preserve"> </w:t>
      </w:r>
      <w:r w:rsidRPr="003D7FF1">
        <w:rPr>
          <w:iCs/>
          <w:sz w:val="28"/>
          <w:szCs w:val="28"/>
          <w:lang w:val="en-US"/>
        </w:rPr>
        <w:t>Philos. Trans. R. Soc. London</w:t>
      </w:r>
      <w:r w:rsidRPr="00CC26EE">
        <w:rPr>
          <w:i/>
          <w:iCs/>
          <w:sz w:val="28"/>
          <w:szCs w:val="28"/>
          <w:lang w:val="en-US"/>
        </w:rPr>
        <w:t xml:space="preserve"> </w:t>
      </w:r>
      <w:r w:rsidRPr="004E0EF1">
        <w:rPr>
          <w:b/>
          <w:bCs/>
          <w:sz w:val="28"/>
          <w:szCs w:val="28"/>
          <w:lang w:val="en-US"/>
        </w:rPr>
        <w:t xml:space="preserve">203 </w:t>
      </w:r>
      <w:r w:rsidRPr="004E0EF1">
        <w:rPr>
          <w:sz w:val="28"/>
          <w:szCs w:val="28"/>
          <w:lang w:val="en-US"/>
        </w:rPr>
        <w:t>385 (1904)</w:t>
      </w:r>
    </w:p>
    <w:p w:rsidR="00C1504D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3D7FF1">
        <w:rPr>
          <w:i/>
          <w:sz w:val="28"/>
          <w:szCs w:val="28"/>
          <w:lang w:val="en-US"/>
        </w:rPr>
        <w:t xml:space="preserve">Bruggeman D A G </w:t>
      </w:r>
      <w:r w:rsidRPr="003D7FF1">
        <w:rPr>
          <w:iCs/>
          <w:sz w:val="28"/>
          <w:szCs w:val="28"/>
          <w:lang w:val="en-US"/>
        </w:rPr>
        <w:t>Ann. Phys.</w:t>
      </w:r>
      <w:r w:rsidRPr="003D7FF1">
        <w:rPr>
          <w:i/>
          <w:iCs/>
          <w:sz w:val="28"/>
          <w:szCs w:val="28"/>
          <w:lang w:val="en-US"/>
        </w:rPr>
        <w:t xml:space="preserve"> </w:t>
      </w:r>
      <w:r w:rsidRPr="003D7FF1">
        <w:rPr>
          <w:sz w:val="28"/>
          <w:szCs w:val="28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 w:rsidRPr="003D7FF1">
            <w:rPr>
              <w:sz w:val="28"/>
              <w:szCs w:val="28"/>
              <w:lang w:val="en-US"/>
            </w:rPr>
            <w:t>Leipzig</w:t>
          </w:r>
        </w:smartTag>
      </w:smartTag>
      <w:r w:rsidRPr="003D7FF1">
        <w:rPr>
          <w:sz w:val="28"/>
          <w:szCs w:val="28"/>
          <w:lang w:val="en-US"/>
        </w:rPr>
        <w:t xml:space="preserve">) </w:t>
      </w:r>
      <w:r w:rsidRPr="003D7FF1">
        <w:rPr>
          <w:b/>
          <w:bCs/>
          <w:sz w:val="28"/>
          <w:szCs w:val="28"/>
          <w:lang w:val="en-US"/>
        </w:rPr>
        <w:t xml:space="preserve">24 </w:t>
      </w:r>
      <w:r w:rsidRPr="003D7FF1">
        <w:rPr>
          <w:sz w:val="28"/>
          <w:szCs w:val="28"/>
          <w:lang w:val="en-US"/>
        </w:rPr>
        <w:t>636 (1935)</w:t>
      </w:r>
    </w:p>
    <w:p w:rsidR="00C1504D" w:rsidRPr="003D7FF1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040C0E">
        <w:rPr>
          <w:i/>
          <w:sz w:val="28"/>
          <w:szCs w:val="28"/>
          <w:lang w:val="en-US"/>
        </w:rPr>
        <w:t>Bergman D G</w:t>
      </w:r>
      <w:r w:rsidRPr="00040C0E">
        <w:rPr>
          <w:sz w:val="28"/>
          <w:szCs w:val="28"/>
          <w:lang w:val="en-US"/>
        </w:rPr>
        <w:t xml:space="preserve"> </w:t>
      </w:r>
      <w:r w:rsidRPr="00040C0E">
        <w:rPr>
          <w:iCs/>
          <w:sz w:val="28"/>
          <w:szCs w:val="28"/>
          <w:lang w:val="en-US"/>
        </w:rPr>
        <w:t>Phys. Rep.</w:t>
      </w:r>
      <w:r w:rsidRPr="00040C0E">
        <w:rPr>
          <w:i/>
          <w:iCs/>
          <w:sz w:val="28"/>
          <w:szCs w:val="28"/>
          <w:lang w:val="en-US"/>
        </w:rPr>
        <w:t xml:space="preserve"> </w:t>
      </w:r>
      <w:r w:rsidRPr="00040C0E">
        <w:rPr>
          <w:b/>
          <w:bCs/>
          <w:sz w:val="28"/>
          <w:szCs w:val="28"/>
          <w:lang w:val="en-US"/>
        </w:rPr>
        <w:t xml:space="preserve">43 </w:t>
      </w:r>
      <w:r w:rsidRPr="00040C0E">
        <w:rPr>
          <w:sz w:val="28"/>
          <w:szCs w:val="28"/>
          <w:lang w:val="en-US"/>
        </w:rPr>
        <w:t>377 (1978)</w:t>
      </w:r>
    </w:p>
    <w:p w:rsidR="00C1504D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4B4EF1">
        <w:rPr>
          <w:i/>
          <w:sz w:val="28"/>
          <w:szCs w:val="28"/>
        </w:rPr>
        <w:t>Левин Л</w:t>
      </w:r>
      <w:r w:rsidRPr="00EE5CBE">
        <w:rPr>
          <w:i/>
          <w:sz w:val="28"/>
          <w:szCs w:val="28"/>
        </w:rPr>
        <w:t>.</w:t>
      </w:r>
      <w:r w:rsidRPr="004B4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Теория волноводов</w:t>
      </w:r>
      <w:r w:rsidRPr="004B4EF1">
        <w:rPr>
          <w:i/>
          <w:iCs/>
          <w:sz w:val="28"/>
          <w:szCs w:val="28"/>
        </w:rPr>
        <w:t xml:space="preserve"> </w:t>
      </w:r>
      <w:r w:rsidRPr="004B4EF1">
        <w:rPr>
          <w:sz w:val="28"/>
          <w:szCs w:val="28"/>
        </w:rPr>
        <w:t>М.: Радио и связь, 1981</w:t>
      </w:r>
    </w:p>
    <w:p w:rsidR="00C1504D" w:rsidRPr="004B4EF1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4B4EF1">
        <w:rPr>
          <w:i/>
          <w:sz w:val="28"/>
          <w:szCs w:val="28"/>
        </w:rPr>
        <w:t>Виноградов А</w:t>
      </w:r>
      <w:r w:rsidRPr="00EE5CBE">
        <w:rPr>
          <w:i/>
          <w:sz w:val="28"/>
          <w:szCs w:val="28"/>
        </w:rPr>
        <w:t>.</w:t>
      </w:r>
      <w:r w:rsidRPr="004B4EF1">
        <w:rPr>
          <w:i/>
          <w:sz w:val="28"/>
          <w:szCs w:val="28"/>
        </w:rPr>
        <w:t>П</w:t>
      </w:r>
      <w:r w:rsidRPr="00EE5CBE">
        <w:rPr>
          <w:i/>
          <w:sz w:val="28"/>
          <w:szCs w:val="28"/>
        </w:rPr>
        <w:t>.</w:t>
      </w:r>
      <w:r w:rsidRPr="004B4EF1">
        <w:rPr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Электродинамика композитных материалов</w:t>
      </w:r>
      <w:r>
        <w:rPr>
          <w:iCs/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М.: УРСС, 2001</w:t>
      </w:r>
    </w:p>
    <w:p w:rsidR="00C1504D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4E0EF1">
        <w:rPr>
          <w:i/>
          <w:sz w:val="28"/>
          <w:szCs w:val="28"/>
          <w:lang w:val="en-US"/>
        </w:rPr>
        <w:t>Hui</w:t>
      </w:r>
      <w:r w:rsidRPr="00C1504D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P</w:t>
      </w:r>
      <w:r w:rsidRPr="00C1504D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M</w:t>
      </w:r>
      <w:r w:rsidRPr="00C1504D">
        <w:rPr>
          <w:i/>
          <w:sz w:val="28"/>
          <w:szCs w:val="28"/>
          <w:lang w:val="en-US"/>
        </w:rPr>
        <w:t xml:space="preserve">, </w:t>
      </w:r>
      <w:r w:rsidRPr="004E0EF1">
        <w:rPr>
          <w:i/>
          <w:sz w:val="28"/>
          <w:szCs w:val="28"/>
          <w:lang w:val="en-US"/>
        </w:rPr>
        <w:t>Stroud</w:t>
      </w:r>
      <w:r w:rsidRPr="00C1504D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D</w:t>
      </w:r>
      <w:r w:rsidRPr="00C1504D">
        <w:rPr>
          <w:sz w:val="28"/>
          <w:szCs w:val="28"/>
          <w:lang w:val="en-US"/>
        </w:rPr>
        <w:t xml:space="preserve"> </w:t>
      </w:r>
      <w:r w:rsidRPr="004E0EF1">
        <w:rPr>
          <w:iCs/>
          <w:sz w:val="28"/>
          <w:szCs w:val="28"/>
          <w:lang w:val="en-US"/>
        </w:rPr>
        <w:t>Phys</w:t>
      </w:r>
      <w:r w:rsidRPr="00C1504D">
        <w:rPr>
          <w:iCs/>
          <w:sz w:val="28"/>
          <w:szCs w:val="28"/>
          <w:lang w:val="en-US"/>
        </w:rPr>
        <w:t xml:space="preserve">. </w:t>
      </w:r>
      <w:r w:rsidRPr="004E0EF1">
        <w:rPr>
          <w:iCs/>
          <w:sz w:val="28"/>
          <w:szCs w:val="28"/>
          <w:lang w:val="en-US"/>
        </w:rPr>
        <w:t>Rev</w:t>
      </w:r>
      <w:r w:rsidRPr="00EE5CBE">
        <w:rPr>
          <w:iCs/>
          <w:sz w:val="28"/>
          <w:szCs w:val="28"/>
        </w:rPr>
        <w:t xml:space="preserve">. </w:t>
      </w:r>
      <w:r w:rsidRPr="004E0EF1">
        <w:rPr>
          <w:iCs/>
          <w:sz w:val="28"/>
          <w:szCs w:val="28"/>
          <w:lang w:val="en-US"/>
        </w:rPr>
        <w:t>B</w:t>
      </w:r>
      <w:r w:rsidRPr="00EE5CBE">
        <w:rPr>
          <w:i/>
          <w:iCs/>
          <w:sz w:val="28"/>
          <w:szCs w:val="28"/>
        </w:rPr>
        <w:t xml:space="preserve"> </w:t>
      </w:r>
      <w:r w:rsidRPr="004E0EF1">
        <w:rPr>
          <w:b/>
          <w:bCs/>
          <w:sz w:val="28"/>
          <w:szCs w:val="28"/>
        </w:rPr>
        <w:t xml:space="preserve">33 </w:t>
      </w:r>
      <w:r w:rsidRPr="004E0EF1">
        <w:rPr>
          <w:sz w:val="28"/>
          <w:szCs w:val="28"/>
        </w:rPr>
        <w:t>2163 (1986)</w:t>
      </w:r>
    </w:p>
    <w:p w:rsidR="00C1504D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4E0EF1">
        <w:rPr>
          <w:i/>
          <w:sz w:val="28"/>
          <w:szCs w:val="28"/>
          <w:lang w:val="en-US"/>
        </w:rPr>
        <w:t>Granek</w:t>
      </w:r>
      <w:r w:rsidRPr="00C1504D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R</w:t>
      </w:r>
      <w:r w:rsidRPr="00C1504D">
        <w:rPr>
          <w:i/>
          <w:sz w:val="28"/>
          <w:szCs w:val="28"/>
          <w:lang w:val="en-US"/>
        </w:rPr>
        <w:t xml:space="preserve">, </w:t>
      </w:r>
      <w:r w:rsidRPr="004E0EF1">
        <w:rPr>
          <w:i/>
          <w:sz w:val="28"/>
          <w:szCs w:val="28"/>
          <w:lang w:val="en-US"/>
        </w:rPr>
        <w:t>Abraham Nitzan</w:t>
      </w:r>
      <w:r w:rsidRPr="004E0EF1">
        <w:rPr>
          <w:sz w:val="28"/>
          <w:szCs w:val="28"/>
          <w:lang w:val="en-US"/>
        </w:rPr>
        <w:t xml:space="preserve"> </w:t>
      </w:r>
      <w:r w:rsidRPr="004E0EF1">
        <w:rPr>
          <w:i/>
          <w:iCs/>
          <w:sz w:val="28"/>
          <w:szCs w:val="28"/>
          <w:lang w:val="en-US"/>
        </w:rPr>
        <w:t xml:space="preserve">J. </w:t>
      </w:r>
      <w:r w:rsidRPr="004E0EF1">
        <w:rPr>
          <w:iCs/>
          <w:sz w:val="28"/>
          <w:szCs w:val="28"/>
          <w:lang w:val="en-US"/>
        </w:rPr>
        <w:t>Chem. Phys.</w:t>
      </w:r>
      <w:r w:rsidRPr="004E0EF1">
        <w:rPr>
          <w:i/>
          <w:iCs/>
          <w:sz w:val="28"/>
          <w:szCs w:val="28"/>
          <w:lang w:val="en-US"/>
        </w:rPr>
        <w:t xml:space="preserve"> </w:t>
      </w:r>
      <w:r w:rsidRPr="004E0EF1">
        <w:rPr>
          <w:b/>
          <w:bCs/>
          <w:sz w:val="28"/>
          <w:szCs w:val="28"/>
          <w:lang w:val="en-US"/>
        </w:rPr>
        <w:t xml:space="preserve">90 </w:t>
      </w:r>
      <w:r w:rsidRPr="004E0EF1">
        <w:rPr>
          <w:sz w:val="28"/>
          <w:szCs w:val="28"/>
          <w:lang w:val="en-US"/>
        </w:rPr>
        <w:t>3784 (1989)</w:t>
      </w:r>
    </w:p>
    <w:p w:rsidR="00C1504D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  <w:lang w:val="en-US"/>
        </w:rPr>
        <w:t>Ewald</w:t>
      </w:r>
      <w:r>
        <w:rPr>
          <w:i/>
          <w:iCs/>
          <w:sz w:val="28"/>
          <w:szCs w:val="28"/>
          <w:lang w:val="en-US"/>
        </w:rPr>
        <w:t xml:space="preserve"> </w:t>
      </w:r>
      <w:r w:rsidRPr="00102FE4">
        <w:rPr>
          <w:i/>
          <w:iCs/>
          <w:sz w:val="28"/>
          <w:szCs w:val="28"/>
          <w:lang w:val="en-US"/>
        </w:rPr>
        <w:t xml:space="preserve">P. </w:t>
      </w:r>
      <w:r w:rsidRPr="00102FE4">
        <w:rPr>
          <w:sz w:val="28"/>
          <w:szCs w:val="28"/>
          <w:lang w:val="en-US"/>
        </w:rPr>
        <w:t xml:space="preserve">//Annalen der Physik. 1921. B. 64. S. </w:t>
      </w:r>
      <w:r w:rsidRPr="00102FE4">
        <w:rPr>
          <w:sz w:val="28"/>
          <w:szCs w:val="28"/>
        </w:rPr>
        <w:t>2943.</w:t>
      </w:r>
    </w:p>
    <w:p w:rsidR="00C1504D" w:rsidRPr="00102FE4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</w:rPr>
        <w:t>Сиеухин</w:t>
      </w:r>
      <w:r w:rsidRPr="00C1504D">
        <w:rPr>
          <w:i/>
          <w:iCs/>
          <w:sz w:val="28"/>
          <w:szCs w:val="28"/>
        </w:rPr>
        <w:t xml:space="preserve"> </w:t>
      </w:r>
      <w:r w:rsidRPr="00102FE4">
        <w:rPr>
          <w:i/>
          <w:iCs/>
          <w:sz w:val="28"/>
          <w:szCs w:val="28"/>
        </w:rPr>
        <w:t xml:space="preserve">Д.В. </w:t>
      </w:r>
      <w:r w:rsidRPr="00102FE4">
        <w:rPr>
          <w:sz w:val="28"/>
          <w:szCs w:val="28"/>
        </w:rPr>
        <w:t>//ЖЭТФ. 1956. Т. 26. С. 269.</w:t>
      </w:r>
    </w:p>
    <w:p w:rsidR="00C1504D" w:rsidRPr="003D7FF1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</w:rPr>
        <w:t xml:space="preserve">Тамм И.Е. </w:t>
      </w:r>
      <w:r w:rsidRPr="00102FE4">
        <w:rPr>
          <w:sz w:val="28"/>
          <w:szCs w:val="28"/>
        </w:rPr>
        <w:t>Основы теории электричества. М.: Нау</w:t>
      </w:r>
      <w:r w:rsidRPr="00102FE4">
        <w:rPr>
          <w:sz w:val="28"/>
          <w:szCs w:val="28"/>
        </w:rPr>
        <w:softHyphen/>
        <w:t>ка. 1976. 616 с.</w:t>
      </w:r>
    </w:p>
    <w:p w:rsidR="00C1504D" w:rsidRPr="00CC26EE" w:rsidRDefault="00C1504D" w:rsidP="00C1504D">
      <w:pPr>
        <w:numPr>
          <w:ilvl w:val="0"/>
          <w:numId w:val="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E48CC">
        <w:rPr>
          <w:i/>
          <w:iCs/>
          <w:sz w:val="28"/>
          <w:szCs w:val="28"/>
        </w:rPr>
        <w:t>Никольский В.В., Никольская Т.И.</w:t>
      </w:r>
      <w:r w:rsidRPr="00CE48CC">
        <w:rPr>
          <w:sz w:val="28"/>
          <w:szCs w:val="28"/>
        </w:rPr>
        <w:t xml:space="preserve"> Декомпозиционный подход к задачам электродинамики. М.: Наука, 1983.</w:t>
      </w:r>
    </w:p>
    <w:p w:rsidR="00C1504D" w:rsidRPr="00026019" w:rsidRDefault="00C1504D" w:rsidP="00C1504D">
      <w:pPr>
        <w:numPr>
          <w:ilvl w:val="0"/>
          <w:numId w:val="4"/>
        </w:numPr>
        <w:spacing w:line="360" w:lineRule="auto"/>
        <w:ind w:right="45"/>
        <w:jc w:val="both"/>
        <w:rPr>
          <w:sz w:val="28"/>
          <w:szCs w:val="28"/>
          <w:lang w:val="en-GB"/>
        </w:rPr>
      </w:pPr>
      <w:r w:rsidRPr="00026019">
        <w:rPr>
          <w:i/>
          <w:sz w:val="28"/>
          <w:szCs w:val="28"/>
          <w:lang w:val="en-US"/>
        </w:rPr>
        <w:t>Maly S.</w:t>
      </w:r>
      <w:r w:rsidRPr="00026019">
        <w:rPr>
          <w:sz w:val="28"/>
          <w:szCs w:val="28"/>
          <w:lang w:val="en-US"/>
        </w:rPr>
        <w:t xml:space="preserve"> The multiscale analysis of electromagnetic properties of nanomaterials //  Proceedings of International Workshop NDTCS’2008, June 23-27, 2008, </w:t>
      </w:r>
      <w:smartTag w:uri="urn:schemas-microsoft-com:office:smarttags" w:element="place">
        <w:smartTag w:uri="urn:schemas-microsoft-com:office:smarttags" w:element="City">
          <w:r w:rsidRPr="00026019">
            <w:rPr>
              <w:sz w:val="28"/>
              <w:szCs w:val="28"/>
              <w:lang w:val="en-US"/>
            </w:rPr>
            <w:t>Minsk</w:t>
          </w:r>
        </w:smartTag>
      </w:smartTag>
      <w:r w:rsidRPr="00026019">
        <w:rPr>
          <w:sz w:val="28"/>
          <w:szCs w:val="28"/>
          <w:lang w:val="en-US"/>
        </w:rPr>
        <w:t>, P. 231-234.</w:t>
      </w:r>
    </w:p>
    <w:p w:rsidR="00C1504D" w:rsidRPr="00C1504D" w:rsidRDefault="00C1504D" w:rsidP="00C1504D">
      <w:pPr>
        <w:spacing w:line="360" w:lineRule="auto"/>
        <w:outlineLvl w:val="1"/>
        <w:rPr>
          <w:sz w:val="28"/>
          <w:szCs w:val="28"/>
          <w:lang w:val="en-GB"/>
        </w:rPr>
      </w:pPr>
    </w:p>
    <w:p w:rsidR="009265DC" w:rsidRDefault="009265DC" w:rsidP="00C1504D">
      <w:pPr>
        <w:spacing w:line="360" w:lineRule="auto"/>
        <w:rPr>
          <w:sz w:val="28"/>
          <w:szCs w:val="28"/>
        </w:rPr>
      </w:pPr>
    </w:p>
    <w:p w:rsidR="00B45FEC" w:rsidRDefault="00B45FEC" w:rsidP="00C1504D">
      <w:pPr>
        <w:spacing w:line="360" w:lineRule="auto"/>
        <w:rPr>
          <w:sz w:val="28"/>
          <w:szCs w:val="28"/>
        </w:rPr>
        <w:sectPr w:rsidR="00B45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5FEC" w:rsidRDefault="003648A9" w:rsidP="00B45FEC">
      <w:pPr>
        <w:pStyle w:val="1"/>
        <w:rPr>
          <w:lang w:val="ru-RU"/>
        </w:rPr>
      </w:pPr>
      <w:bookmarkStart w:id="55" w:name="_Toc279131993"/>
      <w:bookmarkStart w:id="56" w:name="_Toc282353670"/>
      <w:r>
        <w:rPr>
          <w:lang w:val="ru-RU"/>
        </w:rPr>
        <w:t>ПРЕДМЕТНЫЙ УКАЗАТЕЛЬ К РЕФЕРАТУ</w:t>
      </w:r>
      <w:bookmarkEnd w:id="55"/>
      <w:bookmarkEnd w:id="56"/>
    </w:p>
    <w:p w:rsidR="00BE4238" w:rsidRDefault="00BE4238" w:rsidP="00C1504D">
      <w:pPr>
        <w:spacing w:line="360" w:lineRule="auto"/>
        <w:rPr>
          <w:noProof/>
          <w:sz w:val="28"/>
          <w:szCs w:val="28"/>
        </w:rPr>
        <w:sectPr w:rsidR="00BE4238" w:rsidSect="00BE423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INDEX \h "A" \c "1" \z "1049" </w:instrText>
      </w:r>
      <w:r>
        <w:rPr>
          <w:sz w:val="28"/>
          <w:szCs w:val="28"/>
        </w:rPr>
        <w:fldChar w:fldCharType="separate"/>
      </w:r>
    </w:p>
    <w:p w:rsidR="00BE4238" w:rsidRDefault="00BE4238">
      <w:pPr>
        <w:pStyle w:val="af2"/>
        <w:keepNext/>
        <w:tabs>
          <w:tab w:val="right" w:pos="9345"/>
        </w:tabs>
        <w:rPr>
          <w:b w:val="0"/>
          <w:bCs w:val="0"/>
          <w:noProof/>
        </w:rPr>
      </w:pPr>
      <w:r>
        <w:rPr>
          <w:noProof/>
        </w:rPr>
        <w:t>Г</w:t>
      </w:r>
    </w:p>
    <w:p w:rsidR="00BE4238" w:rsidRDefault="00BE4238">
      <w:pPr>
        <w:pStyle w:val="12"/>
        <w:tabs>
          <w:tab w:val="right" w:pos="9345"/>
        </w:tabs>
        <w:rPr>
          <w:noProof/>
        </w:rPr>
      </w:pPr>
      <w:r>
        <w:rPr>
          <w:noProof/>
        </w:rPr>
        <w:t>Гомогенизация, 5</w:t>
      </w:r>
    </w:p>
    <w:p w:rsidR="00BE4238" w:rsidRDefault="00BE4238">
      <w:pPr>
        <w:pStyle w:val="af2"/>
        <w:keepNext/>
        <w:tabs>
          <w:tab w:val="right" w:pos="9345"/>
        </w:tabs>
        <w:rPr>
          <w:b w:val="0"/>
          <w:bCs w:val="0"/>
          <w:noProof/>
        </w:rPr>
      </w:pPr>
      <w:r>
        <w:rPr>
          <w:noProof/>
        </w:rPr>
        <w:t>М</w:t>
      </w:r>
    </w:p>
    <w:p w:rsidR="00BE4238" w:rsidRDefault="00BE4238">
      <w:pPr>
        <w:pStyle w:val="12"/>
        <w:tabs>
          <w:tab w:val="right" w:pos="9345"/>
        </w:tabs>
        <w:rPr>
          <w:noProof/>
        </w:rPr>
      </w:pPr>
      <w:r w:rsidRPr="000D3243">
        <w:rPr>
          <w:bCs/>
          <w:noProof/>
        </w:rPr>
        <w:t>МАБ</w:t>
      </w:r>
      <w:r>
        <w:rPr>
          <w:noProof/>
        </w:rPr>
        <w:t>, 7</w:t>
      </w:r>
    </w:p>
    <w:p w:rsidR="00BE4238" w:rsidRDefault="00BE4238">
      <w:pPr>
        <w:pStyle w:val="12"/>
        <w:tabs>
          <w:tab w:val="right" w:pos="9345"/>
        </w:tabs>
        <w:rPr>
          <w:noProof/>
        </w:rPr>
      </w:pPr>
      <w:r>
        <w:rPr>
          <w:noProof/>
        </w:rPr>
        <w:t>Матрица рассеяния, 9</w:t>
      </w:r>
    </w:p>
    <w:p w:rsidR="00BE4238" w:rsidRDefault="00BE4238">
      <w:pPr>
        <w:pStyle w:val="21"/>
        <w:tabs>
          <w:tab w:val="right" w:pos="9345"/>
        </w:tabs>
        <w:rPr>
          <w:noProof/>
        </w:rPr>
      </w:pPr>
      <w:r>
        <w:rPr>
          <w:noProof/>
        </w:rPr>
        <w:t>многоканальная, 9</w:t>
      </w:r>
    </w:p>
    <w:p w:rsidR="00BE4238" w:rsidRDefault="00BE4238">
      <w:pPr>
        <w:pStyle w:val="21"/>
        <w:tabs>
          <w:tab w:val="right" w:pos="9345"/>
        </w:tabs>
        <w:rPr>
          <w:noProof/>
        </w:rPr>
      </w:pPr>
      <w:r>
        <w:rPr>
          <w:noProof/>
        </w:rPr>
        <w:t>усредненная, 10</w:t>
      </w:r>
    </w:p>
    <w:p w:rsidR="00BE4238" w:rsidRDefault="00BE4238">
      <w:pPr>
        <w:pStyle w:val="12"/>
        <w:tabs>
          <w:tab w:val="right" w:pos="9345"/>
        </w:tabs>
        <w:rPr>
          <w:noProof/>
        </w:rPr>
      </w:pPr>
      <w:r>
        <w:rPr>
          <w:noProof/>
        </w:rPr>
        <w:t>Метаматериал, 5, 9</w:t>
      </w:r>
    </w:p>
    <w:p w:rsidR="00BE4238" w:rsidRDefault="00BE4238">
      <w:pPr>
        <w:pStyle w:val="af2"/>
        <w:keepNext/>
        <w:tabs>
          <w:tab w:val="right" w:pos="9345"/>
        </w:tabs>
        <w:rPr>
          <w:b w:val="0"/>
          <w:bCs w:val="0"/>
          <w:noProof/>
        </w:rPr>
      </w:pPr>
      <w:r>
        <w:rPr>
          <w:noProof/>
        </w:rPr>
        <w:t>П</w:t>
      </w:r>
    </w:p>
    <w:p w:rsidR="00BE4238" w:rsidRDefault="00BE4238">
      <w:pPr>
        <w:pStyle w:val="12"/>
        <w:tabs>
          <w:tab w:val="right" w:pos="9345"/>
        </w:tabs>
        <w:rPr>
          <w:noProof/>
        </w:rPr>
      </w:pPr>
      <w:r>
        <w:rPr>
          <w:noProof/>
        </w:rPr>
        <w:t>Порт, 11, 12</w:t>
      </w:r>
    </w:p>
    <w:p w:rsidR="00BE4238" w:rsidRDefault="00BE4238" w:rsidP="00C1504D">
      <w:pPr>
        <w:spacing w:line="360" w:lineRule="auto"/>
        <w:rPr>
          <w:noProof/>
          <w:sz w:val="28"/>
          <w:szCs w:val="28"/>
        </w:rPr>
        <w:sectPr w:rsidR="00BE4238" w:rsidSect="00BE4238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B45FEC" w:rsidRDefault="00BE4238" w:rsidP="00C150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B45FEC" w:rsidRPr="00B45FEC" w:rsidRDefault="00B45FEC" w:rsidP="00C1504D">
      <w:pPr>
        <w:spacing w:line="360" w:lineRule="auto"/>
        <w:rPr>
          <w:sz w:val="28"/>
          <w:szCs w:val="28"/>
        </w:rPr>
        <w:sectPr w:rsidR="00B45FEC" w:rsidRPr="00B45FEC" w:rsidSect="00BE423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3F85" w:rsidRPr="00810A24" w:rsidRDefault="00A53F85" w:rsidP="00A53F85">
      <w:pPr>
        <w:pStyle w:val="1"/>
        <w:rPr>
          <w:iCs/>
          <w:sz w:val="28"/>
        </w:rPr>
      </w:pPr>
      <w:bookmarkStart w:id="57" w:name="_Toc217367634"/>
      <w:bookmarkStart w:id="58" w:name="_Toc217367769"/>
      <w:bookmarkStart w:id="59" w:name="_Toc217368166"/>
      <w:bookmarkStart w:id="60" w:name="_Toc217368344"/>
      <w:bookmarkStart w:id="61" w:name="_Toc282353671"/>
      <w:r w:rsidRPr="00810A24">
        <w:rPr>
          <w:iCs/>
          <w:sz w:val="28"/>
        </w:rPr>
        <w:t>ИНТЕРНЕТ-РЕСУРСЫ В ПРЕДМЕТНОЙ ОБЛАСТИ</w:t>
      </w:r>
      <w:bookmarkEnd w:id="57"/>
      <w:bookmarkEnd w:id="58"/>
      <w:bookmarkEnd w:id="59"/>
      <w:bookmarkEnd w:id="60"/>
      <w:bookmarkEnd w:id="61"/>
    </w:p>
    <w:p w:rsidR="00A53F85" w:rsidRDefault="00A53F85" w:rsidP="00A53F85">
      <w:pPr>
        <w:jc w:val="center"/>
        <w:rPr>
          <w:b/>
          <w:sz w:val="28"/>
          <w:szCs w:val="28"/>
        </w:rPr>
      </w:pPr>
      <w:r w:rsidRPr="000B7A6F">
        <w:rPr>
          <w:b/>
          <w:sz w:val="28"/>
          <w:szCs w:val="28"/>
          <w:lang w:val="en-US"/>
        </w:rPr>
        <w:t>http</w:t>
      </w:r>
      <w:r w:rsidRPr="000B7A6F">
        <w:rPr>
          <w:b/>
          <w:sz w:val="28"/>
          <w:szCs w:val="28"/>
        </w:rPr>
        <w:t>://</w:t>
      </w:r>
      <w:r w:rsidRPr="000B7A6F">
        <w:rPr>
          <w:b/>
          <w:sz w:val="28"/>
          <w:szCs w:val="28"/>
          <w:lang w:val="en-US"/>
        </w:rPr>
        <w:t>www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scirus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com</w:t>
      </w:r>
    </w:p>
    <w:p w:rsidR="00A53F85" w:rsidRPr="00207181" w:rsidRDefault="00A53F85" w:rsidP="00A53F85">
      <w:pPr>
        <w:jc w:val="center"/>
        <w:rPr>
          <w:b/>
          <w:sz w:val="28"/>
          <w:szCs w:val="28"/>
        </w:rPr>
      </w:pPr>
    </w:p>
    <w:p w:rsidR="00A53F85" w:rsidRDefault="00A53F85" w:rsidP="00A53F85">
      <w:pPr>
        <w:ind w:firstLine="720"/>
        <w:jc w:val="both"/>
        <w:rPr>
          <w:sz w:val="28"/>
          <w:szCs w:val="28"/>
        </w:rPr>
      </w:pPr>
      <w:r w:rsidRPr="00207181">
        <w:rPr>
          <w:sz w:val="28"/>
          <w:szCs w:val="28"/>
        </w:rPr>
        <w:t xml:space="preserve">Универсальная </w:t>
      </w:r>
      <w:r>
        <w:rPr>
          <w:sz w:val="28"/>
          <w:szCs w:val="28"/>
        </w:rPr>
        <w:t xml:space="preserve">научная поисковая система </w:t>
      </w:r>
      <w:r w:rsidRPr="008842AB">
        <w:rPr>
          <w:b/>
          <w:sz w:val="28"/>
          <w:szCs w:val="28"/>
          <w:lang w:val="en-US"/>
        </w:rPr>
        <w:t>Scirus</w:t>
      </w:r>
      <w:r w:rsidRPr="00207181">
        <w:rPr>
          <w:sz w:val="28"/>
          <w:szCs w:val="28"/>
        </w:rPr>
        <w:t>.</w:t>
      </w:r>
      <w:r>
        <w:rPr>
          <w:sz w:val="28"/>
          <w:szCs w:val="28"/>
        </w:rPr>
        <w:t xml:space="preserve"> Осуществляет полнотекстовый поиск по статьям журналов большинства крупных иностранных издательств (порядка 17 млн. статей), статьям в крупных архивах статей и препринтов, научным ресурсам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(более 250 млн. проиндексированных страниц). Многократно признавалась лучшей специализированной поисковой системой.</w:t>
      </w:r>
    </w:p>
    <w:p w:rsidR="00A53F85" w:rsidRPr="00A53F85" w:rsidRDefault="00A53F85" w:rsidP="00A53F85">
      <w:pPr>
        <w:ind w:firstLine="720"/>
        <w:jc w:val="both"/>
        <w:rPr>
          <w:sz w:val="28"/>
          <w:szCs w:val="28"/>
        </w:rPr>
      </w:pPr>
    </w:p>
    <w:p w:rsidR="00A53F85" w:rsidRPr="00891E16" w:rsidRDefault="00A53F85" w:rsidP="00A53F85">
      <w:pPr>
        <w:spacing w:line="360" w:lineRule="auto"/>
        <w:ind w:firstLine="720"/>
        <w:jc w:val="center"/>
        <w:rPr>
          <w:rStyle w:val="af"/>
          <w:b/>
          <w:sz w:val="28"/>
          <w:szCs w:val="28"/>
        </w:rPr>
      </w:pPr>
      <w:r w:rsidRPr="000B7A6F">
        <w:rPr>
          <w:b/>
          <w:sz w:val="28"/>
          <w:szCs w:val="28"/>
        </w:rPr>
        <w:t>http://www.vak.org.by</w:t>
      </w:r>
    </w:p>
    <w:p w:rsidR="00A53F85" w:rsidRPr="00891E16" w:rsidRDefault="00A53F85" w:rsidP="00A53F85">
      <w:pPr>
        <w:ind w:firstLine="720"/>
        <w:jc w:val="both"/>
        <w:rPr>
          <w:sz w:val="28"/>
          <w:szCs w:val="28"/>
        </w:rPr>
      </w:pPr>
      <w:r w:rsidRPr="00891E16">
        <w:rPr>
          <w:rStyle w:val="af3"/>
          <w:i w:val="0"/>
          <w:sz w:val="28"/>
          <w:szCs w:val="28"/>
        </w:rPr>
        <w:t xml:space="preserve">Сайт Высшей </w:t>
      </w:r>
      <w:r w:rsidRPr="00891E16">
        <w:rPr>
          <w:sz w:val="28"/>
          <w:szCs w:val="28"/>
        </w:rPr>
        <w:t>аттестационной комиссии Республики Беларусь. Тут размещены материалы, касающиеся подготовки научных кадров, присуждения ученых степеней и званий, краткие паспорта специальностей и программы-минимумы кандидатских экзаменов по специальности; в разделе «Каталог файлов» представлены доступные для скачивания файлы нормативных документов с приложениями и шаблоны регистрационных документов. Организован поиск по сайту и в сети Интернет.</w:t>
      </w:r>
    </w:p>
    <w:p w:rsidR="00A53F85" w:rsidRPr="00B86B2C" w:rsidRDefault="00A53F85" w:rsidP="00A53F85">
      <w:pPr>
        <w:ind w:firstLine="720"/>
        <w:jc w:val="both"/>
        <w:rPr>
          <w:sz w:val="28"/>
          <w:szCs w:val="28"/>
        </w:rPr>
      </w:pPr>
    </w:p>
    <w:p w:rsidR="00A53F85" w:rsidRPr="00B86B2C" w:rsidRDefault="00A53F85" w:rsidP="00A53F85">
      <w:pPr>
        <w:ind w:firstLine="720"/>
        <w:jc w:val="center"/>
        <w:rPr>
          <w:b/>
          <w:sz w:val="28"/>
          <w:szCs w:val="28"/>
        </w:rPr>
      </w:pPr>
      <w:r w:rsidRPr="000B7A6F">
        <w:rPr>
          <w:b/>
          <w:sz w:val="28"/>
          <w:szCs w:val="28"/>
          <w:lang w:val="en-US"/>
        </w:rPr>
        <w:t>http</w:t>
      </w:r>
      <w:r w:rsidRPr="000B7A6F">
        <w:rPr>
          <w:b/>
          <w:sz w:val="28"/>
          <w:szCs w:val="28"/>
        </w:rPr>
        <w:t>://</w:t>
      </w:r>
      <w:r w:rsidRPr="000B7A6F">
        <w:rPr>
          <w:b/>
          <w:sz w:val="28"/>
          <w:szCs w:val="28"/>
          <w:lang w:val="en-US"/>
        </w:rPr>
        <w:t>scholar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google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com</w:t>
      </w:r>
    </w:p>
    <w:p w:rsidR="00A53F85" w:rsidRPr="00B86B2C" w:rsidRDefault="00A53F85" w:rsidP="00A53F85">
      <w:pPr>
        <w:ind w:firstLine="720"/>
        <w:jc w:val="center"/>
        <w:rPr>
          <w:b/>
          <w:sz w:val="28"/>
          <w:szCs w:val="28"/>
        </w:rPr>
      </w:pPr>
    </w:p>
    <w:p w:rsidR="00A53F85" w:rsidRDefault="00A53F85" w:rsidP="00A53F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Поисковая система по научной литературе </w:t>
      </w:r>
      <w:r w:rsidRPr="008842AB">
        <w:rPr>
          <w:b/>
          <w:sz w:val="28"/>
          <w:szCs w:val="28"/>
          <w:lang w:val="en-US"/>
        </w:rPr>
        <w:t>Google</w:t>
      </w:r>
      <w:r w:rsidRPr="008842AB">
        <w:rPr>
          <w:b/>
          <w:sz w:val="28"/>
          <w:szCs w:val="28"/>
        </w:rPr>
        <w:t xml:space="preserve"> </w:t>
      </w:r>
      <w:r w:rsidRPr="008842AB">
        <w:rPr>
          <w:b/>
          <w:sz w:val="28"/>
          <w:szCs w:val="28"/>
          <w:lang w:val="en-US"/>
        </w:rPr>
        <w:t>Scholar</w:t>
      </w:r>
      <w:r>
        <w:rPr>
          <w:sz w:val="28"/>
          <w:szCs w:val="28"/>
        </w:rPr>
        <w:t>. Включает статьи крупных научных издательств, архивы препринтов, публикации на сайтах университетов, научных обществ и других научных организаций. Ищет статьи в том числе и русском языке. Что не маловажно, рассчитывает индекс цитирования публикаций и позволяет находить статьи, содержащие ссылки на те, что уже найдены.</w:t>
      </w:r>
    </w:p>
    <w:p w:rsidR="00A53F85" w:rsidRDefault="00A53F85" w:rsidP="00A53F85">
      <w:pPr>
        <w:ind w:firstLine="720"/>
        <w:jc w:val="both"/>
        <w:rPr>
          <w:sz w:val="28"/>
          <w:szCs w:val="28"/>
        </w:rPr>
      </w:pPr>
    </w:p>
    <w:p w:rsidR="00A53F85" w:rsidRPr="00E45A10" w:rsidRDefault="00A53F85" w:rsidP="00A53F85">
      <w:pPr>
        <w:ind w:firstLine="720"/>
        <w:jc w:val="center"/>
        <w:rPr>
          <w:b/>
          <w:sz w:val="28"/>
          <w:szCs w:val="28"/>
        </w:rPr>
      </w:pPr>
      <w:r w:rsidRPr="000B7A6F">
        <w:rPr>
          <w:b/>
          <w:sz w:val="28"/>
          <w:szCs w:val="28"/>
          <w:lang w:val="en-US"/>
        </w:rPr>
        <w:t>http</w:t>
      </w:r>
      <w:r w:rsidRPr="000B7A6F">
        <w:rPr>
          <w:b/>
          <w:sz w:val="28"/>
          <w:szCs w:val="28"/>
        </w:rPr>
        <w:t>://</w:t>
      </w:r>
      <w:r w:rsidRPr="000B7A6F">
        <w:rPr>
          <w:b/>
          <w:sz w:val="28"/>
          <w:szCs w:val="28"/>
          <w:lang w:val="en-US"/>
        </w:rPr>
        <w:t>www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scienceresearch</w:t>
      </w:r>
      <w:r w:rsidRPr="000B7A6F">
        <w:rPr>
          <w:b/>
          <w:sz w:val="28"/>
          <w:szCs w:val="28"/>
        </w:rPr>
        <w:t>.</w:t>
      </w:r>
      <w:r w:rsidRPr="000B7A6F">
        <w:rPr>
          <w:b/>
          <w:sz w:val="28"/>
          <w:szCs w:val="28"/>
          <w:lang w:val="en-US"/>
        </w:rPr>
        <w:t>com</w:t>
      </w:r>
      <w:r w:rsidRPr="000B7A6F">
        <w:rPr>
          <w:b/>
          <w:sz w:val="28"/>
          <w:szCs w:val="28"/>
        </w:rPr>
        <w:t>/</w:t>
      </w:r>
      <w:r w:rsidRPr="000B7A6F">
        <w:rPr>
          <w:b/>
          <w:sz w:val="28"/>
          <w:szCs w:val="28"/>
          <w:lang w:val="en-US"/>
        </w:rPr>
        <w:t>search</w:t>
      </w:r>
    </w:p>
    <w:p w:rsidR="00A53F85" w:rsidRPr="00E45A10" w:rsidRDefault="00A53F85" w:rsidP="00A53F85">
      <w:pPr>
        <w:ind w:firstLine="720"/>
        <w:jc w:val="center"/>
        <w:rPr>
          <w:b/>
          <w:sz w:val="28"/>
          <w:szCs w:val="28"/>
        </w:rPr>
      </w:pPr>
    </w:p>
    <w:p w:rsidR="00A53F85" w:rsidRDefault="00A53F85" w:rsidP="00A53F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Научная поисковая система</w:t>
      </w:r>
      <w:r w:rsidRPr="008842AB">
        <w:rPr>
          <w:sz w:val="28"/>
          <w:szCs w:val="28"/>
        </w:rPr>
        <w:t xml:space="preserve"> </w:t>
      </w:r>
      <w:r w:rsidRPr="008842AB">
        <w:rPr>
          <w:b/>
          <w:sz w:val="28"/>
          <w:szCs w:val="28"/>
          <w:lang w:val="en-US"/>
        </w:rPr>
        <w:t>Science</w:t>
      </w:r>
      <w:r w:rsidRPr="008842AB">
        <w:rPr>
          <w:b/>
          <w:sz w:val="28"/>
          <w:szCs w:val="28"/>
        </w:rPr>
        <w:t xml:space="preserve"> </w:t>
      </w:r>
      <w:r w:rsidRPr="008842AB">
        <w:rPr>
          <w:b/>
          <w:sz w:val="28"/>
          <w:szCs w:val="28"/>
          <w:lang w:val="en-US"/>
        </w:rPr>
        <w:t>Research</w:t>
      </w:r>
      <w:r w:rsidRPr="008842AB">
        <w:rPr>
          <w:b/>
          <w:sz w:val="28"/>
          <w:szCs w:val="28"/>
        </w:rPr>
        <w:t xml:space="preserve"> </w:t>
      </w:r>
      <w:r w:rsidRPr="008842AB">
        <w:rPr>
          <w:b/>
          <w:sz w:val="28"/>
          <w:szCs w:val="28"/>
          <w:lang w:val="en-US"/>
        </w:rPr>
        <w:t>Portal</w:t>
      </w:r>
      <w:r>
        <w:rPr>
          <w:sz w:val="28"/>
          <w:szCs w:val="28"/>
        </w:rPr>
        <w:t xml:space="preserve">, осуществляющая полнотекстовый поиск в журналах многих крупных научных издательств, таких как </w:t>
      </w:r>
      <w:r>
        <w:rPr>
          <w:sz w:val="28"/>
          <w:szCs w:val="28"/>
          <w:lang w:val="en-US"/>
        </w:rPr>
        <w:t>Elsevier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Highwire</w:t>
      </w:r>
      <w:r w:rsidRPr="008842A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IEEE</w:t>
      </w:r>
      <w:r w:rsidRPr="008842A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Nature</w:t>
      </w:r>
      <w:r w:rsidRPr="008842A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Taylor</w:t>
      </w:r>
      <w:r w:rsidRPr="008842AB">
        <w:rPr>
          <w:sz w:val="28"/>
          <w:szCs w:val="28"/>
        </w:rPr>
        <w:t xml:space="preserve"> &amp; </w:t>
      </w:r>
      <w:r>
        <w:rPr>
          <w:sz w:val="28"/>
          <w:szCs w:val="28"/>
          <w:lang w:val="en-US"/>
        </w:rPr>
        <w:t>Francis</w:t>
      </w:r>
      <w:r w:rsidRPr="008842AB">
        <w:rPr>
          <w:sz w:val="28"/>
          <w:szCs w:val="28"/>
        </w:rPr>
        <w:t xml:space="preserve"> </w:t>
      </w:r>
      <w:r>
        <w:rPr>
          <w:sz w:val="28"/>
          <w:szCs w:val="28"/>
        </w:rPr>
        <w:t>и др. Ищет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статьи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документы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открытых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научных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базах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данных</w:t>
      </w:r>
      <w:r w:rsidRPr="008842AB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Directory of Open Access Journals, Library of Congress, Online Catalog, Science.gov </w:t>
      </w:r>
      <w:r>
        <w:rPr>
          <w:sz w:val="28"/>
          <w:szCs w:val="28"/>
        </w:rPr>
        <w:t>и</w:t>
      </w:r>
      <w:r w:rsidRPr="00884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Scientific News.</w:t>
      </w:r>
    </w:p>
    <w:p w:rsidR="002478D3" w:rsidRPr="002478D3" w:rsidRDefault="002478D3" w:rsidP="00A53F85">
      <w:pPr>
        <w:ind w:firstLine="720"/>
        <w:jc w:val="both"/>
        <w:rPr>
          <w:sz w:val="28"/>
          <w:szCs w:val="28"/>
        </w:rPr>
      </w:pPr>
    </w:p>
    <w:p w:rsidR="002478D3" w:rsidRDefault="009265DC" w:rsidP="002478D3">
      <w:pPr>
        <w:ind w:firstLine="720"/>
        <w:jc w:val="center"/>
        <w:rPr>
          <w:rStyle w:val="af"/>
          <w:b/>
          <w:sz w:val="28"/>
          <w:szCs w:val="28"/>
        </w:rPr>
      </w:pPr>
      <w:r w:rsidRPr="000B7A6F">
        <w:rPr>
          <w:b/>
          <w:sz w:val="28"/>
          <w:szCs w:val="28"/>
          <w:lang w:val="en-US"/>
        </w:rPr>
        <w:t>http://ieee.org/index.html</w:t>
      </w:r>
      <w:r w:rsidRPr="002478D3">
        <w:rPr>
          <w:rStyle w:val="af"/>
          <w:b/>
          <w:sz w:val="28"/>
          <w:szCs w:val="28"/>
          <w:lang w:val="en-US"/>
        </w:rPr>
        <w:t xml:space="preserve"> </w:t>
      </w:r>
    </w:p>
    <w:p w:rsidR="002478D3" w:rsidRPr="002478D3" w:rsidRDefault="002478D3" w:rsidP="002478D3">
      <w:pPr>
        <w:ind w:firstLine="720"/>
        <w:jc w:val="center"/>
        <w:rPr>
          <w:rStyle w:val="af"/>
          <w:b/>
          <w:sz w:val="28"/>
          <w:szCs w:val="28"/>
        </w:rPr>
      </w:pPr>
    </w:p>
    <w:p w:rsidR="009265DC" w:rsidRPr="002478D3" w:rsidRDefault="00495BB4" w:rsidP="00495B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5DC" w:rsidRPr="002478D3">
        <w:rPr>
          <w:sz w:val="28"/>
          <w:szCs w:val="28"/>
        </w:rPr>
        <w:t>айт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Института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инженеров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по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электротехнике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и</w:t>
      </w:r>
      <w:r w:rsidR="009265DC" w:rsidRPr="00495BB4">
        <w:rPr>
          <w:sz w:val="28"/>
          <w:szCs w:val="28"/>
          <w:lang w:val="en-US"/>
        </w:rPr>
        <w:t xml:space="preserve"> </w:t>
      </w:r>
      <w:r w:rsidR="009265DC" w:rsidRPr="002478D3">
        <w:rPr>
          <w:sz w:val="28"/>
          <w:szCs w:val="28"/>
        </w:rPr>
        <w:t>радиоэлектронике</w:t>
      </w:r>
      <w:r w:rsidR="009265DC" w:rsidRPr="00495BB4">
        <w:rPr>
          <w:sz w:val="28"/>
          <w:szCs w:val="28"/>
          <w:lang w:val="en-US"/>
        </w:rPr>
        <w:t xml:space="preserve"> (The Institute of Electrical and Electronics Engineers, IEEE). </w:t>
      </w:r>
      <w:r w:rsidR="009265DC" w:rsidRPr="002478D3">
        <w:rPr>
          <w:sz w:val="28"/>
          <w:szCs w:val="28"/>
        </w:rPr>
        <w:t>В настоящее время в IEEE самое большое всемирное техническое общество учёных и исследователей, профессионально связанных с электротехникой, радиоэлектроникой, компьютерами. Главная цель IEEE – информационная и материальная поддержка специалистов для организации и развития научной деятельности в электротехнике, электронике, компьютерной технике и информатике, приложение их результатов для пользы общества, а также профессиональный рост членов IEEE. Институт IEEE публикует почти треть всей мировой технической литературы, ежегодно издаёт почти 140 журналов и 400 сборников трудов конференций. Главное достоинство материалов IEEE – высокое качество.</w:t>
      </w:r>
    </w:p>
    <w:p w:rsidR="002478D3" w:rsidRDefault="00D77F5C" w:rsidP="002478D3">
      <w:pPr>
        <w:ind w:firstLine="720"/>
        <w:jc w:val="center"/>
        <w:rPr>
          <w:rStyle w:val="af"/>
          <w:b/>
          <w:sz w:val="28"/>
          <w:szCs w:val="28"/>
        </w:rPr>
      </w:pPr>
      <w:r w:rsidRPr="000B7A6F">
        <w:rPr>
          <w:b/>
          <w:sz w:val="28"/>
          <w:szCs w:val="28"/>
        </w:rPr>
        <w:t>http://arxiv.org/</w:t>
      </w:r>
    </w:p>
    <w:p w:rsidR="002478D3" w:rsidRPr="002478D3" w:rsidRDefault="002478D3" w:rsidP="002478D3">
      <w:pPr>
        <w:ind w:firstLine="720"/>
        <w:jc w:val="center"/>
        <w:rPr>
          <w:rStyle w:val="af"/>
          <w:b/>
          <w:sz w:val="28"/>
          <w:szCs w:val="28"/>
        </w:rPr>
      </w:pPr>
    </w:p>
    <w:p w:rsidR="002478D3" w:rsidRPr="00495BB4" w:rsidRDefault="00D77F5C" w:rsidP="00495BB4">
      <w:pPr>
        <w:ind w:firstLine="720"/>
        <w:jc w:val="both"/>
        <w:rPr>
          <w:sz w:val="28"/>
          <w:szCs w:val="28"/>
        </w:rPr>
      </w:pPr>
      <w:r w:rsidRPr="00495BB4">
        <w:rPr>
          <w:sz w:val="28"/>
          <w:szCs w:val="28"/>
        </w:rPr>
        <w:t xml:space="preserve"> </w:t>
      </w:r>
      <w:r w:rsidR="00495BB4">
        <w:rPr>
          <w:sz w:val="28"/>
          <w:szCs w:val="28"/>
        </w:rPr>
        <w:t>С</w:t>
      </w:r>
      <w:r w:rsidRPr="00495BB4">
        <w:rPr>
          <w:sz w:val="28"/>
          <w:szCs w:val="28"/>
        </w:rPr>
        <w:t>айт  содержит открытый доступ к большому количеству статей в области физики, математики, компьютерных наук, квантовой биологии, финансам и статистике</w:t>
      </w:r>
      <w:r w:rsidR="00AA257D" w:rsidRPr="00495BB4">
        <w:rPr>
          <w:sz w:val="28"/>
          <w:szCs w:val="28"/>
        </w:rPr>
        <w:t>.</w:t>
      </w:r>
    </w:p>
    <w:p w:rsidR="002478D3" w:rsidRDefault="00D77F5C" w:rsidP="002478D3">
      <w:pPr>
        <w:ind w:firstLine="720"/>
        <w:jc w:val="center"/>
        <w:rPr>
          <w:rStyle w:val="af"/>
          <w:b/>
          <w:sz w:val="28"/>
          <w:szCs w:val="28"/>
        </w:rPr>
      </w:pPr>
      <w:r w:rsidRPr="000B7A6F">
        <w:rPr>
          <w:b/>
          <w:sz w:val="28"/>
          <w:szCs w:val="28"/>
        </w:rPr>
        <w:t>www.comsol.com/products/tutorials/</w:t>
      </w:r>
    </w:p>
    <w:p w:rsidR="002478D3" w:rsidRPr="002478D3" w:rsidRDefault="002478D3" w:rsidP="002478D3">
      <w:pPr>
        <w:ind w:firstLine="720"/>
        <w:jc w:val="center"/>
        <w:rPr>
          <w:rStyle w:val="af"/>
          <w:b/>
          <w:sz w:val="28"/>
          <w:szCs w:val="28"/>
        </w:rPr>
      </w:pPr>
    </w:p>
    <w:p w:rsidR="00D77F5C" w:rsidRPr="00495BB4" w:rsidRDefault="00495BB4" w:rsidP="00495BB4">
      <w:pPr>
        <w:ind w:firstLine="720"/>
        <w:jc w:val="both"/>
        <w:rPr>
          <w:sz w:val="28"/>
          <w:szCs w:val="28"/>
        </w:rPr>
      </w:pPr>
      <w:r w:rsidRPr="00495BB4">
        <w:rPr>
          <w:sz w:val="28"/>
          <w:szCs w:val="28"/>
        </w:rPr>
        <w:t>С</w:t>
      </w:r>
      <w:r w:rsidR="00D77F5C" w:rsidRPr="00495BB4">
        <w:rPr>
          <w:sz w:val="28"/>
          <w:szCs w:val="28"/>
        </w:rPr>
        <w:t>айт</w:t>
      </w:r>
      <w:r w:rsidR="00ED4DC5" w:rsidRPr="00495BB4">
        <w:rPr>
          <w:sz w:val="28"/>
          <w:szCs w:val="28"/>
        </w:rPr>
        <w:t xml:space="preserve"> программного продукта COMSOL Multiphysicis</w:t>
      </w:r>
      <w:r w:rsidR="00AA257D" w:rsidRPr="00495BB4">
        <w:rPr>
          <w:sz w:val="28"/>
          <w:szCs w:val="28"/>
        </w:rPr>
        <w:t>. Содержит большое количество информационных и обучающих материалов по работе с программным продуктом.</w:t>
      </w:r>
    </w:p>
    <w:p w:rsidR="002478D3" w:rsidRDefault="002F4579" w:rsidP="002478D3">
      <w:pPr>
        <w:ind w:firstLine="720"/>
        <w:jc w:val="center"/>
        <w:rPr>
          <w:rStyle w:val="af"/>
          <w:b/>
          <w:sz w:val="28"/>
          <w:szCs w:val="28"/>
        </w:rPr>
      </w:pPr>
      <w:r w:rsidRPr="000B7A6F">
        <w:rPr>
          <w:b/>
          <w:sz w:val="28"/>
          <w:szCs w:val="28"/>
        </w:rPr>
        <w:t>http://</w:t>
      </w:r>
      <w:r w:rsidRPr="000B7A6F">
        <w:rPr>
          <w:b/>
          <w:sz w:val="28"/>
          <w:szCs w:val="28"/>
          <w:lang w:val="en-US"/>
        </w:rPr>
        <w:t>ru</w:t>
      </w:r>
      <w:r w:rsidRPr="000B7A6F">
        <w:rPr>
          <w:b/>
          <w:sz w:val="28"/>
          <w:szCs w:val="28"/>
        </w:rPr>
        <w:t>.wikipedia.org/</w:t>
      </w:r>
    </w:p>
    <w:p w:rsidR="002478D3" w:rsidRPr="002478D3" w:rsidRDefault="002478D3" w:rsidP="002478D3">
      <w:pPr>
        <w:ind w:firstLine="720"/>
        <w:jc w:val="center"/>
        <w:rPr>
          <w:rStyle w:val="af"/>
          <w:b/>
          <w:sz w:val="28"/>
          <w:szCs w:val="28"/>
        </w:rPr>
      </w:pPr>
    </w:p>
    <w:p w:rsidR="00AA257D" w:rsidRPr="002F4579" w:rsidRDefault="00AA257D" w:rsidP="002F4579">
      <w:pPr>
        <w:ind w:firstLine="720"/>
        <w:jc w:val="both"/>
        <w:rPr>
          <w:sz w:val="28"/>
          <w:szCs w:val="28"/>
        </w:rPr>
      </w:pPr>
      <w:r w:rsidRPr="002F4579">
        <w:rPr>
          <w:sz w:val="28"/>
          <w:szCs w:val="28"/>
        </w:rPr>
        <w:t xml:space="preserve"> </w:t>
      </w:r>
      <w:r w:rsidR="002F4579" w:rsidRPr="002F4579">
        <w:rPr>
          <w:sz w:val="28"/>
          <w:szCs w:val="28"/>
        </w:rPr>
        <w:t>Многоязычный проект по созданию полноценной и точной энциклопедии со свободно распространяемым содержимым.</w:t>
      </w:r>
      <w:r w:rsidR="002F4579">
        <w:rPr>
          <w:sz w:val="28"/>
          <w:szCs w:val="28"/>
        </w:rPr>
        <w:t xml:space="preserve"> Содержит большое число статей по различным тематикам.</w:t>
      </w:r>
    </w:p>
    <w:p w:rsidR="005B68CA" w:rsidRPr="002F4579" w:rsidRDefault="005B68CA" w:rsidP="002478D3">
      <w:pPr>
        <w:spacing w:line="360" w:lineRule="auto"/>
        <w:ind w:left="340"/>
        <w:jc w:val="both"/>
      </w:pPr>
    </w:p>
    <w:p w:rsidR="005B68CA" w:rsidRDefault="005B68CA" w:rsidP="005B68CA">
      <w:pPr>
        <w:ind w:firstLine="720"/>
        <w:jc w:val="center"/>
        <w:rPr>
          <w:rStyle w:val="af"/>
          <w:b/>
          <w:sz w:val="28"/>
          <w:szCs w:val="28"/>
          <w:lang w:val="en-US"/>
        </w:rPr>
      </w:pPr>
      <w:r w:rsidRPr="000B7A6F">
        <w:rPr>
          <w:b/>
          <w:sz w:val="28"/>
          <w:szCs w:val="28"/>
        </w:rPr>
        <w:t>http://www.mathworks.com</w:t>
      </w:r>
    </w:p>
    <w:p w:rsidR="005B68CA" w:rsidRPr="005B68CA" w:rsidRDefault="005B68CA" w:rsidP="005B68CA">
      <w:pPr>
        <w:ind w:firstLine="720"/>
        <w:jc w:val="center"/>
        <w:rPr>
          <w:rStyle w:val="af"/>
          <w:b/>
          <w:sz w:val="28"/>
          <w:szCs w:val="28"/>
          <w:lang w:val="en-US"/>
        </w:rPr>
      </w:pPr>
    </w:p>
    <w:p w:rsidR="005B68CA" w:rsidRPr="005B68CA" w:rsidRDefault="005B68CA" w:rsidP="005B68CA">
      <w:pPr>
        <w:ind w:firstLine="720"/>
        <w:jc w:val="both"/>
      </w:pPr>
      <w:r>
        <w:rPr>
          <w:sz w:val="28"/>
          <w:szCs w:val="28"/>
          <w:lang w:val="en-US"/>
        </w:rPr>
        <w:t>C</w:t>
      </w:r>
      <w:r w:rsidRPr="005B68CA">
        <w:rPr>
          <w:sz w:val="28"/>
          <w:szCs w:val="28"/>
        </w:rPr>
        <w:t>айт разработчика программного обеспечения в области численных вычислений и компьютерного моделирования. Программный пакет MatLab предоставляет пользователю большое количество (несколько сотен) функций для анализа данных, покрывающие практически все области математики.</w:t>
      </w:r>
    </w:p>
    <w:p w:rsidR="009265DC" w:rsidRPr="009265DC" w:rsidRDefault="00495BB4" w:rsidP="009265DC">
      <w:pPr>
        <w:pStyle w:val="1"/>
        <w:rPr>
          <w:sz w:val="28"/>
          <w:szCs w:val="28"/>
          <w:lang w:val="ru-RU"/>
        </w:rPr>
      </w:pPr>
      <w:bookmarkStart w:id="62" w:name="_Toc279131995"/>
      <w:bookmarkStart w:id="63" w:name="_Toc282353672"/>
      <w:r w:rsidRPr="009265DC">
        <w:rPr>
          <w:sz w:val="28"/>
          <w:szCs w:val="28"/>
        </w:rPr>
        <w:t xml:space="preserve">ДЕЙСТВУЮЩИЙ ЛИЧНЫЙ САЙТ В </w:t>
      </w:r>
      <w:r w:rsidRPr="009265DC">
        <w:rPr>
          <w:sz w:val="28"/>
          <w:szCs w:val="28"/>
          <w:lang w:val="en-US"/>
        </w:rPr>
        <w:t>WWW</w:t>
      </w:r>
      <w:bookmarkEnd w:id="62"/>
      <w:bookmarkEnd w:id="63"/>
    </w:p>
    <w:p w:rsidR="009265DC" w:rsidRPr="00495BB4" w:rsidRDefault="009265DC" w:rsidP="009265DC">
      <w:pPr>
        <w:rPr>
          <w:sz w:val="28"/>
          <w:szCs w:val="28"/>
        </w:rPr>
      </w:pPr>
      <w:r w:rsidRPr="000B7A6F">
        <w:rPr>
          <w:sz w:val="28"/>
          <w:szCs w:val="28"/>
          <w:lang w:val="en-US"/>
        </w:rPr>
        <w:t>http</w:t>
      </w:r>
      <w:r w:rsidRPr="000B7A6F">
        <w:rPr>
          <w:sz w:val="28"/>
          <w:szCs w:val="28"/>
        </w:rPr>
        <w:t>://</w:t>
      </w:r>
      <w:r w:rsidRPr="000B7A6F">
        <w:rPr>
          <w:sz w:val="28"/>
          <w:szCs w:val="28"/>
          <w:lang w:val="en-US"/>
        </w:rPr>
        <w:t>constantin</w:t>
      </w:r>
      <w:r w:rsidRPr="000B7A6F">
        <w:rPr>
          <w:sz w:val="28"/>
          <w:szCs w:val="28"/>
        </w:rPr>
        <w:t>-</w:t>
      </w:r>
      <w:r w:rsidRPr="000B7A6F">
        <w:rPr>
          <w:sz w:val="28"/>
          <w:szCs w:val="28"/>
          <w:lang w:val="en-US"/>
        </w:rPr>
        <w:t>saharchuk</w:t>
      </w:r>
      <w:r w:rsidRPr="000B7A6F">
        <w:rPr>
          <w:sz w:val="28"/>
          <w:szCs w:val="28"/>
        </w:rPr>
        <w:t>.</w:t>
      </w:r>
      <w:r w:rsidRPr="000B7A6F">
        <w:rPr>
          <w:sz w:val="28"/>
          <w:szCs w:val="28"/>
          <w:lang w:val="en-US"/>
        </w:rPr>
        <w:t>narod</w:t>
      </w:r>
      <w:r w:rsidRPr="000B7A6F">
        <w:rPr>
          <w:sz w:val="28"/>
          <w:szCs w:val="28"/>
        </w:rPr>
        <w:t>.</w:t>
      </w:r>
      <w:r w:rsidRPr="000B7A6F">
        <w:rPr>
          <w:sz w:val="28"/>
          <w:szCs w:val="28"/>
          <w:lang w:val="en-US"/>
        </w:rPr>
        <w:t>ru</w:t>
      </w:r>
      <w:r w:rsidRPr="000B7A6F">
        <w:rPr>
          <w:sz w:val="28"/>
          <w:szCs w:val="28"/>
        </w:rPr>
        <w:t>/</w:t>
      </w:r>
      <w:r w:rsidRPr="00495BB4">
        <w:rPr>
          <w:sz w:val="28"/>
          <w:szCs w:val="28"/>
        </w:rPr>
        <w:t xml:space="preserve"> </w:t>
      </w:r>
    </w:p>
    <w:p w:rsidR="00C1504D" w:rsidRDefault="00C1504D" w:rsidP="00C1504D">
      <w:pPr>
        <w:spacing w:line="360" w:lineRule="auto"/>
        <w:rPr>
          <w:sz w:val="28"/>
          <w:szCs w:val="28"/>
        </w:rPr>
      </w:pPr>
    </w:p>
    <w:p w:rsidR="00495BB4" w:rsidRDefault="00495BB4" w:rsidP="00C1504D">
      <w:pPr>
        <w:spacing w:line="360" w:lineRule="auto"/>
        <w:rPr>
          <w:sz w:val="28"/>
          <w:szCs w:val="28"/>
        </w:rPr>
      </w:pPr>
    </w:p>
    <w:p w:rsidR="00CF3F42" w:rsidRDefault="00CF3F42" w:rsidP="00C1504D">
      <w:pPr>
        <w:spacing w:line="360" w:lineRule="auto"/>
        <w:rPr>
          <w:sz w:val="28"/>
          <w:szCs w:val="28"/>
        </w:rPr>
        <w:sectPr w:rsidR="00CF3F42">
          <w:footerReference w:type="default" r:id="rId3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F42" w:rsidRPr="00810A24" w:rsidRDefault="00CF3F42" w:rsidP="00CF3F42">
      <w:pPr>
        <w:pStyle w:val="1"/>
        <w:rPr>
          <w:sz w:val="28"/>
          <w:szCs w:val="28"/>
        </w:rPr>
      </w:pPr>
      <w:bookmarkStart w:id="64" w:name="_Toc217367636"/>
      <w:bookmarkStart w:id="65" w:name="_Toc217367771"/>
      <w:bookmarkStart w:id="66" w:name="_Toc217368168"/>
      <w:bookmarkStart w:id="67" w:name="_Toc217368346"/>
      <w:bookmarkStart w:id="68" w:name="_Toc282353673"/>
      <w:r w:rsidRPr="00810A24">
        <w:rPr>
          <w:sz w:val="28"/>
          <w:szCs w:val="28"/>
        </w:rPr>
        <w:t>ГРАФ НАУЧНЫХ ИНТЕРЕСОВ</w:t>
      </w:r>
      <w:bookmarkEnd w:id="64"/>
      <w:bookmarkEnd w:id="65"/>
      <w:bookmarkEnd w:id="66"/>
      <w:bookmarkEnd w:id="67"/>
      <w:bookmarkEnd w:id="68"/>
    </w:p>
    <w:p w:rsidR="00CF3F42" w:rsidRPr="00C60452" w:rsidRDefault="00875E3D" w:rsidP="00CF3F42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магистранта</w:t>
      </w:r>
      <w:r w:rsidR="00CF3F42" w:rsidRPr="00C60452">
        <w:rPr>
          <w:sz w:val="28"/>
          <w:szCs w:val="28"/>
        </w:rPr>
        <w:t xml:space="preserve"> </w:t>
      </w:r>
      <w:r>
        <w:rPr>
          <w:sz w:val="28"/>
          <w:szCs w:val="28"/>
        </w:rPr>
        <w:t>Сахарчука К. В</w:t>
      </w:r>
      <w:r w:rsidR="00CF3F42" w:rsidRPr="00C60452">
        <w:rPr>
          <w:sz w:val="28"/>
          <w:szCs w:val="28"/>
        </w:rPr>
        <w:t>. факультета</w:t>
      </w:r>
      <w:r>
        <w:rPr>
          <w:sz w:val="28"/>
          <w:szCs w:val="28"/>
        </w:rPr>
        <w:t xml:space="preserve"> радиофизики и электроники</w:t>
      </w:r>
    </w:p>
    <w:p w:rsidR="00CF3F42" w:rsidRPr="00DB4F51" w:rsidRDefault="00CF3F42" w:rsidP="00CF3F42">
      <w:pPr>
        <w:jc w:val="center"/>
        <w:rPr>
          <w:sz w:val="28"/>
          <w:szCs w:val="28"/>
        </w:rPr>
      </w:pPr>
      <w:r w:rsidRPr="00C60452">
        <w:rPr>
          <w:sz w:val="28"/>
          <w:szCs w:val="28"/>
        </w:rPr>
        <w:t xml:space="preserve">Специальность </w:t>
      </w:r>
      <w:r w:rsidR="00DB4F51" w:rsidRPr="00DB4F51">
        <w:rPr>
          <w:bCs/>
          <w:sz w:val="28"/>
          <w:szCs w:val="28"/>
        </w:rPr>
        <w:t>методы и системы защиты информации, информационная безопасность</w:t>
      </w:r>
    </w:p>
    <w:p w:rsidR="00CF3F42" w:rsidRPr="00DB4F51" w:rsidRDefault="00CF3F42" w:rsidP="00CF3F4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F3F42" w:rsidRPr="00B52397">
        <w:tc>
          <w:tcPr>
            <w:tcW w:w="3190" w:type="dxa"/>
            <w:shd w:val="clear" w:color="auto" w:fill="auto"/>
          </w:tcPr>
          <w:p w:rsidR="00CF3F42" w:rsidRDefault="00CF3F42" w:rsidP="00CF3F42">
            <w:pPr>
              <w:jc w:val="center"/>
              <w:rPr>
                <w:u w:val="single"/>
                <w:lang w:val="en-US"/>
              </w:rPr>
            </w:pPr>
            <w:r w:rsidRPr="00B52397">
              <w:rPr>
                <w:u w:val="single"/>
              </w:rPr>
              <w:t>Смежные специальности</w:t>
            </w:r>
          </w:p>
          <w:p w:rsidR="00CF3F42" w:rsidRPr="00674FDD" w:rsidRDefault="00CF3F42" w:rsidP="00CF3F42">
            <w:pPr>
              <w:jc w:val="center"/>
              <w:rPr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CF3F42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B52397" w:rsidRDefault="00DB4F51" w:rsidP="00CF3F42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B4F51">
                    <w:rPr>
                      <w:b/>
                      <w:sz w:val="22"/>
                      <w:szCs w:val="22"/>
                    </w:rPr>
                    <w:t>05.13.11 - математическое и программное обеспечение вычислительных машин, комплексов и компьютерных сетей</w:t>
                  </w:r>
                </w:p>
              </w:tc>
            </w:tr>
            <w:tr w:rsidR="00CF3F42" w:rsidRPr="00B52397">
              <w:trPr>
                <w:trHeight w:val="687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B52397" w:rsidRDefault="00CF3F42" w:rsidP="00CF3F42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170" w:firstLine="284"/>
                  </w:pPr>
                  <w:r w:rsidRPr="00B52397">
                    <w:t xml:space="preserve"> </w:t>
                  </w:r>
                  <w:r w:rsidR="00897709" w:rsidRPr="00897709">
                    <w:t>Разработка теории алгоритмов и программ, формальных языков, теоретических основ и методов математического моделирования вычислительных процессов.</w:t>
                  </w:r>
                </w:p>
              </w:tc>
            </w:tr>
          </w:tbl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CF3F42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B52397" w:rsidRDefault="00DB4F51" w:rsidP="00CF3F42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B4F51">
                    <w:rPr>
                      <w:b/>
                      <w:sz w:val="22"/>
                      <w:szCs w:val="22"/>
                    </w:rPr>
                    <w:t>05.13.15 - вычислительные машины, комплексы и компьютерные сети</w:t>
                  </w:r>
                </w:p>
              </w:tc>
            </w:tr>
            <w:tr w:rsidR="00CF3F42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B52397" w:rsidRDefault="00897709" w:rsidP="00CF3F42">
                  <w:pPr>
                    <w:numPr>
                      <w:ilvl w:val="0"/>
                      <w:numId w:val="10"/>
                    </w:numPr>
                    <w:tabs>
                      <w:tab w:val="num" w:pos="787"/>
                    </w:tabs>
                    <w:ind w:left="67" w:firstLine="360"/>
                  </w:pPr>
                  <w:r w:rsidRPr="00897709">
                    <w:t>Методы и алгоритмы для создания локальных и глобальных компьютерных систем</w:t>
                  </w:r>
                  <w:r w:rsidR="00CF3F42" w:rsidRPr="00B52397">
                    <w:t>.</w:t>
                  </w:r>
                </w:p>
              </w:tc>
            </w:tr>
          </w:tbl>
          <w:p w:rsidR="00CF3F42" w:rsidRPr="00B52397" w:rsidRDefault="00CF3F42" w:rsidP="00CF3F42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DB4F51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4F51" w:rsidRPr="00B52397" w:rsidRDefault="00DB4F51" w:rsidP="00DB4F51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B4F51">
                    <w:rPr>
                      <w:b/>
                      <w:sz w:val="22"/>
                      <w:szCs w:val="22"/>
                    </w:rPr>
                    <w:t>05.13.17 - теоретические основы информатики</w:t>
                  </w:r>
                </w:p>
              </w:tc>
            </w:tr>
            <w:tr w:rsidR="00DB4F51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4F51" w:rsidRPr="00B52397" w:rsidRDefault="00897709" w:rsidP="00DB4F51">
                  <w:pPr>
                    <w:numPr>
                      <w:ilvl w:val="0"/>
                      <w:numId w:val="10"/>
                    </w:numPr>
                    <w:tabs>
                      <w:tab w:val="num" w:pos="787"/>
                    </w:tabs>
                    <w:ind w:left="67" w:firstLine="360"/>
                  </w:pPr>
                  <w:r w:rsidRPr="00897709">
                    <w:t>Методы и алгоритмы обработки информации и принятия решения для создания систем компьютерного зрения в различных областях народного хозяйства</w:t>
                  </w:r>
                  <w:r w:rsidR="00DB4F51" w:rsidRPr="00B52397">
                    <w:t>.</w:t>
                  </w:r>
                </w:p>
              </w:tc>
            </w:tr>
          </w:tbl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/>
        </w:tc>
        <w:tc>
          <w:tcPr>
            <w:tcW w:w="3190" w:type="dxa"/>
            <w:shd w:val="clear" w:color="auto" w:fill="auto"/>
          </w:tcPr>
          <w:p w:rsidR="00CF3F42" w:rsidRPr="00B52397" w:rsidRDefault="00CF3F42" w:rsidP="00CF3F42">
            <w:pPr>
              <w:jc w:val="center"/>
              <w:rPr>
                <w:u w:val="single"/>
              </w:rPr>
            </w:pPr>
            <w:r w:rsidRPr="00B52397">
              <w:rPr>
                <w:u w:val="single"/>
              </w:rPr>
              <w:t>Основная специальность</w:t>
            </w: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CF3F42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B52397" w:rsidRDefault="00DB4F51" w:rsidP="00CF3F42">
                  <w:pPr>
                    <w:jc w:val="center"/>
                    <w:rPr>
                      <w:sz w:val="22"/>
                      <w:szCs w:val="22"/>
                    </w:rPr>
                  </w:pPr>
                  <w:r w:rsidRPr="00DB4F51">
                    <w:rPr>
                      <w:b/>
                      <w:bCs/>
                      <w:sz w:val="22"/>
                      <w:szCs w:val="22"/>
                    </w:rPr>
                    <w:t>05.13.19 – методы и системы защиты информации, информационная безопасность</w:t>
                  </w:r>
                </w:p>
              </w:tc>
            </w:tr>
            <w:tr w:rsidR="00CF3F42" w:rsidRPr="00B52397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3F42" w:rsidRPr="00897709" w:rsidRDefault="00CF3F42" w:rsidP="00CF3F42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70" w:firstLine="284"/>
                  </w:pPr>
                  <w:r w:rsidRPr="00B52397">
                    <w:rPr>
                      <w:b/>
                    </w:rPr>
                    <w:t xml:space="preserve"> </w:t>
                  </w:r>
                  <w:r w:rsidR="00897709" w:rsidRPr="00897709">
                    <w:t>Разработка новых и повышение эффективности существующих технических средств защиты информации и обеспечения и информационной безопасности</w:t>
                  </w:r>
                  <w:r w:rsidR="00DB4F51" w:rsidRPr="00897709">
                    <w:t>.</w:t>
                  </w:r>
                </w:p>
                <w:p w:rsidR="00CF3F42" w:rsidRPr="00B52397" w:rsidRDefault="00CF3F42" w:rsidP="00CF3F42">
                  <w:pPr>
                    <w:ind w:left="170" w:firstLine="284"/>
                  </w:pPr>
                </w:p>
              </w:tc>
            </w:tr>
          </w:tbl>
          <w:p w:rsidR="00CF3F42" w:rsidRPr="00B52397" w:rsidRDefault="00CF3F42" w:rsidP="00CF3F42">
            <w:pPr>
              <w:jc w:val="center"/>
            </w:pPr>
          </w:p>
          <w:p w:rsidR="00CF3F42" w:rsidRPr="00B52397" w:rsidRDefault="00CF3F42" w:rsidP="00CF3F42">
            <w:pPr>
              <w:jc w:val="center"/>
            </w:pPr>
          </w:p>
        </w:tc>
        <w:tc>
          <w:tcPr>
            <w:tcW w:w="3191" w:type="dxa"/>
            <w:shd w:val="clear" w:color="auto" w:fill="auto"/>
          </w:tcPr>
          <w:p w:rsidR="00CF3F42" w:rsidRDefault="00CF3F42" w:rsidP="00CF3F42">
            <w:pPr>
              <w:jc w:val="center"/>
              <w:rPr>
                <w:u w:val="single"/>
                <w:lang w:val="en-US"/>
              </w:rPr>
            </w:pPr>
            <w:r w:rsidRPr="00B52397">
              <w:rPr>
                <w:u w:val="single"/>
              </w:rPr>
              <w:t>Сопутствующие специальности</w:t>
            </w:r>
          </w:p>
          <w:p w:rsidR="00CF3F42" w:rsidRPr="00674FDD" w:rsidRDefault="00CF3F42" w:rsidP="00CF3F42">
            <w:pPr>
              <w:jc w:val="center"/>
              <w:rPr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9"/>
            </w:tblGrid>
            <w:tr w:rsidR="00897709" w:rsidRPr="00B52397"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633"/>
                  </w:tblGrid>
                  <w:tr w:rsidR="00897709" w:rsidRPr="00B81CBB">
                    <w:tc>
                      <w:tcPr>
                        <w:tcW w:w="2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7709" w:rsidRPr="00B81CBB" w:rsidRDefault="00897709" w:rsidP="0089770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97709">
                          <w:rPr>
                            <w:b/>
                            <w:bCs/>
                            <w:sz w:val="22"/>
                            <w:szCs w:val="22"/>
                          </w:rPr>
                          <w:t>05.12.07 – антенны, СВЧ устройства и их технологии</w:t>
                        </w:r>
                      </w:p>
                    </w:tc>
                  </w:tr>
                  <w:tr w:rsidR="00897709" w:rsidRPr="00B81CBB">
                    <w:tc>
                      <w:tcPr>
                        <w:tcW w:w="2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7709" w:rsidRPr="00B81CBB" w:rsidRDefault="00897709" w:rsidP="00897709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ind w:left="170" w:firstLine="284"/>
                        </w:pPr>
                        <w:r w:rsidRPr="00B81CBB">
                          <w:rPr>
                            <w:b/>
                          </w:rPr>
                          <w:t xml:space="preserve"> </w:t>
                        </w:r>
                        <w:r w:rsidRPr="00897709">
                          <w:t>Разработка новых методов решения задач прикладной электродинамики для анализа и синтеза высокоэффективных антенн и СВЧ устройств</w:t>
                        </w:r>
                        <w:r w:rsidRPr="00B81CBB">
                          <w:t>.</w:t>
                        </w:r>
                      </w:p>
                      <w:p w:rsidR="00897709" w:rsidRPr="00B81CBB" w:rsidRDefault="00897709" w:rsidP="00897709">
                        <w:pPr>
                          <w:ind w:left="170" w:firstLine="284"/>
                        </w:pPr>
                      </w:p>
                    </w:tc>
                  </w:tr>
                </w:tbl>
                <w:p w:rsidR="00897709" w:rsidRDefault="00897709"/>
              </w:tc>
            </w:tr>
          </w:tbl>
          <w:p w:rsidR="00CF3F42" w:rsidRPr="00B52397" w:rsidRDefault="00CF3F42" w:rsidP="00CF3F42">
            <w:pPr>
              <w:jc w:val="center"/>
            </w:pPr>
          </w:p>
        </w:tc>
      </w:tr>
    </w:tbl>
    <w:p w:rsidR="00D545F3" w:rsidRDefault="00D545F3" w:rsidP="00C1504D">
      <w:pPr>
        <w:spacing w:line="360" w:lineRule="auto"/>
        <w:rPr>
          <w:sz w:val="28"/>
          <w:szCs w:val="28"/>
        </w:rPr>
        <w:sectPr w:rsidR="00D54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20F6" w:rsidRPr="007D71EE" w:rsidRDefault="005420F6" w:rsidP="007D71EE">
      <w:pPr>
        <w:pStyle w:val="1"/>
        <w:rPr>
          <w:sz w:val="28"/>
        </w:rPr>
      </w:pPr>
      <w:bookmarkStart w:id="69" w:name="_Toc282353674"/>
      <w:bookmarkStart w:id="70" w:name="_Toc217365406"/>
      <w:bookmarkStart w:id="71" w:name="_Toc217366376"/>
      <w:bookmarkStart w:id="72" w:name="_Toc217367637"/>
      <w:bookmarkStart w:id="73" w:name="_Toc217367772"/>
      <w:bookmarkStart w:id="74" w:name="_Toc217368169"/>
      <w:bookmarkStart w:id="75" w:name="_Toc217368347"/>
      <w:r w:rsidRPr="007D71EE">
        <w:rPr>
          <w:sz w:val="28"/>
        </w:rPr>
        <w:t>ТЕСТОВЫЕ ВОПРОСЫ ПО ОСНОВАМ ИНФОРМАЦИОННЫХ ТЕХНОЛОГИЙ</w:t>
      </w:r>
      <w:bookmarkEnd w:id="69"/>
    </w:p>
    <w:p w:rsidR="005420F6" w:rsidRPr="005420F6" w:rsidRDefault="005420F6" w:rsidP="005420F6">
      <w:pPr>
        <w:rPr>
          <w:sz w:val="28"/>
          <w:szCs w:val="28"/>
        </w:rPr>
      </w:pPr>
      <w:r w:rsidRPr="005420F6">
        <w:rPr>
          <w:sz w:val="28"/>
          <w:szCs w:val="28"/>
        </w:rPr>
        <w:t>Вопрос 1.</w:t>
      </w:r>
      <w:r w:rsidR="00BE3EF8">
        <w:rPr>
          <w:sz w:val="28"/>
          <w:szCs w:val="28"/>
        </w:rPr>
        <w:t xml:space="preserve"> Какой компонент </w:t>
      </w:r>
      <w:r w:rsidR="00BE3EF8">
        <w:rPr>
          <w:sz w:val="28"/>
          <w:szCs w:val="28"/>
          <w:lang w:val="en-US"/>
        </w:rPr>
        <w:t>Excel</w:t>
      </w:r>
      <w:r w:rsidR="00BE3EF8" w:rsidRPr="00BE3EF8">
        <w:rPr>
          <w:sz w:val="28"/>
          <w:szCs w:val="28"/>
        </w:rPr>
        <w:t xml:space="preserve"> </w:t>
      </w:r>
      <w:r w:rsidR="00BE3EF8">
        <w:rPr>
          <w:sz w:val="28"/>
          <w:szCs w:val="28"/>
        </w:rPr>
        <w:t>используется для решения задач линейного программирования</w:t>
      </w:r>
      <w:r w:rsidRPr="005420F6">
        <w:rPr>
          <w:sz w:val="28"/>
          <w:szCs w:val="28"/>
        </w:rPr>
        <w:t xml:space="preserve">? </w:t>
      </w:r>
    </w:p>
    <w:p w:rsidR="005420F6" w:rsidRPr="005420F6" w:rsidRDefault="00BE3EF8" w:rsidP="005420F6">
      <w:pPr>
        <w:pStyle w:val="af5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Подбор параметра</w:t>
      </w:r>
    </w:p>
    <w:p w:rsidR="005420F6" w:rsidRPr="006E1CBD" w:rsidRDefault="00BE3EF8" w:rsidP="005420F6">
      <w:pPr>
        <w:pStyle w:val="af5"/>
        <w:numPr>
          <w:ilvl w:val="0"/>
          <w:numId w:val="13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Поиск решения</w:t>
      </w:r>
      <w:r w:rsidR="006E1CBD">
        <w:rPr>
          <w:sz w:val="28"/>
          <w:szCs w:val="28"/>
          <w:lang w:val="ru-RU"/>
        </w:rPr>
        <w:t xml:space="preserve"> </w:t>
      </w:r>
      <w:r w:rsidR="006E1CBD" w:rsidRPr="006E1CBD">
        <w:rPr>
          <w:sz w:val="28"/>
          <w:szCs w:val="28"/>
          <w:lang w:val="ru-RU"/>
        </w:rPr>
        <w:t>(</w:t>
      </w:r>
      <w:r w:rsidR="006E1CBD" w:rsidRPr="005420F6">
        <w:rPr>
          <w:sz w:val="28"/>
          <w:szCs w:val="28"/>
          <w:lang w:val="ru-RU"/>
        </w:rPr>
        <w:t>правильный ответ)</w:t>
      </w:r>
    </w:p>
    <w:p w:rsidR="005420F6" w:rsidRPr="006E1CBD" w:rsidRDefault="00BE3EF8" w:rsidP="005420F6">
      <w:pPr>
        <w:pStyle w:val="af5"/>
        <w:numPr>
          <w:ilvl w:val="0"/>
          <w:numId w:val="13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Мастер суммирования</w:t>
      </w:r>
    </w:p>
    <w:p w:rsidR="005420F6" w:rsidRPr="006E1CBD" w:rsidRDefault="00BE3EF8" w:rsidP="005420F6">
      <w:pPr>
        <w:pStyle w:val="af5"/>
        <w:numPr>
          <w:ilvl w:val="0"/>
          <w:numId w:val="13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Орфография</w:t>
      </w:r>
    </w:p>
    <w:p w:rsidR="00BE3EF8" w:rsidRPr="005420F6" w:rsidRDefault="005420F6" w:rsidP="00BE3EF8">
      <w:pPr>
        <w:rPr>
          <w:sz w:val="28"/>
          <w:szCs w:val="28"/>
        </w:rPr>
      </w:pPr>
      <w:r w:rsidRPr="005420F6">
        <w:rPr>
          <w:sz w:val="28"/>
          <w:szCs w:val="28"/>
        </w:rPr>
        <w:t xml:space="preserve">Вопрос 2. </w:t>
      </w:r>
      <w:r w:rsidR="00BE3EF8">
        <w:rPr>
          <w:sz w:val="28"/>
          <w:szCs w:val="28"/>
        </w:rPr>
        <w:t xml:space="preserve">Какие строки возвращаются при использовании </w:t>
      </w:r>
      <w:r w:rsidR="00BE3EF8">
        <w:rPr>
          <w:sz w:val="28"/>
          <w:szCs w:val="28"/>
          <w:lang w:val="en-US"/>
        </w:rPr>
        <w:t>LEFT</w:t>
      </w:r>
      <w:r w:rsidR="00BE3EF8" w:rsidRPr="006E1CBD">
        <w:rPr>
          <w:sz w:val="28"/>
          <w:szCs w:val="28"/>
        </w:rPr>
        <w:t xml:space="preserve"> </w:t>
      </w:r>
      <w:r w:rsidR="00BE3EF8">
        <w:rPr>
          <w:sz w:val="28"/>
          <w:szCs w:val="28"/>
          <w:lang w:val="en-US"/>
        </w:rPr>
        <w:t>OUTER</w:t>
      </w:r>
      <w:r w:rsidR="00BE3EF8" w:rsidRPr="006E1CBD">
        <w:rPr>
          <w:sz w:val="28"/>
          <w:szCs w:val="28"/>
        </w:rPr>
        <w:t xml:space="preserve"> </w:t>
      </w:r>
      <w:r w:rsidR="00BE3EF8">
        <w:rPr>
          <w:sz w:val="28"/>
          <w:szCs w:val="28"/>
          <w:lang w:val="en-US"/>
        </w:rPr>
        <w:t>JOIN</w:t>
      </w:r>
      <w:r w:rsidR="00BE3EF8">
        <w:rPr>
          <w:sz w:val="28"/>
          <w:szCs w:val="28"/>
        </w:rPr>
        <w:t xml:space="preserve"> для объединения двух таблиц</w:t>
      </w:r>
      <w:r w:rsidR="00BE3EF8" w:rsidRPr="006E1CBD">
        <w:rPr>
          <w:sz w:val="28"/>
          <w:szCs w:val="28"/>
        </w:rPr>
        <w:t xml:space="preserve"> </w:t>
      </w:r>
      <w:r w:rsidR="00BE3EF8">
        <w:rPr>
          <w:sz w:val="28"/>
          <w:szCs w:val="28"/>
        </w:rPr>
        <w:t>в запросе</w:t>
      </w:r>
      <w:r w:rsidR="00BE3EF8" w:rsidRPr="005420F6">
        <w:rPr>
          <w:sz w:val="28"/>
          <w:szCs w:val="28"/>
        </w:rPr>
        <w:t xml:space="preserve">? </w:t>
      </w:r>
    </w:p>
    <w:p w:rsidR="00BE3EF8" w:rsidRPr="005420F6" w:rsidRDefault="00BE3EF8" w:rsidP="00BE3EF8">
      <w:pPr>
        <w:pStyle w:val="af5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Все строки обеих таблиц</w:t>
      </w:r>
    </w:p>
    <w:p w:rsidR="00BE3EF8" w:rsidRPr="006E1CBD" w:rsidRDefault="00BE3EF8" w:rsidP="00BE3EF8">
      <w:pPr>
        <w:pStyle w:val="af5"/>
        <w:numPr>
          <w:ilvl w:val="0"/>
          <w:numId w:val="12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строки левой таблицы и строки правой, удовлетворяющие условию </w:t>
      </w:r>
      <w:r w:rsidRPr="006E1CBD">
        <w:rPr>
          <w:sz w:val="28"/>
          <w:szCs w:val="28"/>
          <w:lang w:val="ru-RU"/>
        </w:rPr>
        <w:t>(</w:t>
      </w:r>
      <w:r w:rsidRPr="005420F6">
        <w:rPr>
          <w:sz w:val="28"/>
          <w:szCs w:val="28"/>
          <w:lang w:val="ru-RU"/>
        </w:rPr>
        <w:t>правильный ответ)</w:t>
      </w:r>
    </w:p>
    <w:p w:rsidR="00BE3EF8" w:rsidRPr="006E1CBD" w:rsidRDefault="00BE3EF8" w:rsidP="00BE3EF8">
      <w:pPr>
        <w:pStyle w:val="af5"/>
        <w:numPr>
          <w:ilvl w:val="0"/>
          <w:numId w:val="12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строки правой таблицы и строки левой, удовлетворяющие условию</w:t>
      </w:r>
    </w:p>
    <w:p w:rsidR="005420F6" w:rsidRPr="00BE3EF8" w:rsidRDefault="00BE3EF8" w:rsidP="00BE3EF8">
      <w:pPr>
        <w:pStyle w:val="af5"/>
        <w:numPr>
          <w:ilvl w:val="0"/>
          <w:numId w:val="12"/>
        </w:num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 обеих таблиц, удовлетворяющие условию</w:t>
      </w:r>
    </w:p>
    <w:p w:rsidR="005420F6" w:rsidRPr="005420F6" w:rsidRDefault="005420F6" w:rsidP="005420F6">
      <w:pPr>
        <w:rPr>
          <w:sz w:val="28"/>
          <w:szCs w:val="28"/>
        </w:rPr>
      </w:pPr>
    </w:p>
    <w:p w:rsidR="00D545F3" w:rsidRDefault="00D545F3" w:rsidP="00D545F3">
      <w:pPr>
        <w:pStyle w:val="1"/>
        <w:rPr>
          <w:sz w:val="28"/>
          <w:szCs w:val="28"/>
        </w:rPr>
      </w:pPr>
      <w:bookmarkStart w:id="76" w:name="_Toc282353675"/>
      <w:r>
        <w:rPr>
          <w:sz w:val="28"/>
          <w:szCs w:val="28"/>
        </w:rPr>
        <w:t>ПРЕЗЕНТАЦИЯ МАГИСТЕРСКОЙ ДИССЕРТАЦИИ</w:t>
      </w:r>
      <w:bookmarkEnd w:id="70"/>
      <w:bookmarkEnd w:id="71"/>
      <w:bookmarkEnd w:id="72"/>
      <w:bookmarkEnd w:id="73"/>
      <w:bookmarkEnd w:id="74"/>
      <w:bookmarkEnd w:id="75"/>
      <w:bookmarkEnd w:id="76"/>
    </w:p>
    <w:p w:rsidR="00D545F3" w:rsidRPr="000B7A6F" w:rsidRDefault="00D545F3" w:rsidP="00D545F3">
      <w:pPr>
        <w:rPr>
          <w:sz w:val="28"/>
          <w:szCs w:val="28"/>
        </w:rPr>
      </w:pPr>
      <w:r w:rsidRPr="00B86B2C">
        <w:rPr>
          <w:sz w:val="28"/>
          <w:szCs w:val="28"/>
        </w:rPr>
        <w:t>Презентацию, выполненную в Power Point, можно посмотреть по следующей ссылке:</w:t>
      </w:r>
      <w:r>
        <w:rPr>
          <w:sz w:val="28"/>
          <w:szCs w:val="28"/>
        </w:rPr>
        <w:t xml:space="preserve"> </w:t>
      </w:r>
      <w:r w:rsidRPr="000B7A6F">
        <w:rPr>
          <w:sz w:val="28"/>
          <w:szCs w:val="28"/>
          <w:lang w:val="en-US"/>
        </w:rPr>
        <w:t>http</w:t>
      </w:r>
      <w:r w:rsidRPr="000B7A6F">
        <w:rPr>
          <w:sz w:val="28"/>
          <w:szCs w:val="28"/>
        </w:rPr>
        <w:t>://</w:t>
      </w:r>
      <w:r w:rsidRPr="000B7A6F">
        <w:rPr>
          <w:sz w:val="28"/>
          <w:szCs w:val="28"/>
          <w:lang w:val="en-US"/>
        </w:rPr>
        <w:t>constantin</w:t>
      </w:r>
      <w:r w:rsidRPr="000B7A6F">
        <w:rPr>
          <w:sz w:val="28"/>
          <w:szCs w:val="28"/>
        </w:rPr>
        <w:t>-</w:t>
      </w:r>
      <w:r w:rsidRPr="000B7A6F">
        <w:rPr>
          <w:sz w:val="28"/>
          <w:szCs w:val="28"/>
          <w:lang w:val="en-US"/>
        </w:rPr>
        <w:t>saharchuk</w:t>
      </w:r>
      <w:r w:rsidRPr="000B7A6F">
        <w:rPr>
          <w:sz w:val="28"/>
          <w:szCs w:val="28"/>
        </w:rPr>
        <w:t>.</w:t>
      </w:r>
      <w:r w:rsidRPr="000B7A6F">
        <w:rPr>
          <w:sz w:val="28"/>
          <w:szCs w:val="28"/>
          <w:lang w:val="en-US"/>
        </w:rPr>
        <w:t>narod</w:t>
      </w:r>
      <w:r w:rsidRPr="000B7A6F">
        <w:rPr>
          <w:sz w:val="28"/>
          <w:szCs w:val="28"/>
        </w:rPr>
        <w:t>.</w:t>
      </w:r>
      <w:r w:rsidRPr="000B7A6F">
        <w:rPr>
          <w:sz w:val="28"/>
          <w:szCs w:val="28"/>
          <w:lang w:val="en-US"/>
        </w:rPr>
        <w:t>ru</w:t>
      </w:r>
      <w:r w:rsidRPr="000B7A6F">
        <w:rPr>
          <w:sz w:val="28"/>
          <w:szCs w:val="28"/>
        </w:rPr>
        <w:t>/</w:t>
      </w:r>
      <w:r w:rsidRPr="000B7A6F">
        <w:rPr>
          <w:sz w:val="28"/>
          <w:szCs w:val="28"/>
          <w:lang w:val="en-US"/>
        </w:rPr>
        <w:t>prezentacija</w:t>
      </w:r>
      <w:r w:rsidRPr="000B7A6F">
        <w:rPr>
          <w:sz w:val="28"/>
          <w:szCs w:val="28"/>
        </w:rPr>
        <w:t>.</w:t>
      </w:r>
      <w:r w:rsidRPr="000B7A6F">
        <w:rPr>
          <w:sz w:val="28"/>
          <w:szCs w:val="28"/>
          <w:lang w:val="en-US"/>
        </w:rPr>
        <w:t>ppt</w:t>
      </w:r>
    </w:p>
    <w:p w:rsidR="00D545F3" w:rsidRDefault="00D545F3" w:rsidP="00C1504D">
      <w:pPr>
        <w:spacing w:line="360" w:lineRule="auto"/>
        <w:rPr>
          <w:sz w:val="28"/>
          <w:szCs w:val="28"/>
        </w:rPr>
        <w:sectPr w:rsidR="00D54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5BB4" w:rsidRPr="00810A24" w:rsidRDefault="00495BB4" w:rsidP="00495BB4">
      <w:pPr>
        <w:pStyle w:val="1"/>
        <w:rPr>
          <w:sz w:val="28"/>
          <w:szCs w:val="28"/>
        </w:rPr>
      </w:pPr>
      <w:bookmarkStart w:id="77" w:name="_Toc217367638"/>
      <w:bookmarkStart w:id="78" w:name="_Toc217367773"/>
      <w:bookmarkStart w:id="79" w:name="_Toc217368170"/>
      <w:bookmarkStart w:id="80" w:name="_Toc217368348"/>
      <w:bookmarkStart w:id="81" w:name="_Toc282353676"/>
      <w:r w:rsidRPr="00810A24">
        <w:rPr>
          <w:sz w:val="28"/>
          <w:szCs w:val="28"/>
        </w:rPr>
        <w:t>СПИСОК ЛИТЕРАТУРЫ К ВЫПУСКНОЙ РАБОТЕ</w:t>
      </w:r>
      <w:bookmarkEnd w:id="77"/>
      <w:bookmarkEnd w:id="78"/>
      <w:bookmarkEnd w:id="79"/>
      <w:bookmarkEnd w:id="80"/>
      <w:bookmarkEnd w:id="81"/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650666">
        <w:rPr>
          <w:i/>
          <w:iCs/>
          <w:sz w:val="28"/>
          <w:szCs w:val="28"/>
        </w:rPr>
        <w:t xml:space="preserve">Мандельштам Л.И. </w:t>
      </w:r>
      <w:r w:rsidRPr="00650666">
        <w:rPr>
          <w:sz w:val="28"/>
          <w:szCs w:val="28"/>
        </w:rPr>
        <w:t>Лекции, прочитанные 26 фев</w:t>
      </w:r>
      <w:r w:rsidRPr="00650666">
        <w:rPr>
          <w:sz w:val="28"/>
          <w:szCs w:val="28"/>
        </w:rPr>
        <w:softHyphen/>
        <w:t xml:space="preserve">раля </w:t>
      </w:r>
      <w:smartTag w:uri="urn:schemas-microsoft-com:office:smarttags" w:element="metricconverter">
        <w:smartTagPr>
          <w:attr w:name="ProductID" w:val="1940 г"/>
        </w:smartTagPr>
        <w:r w:rsidRPr="00650666">
          <w:rPr>
            <w:sz w:val="28"/>
            <w:szCs w:val="28"/>
          </w:rPr>
          <w:t>1940 г</w:t>
        </w:r>
      </w:smartTag>
      <w:r w:rsidRPr="00650666">
        <w:rPr>
          <w:sz w:val="28"/>
          <w:szCs w:val="28"/>
        </w:rPr>
        <w:t>. и 5 мая</w:t>
      </w:r>
      <w:r>
        <w:rPr>
          <w:sz w:val="28"/>
          <w:szCs w:val="28"/>
        </w:rPr>
        <w:t xml:space="preserve"> 1944</w:t>
      </w:r>
      <w:r w:rsidRPr="00650666">
        <w:rPr>
          <w:sz w:val="28"/>
          <w:szCs w:val="28"/>
        </w:rPr>
        <w:t>г. // Полное собрание тру</w:t>
      </w:r>
      <w:r w:rsidRPr="00650666">
        <w:rPr>
          <w:sz w:val="28"/>
          <w:szCs w:val="28"/>
        </w:rPr>
        <w:softHyphen/>
        <w:t>дов. Т. 5. М: Изд-во АН СССР, 1950.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</w:rPr>
      </w:pPr>
      <w:r w:rsidRPr="00650666">
        <w:rPr>
          <w:i/>
          <w:iCs/>
          <w:sz w:val="28"/>
          <w:szCs w:val="28"/>
        </w:rPr>
        <w:t xml:space="preserve">Сивухин Д.В. </w:t>
      </w:r>
      <w:r w:rsidRPr="00650666">
        <w:rPr>
          <w:iCs/>
          <w:sz w:val="28"/>
          <w:szCs w:val="28"/>
        </w:rPr>
        <w:t>Об энергии электромагнитного поля в диспергирующих средах // Оптика и спектроско</w:t>
      </w:r>
      <w:r w:rsidRPr="00650666">
        <w:rPr>
          <w:iCs/>
          <w:sz w:val="28"/>
          <w:szCs w:val="28"/>
        </w:rPr>
        <w:softHyphen/>
        <w:t>пия. 1957. Т. 3. С. 308-312.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</w:rPr>
      </w:pPr>
      <w:r w:rsidRPr="00CE48CC">
        <w:rPr>
          <w:i/>
          <w:iCs/>
          <w:sz w:val="28"/>
          <w:szCs w:val="28"/>
        </w:rPr>
        <w:t>Веселаго В.Г.</w:t>
      </w:r>
      <w:r w:rsidRPr="00650666">
        <w:rPr>
          <w:iCs/>
          <w:sz w:val="28"/>
          <w:szCs w:val="28"/>
        </w:rPr>
        <w:t xml:space="preserve"> Электродинамика веществ с одно</w:t>
      </w:r>
      <w:r w:rsidRPr="00650666">
        <w:rPr>
          <w:iCs/>
          <w:sz w:val="28"/>
          <w:szCs w:val="28"/>
        </w:rPr>
        <w:softHyphen/>
        <w:t>временно отрицательными значениями ε и µ // Успехи физических наук. 1967. Т. 92. С. 517.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</w:rPr>
      </w:pPr>
      <w:r w:rsidRPr="00650666">
        <w:rPr>
          <w:iCs/>
          <w:sz w:val="28"/>
          <w:szCs w:val="28"/>
        </w:rPr>
        <w:t>Электрофизические свойства перколяционных си</w:t>
      </w:r>
      <w:r w:rsidRPr="00650666">
        <w:rPr>
          <w:iCs/>
          <w:sz w:val="28"/>
          <w:szCs w:val="28"/>
        </w:rPr>
        <w:softHyphen/>
        <w:t>стем / Под редакцией Лагарькова А.Н. М.: ИВТАН, 1990.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</w:rPr>
      </w:pPr>
      <w:r w:rsidRPr="00650666">
        <w:rPr>
          <w:i/>
          <w:iCs/>
          <w:sz w:val="28"/>
          <w:szCs w:val="28"/>
          <w:lang w:val="sv-SE"/>
        </w:rPr>
        <w:t>Lagarkov A.N., Semenenko V.N., Chistyaev VA. et al.</w:t>
      </w:r>
      <w:r w:rsidRPr="00650666">
        <w:rPr>
          <w:iCs/>
          <w:sz w:val="28"/>
          <w:szCs w:val="28"/>
          <w:lang w:val="sv-SE"/>
        </w:rPr>
        <w:t xml:space="preserve"> </w:t>
      </w:r>
      <w:r w:rsidRPr="00650666">
        <w:rPr>
          <w:iCs/>
          <w:sz w:val="28"/>
          <w:szCs w:val="28"/>
          <w:lang w:val="en-GB"/>
        </w:rPr>
        <w:t>Resonance properties of Bi-Helix Media at Micro</w:t>
      </w:r>
      <w:r w:rsidRPr="00650666">
        <w:rPr>
          <w:iCs/>
          <w:sz w:val="28"/>
          <w:szCs w:val="28"/>
          <w:lang w:val="en-GB"/>
        </w:rPr>
        <w:softHyphen/>
        <w:t xml:space="preserve">waves //Electromagnetics. </w:t>
      </w:r>
      <w:r w:rsidRPr="00650666">
        <w:rPr>
          <w:iCs/>
          <w:sz w:val="28"/>
          <w:szCs w:val="28"/>
        </w:rPr>
        <w:t>1997. V. 17. P. 213-237.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  <w:lang w:val="en-GB"/>
        </w:rPr>
      </w:pPr>
      <w:r w:rsidRPr="00F03A37">
        <w:rPr>
          <w:i/>
          <w:iCs/>
          <w:sz w:val="28"/>
          <w:szCs w:val="28"/>
          <w:lang w:val="en-US"/>
        </w:rPr>
        <w:t>Shelby, RA; Smith, DR; Schultz, S</w:t>
      </w:r>
      <w:r w:rsidRPr="00F03A37">
        <w:rPr>
          <w:iCs/>
          <w:sz w:val="28"/>
          <w:szCs w:val="28"/>
          <w:lang w:val="en-US"/>
        </w:rPr>
        <w:t xml:space="preserve"> (2001). Experimental Verification of a Negative Index of Refraction </w:t>
      </w:r>
      <w:r w:rsidRPr="00650666">
        <w:rPr>
          <w:iCs/>
          <w:sz w:val="28"/>
          <w:szCs w:val="28"/>
          <w:lang w:val="en-GB"/>
        </w:rPr>
        <w:t>//</w:t>
      </w:r>
      <w:r w:rsidRPr="00F03A37">
        <w:rPr>
          <w:iCs/>
          <w:sz w:val="28"/>
          <w:szCs w:val="28"/>
          <w:lang w:val="en-US"/>
        </w:rPr>
        <w:t xml:space="preserve">Science </w:t>
      </w:r>
      <w:r w:rsidRPr="00650666">
        <w:rPr>
          <w:iCs/>
          <w:sz w:val="28"/>
          <w:szCs w:val="28"/>
          <w:lang w:val="en-GB"/>
        </w:rPr>
        <w:t xml:space="preserve">2001. </w:t>
      </w:r>
      <w:r w:rsidRPr="00650666">
        <w:rPr>
          <w:iCs/>
          <w:sz w:val="28"/>
          <w:szCs w:val="28"/>
          <w:lang w:val="en-US"/>
        </w:rPr>
        <w:t xml:space="preserve">V. </w:t>
      </w:r>
      <w:r w:rsidRPr="00650666">
        <w:rPr>
          <w:bCs/>
          <w:iCs/>
          <w:sz w:val="28"/>
          <w:szCs w:val="28"/>
        </w:rPr>
        <w:t>292</w:t>
      </w:r>
      <w:r w:rsidRPr="00650666">
        <w:rPr>
          <w:iCs/>
          <w:sz w:val="28"/>
          <w:szCs w:val="28"/>
        </w:rPr>
        <w:t xml:space="preserve"> </w:t>
      </w:r>
      <w:r w:rsidRPr="00650666">
        <w:rPr>
          <w:iCs/>
          <w:sz w:val="28"/>
          <w:szCs w:val="28"/>
          <w:lang w:val="en-US"/>
        </w:rPr>
        <w:t>P. 77-79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  <w:lang w:val="en-GB"/>
        </w:rPr>
      </w:pPr>
      <w:r w:rsidRPr="00650666">
        <w:rPr>
          <w:i/>
          <w:iCs/>
          <w:sz w:val="28"/>
          <w:szCs w:val="28"/>
          <w:lang w:val="en-US"/>
        </w:rPr>
        <w:t xml:space="preserve">Pendry J.B. </w:t>
      </w:r>
      <w:r w:rsidRPr="00650666">
        <w:rPr>
          <w:iCs/>
          <w:sz w:val="28"/>
          <w:szCs w:val="28"/>
          <w:lang w:val="en-US"/>
        </w:rPr>
        <w:t>Negative Refraction Makes a Perfect Lens // Phys. Rev. Lett. 2000. V. 85. P. 3966-3969.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  <w:lang w:val="en-US"/>
        </w:rPr>
      </w:pPr>
      <w:r w:rsidRPr="00650666">
        <w:rPr>
          <w:i/>
          <w:iCs/>
          <w:sz w:val="28"/>
          <w:szCs w:val="28"/>
          <w:lang w:val="en-US"/>
        </w:rPr>
        <w:t>Grbic, A., Eleftheriadesm, G.V.</w:t>
      </w:r>
      <w:r w:rsidRPr="00650666">
        <w:rPr>
          <w:iCs/>
          <w:sz w:val="28"/>
          <w:szCs w:val="28"/>
          <w:lang w:val="en-US"/>
        </w:rPr>
        <w:t xml:space="preserve"> Overcoming the diffraction limit with a planar left-handed</w:t>
      </w:r>
      <w:r w:rsidRPr="00650666">
        <w:rPr>
          <w:iCs/>
          <w:sz w:val="28"/>
          <w:szCs w:val="28"/>
          <w:lang w:val="en-GB"/>
        </w:rPr>
        <w:t xml:space="preserve"> </w:t>
      </w:r>
      <w:r w:rsidRPr="00650666">
        <w:rPr>
          <w:iCs/>
          <w:sz w:val="28"/>
          <w:szCs w:val="28"/>
          <w:lang w:val="en-US"/>
        </w:rPr>
        <w:t xml:space="preserve">transmission-line lens </w:t>
      </w:r>
      <w:r w:rsidRPr="00650666">
        <w:rPr>
          <w:iCs/>
          <w:sz w:val="28"/>
          <w:szCs w:val="28"/>
          <w:lang w:val="en-GB"/>
        </w:rPr>
        <w:t>//</w:t>
      </w:r>
      <w:r w:rsidRPr="00650666">
        <w:rPr>
          <w:iCs/>
          <w:sz w:val="28"/>
          <w:szCs w:val="28"/>
          <w:lang w:val="en-US"/>
        </w:rPr>
        <w:t>Phys. Rev. Lett. 2004. V.92. P. 117403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iCs/>
          <w:sz w:val="28"/>
          <w:szCs w:val="28"/>
          <w:lang w:val="en-US"/>
        </w:rPr>
      </w:pPr>
      <w:r w:rsidRPr="00F03A37">
        <w:rPr>
          <w:i/>
          <w:iCs/>
          <w:sz w:val="28"/>
          <w:szCs w:val="28"/>
          <w:lang w:val="en-US"/>
        </w:rPr>
        <w:t>Fang, N., et al.</w:t>
      </w:r>
      <w:r w:rsidRPr="00F03A37">
        <w:rPr>
          <w:iCs/>
          <w:sz w:val="28"/>
          <w:szCs w:val="28"/>
          <w:lang w:val="en-US"/>
        </w:rPr>
        <w:t xml:space="preserve"> Sub-diffraction-limited optical imaging with a silver superlens</w:t>
      </w:r>
      <w:r w:rsidRPr="00650666">
        <w:rPr>
          <w:iCs/>
          <w:sz w:val="28"/>
          <w:szCs w:val="28"/>
          <w:lang w:val="en-US"/>
        </w:rPr>
        <w:t xml:space="preserve"> //</w:t>
      </w:r>
      <w:r w:rsidRPr="00F03A37">
        <w:rPr>
          <w:iCs/>
          <w:sz w:val="28"/>
          <w:szCs w:val="28"/>
          <w:lang w:val="en-US"/>
        </w:rPr>
        <w:t>Science</w:t>
      </w:r>
      <w:r w:rsidRPr="00650666">
        <w:rPr>
          <w:iCs/>
          <w:sz w:val="28"/>
          <w:szCs w:val="28"/>
          <w:lang w:val="en-US"/>
        </w:rPr>
        <w:t xml:space="preserve"> 2005 V.</w:t>
      </w:r>
      <w:r w:rsidRPr="00F03A37">
        <w:rPr>
          <w:iCs/>
          <w:sz w:val="28"/>
          <w:szCs w:val="28"/>
          <w:lang w:val="en-US"/>
        </w:rPr>
        <w:t xml:space="preserve"> </w:t>
      </w:r>
      <w:r w:rsidRPr="00F03A37">
        <w:rPr>
          <w:bCs/>
          <w:iCs/>
          <w:sz w:val="28"/>
          <w:szCs w:val="28"/>
          <w:lang w:val="en-US"/>
        </w:rPr>
        <w:t>308</w:t>
      </w:r>
      <w:r w:rsidRPr="00650666">
        <w:rPr>
          <w:bCs/>
          <w:iCs/>
          <w:sz w:val="28"/>
          <w:szCs w:val="28"/>
          <w:lang w:val="en-US"/>
        </w:rPr>
        <w:t>. P. 534-537</w:t>
      </w:r>
    </w:p>
    <w:p w:rsidR="00F03A37" w:rsidRPr="00650666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F03A37">
        <w:rPr>
          <w:i/>
          <w:iCs/>
          <w:sz w:val="28"/>
          <w:szCs w:val="28"/>
          <w:lang w:val="en-US"/>
        </w:rPr>
        <w:t>Schurig, D., Mock, J.J., Justice, B.J., et al.</w:t>
      </w:r>
      <w:r w:rsidRPr="00F03A37">
        <w:rPr>
          <w:iCs/>
          <w:sz w:val="28"/>
          <w:szCs w:val="28"/>
          <w:lang w:val="en-US"/>
        </w:rPr>
        <w:t xml:space="preserve"> Metamaterial electromagnetic cloak at microwave</w:t>
      </w:r>
      <w:r w:rsidRPr="00650666">
        <w:rPr>
          <w:iCs/>
          <w:sz w:val="28"/>
          <w:szCs w:val="28"/>
          <w:lang w:val="en-GB"/>
        </w:rPr>
        <w:t xml:space="preserve"> </w:t>
      </w:r>
      <w:r w:rsidRPr="00F03A37">
        <w:rPr>
          <w:iCs/>
          <w:sz w:val="28"/>
          <w:szCs w:val="28"/>
          <w:lang w:val="en-US"/>
        </w:rPr>
        <w:t xml:space="preserve">frequencies </w:t>
      </w:r>
      <w:r w:rsidRPr="00650666">
        <w:rPr>
          <w:iCs/>
          <w:sz w:val="28"/>
          <w:szCs w:val="28"/>
          <w:lang w:val="en-GB"/>
        </w:rPr>
        <w:t>//</w:t>
      </w:r>
      <w:r w:rsidRPr="00F03A37">
        <w:rPr>
          <w:iCs/>
          <w:sz w:val="28"/>
          <w:szCs w:val="28"/>
          <w:lang w:val="en-US"/>
        </w:rPr>
        <w:t xml:space="preserve">Science </w:t>
      </w:r>
      <w:r w:rsidRPr="00650666">
        <w:rPr>
          <w:iCs/>
          <w:sz w:val="28"/>
          <w:szCs w:val="28"/>
          <w:lang w:val="en-GB"/>
        </w:rPr>
        <w:t xml:space="preserve">2006. </w:t>
      </w:r>
      <w:r w:rsidRPr="00650666">
        <w:rPr>
          <w:iCs/>
          <w:sz w:val="28"/>
          <w:szCs w:val="28"/>
          <w:lang w:val="en-US"/>
        </w:rPr>
        <w:t xml:space="preserve">V. </w:t>
      </w:r>
      <w:r w:rsidRPr="00650666">
        <w:rPr>
          <w:bCs/>
          <w:iCs/>
          <w:sz w:val="28"/>
          <w:szCs w:val="28"/>
        </w:rPr>
        <w:t>314</w:t>
      </w:r>
      <w:r w:rsidRPr="00650666">
        <w:rPr>
          <w:bCs/>
          <w:iCs/>
          <w:sz w:val="28"/>
          <w:szCs w:val="28"/>
          <w:lang w:val="en-US"/>
        </w:rPr>
        <w:t>.</w:t>
      </w:r>
      <w:r w:rsidRPr="00650666">
        <w:rPr>
          <w:iCs/>
          <w:sz w:val="28"/>
          <w:szCs w:val="28"/>
        </w:rPr>
        <w:t xml:space="preserve"> </w:t>
      </w:r>
      <w:r w:rsidRPr="00650666">
        <w:rPr>
          <w:iCs/>
          <w:sz w:val="28"/>
          <w:szCs w:val="28"/>
          <w:lang w:val="en-US"/>
        </w:rPr>
        <w:t xml:space="preserve">P. </w:t>
      </w:r>
      <w:r w:rsidRPr="00650666">
        <w:rPr>
          <w:iCs/>
          <w:sz w:val="28"/>
          <w:szCs w:val="28"/>
        </w:rPr>
        <w:t>977–980</w:t>
      </w:r>
    </w:p>
    <w:p w:rsidR="00F03A37" w:rsidRPr="004E0E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F03A37">
        <w:rPr>
          <w:i/>
          <w:sz w:val="28"/>
          <w:szCs w:val="28"/>
          <w:lang w:val="en-US"/>
        </w:rPr>
        <w:t>Landy, N. I. et al</w:t>
      </w:r>
      <w:r w:rsidRPr="00F03A37">
        <w:rPr>
          <w:sz w:val="28"/>
          <w:szCs w:val="28"/>
          <w:lang w:val="en-US"/>
        </w:rPr>
        <w:t xml:space="preserve"> Perfect Metamaterial Absorber </w:t>
      </w:r>
      <w:r w:rsidRPr="00650666">
        <w:rPr>
          <w:sz w:val="28"/>
          <w:szCs w:val="28"/>
          <w:lang w:val="en-GB"/>
        </w:rPr>
        <w:t>//</w:t>
      </w:r>
      <w:r w:rsidRPr="00F03A37">
        <w:rPr>
          <w:iCs/>
          <w:sz w:val="28"/>
          <w:szCs w:val="28"/>
          <w:lang w:val="en-US"/>
        </w:rPr>
        <w:t xml:space="preserve">Phys. </w:t>
      </w:r>
      <w:r w:rsidRPr="00650666">
        <w:rPr>
          <w:iCs/>
          <w:sz w:val="28"/>
          <w:szCs w:val="28"/>
        </w:rPr>
        <w:t xml:space="preserve">Rev. Lett 2008 </w:t>
      </w:r>
      <w:r w:rsidRPr="00650666">
        <w:rPr>
          <w:iCs/>
          <w:sz w:val="28"/>
          <w:szCs w:val="28"/>
          <w:lang w:val="en-US"/>
        </w:rPr>
        <w:t>V.</w:t>
      </w:r>
      <w:r w:rsidRPr="00650666">
        <w:rPr>
          <w:sz w:val="28"/>
          <w:szCs w:val="28"/>
        </w:rPr>
        <w:t xml:space="preserve"> </w:t>
      </w:r>
      <w:r w:rsidRPr="00650666">
        <w:rPr>
          <w:bCs/>
          <w:sz w:val="28"/>
          <w:szCs w:val="28"/>
        </w:rPr>
        <w:t>100</w:t>
      </w:r>
      <w:r w:rsidRPr="00650666">
        <w:rPr>
          <w:sz w:val="28"/>
          <w:szCs w:val="28"/>
        </w:rPr>
        <w:t xml:space="preserve"> 207402</w:t>
      </w:r>
    </w:p>
    <w:p w:rsidR="00F03A37" w:rsidRPr="004E0E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4E0EF1">
        <w:rPr>
          <w:sz w:val="28"/>
          <w:szCs w:val="28"/>
          <w:lang w:val="en-US"/>
        </w:rPr>
        <w:t>Artificial Materials Handbook. V. 1. Theory and Phe</w:t>
      </w:r>
      <w:r w:rsidRPr="004E0EF1">
        <w:rPr>
          <w:sz w:val="28"/>
          <w:szCs w:val="28"/>
          <w:lang w:val="en-US"/>
        </w:rPr>
        <w:softHyphen/>
        <w:t>nomena of Artificial Materials. V 2. Applications of Ar</w:t>
      </w:r>
      <w:r w:rsidRPr="004E0EF1">
        <w:rPr>
          <w:sz w:val="28"/>
          <w:szCs w:val="28"/>
          <w:lang w:val="en-US"/>
        </w:rPr>
        <w:softHyphen/>
        <w:t xml:space="preserve">tificial Materials / Ed. by Capolino F. N.Y.: CRC Pr I Lie Publishers, 2009. </w:t>
      </w:r>
      <w:r w:rsidRPr="004E0EF1">
        <w:rPr>
          <w:sz w:val="28"/>
          <w:szCs w:val="28"/>
        </w:rPr>
        <w:t xml:space="preserve">1817 </w:t>
      </w:r>
      <w:r w:rsidRPr="004E0EF1">
        <w:rPr>
          <w:sz w:val="28"/>
          <w:szCs w:val="28"/>
          <w:lang w:val="en-US"/>
        </w:rPr>
        <w:t>p.</w:t>
      </w:r>
    </w:p>
    <w:p w:rsidR="00F03A37" w:rsidRPr="00CC26EE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4E0EF1">
        <w:rPr>
          <w:i/>
          <w:iCs/>
          <w:sz w:val="28"/>
          <w:szCs w:val="28"/>
          <w:lang w:val="en-US"/>
        </w:rPr>
        <w:t xml:space="preserve">Sarychev A.K., Shalaev V.A. </w:t>
      </w:r>
      <w:r w:rsidRPr="004E0EF1">
        <w:rPr>
          <w:sz w:val="28"/>
          <w:szCs w:val="28"/>
          <w:lang w:val="en-US"/>
        </w:rPr>
        <w:t xml:space="preserve">Electrodynamics of Metamaterials. </w:t>
      </w:r>
      <w:smartTag w:uri="urn:schemas-microsoft-com:office:smarttags" w:element="place">
        <w:smartTag w:uri="urn:schemas-microsoft-com:office:smarttags" w:element="country-region">
          <w:r w:rsidRPr="004E0EF1">
            <w:rPr>
              <w:sz w:val="28"/>
              <w:szCs w:val="28"/>
              <w:lang w:val="en-US"/>
            </w:rPr>
            <w:t>Singapore</w:t>
          </w:r>
        </w:smartTag>
      </w:smartTag>
      <w:r w:rsidRPr="004E0EF1">
        <w:rPr>
          <w:sz w:val="28"/>
          <w:szCs w:val="28"/>
          <w:lang w:val="en-US"/>
        </w:rPr>
        <w:t xml:space="preserve">: World Scientivic Publishers Co. Pte. Ltd., 2007. </w:t>
      </w:r>
      <w:r w:rsidRPr="004E0EF1">
        <w:rPr>
          <w:sz w:val="28"/>
          <w:szCs w:val="28"/>
        </w:rPr>
        <w:t xml:space="preserve">235 </w:t>
      </w:r>
      <w:r w:rsidRPr="004E0EF1">
        <w:rPr>
          <w:sz w:val="28"/>
          <w:szCs w:val="28"/>
          <w:lang w:val="en-US"/>
        </w:rPr>
        <w:t>p.</w:t>
      </w:r>
    </w:p>
    <w:p w:rsidR="00F03A37" w:rsidRPr="003D7F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3D7FF1">
        <w:rPr>
          <w:i/>
          <w:sz w:val="28"/>
          <w:szCs w:val="28"/>
          <w:lang w:val="en-US"/>
        </w:rPr>
        <w:t xml:space="preserve">Garnett J </w:t>
      </w:r>
      <w:r w:rsidRPr="003D7FF1">
        <w:rPr>
          <w:i/>
          <w:sz w:val="28"/>
          <w:szCs w:val="28"/>
        </w:rPr>
        <w:t>С</w:t>
      </w:r>
      <w:r w:rsidRPr="003D7FF1">
        <w:rPr>
          <w:i/>
          <w:sz w:val="28"/>
          <w:szCs w:val="28"/>
          <w:lang w:val="en-US"/>
        </w:rPr>
        <w:t xml:space="preserve"> M</w:t>
      </w:r>
      <w:r w:rsidRPr="00CC26EE">
        <w:rPr>
          <w:sz w:val="28"/>
          <w:szCs w:val="28"/>
          <w:lang w:val="en-US"/>
        </w:rPr>
        <w:t xml:space="preserve"> </w:t>
      </w:r>
      <w:r w:rsidRPr="003D7FF1">
        <w:rPr>
          <w:iCs/>
          <w:sz w:val="28"/>
          <w:szCs w:val="28"/>
          <w:lang w:val="en-US"/>
        </w:rPr>
        <w:t>Philos. Trans. R. Soc. London</w:t>
      </w:r>
      <w:r w:rsidRPr="00CC26EE">
        <w:rPr>
          <w:i/>
          <w:iCs/>
          <w:sz w:val="28"/>
          <w:szCs w:val="28"/>
          <w:lang w:val="en-US"/>
        </w:rPr>
        <w:t xml:space="preserve"> </w:t>
      </w:r>
      <w:r w:rsidRPr="004E0EF1">
        <w:rPr>
          <w:b/>
          <w:bCs/>
          <w:sz w:val="28"/>
          <w:szCs w:val="28"/>
          <w:lang w:val="en-US"/>
        </w:rPr>
        <w:t xml:space="preserve">203 </w:t>
      </w:r>
      <w:r w:rsidRPr="004E0EF1">
        <w:rPr>
          <w:sz w:val="28"/>
          <w:szCs w:val="28"/>
          <w:lang w:val="en-US"/>
        </w:rPr>
        <w:t>385 (1904)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3D7FF1">
        <w:rPr>
          <w:i/>
          <w:sz w:val="28"/>
          <w:szCs w:val="28"/>
          <w:lang w:val="en-US"/>
        </w:rPr>
        <w:t xml:space="preserve">Bruggeman D A G </w:t>
      </w:r>
      <w:r w:rsidRPr="003D7FF1">
        <w:rPr>
          <w:iCs/>
          <w:sz w:val="28"/>
          <w:szCs w:val="28"/>
          <w:lang w:val="en-US"/>
        </w:rPr>
        <w:t>Ann. Phys.</w:t>
      </w:r>
      <w:r w:rsidRPr="003D7FF1">
        <w:rPr>
          <w:i/>
          <w:iCs/>
          <w:sz w:val="28"/>
          <w:szCs w:val="28"/>
          <w:lang w:val="en-US"/>
        </w:rPr>
        <w:t xml:space="preserve"> </w:t>
      </w:r>
      <w:r w:rsidRPr="003D7FF1">
        <w:rPr>
          <w:sz w:val="28"/>
          <w:szCs w:val="28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 w:rsidRPr="003D7FF1">
            <w:rPr>
              <w:sz w:val="28"/>
              <w:szCs w:val="28"/>
              <w:lang w:val="en-US"/>
            </w:rPr>
            <w:t>Leipzig</w:t>
          </w:r>
        </w:smartTag>
      </w:smartTag>
      <w:r w:rsidRPr="003D7FF1">
        <w:rPr>
          <w:sz w:val="28"/>
          <w:szCs w:val="28"/>
          <w:lang w:val="en-US"/>
        </w:rPr>
        <w:t xml:space="preserve">) </w:t>
      </w:r>
      <w:r w:rsidRPr="003D7FF1">
        <w:rPr>
          <w:b/>
          <w:bCs/>
          <w:sz w:val="28"/>
          <w:szCs w:val="28"/>
          <w:lang w:val="en-US"/>
        </w:rPr>
        <w:t xml:space="preserve">24 </w:t>
      </w:r>
      <w:r w:rsidRPr="003D7FF1">
        <w:rPr>
          <w:sz w:val="28"/>
          <w:szCs w:val="28"/>
          <w:lang w:val="en-US"/>
        </w:rPr>
        <w:t>636 (1935)</w:t>
      </w:r>
    </w:p>
    <w:p w:rsidR="00F03A37" w:rsidRPr="003D7F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040C0E">
        <w:rPr>
          <w:i/>
          <w:sz w:val="28"/>
          <w:szCs w:val="28"/>
          <w:lang w:val="en-US"/>
        </w:rPr>
        <w:t>Bergman D G</w:t>
      </w:r>
      <w:r w:rsidRPr="00040C0E">
        <w:rPr>
          <w:sz w:val="28"/>
          <w:szCs w:val="28"/>
          <w:lang w:val="en-US"/>
        </w:rPr>
        <w:t xml:space="preserve"> </w:t>
      </w:r>
      <w:r w:rsidRPr="00040C0E">
        <w:rPr>
          <w:iCs/>
          <w:sz w:val="28"/>
          <w:szCs w:val="28"/>
          <w:lang w:val="en-US"/>
        </w:rPr>
        <w:t>Phys. Rep.</w:t>
      </w:r>
      <w:r w:rsidRPr="00040C0E">
        <w:rPr>
          <w:i/>
          <w:iCs/>
          <w:sz w:val="28"/>
          <w:szCs w:val="28"/>
          <w:lang w:val="en-US"/>
        </w:rPr>
        <w:t xml:space="preserve"> </w:t>
      </w:r>
      <w:r w:rsidRPr="00040C0E">
        <w:rPr>
          <w:b/>
          <w:bCs/>
          <w:sz w:val="28"/>
          <w:szCs w:val="28"/>
          <w:lang w:val="en-US"/>
        </w:rPr>
        <w:t xml:space="preserve">43 </w:t>
      </w:r>
      <w:r w:rsidRPr="00040C0E">
        <w:rPr>
          <w:sz w:val="28"/>
          <w:szCs w:val="28"/>
          <w:lang w:val="en-US"/>
        </w:rPr>
        <w:t>377 (1978)</w:t>
      </w:r>
    </w:p>
    <w:p w:rsidR="00F03A37" w:rsidRPr="0000745B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3D7FF1">
        <w:rPr>
          <w:i/>
          <w:sz w:val="28"/>
          <w:szCs w:val="28"/>
        </w:rPr>
        <w:t>Ландау Л</w:t>
      </w:r>
      <w:r w:rsidRPr="00EE5CBE">
        <w:rPr>
          <w:i/>
          <w:sz w:val="28"/>
          <w:szCs w:val="28"/>
        </w:rPr>
        <w:t>.</w:t>
      </w:r>
      <w:r w:rsidRPr="003D7FF1">
        <w:rPr>
          <w:i/>
          <w:sz w:val="28"/>
          <w:szCs w:val="28"/>
        </w:rPr>
        <w:t xml:space="preserve"> Д</w:t>
      </w:r>
      <w:r w:rsidRPr="00EE5CBE">
        <w:rPr>
          <w:i/>
          <w:sz w:val="28"/>
          <w:szCs w:val="28"/>
        </w:rPr>
        <w:t>.</w:t>
      </w:r>
      <w:r w:rsidRPr="003D7FF1">
        <w:rPr>
          <w:i/>
          <w:sz w:val="28"/>
          <w:szCs w:val="28"/>
        </w:rPr>
        <w:t>, Лифшиц</w:t>
      </w:r>
      <w:r w:rsidRPr="00EE5CBE">
        <w:rPr>
          <w:i/>
          <w:sz w:val="28"/>
          <w:szCs w:val="28"/>
        </w:rPr>
        <w:t xml:space="preserve"> </w:t>
      </w:r>
      <w:r w:rsidRPr="003D7FF1">
        <w:rPr>
          <w:i/>
          <w:sz w:val="28"/>
          <w:szCs w:val="28"/>
        </w:rPr>
        <w:t>Е</w:t>
      </w:r>
      <w:r w:rsidRPr="00EE5CBE">
        <w:rPr>
          <w:i/>
          <w:sz w:val="28"/>
          <w:szCs w:val="28"/>
        </w:rPr>
        <w:t>.</w:t>
      </w:r>
      <w:r w:rsidRPr="003D7FF1">
        <w:rPr>
          <w:i/>
          <w:sz w:val="28"/>
          <w:szCs w:val="28"/>
        </w:rPr>
        <w:t xml:space="preserve"> М</w:t>
      </w:r>
      <w:r w:rsidRPr="00EE5CBE">
        <w:rPr>
          <w:i/>
          <w:sz w:val="28"/>
          <w:szCs w:val="28"/>
        </w:rPr>
        <w:t>.</w:t>
      </w:r>
      <w:r w:rsidRPr="003D7FF1">
        <w:rPr>
          <w:sz w:val="28"/>
          <w:szCs w:val="28"/>
        </w:rPr>
        <w:t xml:space="preserve"> </w:t>
      </w:r>
      <w:r w:rsidRPr="003D7FF1">
        <w:rPr>
          <w:iCs/>
          <w:sz w:val="28"/>
          <w:szCs w:val="28"/>
        </w:rPr>
        <w:t xml:space="preserve">Электродинамика </w:t>
      </w:r>
      <w:r>
        <w:rPr>
          <w:iCs/>
          <w:sz w:val="28"/>
          <w:szCs w:val="28"/>
        </w:rPr>
        <w:t>сплошных</w:t>
      </w:r>
      <w:r w:rsidRPr="003D7FF1">
        <w:rPr>
          <w:iCs/>
          <w:sz w:val="28"/>
          <w:szCs w:val="28"/>
        </w:rPr>
        <w:t xml:space="preserve"> сред</w:t>
      </w:r>
      <w:r w:rsidRPr="003D7FF1">
        <w:rPr>
          <w:i/>
          <w:iCs/>
          <w:sz w:val="28"/>
          <w:szCs w:val="28"/>
        </w:rPr>
        <w:t xml:space="preserve"> </w:t>
      </w:r>
      <w:r w:rsidRPr="003D7FF1">
        <w:rPr>
          <w:sz w:val="28"/>
          <w:szCs w:val="28"/>
        </w:rPr>
        <w:t>М.: Наука</w:t>
      </w:r>
      <w:r>
        <w:rPr>
          <w:sz w:val="28"/>
          <w:szCs w:val="28"/>
        </w:rPr>
        <w:t>, 1992</w:t>
      </w:r>
    </w:p>
    <w:p w:rsidR="00F03A37" w:rsidRPr="0000745B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US"/>
        </w:rPr>
      </w:pPr>
      <w:r w:rsidRPr="003D7FF1">
        <w:rPr>
          <w:i/>
          <w:sz w:val="28"/>
          <w:szCs w:val="28"/>
          <w:lang w:val="en-US"/>
        </w:rPr>
        <w:t>Lozovik Yu E, Klyuchnik A V</w:t>
      </w:r>
      <w:r w:rsidRPr="003D7FF1">
        <w:rPr>
          <w:sz w:val="28"/>
          <w:szCs w:val="28"/>
          <w:lang w:val="en-US"/>
        </w:rPr>
        <w:t xml:space="preserve"> </w:t>
      </w:r>
      <w:r w:rsidRPr="003D7FF1">
        <w:rPr>
          <w:iCs/>
          <w:sz w:val="28"/>
          <w:szCs w:val="28"/>
          <w:lang w:val="en-US"/>
        </w:rPr>
        <w:t>The Dielectric Function of Condensed Systems</w:t>
      </w:r>
      <w:r w:rsidRPr="003D7FF1">
        <w:rPr>
          <w:i/>
          <w:iCs/>
          <w:sz w:val="28"/>
          <w:szCs w:val="28"/>
          <w:lang w:val="en-US"/>
        </w:rPr>
        <w:t xml:space="preserve"> </w:t>
      </w:r>
      <w:r w:rsidRPr="003D7FF1">
        <w:rPr>
          <w:sz w:val="28"/>
          <w:szCs w:val="28"/>
          <w:lang w:val="en-US"/>
        </w:rPr>
        <w:t xml:space="preserve">(Eds L V Keldysh, </w:t>
      </w:r>
      <w:r>
        <w:rPr>
          <w:sz w:val="28"/>
          <w:szCs w:val="28"/>
          <w:lang w:val="en-US"/>
        </w:rPr>
        <w:t xml:space="preserve">D A Kirzhnitz, A A Maradu-din) </w:t>
      </w:r>
      <w:smartTag w:uri="urn:schemas-microsoft-com:office:smarttags" w:element="place">
        <w:smartTag w:uri="urn:schemas-microsoft-com:office:smarttags" w:element="City">
          <w:r w:rsidRPr="003D7FF1">
            <w:rPr>
              <w:sz w:val="28"/>
              <w:szCs w:val="28"/>
              <w:lang w:val="en-US"/>
            </w:rPr>
            <w:t>Amsterdam</w:t>
          </w:r>
        </w:smartTag>
      </w:smartTag>
      <w:r w:rsidRPr="003D7FF1">
        <w:rPr>
          <w:sz w:val="28"/>
          <w:szCs w:val="28"/>
          <w:lang w:val="en-US"/>
        </w:rPr>
        <w:t xml:space="preserve">: Elsevier, </w:t>
      </w:r>
      <w:r>
        <w:rPr>
          <w:sz w:val="28"/>
          <w:szCs w:val="28"/>
          <w:lang w:val="en-US"/>
        </w:rPr>
        <w:t>1987</w:t>
      </w:r>
      <w:r w:rsidRPr="003D7FF1">
        <w:rPr>
          <w:sz w:val="28"/>
          <w:szCs w:val="28"/>
          <w:lang w:val="en-US"/>
        </w:rPr>
        <w:t xml:space="preserve"> p. 300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4B4EF1">
        <w:rPr>
          <w:i/>
          <w:sz w:val="28"/>
          <w:szCs w:val="28"/>
        </w:rPr>
        <w:t>Левин Л</w:t>
      </w:r>
      <w:r w:rsidRPr="00EE5CBE">
        <w:rPr>
          <w:i/>
          <w:sz w:val="28"/>
          <w:szCs w:val="28"/>
        </w:rPr>
        <w:t>.</w:t>
      </w:r>
      <w:r w:rsidRPr="004B4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Теория волноводов</w:t>
      </w:r>
      <w:r w:rsidRPr="004B4EF1">
        <w:rPr>
          <w:i/>
          <w:iCs/>
          <w:sz w:val="28"/>
          <w:szCs w:val="28"/>
        </w:rPr>
        <w:t xml:space="preserve"> </w:t>
      </w:r>
      <w:r w:rsidRPr="004B4EF1">
        <w:rPr>
          <w:sz w:val="28"/>
          <w:szCs w:val="28"/>
        </w:rPr>
        <w:t>М.: Радио и связь, 1981</w:t>
      </w:r>
    </w:p>
    <w:p w:rsidR="00F03A37" w:rsidRPr="004B4E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4B4EF1">
        <w:rPr>
          <w:i/>
          <w:sz w:val="28"/>
          <w:szCs w:val="28"/>
        </w:rPr>
        <w:t>Виноградов А</w:t>
      </w:r>
      <w:r w:rsidRPr="00EE5CBE">
        <w:rPr>
          <w:i/>
          <w:sz w:val="28"/>
          <w:szCs w:val="28"/>
        </w:rPr>
        <w:t>.</w:t>
      </w:r>
      <w:r w:rsidRPr="004B4EF1">
        <w:rPr>
          <w:i/>
          <w:sz w:val="28"/>
          <w:szCs w:val="28"/>
        </w:rPr>
        <w:t>П</w:t>
      </w:r>
      <w:r w:rsidRPr="00EE5CBE">
        <w:rPr>
          <w:i/>
          <w:sz w:val="28"/>
          <w:szCs w:val="28"/>
        </w:rPr>
        <w:t>.</w:t>
      </w:r>
      <w:r w:rsidRPr="004B4EF1">
        <w:rPr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Электродинамика композитных материалов</w:t>
      </w:r>
      <w:r>
        <w:rPr>
          <w:iCs/>
          <w:sz w:val="28"/>
          <w:szCs w:val="28"/>
        </w:rPr>
        <w:t xml:space="preserve"> </w:t>
      </w:r>
      <w:r w:rsidRPr="004B4EF1">
        <w:rPr>
          <w:iCs/>
          <w:sz w:val="28"/>
          <w:szCs w:val="28"/>
        </w:rPr>
        <w:t>М.: УРСС, 2001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4E0EF1">
        <w:rPr>
          <w:i/>
          <w:sz w:val="28"/>
          <w:szCs w:val="28"/>
          <w:lang w:val="en-US"/>
        </w:rPr>
        <w:t>Hui</w:t>
      </w:r>
      <w:r w:rsidRPr="00F03A37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P</w:t>
      </w:r>
      <w:r w:rsidRPr="00F03A37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M</w:t>
      </w:r>
      <w:r w:rsidRPr="00F03A37">
        <w:rPr>
          <w:i/>
          <w:sz w:val="28"/>
          <w:szCs w:val="28"/>
          <w:lang w:val="en-US"/>
        </w:rPr>
        <w:t xml:space="preserve">, </w:t>
      </w:r>
      <w:r w:rsidRPr="004E0EF1">
        <w:rPr>
          <w:i/>
          <w:sz w:val="28"/>
          <w:szCs w:val="28"/>
          <w:lang w:val="en-US"/>
        </w:rPr>
        <w:t>Stroud</w:t>
      </w:r>
      <w:r w:rsidRPr="00F03A37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D</w:t>
      </w:r>
      <w:r w:rsidRPr="00F03A37">
        <w:rPr>
          <w:sz w:val="28"/>
          <w:szCs w:val="28"/>
          <w:lang w:val="en-US"/>
        </w:rPr>
        <w:t xml:space="preserve"> </w:t>
      </w:r>
      <w:r w:rsidRPr="004E0EF1">
        <w:rPr>
          <w:iCs/>
          <w:sz w:val="28"/>
          <w:szCs w:val="28"/>
          <w:lang w:val="en-US"/>
        </w:rPr>
        <w:t>Phys</w:t>
      </w:r>
      <w:r w:rsidRPr="00F03A37">
        <w:rPr>
          <w:iCs/>
          <w:sz w:val="28"/>
          <w:szCs w:val="28"/>
          <w:lang w:val="en-US"/>
        </w:rPr>
        <w:t xml:space="preserve">. </w:t>
      </w:r>
      <w:r w:rsidRPr="004E0EF1">
        <w:rPr>
          <w:iCs/>
          <w:sz w:val="28"/>
          <w:szCs w:val="28"/>
          <w:lang w:val="en-US"/>
        </w:rPr>
        <w:t>Rev</w:t>
      </w:r>
      <w:r w:rsidRPr="00EE5CBE">
        <w:rPr>
          <w:iCs/>
          <w:sz w:val="28"/>
          <w:szCs w:val="28"/>
        </w:rPr>
        <w:t xml:space="preserve">. </w:t>
      </w:r>
      <w:r w:rsidRPr="004E0EF1">
        <w:rPr>
          <w:iCs/>
          <w:sz w:val="28"/>
          <w:szCs w:val="28"/>
          <w:lang w:val="en-US"/>
        </w:rPr>
        <w:t>B</w:t>
      </w:r>
      <w:r w:rsidRPr="00EE5CBE">
        <w:rPr>
          <w:i/>
          <w:iCs/>
          <w:sz w:val="28"/>
          <w:szCs w:val="28"/>
        </w:rPr>
        <w:t xml:space="preserve"> </w:t>
      </w:r>
      <w:r w:rsidRPr="004E0EF1">
        <w:rPr>
          <w:b/>
          <w:bCs/>
          <w:sz w:val="28"/>
          <w:szCs w:val="28"/>
        </w:rPr>
        <w:t xml:space="preserve">33 </w:t>
      </w:r>
      <w:r w:rsidRPr="004E0EF1">
        <w:rPr>
          <w:sz w:val="28"/>
          <w:szCs w:val="28"/>
        </w:rPr>
        <w:t>2163 (1986)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4E0EF1">
        <w:rPr>
          <w:i/>
          <w:sz w:val="28"/>
          <w:szCs w:val="28"/>
          <w:lang w:val="en-US"/>
        </w:rPr>
        <w:t>Granek</w:t>
      </w:r>
      <w:r w:rsidRPr="00F03A37">
        <w:rPr>
          <w:i/>
          <w:sz w:val="28"/>
          <w:szCs w:val="28"/>
          <w:lang w:val="en-US"/>
        </w:rPr>
        <w:t xml:space="preserve"> </w:t>
      </w:r>
      <w:r w:rsidRPr="004E0EF1">
        <w:rPr>
          <w:i/>
          <w:sz w:val="28"/>
          <w:szCs w:val="28"/>
          <w:lang w:val="en-US"/>
        </w:rPr>
        <w:t>R</w:t>
      </w:r>
      <w:r w:rsidRPr="00F03A37">
        <w:rPr>
          <w:i/>
          <w:sz w:val="28"/>
          <w:szCs w:val="28"/>
          <w:lang w:val="en-US"/>
        </w:rPr>
        <w:t xml:space="preserve">, </w:t>
      </w:r>
      <w:r w:rsidRPr="004E0EF1">
        <w:rPr>
          <w:i/>
          <w:sz w:val="28"/>
          <w:szCs w:val="28"/>
          <w:lang w:val="en-US"/>
        </w:rPr>
        <w:t>Abraham Nitzan</w:t>
      </w:r>
      <w:r w:rsidRPr="004E0EF1">
        <w:rPr>
          <w:sz w:val="28"/>
          <w:szCs w:val="28"/>
          <w:lang w:val="en-US"/>
        </w:rPr>
        <w:t xml:space="preserve"> </w:t>
      </w:r>
      <w:r w:rsidRPr="004E0EF1">
        <w:rPr>
          <w:i/>
          <w:iCs/>
          <w:sz w:val="28"/>
          <w:szCs w:val="28"/>
          <w:lang w:val="en-US"/>
        </w:rPr>
        <w:t xml:space="preserve">J. </w:t>
      </w:r>
      <w:r w:rsidRPr="004E0EF1">
        <w:rPr>
          <w:iCs/>
          <w:sz w:val="28"/>
          <w:szCs w:val="28"/>
          <w:lang w:val="en-US"/>
        </w:rPr>
        <w:t>Chem. Phys.</w:t>
      </w:r>
      <w:r w:rsidRPr="004E0EF1">
        <w:rPr>
          <w:i/>
          <w:iCs/>
          <w:sz w:val="28"/>
          <w:szCs w:val="28"/>
          <w:lang w:val="en-US"/>
        </w:rPr>
        <w:t xml:space="preserve"> </w:t>
      </w:r>
      <w:r w:rsidRPr="004E0EF1">
        <w:rPr>
          <w:b/>
          <w:bCs/>
          <w:sz w:val="28"/>
          <w:szCs w:val="28"/>
          <w:lang w:val="en-US"/>
        </w:rPr>
        <w:t xml:space="preserve">90 </w:t>
      </w:r>
      <w:r w:rsidRPr="004E0EF1">
        <w:rPr>
          <w:sz w:val="28"/>
          <w:szCs w:val="28"/>
          <w:lang w:val="en-US"/>
        </w:rPr>
        <w:t>3784 (1989)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  <w:lang w:val="en-US"/>
        </w:rPr>
        <w:t>Ewald</w:t>
      </w:r>
      <w:r>
        <w:rPr>
          <w:i/>
          <w:iCs/>
          <w:sz w:val="28"/>
          <w:szCs w:val="28"/>
          <w:lang w:val="en-US"/>
        </w:rPr>
        <w:t xml:space="preserve"> </w:t>
      </w:r>
      <w:r w:rsidRPr="00102FE4">
        <w:rPr>
          <w:i/>
          <w:iCs/>
          <w:sz w:val="28"/>
          <w:szCs w:val="28"/>
          <w:lang w:val="en-US"/>
        </w:rPr>
        <w:t xml:space="preserve">P. </w:t>
      </w:r>
      <w:r w:rsidRPr="00102FE4">
        <w:rPr>
          <w:sz w:val="28"/>
          <w:szCs w:val="28"/>
          <w:lang w:val="en-US"/>
        </w:rPr>
        <w:t xml:space="preserve">//Annalen der Physik. 1921. B. 64. S. </w:t>
      </w:r>
      <w:r w:rsidRPr="00102FE4">
        <w:rPr>
          <w:sz w:val="28"/>
          <w:szCs w:val="28"/>
        </w:rPr>
        <w:t>2943.</w:t>
      </w:r>
    </w:p>
    <w:p w:rsidR="00F03A37" w:rsidRPr="00102FE4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</w:rPr>
        <w:t>Сиеухин</w:t>
      </w:r>
      <w:r w:rsidRPr="00F03A37">
        <w:rPr>
          <w:i/>
          <w:iCs/>
          <w:sz w:val="28"/>
          <w:szCs w:val="28"/>
        </w:rPr>
        <w:t xml:space="preserve"> </w:t>
      </w:r>
      <w:r w:rsidRPr="00102FE4">
        <w:rPr>
          <w:i/>
          <w:iCs/>
          <w:sz w:val="28"/>
          <w:szCs w:val="28"/>
        </w:rPr>
        <w:t xml:space="preserve">Д.В. </w:t>
      </w:r>
      <w:r w:rsidRPr="00102FE4">
        <w:rPr>
          <w:sz w:val="28"/>
          <w:szCs w:val="28"/>
        </w:rPr>
        <w:t>//ЖЭТФ. 1956. Т. 26. С. 269.</w:t>
      </w:r>
    </w:p>
    <w:p w:rsidR="00F03A37" w:rsidRPr="003D7FF1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102FE4">
        <w:rPr>
          <w:i/>
          <w:iCs/>
          <w:sz w:val="28"/>
          <w:szCs w:val="28"/>
        </w:rPr>
        <w:t xml:space="preserve">Тамм И.Е. </w:t>
      </w:r>
      <w:r w:rsidRPr="00102FE4">
        <w:rPr>
          <w:sz w:val="28"/>
          <w:szCs w:val="28"/>
        </w:rPr>
        <w:t>Основы теории электричества. М.: Нау</w:t>
      </w:r>
      <w:r w:rsidRPr="00102FE4">
        <w:rPr>
          <w:sz w:val="28"/>
          <w:szCs w:val="28"/>
        </w:rPr>
        <w:softHyphen/>
        <w:t>ка. 1976. 616 с.</w:t>
      </w:r>
    </w:p>
    <w:p w:rsidR="00F03A37" w:rsidRPr="00CC26EE" w:rsidRDefault="00F03A37" w:rsidP="00F03A37">
      <w:pPr>
        <w:numPr>
          <w:ilvl w:val="0"/>
          <w:numId w:val="6"/>
        </w:numPr>
        <w:jc w:val="both"/>
        <w:rPr>
          <w:sz w:val="28"/>
          <w:szCs w:val="28"/>
        </w:rPr>
      </w:pPr>
      <w:r w:rsidRPr="00CE48CC">
        <w:rPr>
          <w:i/>
          <w:iCs/>
          <w:sz w:val="28"/>
          <w:szCs w:val="28"/>
        </w:rPr>
        <w:t>Никольский В.В., Никольская Т.И.</w:t>
      </w:r>
      <w:r w:rsidRPr="00CE48CC">
        <w:rPr>
          <w:sz w:val="28"/>
          <w:szCs w:val="28"/>
        </w:rPr>
        <w:t xml:space="preserve"> Декомпозиционный подход к задачам электродинамики. М.: Наука, 1983.</w:t>
      </w:r>
    </w:p>
    <w:p w:rsidR="00F03A37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</w:rPr>
      </w:pPr>
      <w:r w:rsidRPr="00650666">
        <w:rPr>
          <w:i/>
          <w:sz w:val="28"/>
          <w:szCs w:val="28"/>
        </w:rPr>
        <w:t>Самарский А. А, Тихонов А. Н.</w:t>
      </w:r>
      <w:r w:rsidRPr="00650666">
        <w:rPr>
          <w:sz w:val="28"/>
          <w:szCs w:val="28"/>
        </w:rPr>
        <w:t xml:space="preserve"> О представлении поля в волноводе в виде суммы полей </w:t>
      </w:r>
      <w:r w:rsidRPr="00650666">
        <w:rPr>
          <w:sz w:val="28"/>
          <w:szCs w:val="28"/>
          <w:lang w:val="en-US"/>
        </w:rPr>
        <w:t>TE</w:t>
      </w:r>
      <w:r w:rsidRPr="00650666">
        <w:rPr>
          <w:sz w:val="28"/>
          <w:szCs w:val="28"/>
        </w:rPr>
        <w:t xml:space="preserve"> и </w:t>
      </w:r>
      <w:r w:rsidRPr="00650666">
        <w:rPr>
          <w:sz w:val="28"/>
          <w:szCs w:val="28"/>
          <w:lang w:val="en-US"/>
        </w:rPr>
        <w:t>TM</w:t>
      </w:r>
      <w:r w:rsidRPr="00650666">
        <w:rPr>
          <w:sz w:val="28"/>
          <w:szCs w:val="28"/>
        </w:rPr>
        <w:t>. – ЖТФ, 1948, т. 18, № 7, с. 959–970</w:t>
      </w:r>
    </w:p>
    <w:p w:rsidR="00F03A37" w:rsidRPr="00026019" w:rsidRDefault="00F03A37" w:rsidP="00F03A37">
      <w:pPr>
        <w:numPr>
          <w:ilvl w:val="0"/>
          <w:numId w:val="6"/>
        </w:numPr>
        <w:spacing w:line="360" w:lineRule="auto"/>
        <w:ind w:right="45"/>
        <w:jc w:val="both"/>
        <w:rPr>
          <w:sz w:val="28"/>
          <w:szCs w:val="28"/>
          <w:lang w:val="en-GB"/>
        </w:rPr>
      </w:pPr>
      <w:r w:rsidRPr="00026019">
        <w:rPr>
          <w:i/>
          <w:sz w:val="28"/>
          <w:szCs w:val="28"/>
          <w:lang w:val="en-US"/>
        </w:rPr>
        <w:t>Maly S.</w:t>
      </w:r>
      <w:r w:rsidRPr="00026019">
        <w:rPr>
          <w:sz w:val="28"/>
          <w:szCs w:val="28"/>
          <w:lang w:val="en-US"/>
        </w:rPr>
        <w:t xml:space="preserve"> The multiscale analysis of electromagnetic properties of nanomaterials //  Proceedings of International Workshop NDTCS’2008, June 23-27, 2008, </w:t>
      </w:r>
      <w:smartTag w:uri="urn:schemas-microsoft-com:office:smarttags" w:element="place">
        <w:smartTag w:uri="urn:schemas-microsoft-com:office:smarttags" w:element="City">
          <w:r w:rsidRPr="00026019">
            <w:rPr>
              <w:sz w:val="28"/>
              <w:szCs w:val="28"/>
              <w:lang w:val="en-US"/>
            </w:rPr>
            <w:t>Minsk</w:t>
          </w:r>
        </w:smartTag>
      </w:smartTag>
      <w:r w:rsidRPr="00026019">
        <w:rPr>
          <w:sz w:val="28"/>
          <w:szCs w:val="28"/>
          <w:lang w:val="en-US"/>
        </w:rPr>
        <w:t>, P. 231-234.</w:t>
      </w:r>
    </w:p>
    <w:p w:rsidR="00424223" w:rsidRDefault="00424223" w:rsidP="00C1504D">
      <w:pPr>
        <w:spacing w:line="360" w:lineRule="auto"/>
        <w:rPr>
          <w:sz w:val="28"/>
          <w:szCs w:val="28"/>
          <w:lang w:val="en-GB"/>
        </w:rPr>
        <w:sectPr w:rsidR="004242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4223" w:rsidRPr="00810A24" w:rsidRDefault="00424223" w:rsidP="00424223">
      <w:pPr>
        <w:pStyle w:val="1"/>
        <w:rPr>
          <w:sz w:val="28"/>
          <w:szCs w:val="28"/>
        </w:rPr>
      </w:pPr>
      <w:bookmarkStart w:id="82" w:name="_Toc217367639"/>
      <w:bookmarkStart w:id="83" w:name="_Toc217367774"/>
      <w:bookmarkStart w:id="84" w:name="_Toc217368171"/>
      <w:bookmarkStart w:id="85" w:name="_Toc217368349"/>
      <w:bookmarkStart w:id="86" w:name="_Toc282353677"/>
      <w:r w:rsidRPr="00810A24">
        <w:rPr>
          <w:sz w:val="28"/>
          <w:szCs w:val="28"/>
        </w:rPr>
        <w:t>ПРИЛОЖЕНИЕ</w:t>
      </w:r>
      <w:bookmarkEnd w:id="82"/>
      <w:bookmarkEnd w:id="83"/>
      <w:bookmarkEnd w:id="84"/>
      <w:bookmarkEnd w:id="85"/>
      <w:bookmarkEnd w:id="86"/>
    </w:p>
    <w:p w:rsidR="00424223" w:rsidRPr="009C2D52" w:rsidRDefault="00424223" w:rsidP="00424223">
      <w:pPr>
        <w:rPr>
          <w:sz w:val="28"/>
          <w:szCs w:val="28"/>
        </w:rPr>
      </w:pPr>
      <w:r w:rsidRPr="009C2D52">
        <w:rPr>
          <w:sz w:val="28"/>
          <w:szCs w:val="28"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320"/>
      </w:tblGrid>
      <w:tr w:rsidR="00424223" w:rsidRPr="009C2D52">
        <w:trPr>
          <w:trHeight w:val="2957"/>
        </w:trPr>
        <w:tc>
          <w:tcPr>
            <w:tcW w:w="4788" w:type="dxa"/>
          </w:tcPr>
          <w:p w:rsidR="00424223" w:rsidRPr="009C2D52" w:rsidRDefault="00424223" w:rsidP="00424223">
            <w:pPr>
              <w:rPr>
                <w:sz w:val="28"/>
                <w:szCs w:val="28"/>
              </w:rPr>
            </w:pPr>
            <w:r>
              <w:object w:dxaOrig="7207" w:dyaOrig="5403">
                <v:shape id="_x0000_i1043" type="#_x0000_t75" style="width:228.75pt;height:171pt" o:ole="">
                  <v:imagedata r:id="rId35" o:title=""/>
                </v:shape>
                <o:OLEObject Type="Embed" ProgID="PowerPoint.Slide.8" ShapeID="_x0000_i1043" DrawAspect="Content" ObjectID="_1468312111" r:id="rId36"/>
              </w:obje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4" type="#_x0000_t75" style="width:204.75pt;height:153.75pt">
                  <v:imagedata r:id="rId37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Default="00424223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24223" w:rsidRPr="009C2D52">
        <w:trPr>
          <w:trHeight w:val="2959"/>
        </w:trPr>
        <w:tc>
          <w:tcPr>
            <w:tcW w:w="4788" w:type="dxa"/>
          </w:tcPr>
          <w:p w:rsidR="00424223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5" type="#_x0000_t75" style="width:228.75pt;height:171pt">
                  <v:imagedata r:id="rId38" o:title=""/>
                </v:shape>
              </w:pict>
            </w:r>
          </w:p>
          <w:p w:rsidR="0010523E" w:rsidRPr="009C2D52" w:rsidRDefault="0010523E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20" w:type="dxa"/>
          </w:tcPr>
          <w:p w:rsidR="00424223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6" type="#_x0000_t75" style="width:204.75pt;height:153.75pt">
                  <v:imagedata r:id="rId39" o:title=""/>
                </v:shape>
              </w:pict>
            </w:r>
          </w:p>
          <w:p w:rsidR="0010523E" w:rsidRDefault="0010523E" w:rsidP="00424223">
            <w:pPr>
              <w:rPr>
                <w:sz w:val="28"/>
                <w:szCs w:val="28"/>
              </w:rPr>
            </w:pPr>
          </w:p>
          <w:p w:rsidR="0010523E" w:rsidRPr="0010523E" w:rsidRDefault="0010523E" w:rsidP="00424223">
            <w:pPr>
              <w:rPr>
                <w:sz w:val="28"/>
                <w:szCs w:val="28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424223" w:rsidRPr="009C2D52">
        <w:trPr>
          <w:trHeight w:val="2972"/>
        </w:trPr>
        <w:tc>
          <w:tcPr>
            <w:tcW w:w="4788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7" type="#_x0000_t75" style="width:228.75pt;height:171pt">
                  <v:imagedata r:id="rId40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8" type="#_x0000_t75" style="width:204.75pt;height:153.75pt">
                  <v:imagedata r:id="rId41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Default="00424223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24223" w:rsidRPr="009C2D52">
        <w:trPr>
          <w:trHeight w:val="359"/>
        </w:trPr>
        <w:tc>
          <w:tcPr>
            <w:tcW w:w="4788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9" type="#_x0000_t75" style="width:228.75pt;height:171pt">
                  <v:imagedata r:id="rId42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320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0" type="#_x0000_t75" style="width:204.75pt;height:153.75pt">
                  <v:imagedata r:id="rId43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Default="00424223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424223" w:rsidRPr="009C2D52">
        <w:trPr>
          <w:trHeight w:val="3054"/>
        </w:trPr>
        <w:tc>
          <w:tcPr>
            <w:tcW w:w="4788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1" type="#_x0000_t75" style="width:228.75pt;height:171pt">
                  <v:imagedata r:id="rId44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320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2" type="#_x0000_t75" style="width:204.75pt;height:153.75pt">
                  <v:imagedata r:id="rId45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Default="00424223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424223" w:rsidRPr="009C2D52">
        <w:trPr>
          <w:trHeight w:val="3061"/>
        </w:trPr>
        <w:tc>
          <w:tcPr>
            <w:tcW w:w="4788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3" type="#_x0000_t75" style="width:228.75pt;height:171pt">
                  <v:imagedata r:id="rId46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20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4" type="#_x0000_t75" style="width:204.75pt;height:153.75pt">
                  <v:imagedata r:id="rId47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296B3D" w:rsidRDefault="00296B3D" w:rsidP="00424223">
            <w:pPr>
              <w:rPr>
                <w:sz w:val="28"/>
                <w:szCs w:val="28"/>
                <w:lang w:val="en-US"/>
              </w:rPr>
            </w:pPr>
          </w:p>
          <w:p w:rsidR="00424223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24223" w:rsidRPr="009C2D52">
        <w:trPr>
          <w:trHeight w:val="3040"/>
        </w:trPr>
        <w:tc>
          <w:tcPr>
            <w:tcW w:w="4788" w:type="dxa"/>
          </w:tcPr>
          <w:p w:rsidR="00424223" w:rsidRPr="009C2D52" w:rsidRDefault="000B7A6F" w:rsidP="0042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5" type="#_x0000_t75" style="width:228.75pt;height:171pt">
                  <v:imagedata r:id="rId48" o:title=""/>
                </v:shape>
              </w:pict>
            </w:r>
          </w:p>
          <w:p w:rsidR="00424223" w:rsidRPr="009C2D52" w:rsidRDefault="00424223" w:rsidP="00424223">
            <w:pPr>
              <w:rPr>
                <w:sz w:val="28"/>
                <w:szCs w:val="28"/>
              </w:rPr>
            </w:pPr>
          </w:p>
          <w:p w:rsidR="00424223" w:rsidRPr="00296B3D" w:rsidRDefault="00424223" w:rsidP="00424223">
            <w:pPr>
              <w:rPr>
                <w:sz w:val="28"/>
                <w:szCs w:val="28"/>
                <w:lang w:val="en-US"/>
              </w:rPr>
            </w:pPr>
            <w:r w:rsidRPr="009C2D52">
              <w:rPr>
                <w:sz w:val="28"/>
                <w:szCs w:val="28"/>
              </w:rPr>
              <w:t>1</w:t>
            </w:r>
            <w:r w:rsidR="00296B3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20" w:type="dxa"/>
          </w:tcPr>
          <w:p w:rsidR="00424223" w:rsidRDefault="000B7A6F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shape id="_x0000_i1056" type="#_x0000_t75" style="width:204.75pt;height:153.75pt">
                  <v:imagedata r:id="rId49" o:title=""/>
                </v:shape>
              </w:pict>
            </w:r>
          </w:p>
          <w:p w:rsidR="00F970EC" w:rsidRDefault="00F970EC" w:rsidP="00424223">
            <w:pPr>
              <w:rPr>
                <w:sz w:val="28"/>
                <w:szCs w:val="28"/>
                <w:lang w:val="en-US"/>
              </w:rPr>
            </w:pPr>
          </w:p>
          <w:p w:rsidR="00F970EC" w:rsidRDefault="00F970EC" w:rsidP="00424223">
            <w:pPr>
              <w:rPr>
                <w:sz w:val="28"/>
                <w:szCs w:val="28"/>
                <w:lang w:val="en-US"/>
              </w:rPr>
            </w:pPr>
          </w:p>
          <w:p w:rsidR="00F970EC" w:rsidRPr="00F970EC" w:rsidRDefault="00F970EC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96B3D">
              <w:rPr>
                <w:sz w:val="28"/>
                <w:szCs w:val="28"/>
                <w:lang w:val="en-US"/>
              </w:rPr>
              <w:t>4</w:t>
            </w:r>
          </w:p>
        </w:tc>
      </w:tr>
      <w:tr w:rsidR="00424223" w:rsidRPr="009C2D52">
        <w:trPr>
          <w:trHeight w:val="4000"/>
        </w:trPr>
        <w:tc>
          <w:tcPr>
            <w:tcW w:w="4788" w:type="dxa"/>
          </w:tcPr>
          <w:p w:rsidR="00424223" w:rsidRDefault="000B7A6F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shape id="_x0000_i1057" type="#_x0000_t75" style="width:228.75pt;height:171pt">
                  <v:imagedata r:id="rId50" o:title=""/>
                </v:shape>
              </w:pict>
            </w:r>
          </w:p>
          <w:p w:rsidR="00F970EC" w:rsidRDefault="00F970EC" w:rsidP="00424223">
            <w:pPr>
              <w:rPr>
                <w:sz w:val="28"/>
                <w:szCs w:val="28"/>
                <w:lang w:val="en-US"/>
              </w:rPr>
            </w:pPr>
          </w:p>
          <w:p w:rsidR="00F970EC" w:rsidRPr="00F970EC" w:rsidRDefault="00F970EC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96B3D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424223" w:rsidRDefault="000B7A6F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shape id="_x0000_i1058" type="#_x0000_t75" style="width:204.75pt;height:153.75pt">
                  <v:imagedata r:id="rId51" o:title=""/>
                </v:shape>
              </w:pict>
            </w:r>
          </w:p>
          <w:p w:rsidR="00F970EC" w:rsidRDefault="00F970EC" w:rsidP="00424223">
            <w:pPr>
              <w:rPr>
                <w:sz w:val="28"/>
                <w:szCs w:val="28"/>
                <w:lang w:val="en-US"/>
              </w:rPr>
            </w:pPr>
          </w:p>
          <w:p w:rsidR="00F970EC" w:rsidRDefault="00F970EC" w:rsidP="00424223">
            <w:pPr>
              <w:rPr>
                <w:sz w:val="28"/>
                <w:szCs w:val="28"/>
                <w:lang w:val="en-US"/>
              </w:rPr>
            </w:pPr>
          </w:p>
          <w:p w:rsidR="00F970EC" w:rsidRPr="00F970EC" w:rsidRDefault="00F970EC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96B3D">
              <w:rPr>
                <w:sz w:val="28"/>
                <w:szCs w:val="28"/>
                <w:lang w:val="en-US"/>
              </w:rPr>
              <w:t>6</w:t>
            </w:r>
          </w:p>
        </w:tc>
      </w:tr>
      <w:tr w:rsidR="00F970EC" w:rsidRPr="009C2D52">
        <w:trPr>
          <w:trHeight w:val="4000"/>
        </w:trPr>
        <w:tc>
          <w:tcPr>
            <w:tcW w:w="4788" w:type="dxa"/>
          </w:tcPr>
          <w:p w:rsidR="00F970EC" w:rsidRDefault="000B7A6F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shape id="_x0000_i1059" type="#_x0000_t75" style="width:228.75pt;height:171pt">
                  <v:imagedata r:id="rId52" o:title=""/>
                </v:shape>
              </w:pict>
            </w:r>
          </w:p>
          <w:p w:rsidR="00296B3D" w:rsidRDefault="00296B3D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320" w:type="dxa"/>
          </w:tcPr>
          <w:p w:rsidR="00F970EC" w:rsidRDefault="000B7A6F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shape id="_x0000_i1060" type="#_x0000_t75" style="width:204.75pt;height:153.75pt">
                  <v:imagedata r:id="rId53" o:title=""/>
                </v:shape>
              </w:pict>
            </w:r>
          </w:p>
          <w:p w:rsidR="00296B3D" w:rsidRDefault="00296B3D" w:rsidP="00424223">
            <w:pPr>
              <w:rPr>
                <w:sz w:val="28"/>
                <w:szCs w:val="28"/>
                <w:lang w:val="en-US"/>
              </w:rPr>
            </w:pPr>
          </w:p>
          <w:p w:rsidR="00296B3D" w:rsidRDefault="00296B3D" w:rsidP="00424223">
            <w:pPr>
              <w:rPr>
                <w:sz w:val="28"/>
                <w:szCs w:val="28"/>
                <w:lang w:val="en-US"/>
              </w:rPr>
            </w:pPr>
          </w:p>
          <w:p w:rsidR="00296B3D" w:rsidRPr="00296B3D" w:rsidRDefault="00296B3D" w:rsidP="00424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</w:tbl>
    <w:p w:rsidR="00424223" w:rsidRPr="009C2D52" w:rsidRDefault="00424223" w:rsidP="00424223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424223" w:rsidRDefault="00424223" w:rsidP="00424223"/>
    <w:p w:rsidR="00495BB4" w:rsidRPr="00F03A37" w:rsidRDefault="00495BB4" w:rsidP="00C1504D">
      <w:pPr>
        <w:spacing w:line="360" w:lineRule="auto"/>
        <w:rPr>
          <w:sz w:val="28"/>
          <w:szCs w:val="28"/>
          <w:lang w:val="en-GB"/>
        </w:rPr>
      </w:pPr>
      <w:bookmarkStart w:id="87" w:name="_GoBack"/>
      <w:bookmarkEnd w:id="87"/>
    </w:p>
    <w:sectPr w:rsidR="00495BB4" w:rsidRPr="00F03A37" w:rsidSect="0042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76" w:rsidRDefault="00167176">
      <w:r>
        <w:separator/>
      </w:r>
    </w:p>
  </w:endnote>
  <w:endnote w:type="continuationSeparator" w:id="0">
    <w:p w:rsidR="00167176" w:rsidRDefault="0016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176" w:rsidRDefault="00167176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CAC">
      <w:rPr>
        <w:noProof/>
      </w:rPr>
      <w:t>22</w:t>
    </w:r>
    <w:r>
      <w:fldChar w:fldCharType="end"/>
    </w:r>
  </w:p>
  <w:p w:rsidR="00167176" w:rsidRDefault="0016717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76" w:rsidRDefault="00167176">
      <w:r>
        <w:separator/>
      </w:r>
    </w:p>
  </w:footnote>
  <w:footnote w:type="continuationSeparator" w:id="0">
    <w:p w:rsidR="00167176" w:rsidRDefault="0016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650F"/>
    <w:multiLevelType w:val="hybridMultilevel"/>
    <w:tmpl w:val="65B0B1E6"/>
    <w:lvl w:ilvl="0" w:tplc="041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81B32B6"/>
    <w:multiLevelType w:val="hybridMultilevel"/>
    <w:tmpl w:val="450EA374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24569"/>
    <w:multiLevelType w:val="multilevel"/>
    <w:tmpl w:val="EA622E4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color w:val="auto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C3C6CEE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D52D4"/>
    <w:multiLevelType w:val="hybridMultilevel"/>
    <w:tmpl w:val="C03C7672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B1F8E"/>
    <w:multiLevelType w:val="hybridMultilevel"/>
    <w:tmpl w:val="8112FA94"/>
    <w:lvl w:ilvl="0" w:tplc="042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A866281"/>
    <w:multiLevelType w:val="hybridMultilevel"/>
    <w:tmpl w:val="8D0A2A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75D0D13"/>
    <w:multiLevelType w:val="multilevel"/>
    <w:tmpl w:val="EA622E4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color w:val="auto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5333246B"/>
    <w:multiLevelType w:val="hybridMultilevel"/>
    <w:tmpl w:val="9FB44C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CBA0997"/>
    <w:multiLevelType w:val="multilevel"/>
    <w:tmpl w:val="E9BA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10pt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A145140"/>
    <w:multiLevelType w:val="multilevel"/>
    <w:tmpl w:val="A1AE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E27"/>
    <w:rsid w:val="000A6CA6"/>
    <w:rsid w:val="000B7A6F"/>
    <w:rsid w:val="0010523E"/>
    <w:rsid w:val="00122C8C"/>
    <w:rsid w:val="00124E27"/>
    <w:rsid w:val="00147717"/>
    <w:rsid w:val="00153E7E"/>
    <w:rsid w:val="00167176"/>
    <w:rsid w:val="00177191"/>
    <w:rsid w:val="001E3AAA"/>
    <w:rsid w:val="0022611C"/>
    <w:rsid w:val="00230DBA"/>
    <w:rsid w:val="00245EFE"/>
    <w:rsid w:val="002478D3"/>
    <w:rsid w:val="00280195"/>
    <w:rsid w:val="00296B3D"/>
    <w:rsid w:val="002F4579"/>
    <w:rsid w:val="003648A9"/>
    <w:rsid w:val="0040558E"/>
    <w:rsid w:val="00422F2A"/>
    <w:rsid w:val="00424223"/>
    <w:rsid w:val="00424DF7"/>
    <w:rsid w:val="00495BB4"/>
    <w:rsid w:val="004B50AB"/>
    <w:rsid w:val="00541642"/>
    <w:rsid w:val="005420F6"/>
    <w:rsid w:val="00583F50"/>
    <w:rsid w:val="005B2EDF"/>
    <w:rsid w:val="005B68CA"/>
    <w:rsid w:val="006E1CBD"/>
    <w:rsid w:val="007001D0"/>
    <w:rsid w:val="0073342E"/>
    <w:rsid w:val="00752131"/>
    <w:rsid w:val="007D71EE"/>
    <w:rsid w:val="007F7D44"/>
    <w:rsid w:val="00875E3D"/>
    <w:rsid w:val="0088796B"/>
    <w:rsid w:val="00897709"/>
    <w:rsid w:val="0090284B"/>
    <w:rsid w:val="009265DC"/>
    <w:rsid w:val="00A53F85"/>
    <w:rsid w:val="00AA257D"/>
    <w:rsid w:val="00AD2201"/>
    <w:rsid w:val="00B11790"/>
    <w:rsid w:val="00B45FEC"/>
    <w:rsid w:val="00BB7E29"/>
    <w:rsid w:val="00BE3EF8"/>
    <w:rsid w:val="00BE4238"/>
    <w:rsid w:val="00BF2CAC"/>
    <w:rsid w:val="00C1504D"/>
    <w:rsid w:val="00C61B06"/>
    <w:rsid w:val="00CB3BAA"/>
    <w:rsid w:val="00CD188D"/>
    <w:rsid w:val="00CF3F42"/>
    <w:rsid w:val="00D545F3"/>
    <w:rsid w:val="00D71CBD"/>
    <w:rsid w:val="00D77F5C"/>
    <w:rsid w:val="00DB4F51"/>
    <w:rsid w:val="00E953A9"/>
    <w:rsid w:val="00ED4DC5"/>
    <w:rsid w:val="00EF6159"/>
    <w:rsid w:val="00F03A37"/>
    <w:rsid w:val="00F04A46"/>
    <w:rsid w:val="00F40C09"/>
    <w:rsid w:val="00F62E3A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197"/>
    <o:shapelayout v:ext="edit">
      <o:idmap v:ext="edit" data="1"/>
    </o:shapelayout>
  </w:shapeDefaults>
  <w:decimalSymbol w:val=","/>
  <w:listSeparator w:val=";"/>
  <w15:chartTrackingRefBased/>
  <w15:docId w15:val="{4F249E66-8C48-4C8B-AAB5-76B20E48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284B"/>
    <w:pPr>
      <w:keepNext/>
      <w:pageBreakBefore/>
      <w:spacing w:before="240" w:after="60" w:line="360" w:lineRule="auto"/>
      <w:ind w:firstLine="340"/>
      <w:jc w:val="center"/>
      <w:outlineLvl w:val="0"/>
    </w:pPr>
    <w:rPr>
      <w:b/>
      <w:bCs/>
      <w:smallCaps/>
      <w:kern w:val="32"/>
      <w:sz w:val="30"/>
      <w:szCs w:val="32"/>
      <w:lang w:val="pl-P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E27"/>
    <w:pPr>
      <w:ind w:firstLine="709"/>
      <w:jc w:val="both"/>
    </w:pPr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124E27"/>
    <w:rPr>
      <w:sz w:val="28"/>
      <w:lang w:val="ru-RU" w:eastAsia="ru-RU" w:bidi="ar-SA"/>
    </w:rPr>
  </w:style>
  <w:style w:type="paragraph" w:styleId="a5">
    <w:name w:val="Title"/>
    <w:basedOn w:val="a"/>
    <w:link w:val="a6"/>
    <w:qFormat/>
    <w:rsid w:val="00124E27"/>
    <w:pPr>
      <w:spacing w:line="360" w:lineRule="auto"/>
      <w:jc w:val="center"/>
    </w:pPr>
    <w:rPr>
      <w:b/>
      <w:sz w:val="28"/>
      <w:szCs w:val="20"/>
      <w:lang w:val="en-US"/>
    </w:rPr>
  </w:style>
  <w:style w:type="character" w:customStyle="1" w:styleId="a6">
    <w:name w:val="Назва Знак"/>
    <w:basedOn w:val="a0"/>
    <w:link w:val="a5"/>
    <w:rsid w:val="00124E27"/>
    <w:rPr>
      <w:b/>
      <w:sz w:val="28"/>
      <w:lang w:val="en-US" w:eastAsia="ru-RU" w:bidi="ar-SA"/>
    </w:rPr>
  </w:style>
  <w:style w:type="paragraph" w:customStyle="1" w:styleId="20">
    <w:name w:val="Стиль Основной текст + 20 пт полужирный"/>
    <w:basedOn w:val="a3"/>
    <w:link w:val="200"/>
    <w:rsid w:val="00124E27"/>
    <w:rPr>
      <w:bCs/>
    </w:rPr>
  </w:style>
  <w:style w:type="character" w:customStyle="1" w:styleId="200">
    <w:name w:val="Стиль Основной текст + 20 пт полужирный Знак"/>
    <w:basedOn w:val="a4"/>
    <w:link w:val="20"/>
    <w:rsid w:val="00124E27"/>
    <w:rPr>
      <w:bCs/>
      <w:sz w:val="28"/>
      <w:lang w:val="ru-RU" w:eastAsia="ru-RU" w:bidi="ar-SA"/>
    </w:rPr>
  </w:style>
  <w:style w:type="paragraph" w:customStyle="1" w:styleId="a7">
    <w:name w:val="Заголовок титульного"/>
    <w:basedOn w:val="a5"/>
    <w:link w:val="a8"/>
    <w:qFormat/>
    <w:rsid w:val="00124E27"/>
    <w:pPr>
      <w:spacing w:before="240" w:after="2880"/>
    </w:pPr>
    <w:rPr>
      <w:b w:val="0"/>
      <w:lang w:val="ru-RU"/>
    </w:rPr>
  </w:style>
  <w:style w:type="paragraph" w:customStyle="1" w:styleId="a9">
    <w:name w:val="Выпускная работа"/>
    <w:basedOn w:val="a"/>
    <w:link w:val="aa"/>
    <w:qFormat/>
    <w:rsid w:val="00124E27"/>
    <w:pPr>
      <w:spacing w:line="360" w:lineRule="auto"/>
      <w:jc w:val="center"/>
    </w:pPr>
    <w:rPr>
      <w:rFonts w:eastAsia="Calibri"/>
      <w:sz w:val="26"/>
      <w:szCs w:val="22"/>
      <w:lang w:val="pl-PL" w:eastAsia="en-US"/>
    </w:rPr>
  </w:style>
  <w:style w:type="character" w:customStyle="1" w:styleId="a8">
    <w:name w:val="Заголовок титульного Знак"/>
    <w:basedOn w:val="a6"/>
    <w:link w:val="a7"/>
    <w:rsid w:val="00124E27"/>
    <w:rPr>
      <w:b/>
      <w:sz w:val="28"/>
      <w:lang w:val="ru-RU" w:eastAsia="ru-RU" w:bidi="ar-SA"/>
    </w:rPr>
  </w:style>
  <w:style w:type="paragraph" w:customStyle="1" w:styleId="ab">
    <w:name w:val="Название выпускной работы"/>
    <w:basedOn w:val="a9"/>
    <w:link w:val="ac"/>
    <w:qFormat/>
    <w:rsid w:val="00124E27"/>
  </w:style>
  <w:style w:type="character" w:customStyle="1" w:styleId="aa">
    <w:name w:val="Выпускная работа Знак"/>
    <w:basedOn w:val="a0"/>
    <w:link w:val="a9"/>
    <w:rsid w:val="00124E27"/>
    <w:rPr>
      <w:rFonts w:eastAsia="Calibri"/>
      <w:sz w:val="26"/>
      <w:szCs w:val="22"/>
      <w:lang w:val="pl-PL" w:eastAsia="en-US" w:bidi="ar-SA"/>
    </w:rPr>
  </w:style>
  <w:style w:type="paragraph" w:customStyle="1" w:styleId="ad">
    <w:name w:val="Имена авторов"/>
    <w:basedOn w:val="a"/>
    <w:link w:val="ae"/>
    <w:qFormat/>
    <w:rsid w:val="00124E27"/>
    <w:pPr>
      <w:spacing w:before="1920" w:line="360" w:lineRule="auto"/>
      <w:ind w:right="397"/>
      <w:contextualSpacing/>
      <w:jc w:val="right"/>
    </w:pPr>
    <w:rPr>
      <w:rFonts w:eastAsia="Calibri"/>
      <w:b/>
      <w:sz w:val="20"/>
      <w:szCs w:val="32"/>
      <w:lang w:val="pl-PL" w:eastAsia="en-US"/>
    </w:rPr>
  </w:style>
  <w:style w:type="character" w:customStyle="1" w:styleId="ac">
    <w:name w:val="Название выпускной работы Знак"/>
    <w:basedOn w:val="aa"/>
    <w:link w:val="ab"/>
    <w:rsid w:val="00124E27"/>
    <w:rPr>
      <w:rFonts w:eastAsia="Calibri"/>
      <w:sz w:val="26"/>
      <w:szCs w:val="22"/>
      <w:lang w:val="pl-PL" w:eastAsia="en-US" w:bidi="ar-SA"/>
    </w:rPr>
  </w:style>
  <w:style w:type="character" w:customStyle="1" w:styleId="ae">
    <w:name w:val="Имена авторов Знак"/>
    <w:basedOn w:val="a0"/>
    <w:link w:val="ad"/>
    <w:rsid w:val="00124E27"/>
    <w:rPr>
      <w:rFonts w:eastAsia="Calibri"/>
      <w:b/>
      <w:szCs w:val="32"/>
      <w:lang w:val="pl-PL" w:eastAsia="en-US" w:bidi="ar-SA"/>
    </w:rPr>
  </w:style>
  <w:style w:type="character" w:customStyle="1" w:styleId="apple-style-span">
    <w:name w:val="apple-style-span"/>
    <w:basedOn w:val="a0"/>
    <w:rsid w:val="00124E27"/>
  </w:style>
  <w:style w:type="character" w:customStyle="1" w:styleId="10">
    <w:name w:val="Заголовок 1 Знак"/>
    <w:basedOn w:val="a0"/>
    <w:link w:val="1"/>
    <w:rsid w:val="0090284B"/>
    <w:rPr>
      <w:b/>
      <w:bCs/>
      <w:smallCaps/>
      <w:kern w:val="32"/>
      <w:sz w:val="30"/>
      <w:szCs w:val="32"/>
      <w:lang w:val="pl-PL" w:eastAsia="en-US" w:bidi="ar-SA"/>
    </w:rPr>
  </w:style>
  <w:style w:type="paragraph" w:styleId="11">
    <w:name w:val="toc 1"/>
    <w:basedOn w:val="a"/>
    <w:next w:val="a"/>
    <w:autoRedefine/>
    <w:semiHidden/>
    <w:rsid w:val="00122C8C"/>
    <w:pPr>
      <w:spacing w:line="360" w:lineRule="auto"/>
    </w:pPr>
    <w:rPr>
      <w:sz w:val="28"/>
    </w:rPr>
  </w:style>
  <w:style w:type="paragraph" w:styleId="2">
    <w:name w:val="toc 2"/>
    <w:basedOn w:val="a"/>
    <w:next w:val="a"/>
    <w:autoRedefine/>
    <w:semiHidden/>
    <w:rsid w:val="00122C8C"/>
    <w:pPr>
      <w:spacing w:line="360" w:lineRule="auto"/>
      <w:ind w:left="240"/>
    </w:pPr>
    <w:rPr>
      <w:sz w:val="28"/>
    </w:rPr>
  </w:style>
  <w:style w:type="paragraph" w:styleId="3">
    <w:name w:val="toc 3"/>
    <w:basedOn w:val="a"/>
    <w:next w:val="a"/>
    <w:autoRedefine/>
    <w:semiHidden/>
    <w:rsid w:val="00122C8C"/>
    <w:pPr>
      <w:spacing w:line="360" w:lineRule="auto"/>
      <w:ind w:left="480"/>
    </w:pPr>
    <w:rPr>
      <w:sz w:val="28"/>
    </w:rPr>
  </w:style>
  <w:style w:type="character" w:styleId="af">
    <w:name w:val="Hyperlink"/>
    <w:basedOn w:val="a0"/>
    <w:rsid w:val="00122C8C"/>
    <w:rPr>
      <w:color w:val="0000FF"/>
      <w:u w:val="single"/>
    </w:rPr>
  </w:style>
  <w:style w:type="character" w:customStyle="1" w:styleId="af0">
    <w:name w:val="Нижній колонтитул Знак"/>
    <w:basedOn w:val="a0"/>
    <w:link w:val="af1"/>
    <w:rsid w:val="009265DC"/>
    <w:rPr>
      <w:rFonts w:eastAsia="Calibri"/>
      <w:sz w:val="26"/>
      <w:lang w:val="pl-PL" w:bidi="ar-SA"/>
    </w:rPr>
  </w:style>
  <w:style w:type="paragraph" w:styleId="4">
    <w:name w:val="toc 4"/>
    <w:basedOn w:val="a"/>
    <w:next w:val="a"/>
    <w:autoRedefine/>
    <w:semiHidden/>
    <w:rsid w:val="00122C8C"/>
    <w:pPr>
      <w:spacing w:line="360" w:lineRule="auto"/>
      <w:ind w:left="720"/>
    </w:pPr>
    <w:rPr>
      <w:sz w:val="28"/>
    </w:rPr>
  </w:style>
  <w:style w:type="paragraph" w:styleId="af1">
    <w:name w:val="footer"/>
    <w:basedOn w:val="a"/>
    <w:link w:val="af0"/>
    <w:unhideWhenUsed/>
    <w:rsid w:val="009265DC"/>
    <w:pPr>
      <w:tabs>
        <w:tab w:val="center" w:pos="4677"/>
        <w:tab w:val="right" w:pos="9355"/>
      </w:tabs>
      <w:ind w:firstLine="340"/>
      <w:jc w:val="both"/>
    </w:pPr>
    <w:rPr>
      <w:rFonts w:eastAsia="Calibri"/>
      <w:sz w:val="26"/>
      <w:szCs w:val="20"/>
      <w:lang w:val="pl-PL"/>
    </w:rPr>
  </w:style>
  <w:style w:type="paragraph" w:styleId="12">
    <w:name w:val="index 1"/>
    <w:basedOn w:val="a"/>
    <w:next w:val="a"/>
    <w:autoRedefine/>
    <w:unhideWhenUsed/>
    <w:rsid w:val="00153E7E"/>
    <w:pPr>
      <w:ind w:left="240" w:hanging="240"/>
    </w:pPr>
    <w:rPr>
      <w:sz w:val="18"/>
      <w:szCs w:val="18"/>
    </w:rPr>
  </w:style>
  <w:style w:type="paragraph" w:styleId="21">
    <w:name w:val="index 2"/>
    <w:basedOn w:val="a"/>
    <w:next w:val="a"/>
    <w:autoRedefine/>
    <w:unhideWhenUsed/>
    <w:rsid w:val="00153E7E"/>
    <w:pPr>
      <w:ind w:left="480" w:hanging="240"/>
    </w:pPr>
    <w:rPr>
      <w:sz w:val="18"/>
      <w:szCs w:val="18"/>
    </w:rPr>
  </w:style>
  <w:style w:type="paragraph" w:styleId="af2">
    <w:name w:val="index heading"/>
    <w:basedOn w:val="a"/>
    <w:next w:val="12"/>
    <w:unhideWhenUsed/>
    <w:rsid w:val="009265DC"/>
    <w:pPr>
      <w:spacing w:before="240" w:after="120"/>
      <w:jc w:val="center"/>
    </w:pPr>
    <w:rPr>
      <w:b/>
      <w:bCs/>
      <w:sz w:val="26"/>
      <w:szCs w:val="26"/>
    </w:rPr>
  </w:style>
  <w:style w:type="character" w:styleId="af3">
    <w:name w:val="Emphasis"/>
    <w:basedOn w:val="a0"/>
    <w:qFormat/>
    <w:rsid w:val="00A53F85"/>
    <w:rPr>
      <w:i/>
      <w:iCs/>
    </w:rPr>
  </w:style>
  <w:style w:type="character" w:styleId="af4">
    <w:name w:val="FollowedHyperlink"/>
    <w:basedOn w:val="a0"/>
    <w:rsid w:val="00D545F3"/>
    <w:rPr>
      <w:color w:val="800080"/>
      <w:u w:val="single"/>
    </w:rPr>
  </w:style>
  <w:style w:type="paragraph" w:customStyle="1" w:styleId="10pt">
    <w:name w:val="Обычный + 10 pt"/>
    <w:aliases w:val="влево,Перед:  5 пт,После:  5 пт,Междустр.интервал:  одина..."/>
    <w:basedOn w:val="a"/>
    <w:rsid w:val="00CF3F42"/>
    <w:pPr>
      <w:numPr>
        <w:ilvl w:val="1"/>
        <w:numId w:val="7"/>
      </w:numPr>
      <w:tabs>
        <w:tab w:val="clear" w:pos="1440"/>
        <w:tab w:val="num" w:pos="787"/>
      </w:tabs>
      <w:ind w:left="170" w:firstLine="284"/>
    </w:pPr>
    <w:rPr>
      <w:sz w:val="20"/>
      <w:szCs w:val="20"/>
    </w:rPr>
  </w:style>
  <w:style w:type="character" w:customStyle="1" w:styleId="13">
    <w:name w:val="Знак Знак13"/>
    <w:basedOn w:val="a0"/>
    <w:rsid w:val="00B45FEC"/>
    <w:rPr>
      <w:rFonts w:ascii="Times New Roman" w:eastAsia="Times New Roman" w:hAnsi="Times New Roman"/>
      <w:b/>
      <w:bCs/>
      <w:smallCaps/>
      <w:kern w:val="32"/>
      <w:sz w:val="30"/>
      <w:szCs w:val="32"/>
      <w:lang w:val="pl-PL" w:eastAsia="en-US"/>
    </w:rPr>
  </w:style>
  <w:style w:type="paragraph" w:styleId="30">
    <w:name w:val="index 3"/>
    <w:basedOn w:val="a"/>
    <w:next w:val="a"/>
    <w:autoRedefine/>
    <w:semiHidden/>
    <w:rsid w:val="00BE4238"/>
    <w:pPr>
      <w:ind w:left="720" w:hanging="240"/>
    </w:pPr>
    <w:rPr>
      <w:sz w:val="18"/>
      <w:szCs w:val="18"/>
    </w:rPr>
  </w:style>
  <w:style w:type="paragraph" w:styleId="40">
    <w:name w:val="index 4"/>
    <w:basedOn w:val="a"/>
    <w:next w:val="a"/>
    <w:autoRedefine/>
    <w:semiHidden/>
    <w:rsid w:val="00BE4238"/>
    <w:pPr>
      <w:ind w:left="960" w:hanging="240"/>
    </w:pPr>
    <w:rPr>
      <w:sz w:val="18"/>
      <w:szCs w:val="18"/>
    </w:rPr>
  </w:style>
  <w:style w:type="paragraph" w:styleId="5">
    <w:name w:val="index 5"/>
    <w:basedOn w:val="a"/>
    <w:next w:val="a"/>
    <w:autoRedefine/>
    <w:semiHidden/>
    <w:rsid w:val="00BE4238"/>
    <w:pPr>
      <w:ind w:left="1200" w:hanging="240"/>
    </w:pPr>
    <w:rPr>
      <w:sz w:val="18"/>
      <w:szCs w:val="18"/>
    </w:rPr>
  </w:style>
  <w:style w:type="paragraph" w:styleId="6">
    <w:name w:val="index 6"/>
    <w:basedOn w:val="a"/>
    <w:next w:val="a"/>
    <w:autoRedefine/>
    <w:semiHidden/>
    <w:rsid w:val="00BE4238"/>
    <w:pPr>
      <w:ind w:left="1440" w:hanging="240"/>
    </w:pPr>
    <w:rPr>
      <w:sz w:val="18"/>
      <w:szCs w:val="18"/>
    </w:rPr>
  </w:style>
  <w:style w:type="paragraph" w:styleId="7">
    <w:name w:val="index 7"/>
    <w:basedOn w:val="a"/>
    <w:next w:val="a"/>
    <w:autoRedefine/>
    <w:semiHidden/>
    <w:rsid w:val="00BE4238"/>
    <w:pPr>
      <w:ind w:left="1680" w:hanging="240"/>
    </w:pPr>
    <w:rPr>
      <w:sz w:val="18"/>
      <w:szCs w:val="18"/>
    </w:rPr>
  </w:style>
  <w:style w:type="paragraph" w:styleId="8">
    <w:name w:val="index 8"/>
    <w:basedOn w:val="a"/>
    <w:next w:val="a"/>
    <w:autoRedefine/>
    <w:semiHidden/>
    <w:rsid w:val="00BE4238"/>
    <w:pPr>
      <w:ind w:left="1920" w:hanging="240"/>
    </w:pPr>
    <w:rPr>
      <w:sz w:val="18"/>
      <w:szCs w:val="18"/>
    </w:rPr>
  </w:style>
  <w:style w:type="paragraph" w:styleId="9">
    <w:name w:val="index 9"/>
    <w:basedOn w:val="a"/>
    <w:next w:val="a"/>
    <w:autoRedefine/>
    <w:semiHidden/>
    <w:rsid w:val="00BE4238"/>
    <w:pPr>
      <w:ind w:left="2160" w:hanging="240"/>
    </w:pPr>
    <w:rPr>
      <w:sz w:val="18"/>
      <w:szCs w:val="18"/>
    </w:rPr>
  </w:style>
  <w:style w:type="paragraph" w:customStyle="1" w:styleId="af5">
    <w:name w:val="Абзац списка"/>
    <w:basedOn w:val="a"/>
    <w:qFormat/>
    <w:rsid w:val="005420F6"/>
    <w:pPr>
      <w:spacing w:line="360" w:lineRule="auto"/>
      <w:ind w:left="720" w:firstLine="340"/>
      <w:contextualSpacing/>
      <w:jc w:val="both"/>
    </w:pPr>
    <w:rPr>
      <w:rFonts w:eastAsia="Calibri"/>
      <w:sz w:val="26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9.emf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42" Type="http://schemas.openxmlformats.org/officeDocument/2006/relationships/image" Target="media/image22.emf"/><Relationship Id="rId47" Type="http://schemas.openxmlformats.org/officeDocument/2006/relationships/image" Target="media/image27.emf"/><Relationship Id="rId50" Type="http://schemas.openxmlformats.org/officeDocument/2006/relationships/image" Target="media/image30.emf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emf"/><Relationship Id="rId40" Type="http://schemas.openxmlformats.org/officeDocument/2006/relationships/image" Target="media/image20.emf"/><Relationship Id="rId45" Type="http://schemas.openxmlformats.org/officeDocument/2006/relationships/image" Target="media/image25.emf"/><Relationship Id="rId53" Type="http://schemas.openxmlformats.org/officeDocument/2006/relationships/image" Target="media/image33.e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4.emf"/><Relationship Id="rId52" Type="http://schemas.openxmlformats.org/officeDocument/2006/relationships/image" Target="media/image3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emf"/><Relationship Id="rId43" Type="http://schemas.openxmlformats.org/officeDocument/2006/relationships/image" Target="media/image23.emf"/><Relationship Id="rId48" Type="http://schemas.openxmlformats.org/officeDocument/2006/relationships/image" Target="media/image28.emf"/><Relationship Id="rId8" Type="http://schemas.openxmlformats.org/officeDocument/2006/relationships/image" Target="media/image2.wmf"/><Relationship Id="rId51" Type="http://schemas.openxmlformats.org/officeDocument/2006/relationships/image" Target="media/image31.e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jpeg"/><Relationship Id="rId38" Type="http://schemas.openxmlformats.org/officeDocument/2006/relationships/image" Target="media/image18.emf"/><Relationship Id="rId46" Type="http://schemas.openxmlformats.org/officeDocument/2006/relationships/image" Target="media/image26.emf"/><Relationship Id="rId20" Type="http://schemas.openxmlformats.org/officeDocument/2006/relationships/image" Target="media/image8.wmf"/><Relationship Id="rId41" Type="http://schemas.openxmlformats.org/officeDocument/2006/relationships/image" Target="media/image21.e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4598</Words>
  <Characters>26212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БЕЛОРУССКИЙ ГОСУДАРСТВЕННЫЙ УНИВЕРСИТЕТ</vt:lpstr>
      <vt:lpstr>БЕЛОРУССКИЙ ГОСУДАРСТВЕННЫЙ УНИВЕРСИТЕТ</vt:lpstr>
    </vt:vector>
  </TitlesOfParts>
  <Company>Home</Company>
  <LinksUpToDate>false</LinksUpToDate>
  <CharactersWithSpaces>30749</CharactersWithSpaces>
  <SharedDoc>false</SharedDoc>
  <HLinks>
    <vt:vector size="210" baseType="variant">
      <vt:variant>
        <vt:i4>4587614</vt:i4>
      </vt:variant>
      <vt:variant>
        <vt:i4>221</vt:i4>
      </vt:variant>
      <vt:variant>
        <vt:i4>0</vt:i4>
      </vt:variant>
      <vt:variant>
        <vt:i4>5</vt:i4>
      </vt:variant>
      <vt:variant>
        <vt:lpwstr>http://constantin-saharchuk.narod.ru/prezentacija.ppt</vt:lpwstr>
      </vt:variant>
      <vt:variant>
        <vt:lpwstr/>
      </vt:variant>
      <vt:variant>
        <vt:i4>4587527</vt:i4>
      </vt:variant>
      <vt:variant>
        <vt:i4>219</vt:i4>
      </vt:variant>
      <vt:variant>
        <vt:i4>0</vt:i4>
      </vt:variant>
      <vt:variant>
        <vt:i4>5</vt:i4>
      </vt:variant>
      <vt:variant>
        <vt:lpwstr>http://www.constantin-saharchuk.narod.ru/prezentacija.ppt</vt:lpwstr>
      </vt:variant>
      <vt:variant>
        <vt:lpwstr/>
      </vt:variant>
      <vt:variant>
        <vt:i4>1376270</vt:i4>
      </vt:variant>
      <vt:variant>
        <vt:i4>216</vt:i4>
      </vt:variant>
      <vt:variant>
        <vt:i4>0</vt:i4>
      </vt:variant>
      <vt:variant>
        <vt:i4>5</vt:i4>
      </vt:variant>
      <vt:variant>
        <vt:lpwstr>http://constantin-saharchuk.narod.ru/</vt:lpwstr>
      </vt:variant>
      <vt:variant>
        <vt:lpwstr/>
      </vt:variant>
      <vt:variant>
        <vt:i4>4849692</vt:i4>
      </vt:variant>
      <vt:variant>
        <vt:i4>213</vt:i4>
      </vt:variant>
      <vt:variant>
        <vt:i4>0</vt:i4>
      </vt:variant>
      <vt:variant>
        <vt:i4>5</vt:i4>
      </vt:variant>
      <vt:variant>
        <vt:lpwstr>http://www.mathworks.com/</vt:lpwstr>
      </vt:variant>
      <vt:variant>
        <vt:lpwstr/>
      </vt:variant>
      <vt:variant>
        <vt:i4>524317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4325376</vt:i4>
      </vt:variant>
      <vt:variant>
        <vt:i4>207</vt:i4>
      </vt:variant>
      <vt:variant>
        <vt:i4>0</vt:i4>
      </vt:variant>
      <vt:variant>
        <vt:i4>5</vt:i4>
      </vt:variant>
      <vt:variant>
        <vt:lpwstr>http://www.comsol.com/products/tutorials/</vt:lpwstr>
      </vt:variant>
      <vt:variant>
        <vt:lpwstr/>
      </vt:variant>
      <vt:variant>
        <vt:i4>4980814</vt:i4>
      </vt:variant>
      <vt:variant>
        <vt:i4>204</vt:i4>
      </vt:variant>
      <vt:variant>
        <vt:i4>0</vt:i4>
      </vt:variant>
      <vt:variant>
        <vt:i4>5</vt:i4>
      </vt:variant>
      <vt:variant>
        <vt:lpwstr>http://arxiv.org/</vt:lpwstr>
      </vt:variant>
      <vt:variant>
        <vt:lpwstr/>
      </vt:variant>
      <vt:variant>
        <vt:i4>6881393</vt:i4>
      </vt:variant>
      <vt:variant>
        <vt:i4>201</vt:i4>
      </vt:variant>
      <vt:variant>
        <vt:i4>0</vt:i4>
      </vt:variant>
      <vt:variant>
        <vt:i4>5</vt:i4>
      </vt:variant>
      <vt:variant>
        <vt:lpwstr>http://ieee.org/index.html</vt:lpwstr>
      </vt:variant>
      <vt:variant>
        <vt:lpwstr/>
      </vt:variant>
      <vt:variant>
        <vt:i4>6225999</vt:i4>
      </vt:variant>
      <vt:variant>
        <vt:i4>198</vt:i4>
      </vt:variant>
      <vt:variant>
        <vt:i4>0</vt:i4>
      </vt:variant>
      <vt:variant>
        <vt:i4>5</vt:i4>
      </vt:variant>
      <vt:variant>
        <vt:lpwstr>http://www.scienceresearch.com/search</vt:lpwstr>
      </vt:variant>
      <vt:variant>
        <vt:lpwstr/>
      </vt:variant>
      <vt:variant>
        <vt:i4>2359337</vt:i4>
      </vt:variant>
      <vt:variant>
        <vt:i4>195</vt:i4>
      </vt:variant>
      <vt:variant>
        <vt:i4>0</vt:i4>
      </vt:variant>
      <vt:variant>
        <vt:i4>5</vt:i4>
      </vt:variant>
      <vt:variant>
        <vt:lpwstr>http://scholar.google.com/</vt:lpwstr>
      </vt:variant>
      <vt:variant>
        <vt:lpwstr/>
      </vt:variant>
      <vt:variant>
        <vt:i4>7536698</vt:i4>
      </vt:variant>
      <vt:variant>
        <vt:i4>192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  <vt:variant>
        <vt:i4>2752572</vt:i4>
      </vt:variant>
      <vt:variant>
        <vt:i4>189</vt:i4>
      </vt:variant>
      <vt:variant>
        <vt:i4>0</vt:i4>
      </vt:variant>
      <vt:variant>
        <vt:i4>5</vt:i4>
      </vt:variant>
      <vt:variant>
        <vt:lpwstr>http://www.scirus.com/</vt:lpwstr>
      </vt:variant>
      <vt:variant>
        <vt:lpwstr/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_Toc282353677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_Toc282353676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_Toc282353675</vt:lpwstr>
      </vt:variant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_Toc282353674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_Toc282353673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_Toc282353672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_Toc282353671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_Toc282353670</vt:lpwstr>
      </vt:variant>
      <vt:variant>
        <vt:i4>1638451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_Toc282353669</vt:lpwstr>
      </vt:variant>
      <vt:variant>
        <vt:i4>1638451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_Toc282353668</vt:lpwstr>
      </vt:variant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_Toc282353667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_Toc282353666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_Toc282353665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_Toc282353664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_Toc282353663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_Toc282353662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_Toc282353661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_Toc282353660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_Toc282353659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_Toc282353658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_Toc282353657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_Toc282353656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_Toc282353655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Saharchuk</dc:creator>
  <cp:keywords/>
  <dc:description/>
  <cp:lastModifiedBy>Irina</cp:lastModifiedBy>
  <cp:revision>2</cp:revision>
  <dcterms:created xsi:type="dcterms:W3CDTF">2014-07-31T08:41:00Z</dcterms:created>
  <dcterms:modified xsi:type="dcterms:W3CDTF">2014-07-31T08:41:00Z</dcterms:modified>
</cp:coreProperties>
</file>