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5D" w:rsidRDefault="009C735D" w:rsidP="007A280F">
      <w:pPr>
        <w:rPr>
          <w:b/>
          <w:sz w:val="44"/>
          <w:szCs w:val="44"/>
        </w:rPr>
      </w:pPr>
    </w:p>
    <w:p w:rsidR="007A280F" w:rsidRPr="00CE7866" w:rsidRDefault="007A280F" w:rsidP="007A280F">
      <w:pPr>
        <w:rPr>
          <w:b/>
          <w:sz w:val="44"/>
          <w:szCs w:val="44"/>
        </w:rPr>
      </w:pPr>
      <w:r w:rsidRPr="00CE7866">
        <w:rPr>
          <w:b/>
          <w:sz w:val="44"/>
          <w:szCs w:val="44"/>
        </w:rPr>
        <w:t>Состав устаревших слов</w:t>
      </w:r>
      <w:r w:rsidR="00CE7866" w:rsidRPr="00CE7866">
        <w:rPr>
          <w:b/>
          <w:sz w:val="44"/>
          <w:szCs w:val="44"/>
        </w:rPr>
        <w:t xml:space="preserve">. </w:t>
      </w:r>
    </w:p>
    <w:p w:rsidR="00400F3C" w:rsidRPr="00400F3C" w:rsidRDefault="007A280F" w:rsidP="007A280F">
      <w:pPr>
        <w:pStyle w:val="a3"/>
        <w:rPr>
          <w:sz w:val="36"/>
          <w:szCs w:val="36"/>
        </w:rPr>
      </w:pPr>
      <w:bookmarkStart w:id="0" w:name="1.9.2."/>
      <w:r w:rsidRPr="00400F3C">
        <w:rPr>
          <w:sz w:val="36"/>
          <w:szCs w:val="36"/>
        </w:rPr>
        <w:t xml:space="preserve">В составе архаической лексики выделяются </w:t>
      </w:r>
      <w:bookmarkStart w:id="1" w:name="i2499"/>
      <w:bookmarkEnd w:id="0"/>
      <w:bookmarkEnd w:id="1"/>
      <w:r w:rsidRPr="00400F3C">
        <w:rPr>
          <w:b/>
          <w:sz w:val="36"/>
          <w:szCs w:val="36"/>
        </w:rPr>
        <w:t xml:space="preserve">историзмы </w:t>
      </w:r>
      <w:r w:rsidRPr="00400F3C">
        <w:rPr>
          <w:sz w:val="36"/>
          <w:szCs w:val="36"/>
        </w:rPr>
        <w:t xml:space="preserve">и </w:t>
      </w:r>
      <w:bookmarkStart w:id="2" w:name="i2500"/>
      <w:bookmarkEnd w:id="2"/>
      <w:r w:rsidRPr="00400F3C">
        <w:rPr>
          <w:b/>
          <w:sz w:val="36"/>
          <w:szCs w:val="36"/>
        </w:rPr>
        <w:t>архаизмы</w:t>
      </w:r>
      <w:r w:rsidRPr="00400F3C">
        <w:rPr>
          <w:sz w:val="36"/>
          <w:szCs w:val="36"/>
        </w:rPr>
        <w:t xml:space="preserve">. </w:t>
      </w:r>
    </w:p>
    <w:p w:rsidR="00400F3C" w:rsidRDefault="007A280F" w:rsidP="007A280F">
      <w:pPr>
        <w:pStyle w:val="a3"/>
        <w:rPr>
          <w:sz w:val="36"/>
          <w:szCs w:val="36"/>
        </w:rPr>
      </w:pPr>
      <w:r w:rsidRPr="00400F3C">
        <w:rPr>
          <w:sz w:val="36"/>
          <w:szCs w:val="36"/>
        </w:rPr>
        <w:t xml:space="preserve">К </w:t>
      </w:r>
      <w:r w:rsidRPr="00400F3C">
        <w:rPr>
          <w:rStyle w:val="-"/>
          <w:b/>
          <w:sz w:val="36"/>
          <w:szCs w:val="36"/>
        </w:rPr>
        <w:t>историзмам</w:t>
      </w:r>
      <w:r w:rsidRPr="00400F3C">
        <w:rPr>
          <w:sz w:val="36"/>
          <w:szCs w:val="36"/>
        </w:rPr>
        <w:t xml:space="preserve"> относятся слова, представляющие собой названия исчезнув</w:t>
      </w:r>
      <w:r w:rsidR="00CE7866">
        <w:rPr>
          <w:sz w:val="36"/>
          <w:szCs w:val="36"/>
        </w:rPr>
        <w:t>ших предметов, явлений, понятий (</w:t>
      </w:r>
      <w:r w:rsidRPr="00400F3C">
        <w:rPr>
          <w:rStyle w:val="a4"/>
          <w:sz w:val="36"/>
          <w:szCs w:val="36"/>
        </w:rPr>
        <w:t>кольчуга, гусар, продналог, нэп, октябренок</w:t>
      </w:r>
      <w:r w:rsidR="00CE7866">
        <w:rPr>
          <w:sz w:val="36"/>
          <w:szCs w:val="36"/>
        </w:rPr>
        <w:t xml:space="preserve">- </w:t>
      </w:r>
      <w:r w:rsidRPr="00400F3C">
        <w:rPr>
          <w:sz w:val="36"/>
          <w:szCs w:val="36"/>
        </w:rPr>
        <w:t>ребенок младшего школьного возраста,</w:t>
      </w:r>
      <w:r w:rsidR="00CE7866">
        <w:rPr>
          <w:sz w:val="36"/>
          <w:szCs w:val="36"/>
        </w:rPr>
        <w:t xml:space="preserve"> готовящийся вступить в пионеры; </w:t>
      </w:r>
      <w:r w:rsidRPr="00400F3C">
        <w:rPr>
          <w:rStyle w:val="a4"/>
          <w:sz w:val="36"/>
          <w:szCs w:val="36"/>
        </w:rPr>
        <w:t>энкаведист</w:t>
      </w:r>
      <w:r w:rsidR="00CE7866">
        <w:rPr>
          <w:sz w:val="36"/>
          <w:szCs w:val="36"/>
        </w:rPr>
        <w:t xml:space="preserve"> - </w:t>
      </w:r>
      <w:r w:rsidRPr="00400F3C">
        <w:rPr>
          <w:sz w:val="36"/>
          <w:szCs w:val="36"/>
        </w:rPr>
        <w:t>работник НКВД - Народн</w:t>
      </w:r>
      <w:r w:rsidR="00CE7866">
        <w:rPr>
          <w:sz w:val="36"/>
          <w:szCs w:val="36"/>
        </w:rPr>
        <w:t>ого комиссариата внутренних дел</w:t>
      </w:r>
      <w:r w:rsidRPr="00400F3C">
        <w:rPr>
          <w:sz w:val="36"/>
          <w:szCs w:val="36"/>
        </w:rPr>
        <w:t xml:space="preserve">, </w:t>
      </w:r>
      <w:r w:rsidRPr="00400F3C">
        <w:rPr>
          <w:rStyle w:val="a4"/>
          <w:sz w:val="36"/>
          <w:szCs w:val="36"/>
        </w:rPr>
        <w:t>комиссар</w:t>
      </w:r>
      <w:r w:rsidR="00CE7866">
        <w:rPr>
          <w:sz w:val="36"/>
          <w:szCs w:val="36"/>
        </w:rPr>
        <w:t xml:space="preserve"> и т.п.)</w:t>
      </w:r>
      <w:r w:rsidRPr="00400F3C">
        <w:rPr>
          <w:sz w:val="36"/>
          <w:szCs w:val="36"/>
        </w:rPr>
        <w:t>. Историзмы могут быть связаны как с весьма отдаленными эпохами, так и событиями сравнительно недавнего времени, ставшими, однако, уже фактами истории (</w:t>
      </w:r>
      <w:r w:rsidRPr="00400F3C">
        <w:rPr>
          <w:rStyle w:val="a4"/>
          <w:sz w:val="36"/>
          <w:szCs w:val="36"/>
        </w:rPr>
        <w:t>советская власть, партактив, генсек, политбюро</w:t>
      </w:r>
      <w:r w:rsidRPr="00400F3C">
        <w:rPr>
          <w:sz w:val="36"/>
          <w:szCs w:val="36"/>
        </w:rPr>
        <w:t>). Историзмы не имеют синонимов среди слов активного словарного запаса, являясь единственными наименованиями соответствующих понятий.</w:t>
      </w:r>
      <w:r w:rsidR="0005009E" w:rsidRPr="00400F3C">
        <w:rPr>
          <w:sz w:val="36"/>
          <w:szCs w:val="36"/>
        </w:rPr>
        <w:t xml:space="preserve"> </w:t>
      </w:r>
    </w:p>
    <w:p w:rsidR="007A280F" w:rsidRPr="00400F3C" w:rsidRDefault="007A280F" w:rsidP="007A280F">
      <w:pPr>
        <w:pStyle w:val="a3"/>
        <w:rPr>
          <w:sz w:val="36"/>
          <w:szCs w:val="36"/>
        </w:rPr>
      </w:pPr>
      <w:r w:rsidRPr="00400F3C">
        <w:rPr>
          <w:rStyle w:val="-"/>
          <w:b/>
          <w:sz w:val="36"/>
          <w:szCs w:val="36"/>
        </w:rPr>
        <w:t>Архаизмы</w:t>
      </w:r>
      <w:r w:rsidRPr="00400F3C">
        <w:rPr>
          <w:sz w:val="36"/>
          <w:szCs w:val="36"/>
        </w:rPr>
        <w:t xml:space="preserve"> представляют собой названия существующих вещей и явлений, по каким-то причинам вытесненные другими словами, принадлежащими к активной лексике</w:t>
      </w:r>
      <w:r w:rsidR="00CE7866">
        <w:rPr>
          <w:sz w:val="36"/>
          <w:szCs w:val="36"/>
        </w:rPr>
        <w:t>. С</w:t>
      </w:r>
      <w:r w:rsidRPr="00400F3C">
        <w:rPr>
          <w:sz w:val="36"/>
          <w:szCs w:val="36"/>
        </w:rPr>
        <w:t xml:space="preserve">р.: </w:t>
      </w:r>
      <w:r w:rsidRPr="00400F3C">
        <w:rPr>
          <w:rStyle w:val="a4"/>
          <w:sz w:val="36"/>
          <w:szCs w:val="36"/>
        </w:rPr>
        <w:t>вседневно - всегда, комедиант - актер, злато - золото, ведать - знать</w:t>
      </w:r>
      <w:r w:rsidRPr="00400F3C">
        <w:rPr>
          <w:sz w:val="36"/>
          <w:szCs w:val="36"/>
        </w:rPr>
        <w:t>.</w:t>
      </w:r>
      <w:r w:rsidR="0005009E" w:rsidRPr="00400F3C">
        <w:rPr>
          <w:sz w:val="36"/>
          <w:szCs w:val="36"/>
        </w:rPr>
        <w:t xml:space="preserve"> </w:t>
      </w:r>
      <w:r w:rsidRPr="00400F3C">
        <w:rPr>
          <w:sz w:val="36"/>
          <w:szCs w:val="36"/>
        </w:rPr>
        <w:t>Устаревшие слов</w:t>
      </w:r>
      <w:r w:rsidR="00CE7866">
        <w:rPr>
          <w:sz w:val="36"/>
          <w:szCs w:val="36"/>
        </w:rPr>
        <w:t>а неоднородны по происхождению.  С</w:t>
      </w:r>
      <w:r w:rsidRPr="00400F3C">
        <w:rPr>
          <w:sz w:val="36"/>
          <w:szCs w:val="36"/>
        </w:rPr>
        <w:t xml:space="preserve">реди них есть </w:t>
      </w:r>
      <w:r w:rsidRPr="00400F3C">
        <w:rPr>
          <w:b/>
          <w:sz w:val="36"/>
          <w:szCs w:val="36"/>
        </w:rPr>
        <w:t>исконно русские</w:t>
      </w:r>
      <w:r w:rsidRPr="00400F3C">
        <w:rPr>
          <w:sz w:val="36"/>
          <w:szCs w:val="36"/>
        </w:rPr>
        <w:t xml:space="preserve"> (</w:t>
      </w:r>
      <w:r w:rsidRPr="00400F3C">
        <w:rPr>
          <w:rStyle w:val="a4"/>
          <w:sz w:val="36"/>
          <w:szCs w:val="36"/>
        </w:rPr>
        <w:t>полон, шелом</w:t>
      </w:r>
      <w:r w:rsidRPr="00400F3C">
        <w:rPr>
          <w:sz w:val="36"/>
          <w:szCs w:val="36"/>
        </w:rPr>
        <w:t xml:space="preserve">), </w:t>
      </w:r>
      <w:r w:rsidRPr="00400F3C">
        <w:rPr>
          <w:b/>
          <w:sz w:val="36"/>
          <w:szCs w:val="36"/>
        </w:rPr>
        <w:t>старославянские</w:t>
      </w:r>
      <w:r w:rsidRPr="00400F3C">
        <w:rPr>
          <w:sz w:val="36"/>
          <w:szCs w:val="36"/>
        </w:rPr>
        <w:t xml:space="preserve"> (</w:t>
      </w:r>
      <w:r w:rsidRPr="00400F3C">
        <w:rPr>
          <w:rStyle w:val="a4"/>
          <w:sz w:val="36"/>
          <w:szCs w:val="36"/>
        </w:rPr>
        <w:t>глад, лобзать, святыня</w:t>
      </w:r>
      <w:r w:rsidRPr="00400F3C">
        <w:rPr>
          <w:sz w:val="36"/>
          <w:szCs w:val="36"/>
        </w:rPr>
        <w:t xml:space="preserve">), </w:t>
      </w:r>
      <w:r w:rsidRPr="00400F3C">
        <w:rPr>
          <w:b/>
          <w:sz w:val="36"/>
          <w:szCs w:val="36"/>
        </w:rPr>
        <w:t>заимствованные из других языков</w:t>
      </w:r>
      <w:r w:rsidRPr="00400F3C">
        <w:rPr>
          <w:sz w:val="36"/>
          <w:szCs w:val="36"/>
        </w:rPr>
        <w:t xml:space="preserve"> (</w:t>
      </w:r>
      <w:r w:rsidRPr="00400F3C">
        <w:rPr>
          <w:rStyle w:val="a4"/>
          <w:sz w:val="36"/>
          <w:szCs w:val="36"/>
        </w:rPr>
        <w:t>абшид</w:t>
      </w:r>
      <w:r w:rsidRPr="00400F3C">
        <w:rPr>
          <w:sz w:val="36"/>
          <w:szCs w:val="36"/>
        </w:rPr>
        <w:t xml:space="preserve"> - «отставка», </w:t>
      </w:r>
      <w:r w:rsidRPr="00400F3C">
        <w:rPr>
          <w:rStyle w:val="a4"/>
          <w:sz w:val="36"/>
          <w:szCs w:val="36"/>
        </w:rPr>
        <w:t>вояж</w:t>
      </w:r>
      <w:r w:rsidRPr="00400F3C">
        <w:rPr>
          <w:sz w:val="36"/>
          <w:szCs w:val="36"/>
        </w:rPr>
        <w:t xml:space="preserve"> - «путешествие»).</w:t>
      </w:r>
    </w:p>
    <w:p w:rsidR="007A280F" w:rsidRPr="00400F3C" w:rsidRDefault="007A280F" w:rsidP="007A280F">
      <w:pPr>
        <w:pStyle w:val="a3"/>
        <w:rPr>
          <w:sz w:val="36"/>
          <w:szCs w:val="36"/>
        </w:rPr>
      </w:pPr>
      <w:r w:rsidRPr="00400F3C">
        <w:rPr>
          <w:sz w:val="36"/>
          <w:szCs w:val="36"/>
        </w:rPr>
        <w:t xml:space="preserve">Особый интерес в стилистическом отношении вызывают </w:t>
      </w:r>
      <w:r w:rsidRPr="00400F3C">
        <w:rPr>
          <w:b/>
          <w:sz w:val="36"/>
          <w:szCs w:val="36"/>
        </w:rPr>
        <w:t>слова старославянского происхождения</w:t>
      </w:r>
      <w:r w:rsidRPr="00400F3C">
        <w:rPr>
          <w:sz w:val="36"/>
          <w:szCs w:val="36"/>
        </w:rPr>
        <w:t xml:space="preserve">, или </w:t>
      </w:r>
      <w:bookmarkStart w:id="3" w:name="i2512"/>
      <w:bookmarkEnd w:id="3"/>
      <w:r w:rsidRPr="00400F3C">
        <w:rPr>
          <w:rStyle w:val="-"/>
          <w:b/>
          <w:sz w:val="36"/>
          <w:szCs w:val="36"/>
        </w:rPr>
        <w:t>славянизмы</w:t>
      </w:r>
      <w:r w:rsidRPr="00400F3C">
        <w:rPr>
          <w:sz w:val="36"/>
          <w:szCs w:val="36"/>
        </w:rPr>
        <w:t>. Значительная часть славянизмов ассимилировалась на русской почве и стилистически слилась с нейтральной русской лексикой (</w:t>
      </w:r>
      <w:r w:rsidRPr="00400F3C">
        <w:rPr>
          <w:rStyle w:val="a4"/>
          <w:sz w:val="36"/>
          <w:szCs w:val="36"/>
        </w:rPr>
        <w:t>сладкий, плен, здравствуй</w:t>
      </w:r>
      <w:r w:rsidRPr="00400F3C">
        <w:rPr>
          <w:sz w:val="36"/>
          <w:szCs w:val="36"/>
        </w:rPr>
        <w:t>), но есть и такие старославянские слова, которые в современном языке воспринимаются как отзвук высокого стиля и сохраняют свойственную ему торжественную, риторическую окраску.</w:t>
      </w:r>
    </w:p>
    <w:p w:rsidR="007A280F" w:rsidRPr="00CE7866" w:rsidRDefault="007A280F" w:rsidP="00400F3C">
      <w:pPr>
        <w:rPr>
          <w:b/>
          <w:sz w:val="44"/>
          <w:szCs w:val="44"/>
        </w:rPr>
      </w:pPr>
      <w:bookmarkStart w:id="4" w:name="i2517"/>
      <w:bookmarkEnd w:id="4"/>
      <w:r w:rsidRPr="00CE7866">
        <w:rPr>
          <w:b/>
          <w:sz w:val="44"/>
          <w:szCs w:val="44"/>
        </w:rPr>
        <w:t>Стилистические функции устаревших слов в художественной речи</w:t>
      </w:r>
      <w:r w:rsidR="00CE7866" w:rsidRPr="00CE7866">
        <w:rPr>
          <w:b/>
          <w:sz w:val="44"/>
          <w:szCs w:val="44"/>
        </w:rPr>
        <w:t xml:space="preserve">. </w:t>
      </w:r>
    </w:p>
    <w:p w:rsidR="00400F3C" w:rsidRPr="00400F3C" w:rsidRDefault="00400F3C" w:rsidP="00400F3C">
      <w:pPr>
        <w:pStyle w:val="a3"/>
        <w:rPr>
          <w:sz w:val="36"/>
          <w:szCs w:val="36"/>
        </w:rPr>
      </w:pPr>
      <w:bookmarkStart w:id="5" w:name="i2553"/>
      <w:bookmarkEnd w:id="5"/>
      <w:r>
        <w:t> </w:t>
      </w:r>
      <w:r w:rsidRPr="00400F3C">
        <w:rPr>
          <w:sz w:val="36"/>
          <w:szCs w:val="36"/>
        </w:rPr>
        <w:t xml:space="preserve">Устаревшие слова в современном литературном языке могут выполнять различные стилистические функции. </w:t>
      </w:r>
    </w:p>
    <w:p w:rsidR="00400F3C" w:rsidRPr="00400F3C" w:rsidRDefault="00400F3C" w:rsidP="00400F3C">
      <w:pPr>
        <w:pStyle w:val="a3"/>
        <w:numPr>
          <w:ilvl w:val="0"/>
          <w:numId w:val="1"/>
        </w:numPr>
        <w:rPr>
          <w:sz w:val="36"/>
          <w:szCs w:val="36"/>
        </w:rPr>
      </w:pPr>
      <w:r w:rsidRPr="00400F3C">
        <w:rPr>
          <w:sz w:val="36"/>
          <w:szCs w:val="36"/>
        </w:rPr>
        <w:t xml:space="preserve">Архаизмы, и в особенности старославянизмы, пополнившие пассивный состав лексики, придают речи возвышенное, торжественное звучание: </w:t>
      </w:r>
      <w:r w:rsidRPr="00400F3C">
        <w:rPr>
          <w:rStyle w:val="tbln12"/>
          <w:sz w:val="36"/>
          <w:szCs w:val="36"/>
        </w:rPr>
        <w:t>Восстань, пророк, и виждь, и внемли, исполнись волею моей, и, обходя моря и земли, глаголом жги сердца людей</w:t>
      </w:r>
      <w:r w:rsidRPr="00400F3C">
        <w:rPr>
          <w:sz w:val="36"/>
          <w:szCs w:val="36"/>
        </w:rPr>
        <w:t>! (П.).</w:t>
      </w:r>
      <w:r w:rsidRPr="00400F3C">
        <w:rPr>
          <w:sz w:val="36"/>
          <w:szCs w:val="36"/>
        </w:rPr>
        <w:br/>
        <w:t xml:space="preserve">Старославянская лексика использовалась в этой функции еще в древнерусской литературе. </w:t>
      </w:r>
      <w:r w:rsidR="00CE7866" w:rsidRPr="00400F3C">
        <w:rPr>
          <w:sz w:val="36"/>
          <w:szCs w:val="36"/>
        </w:rPr>
        <w:t>В поэзии классицизма, выступая</w:t>
      </w:r>
      <w:r w:rsidR="00CE7866">
        <w:rPr>
          <w:sz w:val="36"/>
          <w:szCs w:val="36"/>
        </w:rPr>
        <w:t>,</w:t>
      </w:r>
      <w:r w:rsidR="00CE7866" w:rsidRPr="00400F3C">
        <w:rPr>
          <w:sz w:val="36"/>
          <w:szCs w:val="36"/>
        </w:rPr>
        <w:t xml:space="preserve"> как главная составная часть одического словаря, старославянизмы определяли торжественный стиль "высокой поэзии". </w:t>
      </w:r>
      <w:r w:rsidRPr="00400F3C">
        <w:rPr>
          <w:sz w:val="36"/>
          <w:szCs w:val="36"/>
        </w:rPr>
        <w:t xml:space="preserve">В стихотворной речи XIX в. с архаизирующей старославянской лексикой стилистически уравнялась устаревшая лексика иных источников, </w:t>
      </w:r>
      <w:r w:rsidR="00CE7866" w:rsidRPr="00400F3C">
        <w:rPr>
          <w:sz w:val="36"/>
          <w:szCs w:val="36"/>
        </w:rPr>
        <w:t>и,</w:t>
      </w:r>
      <w:r w:rsidRPr="00400F3C">
        <w:rPr>
          <w:sz w:val="36"/>
          <w:szCs w:val="36"/>
        </w:rPr>
        <w:t xml:space="preserve"> прежде всего древнерусизмы: </w:t>
      </w:r>
      <w:r w:rsidRPr="00400F3C">
        <w:rPr>
          <w:rStyle w:val="tbln12"/>
          <w:sz w:val="36"/>
          <w:szCs w:val="36"/>
        </w:rPr>
        <w:t>Увы! куда ни брошу взор - везде бичи, везде железы, законов гибельный позор, неволи немощные слезы</w:t>
      </w:r>
      <w:r w:rsidRPr="00400F3C">
        <w:rPr>
          <w:sz w:val="36"/>
          <w:szCs w:val="36"/>
        </w:rPr>
        <w:t xml:space="preserve"> (П.). Архаизмы явились источником национально-патриотического звучания вольнолюбивой лирики Пушкина, поэзии декабристов. Традиция обращения писателей к устаревшей высокой лексике в произведениях гражданско-патриотической тематики удерживается в русском литературном языке и в наше время.</w:t>
      </w:r>
    </w:p>
    <w:p w:rsidR="00400F3C" w:rsidRPr="00400F3C" w:rsidRDefault="00400F3C" w:rsidP="00400F3C">
      <w:pPr>
        <w:pStyle w:val="a3"/>
        <w:numPr>
          <w:ilvl w:val="0"/>
          <w:numId w:val="1"/>
        </w:numPr>
        <w:rPr>
          <w:sz w:val="36"/>
          <w:szCs w:val="36"/>
        </w:rPr>
      </w:pPr>
      <w:r w:rsidRPr="00400F3C">
        <w:rPr>
          <w:sz w:val="36"/>
          <w:szCs w:val="36"/>
        </w:rPr>
        <w:t xml:space="preserve">Архаизмы и историзмы используются в художественных произведениях об историческом прошлом нашей страны для воссоздания колорита эпохи; ср.: </w:t>
      </w:r>
      <w:r w:rsidRPr="00400F3C">
        <w:rPr>
          <w:rStyle w:val="tbln12"/>
          <w:sz w:val="36"/>
          <w:szCs w:val="36"/>
        </w:rPr>
        <w:t>Как ныне сбирается вещий Олег, отмстить неразумным хозарам, их селы и нивы за буйный набег обрек он мечам, и пожарам; с дружиной своей, в цареградской броне, князь по полю едет на верном коне</w:t>
      </w:r>
      <w:r w:rsidRPr="00400F3C">
        <w:rPr>
          <w:sz w:val="36"/>
          <w:szCs w:val="36"/>
        </w:rPr>
        <w:t xml:space="preserve"> (П.). В этой же стилистической функции устаревшие слова употреблены в трагедии А. С. Пушкина "Борис Годунов", в романах А.Н. Толстого "Петр I", А. П. Чапыгина "Разин Степан", В. Я. Шишкова "Емельян Пугачев" и др. </w:t>
      </w:r>
    </w:p>
    <w:p w:rsidR="00400F3C" w:rsidRPr="00400F3C" w:rsidRDefault="00400F3C" w:rsidP="00400F3C">
      <w:pPr>
        <w:pStyle w:val="a3"/>
        <w:numPr>
          <w:ilvl w:val="0"/>
          <w:numId w:val="1"/>
        </w:numPr>
        <w:rPr>
          <w:sz w:val="36"/>
          <w:szCs w:val="36"/>
        </w:rPr>
      </w:pPr>
      <w:r w:rsidRPr="00400F3C">
        <w:rPr>
          <w:sz w:val="36"/>
          <w:szCs w:val="36"/>
        </w:rPr>
        <w:t xml:space="preserve">Устаревшие слова могут быть средством речевой характеристики персонажей, например служителей культа, монархов. Ср. стилизацию речи царя у Пушкина: </w:t>
      </w:r>
      <w:r w:rsidRPr="00400F3C">
        <w:rPr>
          <w:sz w:val="36"/>
          <w:szCs w:val="36"/>
        </w:rPr>
        <w:br/>
      </w:r>
      <w:r w:rsidRPr="00400F3C">
        <w:rPr>
          <w:sz w:val="36"/>
          <w:szCs w:val="36"/>
        </w:rPr>
        <w:br/>
      </w:r>
      <w:r w:rsidRPr="00400F3C">
        <w:rPr>
          <w:rStyle w:val="tbln12"/>
          <w:sz w:val="36"/>
          <w:szCs w:val="36"/>
        </w:rPr>
        <w:t xml:space="preserve">Достиг я [Борис Годунов] высшей власти; </w:t>
      </w:r>
      <w:r w:rsidRPr="00400F3C">
        <w:rPr>
          <w:sz w:val="36"/>
          <w:szCs w:val="36"/>
        </w:rPr>
        <w:br/>
      </w:r>
      <w:r w:rsidRPr="00400F3C">
        <w:rPr>
          <w:rStyle w:val="tbln12"/>
          <w:sz w:val="36"/>
          <w:szCs w:val="36"/>
        </w:rPr>
        <w:t xml:space="preserve">Шестой уж год я царствую спокойно. </w:t>
      </w:r>
      <w:r w:rsidRPr="00400F3C">
        <w:rPr>
          <w:sz w:val="36"/>
          <w:szCs w:val="36"/>
        </w:rPr>
        <w:br/>
      </w:r>
      <w:r w:rsidRPr="00400F3C">
        <w:rPr>
          <w:rStyle w:val="tbln12"/>
          <w:sz w:val="36"/>
          <w:szCs w:val="36"/>
        </w:rPr>
        <w:t>Но счастья нет моей душе. Не так ли</w:t>
      </w:r>
      <w:r w:rsidRPr="00400F3C">
        <w:rPr>
          <w:sz w:val="36"/>
          <w:szCs w:val="36"/>
        </w:rPr>
        <w:br/>
      </w:r>
      <w:r w:rsidRPr="00400F3C">
        <w:rPr>
          <w:rStyle w:val="tbln12"/>
          <w:sz w:val="36"/>
          <w:szCs w:val="36"/>
        </w:rPr>
        <w:t xml:space="preserve">Мы смолоду влюбляемся и алчем </w:t>
      </w:r>
      <w:r w:rsidRPr="00400F3C">
        <w:rPr>
          <w:sz w:val="36"/>
          <w:szCs w:val="36"/>
        </w:rPr>
        <w:br/>
      </w:r>
      <w:r w:rsidRPr="00400F3C">
        <w:rPr>
          <w:rStyle w:val="tbln12"/>
          <w:sz w:val="36"/>
          <w:szCs w:val="36"/>
        </w:rPr>
        <w:t xml:space="preserve">Утех любви, но только утолим </w:t>
      </w:r>
      <w:r w:rsidRPr="00400F3C">
        <w:rPr>
          <w:sz w:val="36"/>
          <w:szCs w:val="36"/>
        </w:rPr>
        <w:br/>
      </w:r>
      <w:r w:rsidRPr="00400F3C">
        <w:rPr>
          <w:rStyle w:val="tbln12"/>
          <w:sz w:val="36"/>
          <w:szCs w:val="36"/>
        </w:rPr>
        <w:t xml:space="preserve">Сердечный глад мгновенным обладаньем, </w:t>
      </w:r>
      <w:r w:rsidRPr="00400F3C">
        <w:rPr>
          <w:sz w:val="36"/>
          <w:szCs w:val="36"/>
        </w:rPr>
        <w:br/>
      </w:r>
      <w:r w:rsidRPr="00400F3C">
        <w:rPr>
          <w:rStyle w:val="tbln12"/>
          <w:sz w:val="36"/>
          <w:szCs w:val="36"/>
        </w:rPr>
        <w:t>Уж, охладев, скучаем и томимся?</w:t>
      </w:r>
      <w:r w:rsidRPr="00400F3C">
        <w:rPr>
          <w:sz w:val="36"/>
          <w:szCs w:val="36"/>
        </w:rPr>
        <w:t xml:space="preserve"> </w:t>
      </w:r>
    </w:p>
    <w:p w:rsidR="00400F3C" w:rsidRPr="00400F3C" w:rsidRDefault="00400F3C" w:rsidP="00400F3C">
      <w:pPr>
        <w:pStyle w:val="a3"/>
        <w:numPr>
          <w:ilvl w:val="0"/>
          <w:numId w:val="1"/>
        </w:numPr>
        <w:rPr>
          <w:sz w:val="36"/>
          <w:szCs w:val="36"/>
        </w:rPr>
      </w:pPr>
      <w:r w:rsidRPr="00400F3C">
        <w:rPr>
          <w:sz w:val="36"/>
          <w:szCs w:val="36"/>
        </w:rPr>
        <w:t xml:space="preserve">Архаизмы, и особенно старославянизмы, используются для воссоздания древнего восточного колорита, что объясняется близостью старославянской речевой культуры к библейской образности. Примеры также легко найти в поэзии Пушкина ("Подражания Корану", "Гавриилиада") и у других писателей ("Суламифь" А. И. Куприна). </w:t>
      </w:r>
    </w:p>
    <w:p w:rsidR="00400F3C" w:rsidRPr="00400F3C" w:rsidRDefault="00400F3C" w:rsidP="00400F3C">
      <w:pPr>
        <w:pStyle w:val="a3"/>
        <w:numPr>
          <w:ilvl w:val="0"/>
          <w:numId w:val="1"/>
        </w:numPr>
        <w:spacing w:after="240" w:afterAutospacing="0"/>
        <w:rPr>
          <w:sz w:val="36"/>
          <w:szCs w:val="36"/>
        </w:rPr>
      </w:pPr>
      <w:r w:rsidRPr="00400F3C">
        <w:rPr>
          <w:sz w:val="36"/>
          <w:szCs w:val="36"/>
        </w:rPr>
        <w:t xml:space="preserve">Высокая устаревшая лексика может подвергаться ироническому переосмыслению и выступать как средство юмора, сатиры. Комическое звучание устаревших слов отмечается еще в бытовой повести и сатире XVII в., а позднее - в эпиграммах, шутках, пародиях, которые писали участники лингвистической полемики начала XIX в. (члены общества "Арзамас"), выступавшие против архаизации русского литературного языка. </w:t>
      </w:r>
      <w:r w:rsidRPr="00400F3C">
        <w:rPr>
          <w:sz w:val="36"/>
          <w:szCs w:val="36"/>
        </w:rPr>
        <w:br/>
        <w:t xml:space="preserve">В современной юмористической и сатирической поэзии устаревшие слова также часто используются как средство создания иронической окраски речи: </w:t>
      </w:r>
      <w:r w:rsidRPr="00400F3C">
        <w:rPr>
          <w:rStyle w:val="tbln12"/>
          <w:sz w:val="36"/>
          <w:szCs w:val="36"/>
        </w:rPr>
        <w:t>Червяк, насаженный умело на крючок, восторженно изрек: - Как благосклонно провидение ко мне, я независим, наконец, вполне</w:t>
      </w:r>
      <w:r w:rsidRPr="00400F3C">
        <w:rPr>
          <w:sz w:val="36"/>
          <w:szCs w:val="36"/>
        </w:rPr>
        <w:t xml:space="preserve"> (Н. Мизин).</w:t>
      </w:r>
    </w:p>
    <w:p w:rsidR="007A280F" w:rsidRPr="00400F3C" w:rsidRDefault="00400F3C" w:rsidP="00400F3C">
      <w:pPr>
        <w:pStyle w:val="a3"/>
        <w:rPr>
          <w:sz w:val="36"/>
          <w:szCs w:val="36"/>
        </w:rPr>
      </w:pPr>
      <w:r w:rsidRPr="00400F3C">
        <w:t xml:space="preserve"> </w:t>
      </w:r>
      <w:r w:rsidRPr="00400F3C">
        <w:br/>
        <w:t>   </w:t>
      </w:r>
    </w:p>
    <w:p w:rsidR="007A280F" w:rsidRPr="00CE7866" w:rsidRDefault="007A280F" w:rsidP="007A280F">
      <w:pPr>
        <w:rPr>
          <w:b/>
          <w:sz w:val="44"/>
          <w:szCs w:val="44"/>
        </w:rPr>
      </w:pPr>
      <w:r w:rsidRPr="00CE7866">
        <w:rPr>
          <w:b/>
          <w:sz w:val="44"/>
          <w:szCs w:val="44"/>
        </w:rPr>
        <w:t>Ошибки, вызванные употреблением устаревших слов</w:t>
      </w:r>
      <w:r w:rsidR="00400F3C" w:rsidRPr="00CE7866">
        <w:rPr>
          <w:b/>
          <w:sz w:val="44"/>
          <w:szCs w:val="44"/>
        </w:rPr>
        <w:t>.</w:t>
      </w:r>
    </w:p>
    <w:p w:rsidR="007A280F" w:rsidRPr="00400F3C" w:rsidRDefault="007A280F" w:rsidP="007A280F">
      <w:pPr>
        <w:pStyle w:val="a3"/>
        <w:rPr>
          <w:sz w:val="36"/>
          <w:szCs w:val="36"/>
        </w:rPr>
      </w:pPr>
      <w:bookmarkStart w:id="6" w:name="1.9.4."/>
      <w:r w:rsidRPr="00400F3C">
        <w:rPr>
          <w:sz w:val="36"/>
          <w:szCs w:val="36"/>
        </w:rPr>
        <w:t xml:space="preserve">Употребление устаревших слов без учета их экспрессивной окраски становится причиной грубых стилистических ошибок. Например: </w:t>
      </w:r>
      <w:r w:rsidRPr="00400F3C">
        <w:rPr>
          <w:rStyle w:val="a4"/>
          <w:sz w:val="36"/>
          <w:szCs w:val="36"/>
        </w:rPr>
        <w:t xml:space="preserve">Спонсоров в интернате </w:t>
      </w:r>
      <w:r w:rsidRPr="00400F3C">
        <w:rPr>
          <w:rStyle w:val="a5"/>
          <w:sz w:val="36"/>
          <w:szCs w:val="36"/>
        </w:rPr>
        <w:t>привечали</w:t>
      </w:r>
      <w:r w:rsidRPr="00400F3C">
        <w:rPr>
          <w:rStyle w:val="a4"/>
          <w:sz w:val="36"/>
          <w:szCs w:val="36"/>
        </w:rPr>
        <w:t xml:space="preserve"> с радостью; Лаборантка зашла к шефу и </w:t>
      </w:r>
      <w:r w:rsidRPr="00400F3C">
        <w:rPr>
          <w:rStyle w:val="a5"/>
          <w:sz w:val="36"/>
          <w:szCs w:val="36"/>
        </w:rPr>
        <w:t>поведала</w:t>
      </w:r>
      <w:r w:rsidRPr="00400F3C">
        <w:rPr>
          <w:rStyle w:val="a4"/>
          <w:sz w:val="36"/>
          <w:szCs w:val="36"/>
        </w:rPr>
        <w:t xml:space="preserve"> ему о случившемся</w:t>
      </w:r>
      <w:r w:rsidRPr="00400F3C">
        <w:rPr>
          <w:sz w:val="36"/>
          <w:szCs w:val="36"/>
        </w:rPr>
        <w:t xml:space="preserve">. </w:t>
      </w:r>
      <w:r w:rsidRPr="00400F3C">
        <w:rPr>
          <w:rStyle w:val="a4"/>
          <w:sz w:val="36"/>
          <w:szCs w:val="36"/>
        </w:rPr>
        <w:t xml:space="preserve">Молодой предприниматель быстро </w:t>
      </w:r>
      <w:r w:rsidRPr="00400F3C">
        <w:rPr>
          <w:rStyle w:val="a5"/>
          <w:sz w:val="36"/>
          <w:szCs w:val="36"/>
        </w:rPr>
        <w:t>узрел</w:t>
      </w:r>
      <w:r w:rsidRPr="00400F3C">
        <w:rPr>
          <w:rStyle w:val="a4"/>
          <w:sz w:val="36"/>
          <w:szCs w:val="36"/>
        </w:rPr>
        <w:t xml:space="preserve"> деловитость своего менеджера</w:t>
      </w:r>
      <w:r w:rsidRPr="00400F3C">
        <w:rPr>
          <w:sz w:val="36"/>
          <w:szCs w:val="36"/>
        </w:rPr>
        <w:t xml:space="preserve"> - в этих предложениях </w:t>
      </w:r>
      <w:bookmarkStart w:id="7" w:name="i2560"/>
      <w:bookmarkEnd w:id="6"/>
      <w:bookmarkEnd w:id="7"/>
      <w:r w:rsidRPr="00400F3C">
        <w:rPr>
          <w:sz w:val="36"/>
          <w:szCs w:val="36"/>
        </w:rPr>
        <w:t xml:space="preserve">славянизмы архаичны. Слово привечать даже не включено в «Словарь русского языка» С.И. Ожегова, в «Толковом словаре русского языка» под ред. Д.Н. Ушакова оно дается с пометой (устар., поэт.); слово </w:t>
      </w:r>
      <w:r w:rsidRPr="00400F3C">
        <w:rPr>
          <w:rStyle w:val="a4"/>
          <w:sz w:val="36"/>
          <w:szCs w:val="36"/>
        </w:rPr>
        <w:t>поведать</w:t>
      </w:r>
      <w:r w:rsidRPr="00400F3C">
        <w:rPr>
          <w:sz w:val="36"/>
          <w:szCs w:val="36"/>
        </w:rPr>
        <w:t xml:space="preserve"> Ожегов пометил (устар.), а Ушаков - (устар., ритор.); </w:t>
      </w:r>
      <w:r w:rsidRPr="00400F3C">
        <w:rPr>
          <w:rStyle w:val="a4"/>
          <w:sz w:val="36"/>
          <w:szCs w:val="36"/>
        </w:rPr>
        <w:t>узреть</w:t>
      </w:r>
      <w:r w:rsidRPr="00400F3C">
        <w:rPr>
          <w:sz w:val="36"/>
          <w:szCs w:val="36"/>
        </w:rPr>
        <w:t xml:space="preserve"> имеет помету (стар.). Контекст, в котором нет установки на юмористическую окраску речи, не допускает употребления устаревших слов; их следовало бы заменить синонимами (</w:t>
      </w:r>
      <w:r w:rsidRPr="00400F3C">
        <w:rPr>
          <w:rStyle w:val="a4"/>
          <w:sz w:val="36"/>
          <w:szCs w:val="36"/>
        </w:rPr>
        <w:t>приветствовали, рассказала, увидел</w:t>
      </w:r>
      <w:r w:rsidRPr="00400F3C">
        <w:rPr>
          <w:sz w:val="36"/>
          <w:szCs w:val="36"/>
        </w:rPr>
        <w:t xml:space="preserve"> [</w:t>
      </w:r>
      <w:r w:rsidRPr="00400F3C">
        <w:rPr>
          <w:rStyle w:val="a4"/>
          <w:sz w:val="36"/>
          <w:szCs w:val="36"/>
        </w:rPr>
        <w:t>заметил</w:t>
      </w:r>
      <w:r w:rsidRPr="00400F3C">
        <w:rPr>
          <w:sz w:val="36"/>
          <w:szCs w:val="36"/>
        </w:rPr>
        <w:t>]).</w:t>
      </w:r>
    </w:p>
    <w:p w:rsidR="007A280F" w:rsidRPr="00400F3C" w:rsidRDefault="007A280F" w:rsidP="007A280F">
      <w:pPr>
        <w:pStyle w:val="a3"/>
        <w:rPr>
          <w:sz w:val="36"/>
          <w:szCs w:val="36"/>
        </w:rPr>
      </w:pPr>
      <w:r w:rsidRPr="00400F3C">
        <w:rPr>
          <w:sz w:val="36"/>
          <w:szCs w:val="36"/>
        </w:rPr>
        <w:t xml:space="preserve">Иногда авторы, употребляя устаревшее слово, искажают его значение. Например: </w:t>
      </w:r>
      <w:r w:rsidRPr="00400F3C">
        <w:rPr>
          <w:rStyle w:val="a4"/>
          <w:sz w:val="36"/>
          <w:szCs w:val="36"/>
        </w:rPr>
        <w:t xml:space="preserve">В результате бурного собрания </w:t>
      </w:r>
      <w:r w:rsidRPr="00400F3C">
        <w:rPr>
          <w:rStyle w:val="a5"/>
          <w:sz w:val="36"/>
          <w:szCs w:val="36"/>
        </w:rPr>
        <w:t>домочадцев</w:t>
      </w:r>
      <w:r w:rsidRPr="00400F3C">
        <w:rPr>
          <w:rStyle w:val="a4"/>
          <w:sz w:val="36"/>
          <w:szCs w:val="36"/>
        </w:rPr>
        <w:t xml:space="preserve"> ремонт дома был начат</w:t>
      </w:r>
      <w:r w:rsidRPr="00400F3C">
        <w:rPr>
          <w:sz w:val="36"/>
          <w:szCs w:val="36"/>
        </w:rPr>
        <w:t xml:space="preserve"> - слово </w:t>
      </w:r>
      <w:r w:rsidRPr="00400F3C">
        <w:rPr>
          <w:rStyle w:val="a4"/>
          <w:sz w:val="36"/>
          <w:szCs w:val="36"/>
        </w:rPr>
        <w:t>домочадцы</w:t>
      </w:r>
      <w:r w:rsidRPr="00400F3C">
        <w:rPr>
          <w:sz w:val="36"/>
          <w:szCs w:val="36"/>
        </w:rPr>
        <w:t xml:space="preserve">, имеющее в словаре Ожегова помету (устар.), объясняется как «люди, которые живут в семье на правах ее членов», а в тексте оно использовано в значении «жильцы». Еще пример из заметки в газете: </w:t>
      </w:r>
      <w:r w:rsidRPr="00400F3C">
        <w:rPr>
          <w:rStyle w:val="a4"/>
          <w:sz w:val="36"/>
          <w:szCs w:val="36"/>
        </w:rPr>
        <w:t xml:space="preserve">На собрании вскрывались даже самые </w:t>
      </w:r>
      <w:r w:rsidRPr="00400F3C">
        <w:rPr>
          <w:rStyle w:val="a5"/>
          <w:sz w:val="36"/>
          <w:szCs w:val="36"/>
        </w:rPr>
        <w:t>нелицеприятные</w:t>
      </w:r>
      <w:r w:rsidRPr="00400F3C">
        <w:rPr>
          <w:rStyle w:val="a4"/>
          <w:sz w:val="36"/>
          <w:szCs w:val="36"/>
        </w:rPr>
        <w:t xml:space="preserve"> недостатки в работе</w:t>
      </w:r>
      <w:r w:rsidRPr="00400F3C">
        <w:rPr>
          <w:sz w:val="36"/>
          <w:szCs w:val="36"/>
        </w:rPr>
        <w:t xml:space="preserve">. Слово </w:t>
      </w:r>
      <w:r w:rsidRPr="00400F3C">
        <w:rPr>
          <w:rStyle w:val="a4"/>
          <w:sz w:val="36"/>
          <w:szCs w:val="36"/>
        </w:rPr>
        <w:t>нелицеприятный</w:t>
      </w:r>
      <w:r w:rsidRPr="00400F3C">
        <w:rPr>
          <w:sz w:val="36"/>
          <w:szCs w:val="36"/>
        </w:rPr>
        <w:t xml:space="preserve"> означает «беспристрастный», к тому же оно имеет ограниченные возможности лексической сочетаемости (</w:t>
      </w:r>
      <w:r w:rsidRPr="00400F3C">
        <w:rPr>
          <w:rStyle w:val="a4"/>
          <w:sz w:val="36"/>
          <w:szCs w:val="36"/>
        </w:rPr>
        <w:t>нелицеприятной</w:t>
      </w:r>
      <w:r w:rsidRPr="00400F3C">
        <w:rPr>
          <w:sz w:val="36"/>
          <w:szCs w:val="36"/>
        </w:rPr>
        <w:t xml:space="preserve"> может быть только </w:t>
      </w:r>
      <w:r w:rsidRPr="00400F3C">
        <w:rPr>
          <w:rStyle w:val="a4"/>
          <w:sz w:val="36"/>
          <w:szCs w:val="36"/>
        </w:rPr>
        <w:t>критика</w:t>
      </w:r>
      <w:r w:rsidRPr="00400F3C">
        <w:rPr>
          <w:sz w:val="36"/>
          <w:szCs w:val="36"/>
        </w:rPr>
        <w:t xml:space="preserve">). Неправильное употребление </w:t>
      </w:r>
      <w:bookmarkStart w:id="8" w:name="i2573"/>
      <w:bookmarkEnd w:id="8"/>
      <w:r w:rsidRPr="00400F3C">
        <w:rPr>
          <w:sz w:val="36"/>
          <w:szCs w:val="36"/>
        </w:rPr>
        <w:t xml:space="preserve">архаизмов очень часто осложняется нарушением лексической сочетаемости: </w:t>
      </w:r>
      <w:r w:rsidRPr="00400F3C">
        <w:rPr>
          <w:rStyle w:val="a4"/>
          <w:sz w:val="36"/>
          <w:szCs w:val="36"/>
        </w:rPr>
        <w:t xml:space="preserve">Андреева аттестовали как человека, очень долго проработавшего на этой </w:t>
      </w:r>
      <w:r w:rsidRPr="00400F3C">
        <w:rPr>
          <w:rStyle w:val="a5"/>
          <w:sz w:val="36"/>
          <w:szCs w:val="36"/>
        </w:rPr>
        <w:t>стезе</w:t>
      </w:r>
      <w:r w:rsidRPr="00400F3C">
        <w:rPr>
          <w:rStyle w:val="a4"/>
          <w:sz w:val="36"/>
          <w:szCs w:val="36"/>
        </w:rPr>
        <w:t xml:space="preserve"> </w:t>
      </w:r>
      <w:r w:rsidRPr="00400F3C">
        <w:rPr>
          <w:sz w:val="36"/>
          <w:szCs w:val="36"/>
        </w:rPr>
        <w:t>(</w:t>
      </w:r>
      <w:r w:rsidRPr="00400F3C">
        <w:rPr>
          <w:rStyle w:val="a4"/>
          <w:sz w:val="36"/>
          <w:szCs w:val="36"/>
        </w:rPr>
        <w:t>стезю избирают</w:t>
      </w:r>
      <w:r w:rsidRPr="00400F3C">
        <w:rPr>
          <w:sz w:val="36"/>
          <w:szCs w:val="36"/>
        </w:rPr>
        <w:t xml:space="preserve">, </w:t>
      </w:r>
      <w:r w:rsidRPr="00400F3C">
        <w:rPr>
          <w:rStyle w:val="a4"/>
          <w:sz w:val="36"/>
          <w:szCs w:val="36"/>
        </w:rPr>
        <w:t>стезею следуют</w:t>
      </w:r>
      <w:r w:rsidRPr="00400F3C">
        <w:rPr>
          <w:sz w:val="36"/>
          <w:szCs w:val="36"/>
        </w:rPr>
        <w:t>, но на ней не работают).</w:t>
      </w:r>
    </w:p>
    <w:p w:rsidR="007A280F" w:rsidRPr="00400F3C" w:rsidRDefault="007A280F" w:rsidP="007A280F">
      <w:pPr>
        <w:pStyle w:val="a3"/>
        <w:rPr>
          <w:sz w:val="36"/>
          <w:szCs w:val="36"/>
        </w:rPr>
      </w:pPr>
      <w:r w:rsidRPr="00400F3C">
        <w:rPr>
          <w:sz w:val="36"/>
          <w:szCs w:val="36"/>
        </w:rPr>
        <w:t xml:space="preserve">Порой искажается значение устаревшей грамматической формы слова. Например: </w:t>
      </w:r>
      <w:r w:rsidRPr="00400F3C">
        <w:rPr>
          <w:rStyle w:val="a4"/>
          <w:sz w:val="36"/>
          <w:szCs w:val="36"/>
        </w:rPr>
        <w:t>Он отказывается давать показания, но это не суть важно</w:t>
      </w:r>
      <w:r w:rsidRPr="00400F3C">
        <w:rPr>
          <w:sz w:val="36"/>
          <w:szCs w:val="36"/>
        </w:rPr>
        <w:t>. Суть - форма третьего лица множественного числа глагола быть, а подлежащее это стоит в единственном числе, связка должна быть с ним согласована.</w:t>
      </w:r>
    </w:p>
    <w:p w:rsidR="007A280F" w:rsidRPr="00400F3C" w:rsidRDefault="007A280F" w:rsidP="007A280F">
      <w:pPr>
        <w:pStyle w:val="a3"/>
        <w:rPr>
          <w:sz w:val="36"/>
          <w:szCs w:val="36"/>
        </w:rPr>
      </w:pPr>
      <w:r w:rsidRPr="00400F3C">
        <w:rPr>
          <w:sz w:val="36"/>
          <w:szCs w:val="36"/>
        </w:rPr>
        <w:t>Устаревшие слова могут придавать тексту канцелярскую окраску. (</w:t>
      </w:r>
      <w:r w:rsidRPr="00400F3C">
        <w:rPr>
          <w:rStyle w:val="a4"/>
          <w:sz w:val="36"/>
          <w:szCs w:val="36"/>
        </w:rPr>
        <w:t xml:space="preserve">Подобные здания, </w:t>
      </w:r>
      <w:r w:rsidRPr="00400F3C">
        <w:rPr>
          <w:rStyle w:val="a5"/>
          <w:sz w:val="36"/>
          <w:szCs w:val="36"/>
        </w:rPr>
        <w:t>не потребные</w:t>
      </w:r>
      <w:r w:rsidRPr="00400F3C">
        <w:rPr>
          <w:rStyle w:val="a4"/>
          <w:sz w:val="36"/>
          <w:szCs w:val="36"/>
        </w:rPr>
        <w:t xml:space="preserve"> на одной строительной площадке, являются потребными на другой; Проводить занятия нужно в </w:t>
      </w:r>
      <w:r w:rsidRPr="00400F3C">
        <w:rPr>
          <w:rStyle w:val="a5"/>
          <w:sz w:val="36"/>
          <w:szCs w:val="36"/>
        </w:rPr>
        <w:t>надлежащем</w:t>
      </w:r>
      <w:r w:rsidRPr="00400F3C">
        <w:rPr>
          <w:rStyle w:val="a4"/>
          <w:sz w:val="36"/>
          <w:szCs w:val="36"/>
        </w:rPr>
        <w:t xml:space="preserve"> помещении</w:t>
      </w:r>
      <w:r w:rsidRPr="00400F3C">
        <w:rPr>
          <w:sz w:val="36"/>
          <w:szCs w:val="36"/>
        </w:rPr>
        <w:t>). В деловых бумагах, где многие архаизмы закрепились как термины, использование такой специальной лексики должно быть целесообразным. Нельзя, например, считать стилистически оправданным обращ</w:t>
      </w:r>
      <w:r w:rsidR="00CE7866">
        <w:rPr>
          <w:sz w:val="36"/>
          <w:szCs w:val="36"/>
        </w:rPr>
        <w:t xml:space="preserve">ение к устаревшим оборотам речи: </w:t>
      </w:r>
      <w:r w:rsidRPr="00400F3C">
        <w:rPr>
          <w:rStyle w:val="a4"/>
          <w:sz w:val="36"/>
          <w:szCs w:val="36"/>
        </w:rPr>
        <w:t>на ваше благоусмотрение, прилагаю при сем, вышепоименованный нарушитель, по получении таковых</w:t>
      </w:r>
      <w:r w:rsidRPr="00400F3C">
        <w:rPr>
          <w:sz w:val="36"/>
          <w:szCs w:val="36"/>
        </w:rPr>
        <w:t xml:space="preserve"> и т.п.</w:t>
      </w:r>
    </w:p>
    <w:p w:rsidR="007A280F" w:rsidRPr="00400F3C" w:rsidRDefault="007A280F" w:rsidP="007A280F">
      <w:pPr>
        <w:pStyle w:val="a3"/>
        <w:rPr>
          <w:sz w:val="36"/>
          <w:szCs w:val="36"/>
        </w:rPr>
      </w:pPr>
      <w:r w:rsidRPr="00400F3C">
        <w:rPr>
          <w:sz w:val="36"/>
          <w:szCs w:val="36"/>
        </w:rPr>
        <w:t xml:space="preserve">Стилисты отмечают, что в последнее время получают распространение устаревшие слова, находящиеся за пределами литературного языка; причем нередко им присваивается новое значение. Например, неправильно используется слово </w:t>
      </w:r>
      <w:r w:rsidRPr="00400F3C">
        <w:rPr>
          <w:rStyle w:val="a4"/>
          <w:sz w:val="36"/>
          <w:szCs w:val="36"/>
        </w:rPr>
        <w:t>втуне</w:t>
      </w:r>
      <w:r w:rsidRPr="00400F3C">
        <w:rPr>
          <w:sz w:val="36"/>
          <w:szCs w:val="36"/>
        </w:rPr>
        <w:t xml:space="preserve">, имеющее в словаре Ожегова помету (устар.) и поясняемое синонимами </w:t>
      </w:r>
      <w:r w:rsidRPr="00400F3C">
        <w:rPr>
          <w:rStyle w:val="a4"/>
          <w:sz w:val="36"/>
          <w:szCs w:val="36"/>
        </w:rPr>
        <w:t>бесплодно, напрасно</w:t>
      </w:r>
      <w:r w:rsidR="00400F3C">
        <w:rPr>
          <w:sz w:val="36"/>
          <w:szCs w:val="36"/>
        </w:rPr>
        <w:t xml:space="preserve">: </w:t>
      </w:r>
      <w:r w:rsidR="00400F3C">
        <w:rPr>
          <w:rStyle w:val="a4"/>
          <w:sz w:val="36"/>
          <w:szCs w:val="36"/>
        </w:rPr>
        <w:t>н</w:t>
      </w:r>
      <w:r w:rsidRPr="00400F3C">
        <w:rPr>
          <w:rStyle w:val="a4"/>
          <w:sz w:val="36"/>
          <w:szCs w:val="36"/>
        </w:rPr>
        <w:t xml:space="preserve">амерения найти разумный компромисс оставались </w:t>
      </w:r>
      <w:r w:rsidRPr="00400F3C">
        <w:rPr>
          <w:rStyle w:val="a5"/>
          <w:sz w:val="36"/>
          <w:szCs w:val="36"/>
        </w:rPr>
        <w:t>втуне</w:t>
      </w:r>
      <w:r w:rsidR="00400F3C">
        <w:rPr>
          <w:rStyle w:val="a4"/>
          <w:sz w:val="36"/>
          <w:szCs w:val="36"/>
        </w:rPr>
        <w:t>; о</w:t>
      </w:r>
      <w:r w:rsidRPr="00400F3C">
        <w:rPr>
          <w:rStyle w:val="a4"/>
          <w:sz w:val="36"/>
          <w:szCs w:val="36"/>
        </w:rPr>
        <w:t xml:space="preserve">стаются </w:t>
      </w:r>
      <w:r w:rsidRPr="00400F3C">
        <w:rPr>
          <w:rStyle w:val="a5"/>
          <w:sz w:val="36"/>
          <w:szCs w:val="36"/>
        </w:rPr>
        <w:t>втуне</w:t>
      </w:r>
      <w:r w:rsidRPr="00400F3C">
        <w:rPr>
          <w:rStyle w:val="a4"/>
          <w:sz w:val="36"/>
          <w:szCs w:val="36"/>
        </w:rPr>
        <w:t xml:space="preserve"> вопросы создания севооборотов и применение комплекса удобрений</w:t>
      </w:r>
      <w:r w:rsidR="00400F3C">
        <w:rPr>
          <w:sz w:val="36"/>
          <w:szCs w:val="36"/>
        </w:rPr>
        <w:t>. Л</w:t>
      </w:r>
      <w:r w:rsidRPr="00400F3C">
        <w:rPr>
          <w:sz w:val="36"/>
          <w:szCs w:val="36"/>
        </w:rPr>
        <w:t xml:space="preserve">учше: </w:t>
      </w:r>
      <w:r w:rsidR="00400F3C">
        <w:rPr>
          <w:rStyle w:val="a4"/>
          <w:sz w:val="36"/>
          <w:szCs w:val="36"/>
        </w:rPr>
        <w:t>р</w:t>
      </w:r>
      <w:r w:rsidRPr="00400F3C">
        <w:rPr>
          <w:rStyle w:val="a4"/>
          <w:sz w:val="36"/>
          <w:szCs w:val="36"/>
        </w:rPr>
        <w:t>азумный к</w:t>
      </w:r>
      <w:r w:rsidR="00400F3C">
        <w:rPr>
          <w:rStyle w:val="a4"/>
          <w:sz w:val="36"/>
          <w:szCs w:val="36"/>
        </w:rPr>
        <w:t>омпромисс найти не удалось; ...н</w:t>
      </w:r>
      <w:r w:rsidRPr="00400F3C">
        <w:rPr>
          <w:rStyle w:val="a4"/>
          <w:sz w:val="36"/>
          <w:szCs w:val="36"/>
        </w:rPr>
        <w:t>е введен севооборот и не применяется комплекс удобрений</w:t>
      </w:r>
      <w:r w:rsidR="00400F3C">
        <w:rPr>
          <w:sz w:val="36"/>
          <w:szCs w:val="36"/>
        </w:rPr>
        <w:t>.</w:t>
      </w:r>
    </w:p>
    <w:p w:rsidR="007A280F" w:rsidRPr="00400F3C" w:rsidRDefault="007A280F" w:rsidP="007A280F">
      <w:pPr>
        <w:pStyle w:val="a3"/>
        <w:rPr>
          <w:sz w:val="36"/>
          <w:szCs w:val="36"/>
        </w:rPr>
      </w:pPr>
      <w:r w:rsidRPr="00400F3C">
        <w:rPr>
          <w:sz w:val="36"/>
          <w:szCs w:val="36"/>
        </w:rPr>
        <w:t xml:space="preserve">При частом повторении устаревшие слова порой теряют отличавший их ранее оттенок архаичности. Это можно наблюдать на примере слова </w:t>
      </w:r>
      <w:r w:rsidRPr="00400F3C">
        <w:rPr>
          <w:rStyle w:val="a4"/>
          <w:sz w:val="36"/>
          <w:szCs w:val="36"/>
        </w:rPr>
        <w:t>ныне</w:t>
      </w:r>
      <w:r w:rsidRPr="00400F3C">
        <w:rPr>
          <w:sz w:val="36"/>
          <w:szCs w:val="36"/>
        </w:rPr>
        <w:t>. У Ожегова это наречие дается со стилистическим</w:t>
      </w:r>
      <w:r w:rsidR="00CE7866">
        <w:rPr>
          <w:sz w:val="36"/>
          <w:szCs w:val="36"/>
        </w:rPr>
        <w:t>и пометами (устар.) и (высок.). С</w:t>
      </w:r>
      <w:r w:rsidRPr="00400F3C">
        <w:rPr>
          <w:sz w:val="36"/>
          <w:szCs w:val="36"/>
        </w:rPr>
        <w:t xml:space="preserve">р.: </w:t>
      </w:r>
      <w:r w:rsidRPr="00400F3C">
        <w:rPr>
          <w:rStyle w:val="a4"/>
          <w:sz w:val="36"/>
          <w:szCs w:val="36"/>
        </w:rPr>
        <w:t>…</w:t>
      </w:r>
      <w:r w:rsidRPr="00400F3C">
        <w:rPr>
          <w:rStyle w:val="a5"/>
          <w:sz w:val="36"/>
          <w:szCs w:val="36"/>
        </w:rPr>
        <w:t>ныне</w:t>
      </w:r>
      <w:r w:rsidRPr="00400F3C">
        <w:rPr>
          <w:rStyle w:val="a4"/>
          <w:sz w:val="36"/>
          <w:szCs w:val="36"/>
        </w:rPr>
        <w:t xml:space="preserve"> там по обновленным берегам громады стройные теснятся дворцов и башен...</w:t>
      </w:r>
      <w:r w:rsidR="00CE7866">
        <w:rPr>
          <w:sz w:val="36"/>
          <w:szCs w:val="36"/>
        </w:rPr>
        <w:t xml:space="preserve"> (П.)</w:t>
      </w:r>
      <w:r w:rsidRPr="00400F3C">
        <w:rPr>
          <w:sz w:val="36"/>
          <w:szCs w:val="36"/>
        </w:rPr>
        <w:t xml:space="preserve">. Современные авторы часто употребляют это слово как стилистически нейтральное. Например: </w:t>
      </w:r>
      <w:r w:rsidRPr="00400F3C">
        <w:rPr>
          <w:rStyle w:val="a4"/>
          <w:sz w:val="36"/>
          <w:szCs w:val="36"/>
        </w:rPr>
        <w:t xml:space="preserve">Многие выпускники МИМО </w:t>
      </w:r>
      <w:r w:rsidRPr="00400F3C">
        <w:rPr>
          <w:rStyle w:val="a5"/>
          <w:sz w:val="36"/>
          <w:szCs w:val="36"/>
        </w:rPr>
        <w:t>ныне</w:t>
      </w:r>
      <w:r w:rsidRPr="00400F3C">
        <w:rPr>
          <w:rStyle w:val="a4"/>
          <w:sz w:val="36"/>
          <w:szCs w:val="36"/>
        </w:rPr>
        <w:t xml:space="preserve"> стали дипломатами; На факультете </w:t>
      </w:r>
      <w:r w:rsidRPr="00400F3C">
        <w:rPr>
          <w:rStyle w:val="a5"/>
          <w:sz w:val="36"/>
          <w:szCs w:val="36"/>
        </w:rPr>
        <w:t>ныне</w:t>
      </w:r>
      <w:r w:rsidRPr="00400F3C">
        <w:rPr>
          <w:rStyle w:val="a4"/>
          <w:sz w:val="36"/>
          <w:szCs w:val="36"/>
        </w:rPr>
        <w:t xml:space="preserve"> не так много можно найти студентов, которые бы довольствовались стипендией</w:t>
      </w:r>
      <w:r w:rsidRPr="00400F3C">
        <w:rPr>
          <w:sz w:val="36"/>
          <w:szCs w:val="36"/>
        </w:rPr>
        <w:t xml:space="preserve"> - в первом предложении слово ныне следовало опустить, а во втором заменить синонимом </w:t>
      </w:r>
      <w:r w:rsidRPr="00400F3C">
        <w:rPr>
          <w:rStyle w:val="a4"/>
          <w:sz w:val="36"/>
          <w:szCs w:val="36"/>
        </w:rPr>
        <w:t>теперь</w:t>
      </w:r>
      <w:r w:rsidRPr="00400F3C">
        <w:rPr>
          <w:sz w:val="36"/>
          <w:szCs w:val="36"/>
        </w:rPr>
        <w:t>. Таким образом, пренебрежение стилистической окраской устаревших слов неизбежно приводит к речевым ошибкам.</w:t>
      </w:r>
    </w:p>
    <w:p w:rsidR="00070699" w:rsidRPr="00400F3C" w:rsidRDefault="00070699">
      <w:pPr>
        <w:rPr>
          <w:sz w:val="36"/>
          <w:szCs w:val="36"/>
        </w:rPr>
      </w:pPr>
      <w:bookmarkStart w:id="9" w:name="_GoBack"/>
      <w:bookmarkEnd w:id="9"/>
    </w:p>
    <w:sectPr w:rsidR="00070699" w:rsidRPr="00400F3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8AD" w:rsidRDefault="007658AD">
      <w:r>
        <w:separator/>
      </w:r>
    </w:p>
  </w:endnote>
  <w:endnote w:type="continuationSeparator" w:id="0">
    <w:p w:rsidR="007658AD" w:rsidRDefault="0076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985" w:rsidRDefault="00480985" w:rsidP="007658A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0985" w:rsidRDefault="00480985" w:rsidP="0048098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985" w:rsidRDefault="00480985" w:rsidP="007658A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735D">
      <w:rPr>
        <w:rStyle w:val="a7"/>
        <w:noProof/>
      </w:rPr>
      <w:t>1</w:t>
    </w:r>
    <w:r>
      <w:rPr>
        <w:rStyle w:val="a7"/>
      </w:rPr>
      <w:fldChar w:fldCharType="end"/>
    </w:r>
  </w:p>
  <w:p w:rsidR="00480985" w:rsidRDefault="00480985" w:rsidP="0048098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8AD" w:rsidRDefault="007658AD">
      <w:r>
        <w:separator/>
      </w:r>
    </w:p>
  </w:footnote>
  <w:footnote w:type="continuationSeparator" w:id="0">
    <w:p w:rsidR="007658AD" w:rsidRDefault="0076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D705CE"/>
    <w:multiLevelType w:val="multilevel"/>
    <w:tmpl w:val="3E408B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80F"/>
    <w:rsid w:val="0004733C"/>
    <w:rsid w:val="0005009E"/>
    <w:rsid w:val="00070699"/>
    <w:rsid w:val="000C36A8"/>
    <w:rsid w:val="00105C95"/>
    <w:rsid w:val="00143DE4"/>
    <w:rsid w:val="00153ACD"/>
    <w:rsid w:val="00235A96"/>
    <w:rsid w:val="00291E20"/>
    <w:rsid w:val="002D6E06"/>
    <w:rsid w:val="002F6214"/>
    <w:rsid w:val="003A52D5"/>
    <w:rsid w:val="00400F3C"/>
    <w:rsid w:val="004032D1"/>
    <w:rsid w:val="0045467E"/>
    <w:rsid w:val="004713B8"/>
    <w:rsid w:val="00480985"/>
    <w:rsid w:val="00515D97"/>
    <w:rsid w:val="00547C71"/>
    <w:rsid w:val="005A36C9"/>
    <w:rsid w:val="0062426B"/>
    <w:rsid w:val="0062629C"/>
    <w:rsid w:val="006626D2"/>
    <w:rsid w:val="006667F6"/>
    <w:rsid w:val="006A7586"/>
    <w:rsid w:val="006B0143"/>
    <w:rsid w:val="0070335C"/>
    <w:rsid w:val="0072481F"/>
    <w:rsid w:val="00752858"/>
    <w:rsid w:val="0076266A"/>
    <w:rsid w:val="007658AD"/>
    <w:rsid w:val="00795A6E"/>
    <w:rsid w:val="0079660E"/>
    <w:rsid w:val="007A280F"/>
    <w:rsid w:val="007A50DC"/>
    <w:rsid w:val="007B15A2"/>
    <w:rsid w:val="007D6007"/>
    <w:rsid w:val="007F3B35"/>
    <w:rsid w:val="00941B3C"/>
    <w:rsid w:val="009A66A5"/>
    <w:rsid w:val="009C735D"/>
    <w:rsid w:val="009D5304"/>
    <w:rsid w:val="00A25915"/>
    <w:rsid w:val="00A32870"/>
    <w:rsid w:val="00A9681F"/>
    <w:rsid w:val="00AB4D64"/>
    <w:rsid w:val="00AF75D2"/>
    <w:rsid w:val="00C25DD0"/>
    <w:rsid w:val="00C9038E"/>
    <w:rsid w:val="00CA4872"/>
    <w:rsid w:val="00CB1FFA"/>
    <w:rsid w:val="00CD4D15"/>
    <w:rsid w:val="00CE7866"/>
    <w:rsid w:val="00D43BA8"/>
    <w:rsid w:val="00D63A06"/>
    <w:rsid w:val="00D854BD"/>
    <w:rsid w:val="00E01029"/>
    <w:rsid w:val="00F9398C"/>
    <w:rsid w:val="00FC7E96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46406-B32F-42A1-AF0C-F48E96B3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280F"/>
    <w:pPr>
      <w:spacing w:before="100" w:beforeAutospacing="1" w:after="100" w:afterAutospacing="1"/>
    </w:pPr>
  </w:style>
  <w:style w:type="character" w:customStyle="1" w:styleId="a4">
    <w:name w:val="пример"/>
    <w:basedOn w:val="a0"/>
    <w:rsid w:val="007A280F"/>
  </w:style>
  <w:style w:type="character" w:customStyle="1" w:styleId="-">
    <w:name w:val="опред-е"/>
    <w:basedOn w:val="a0"/>
    <w:rsid w:val="007A280F"/>
  </w:style>
  <w:style w:type="character" w:customStyle="1" w:styleId="a5">
    <w:name w:val="выделение"/>
    <w:basedOn w:val="a0"/>
    <w:rsid w:val="007A280F"/>
  </w:style>
  <w:style w:type="character" w:customStyle="1" w:styleId="tbln12">
    <w:name w:val="tbln12"/>
    <w:basedOn w:val="a0"/>
    <w:rsid w:val="00400F3C"/>
  </w:style>
  <w:style w:type="character" w:customStyle="1" w:styleId="trb12">
    <w:name w:val="trb12"/>
    <w:basedOn w:val="a0"/>
    <w:rsid w:val="00400F3C"/>
  </w:style>
  <w:style w:type="paragraph" w:styleId="a6">
    <w:name w:val="footer"/>
    <w:basedOn w:val="a"/>
    <w:rsid w:val="0048098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5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Лексика, переставшая активно использоваться в речи, забывается не сразу</vt:lpstr>
    </vt:vector>
  </TitlesOfParts>
  <Company/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Лексика, переставшая активно использоваться в речи, забывается не сразу</dc:title>
  <dc:subject/>
  <dc:creator>User</dc:creator>
  <cp:keywords/>
  <dc:description/>
  <cp:lastModifiedBy>admin</cp:lastModifiedBy>
  <cp:revision>2</cp:revision>
  <cp:lastPrinted>2010-11-28T13:26:00Z</cp:lastPrinted>
  <dcterms:created xsi:type="dcterms:W3CDTF">2014-05-09T02:01:00Z</dcterms:created>
  <dcterms:modified xsi:type="dcterms:W3CDTF">2014-05-09T02:01:00Z</dcterms:modified>
</cp:coreProperties>
</file>