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99" w:rsidRDefault="00FE1B99" w:rsidP="009B6BE6">
      <w:pPr>
        <w:pStyle w:val="ac"/>
        <w:spacing w:line="276" w:lineRule="auto"/>
        <w:jc w:val="center"/>
        <w:rPr>
          <w:sz w:val="28"/>
          <w:szCs w:val="28"/>
        </w:rPr>
      </w:pPr>
    </w:p>
    <w:p w:rsidR="004478C1" w:rsidRDefault="004478C1" w:rsidP="009B6BE6">
      <w:pPr>
        <w:pStyle w:val="ac"/>
        <w:spacing w:line="276" w:lineRule="auto"/>
        <w:jc w:val="center"/>
        <w:rPr>
          <w:sz w:val="28"/>
          <w:szCs w:val="28"/>
        </w:rPr>
      </w:pPr>
      <w:r>
        <w:rPr>
          <w:sz w:val="28"/>
          <w:szCs w:val="28"/>
        </w:rPr>
        <w:t>Общеобразовательное учреждение</w:t>
      </w:r>
    </w:p>
    <w:p w:rsidR="004478C1" w:rsidRDefault="004478C1" w:rsidP="009B6BE6">
      <w:pPr>
        <w:pStyle w:val="ac"/>
        <w:spacing w:line="276" w:lineRule="auto"/>
        <w:jc w:val="center"/>
        <w:rPr>
          <w:sz w:val="28"/>
          <w:szCs w:val="28"/>
        </w:rPr>
      </w:pPr>
      <w:r>
        <w:rPr>
          <w:sz w:val="28"/>
          <w:szCs w:val="28"/>
        </w:rPr>
        <w:t>Высшего профессионального образования</w:t>
      </w:r>
    </w:p>
    <w:p w:rsidR="004478C1" w:rsidRDefault="004478C1" w:rsidP="009B6BE6">
      <w:pPr>
        <w:pStyle w:val="ac"/>
        <w:spacing w:line="276" w:lineRule="auto"/>
        <w:jc w:val="center"/>
        <w:rPr>
          <w:sz w:val="28"/>
          <w:szCs w:val="28"/>
        </w:rPr>
      </w:pPr>
      <w:r w:rsidRPr="009B6BE6">
        <w:rPr>
          <w:sz w:val="28"/>
          <w:szCs w:val="28"/>
        </w:rPr>
        <w:t>«Белгородский</w:t>
      </w:r>
      <w:r>
        <w:rPr>
          <w:sz w:val="28"/>
          <w:szCs w:val="28"/>
        </w:rPr>
        <w:t xml:space="preserve"> университет потребительской кооперации</w:t>
      </w:r>
      <w:r w:rsidRPr="009B6BE6">
        <w:rPr>
          <w:sz w:val="28"/>
          <w:szCs w:val="28"/>
        </w:rPr>
        <w:t>»</w:t>
      </w:r>
    </w:p>
    <w:p w:rsidR="004478C1" w:rsidRPr="009B6BE6" w:rsidRDefault="004478C1" w:rsidP="009B6BE6">
      <w:pPr>
        <w:pStyle w:val="ac"/>
        <w:spacing w:line="276" w:lineRule="auto"/>
        <w:jc w:val="center"/>
        <w:rPr>
          <w:sz w:val="28"/>
          <w:szCs w:val="28"/>
        </w:rPr>
      </w:pPr>
      <w:r>
        <w:rPr>
          <w:sz w:val="28"/>
          <w:szCs w:val="28"/>
        </w:rPr>
        <w:t>Факультет среднего профессионального образования</w:t>
      </w:r>
    </w:p>
    <w:p w:rsidR="004478C1" w:rsidRPr="009B6BE6" w:rsidRDefault="004478C1" w:rsidP="009B6BE6">
      <w:pPr>
        <w:pStyle w:val="ac"/>
        <w:spacing w:line="276" w:lineRule="auto"/>
        <w:jc w:val="right"/>
        <w:rPr>
          <w:sz w:val="28"/>
          <w:szCs w:val="28"/>
        </w:rPr>
      </w:pPr>
      <w:r w:rsidRPr="009B6BE6">
        <w:rPr>
          <w:sz w:val="28"/>
          <w:szCs w:val="28"/>
        </w:rPr>
        <w:t xml:space="preserve"> </w:t>
      </w:r>
    </w:p>
    <w:p w:rsidR="004478C1" w:rsidRDefault="004478C1" w:rsidP="009B6BE6">
      <w:pPr>
        <w:pStyle w:val="ac"/>
        <w:spacing w:line="276" w:lineRule="auto"/>
        <w:jc w:val="right"/>
        <w:rPr>
          <w:sz w:val="28"/>
          <w:szCs w:val="28"/>
        </w:rPr>
      </w:pPr>
    </w:p>
    <w:p w:rsidR="004478C1" w:rsidRDefault="004478C1" w:rsidP="009B6BE6">
      <w:pPr>
        <w:pStyle w:val="ac"/>
        <w:spacing w:line="276" w:lineRule="auto"/>
        <w:jc w:val="right"/>
        <w:rPr>
          <w:sz w:val="28"/>
          <w:szCs w:val="28"/>
        </w:rPr>
      </w:pPr>
    </w:p>
    <w:p w:rsidR="004478C1" w:rsidRDefault="004478C1" w:rsidP="009B6BE6">
      <w:pPr>
        <w:pStyle w:val="ac"/>
        <w:spacing w:line="276" w:lineRule="auto"/>
        <w:jc w:val="center"/>
        <w:rPr>
          <w:sz w:val="28"/>
          <w:szCs w:val="28"/>
        </w:rPr>
      </w:pPr>
    </w:p>
    <w:p w:rsidR="004478C1" w:rsidRDefault="004478C1" w:rsidP="009B6BE6">
      <w:pPr>
        <w:pStyle w:val="ac"/>
        <w:spacing w:line="276" w:lineRule="auto"/>
        <w:jc w:val="center"/>
        <w:rPr>
          <w:sz w:val="28"/>
          <w:szCs w:val="28"/>
        </w:rPr>
      </w:pPr>
      <w:r>
        <w:rPr>
          <w:sz w:val="28"/>
          <w:szCs w:val="28"/>
        </w:rPr>
        <w:t>Реферат</w:t>
      </w:r>
    </w:p>
    <w:p w:rsidR="004478C1" w:rsidRDefault="004478C1" w:rsidP="009B6BE6">
      <w:pPr>
        <w:pStyle w:val="ac"/>
        <w:spacing w:line="276" w:lineRule="auto"/>
        <w:jc w:val="center"/>
        <w:rPr>
          <w:sz w:val="28"/>
          <w:szCs w:val="28"/>
        </w:rPr>
      </w:pPr>
      <w:r>
        <w:rPr>
          <w:sz w:val="28"/>
          <w:szCs w:val="28"/>
        </w:rPr>
        <w:t>По этики делового общения на тему:</w:t>
      </w:r>
    </w:p>
    <w:p w:rsidR="004478C1" w:rsidRDefault="004478C1" w:rsidP="009B6BE6">
      <w:pPr>
        <w:pStyle w:val="ac"/>
        <w:spacing w:line="276" w:lineRule="auto"/>
        <w:jc w:val="center"/>
        <w:rPr>
          <w:sz w:val="28"/>
          <w:szCs w:val="28"/>
        </w:rPr>
      </w:pPr>
      <w:r>
        <w:rPr>
          <w:sz w:val="28"/>
          <w:szCs w:val="28"/>
        </w:rPr>
        <w:t>«Любовь как христианская добродетель»</w:t>
      </w:r>
    </w:p>
    <w:p w:rsidR="004478C1" w:rsidRDefault="004478C1" w:rsidP="009B6BE6">
      <w:pPr>
        <w:pStyle w:val="ac"/>
        <w:spacing w:line="276" w:lineRule="auto"/>
        <w:jc w:val="right"/>
        <w:rPr>
          <w:sz w:val="28"/>
          <w:szCs w:val="28"/>
        </w:rPr>
      </w:pPr>
    </w:p>
    <w:p w:rsidR="004478C1" w:rsidRDefault="004478C1" w:rsidP="009B6BE6">
      <w:pPr>
        <w:pStyle w:val="ac"/>
        <w:spacing w:line="276" w:lineRule="auto"/>
        <w:jc w:val="right"/>
        <w:rPr>
          <w:sz w:val="28"/>
          <w:szCs w:val="28"/>
        </w:rPr>
      </w:pPr>
    </w:p>
    <w:p w:rsidR="004478C1" w:rsidRDefault="004478C1" w:rsidP="009B6BE6">
      <w:pPr>
        <w:pStyle w:val="ac"/>
        <w:spacing w:line="276" w:lineRule="auto"/>
        <w:jc w:val="right"/>
        <w:rPr>
          <w:sz w:val="28"/>
          <w:szCs w:val="28"/>
        </w:rPr>
      </w:pPr>
    </w:p>
    <w:p w:rsidR="004478C1" w:rsidRDefault="004478C1" w:rsidP="009B6BE6">
      <w:pPr>
        <w:pStyle w:val="ac"/>
        <w:spacing w:line="276" w:lineRule="auto"/>
        <w:jc w:val="right"/>
        <w:rPr>
          <w:sz w:val="28"/>
          <w:szCs w:val="28"/>
        </w:rPr>
      </w:pPr>
      <w:r>
        <w:rPr>
          <w:sz w:val="28"/>
          <w:szCs w:val="28"/>
        </w:rPr>
        <w:t xml:space="preserve">Выполнил </w:t>
      </w:r>
    </w:p>
    <w:p w:rsidR="004478C1" w:rsidRPr="009B6BE6" w:rsidRDefault="004478C1" w:rsidP="009B6BE6">
      <w:pPr>
        <w:pStyle w:val="ac"/>
        <w:spacing w:line="276" w:lineRule="auto"/>
        <w:jc w:val="right"/>
        <w:rPr>
          <w:sz w:val="28"/>
          <w:szCs w:val="28"/>
        </w:rPr>
      </w:pPr>
      <w:r>
        <w:rPr>
          <w:sz w:val="28"/>
          <w:szCs w:val="28"/>
        </w:rPr>
        <w:t>Студент группы ТП-21</w:t>
      </w:r>
    </w:p>
    <w:p w:rsidR="004478C1" w:rsidRPr="009B6BE6" w:rsidRDefault="004478C1" w:rsidP="009B6BE6">
      <w:pPr>
        <w:pStyle w:val="ac"/>
        <w:spacing w:line="276" w:lineRule="auto"/>
        <w:jc w:val="right"/>
        <w:rPr>
          <w:sz w:val="28"/>
          <w:szCs w:val="28"/>
        </w:rPr>
      </w:pPr>
      <w:r w:rsidRPr="009B6BE6">
        <w:rPr>
          <w:sz w:val="28"/>
          <w:szCs w:val="28"/>
        </w:rPr>
        <w:t>Климов Василий</w:t>
      </w:r>
    </w:p>
    <w:p w:rsidR="004478C1" w:rsidRPr="009B6BE6" w:rsidRDefault="004478C1" w:rsidP="009B6BE6">
      <w:pPr>
        <w:pStyle w:val="ac"/>
        <w:spacing w:line="276" w:lineRule="auto"/>
        <w:jc w:val="right"/>
        <w:rPr>
          <w:sz w:val="28"/>
          <w:szCs w:val="28"/>
        </w:rPr>
      </w:pPr>
      <w:r w:rsidRPr="009B6BE6">
        <w:rPr>
          <w:sz w:val="28"/>
          <w:szCs w:val="28"/>
        </w:rPr>
        <w:t>Преподаватель:</w:t>
      </w:r>
    </w:p>
    <w:p w:rsidR="004478C1" w:rsidRPr="009B6BE6" w:rsidRDefault="004478C1" w:rsidP="009B6BE6">
      <w:pPr>
        <w:pStyle w:val="ac"/>
        <w:spacing w:line="276" w:lineRule="auto"/>
        <w:jc w:val="right"/>
        <w:rPr>
          <w:sz w:val="28"/>
          <w:szCs w:val="28"/>
        </w:rPr>
      </w:pPr>
      <w:r>
        <w:rPr>
          <w:sz w:val="28"/>
          <w:szCs w:val="28"/>
        </w:rPr>
        <w:t>Хирьянова  Л.В</w:t>
      </w:r>
    </w:p>
    <w:p w:rsidR="004478C1" w:rsidRDefault="004478C1" w:rsidP="009B6BE6">
      <w:pPr>
        <w:pStyle w:val="ac"/>
        <w:spacing w:line="276" w:lineRule="auto"/>
        <w:jc w:val="center"/>
        <w:rPr>
          <w:sz w:val="28"/>
          <w:szCs w:val="28"/>
        </w:rPr>
      </w:pPr>
    </w:p>
    <w:p w:rsidR="004478C1" w:rsidRDefault="004478C1" w:rsidP="009B6BE6">
      <w:pPr>
        <w:pStyle w:val="ac"/>
        <w:spacing w:line="276" w:lineRule="auto"/>
        <w:jc w:val="center"/>
        <w:rPr>
          <w:sz w:val="28"/>
          <w:szCs w:val="28"/>
        </w:rPr>
      </w:pPr>
    </w:p>
    <w:p w:rsidR="004478C1" w:rsidRDefault="004478C1" w:rsidP="00B20F94">
      <w:pPr>
        <w:pStyle w:val="ac"/>
        <w:spacing w:line="276" w:lineRule="auto"/>
        <w:jc w:val="center"/>
        <w:rPr>
          <w:sz w:val="28"/>
          <w:szCs w:val="28"/>
        </w:rPr>
      </w:pPr>
      <w:r>
        <w:rPr>
          <w:sz w:val="28"/>
          <w:szCs w:val="28"/>
        </w:rPr>
        <w:t>Белгород 2011</w:t>
      </w:r>
    </w:p>
    <w:p w:rsidR="004478C1" w:rsidRDefault="004478C1" w:rsidP="002D460D">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4478C1" w:rsidRDefault="004478C1" w:rsidP="00152A12">
      <w:pPr>
        <w:spacing w:after="0" w:line="360" w:lineRule="auto"/>
        <w:jc w:val="both"/>
        <w:rPr>
          <w:rFonts w:ascii="Times New Roman" w:hAnsi="Times New Roman"/>
          <w:sz w:val="28"/>
          <w:szCs w:val="28"/>
        </w:rPr>
      </w:pPr>
      <w:r>
        <w:rPr>
          <w:rFonts w:ascii="Times New Roman" w:hAnsi="Times New Roman"/>
          <w:sz w:val="28"/>
          <w:szCs w:val="28"/>
        </w:rPr>
        <w:t>Введение</w:t>
      </w:r>
    </w:p>
    <w:p w:rsidR="004478C1" w:rsidRPr="00B20F94" w:rsidRDefault="004478C1" w:rsidP="00B20F94">
      <w:pPr>
        <w:pStyle w:val="1"/>
        <w:numPr>
          <w:ilvl w:val="0"/>
          <w:numId w:val="2"/>
        </w:numPr>
        <w:spacing w:after="0" w:line="360" w:lineRule="auto"/>
        <w:jc w:val="both"/>
        <w:rPr>
          <w:rFonts w:ascii="Times New Roman" w:hAnsi="Times New Roman"/>
          <w:sz w:val="28"/>
          <w:szCs w:val="28"/>
        </w:rPr>
      </w:pPr>
      <w:r w:rsidRPr="00B20F94">
        <w:rPr>
          <w:rFonts w:ascii="Times New Roman" w:hAnsi="Times New Roman"/>
          <w:sz w:val="28"/>
          <w:szCs w:val="28"/>
        </w:rPr>
        <w:t>Философия Августина Блаженного</w:t>
      </w:r>
    </w:p>
    <w:p w:rsidR="004478C1" w:rsidRPr="00B20F94" w:rsidRDefault="004478C1" w:rsidP="00B20F94">
      <w:pPr>
        <w:pStyle w:val="1"/>
        <w:numPr>
          <w:ilvl w:val="0"/>
          <w:numId w:val="2"/>
        </w:numPr>
        <w:spacing w:after="0" w:line="360" w:lineRule="auto"/>
        <w:jc w:val="both"/>
        <w:rPr>
          <w:rFonts w:ascii="Times New Roman" w:hAnsi="Times New Roman"/>
          <w:sz w:val="28"/>
          <w:szCs w:val="28"/>
        </w:rPr>
      </w:pPr>
      <w:r w:rsidRPr="00B20F94">
        <w:rPr>
          <w:rFonts w:ascii="Times New Roman" w:hAnsi="Times New Roman"/>
          <w:sz w:val="28"/>
          <w:szCs w:val="28"/>
        </w:rPr>
        <w:t xml:space="preserve">Григорий </w:t>
      </w:r>
      <w:r w:rsidRPr="00B20F94">
        <w:rPr>
          <w:rFonts w:ascii="Times New Roman" w:hAnsi="Times New Roman"/>
          <w:sz w:val="28"/>
          <w:szCs w:val="28"/>
          <w:lang w:val="en-US"/>
        </w:rPr>
        <w:t>I</w:t>
      </w:r>
      <w:r w:rsidRPr="00B20F94">
        <w:rPr>
          <w:rFonts w:ascii="Times New Roman" w:hAnsi="Times New Roman"/>
          <w:sz w:val="28"/>
          <w:szCs w:val="28"/>
        </w:rPr>
        <w:t xml:space="preserve"> Великий</w:t>
      </w:r>
    </w:p>
    <w:p w:rsidR="004478C1" w:rsidRPr="00B20F94" w:rsidRDefault="004478C1" w:rsidP="00B20F94">
      <w:pPr>
        <w:pStyle w:val="1"/>
        <w:numPr>
          <w:ilvl w:val="0"/>
          <w:numId w:val="2"/>
        </w:numPr>
        <w:spacing w:after="0" w:line="360" w:lineRule="auto"/>
        <w:jc w:val="both"/>
        <w:rPr>
          <w:rFonts w:ascii="Times New Roman" w:hAnsi="Times New Roman"/>
          <w:sz w:val="28"/>
          <w:szCs w:val="28"/>
        </w:rPr>
      </w:pPr>
      <w:r w:rsidRPr="00B20F94">
        <w:rPr>
          <w:rFonts w:ascii="Times New Roman" w:hAnsi="Times New Roman"/>
          <w:sz w:val="28"/>
          <w:szCs w:val="28"/>
        </w:rPr>
        <w:t>Святитель Киприан Карфагенский</w:t>
      </w:r>
    </w:p>
    <w:p w:rsidR="004478C1" w:rsidRPr="00B20F94" w:rsidRDefault="004478C1" w:rsidP="00B20F94">
      <w:pPr>
        <w:pStyle w:val="1"/>
        <w:numPr>
          <w:ilvl w:val="0"/>
          <w:numId w:val="2"/>
        </w:numPr>
        <w:spacing w:after="0" w:line="360" w:lineRule="auto"/>
        <w:jc w:val="both"/>
        <w:rPr>
          <w:rFonts w:ascii="Times New Roman" w:hAnsi="Times New Roman"/>
          <w:sz w:val="28"/>
          <w:szCs w:val="28"/>
        </w:rPr>
      </w:pPr>
      <w:r w:rsidRPr="00B20F94">
        <w:rPr>
          <w:rFonts w:ascii="Times New Roman" w:hAnsi="Times New Roman"/>
          <w:sz w:val="28"/>
          <w:szCs w:val="28"/>
        </w:rPr>
        <w:t>Василий Великий</w:t>
      </w:r>
    </w:p>
    <w:p w:rsidR="004478C1" w:rsidRDefault="004478C1" w:rsidP="00152A12">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4478C1" w:rsidRDefault="004478C1" w:rsidP="00152A12">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r w:rsidRPr="00B33AF2">
        <w:rPr>
          <w:rFonts w:ascii="Times New Roman" w:hAnsi="Times New Roman"/>
          <w:b/>
          <w:i/>
          <w:sz w:val="32"/>
          <w:szCs w:val="32"/>
        </w:rPr>
        <w:t>Введение</w:t>
      </w:r>
    </w:p>
    <w:p w:rsidR="004478C1" w:rsidRDefault="004478C1" w:rsidP="00152A12">
      <w:pPr>
        <w:spacing w:after="0" w:line="360" w:lineRule="auto"/>
        <w:jc w:val="right"/>
        <w:rPr>
          <w:rFonts w:ascii="Times New Roman" w:hAnsi="Times New Roman"/>
          <w:sz w:val="28"/>
          <w:szCs w:val="28"/>
        </w:rPr>
      </w:pPr>
      <w:r w:rsidRPr="0028537B">
        <w:rPr>
          <w:rFonts w:ascii="Times New Roman" w:hAnsi="Times New Roman"/>
          <w:sz w:val="28"/>
          <w:szCs w:val="28"/>
        </w:rPr>
        <w:t xml:space="preserve">«Сказать: "Я тебя люблю" — </w:t>
      </w:r>
    </w:p>
    <w:p w:rsidR="004478C1" w:rsidRDefault="004478C1" w:rsidP="00152A12">
      <w:pPr>
        <w:spacing w:after="0" w:line="360" w:lineRule="auto"/>
        <w:jc w:val="right"/>
        <w:rPr>
          <w:rFonts w:ascii="Times New Roman" w:hAnsi="Times New Roman"/>
          <w:sz w:val="28"/>
          <w:szCs w:val="28"/>
        </w:rPr>
      </w:pPr>
      <w:r>
        <w:rPr>
          <w:rFonts w:ascii="Times New Roman" w:hAnsi="Times New Roman"/>
          <w:sz w:val="28"/>
          <w:szCs w:val="28"/>
        </w:rPr>
        <w:t>значит сказать: "Ты не умрешь"».</w:t>
      </w:r>
    </w:p>
    <w:p w:rsidR="004478C1" w:rsidRPr="0028537B" w:rsidRDefault="004478C1" w:rsidP="00152A12">
      <w:pPr>
        <w:spacing w:after="0" w:line="360" w:lineRule="auto"/>
        <w:jc w:val="right"/>
        <w:rPr>
          <w:rFonts w:ascii="Times New Roman" w:hAnsi="Times New Roman"/>
          <w:sz w:val="28"/>
          <w:szCs w:val="28"/>
        </w:rPr>
      </w:pPr>
      <w:r>
        <w:rPr>
          <w:rFonts w:ascii="Times New Roman" w:hAnsi="Times New Roman"/>
          <w:sz w:val="28"/>
          <w:szCs w:val="28"/>
        </w:rPr>
        <w:t>Элоиза</w:t>
      </w:r>
    </w:p>
    <w:p w:rsidR="004478C1" w:rsidRDefault="004478C1" w:rsidP="00152A12">
      <w:pPr>
        <w:spacing w:after="0" w:line="360" w:lineRule="auto"/>
        <w:jc w:val="right"/>
        <w:rPr>
          <w:rFonts w:ascii="Times New Roman" w:hAnsi="Times New Roman"/>
          <w:sz w:val="28"/>
          <w:szCs w:val="28"/>
        </w:rPr>
      </w:pPr>
      <w:r>
        <w:rPr>
          <w:rFonts w:ascii="Times New Roman" w:hAnsi="Times New Roman"/>
          <w:sz w:val="28"/>
          <w:szCs w:val="28"/>
        </w:rPr>
        <w:t>«</w:t>
      </w:r>
      <w:r w:rsidRPr="0028537B">
        <w:rPr>
          <w:rFonts w:ascii="Times New Roman" w:hAnsi="Times New Roman"/>
          <w:sz w:val="28"/>
          <w:szCs w:val="28"/>
        </w:rPr>
        <w:t>Любовь - это единственный разумный</w:t>
      </w:r>
      <w:r>
        <w:rPr>
          <w:rFonts w:ascii="Times New Roman" w:hAnsi="Times New Roman"/>
          <w:sz w:val="28"/>
          <w:szCs w:val="28"/>
        </w:rPr>
        <w:t xml:space="preserve"> </w:t>
      </w:r>
      <w:r w:rsidRPr="0028537B">
        <w:rPr>
          <w:rFonts w:ascii="Times New Roman" w:hAnsi="Times New Roman"/>
          <w:sz w:val="28"/>
          <w:szCs w:val="28"/>
        </w:rPr>
        <w:t xml:space="preserve">и </w:t>
      </w:r>
    </w:p>
    <w:p w:rsidR="004478C1" w:rsidRDefault="004478C1" w:rsidP="00152A12">
      <w:pPr>
        <w:spacing w:after="0" w:line="360" w:lineRule="auto"/>
        <w:jc w:val="right"/>
        <w:rPr>
          <w:rFonts w:ascii="Times New Roman" w:hAnsi="Times New Roman"/>
          <w:sz w:val="28"/>
          <w:szCs w:val="28"/>
        </w:rPr>
      </w:pPr>
      <w:r w:rsidRPr="0028537B">
        <w:rPr>
          <w:rFonts w:ascii="Times New Roman" w:hAnsi="Times New Roman"/>
          <w:sz w:val="28"/>
          <w:szCs w:val="28"/>
        </w:rPr>
        <w:t>удовлетворительный ответ на вопрос</w:t>
      </w:r>
      <w:r>
        <w:rPr>
          <w:rFonts w:ascii="Times New Roman" w:hAnsi="Times New Roman"/>
          <w:sz w:val="28"/>
          <w:szCs w:val="28"/>
        </w:rPr>
        <w:t xml:space="preserve"> о </w:t>
      </w:r>
    </w:p>
    <w:p w:rsidR="004478C1" w:rsidRDefault="004478C1" w:rsidP="00152A12">
      <w:pPr>
        <w:spacing w:after="0" w:line="360" w:lineRule="auto"/>
        <w:jc w:val="right"/>
        <w:rPr>
          <w:rFonts w:ascii="Times New Roman" w:hAnsi="Times New Roman"/>
          <w:sz w:val="28"/>
          <w:szCs w:val="28"/>
        </w:rPr>
      </w:pPr>
      <w:r w:rsidRPr="0028537B">
        <w:rPr>
          <w:rFonts w:ascii="Times New Roman" w:hAnsi="Times New Roman"/>
          <w:sz w:val="28"/>
          <w:szCs w:val="28"/>
        </w:rPr>
        <w:t>смысле человеческого существования</w:t>
      </w:r>
      <w:r>
        <w:rPr>
          <w:rFonts w:ascii="Times New Roman" w:hAnsi="Times New Roman"/>
          <w:sz w:val="28"/>
          <w:szCs w:val="28"/>
        </w:rPr>
        <w:t>»</w:t>
      </w:r>
      <w:r w:rsidRPr="0028537B">
        <w:rPr>
          <w:rFonts w:ascii="Times New Roman" w:hAnsi="Times New Roman"/>
          <w:sz w:val="28"/>
          <w:szCs w:val="28"/>
        </w:rPr>
        <w:t>.</w:t>
      </w:r>
    </w:p>
    <w:p w:rsidR="004478C1" w:rsidRDefault="004478C1" w:rsidP="00152A12">
      <w:pPr>
        <w:spacing w:after="0" w:line="360" w:lineRule="auto"/>
        <w:jc w:val="right"/>
        <w:rPr>
          <w:rFonts w:ascii="Times New Roman" w:hAnsi="Times New Roman"/>
          <w:sz w:val="28"/>
          <w:szCs w:val="28"/>
        </w:rPr>
      </w:pPr>
      <w:r w:rsidRPr="0028537B">
        <w:rPr>
          <w:rFonts w:ascii="Times New Roman" w:hAnsi="Times New Roman"/>
          <w:sz w:val="28"/>
          <w:szCs w:val="28"/>
        </w:rPr>
        <w:t>Эрих Фромм</w:t>
      </w:r>
    </w:p>
    <w:p w:rsidR="004478C1" w:rsidRPr="00B33AF2"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r>
        <w:rPr>
          <w:rFonts w:ascii="Times New Roman" w:hAnsi="Times New Roman"/>
          <w:sz w:val="28"/>
          <w:szCs w:val="28"/>
        </w:rPr>
        <w:t xml:space="preserve">Что такое любовь? </w:t>
      </w:r>
      <w:r w:rsidRPr="0028537B">
        <w:rPr>
          <w:rFonts w:ascii="Times New Roman" w:hAnsi="Times New Roman"/>
          <w:sz w:val="28"/>
          <w:szCs w:val="28"/>
        </w:rPr>
        <w:t>Это волшебное, магическое</w:t>
      </w:r>
      <w:r>
        <w:rPr>
          <w:rFonts w:ascii="Times New Roman" w:hAnsi="Times New Roman"/>
          <w:sz w:val="28"/>
          <w:szCs w:val="28"/>
        </w:rPr>
        <w:t xml:space="preserve"> чувство</w:t>
      </w:r>
      <w:r w:rsidRPr="0028537B">
        <w:rPr>
          <w:rFonts w:ascii="Times New Roman" w:hAnsi="Times New Roman"/>
          <w:sz w:val="28"/>
          <w:szCs w:val="28"/>
        </w:rPr>
        <w:t>, оно</w:t>
      </w:r>
      <w:r>
        <w:rPr>
          <w:rFonts w:ascii="Times New Roman" w:hAnsi="Times New Roman"/>
          <w:sz w:val="28"/>
          <w:szCs w:val="28"/>
        </w:rPr>
        <w:t xml:space="preserve"> манит нас и волнует всю жизнь. </w:t>
      </w:r>
      <w:r w:rsidRPr="0028537B">
        <w:rPr>
          <w:rFonts w:ascii="Times New Roman" w:hAnsi="Times New Roman"/>
          <w:sz w:val="28"/>
          <w:szCs w:val="28"/>
        </w:rPr>
        <w:t>Любовь нельзя увидеть, потрогать, услышать, понюхать. Мы можем только почувствовать или ощутить это светлое чувство.</w:t>
      </w:r>
      <w:r>
        <w:rPr>
          <w:rFonts w:ascii="Times New Roman" w:hAnsi="Times New Roman"/>
          <w:sz w:val="28"/>
          <w:szCs w:val="28"/>
        </w:rPr>
        <w:t xml:space="preserve"> </w:t>
      </w:r>
    </w:p>
    <w:p w:rsidR="004478C1" w:rsidRDefault="004478C1" w:rsidP="00152A12">
      <w:pPr>
        <w:spacing w:after="0" w:line="360" w:lineRule="auto"/>
        <w:ind w:firstLine="708"/>
        <w:jc w:val="both"/>
        <w:rPr>
          <w:rFonts w:ascii="Times New Roman" w:hAnsi="Times New Roman"/>
          <w:sz w:val="28"/>
          <w:szCs w:val="28"/>
        </w:rPr>
      </w:pPr>
      <w:r>
        <w:rPr>
          <w:rFonts w:ascii="Times New Roman" w:hAnsi="Times New Roman"/>
          <w:sz w:val="28"/>
          <w:szCs w:val="28"/>
        </w:rPr>
        <w:t>Любви даются разные определения. С. И. Ожегов даёт такое понятие любви: «</w:t>
      </w:r>
      <w:r w:rsidRPr="00C27FF2">
        <w:rPr>
          <w:rFonts w:ascii="Times New Roman" w:hAnsi="Times New Roman"/>
          <w:b/>
          <w:i/>
          <w:sz w:val="28"/>
          <w:szCs w:val="28"/>
          <w:u w:val="single"/>
        </w:rPr>
        <w:t>Любовь</w:t>
      </w:r>
      <w:r>
        <w:rPr>
          <w:rFonts w:ascii="Times New Roman" w:hAnsi="Times New Roman"/>
          <w:sz w:val="28"/>
          <w:szCs w:val="28"/>
        </w:rPr>
        <w:t xml:space="preserve"> - </w:t>
      </w:r>
      <w:r w:rsidRPr="0028537B">
        <w:rPr>
          <w:rFonts w:ascii="Times New Roman" w:hAnsi="Times New Roman"/>
          <w:sz w:val="28"/>
          <w:szCs w:val="28"/>
        </w:rPr>
        <w:t>1. Глубокое эмоциональное влечение, сильное сердечное чувство. 2. Чувство глубокого расположения, самоотверженной и искренней привязанности. 3. Постоянная, сильная склонность, увлеченность чем-н</w:t>
      </w:r>
      <w:r>
        <w:rPr>
          <w:rFonts w:ascii="Times New Roman" w:hAnsi="Times New Roman"/>
          <w:sz w:val="28"/>
          <w:szCs w:val="28"/>
        </w:rPr>
        <w:t>ибудь»</w:t>
      </w:r>
      <w:r w:rsidRPr="0028537B">
        <w:rPr>
          <w:rFonts w:ascii="Times New Roman" w:hAnsi="Times New Roman"/>
          <w:sz w:val="28"/>
          <w:szCs w:val="28"/>
        </w:rPr>
        <w:t>.</w:t>
      </w:r>
      <w:r>
        <w:rPr>
          <w:rStyle w:val="a7"/>
          <w:rFonts w:ascii="Times New Roman" w:hAnsi="Times New Roman"/>
          <w:sz w:val="28"/>
          <w:szCs w:val="28"/>
        </w:rPr>
        <w:footnoteReference w:id="1"/>
      </w:r>
      <w:r>
        <w:rPr>
          <w:rFonts w:ascii="Times New Roman" w:hAnsi="Times New Roman"/>
          <w:sz w:val="28"/>
          <w:szCs w:val="28"/>
        </w:rPr>
        <w:t xml:space="preserve"> </w:t>
      </w:r>
    </w:p>
    <w:p w:rsidR="004478C1" w:rsidRDefault="004478C1" w:rsidP="00152A12">
      <w:pPr>
        <w:spacing w:after="0" w:line="360" w:lineRule="auto"/>
        <w:ind w:firstLine="708"/>
        <w:jc w:val="both"/>
        <w:rPr>
          <w:rFonts w:ascii="Times New Roman" w:hAnsi="Times New Roman"/>
          <w:sz w:val="28"/>
          <w:szCs w:val="28"/>
        </w:rPr>
      </w:pPr>
      <w:r w:rsidRPr="00C27FF2">
        <w:rPr>
          <w:rFonts w:ascii="Times New Roman" w:hAnsi="Times New Roman"/>
          <w:b/>
          <w:i/>
          <w:sz w:val="28"/>
          <w:szCs w:val="28"/>
          <w:u w:val="single"/>
        </w:rPr>
        <w:t xml:space="preserve">Любовь </w:t>
      </w:r>
      <w:r w:rsidRPr="0028537B">
        <w:rPr>
          <w:rFonts w:ascii="Times New Roman" w:hAnsi="Times New Roman"/>
          <w:sz w:val="28"/>
          <w:szCs w:val="28"/>
        </w:rPr>
        <w:t>— чувство, свойственное человеку, глубокая, самоотверженная и интимная привязанность к другому человеку или объекту.</w:t>
      </w:r>
    </w:p>
    <w:p w:rsidR="004478C1" w:rsidRPr="00860E9E" w:rsidRDefault="004478C1" w:rsidP="00152A12">
      <w:pPr>
        <w:pStyle w:val="a3"/>
        <w:shd w:val="clear" w:color="auto" w:fill="FFFFFF"/>
        <w:spacing w:line="360" w:lineRule="auto"/>
        <w:ind w:firstLine="708"/>
        <w:jc w:val="both"/>
        <w:rPr>
          <w:rFonts w:ascii="Times New Roman" w:hAnsi="Times New Roman" w:cs="Times New Roman"/>
          <w:sz w:val="28"/>
          <w:szCs w:val="28"/>
        </w:rPr>
      </w:pPr>
      <w:r w:rsidRPr="00C27FF2">
        <w:rPr>
          <w:rFonts w:ascii="Times New Roman" w:hAnsi="Times New Roman" w:cs="Times New Roman"/>
          <w:b/>
          <w:i/>
          <w:sz w:val="28"/>
          <w:szCs w:val="28"/>
          <w:u w:val="single"/>
        </w:rPr>
        <w:t xml:space="preserve">Любовь </w:t>
      </w:r>
      <w:r w:rsidRPr="00860E9E">
        <w:rPr>
          <w:rFonts w:ascii="Times New Roman" w:hAnsi="Times New Roman" w:cs="Times New Roman"/>
          <w:sz w:val="28"/>
          <w:szCs w:val="28"/>
        </w:rPr>
        <w:t>- одно из фундаментальных свойств человеческого существа, таких же, как совесть, ум, честь, свобода. Любовь - это бытийное определение человека, поскольку она не имеет никаких внешних причин для своего существования. Нельзя объяснить возникновение любви с помощью какой-либо причины (например, красоты, ума, силы и т.п.), ибо, если такие причины действительно сыграли свою роль, то никакой любви нет, а есть только ее имитация. Всегда найдутся сотни, тысячи людей более красивых, более умных, более сильных, и непонятно, где критерий выбора, почему я остановился на этом человеке, а не на другом. Любят не за что-то, любят, потому что любят, хотя психологически любовь всегда объясняют конкретными причинами, и любящий искренне верит в то, что его избранник самый красивый и самый умный. Человек делает добро, поступает по совести не потому, что преследует такую цель, а потому, что он добр, совестлив и не может жить иначе. Человек любит потому, что не может не любить, даже когда обнаруживается, что любимый на самом деле не обладает особыми достоинствами. Но любящему часто нет до этого дела. Его душу переполняет огромная энергия, требующая выхода; он находится в стихии любви, в которой не только творит сам себя как человека, но и пытается творить других. В этом смысле любовь к ближнему, к человеку есть творчество.</w:t>
      </w:r>
      <w:r w:rsidRPr="00860E9E">
        <w:rPr>
          <w:rStyle w:val="a7"/>
          <w:rFonts w:ascii="Times New Roman" w:hAnsi="Times New Roman"/>
          <w:sz w:val="28"/>
          <w:szCs w:val="28"/>
        </w:rPr>
        <w:footnoteReference w:id="2"/>
      </w:r>
    </w:p>
    <w:p w:rsidR="004478C1" w:rsidRDefault="004478C1" w:rsidP="00152A12">
      <w:pPr>
        <w:pStyle w:val="a3"/>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любви размышляли во все времена. О ней писали поэты, философы, рядовые граждане, священнослужители, отцы церкви. </w:t>
      </w:r>
    </w:p>
    <w:p w:rsidR="004478C1"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 xml:space="preserve">В моей работе я рассмотрю период патристики </w:t>
      </w:r>
      <w:r w:rsidRPr="00860E9E">
        <w:rPr>
          <w:rFonts w:ascii="Times New Roman" w:hAnsi="Times New Roman"/>
          <w:sz w:val="28"/>
          <w:szCs w:val="28"/>
        </w:rPr>
        <w:t>(IV - VIII вв.)</w:t>
      </w:r>
      <w:r>
        <w:rPr>
          <w:rFonts w:ascii="Times New Roman" w:hAnsi="Times New Roman"/>
          <w:sz w:val="28"/>
          <w:szCs w:val="28"/>
        </w:rPr>
        <w:t xml:space="preserve">. </w:t>
      </w:r>
      <w:r w:rsidRPr="00860E9E">
        <w:rPr>
          <w:rFonts w:ascii="Times New Roman" w:hAnsi="Times New Roman"/>
          <w:b/>
          <w:i/>
          <w:sz w:val="28"/>
          <w:szCs w:val="28"/>
          <w:u w:val="single"/>
        </w:rPr>
        <w:t>Патристика</w:t>
      </w:r>
      <w:r w:rsidRPr="00860E9E">
        <w:rPr>
          <w:rFonts w:ascii="Times New Roman" w:hAnsi="Times New Roman"/>
          <w:sz w:val="28"/>
          <w:szCs w:val="28"/>
        </w:rPr>
        <w:t xml:space="preserve"> (от лат. pater - отец</w:t>
      </w:r>
      <w:r>
        <w:rPr>
          <w:rFonts w:ascii="Times New Roman" w:hAnsi="Times New Roman"/>
          <w:sz w:val="28"/>
          <w:szCs w:val="28"/>
        </w:rPr>
        <w:t>) - это система теолого-философ</w:t>
      </w:r>
      <w:r w:rsidRPr="00860E9E">
        <w:rPr>
          <w:rFonts w:ascii="Times New Roman" w:hAnsi="Times New Roman"/>
          <w:sz w:val="28"/>
          <w:szCs w:val="28"/>
        </w:rPr>
        <w:t>ских взглядов</w:t>
      </w:r>
      <w:r>
        <w:rPr>
          <w:rFonts w:ascii="Times New Roman" w:hAnsi="Times New Roman"/>
          <w:sz w:val="28"/>
          <w:szCs w:val="28"/>
        </w:rPr>
        <w:t xml:space="preserve"> </w:t>
      </w:r>
      <w:r w:rsidRPr="00860E9E">
        <w:rPr>
          <w:rFonts w:ascii="Times New Roman" w:hAnsi="Times New Roman"/>
          <w:sz w:val="28"/>
          <w:szCs w:val="28"/>
        </w:rPr>
        <w:t>"отцов церкви", обосновывавших и разрабатывавших идеи христианства. В истории</w:t>
      </w:r>
      <w:r>
        <w:rPr>
          <w:rFonts w:ascii="Times New Roman" w:hAnsi="Times New Roman"/>
          <w:sz w:val="28"/>
          <w:szCs w:val="28"/>
        </w:rPr>
        <w:t xml:space="preserve"> </w:t>
      </w:r>
      <w:r w:rsidRPr="00860E9E">
        <w:rPr>
          <w:rFonts w:ascii="Times New Roman" w:hAnsi="Times New Roman"/>
          <w:sz w:val="28"/>
          <w:szCs w:val="28"/>
        </w:rPr>
        <w:t>патристики выделяют несколько этапов: 1) апологетика (II - III вв.), 2)классическая патристика (IV - V вв.) и 3) заключительный этап. Патристика</w:t>
      </w:r>
      <w:r>
        <w:rPr>
          <w:rFonts w:ascii="Times New Roman" w:hAnsi="Times New Roman"/>
          <w:sz w:val="28"/>
          <w:szCs w:val="28"/>
        </w:rPr>
        <w:t xml:space="preserve"> </w:t>
      </w:r>
      <w:r w:rsidRPr="00860E9E">
        <w:rPr>
          <w:rFonts w:ascii="Times New Roman" w:hAnsi="Times New Roman"/>
          <w:sz w:val="28"/>
          <w:szCs w:val="28"/>
        </w:rPr>
        <w:t xml:space="preserve">разделилась на западную, где писались труды на </w:t>
      </w:r>
      <w:r>
        <w:rPr>
          <w:rFonts w:ascii="Times New Roman" w:hAnsi="Times New Roman"/>
          <w:sz w:val="28"/>
          <w:szCs w:val="28"/>
        </w:rPr>
        <w:t xml:space="preserve">латинском языке, и </w:t>
      </w:r>
      <w:r w:rsidRPr="00860E9E">
        <w:rPr>
          <w:rFonts w:ascii="Times New Roman" w:hAnsi="Times New Roman"/>
          <w:sz w:val="28"/>
          <w:szCs w:val="28"/>
        </w:rPr>
        <w:t>восточную, где произведения создавались</w:t>
      </w:r>
      <w:r>
        <w:rPr>
          <w:rFonts w:ascii="Times New Roman" w:hAnsi="Times New Roman"/>
          <w:sz w:val="28"/>
          <w:szCs w:val="28"/>
        </w:rPr>
        <w:t xml:space="preserve"> на греческом языке. </w:t>
      </w:r>
    </w:p>
    <w:p w:rsidR="004478C1" w:rsidRPr="00860E9E"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Так что же такое любовь в латинской патристике? Патристика - учение отцов церкви, именно поэтому я хочу рассмотреть понятие «любовь» с позиций христианства. Любовь в христианстве рассматривается как о</w:t>
      </w:r>
      <w:r w:rsidRPr="00C27FF2">
        <w:rPr>
          <w:rFonts w:ascii="Times New Roman" w:hAnsi="Times New Roman"/>
          <w:sz w:val="28"/>
          <w:szCs w:val="28"/>
        </w:rPr>
        <w:t>дна из трёх главных добродетелей наряду с верой и надеждой.</w:t>
      </w:r>
    </w:p>
    <w:p w:rsidR="004478C1" w:rsidRDefault="004478C1" w:rsidP="00152A12">
      <w:pPr>
        <w:spacing w:line="360" w:lineRule="auto"/>
        <w:ind w:firstLine="708"/>
        <w:jc w:val="both"/>
        <w:rPr>
          <w:rFonts w:ascii="Times New Roman" w:hAnsi="Times New Roman"/>
          <w:sz w:val="28"/>
          <w:szCs w:val="28"/>
        </w:rPr>
      </w:pPr>
      <w:r w:rsidRPr="00C27FF2">
        <w:rPr>
          <w:rFonts w:ascii="Times New Roman" w:hAnsi="Times New Roman"/>
          <w:b/>
          <w:i/>
          <w:sz w:val="28"/>
          <w:szCs w:val="28"/>
          <w:u w:val="single"/>
        </w:rPr>
        <w:t>Любовь как христианская добродетель</w:t>
      </w:r>
      <w:r>
        <w:rPr>
          <w:rFonts w:ascii="Times New Roman" w:hAnsi="Times New Roman"/>
          <w:sz w:val="28"/>
          <w:szCs w:val="28"/>
        </w:rPr>
        <w:t>—</w:t>
      </w:r>
      <w:r w:rsidRPr="00C27FF2">
        <w:rPr>
          <w:rFonts w:ascii="Times New Roman" w:hAnsi="Times New Roman"/>
          <w:sz w:val="28"/>
          <w:szCs w:val="28"/>
        </w:rPr>
        <w:t xml:space="preserve">любовь без основания, причины, корысти, способная покрыть любые недостатки, проступки, преступления. </w:t>
      </w:r>
    </w:p>
    <w:p w:rsidR="004478C1" w:rsidRDefault="004478C1" w:rsidP="00152A12">
      <w:pPr>
        <w:widowControl w:val="0"/>
        <w:shd w:val="clear" w:color="auto" w:fill="FFFFFF"/>
        <w:autoSpaceDE w:val="0"/>
        <w:autoSpaceDN w:val="0"/>
        <w:adjustRightInd w:val="0"/>
        <w:spacing w:line="360" w:lineRule="auto"/>
        <w:ind w:firstLine="708"/>
        <w:jc w:val="both"/>
        <w:rPr>
          <w:rFonts w:ascii="Times New Roman" w:hAnsi="Times New Roman"/>
          <w:sz w:val="28"/>
          <w:szCs w:val="28"/>
        </w:rPr>
      </w:pPr>
      <w:r w:rsidRPr="00C27FF2">
        <w:rPr>
          <w:rFonts w:ascii="Times New Roman" w:hAnsi="Times New Roman"/>
          <w:sz w:val="28"/>
          <w:szCs w:val="28"/>
        </w:rPr>
        <w:t xml:space="preserve">Согласно библии, Бог есть любовь. Кто не любит, тот не познал Бога, тот, по словам апостола </w:t>
      </w:r>
      <w:r w:rsidRPr="00C27FF2">
        <w:rPr>
          <w:rFonts w:ascii="Times New Roman" w:hAnsi="Times New Roman"/>
          <w:iCs/>
          <w:sz w:val="28"/>
          <w:szCs w:val="28"/>
        </w:rPr>
        <w:t xml:space="preserve">Павла, </w:t>
      </w:r>
      <w:r w:rsidRPr="00C27FF2">
        <w:rPr>
          <w:rFonts w:ascii="Times New Roman" w:hAnsi="Times New Roman"/>
          <w:sz w:val="28"/>
          <w:szCs w:val="28"/>
        </w:rPr>
        <w:t xml:space="preserve">«медь звенящая». Апостол </w:t>
      </w:r>
      <w:r w:rsidRPr="00C27FF2">
        <w:rPr>
          <w:rFonts w:ascii="Times New Roman" w:hAnsi="Times New Roman"/>
          <w:iCs/>
          <w:sz w:val="28"/>
          <w:szCs w:val="28"/>
        </w:rPr>
        <w:t xml:space="preserve">Павел </w:t>
      </w:r>
      <w:r w:rsidRPr="00C27FF2">
        <w:rPr>
          <w:rFonts w:ascii="Times New Roman" w:hAnsi="Times New Roman"/>
          <w:sz w:val="28"/>
          <w:szCs w:val="28"/>
        </w:rPr>
        <w:t>высочайшим образом оценивал все три главные ценности христиан</w:t>
      </w:r>
      <w:r w:rsidRPr="00C27FF2">
        <w:rPr>
          <w:rFonts w:ascii="Times New Roman" w:hAnsi="Times New Roman"/>
          <w:sz w:val="28"/>
          <w:szCs w:val="28"/>
        </w:rPr>
        <w:softHyphen/>
        <w:t>ства — веру, надежду и любовь, но любовь выделял осо</w:t>
      </w:r>
      <w:r w:rsidRPr="00C27FF2">
        <w:rPr>
          <w:rFonts w:ascii="Times New Roman" w:hAnsi="Times New Roman"/>
          <w:sz w:val="28"/>
          <w:szCs w:val="28"/>
        </w:rPr>
        <w:softHyphen/>
        <w:t>бо. Это вполне соответствует библии, где символ люб</w:t>
      </w:r>
      <w:r w:rsidRPr="00C27FF2">
        <w:rPr>
          <w:rFonts w:ascii="Times New Roman" w:hAnsi="Times New Roman"/>
          <w:sz w:val="28"/>
          <w:szCs w:val="28"/>
        </w:rPr>
        <w:softHyphen/>
        <w:t xml:space="preserve">ви, сердце упоминается около тысячи раз. У </w:t>
      </w:r>
      <w:r w:rsidRPr="00C27FF2">
        <w:rPr>
          <w:rFonts w:ascii="Times New Roman" w:hAnsi="Times New Roman"/>
          <w:iCs/>
          <w:sz w:val="28"/>
          <w:szCs w:val="28"/>
        </w:rPr>
        <w:t xml:space="preserve">Платона </w:t>
      </w:r>
      <w:r w:rsidRPr="00C27FF2">
        <w:rPr>
          <w:rFonts w:ascii="Times New Roman" w:hAnsi="Times New Roman"/>
          <w:sz w:val="28"/>
          <w:szCs w:val="28"/>
        </w:rPr>
        <w:t>любовь — это развитие до предела этического чувства, тяга к сверхъестественному. Христианская любовь — это дар Бога, реализация совести, она не знает исклю</w:t>
      </w:r>
      <w:r w:rsidRPr="00C27FF2">
        <w:rPr>
          <w:rFonts w:ascii="Times New Roman" w:hAnsi="Times New Roman"/>
          <w:sz w:val="28"/>
          <w:szCs w:val="28"/>
        </w:rPr>
        <w:softHyphen/>
        <w:t>чений: «любите врагов ваших».</w:t>
      </w:r>
      <w:r>
        <w:rPr>
          <w:rStyle w:val="a7"/>
          <w:rFonts w:ascii="Times New Roman" w:hAnsi="Times New Roman"/>
          <w:sz w:val="28"/>
          <w:szCs w:val="28"/>
        </w:rPr>
        <w:footnoteReference w:id="3"/>
      </w:r>
    </w:p>
    <w:p w:rsidR="004478C1" w:rsidRDefault="004478C1" w:rsidP="00152A12">
      <w:pPr>
        <w:spacing w:line="360" w:lineRule="auto"/>
        <w:ind w:firstLine="708"/>
        <w:jc w:val="both"/>
        <w:rPr>
          <w:rFonts w:ascii="Times New Roman" w:hAnsi="Times New Roman"/>
          <w:sz w:val="28"/>
          <w:szCs w:val="28"/>
        </w:rPr>
      </w:pPr>
      <w:r w:rsidRPr="00452FDC">
        <w:rPr>
          <w:rFonts w:ascii="Times New Roman" w:hAnsi="Times New Roman"/>
          <w:sz w:val="28"/>
          <w:szCs w:val="28"/>
        </w:rPr>
        <w:t>Христианская любовь — высшая духовная ипостась человека. Именно на любви — любви к Богу и другим людям — покоится все здание христианской морали. Иисус в Новом Завет</w:t>
      </w:r>
      <w:r>
        <w:rPr>
          <w:rFonts w:ascii="Times New Roman" w:hAnsi="Times New Roman"/>
          <w:sz w:val="28"/>
          <w:szCs w:val="28"/>
        </w:rPr>
        <w:t>е дарует людям новую заповедь: «</w:t>
      </w:r>
      <w:r w:rsidRPr="00452FDC">
        <w:rPr>
          <w:rFonts w:ascii="Times New Roman" w:hAnsi="Times New Roman"/>
          <w:sz w:val="28"/>
          <w:szCs w:val="28"/>
        </w:rPr>
        <w:t>Да любите друг друга; как Я возлюбил вас, так и вы д</w:t>
      </w:r>
      <w:r>
        <w:rPr>
          <w:rFonts w:ascii="Times New Roman" w:hAnsi="Times New Roman"/>
          <w:sz w:val="28"/>
          <w:szCs w:val="28"/>
        </w:rPr>
        <w:t xml:space="preserve">а любите друг друга». </w:t>
      </w:r>
      <w:r w:rsidRPr="00452FDC">
        <w:rPr>
          <w:rFonts w:ascii="Times New Roman" w:hAnsi="Times New Roman"/>
          <w:sz w:val="28"/>
          <w:szCs w:val="28"/>
        </w:rPr>
        <w:t>Источником человеческой любви может быть только Бог. Поэтому центром, средоточием любви вообще является сам Бог, ибо только воистину</w:t>
      </w:r>
      <w:r>
        <w:rPr>
          <w:rFonts w:ascii="Times New Roman" w:hAnsi="Times New Roman"/>
          <w:sz w:val="28"/>
          <w:szCs w:val="28"/>
        </w:rPr>
        <w:t xml:space="preserve"> </w:t>
      </w:r>
      <w:r w:rsidRPr="00452FDC">
        <w:rPr>
          <w:rFonts w:ascii="Times New Roman" w:hAnsi="Times New Roman"/>
          <w:sz w:val="28"/>
          <w:szCs w:val="28"/>
        </w:rPr>
        <w:t>возлюбивший Бога, способен на любовь к другим людям</w:t>
      </w:r>
      <w:r>
        <w:rPr>
          <w:rFonts w:ascii="Times New Roman" w:hAnsi="Times New Roman"/>
          <w:sz w:val="28"/>
          <w:szCs w:val="28"/>
        </w:rPr>
        <w:t>.</w:t>
      </w:r>
    </w:p>
    <w:p w:rsidR="004478C1" w:rsidRPr="0028537B"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Основными представителями патристики были Августин Аврелий (Августин Блаженный), Григорий </w:t>
      </w:r>
      <w:r>
        <w:rPr>
          <w:rFonts w:ascii="Times New Roman" w:hAnsi="Times New Roman"/>
          <w:sz w:val="28"/>
          <w:szCs w:val="28"/>
          <w:lang w:val="en-US"/>
        </w:rPr>
        <w:t>I</w:t>
      </w:r>
      <w:r w:rsidRPr="00FF6337">
        <w:rPr>
          <w:rFonts w:ascii="Times New Roman" w:hAnsi="Times New Roman"/>
          <w:sz w:val="28"/>
          <w:szCs w:val="28"/>
        </w:rPr>
        <w:t xml:space="preserve"> </w:t>
      </w:r>
      <w:r>
        <w:rPr>
          <w:rFonts w:ascii="Times New Roman" w:hAnsi="Times New Roman"/>
          <w:sz w:val="28"/>
          <w:szCs w:val="28"/>
        </w:rPr>
        <w:t xml:space="preserve">Великий (Двоеслов), Св. </w:t>
      </w:r>
      <w:r w:rsidRPr="00FF6337">
        <w:rPr>
          <w:rFonts w:ascii="Times New Roman" w:hAnsi="Times New Roman"/>
          <w:sz w:val="28"/>
          <w:szCs w:val="28"/>
        </w:rPr>
        <w:t>Киприан Карфагенский</w:t>
      </w:r>
      <w:r>
        <w:rPr>
          <w:rFonts w:ascii="Times New Roman" w:hAnsi="Times New Roman"/>
          <w:sz w:val="28"/>
          <w:szCs w:val="28"/>
        </w:rPr>
        <w:t xml:space="preserve">, Василий Великий. </w:t>
      </w:r>
    </w:p>
    <w:p w:rsidR="004478C1" w:rsidRPr="00EF510D" w:rsidRDefault="004478C1" w:rsidP="00152A12">
      <w:pPr>
        <w:spacing w:after="0" w:line="360" w:lineRule="auto"/>
        <w:jc w:val="center"/>
        <w:rPr>
          <w:rFonts w:ascii="Times New Roman" w:hAnsi="Times New Roman"/>
          <w:b/>
          <w:i/>
          <w:sz w:val="32"/>
          <w:szCs w:val="32"/>
        </w:rPr>
      </w:pPr>
      <w:r w:rsidRPr="00FB6DFC">
        <w:rPr>
          <w:rFonts w:ascii="Times New Roman" w:hAnsi="Times New Roman"/>
          <w:b/>
          <w:i/>
          <w:sz w:val="32"/>
          <w:szCs w:val="32"/>
        </w:rPr>
        <w:t>Философия Августина Блаженного</w:t>
      </w:r>
    </w:p>
    <w:p w:rsidR="004478C1" w:rsidRDefault="004478C1" w:rsidP="00152A12">
      <w:pPr>
        <w:spacing w:after="0" w:line="360" w:lineRule="auto"/>
        <w:jc w:val="right"/>
        <w:rPr>
          <w:rFonts w:ascii="Times New Roman" w:hAnsi="Times New Roman"/>
          <w:sz w:val="28"/>
          <w:szCs w:val="28"/>
        </w:rPr>
      </w:pPr>
      <w:r w:rsidRPr="005E4E7D">
        <w:rPr>
          <w:rFonts w:ascii="Times New Roman" w:hAnsi="Times New Roman"/>
          <w:sz w:val="28"/>
          <w:szCs w:val="28"/>
        </w:rPr>
        <w:t xml:space="preserve"> </w:t>
      </w:r>
      <w:r>
        <w:rPr>
          <w:rFonts w:ascii="Times New Roman" w:hAnsi="Times New Roman"/>
          <w:sz w:val="28"/>
          <w:szCs w:val="28"/>
        </w:rPr>
        <w:t>«</w:t>
      </w:r>
      <w:r w:rsidRPr="005E4E7D">
        <w:rPr>
          <w:rFonts w:ascii="Times New Roman" w:hAnsi="Times New Roman"/>
          <w:sz w:val="28"/>
          <w:szCs w:val="28"/>
        </w:rPr>
        <w:t>Он был самым крупным философом эпохи</w:t>
      </w:r>
    </w:p>
    <w:p w:rsidR="004478C1" w:rsidRDefault="004478C1" w:rsidP="00152A12">
      <w:pPr>
        <w:spacing w:after="0" w:line="360" w:lineRule="auto"/>
        <w:jc w:val="right"/>
        <w:rPr>
          <w:rFonts w:ascii="Times New Roman" w:hAnsi="Times New Roman"/>
          <w:sz w:val="28"/>
          <w:szCs w:val="28"/>
        </w:rPr>
      </w:pPr>
      <w:r w:rsidRPr="005E4E7D">
        <w:rPr>
          <w:rFonts w:ascii="Times New Roman" w:hAnsi="Times New Roman"/>
          <w:sz w:val="28"/>
          <w:szCs w:val="28"/>
        </w:rPr>
        <w:t xml:space="preserve"> патристики и самым влиятельным теологом</w:t>
      </w:r>
    </w:p>
    <w:p w:rsidR="004478C1" w:rsidRDefault="004478C1" w:rsidP="00152A12">
      <w:pPr>
        <w:spacing w:after="0" w:line="360" w:lineRule="auto"/>
        <w:jc w:val="right"/>
        <w:rPr>
          <w:rFonts w:ascii="Times New Roman" w:hAnsi="Times New Roman"/>
          <w:sz w:val="28"/>
          <w:szCs w:val="28"/>
        </w:rPr>
      </w:pPr>
      <w:r w:rsidRPr="005E4E7D">
        <w:rPr>
          <w:rFonts w:ascii="Times New Roman" w:hAnsi="Times New Roman"/>
          <w:sz w:val="28"/>
          <w:szCs w:val="28"/>
        </w:rPr>
        <w:t xml:space="preserve"> церкви вообще...</w:t>
      </w:r>
      <w:r>
        <w:rPr>
          <w:rFonts w:ascii="Times New Roman" w:hAnsi="Times New Roman"/>
          <w:sz w:val="28"/>
          <w:szCs w:val="28"/>
        </w:rPr>
        <w:t>»</w:t>
      </w:r>
    </w:p>
    <w:p w:rsidR="004478C1" w:rsidRDefault="004478C1" w:rsidP="00152A12">
      <w:pPr>
        <w:spacing w:after="0" w:line="360" w:lineRule="auto"/>
        <w:jc w:val="right"/>
        <w:rPr>
          <w:rFonts w:ascii="Times New Roman" w:hAnsi="Times New Roman"/>
          <w:b/>
          <w:i/>
          <w:sz w:val="32"/>
          <w:szCs w:val="32"/>
        </w:rPr>
      </w:pPr>
      <w:r w:rsidRPr="005E4E7D">
        <w:rPr>
          <w:rFonts w:ascii="Times New Roman" w:hAnsi="Times New Roman"/>
          <w:sz w:val="28"/>
          <w:szCs w:val="28"/>
        </w:rPr>
        <w:t>Б.</w:t>
      </w:r>
      <w:r>
        <w:rPr>
          <w:rFonts w:ascii="Times New Roman" w:hAnsi="Times New Roman"/>
          <w:sz w:val="28"/>
          <w:szCs w:val="28"/>
        </w:rPr>
        <w:t xml:space="preserve"> </w:t>
      </w:r>
      <w:r w:rsidRPr="005E4E7D">
        <w:rPr>
          <w:rFonts w:ascii="Times New Roman" w:hAnsi="Times New Roman"/>
          <w:sz w:val="28"/>
          <w:szCs w:val="28"/>
        </w:rPr>
        <w:t>Альтанер</w:t>
      </w:r>
    </w:p>
    <w:p w:rsidR="004478C1" w:rsidRDefault="004478C1" w:rsidP="00152A12">
      <w:pPr>
        <w:spacing w:after="0" w:line="360" w:lineRule="auto"/>
        <w:jc w:val="right"/>
        <w:rPr>
          <w:rFonts w:ascii="Times New Roman" w:hAnsi="Times New Roman"/>
          <w:b/>
          <w:i/>
          <w:sz w:val="32"/>
          <w:szCs w:val="32"/>
        </w:rPr>
      </w:pPr>
    </w:p>
    <w:p w:rsidR="004478C1"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Августин Аврелий родился в 354 г. в Тагасте (Нумидия, Африка). Его отец Патриций был мелким собственником, связанным с язычеством (крещен был лишь в конце жизни). Напротив, его мать Моника была истой христианкой. Закончив школу в Тагасте, благодаря финансовой помощи друга отца, он едет в Карфаген, чтобы совершенствоваться в риторике (370/371). Его культурное формирование и образование происходило всецело на основе латинского языка, греческий он знал поверхностно. Долгое время Цицерон оставался для него образцом.</w:t>
      </w:r>
      <w:r>
        <w:rPr>
          <w:rFonts w:ascii="Times New Roman" w:hAnsi="Times New Roman"/>
          <w:sz w:val="28"/>
          <w:szCs w:val="28"/>
        </w:rPr>
        <w:t xml:space="preserve"> </w:t>
      </w:r>
      <w:r w:rsidRPr="005E4E7D">
        <w:rPr>
          <w:rFonts w:ascii="Times New Roman" w:hAnsi="Times New Roman"/>
          <w:sz w:val="28"/>
          <w:szCs w:val="28"/>
        </w:rPr>
        <w:t>В 387 г. Августин принимает крещение от епископа Амвросия.</w:t>
      </w:r>
      <w:r>
        <w:rPr>
          <w:rFonts w:ascii="Times New Roman" w:hAnsi="Times New Roman"/>
          <w:sz w:val="28"/>
          <w:szCs w:val="28"/>
        </w:rPr>
        <w:t xml:space="preserve"> </w:t>
      </w:r>
      <w:r w:rsidRPr="005E4E7D">
        <w:rPr>
          <w:rFonts w:ascii="Times New Roman" w:hAnsi="Times New Roman"/>
          <w:sz w:val="28"/>
          <w:szCs w:val="28"/>
        </w:rPr>
        <w:t>Встреча с епископом Амвросием в Милане решила все: Библия</w:t>
      </w:r>
      <w:r>
        <w:rPr>
          <w:rFonts w:ascii="Times New Roman" w:hAnsi="Times New Roman"/>
          <w:sz w:val="28"/>
          <w:szCs w:val="28"/>
        </w:rPr>
        <w:t xml:space="preserve"> </w:t>
      </w:r>
      <w:r w:rsidRPr="005E4E7D">
        <w:rPr>
          <w:rFonts w:ascii="Times New Roman" w:hAnsi="Times New Roman"/>
          <w:sz w:val="28"/>
          <w:szCs w:val="28"/>
        </w:rPr>
        <w:t>стала доступной пониманию. Новое прочтение неоплатоников открыло</w:t>
      </w:r>
      <w:r>
        <w:rPr>
          <w:rFonts w:ascii="Times New Roman" w:hAnsi="Times New Roman"/>
          <w:sz w:val="28"/>
          <w:szCs w:val="28"/>
        </w:rPr>
        <w:t xml:space="preserve"> </w:t>
      </w:r>
      <w:r w:rsidRPr="005E4E7D">
        <w:rPr>
          <w:rFonts w:ascii="Times New Roman" w:hAnsi="Times New Roman"/>
          <w:sz w:val="28"/>
          <w:szCs w:val="28"/>
        </w:rPr>
        <w:t>Августину нематериальную реальность и нереальность зла. Послание</w:t>
      </w:r>
      <w:r>
        <w:rPr>
          <w:rFonts w:ascii="Times New Roman" w:hAnsi="Times New Roman"/>
          <w:sz w:val="28"/>
          <w:szCs w:val="28"/>
        </w:rPr>
        <w:t xml:space="preserve"> </w:t>
      </w:r>
      <w:r w:rsidRPr="005E4E7D">
        <w:rPr>
          <w:rFonts w:ascii="Times New Roman" w:hAnsi="Times New Roman"/>
          <w:sz w:val="28"/>
          <w:szCs w:val="28"/>
        </w:rPr>
        <w:t>Святого Павла открыло, наконец, смысл веры, благодати и суть Христа-избавителя.</w:t>
      </w:r>
    </w:p>
    <w:p w:rsidR="004478C1"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С</w:t>
      </w:r>
      <w:r w:rsidRPr="00FD02E7">
        <w:rPr>
          <w:rFonts w:ascii="Times New Roman" w:hAnsi="Times New Roman"/>
          <w:sz w:val="28"/>
          <w:szCs w:val="28"/>
        </w:rPr>
        <w:t>амый известный теологический и философский труд</w:t>
      </w:r>
      <w:r>
        <w:rPr>
          <w:rFonts w:ascii="Times New Roman" w:hAnsi="Times New Roman"/>
          <w:sz w:val="28"/>
          <w:szCs w:val="28"/>
        </w:rPr>
        <w:t xml:space="preserve"> Августина Блаженного</w:t>
      </w:r>
      <w:r w:rsidRPr="00FD02E7">
        <w:rPr>
          <w:rFonts w:ascii="Times New Roman" w:hAnsi="Times New Roman"/>
          <w:sz w:val="28"/>
          <w:szCs w:val="28"/>
        </w:rPr>
        <w:t xml:space="preserve"> — «О граде Божием».</w:t>
      </w:r>
      <w:r>
        <w:rPr>
          <w:rFonts w:ascii="Times New Roman" w:hAnsi="Times New Roman"/>
          <w:sz w:val="28"/>
          <w:szCs w:val="28"/>
        </w:rPr>
        <w:t xml:space="preserve"> Августин Блаженный считал, что з</w:t>
      </w:r>
      <w:r w:rsidRPr="005E4E7D">
        <w:rPr>
          <w:rFonts w:ascii="Times New Roman" w:hAnsi="Times New Roman"/>
          <w:sz w:val="28"/>
          <w:szCs w:val="28"/>
        </w:rPr>
        <w:t>ло — это любовь к себе, надменная спесь, благо — любовь к Богу, т.е. желание и любовь к благу истинному. Это равно справедливо как в отношении к индивиду, так и к человеку как существу общественному. Люди, которые</w:t>
      </w:r>
      <w:r>
        <w:rPr>
          <w:rFonts w:ascii="Times New Roman" w:hAnsi="Times New Roman"/>
          <w:sz w:val="28"/>
          <w:szCs w:val="28"/>
        </w:rPr>
        <w:t xml:space="preserve"> живут в Боге, вместе образуют «Град небесный». </w:t>
      </w:r>
      <w:r w:rsidRPr="005E4E7D">
        <w:rPr>
          <w:rFonts w:ascii="Times New Roman" w:hAnsi="Times New Roman"/>
          <w:sz w:val="28"/>
          <w:szCs w:val="28"/>
        </w:rPr>
        <w:t>Две разновидности любви, — пишет Августин, — порождают два града: любовь к себе, вплоть до презрения к Богу, рождает земной град; любовь к Богу, вплоть до полного самозабвения, рождает град небесный. Первая возносит самое себя, вторая — Бога. Первая ищет людскую славу, вторая</w:t>
      </w:r>
      <w:r>
        <w:rPr>
          <w:rFonts w:ascii="Times New Roman" w:hAnsi="Times New Roman"/>
          <w:sz w:val="28"/>
          <w:szCs w:val="28"/>
        </w:rPr>
        <w:t xml:space="preserve"> устремлена к высшей славе Бога</w:t>
      </w:r>
      <w:r w:rsidRPr="005E4E7D">
        <w:rPr>
          <w:rFonts w:ascii="Times New Roman" w:hAnsi="Times New Roman"/>
          <w:sz w:val="28"/>
          <w:szCs w:val="28"/>
        </w:rPr>
        <w:t>.</w:t>
      </w:r>
      <w:r>
        <w:rPr>
          <w:rStyle w:val="a7"/>
          <w:rFonts w:ascii="Times New Roman" w:hAnsi="Times New Roman"/>
          <w:sz w:val="28"/>
          <w:szCs w:val="28"/>
        </w:rPr>
        <w:footnoteReference w:id="4"/>
      </w:r>
    </w:p>
    <w:p w:rsidR="004478C1"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Начиная с Сократа и позже</w:t>
      </w:r>
      <w:r>
        <w:rPr>
          <w:rFonts w:ascii="Times New Roman" w:hAnsi="Times New Roman"/>
          <w:sz w:val="28"/>
          <w:szCs w:val="28"/>
        </w:rPr>
        <w:t xml:space="preserve"> </w:t>
      </w:r>
      <w:r w:rsidRPr="005E4E7D">
        <w:rPr>
          <w:rFonts w:ascii="Times New Roman" w:hAnsi="Times New Roman"/>
          <w:sz w:val="28"/>
          <w:szCs w:val="28"/>
        </w:rPr>
        <w:t xml:space="preserve">в философии </w:t>
      </w:r>
      <w:r>
        <w:rPr>
          <w:rFonts w:ascii="Times New Roman" w:hAnsi="Times New Roman"/>
          <w:sz w:val="28"/>
          <w:szCs w:val="28"/>
        </w:rPr>
        <w:t xml:space="preserve">бытовал </w:t>
      </w:r>
      <w:r w:rsidRPr="005E4E7D">
        <w:rPr>
          <w:rFonts w:ascii="Times New Roman" w:hAnsi="Times New Roman"/>
          <w:sz w:val="28"/>
          <w:szCs w:val="28"/>
        </w:rPr>
        <w:t>взгляд, согласно которому добродетельный человек тот, кто знает (способен к познанию), что благо и добродетель суть науки. Взгляд Августина иной: достойный человек тот, кто любит, бол</w:t>
      </w:r>
      <w:r>
        <w:rPr>
          <w:rFonts w:ascii="Times New Roman" w:hAnsi="Times New Roman"/>
          <w:sz w:val="28"/>
          <w:szCs w:val="28"/>
        </w:rPr>
        <w:t>ее того, тот, кто любит достойне</w:t>
      </w:r>
      <w:r w:rsidRPr="005E4E7D">
        <w:rPr>
          <w:rFonts w:ascii="Times New Roman" w:hAnsi="Times New Roman"/>
          <w:sz w:val="28"/>
          <w:szCs w:val="28"/>
        </w:rPr>
        <w:t>е любви.</w:t>
      </w:r>
      <w:r>
        <w:rPr>
          <w:rFonts w:ascii="Times New Roman" w:hAnsi="Times New Roman"/>
          <w:sz w:val="28"/>
          <w:szCs w:val="28"/>
        </w:rPr>
        <w:t xml:space="preserve"> Августин считал, что с</w:t>
      </w:r>
      <w:r w:rsidRPr="005E4E7D">
        <w:rPr>
          <w:rFonts w:ascii="Times New Roman" w:hAnsi="Times New Roman"/>
          <w:sz w:val="28"/>
          <w:szCs w:val="28"/>
        </w:rPr>
        <w:t>уть</w:t>
      </w:r>
      <w:r>
        <w:rPr>
          <w:rFonts w:ascii="Times New Roman" w:hAnsi="Times New Roman"/>
          <w:sz w:val="28"/>
          <w:szCs w:val="28"/>
        </w:rPr>
        <w:t>ю</w:t>
      </w:r>
      <w:r w:rsidRPr="005E4E7D">
        <w:rPr>
          <w:rFonts w:ascii="Times New Roman" w:hAnsi="Times New Roman"/>
          <w:sz w:val="28"/>
          <w:szCs w:val="28"/>
        </w:rPr>
        <w:t xml:space="preserve"> человека </w:t>
      </w:r>
      <w:r>
        <w:rPr>
          <w:rFonts w:ascii="Times New Roman" w:hAnsi="Times New Roman"/>
          <w:sz w:val="28"/>
          <w:szCs w:val="28"/>
        </w:rPr>
        <w:t>является</w:t>
      </w:r>
      <w:r w:rsidRPr="005E4E7D">
        <w:rPr>
          <w:rFonts w:ascii="Times New Roman" w:hAnsi="Times New Roman"/>
          <w:sz w:val="28"/>
          <w:szCs w:val="28"/>
        </w:rPr>
        <w:t xml:space="preserve"> любовь</w:t>
      </w:r>
      <w:r>
        <w:rPr>
          <w:rFonts w:ascii="Times New Roman" w:hAnsi="Times New Roman"/>
          <w:sz w:val="28"/>
          <w:szCs w:val="28"/>
        </w:rPr>
        <w:t>.</w:t>
      </w:r>
    </w:p>
    <w:p w:rsidR="004478C1" w:rsidRPr="005E4E7D"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Августин писал: «</w:t>
      </w:r>
      <w:r w:rsidRPr="00E769F8">
        <w:rPr>
          <w:rFonts w:ascii="Times New Roman" w:hAnsi="Times New Roman"/>
          <w:sz w:val="28"/>
          <w:szCs w:val="28"/>
        </w:rPr>
        <w:t xml:space="preserve">Полнота и цель Закона и </w:t>
      </w:r>
      <w:r>
        <w:rPr>
          <w:rFonts w:ascii="Times New Roman" w:hAnsi="Times New Roman"/>
          <w:sz w:val="28"/>
          <w:szCs w:val="28"/>
        </w:rPr>
        <w:t>всего Св. Писания есть любовь, а</w:t>
      </w:r>
      <w:r w:rsidRPr="00E769F8">
        <w:rPr>
          <w:rFonts w:ascii="Times New Roman" w:hAnsi="Times New Roman"/>
          <w:sz w:val="28"/>
          <w:szCs w:val="28"/>
        </w:rPr>
        <w:t xml:space="preserve"> именно: 1) любовь к тому единственному Предмету, которым должно наслаждаться; 2) любовь к тем существам, которые вместе с нами мо</w:t>
      </w:r>
      <w:r>
        <w:rPr>
          <w:rFonts w:ascii="Times New Roman" w:hAnsi="Times New Roman"/>
          <w:sz w:val="28"/>
          <w:szCs w:val="28"/>
        </w:rPr>
        <w:t>гут этим Предметом наслаждаться»</w:t>
      </w:r>
      <w:r w:rsidRPr="00E769F8">
        <w:rPr>
          <w:rFonts w:ascii="Times New Roman" w:hAnsi="Times New Roman"/>
          <w:sz w:val="28"/>
          <w:szCs w:val="28"/>
        </w:rPr>
        <w:t>.</w:t>
      </w:r>
      <w:r>
        <w:rPr>
          <w:rStyle w:val="a7"/>
          <w:rFonts w:ascii="Times New Roman" w:hAnsi="Times New Roman"/>
          <w:sz w:val="28"/>
          <w:szCs w:val="28"/>
        </w:rPr>
        <w:footnoteReference w:id="5"/>
      </w:r>
    </w:p>
    <w:p w:rsidR="004478C1" w:rsidRPr="005E4E7D"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Когда любовь человеческая направлена к Богу, когда человек любит других, ближних и дальних, а также вещи как образы Бога, такая любовь — charitas; когда любовь направлена к себе, к мирскому как только мирскому, тогда это — cupiditas. Любить в модусе Бога, судить себя Его судом — любовь праведная.</w:t>
      </w:r>
    </w:p>
    <w:p w:rsidR="004478C1"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Августин также отрабатывает точный критерий любви путем разведения двух понятий —</w:t>
      </w:r>
      <w:r>
        <w:rPr>
          <w:rFonts w:ascii="Times New Roman" w:hAnsi="Times New Roman"/>
          <w:sz w:val="28"/>
          <w:szCs w:val="28"/>
        </w:rPr>
        <w:t>пользоваться</w:t>
      </w:r>
      <w:r w:rsidRPr="005E4E7D">
        <w:rPr>
          <w:rFonts w:ascii="Times New Roman" w:hAnsi="Times New Roman"/>
          <w:sz w:val="28"/>
          <w:szCs w:val="28"/>
        </w:rPr>
        <w:t xml:space="preserve"> и </w:t>
      </w:r>
      <w:r>
        <w:rPr>
          <w:rFonts w:ascii="Times New Roman" w:hAnsi="Times New Roman"/>
          <w:sz w:val="28"/>
          <w:szCs w:val="28"/>
        </w:rPr>
        <w:t>наслаждаться</w:t>
      </w:r>
      <w:r w:rsidRPr="005E4E7D">
        <w:rPr>
          <w:rFonts w:ascii="Times New Roman" w:hAnsi="Times New Roman"/>
          <w:sz w:val="28"/>
          <w:szCs w:val="28"/>
        </w:rPr>
        <w:t>. Конечные блага используются как средства, утилизуются. Они не могут по своей природе стать объектами наслаждения, как если бы они были бесконечными целями.</w:t>
      </w:r>
      <w:r>
        <w:rPr>
          <w:rFonts w:ascii="Times New Roman" w:hAnsi="Times New Roman"/>
          <w:sz w:val="28"/>
          <w:szCs w:val="28"/>
        </w:rPr>
        <w:t xml:space="preserve"> </w:t>
      </w:r>
    </w:p>
    <w:p w:rsidR="004478C1"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Так добродетель человека с греческого модуса познания Авг</w:t>
      </w:r>
      <w:r>
        <w:rPr>
          <w:rFonts w:ascii="Times New Roman" w:hAnsi="Times New Roman"/>
          <w:sz w:val="28"/>
          <w:szCs w:val="28"/>
        </w:rPr>
        <w:t>устин переводит в модус любви. Порядок любви</w:t>
      </w:r>
      <w:r w:rsidRPr="005E4E7D">
        <w:rPr>
          <w:rFonts w:ascii="Times New Roman" w:hAnsi="Times New Roman"/>
          <w:sz w:val="28"/>
          <w:szCs w:val="28"/>
        </w:rPr>
        <w:t xml:space="preserve"> — любовь к себе, другим, вещам с точки зрения их онтологического достоинства, того, чем назначено быть каждому из них.</w:t>
      </w:r>
    </w:p>
    <w:p w:rsidR="004478C1"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То же познание истины и света, которое озаряет ум, Авгус</w:t>
      </w:r>
      <w:r>
        <w:rPr>
          <w:rFonts w:ascii="Times New Roman" w:hAnsi="Times New Roman"/>
          <w:sz w:val="28"/>
          <w:szCs w:val="28"/>
        </w:rPr>
        <w:t>тин передает в терминах любви: «К</w:t>
      </w:r>
      <w:r w:rsidRPr="005E4E7D">
        <w:rPr>
          <w:rFonts w:ascii="Times New Roman" w:hAnsi="Times New Roman"/>
          <w:sz w:val="28"/>
          <w:szCs w:val="28"/>
        </w:rPr>
        <w:t>ому знакома истина, тот знает Свет, а кому знаком Свет, тот познает вечность. Л</w:t>
      </w:r>
      <w:r>
        <w:rPr>
          <w:rFonts w:ascii="Times New Roman" w:hAnsi="Times New Roman"/>
          <w:sz w:val="28"/>
          <w:szCs w:val="28"/>
        </w:rPr>
        <w:t>юбовь есть то, что тебе открыто»</w:t>
      </w:r>
      <w:r w:rsidRPr="005E4E7D">
        <w:rPr>
          <w:rFonts w:ascii="Times New Roman" w:hAnsi="Times New Roman"/>
          <w:sz w:val="28"/>
          <w:szCs w:val="28"/>
        </w:rPr>
        <w:t>.</w:t>
      </w:r>
      <w:r>
        <w:rPr>
          <w:rFonts w:ascii="Times New Roman" w:hAnsi="Times New Roman"/>
          <w:sz w:val="28"/>
          <w:szCs w:val="28"/>
        </w:rPr>
        <w:t xml:space="preserve"> </w:t>
      </w:r>
    </w:p>
    <w:p w:rsidR="004478C1" w:rsidRPr="005E4E7D" w:rsidRDefault="004478C1" w:rsidP="00152A12">
      <w:pPr>
        <w:spacing w:line="360" w:lineRule="auto"/>
        <w:ind w:firstLine="708"/>
        <w:jc w:val="both"/>
        <w:rPr>
          <w:rFonts w:ascii="Times New Roman" w:hAnsi="Times New Roman"/>
          <w:sz w:val="28"/>
          <w:szCs w:val="28"/>
        </w:rPr>
      </w:pPr>
      <w:r w:rsidRPr="005E4E7D">
        <w:rPr>
          <w:rFonts w:ascii="Times New Roman" w:hAnsi="Times New Roman"/>
          <w:sz w:val="28"/>
          <w:szCs w:val="28"/>
        </w:rPr>
        <w:t>Философствование в вере, означает, что в акте бескорыстного дара-любви рождается творение, а действием такого же дара-любви приходит искупление. Так возникла новая интерпретация человека, его истории как индивида, затем как гражданина, наконец, в перспективе любви.</w:t>
      </w:r>
      <w:r>
        <w:rPr>
          <w:rFonts w:ascii="Times New Roman" w:hAnsi="Times New Roman"/>
          <w:sz w:val="28"/>
          <w:szCs w:val="28"/>
        </w:rPr>
        <w:t xml:space="preserve"> </w:t>
      </w:r>
      <w:r w:rsidRPr="005E4E7D">
        <w:rPr>
          <w:rFonts w:ascii="Times New Roman" w:hAnsi="Times New Roman"/>
          <w:sz w:val="28"/>
          <w:szCs w:val="28"/>
        </w:rPr>
        <w:t>Эмблемой мысли</w:t>
      </w:r>
      <w:r>
        <w:rPr>
          <w:rFonts w:ascii="Times New Roman" w:hAnsi="Times New Roman"/>
          <w:sz w:val="28"/>
          <w:szCs w:val="28"/>
        </w:rPr>
        <w:t xml:space="preserve"> Августина</w:t>
      </w:r>
      <w:r w:rsidRPr="005E4E7D">
        <w:rPr>
          <w:rFonts w:ascii="Times New Roman" w:hAnsi="Times New Roman"/>
          <w:sz w:val="28"/>
          <w:szCs w:val="28"/>
        </w:rPr>
        <w:t xml:space="preserve"> </w:t>
      </w:r>
      <w:r>
        <w:rPr>
          <w:rFonts w:ascii="Times New Roman" w:hAnsi="Times New Roman"/>
          <w:sz w:val="28"/>
          <w:szCs w:val="28"/>
        </w:rPr>
        <w:t>является</w:t>
      </w:r>
      <w:r w:rsidRPr="005E4E7D">
        <w:rPr>
          <w:rFonts w:ascii="Times New Roman" w:hAnsi="Times New Roman"/>
          <w:sz w:val="28"/>
          <w:szCs w:val="28"/>
        </w:rPr>
        <w:t xml:space="preserve"> фраза: </w:t>
      </w:r>
      <w:r>
        <w:rPr>
          <w:rFonts w:ascii="Times New Roman" w:hAnsi="Times New Roman"/>
          <w:sz w:val="28"/>
          <w:szCs w:val="28"/>
        </w:rPr>
        <w:t>«мой вес моя любовь»</w:t>
      </w:r>
      <w:r w:rsidRPr="005E4E7D">
        <w:rPr>
          <w:rFonts w:ascii="Times New Roman" w:hAnsi="Times New Roman"/>
          <w:sz w:val="28"/>
          <w:szCs w:val="28"/>
        </w:rPr>
        <w:t>.</w:t>
      </w:r>
      <w:r>
        <w:rPr>
          <w:rFonts w:ascii="Times New Roman" w:hAnsi="Times New Roman"/>
          <w:sz w:val="28"/>
          <w:szCs w:val="28"/>
        </w:rPr>
        <w:t xml:space="preserve"> С</w:t>
      </w:r>
      <w:r w:rsidRPr="005E4E7D">
        <w:rPr>
          <w:rFonts w:ascii="Times New Roman" w:hAnsi="Times New Roman"/>
          <w:sz w:val="28"/>
          <w:szCs w:val="28"/>
        </w:rPr>
        <w:t>удьба</w:t>
      </w:r>
      <w:r>
        <w:rPr>
          <w:rFonts w:ascii="Times New Roman" w:hAnsi="Times New Roman"/>
          <w:sz w:val="28"/>
          <w:szCs w:val="28"/>
        </w:rPr>
        <w:t xml:space="preserve"> человека</w:t>
      </w:r>
      <w:r w:rsidRPr="005E4E7D">
        <w:rPr>
          <w:rFonts w:ascii="Times New Roman" w:hAnsi="Times New Roman"/>
          <w:sz w:val="28"/>
          <w:szCs w:val="28"/>
        </w:rPr>
        <w:t>, земная и потусторонняя, определена любовью дарованной и дарующей.</w:t>
      </w: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p>
    <w:p w:rsidR="004478C1" w:rsidRDefault="004478C1" w:rsidP="00152A12">
      <w:pPr>
        <w:spacing w:after="0" w:line="360" w:lineRule="auto"/>
        <w:rPr>
          <w:rFonts w:ascii="Times New Roman" w:hAnsi="Times New Roman"/>
          <w:b/>
          <w:i/>
          <w:sz w:val="32"/>
          <w:szCs w:val="32"/>
        </w:rPr>
      </w:pPr>
    </w:p>
    <w:p w:rsidR="004478C1" w:rsidRDefault="004478C1" w:rsidP="00152A12">
      <w:pPr>
        <w:spacing w:after="0" w:line="360" w:lineRule="auto"/>
        <w:rPr>
          <w:rFonts w:ascii="Times New Roman" w:hAnsi="Times New Roman"/>
          <w:b/>
          <w:i/>
          <w:sz w:val="32"/>
          <w:szCs w:val="32"/>
        </w:rPr>
      </w:pPr>
    </w:p>
    <w:p w:rsidR="004478C1" w:rsidRDefault="004478C1" w:rsidP="00152A12">
      <w:pPr>
        <w:spacing w:after="0" w:line="360" w:lineRule="auto"/>
        <w:rPr>
          <w:rFonts w:ascii="Times New Roman" w:hAnsi="Times New Roman"/>
          <w:b/>
          <w:i/>
          <w:sz w:val="32"/>
          <w:szCs w:val="32"/>
        </w:rPr>
      </w:pPr>
    </w:p>
    <w:p w:rsidR="004478C1" w:rsidRDefault="004478C1" w:rsidP="00152A12">
      <w:pPr>
        <w:spacing w:after="0" w:line="360" w:lineRule="auto"/>
        <w:rPr>
          <w:rFonts w:ascii="Times New Roman" w:hAnsi="Times New Roman"/>
          <w:b/>
          <w:i/>
          <w:sz w:val="32"/>
          <w:szCs w:val="32"/>
        </w:rPr>
      </w:pPr>
    </w:p>
    <w:p w:rsidR="004478C1" w:rsidRDefault="004478C1" w:rsidP="00152A12">
      <w:pPr>
        <w:spacing w:after="0" w:line="360" w:lineRule="auto"/>
        <w:jc w:val="center"/>
        <w:rPr>
          <w:rFonts w:ascii="Times New Roman" w:hAnsi="Times New Roman"/>
          <w:b/>
          <w:i/>
          <w:sz w:val="32"/>
          <w:szCs w:val="32"/>
        </w:rPr>
      </w:pPr>
      <w:r w:rsidRPr="003A4170">
        <w:rPr>
          <w:rFonts w:ascii="Times New Roman" w:hAnsi="Times New Roman"/>
          <w:b/>
          <w:i/>
          <w:sz w:val="32"/>
          <w:szCs w:val="32"/>
        </w:rPr>
        <w:t xml:space="preserve">Григорий </w:t>
      </w:r>
      <w:r w:rsidRPr="003A4170">
        <w:rPr>
          <w:rFonts w:ascii="Times New Roman" w:hAnsi="Times New Roman"/>
          <w:b/>
          <w:i/>
          <w:sz w:val="32"/>
          <w:szCs w:val="32"/>
          <w:lang w:val="en-US"/>
        </w:rPr>
        <w:t>I</w:t>
      </w:r>
      <w:r w:rsidRPr="003A4170">
        <w:rPr>
          <w:rFonts w:ascii="Times New Roman" w:hAnsi="Times New Roman"/>
          <w:b/>
          <w:i/>
          <w:sz w:val="32"/>
          <w:szCs w:val="32"/>
        </w:rPr>
        <w:t xml:space="preserve"> Великий </w:t>
      </w:r>
    </w:p>
    <w:p w:rsidR="004478C1" w:rsidRDefault="004478C1" w:rsidP="00152A12">
      <w:pPr>
        <w:spacing w:after="0" w:line="360" w:lineRule="auto"/>
        <w:ind w:firstLine="708"/>
        <w:jc w:val="both"/>
        <w:rPr>
          <w:rFonts w:ascii="Times New Roman" w:hAnsi="Times New Roman"/>
          <w:sz w:val="28"/>
          <w:szCs w:val="28"/>
        </w:rPr>
      </w:pPr>
      <w:r w:rsidRPr="003A4170">
        <w:rPr>
          <w:rFonts w:ascii="Times New Roman" w:hAnsi="Times New Roman"/>
          <w:sz w:val="28"/>
          <w:szCs w:val="28"/>
        </w:rPr>
        <w:t>Г</w:t>
      </w:r>
      <w:r>
        <w:rPr>
          <w:rFonts w:ascii="Times New Roman" w:hAnsi="Times New Roman"/>
          <w:sz w:val="28"/>
          <w:szCs w:val="28"/>
        </w:rPr>
        <w:t>ригорий</w:t>
      </w:r>
      <w:r w:rsidRPr="003A4170">
        <w:rPr>
          <w:rFonts w:ascii="Times New Roman" w:hAnsi="Times New Roman"/>
          <w:sz w:val="28"/>
          <w:szCs w:val="28"/>
        </w:rPr>
        <w:t xml:space="preserve"> В</w:t>
      </w:r>
      <w:r>
        <w:rPr>
          <w:rFonts w:ascii="Times New Roman" w:hAnsi="Times New Roman"/>
          <w:sz w:val="28"/>
          <w:szCs w:val="28"/>
        </w:rPr>
        <w:t xml:space="preserve">еликий </w:t>
      </w:r>
      <w:r w:rsidRPr="003A4170">
        <w:rPr>
          <w:rFonts w:ascii="Times New Roman" w:hAnsi="Times New Roman"/>
          <w:sz w:val="28"/>
          <w:szCs w:val="28"/>
        </w:rPr>
        <w:t>(540-604), последний из западных отцов Церкви</w:t>
      </w:r>
      <w:r>
        <w:rPr>
          <w:rFonts w:ascii="Times New Roman" w:hAnsi="Times New Roman"/>
          <w:sz w:val="28"/>
          <w:szCs w:val="28"/>
        </w:rPr>
        <w:t>. Григорий</w:t>
      </w:r>
      <w:r w:rsidRPr="003A4170">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w:t>
      </w:r>
      <w:r w:rsidRPr="003A4170">
        <w:rPr>
          <w:rFonts w:ascii="Times New Roman" w:hAnsi="Times New Roman"/>
          <w:sz w:val="28"/>
          <w:szCs w:val="28"/>
        </w:rPr>
        <w:t>родился около 540 г. в знатной и богатой римской семье Анициев, представители которой уже по крайней мере целый век служили церкви: его прапрадедом был, вероятно, Римский епископ Феликс III (483—492 гг.), папа Агапит (535—536 гг.) тоже приходился ему родственником. Отец Григория Гордиан занимал видный пост в церковной администрации. Мать Сильвия, после смерти мужа жившая в уединении близ римской базилики Св. Павла, прославилась глубоким благочестием и святостью.</w:t>
      </w:r>
      <w:r>
        <w:rPr>
          <w:rFonts w:ascii="Times New Roman" w:hAnsi="Times New Roman"/>
          <w:sz w:val="28"/>
          <w:szCs w:val="28"/>
        </w:rPr>
        <w:t xml:space="preserve"> </w:t>
      </w:r>
      <w:r w:rsidRPr="003A4170">
        <w:rPr>
          <w:rFonts w:ascii="Times New Roman" w:hAnsi="Times New Roman"/>
          <w:sz w:val="28"/>
          <w:szCs w:val="28"/>
        </w:rPr>
        <w:t>С юных лет стремился к аскетич</w:t>
      </w:r>
      <w:r>
        <w:rPr>
          <w:rFonts w:ascii="Times New Roman" w:hAnsi="Times New Roman"/>
          <w:sz w:val="28"/>
          <w:szCs w:val="28"/>
        </w:rPr>
        <w:t>еской</w:t>
      </w:r>
      <w:r w:rsidRPr="003A4170">
        <w:rPr>
          <w:rFonts w:ascii="Times New Roman" w:hAnsi="Times New Roman"/>
          <w:sz w:val="28"/>
          <w:szCs w:val="28"/>
        </w:rPr>
        <w:t xml:space="preserve"> жизни, но по настоянию родных занял пост сенатора и префекта. При первой возможности — отказался от имущества и вступил на иноческий путь. </w:t>
      </w:r>
    </w:p>
    <w:p w:rsidR="004478C1" w:rsidRDefault="004478C1" w:rsidP="00152A12">
      <w:pPr>
        <w:spacing w:after="0" w:line="360" w:lineRule="auto"/>
        <w:ind w:firstLine="708"/>
        <w:jc w:val="both"/>
      </w:pPr>
      <w:r w:rsidRPr="003A4170">
        <w:rPr>
          <w:rFonts w:ascii="Times New Roman" w:hAnsi="Times New Roman"/>
          <w:sz w:val="28"/>
          <w:szCs w:val="28"/>
        </w:rPr>
        <w:t>О деятельности Григория до восшествия на папский престол изве</w:t>
      </w:r>
      <w:r>
        <w:rPr>
          <w:rFonts w:ascii="Times New Roman" w:hAnsi="Times New Roman"/>
          <w:sz w:val="28"/>
          <w:szCs w:val="28"/>
        </w:rPr>
        <w:t xml:space="preserve">стно немногое. Историк конца VI </w:t>
      </w:r>
      <w:r w:rsidRPr="003A4170">
        <w:rPr>
          <w:rFonts w:ascii="Times New Roman" w:hAnsi="Times New Roman"/>
          <w:sz w:val="28"/>
          <w:szCs w:val="28"/>
        </w:rPr>
        <w:t>в. Григорий Турский писал: Григорий «был настолько сведущ в науке грамматики, диалектики и риторики, что считали, что во всём Риме не было равного ему человека» («История франков» Х.1). Некоторое время он, вероятно, являлся префектом Рима, то есть главой городской администрации, а в 574 г., избрав для себя монашеский удел, основал монастырь Св. Андрея в своих владениях на Целийском холме в Риме и открыл ещё шесть обителей в поместьях на Сицилии.</w:t>
      </w:r>
      <w:r w:rsidRPr="00554F3A">
        <w:t xml:space="preserve"> </w:t>
      </w:r>
    </w:p>
    <w:p w:rsidR="004478C1" w:rsidRDefault="004478C1" w:rsidP="00152A12">
      <w:pPr>
        <w:spacing w:line="360" w:lineRule="auto"/>
        <w:ind w:firstLine="708"/>
        <w:rPr>
          <w:rFonts w:ascii="Times New Roman" w:hAnsi="Times New Roman"/>
          <w:sz w:val="28"/>
          <w:szCs w:val="28"/>
        </w:rPr>
      </w:pPr>
      <w:r>
        <w:rPr>
          <w:rFonts w:ascii="Times New Roman" w:hAnsi="Times New Roman"/>
          <w:sz w:val="28"/>
          <w:szCs w:val="28"/>
        </w:rPr>
        <w:t xml:space="preserve">Григорий Великий </w:t>
      </w:r>
      <w:r w:rsidRPr="00554F3A">
        <w:rPr>
          <w:rFonts w:ascii="Times New Roman" w:hAnsi="Times New Roman"/>
          <w:sz w:val="28"/>
          <w:szCs w:val="28"/>
        </w:rPr>
        <w:t xml:space="preserve">старался насадить христианство как </w:t>
      </w:r>
      <w:r>
        <w:rPr>
          <w:rFonts w:ascii="Times New Roman" w:hAnsi="Times New Roman"/>
          <w:sz w:val="28"/>
          <w:szCs w:val="28"/>
        </w:rPr>
        <w:t>внешнюю систему (превращая языческие храмы в церкви, а языческие</w:t>
      </w:r>
      <w:r w:rsidRPr="00554F3A">
        <w:rPr>
          <w:rFonts w:ascii="Times New Roman" w:hAnsi="Times New Roman"/>
          <w:sz w:val="28"/>
          <w:szCs w:val="28"/>
        </w:rPr>
        <w:t xml:space="preserve"> праздники — в дни поминовения святых), надеясь на более глубокую христианизацию следующих поколений.</w:t>
      </w:r>
    </w:p>
    <w:p w:rsidR="004478C1" w:rsidRDefault="004478C1" w:rsidP="00152A12">
      <w:pPr>
        <w:spacing w:line="360" w:lineRule="auto"/>
        <w:ind w:firstLine="708"/>
        <w:jc w:val="both"/>
        <w:rPr>
          <w:rFonts w:ascii="Times New Roman" w:hAnsi="Times New Roman"/>
          <w:sz w:val="28"/>
          <w:szCs w:val="28"/>
        </w:rPr>
      </w:pPr>
      <w:r>
        <w:rPr>
          <w:rFonts w:ascii="Times New Roman" w:hAnsi="Times New Roman"/>
          <w:sz w:val="28"/>
          <w:szCs w:val="28"/>
        </w:rPr>
        <w:t xml:space="preserve">Григорий Великий как и другие представители христианства, в том числе и патристики считал, что христианская мораль покоится на любви к Богу. Бога нужно познать.  Григорий Великий указал </w:t>
      </w:r>
      <w:r w:rsidRPr="00554F3A">
        <w:rPr>
          <w:rFonts w:ascii="Times New Roman" w:hAnsi="Times New Roman"/>
          <w:sz w:val="28"/>
          <w:szCs w:val="28"/>
        </w:rPr>
        <w:t xml:space="preserve">путь богопознания, или </w:t>
      </w:r>
      <w:r>
        <w:rPr>
          <w:rFonts w:ascii="Times New Roman" w:hAnsi="Times New Roman"/>
          <w:sz w:val="28"/>
          <w:szCs w:val="28"/>
        </w:rPr>
        <w:t xml:space="preserve">богосозерцания, </w:t>
      </w:r>
      <w:r w:rsidRPr="00554F3A">
        <w:rPr>
          <w:rFonts w:ascii="Times New Roman" w:hAnsi="Times New Roman"/>
          <w:sz w:val="28"/>
          <w:szCs w:val="28"/>
        </w:rPr>
        <w:t>состоящий из 3 ступеней: отрешения от внешнего материального мира, пристрастий к нему;</w:t>
      </w:r>
      <w:r>
        <w:rPr>
          <w:rFonts w:ascii="Times New Roman" w:hAnsi="Times New Roman"/>
          <w:sz w:val="28"/>
          <w:szCs w:val="28"/>
        </w:rPr>
        <w:t xml:space="preserve"> вхождения в себя</w:t>
      </w:r>
      <w:r w:rsidRPr="00554F3A">
        <w:rPr>
          <w:rFonts w:ascii="Times New Roman" w:hAnsi="Times New Roman"/>
          <w:sz w:val="28"/>
          <w:szCs w:val="28"/>
        </w:rPr>
        <w:t>, самопознания</w:t>
      </w:r>
      <w:r>
        <w:rPr>
          <w:rFonts w:ascii="Times New Roman" w:hAnsi="Times New Roman"/>
          <w:sz w:val="28"/>
          <w:szCs w:val="28"/>
        </w:rPr>
        <w:t xml:space="preserve">; превосхождения себя </w:t>
      </w:r>
      <w:r w:rsidRPr="00554F3A">
        <w:rPr>
          <w:rFonts w:ascii="Times New Roman" w:hAnsi="Times New Roman"/>
          <w:sz w:val="28"/>
          <w:szCs w:val="28"/>
        </w:rPr>
        <w:t>в не</w:t>
      </w:r>
      <w:r>
        <w:rPr>
          <w:rFonts w:ascii="Times New Roman" w:hAnsi="Times New Roman"/>
          <w:sz w:val="28"/>
          <w:szCs w:val="28"/>
        </w:rPr>
        <w:t>посредственном созерцании Бога</w:t>
      </w:r>
      <w:r w:rsidRPr="00554F3A">
        <w:rPr>
          <w:rFonts w:ascii="Times New Roman" w:hAnsi="Times New Roman"/>
          <w:sz w:val="28"/>
          <w:szCs w:val="28"/>
        </w:rPr>
        <w:t>.</w:t>
      </w:r>
    </w:p>
    <w:p w:rsidR="004478C1" w:rsidRDefault="004478C1" w:rsidP="00152A12">
      <w:pPr>
        <w:spacing w:line="360" w:lineRule="auto"/>
        <w:ind w:firstLine="708"/>
        <w:jc w:val="both"/>
        <w:rPr>
          <w:rFonts w:ascii="Times New Roman" w:hAnsi="Times New Roman"/>
          <w:sz w:val="28"/>
          <w:szCs w:val="28"/>
        </w:rPr>
      </w:pPr>
      <w:r w:rsidRPr="00451341">
        <w:rPr>
          <w:rFonts w:ascii="Times New Roman" w:hAnsi="Times New Roman"/>
          <w:sz w:val="28"/>
          <w:szCs w:val="28"/>
        </w:rPr>
        <w:t>На 1-м этапе, устремляя свой дух к небесному и духовному, человек должен духовно выйти за пределы всего телесного, так сказать «сузить» себя, чтобы потом «расшириться»</w:t>
      </w:r>
      <w:r>
        <w:rPr>
          <w:rFonts w:ascii="Times New Roman" w:hAnsi="Times New Roman"/>
          <w:sz w:val="28"/>
          <w:szCs w:val="28"/>
        </w:rPr>
        <w:t xml:space="preserve">. Внутреннее познание </w:t>
      </w:r>
      <w:r w:rsidRPr="00451341">
        <w:rPr>
          <w:rFonts w:ascii="Times New Roman" w:hAnsi="Times New Roman"/>
          <w:sz w:val="28"/>
          <w:szCs w:val="28"/>
        </w:rPr>
        <w:t>достигается только при отрешении от внешних обстоятельств, от земных желаний и страстей. Возвращаясь в себя и исследуя духовное, человек должен стараться не привносить в себя никаких теней телесных вещей или, если они как-то проникли, отбрасывать их с помощью рассудительности. Согласно Григорию Великому, для того чтобы увидеть Бога, нужно погрузиться в своего рода сон.</w:t>
      </w:r>
      <w:r>
        <w:rPr>
          <w:rFonts w:ascii="Times New Roman" w:hAnsi="Times New Roman"/>
          <w:sz w:val="28"/>
          <w:szCs w:val="28"/>
        </w:rPr>
        <w:t xml:space="preserve"> </w:t>
      </w:r>
      <w:r w:rsidRPr="00451341">
        <w:rPr>
          <w:rFonts w:ascii="Times New Roman" w:hAnsi="Times New Roman"/>
          <w:sz w:val="28"/>
          <w:szCs w:val="28"/>
        </w:rPr>
        <w:t>Ведь те, кто действуют в мире, как бы бодрствуют, а те, кто взыск</w:t>
      </w:r>
      <w:r>
        <w:rPr>
          <w:rFonts w:ascii="Times New Roman" w:hAnsi="Times New Roman"/>
          <w:sz w:val="28"/>
          <w:szCs w:val="28"/>
        </w:rPr>
        <w:t>иваю</w:t>
      </w:r>
      <w:r w:rsidRPr="00451341">
        <w:rPr>
          <w:rFonts w:ascii="Times New Roman" w:hAnsi="Times New Roman"/>
          <w:sz w:val="28"/>
          <w:szCs w:val="28"/>
        </w:rPr>
        <w:t>т внутреннего покоя, убегают от мирского</w:t>
      </w:r>
      <w:r>
        <w:rPr>
          <w:rFonts w:ascii="Times New Roman" w:hAnsi="Times New Roman"/>
          <w:sz w:val="28"/>
          <w:szCs w:val="28"/>
        </w:rPr>
        <w:t xml:space="preserve"> шума и суеты и как бы засыпают.</w:t>
      </w:r>
    </w:p>
    <w:p w:rsidR="004478C1" w:rsidRPr="000C176F" w:rsidRDefault="004478C1" w:rsidP="00152A12">
      <w:pPr>
        <w:spacing w:line="360" w:lineRule="auto"/>
        <w:jc w:val="both"/>
        <w:rPr>
          <w:rFonts w:ascii="Times New Roman" w:hAnsi="Times New Roman"/>
          <w:sz w:val="28"/>
          <w:szCs w:val="28"/>
        </w:rPr>
      </w:pPr>
      <w:r w:rsidRPr="00451341">
        <w:rPr>
          <w:rFonts w:ascii="Times New Roman" w:hAnsi="Times New Roman"/>
          <w:sz w:val="28"/>
          <w:szCs w:val="28"/>
        </w:rPr>
        <w:t>После отрешения от внешнего мира на 2-м этапе созерцания, называемом самопознанием, человек возвращается в себя, входит в свою душу. «Всякая душа,— говорил Григорий Великий,— ни о чем не должна заботиться</w:t>
      </w:r>
      <w:r>
        <w:rPr>
          <w:rFonts w:ascii="Times New Roman" w:hAnsi="Times New Roman"/>
          <w:sz w:val="28"/>
          <w:szCs w:val="28"/>
        </w:rPr>
        <w:t xml:space="preserve"> так сильно, как о самопознании. </w:t>
      </w:r>
      <w:r w:rsidRPr="00451341">
        <w:rPr>
          <w:rFonts w:ascii="Times New Roman" w:hAnsi="Times New Roman"/>
          <w:sz w:val="28"/>
          <w:szCs w:val="28"/>
        </w:rPr>
        <w:t>Кто знает самого себя, познаёт, что он сотворен по образу Божию, и не должен уподобляться животным ни в наслаждениях, ни в устремлениях».</w:t>
      </w:r>
      <w:r>
        <w:rPr>
          <w:rFonts w:ascii="Times New Roman" w:hAnsi="Times New Roman"/>
          <w:sz w:val="28"/>
          <w:szCs w:val="28"/>
        </w:rPr>
        <w:t xml:space="preserve"> В</w:t>
      </w:r>
      <w:r w:rsidRPr="00451341">
        <w:rPr>
          <w:rFonts w:ascii="Times New Roman" w:hAnsi="Times New Roman"/>
          <w:sz w:val="28"/>
          <w:szCs w:val="28"/>
        </w:rPr>
        <w:t>ерующий должен непрестанно в покаянии направлять очи ума на прежние грехи и беззакония, чтобы отклонять от себя всякое превозношение. Такое состояние Григорий Великий назыв</w:t>
      </w:r>
      <w:r>
        <w:rPr>
          <w:rFonts w:ascii="Times New Roman" w:hAnsi="Times New Roman"/>
          <w:sz w:val="28"/>
          <w:szCs w:val="28"/>
        </w:rPr>
        <w:t xml:space="preserve">ал также сердечным сокрушением </w:t>
      </w:r>
      <w:r w:rsidRPr="00451341">
        <w:rPr>
          <w:rFonts w:ascii="Times New Roman" w:hAnsi="Times New Roman"/>
          <w:sz w:val="28"/>
          <w:szCs w:val="28"/>
        </w:rPr>
        <w:t>и различал 4 его вида: душа сокрушается, когда осознает, «где она была», т. е. вспоминает предшествующие грехи; помышляет, «где она будет», т. е. страшится справедливого суда Божия; с горестью осознает, «где она есть», т. е. наблюдает страдания настоящей жизни; с плачем взирает туда, «где ее еще нет», т. е. созерцает блага вышнего Отечества, которых еще не достигла. «Пламя сокрушения» жжет сердце настолько, что сжигает в нем все беззаконные дела и помыслы, подобно плугу, оно возделывает сердце человека для взращивания добрых плодов и как некий механизм</w:t>
      </w:r>
      <w:r>
        <w:rPr>
          <w:rFonts w:ascii="Times New Roman" w:hAnsi="Times New Roman"/>
          <w:sz w:val="28"/>
          <w:szCs w:val="28"/>
        </w:rPr>
        <w:t xml:space="preserve"> </w:t>
      </w:r>
      <w:r w:rsidRPr="00451341">
        <w:rPr>
          <w:rFonts w:ascii="Times New Roman" w:hAnsi="Times New Roman"/>
          <w:sz w:val="28"/>
          <w:szCs w:val="28"/>
        </w:rPr>
        <w:t>возносит душу в горнее.</w:t>
      </w:r>
      <w:r>
        <w:rPr>
          <w:rFonts w:ascii="Times New Roman" w:hAnsi="Times New Roman"/>
          <w:sz w:val="28"/>
          <w:szCs w:val="28"/>
        </w:rPr>
        <w:t xml:space="preserve"> </w:t>
      </w:r>
      <w:r w:rsidRPr="000C176F">
        <w:rPr>
          <w:rFonts w:ascii="Times New Roman" w:hAnsi="Times New Roman"/>
          <w:sz w:val="28"/>
          <w:szCs w:val="28"/>
        </w:rPr>
        <w:t>4 вида сокрушения сводятся к 2 основным: сначала ду</w:t>
      </w:r>
      <w:r>
        <w:rPr>
          <w:rFonts w:ascii="Times New Roman" w:hAnsi="Times New Roman"/>
          <w:sz w:val="28"/>
          <w:szCs w:val="28"/>
        </w:rPr>
        <w:t>ша сокрушается от страха</w:t>
      </w:r>
      <w:r w:rsidRPr="000C176F">
        <w:rPr>
          <w:rFonts w:ascii="Times New Roman" w:hAnsi="Times New Roman"/>
          <w:sz w:val="28"/>
          <w:szCs w:val="28"/>
        </w:rPr>
        <w:t>, поскольку, вспоминая о своих грехах, страшится подвергнуться за них вечному мучению, затем сокрушается от любви к Богу, поскольку горит желанием увидеть своего Небесного Жениха, но в этой жизни не может соединиться с Ним во всей полноте. Последнее сокр</w:t>
      </w:r>
      <w:r>
        <w:rPr>
          <w:rFonts w:ascii="Times New Roman" w:hAnsi="Times New Roman"/>
          <w:sz w:val="28"/>
          <w:szCs w:val="28"/>
        </w:rPr>
        <w:t xml:space="preserve">ушение подобно поцелую. </w:t>
      </w:r>
      <w:r w:rsidRPr="00AE00EA">
        <w:rPr>
          <w:rFonts w:ascii="Times New Roman" w:hAnsi="Times New Roman"/>
          <w:i/>
          <w:sz w:val="28"/>
          <w:szCs w:val="28"/>
        </w:rPr>
        <w:t>Любовь</w:t>
      </w:r>
      <w:r>
        <w:rPr>
          <w:rFonts w:ascii="Times New Roman" w:hAnsi="Times New Roman"/>
          <w:sz w:val="28"/>
          <w:szCs w:val="28"/>
        </w:rPr>
        <w:t xml:space="preserve"> </w:t>
      </w:r>
      <w:r w:rsidRPr="000C176F">
        <w:rPr>
          <w:rFonts w:ascii="Times New Roman" w:hAnsi="Times New Roman"/>
          <w:sz w:val="28"/>
          <w:szCs w:val="28"/>
        </w:rPr>
        <w:t>также подобна духов</w:t>
      </w:r>
      <w:r>
        <w:rPr>
          <w:rFonts w:ascii="Times New Roman" w:hAnsi="Times New Roman"/>
          <w:sz w:val="28"/>
          <w:szCs w:val="28"/>
        </w:rPr>
        <w:t xml:space="preserve">ному механизму, </w:t>
      </w:r>
      <w:r w:rsidRPr="000C176F">
        <w:rPr>
          <w:rFonts w:ascii="Times New Roman" w:hAnsi="Times New Roman"/>
          <w:sz w:val="28"/>
          <w:szCs w:val="28"/>
        </w:rPr>
        <w:t>отделяющему нашу душу от мира и возносящему ее к Богу, к созерцанию Божественного Света. Когда от земных желаний человек увлекается во вну</w:t>
      </w:r>
      <w:r>
        <w:rPr>
          <w:rFonts w:ascii="Times New Roman" w:hAnsi="Times New Roman"/>
          <w:sz w:val="28"/>
          <w:szCs w:val="28"/>
        </w:rPr>
        <w:t>треннее</w:t>
      </w:r>
      <w:r w:rsidRPr="000C176F">
        <w:rPr>
          <w:rFonts w:ascii="Times New Roman" w:hAnsi="Times New Roman"/>
          <w:sz w:val="28"/>
          <w:szCs w:val="28"/>
        </w:rPr>
        <w:t>, его дух в любви всецело устремляется к Богу. Любовь предполагает полное самоотвержение, отказ от себя. По мнению Григория Великого, любовь души к Богу аллегорически описана в Книге Песни Песней, где образ невесты в широком смысле означает Церковь, в узком смысле — душу каждого верующего, в то время как образ жениха означает Самого Господа. Как Церковь в целом ожидает пришествия Господа, так и каждая душа в частности наблюда</w:t>
      </w:r>
      <w:r>
        <w:rPr>
          <w:rFonts w:ascii="Times New Roman" w:hAnsi="Times New Roman"/>
          <w:sz w:val="28"/>
          <w:szCs w:val="28"/>
        </w:rPr>
        <w:t xml:space="preserve">ет вхождение Бога в свое сердце, </w:t>
      </w:r>
      <w:r w:rsidRPr="000C176F">
        <w:rPr>
          <w:rFonts w:ascii="Times New Roman" w:hAnsi="Times New Roman"/>
          <w:sz w:val="28"/>
          <w:szCs w:val="28"/>
        </w:rPr>
        <w:t>подобно вхождению жениха в брачный чертог, т. е. душа соединяется с Богом в духовной любви так же тесно, как невеста — со своим женихом. Эта горячая любовь к Богу рождает в душе глубочайшее видение предмета любви. Согласно Григорию Великому, любовь к Богу означает не что иное, как Его познание, ведь человек познает своего Творца только через любовь.</w:t>
      </w:r>
    </w:p>
    <w:p w:rsidR="004478C1" w:rsidRPr="00451341" w:rsidRDefault="004478C1" w:rsidP="00152A12">
      <w:pPr>
        <w:spacing w:line="360" w:lineRule="auto"/>
        <w:ind w:firstLine="708"/>
        <w:jc w:val="both"/>
        <w:rPr>
          <w:rFonts w:ascii="Times New Roman" w:hAnsi="Times New Roman"/>
          <w:sz w:val="28"/>
          <w:szCs w:val="28"/>
        </w:rPr>
      </w:pPr>
    </w:p>
    <w:p w:rsidR="004478C1" w:rsidRPr="00451341" w:rsidRDefault="004478C1" w:rsidP="00152A12">
      <w:pPr>
        <w:spacing w:line="360" w:lineRule="auto"/>
        <w:ind w:firstLine="708"/>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both"/>
        <w:rPr>
          <w:rFonts w:ascii="Times New Roman" w:hAnsi="Times New Roman"/>
          <w:sz w:val="28"/>
          <w:szCs w:val="28"/>
        </w:rPr>
      </w:pPr>
    </w:p>
    <w:p w:rsidR="004478C1" w:rsidRDefault="004478C1" w:rsidP="00152A12">
      <w:pPr>
        <w:spacing w:after="0" w:line="360" w:lineRule="auto"/>
        <w:jc w:val="center"/>
        <w:rPr>
          <w:rFonts w:ascii="Times New Roman" w:hAnsi="Times New Roman"/>
          <w:b/>
          <w:i/>
          <w:sz w:val="32"/>
          <w:szCs w:val="32"/>
        </w:rPr>
      </w:pPr>
      <w:r>
        <w:rPr>
          <w:rFonts w:ascii="Times New Roman" w:hAnsi="Times New Roman"/>
          <w:b/>
          <w:i/>
          <w:sz w:val="32"/>
          <w:szCs w:val="32"/>
        </w:rPr>
        <w:t>Святитель</w:t>
      </w:r>
      <w:r w:rsidRPr="00EF510D">
        <w:rPr>
          <w:rFonts w:ascii="Times New Roman" w:hAnsi="Times New Roman"/>
          <w:b/>
          <w:i/>
          <w:sz w:val="32"/>
          <w:szCs w:val="32"/>
        </w:rPr>
        <w:t xml:space="preserve"> Киприан Карфагенский</w:t>
      </w:r>
    </w:p>
    <w:p w:rsidR="004478C1" w:rsidRDefault="004478C1" w:rsidP="00152A12">
      <w:pPr>
        <w:spacing w:after="0" w:line="360" w:lineRule="auto"/>
        <w:ind w:firstLine="708"/>
        <w:jc w:val="both"/>
        <w:rPr>
          <w:rFonts w:ascii="Times New Roman" w:hAnsi="Times New Roman"/>
          <w:sz w:val="28"/>
          <w:szCs w:val="28"/>
        </w:rPr>
      </w:pPr>
      <w:r w:rsidRPr="00592AEA">
        <w:rPr>
          <w:rFonts w:ascii="Times New Roman" w:hAnsi="Times New Roman"/>
          <w:sz w:val="28"/>
          <w:szCs w:val="28"/>
        </w:rPr>
        <w:t xml:space="preserve">Св. Киприан Карфагенский </w:t>
      </w:r>
      <w:r>
        <w:rPr>
          <w:rFonts w:ascii="Times New Roman" w:hAnsi="Times New Roman"/>
          <w:sz w:val="28"/>
          <w:szCs w:val="28"/>
        </w:rPr>
        <w:t>(</w:t>
      </w:r>
      <w:r w:rsidRPr="00592AEA">
        <w:rPr>
          <w:rFonts w:ascii="Times New Roman" w:hAnsi="Times New Roman"/>
          <w:sz w:val="28"/>
          <w:szCs w:val="28"/>
        </w:rPr>
        <w:t xml:space="preserve">ум. 14 сентября 258 г.) — епископ Карфагена и искусный латинский богослов, основные сочинения которого посвящены осмыслению вопросов отступничества и раскола. Создатель канонического учения о единстве церкви и её иерархической структуре. </w:t>
      </w:r>
    </w:p>
    <w:p w:rsidR="004478C1" w:rsidRDefault="004478C1" w:rsidP="00152A12">
      <w:pPr>
        <w:spacing w:after="0" w:line="360" w:lineRule="auto"/>
        <w:ind w:firstLine="708"/>
        <w:jc w:val="both"/>
        <w:rPr>
          <w:rFonts w:ascii="Times New Roman" w:hAnsi="Times New Roman"/>
          <w:sz w:val="28"/>
          <w:szCs w:val="28"/>
        </w:rPr>
      </w:pPr>
      <w:r w:rsidRPr="00592AEA">
        <w:rPr>
          <w:rFonts w:ascii="Times New Roman" w:hAnsi="Times New Roman"/>
          <w:sz w:val="28"/>
          <w:szCs w:val="28"/>
        </w:rPr>
        <w:t>Родился в Карфагене в семье с хорошим дост</w:t>
      </w:r>
      <w:r>
        <w:rPr>
          <w:rFonts w:ascii="Times New Roman" w:hAnsi="Times New Roman"/>
          <w:sz w:val="28"/>
          <w:szCs w:val="28"/>
        </w:rPr>
        <w:t>ат</w:t>
      </w:r>
      <w:r w:rsidRPr="00592AEA">
        <w:rPr>
          <w:rFonts w:ascii="Times New Roman" w:hAnsi="Times New Roman"/>
          <w:sz w:val="28"/>
          <w:szCs w:val="28"/>
        </w:rPr>
        <w:t>ком и социальным статусом. Получив хорошее образование, стал выдающимся ритором, широко известным в городе и имеющим связи в политических кругах. Около 245 г. был обращен в христианство под влиянием пресвитера Цецилия. Скоро он сам стал пресвитером, а потом был избран епископом Карфагена и занимал этот пост с 248 по 258 гг. На посту епископа проявил превосходные организаторские способности и внес важный вклад в становление епископальной церкви, в разработку ее социальной доктрины, культа, догматики. После гонения Деция 250 г. боролся за чистоту церкви, а в результате гонения Валериана 257-258 гг. был арестован и за отказ совершить римские религиозные обряды предан казни.</w:t>
      </w:r>
      <w:r>
        <w:rPr>
          <w:rFonts w:ascii="Times New Roman" w:hAnsi="Times New Roman"/>
          <w:sz w:val="28"/>
          <w:szCs w:val="28"/>
        </w:rPr>
        <w:t xml:space="preserve">  </w:t>
      </w:r>
    </w:p>
    <w:p w:rsidR="004478C1" w:rsidRPr="00592AEA" w:rsidRDefault="004478C1" w:rsidP="00152A12">
      <w:pPr>
        <w:spacing w:after="0" w:line="360" w:lineRule="auto"/>
        <w:ind w:firstLine="708"/>
        <w:jc w:val="both"/>
        <w:rPr>
          <w:rFonts w:ascii="Times New Roman" w:hAnsi="Times New Roman"/>
          <w:sz w:val="28"/>
          <w:szCs w:val="28"/>
        </w:rPr>
      </w:pPr>
      <w:r w:rsidRPr="00592AEA">
        <w:rPr>
          <w:rFonts w:ascii="Times New Roman" w:hAnsi="Times New Roman"/>
          <w:sz w:val="28"/>
          <w:szCs w:val="28"/>
        </w:rPr>
        <w:t>Киприан пользовался большим авторитетом как "отец иерархии", идеолог епископальной церкви и церковный администратор.</w:t>
      </w:r>
    </w:p>
    <w:p w:rsidR="004478C1" w:rsidRPr="007409DF" w:rsidRDefault="004478C1" w:rsidP="00152A12">
      <w:pPr>
        <w:spacing w:line="360" w:lineRule="auto"/>
        <w:ind w:firstLine="708"/>
        <w:jc w:val="both"/>
        <w:rPr>
          <w:rFonts w:ascii="Times New Roman" w:hAnsi="Times New Roman"/>
          <w:sz w:val="28"/>
          <w:szCs w:val="28"/>
        </w:rPr>
      </w:pPr>
      <w:r w:rsidRPr="00E47669">
        <w:rPr>
          <w:rFonts w:ascii="Times New Roman" w:hAnsi="Times New Roman"/>
          <w:sz w:val="28"/>
          <w:szCs w:val="28"/>
        </w:rPr>
        <w:t>Святитель Киприан Карфагенский оставил для Церкви драгоценное наследие: свои сочинения и 80 писем. Творения святителя Киприана были приняты Церковью как образцы Православного исповедания и читались на Вселенских Соборах (III Ефесском и IV Халкидонском). В сочинениях святителя Киприана изложено Православное учение о Церкви, основанной Господом Иисусом Христом, утвержденной и устроенной апостолами. Внутреннее единство выражается в единстве веры и любви, внешнее единство осуществляется иерархией и таинствами Церкви. В Церкви Христовой заключается вся полнота жизни и спасения. Отделяющие себя от единства Церкви не имеют в себе истинной жизни. Христианская любовь являе</w:t>
      </w:r>
      <w:r>
        <w:rPr>
          <w:rFonts w:ascii="Times New Roman" w:hAnsi="Times New Roman"/>
          <w:sz w:val="28"/>
          <w:szCs w:val="28"/>
        </w:rPr>
        <w:t>тся скрепляющим звеном Церкви. «</w:t>
      </w:r>
      <w:r w:rsidRPr="00E47669">
        <w:rPr>
          <w:rFonts w:ascii="Times New Roman" w:hAnsi="Times New Roman"/>
          <w:sz w:val="28"/>
          <w:szCs w:val="28"/>
        </w:rPr>
        <w:t>Любовь - основа всех добродетелей, она вечно пре</w:t>
      </w:r>
      <w:r>
        <w:rPr>
          <w:rFonts w:ascii="Times New Roman" w:hAnsi="Times New Roman"/>
          <w:sz w:val="28"/>
          <w:szCs w:val="28"/>
        </w:rPr>
        <w:t>будет с нами в Царстве Небесном»</w:t>
      </w:r>
      <w:r w:rsidRPr="00E47669">
        <w:rPr>
          <w:rFonts w:ascii="Times New Roman" w:hAnsi="Times New Roman"/>
          <w:sz w:val="28"/>
          <w:szCs w:val="28"/>
        </w:rPr>
        <w:t>.</w:t>
      </w:r>
    </w:p>
    <w:p w:rsidR="004478C1" w:rsidRDefault="004478C1" w:rsidP="00152A12">
      <w:pPr>
        <w:spacing w:after="0" w:line="360" w:lineRule="auto"/>
        <w:jc w:val="center"/>
        <w:rPr>
          <w:rFonts w:ascii="Times New Roman" w:hAnsi="Times New Roman"/>
          <w:b/>
          <w:i/>
          <w:sz w:val="32"/>
          <w:szCs w:val="32"/>
        </w:rPr>
      </w:pPr>
      <w:r w:rsidRPr="0072345D">
        <w:rPr>
          <w:rFonts w:ascii="Times New Roman" w:hAnsi="Times New Roman"/>
          <w:b/>
          <w:i/>
          <w:sz w:val="32"/>
          <w:szCs w:val="32"/>
        </w:rPr>
        <w:t>Василий Великий</w:t>
      </w:r>
    </w:p>
    <w:p w:rsidR="004478C1" w:rsidRDefault="004478C1" w:rsidP="00152A12">
      <w:pPr>
        <w:spacing w:after="0" w:line="360" w:lineRule="auto"/>
        <w:jc w:val="right"/>
        <w:rPr>
          <w:rFonts w:ascii="Times New Roman" w:hAnsi="Times New Roman"/>
          <w:sz w:val="28"/>
          <w:szCs w:val="28"/>
        </w:rPr>
      </w:pPr>
      <w:r>
        <w:rPr>
          <w:rFonts w:ascii="Times New Roman" w:hAnsi="Times New Roman"/>
          <w:sz w:val="28"/>
          <w:szCs w:val="28"/>
        </w:rPr>
        <w:t>«</w:t>
      </w:r>
      <w:r w:rsidRPr="003C3755">
        <w:rPr>
          <w:rFonts w:ascii="Times New Roman" w:hAnsi="Times New Roman"/>
          <w:sz w:val="28"/>
          <w:szCs w:val="28"/>
        </w:rPr>
        <w:t xml:space="preserve">Не соблюдать заповедей Христовых </w:t>
      </w:r>
      <w:r>
        <w:rPr>
          <w:rFonts w:ascii="Times New Roman" w:hAnsi="Times New Roman"/>
          <w:sz w:val="28"/>
          <w:szCs w:val="28"/>
        </w:rPr>
        <w:t>–</w:t>
      </w:r>
      <w:r w:rsidRPr="003C3755">
        <w:rPr>
          <w:rFonts w:ascii="Times New Roman" w:hAnsi="Times New Roman"/>
          <w:sz w:val="28"/>
          <w:szCs w:val="28"/>
        </w:rPr>
        <w:t xml:space="preserve"> </w:t>
      </w:r>
    </w:p>
    <w:p w:rsidR="004478C1" w:rsidRDefault="004478C1" w:rsidP="00152A12">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3C3755">
        <w:rPr>
          <w:rFonts w:ascii="Times New Roman" w:hAnsi="Times New Roman"/>
          <w:sz w:val="28"/>
          <w:szCs w:val="28"/>
        </w:rPr>
        <w:t>значит не любить Бога и Христа Его.</w:t>
      </w:r>
      <w:r>
        <w:rPr>
          <w:rFonts w:ascii="Times New Roman" w:hAnsi="Times New Roman"/>
          <w:sz w:val="28"/>
          <w:szCs w:val="28"/>
        </w:rPr>
        <w:t xml:space="preserve"> </w:t>
      </w:r>
    </w:p>
    <w:p w:rsidR="004478C1" w:rsidRDefault="004478C1" w:rsidP="00152A12">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3C3755">
        <w:rPr>
          <w:rFonts w:ascii="Times New Roman" w:hAnsi="Times New Roman"/>
          <w:sz w:val="28"/>
          <w:szCs w:val="28"/>
        </w:rPr>
        <w:t xml:space="preserve">А признак </w:t>
      </w:r>
      <w:r>
        <w:rPr>
          <w:rFonts w:ascii="Times New Roman" w:hAnsi="Times New Roman"/>
          <w:sz w:val="28"/>
          <w:szCs w:val="28"/>
        </w:rPr>
        <w:t xml:space="preserve"> </w:t>
      </w:r>
      <w:r w:rsidRPr="003C3755">
        <w:rPr>
          <w:rFonts w:ascii="Times New Roman" w:hAnsi="Times New Roman"/>
          <w:sz w:val="28"/>
          <w:szCs w:val="28"/>
        </w:rPr>
        <w:t>любви -</w:t>
      </w:r>
      <w:r>
        <w:rPr>
          <w:rFonts w:ascii="Times New Roman" w:hAnsi="Times New Roman"/>
          <w:sz w:val="28"/>
          <w:szCs w:val="28"/>
        </w:rPr>
        <w:t xml:space="preserve"> </w:t>
      </w:r>
      <w:r w:rsidRPr="003C3755">
        <w:rPr>
          <w:rFonts w:ascii="Times New Roman" w:hAnsi="Times New Roman"/>
          <w:sz w:val="28"/>
          <w:szCs w:val="28"/>
        </w:rPr>
        <w:t>соблюдение</w:t>
      </w:r>
      <w:r>
        <w:rPr>
          <w:rFonts w:ascii="Times New Roman" w:hAnsi="Times New Roman"/>
          <w:sz w:val="28"/>
          <w:szCs w:val="28"/>
        </w:rPr>
        <w:t xml:space="preserve"> </w:t>
      </w:r>
    </w:p>
    <w:p w:rsidR="004478C1" w:rsidRDefault="004478C1" w:rsidP="00152A12">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3C3755">
        <w:rPr>
          <w:rFonts w:ascii="Times New Roman" w:hAnsi="Times New Roman"/>
          <w:sz w:val="28"/>
          <w:szCs w:val="28"/>
        </w:rPr>
        <w:t>заповедей</w:t>
      </w:r>
      <w:r>
        <w:rPr>
          <w:rFonts w:ascii="Times New Roman" w:hAnsi="Times New Roman"/>
          <w:sz w:val="28"/>
          <w:szCs w:val="28"/>
        </w:rPr>
        <w:t xml:space="preserve"> </w:t>
      </w:r>
      <w:r w:rsidRPr="003C3755">
        <w:rPr>
          <w:rFonts w:ascii="Times New Roman" w:hAnsi="Times New Roman"/>
          <w:sz w:val="28"/>
          <w:szCs w:val="28"/>
        </w:rPr>
        <w:t xml:space="preserve">в терпении страданий </w:t>
      </w:r>
    </w:p>
    <w:p w:rsidR="004478C1" w:rsidRDefault="004478C1" w:rsidP="00152A12">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3C3755">
        <w:rPr>
          <w:rFonts w:ascii="Times New Roman" w:hAnsi="Times New Roman"/>
          <w:sz w:val="28"/>
          <w:szCs w:val="28"/>
        </w:rPr>
        <w:t>Христовых даж</w:t>
      </w:r>
      <w:r>
        <w:rPr>
          <w:rFonts w:ascii="Times New Roman" w:hAnsi="Times New Roman"/>
          <w:sz w:val="28"/>
          <w:szCs w:val="28"/>
        </w:rPr>
        <w:t>е до смерти».</w:t>
      </w:r>
    </w:p>
    <w:p w:rsidR="004478C1" w:rsidRDefault="004478C1" w:rsidP="00152A12">
      <w:pPr>
        <w:spacing w:after="0" w:line="360" w:lineRule="auto"/>
        <w:jc w:val="right"/>
        <w:rPr>
          <w:rFonts w:ascii="Times New Roman" w:hAnsi="Times New Roman"/>
          <w:sz w:val="28"/>
          <w:szCs w:val="28"/>
        </w:rPr>
      </w:pPr>
      <w:r w:rsidRPr="003C3755">
        <w:rPr>
          <w:rFonts w:ascii="Times New Roman" w:hAnsi="Times New Roman"/>
          <w:sz w:val="28"/>
          <w:szCs w:val="28"/>
        </w:rPr>
        <w:t>Святитель Василий Великий</w:t>
      </w:r>
    </w:p>
    <w:p w:rsidR="004478C1" w:rsidRPr="003C3755" w:rsidRDefault="004478C1" w:rsidP="00152A12">
      <w:pPr>
        <w:spacing w:after="0" w:line="360" w:lineRule="auto"/>
        <w:jc w:val="right"/>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r w:rsidRPr="003C3755">
        <w:rPr>
          <w:rFonts w:ascii="Times New Roman" w:hAnsi="Times New Roman"/>
          <w:sz w:val="28"/>
          <w:szCs w:val="28"/>
        </w:rPr>
        <w:t xml:space="preserve">Великий угодник Божий и Богомудрый учитель Церкви Василий родился от благородных и благочестивых родителей </w:t>
      </w:r>
      <w:r>
        <w:rPr>
          <w:rFonts w:ascii="Times New Roman" w:hAnsi="Times New Roman"/>
          <w:sz w:val="28"/>
          <w:szCs w:val="28"/>
        </w:rPr>
        <w:t xml:space="preserve">в Каппадокийском городе Кесарии, </w:t>
      </w:r>
      <w:r w:rsidRPr="003C3755">
        <w:rPr>
          <w:rFonts w:ascii="Times New Roman" w:hAnsi="Times New Roman"/>
          <w:sz w:val="28"/>
          <w:szCs w:val="28"/>
        </w:rPr>
        <w:t>около 330 года, в царствование императора Констан</w:t>
      </w:r>
      <w:r>
        <w:rPr>
          <w:rFonts w:ascii="Times New Roman" w:hAnsi="Times New Roman"/>
          <w:sz w:val="28"/>
          <w:szCs w:val="28"/>
        </w:rPr>
        <w:t>тина Великого. Отца его звали также Василием</w:t>
      </w:r>
      <w:r w:rsidRPr="003C3755">
        <w:rPr>
          <w:rFonts w:ascii="Times New Roman" w:hAnsi="Times New Roman"/>
          <w:sz w:val="28"/>
          <w:szCs w:val="28"/>
        </w:rPr>
        <w:t xml:space="preserve">, а мать – Эмилией. Отец Василия наставлял его не только в христианской вере, но учил и светским наукам, который ему были хорошо известны, так как он сам преподавал риторику, т. е. ораторское искусство, и философию. </w:t>
      </w:r>
    </w:p>
    <w:p w:rsidR="004478C1" w:rsidRDefault="004478C1" w:rsidP="00152A12">
      <w:pPr>
        <w:spacing w:line="360" w:lineRule="auto"/>
        <w:jc w:val="both"/>
        <w:rPr>
          <w:rFonts w:ascii="Times New Roman" w:hAnsi="Times New Roman"/>
          <w:sz w:val="28"/>
          <w:szCs w:val="28"/>
        </w:rPr>
      </w:pPr>
      <w:r w:rsidRPr="00637F5D">
        <w:rPr>
          <w:rFonts w:ascii="Times New Roman" w:hAnsi="Times New Roman"/>
          <w:sz w:val="28"/>
          <w:szCs w:val="28"/>
        </w:rPr>
        <w:t xml:space="preserve"> </w:t>
      </w:r>
      <w:r>
        <w:rPr>
          <w:rFonts w:ascii="Times New Roman" w:hAnsi="Times New Roman"/>
          <w:sz w:val="28"/>
          <w:szCs w:val="28"/>
        </w:rPr>
        <w:tab/>
      </w:r>
      <w:r w:rsidRPr="00637F5D">
        <w:rPr>
          <w:rFonts w:ascii="Times New Roman" w:hAnsi="Times New Roman"/>
          <w:sz w:val="28"/>
          <w:szCs w:val="28"/>
        </w:rPr>
        <w:t>Василий Великий</w:t>
      </w:r>
      <w:r>
        <w:rPr>
          <w:rFonts w:ascii="Times New Roman" w:hAnsi="Times New Roman"/>
          <w:sz w:val="28"/>
          <w:szCs w:val="28"/>
        </w:rPr>
        <w:t xml:space="preserve"> искал любви. Он</w:t>
      </w:r>
      <w:r w:rsidRPr="00637F5D">
        <w:rPr>
          <w:rFonts w:ascii="Times New Roman" w:hAnsi="Times New Roman"/>
          <w:sz w:val="28"/>
          <w:szCs w:val="28"/>
        </w:rPr>
        <w:t xml:space="preserve"> был великим организатором монашеской жизни, родоначальником малоазийского монашества и прежде всего настойчивым проповедником киновитского общежительного идеала</w:t>
      </w:r>
      <w:r>
        <w:rPr>
          <w:rFonts w:ascii="Times New Roman" w:hAnsi="Times New Roman"/>
          <w:sz w:val="28"/>
          <w:szCs w:val="28"/>
        </w:rPr>
        <w:t>. Ч</w:t>
      </w:r>
      <w:r w:rsidRPr="00637F5D">
        <w:rPr>
          <w:rFonts w:ascii="Times New Roman" w:hAnsi="Times New Roman"/>
          <w:sz w:val="28"/>
          <w:szCs w:val="28"/>
        </w:rPr>
        <w:t>истый тип монашества он видел только в общежитии</w:t>
      </w:r>
      <w:r>
        <w:rPr>
          <w:rFonts w:ascii="Times New Roman" w:hAnsi="Times New Roman"/>
          <w:sz w:val="28"/>
          <w:szCs w:val="28"/>
        </w:rPr>
        <w:t>. В монашестве С</w:t>
      </w:r>
      <w:r w:rsidRPr="00637F5D">
        <w:rPr>
          <w:rFonts w:ascii="Times New Roman" w:hAnsi="Times New Roman"/>
          <w:sz w:val="28"/>
          <w:szCs w:val="28"/>
        </w:rPr>
        <w:t xml:space="preserve">в. Василий видел общий Евангельский идеал, «образ жизни по Евангелию». Этот идеал определяется прежде всего требованием отречения, — не по брезгливости к миру, но по любви к Богу, которая не может успокоиться и насытиться в суете и смятении мира.  </w:t>
      </w:r>
      <w:r>
        <w:rPr>
          <w:rFonts w:ascii="Times New Roman" w:hAnsi="Times New Roman"/>
          <w:sz w:val="28"/>
          <w:szCs w:val="28"/>
        </w:rPr>
        <w:t xml:space="preserve">Он </w:t>
      </w:r>
      <w:r w:rsidRPr="00637F5D">
        <w:rPr>
          <w:rFonts w:ascii="Times New Roman" w:hAnsi="Times New Roman"/>
          <w:sz w:val="28"/>
          <w:szCs w:val="28"/>
        </w:rPr>
        <w:t xml:space="preserve">подчеркивает мотив любви: в общежитии дары, поданные от Духа одному, сообщаются и другим... Он напоминает пример первохристианского братства в Иepyсалиме по книге Деяний. И восходит к идее Церкви, как «тела Христова», — из нее вытекает общежительный идеал. Монашество должно быть некоей малой Церковью, тоже «телом». Из этого идеала </w:t>
      </w:r>
      <w:r>
        <w:rPr>
          <w:rFonts w:ascii="Times New Roman" w:hAnsi="Times New Roman"/>
          <w:sz w:val="28"/>
          <w:szCs w:val="28"/>
        </w:rPr>
        <w:t>С</w:t>
      </w:r>
      <w:r w:rsidRPr="00637F5D">
        <w:rPr>
          <w:rFonts w:ascii="Times New Roman" w:hAnsi="Times New Roman"/>
          <w:sz w:val="28"/>
          <w:szCs w:val="28"/>
        </w:rPr>
        <w:t>в. Василий выводит заповедь послушания и повиновения игумену «даже до смерти», ибо игумен или предстоятель являет Самого Христа и органическая цельность тела предполагает согласованность членов и подчиненность главе. В таком братском общении, среди собратий, должен подвижник проходить свой личный аскетический путь очищения и любви, свой жертвенный путь, свое «словесное служение» («умную</w:t>
      </w:r>
      <w:r>
        <w:rPr>
          <w:rFonts w:ascii="Times New Roman" w:hAnsi="Times New Roman"/>
          <w:sz w:val="28"/>
          <w:szCs w:val="28"/>
        </w:rPr>
        <w:t xml:space="preserve"> службу»). </w:t>
      </w:r>
    </w:p>
    <w:p w:rsidR="004478C1" w:rsidRPr="00637F5D" w:rsidRDefault="004478C1" w:rsidP="00152A12">
      <w:pPr>
        <w:spacing w:line="360" w:lineRule="auto"/>
        <w:ind w:firstLine="708"/>
        <w:jc w:val="both"/>
        <w:rPr>
          <w:rFonts w:ascii="Times New Roman" w:hAnsi="Times New Roman"/>
          <w:sz w:val="28"/>
          <w:szCs w:val="28"/>
        </w:rPr>
      </w:pPr>
      <w:r w:rsidRPr="00637F5D">
        <w:rPr>
          <w:rFonts w:ascii="Times New Roman" w:hAnsi="Times New Roman"/>
          <w:sz w:val="28"/>
          <w:szCs w:val="28"/>
        </w:rPr>
        <w:t xml:space="preserve">Основная заповедь для аскетов — любовь. И от напряженной, закаленной в подвиге любви ожидал Василий Великий мира для мира. </w:t>
      </w:r>
      <w:r>
        <w:rPr>
          <w:rFonts w:ascii="Times New Roman" w:hAnsi="Times New Roman"/>
          <w:sz w:val="28"/>
          <w:szCs w:val="28"/>
        </w:rPr>
        <w:t xml:space="preserve">Он говорил: </w:t>
      </w:r>
      <w:r w:rsidRPr="00637F5D">
        <w:rPr>
          <w:rFonts w:ascii="Times New Roman" w:hAnsi="Times New Roman"/>
          <w:sz w:val="28"/>
          <w:szCs w:val="28"/>
        </w:rPr>
        <w:t xml:space="preserve">«Во всех охладела любовь, исчезло единодушие братий, и неизвестно стало имя единодушия». </w:t>
      </w: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center"/>
        <w:rPr>
          <w:rFonts w:ascii="Times New Roman" w:hAnsi="Times New Roman"/>
          <w:b/>
          <w:i/>
          <w:sz w:val="32"/>
          <w:szCs w:val="32"/>
        </w:rPr>
      </w:pPr>
      <w:r w:rsidRPr="00DE50BD">
        <w:rPr>
          <w:rFonts w:ascii="Times New Roman" w:hAnsi="Times New Roman"/>
          <w:b/>
          <w:i/>
          <w:sz w:val="32"/>
          <w:szCs w:val="32"/>
        </w:rPr>
        <w:t>Заключение</w:t>
      </w:r>
    </w:p>
    <w:p w:rsidR="004478C1" w:rsidRPr="00DE50BD" w:rsidRDefault="004478C1" w:rsidP="00152A1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своей работе я рассмотрела взгляды нескольких представителей патристики. Изучив их я узнала, что значит «любовь» по мнению отцов церкви. </w:t>
      </w:r>
    </w:p>
    <w:p w:rsidR="004478C1" w:rsidRDefault="004478C1" w:rsidP="00152A1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Все они едины во мнении, что любовь – это высшая добродетель. Любовь к Богу – самое светлое, высшее чувство. </w:t>
      </w:r>
    </w:p>
    <w:p w:rsidR="004478C1" w:rsidRDefault="004478C1" w:rsidP="00152A12">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служителей церкви любовь это не просто плотское чувство, это нечто особенное, способ богопознания, богосозерцания. </w:t>
      </w: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center"/>
        <w:rPr>
          <w:rFonts w:ascii="Times New Roman" w:hAnsi="Times New Roman"/>
          <w:b/>
          <w:i/>
          <w:sz w:val="32"/>
          <w:szCs w:val="32"/>
        </w:rPr>
      </w:pPr>
      <w:r w:rsidRPr="0015474E">
        <w:rPr>
          <w:rFonts w:ascii="Times New Roman" w:hAnsi="Times New Roman"/>
          <w:b/>
          <w:i/>
          <w:sz w:val="32"/>
          <w:szCs w:val="32"/>
        </w:rPr>
        <w:t>Список использованной литературы:</w:t>
      </w:r>
    </w:p>
    <w:p w:rsidR="004478C1" w:rsidRDefault="004478C1" w:rsidP="00152A12">
      <w:pPr>
        <w:spacing w:after="0" w:line="360" w:lineRule="auto"/>
        <w:ind w:firstLine="708"/>
        <w:jc w:val="center"/>
        <w:rPr>
          <w:rFonts w:ascii="Times New Roman" w:hAnsi="Times New Roman"/>
          <w:b/>
          <w:i/>
          <w:sz w:val="32"/>
          <w:szCs w:val="32"/>
        </w:rPr>
      </w:pPr>
    </w:p>
    <w:p w:rsidR="004478C1" w:rsidRDefault="004478C1" w:rsidP="00152A12">
      <w:pPr>
        <w:pStyle w:val="1"/>
        <w:numPr>
          <w:ilvl w:val="0"/>
          <w:numId w:val="1"/>
        </w:numPr>
        <w:spacing w:after="0" w:line="360" w:lineRule="auto"/>
        <w:jc w:val="both"/>
        <w:rPr>
          <w:rFonts w:ascii="Times New Roman" w:hAnsi="Times New Roman"/>
          <w:sz w:val="28"/>
          <w:szCs w:val="28"/>
        </w:rPr>
      </w:pPr>
      <w:r w:rsidRPr="0015474E">
        <w:rPr>
          <w:rFonts w:ascii="Times New Roman" w:hAnsi="Times New Roman"/>
          <w:sz w:val="28"/>
          <w:szCs w:val="28"/>
        </w:rPr>
        <w:t>Алексеев П.В., Панин А.В. Философия: Учебник.- 3-е изд., перераб. и доп. - М.: ТК Велби, Изд-во Проспект, 2003.</w:t>
      </w:r>
    </w:p>
    <w:p w:rsidR="004478C1" w:rsidRPr="004304AB" w:rsidRDefault="004478C1" w:rsidP="00152A12">
      <w:pPr>
        <w:pStyle w:val="ht"/>
        <w:numPr>
          <w:ilvl w:val="0"/>
          <w:numId w:val="1"/>
        </w:numPr>
        <w:spacing w:after="0" w:afterAutospacing="0" w:line="360" w:lineRule="auto"/>
        <w:jc w:val="both"/>
        <w:rPr>
          <w:sz w:val="28"/>
          <w:szCs w:val="28"/>
        </w:rPr>
      </w:pPr>
      <w:r>
        <w:rPr>
          <w:iCs/>
          <w:sz w:val="28"/>
          <w:szCs w:val="28"/>
        </w:rPr>
        <w:t>Джованни</w:t>
      </w:r>
      <w:r w:rsidRPr="004304AB">
        <w:rPr>
          <w:iCs/>
          <w:sz w:val="28"/>
          <w:szCs w:val="28"/>
        </w:rPr>
        <w:t xml:space="preserve"> Р</w:t>
      </w:r>
      <w:r>
        <w:rPr>
          <w:iCs/>
          <w:sz w:val="28"/>
          <w:szCs w:val="28"/>
        </w:rPr>
        <w:t>еале и</w:t>
      </w:r>
      <w:r w:rsidRPr="004304AB">
        <w:rPr>
          <w:iCs/>
          <w:sz w:val="28"/>
          <w:szCs w:val="28"/>
        </w:rPr>
        <w:t xml:space="preserve"> </w:t>
      </w:r>
      <w:r>
        <w:rPr>
          <w:iCs/>
          <w:sz w:val="28"/>
          <w:szCs w:val="28"/>
        </w:rPr>
        <w:t>Дарио Антисери</w:t>
      </w:r>
      <w:r w:rsidRPr="004304AB">
        <w:rPr>
          <w:sz w:val="28"/>
          <w:szCs w:val="28"/>
        </w:rPr>
        <w:t xml:space="preserve"> </w:t>
      </w:r>
      <w:r>
        <w:rPr>
          <w:bCs/>
          <w:sz w:val="28"/>
          <w:szCs w:val="28"/>
        </w:rPr>
        <w:t xml:space="preserve">Западная философия от истоков до наших дней. </w:t>
      </w:r>
      <w:r w:rsidRPr="004304AB">
        <w:rPr>
          <w:sz w:val="28"/>
          <w:szCs w:val="28"/>
        </w:rPr>
        <w:t xml:space="preserve">Книга 2 </w:t>
      </w:r>
      <w:r>
        <w:rPr>
          <w:sz w:val="28"/>
          <w:szCs w:val="28"/>
        </w:rPr>
        <w:t xml:space="preserve">Средневековье </w:t>
      </w:r>
      <w:r w:rsidRPr="004304AB">
        <w:rPr>
          <w:iCs/>
          <w:sz w:val="28"/>
          <w:szCs w:val="28"/>
        </w:rPr>
        <w:t>(От Библейского послания до Макиавелли)</w:t>
      </w:r>
      <w:r>
        <w:rPr>
          <w:iCs/>
          <w:sz w:val="28"/>
          <w:szCs w:val="28"/>
        </w:rPr>
        <w:t>.</w:t>
      </w:r>
      <w:r w:rsidRPr="004304AB">
        <w:rPr>
          <w:sz w:val="28"/>
          <w:szCs w:val="28"/>
        </w:rPr>
        <w:t xml:space="preserve"> </w:t>
      </w:r>
      <w:r w:rsidRPr="004304AB">
        <w:rPr>
          <w:iCs/>
          <w:sz w:val="28"/>
          <w:szCs w:val="28"/>
        </w:rPr>
        <w:t>Пере</w:t>
      </w:r>
      <w:r>
        <w:rPr>
          <w:iCs/>
          <w:sz w:val="28"/>
          <w:szCs w:val="28"/>
        </w:rPr>
        <w:t>вод с итальянского С. Мальцевой.</w:t>
      </w:r>
    </w:p>
    <w:p w:rsidR="004478C1" w:rsidRPr="0015474E" w:rsidRDefault="004478C1" w:rsidP="00152A12">
      <w:pPr>
        <w:pStyle w:val="1"/>
        <w:numPr>
          <w:ilvl w:val="0"/>
          <w:numId w:val="1"/>
        </w:numPr>
        <w:spacing w:after="0" w:line="360" w:lineRule="auto"/>
        <w:jc w:val="both"/>
        <w:rPr>
          <w:rFonts w:ascii="Times New Roman" w:hAnsi="Times New Roman"/>
          <w:sz w:val="28"/>
          <w:szCs w:val="28"/>
        </w:rPr>
      </w:pPr>
      <w:r w:rsidRPr="00E769F8">
        <w:rPr>
          <w:rFonts w:ascii="Times New Roman" w:hAnsi="Times New Roman"/>
          <w:bCs/>
          <w:color w:val="000000"/>
          <w:sz w:val="28"/>
          <w:szCs w:val="28"/>
        </w:rPr>
        <w:t>Канке В.А.</w:t>
      </w:r>
      <w:r w:rsidRPr="00E769F8">
        <w:rPr>
          <w:rFonts w:ascii="Times New Roman" w:hAnsi="Times New Roman"/>
          <w:color w:val="000000"/>
          <w:sz w:val="28"/>
          <w:szCs w:val="28"/>
        </w:rPr>
        <w:t xml:space="preserve"> Философия: Учебное пособие для студентов выс</w:t>
      </w:r>
      <w:r w:rsidRPr="00E769F8">
        <w:rPr>
          <w:rFonts w:ascii="Times New Roman" w:hAnsi="Times New Roman"/>
          <w:color w:val="000000"/>
          <w:sz w:val="28"/>
          <w:szCs w:val="28"/>
        </w:rPr>
        <w:softHyphen/>
        <w:t>ших и средних специальных учебных заведений.— М.: Логос, 2001.</w:t>
      </w:r>
    </w:p>
    <w:p w:rsidR="004478C1" w:rsidRDefault="004478C1" w:rsidP="00152A12">
      <w:pPr>
        <w:pStyle w:val="1"/>
        <w:numPr>
          <w:ilvl w:val="0"/>
          <w:numId w:val="1"/>
        </w:numPr>
        <w:spacing w:after="0" w:line="360" w:lineRule="auto"/>
        <w:jc w:val="both"/>
        <w:rPr>
          <w:rFonts w:ascii="Times New Roman" w:hAnsi="Times New Roman"/>
          <w:sz w:val="28"/>
          <w:szCs w:val="28"/>
        </w:rPr>
      </w:pPr>
      <w:r w:rsidRPr="00E769F8">
        <w:rPr>
          <w:rFonts w:ascii="Times New Roman" w:hAnsi="Times New Roman"/>
          <w:sz w:val="28"/>
          <w:szCs w:val="28"/>
        </w:rPr>
        <w:t>Ожегов С. И. и Шведова Н. Ю. Толковый словарь русского языка: 80000 слов и фразеологических выражений/ Российская академия наук  Институт русского языка им. В. В. Виноградова. – 4-е изд., дополненное.- М.: ООО «ИТИ ТЕХНОЛОГИИ», 2003.</w:t>
      </w:r>
    </w:p>
    <w:p w:rsidR="004478C1" w:rsidRDefault="004478C1" w:rsidP="00152A12">
      <w:pPr>
        <w:pStyle w:val="1"/>
        <w:numPr>
          <w:ilvl w:val="0"/>
          <w:numId w:val="1"/>
        </w:numPr>
        <w:spacing w:after="0" w:line="360" w:lineRule="auto"/>
        <w:jc w:val="both"/>
        <w:rPr>
          <w:rFonts w:ascii="Times New Roman" w:hAnsi="Times New Roman"/>
          <w:sz w:val="28"/>
          <w:szCs w:val="28"/>
        </w:rPr>
      </w:pPr>
      <w:r w:rsidRPr="00E769F8">
        <w:rPr>
          <w:rFonts w:ascii="Times New Roman" w:hAnsi="Times New Roman"/>
          <w:sz w:val="28"/>
          <w:szCs w:val="28"/>
        </w:rPr>
        <w:t>Тихонравов Ю.В. Философия: Учебное пособие. - М.: Инфра-М, 2000.</w:t>
      </w:r>
    </w:p>
    <w:p w:rsidR="004478C1" w:rsidRPr="0015474E" w:rsidRDefault="004478C1" w:rsidP="00152A12">
      <w:pPr>
        <w:pStyle w:val="1"/>
        <w:numPr>
          <w:ilvl w:val="0"/>
          <w:numId w:val="1"/>
        </w:numPr>
        <w:spacing w:after="0" w:line="360" w:lineRule="auto"/>
        <w:jc w:val="both"/>
        <w:rPr>
          <w:rFonts w:ascii="Times New Roman" w:hAnsi="Times New Roman"/>
          <w:sz w:val="28"/>
          <w:szCs w:val="28"/>
        </w:rPr>
      </w:pPr>
      <w:r w:rsidRPr="00E769F8">
        <w:rPr>
          <w:rFonts w:ascii="Times New Roman" w:hAnsi="Times New Roman"/>
          <w:sz w:val="28"/>
          <w:szCs w:val="28"/>
        </w:rPr>
        <w:t>Философия: Учебник. 2-е изд., перераб. и доп. Отв. редакторы: В.Д. Губин, Т.Ю. Сидорина, В.П. Филатов. - М.:</w:t>
      </w:r>
      <w:r>
        <w:rPr>
          <w:rFonts w:ascii="Times New Roman" w:hAnsi="Times New Roman"/>
          <w:sz w:val="28"/>
          <w:szCs w:val="28"/>
        </w:rPr>
        <w:t xml:space="preserve"> ТОН - Остожье, 2001.</w:t>
      </w:r>
    </w:p>
    <w:p w:rsidR="004478C1" w:rsidRPr="0015474E" w:rsidRDefault="004478C1" w:rsidP="00152A12">
      <w:pPr>
        <w:spacing w:after="0" w:line="360" w:lineRule="auto"/>
        <w:ind w:firstLine="708"/>
        <w:jc w:val="both"/>
        <w:rPr>
          <w:rFonts w:ascii="Times New Roman" w:hAnsi="Times New Roman"/>
          <w:sz w:val="28"/>
          <w:szCs w:val="28"/>
        </w:rPr>
      </w:pPr>
    </w:p>
    <w:p w:rsidR="004478C1" w:rsidRPr="0015474E"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p>
    <w:p w:rsidR="004478C1" w:rsidRDefault="004478C1" w:rsidP="00152A12">
      <w:pPr>
        <w:spacing w:after="0" w:line="360" w:lineRule="auto"/>
        <w:ind w:firstLine="708"/>
        <w:jc w:val="both"/>
        <w:rPr>
          <w:rFonts w:ascii="Times New Roman" w:hAnsi="Times New Roman"/>
          <w:sz w:val="28"/>
          <w:szCs w:val="28"/>
        </w:rPr>
      </w:pPr>
      <w:bookmarkStart w:id="0" w:name="_GoBack"/>
      <w:bookmarkEnd w:id="0"/>
    </w:p>
    <w:sectPr w:rsidR="004478C1" w:rsidSect="00025D2D">
      <w:foot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C1" w:rsidRDefault="004478C1" w:rsidP="00152A12">
      <w:pPr>
        <w:spacing w:after="0" w:line="240" w:lineRule="auto"/>
      </w:pPr>
      <w:r>
        <w:separator/>
      </w:r>
    </w:p>
  </w:endnote>
  <w:endnote w:type="continuationSeparator" w:id="0">
    <w:p w:rsidR="004478C1" w:rsidRDefault="004478C1" w:rsidP="0015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C1" w:rsidRDefault="004478C1">
    <w:pPr>
      <w:pStyle w:val="a8"/>
      <w:jc w:val="center"/>
    </w:pPr>
    <w:r>
      <w:fldChar w:fldCharType="begin"/>
    </w:r>
    <w:r>
      <w:instrText xml:space="preserve"> PAGE   \* MERGEFORMAT </w:instrText>
    </w:r>
    <w:r>
      <w:fldChar w:fldCharType="separate"/>
    </w:r>
    <w:r w:rsidR="00FE1B99">
      <w:rPr>
        <w:noProof/>
      </w:rPr>
      <w:t>2</w:t>
    </w:r>
    <w:r>
      <w:fldChar w:fldCharType="end"/>
    </w:r>
  </w:p>
  <w:p w:rsidR="004478C1" w:rsidRDefault="004478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C1" w:rsidRDefault="004478C1" w:rsidP="00152A12">
      <w:pPr>
        <w:spacing w:after="0" w:line="240" w:lineRule="auto"/>
      </w:pPr>
      <w:r>
        <w:separator/>
      </w:r>
    </w:p>
  </w:footnote>
  <w:footnote w:type="continuationSeparator" w:id="0">
    <w:p w:rsidR="004478C1" w:rsidRDefault="004478C1" w:rsidP="00152A12">
      <w:pPr>
        <w:spacing w:after="0" w:line="240" w:lineRule="auto"/>
      </w:pPr>
      <w:r>
        <w:continuationSeparator/>
      </w:r>
    </w:p>
  </w:footnote>
  <w:footnote w:id="1">
    <w:p w:rsidR="004478C1" w:rsidRDefault="004478C1" w:rsidP="00152A12">
      <w:pPr>
        <w:pStyle w:val="a5"/>
      </w:pPr>
      <w:r>
        <w:rPr>
          <w:rStyle w:val="a7"/>
        </w:rPr>
        <w:footnoteRef/>
      </w:r>
      <w:r>
        <w:t xml:space="preserve">  </w:t>
      </w:r>
      <w:r w:rsidRPr="00E769F8">
        <w:rPr>
          <w:rFonts w:ascii="Times New Roman" w:hAnsi="Times New Roman"/>
          <w:sz w:val="28"/>
          <w:szCs w:val="28"/>
        </w:rPr>
        <w:t>Ожегов С. И. и Шведова Н. Ю. Толковый словарь русского языка: 80000 слов и фразеологических выражений/ Российская академия наук  Институт русского языка им. В. В. Виноградова. – 4-е изд., дополненное.- М.: ООО «ИТИ ТЕХНОЛОГИИ», 2003. Стр. 336.</w:t>
      </w:r>
    </w:p>
  </w:footnote>
  <w:footnote w:id="2">
    <w:p w:rsidR="004478C1" w:rsidRDefault="004478C1" w:rsidP="00152A12">
      <w:pPr>
        <w:pStyle w:val="a5"/>
        <w:jc w:val="both"/>
      </w:pPr>
      <w:r>
        <w:rPr>
          <w:rStyle w:val="a7"/>
        </w:rPr>
        <w:footnoteRef/>
      </w:r>
      <w:r>
        <w:t xml:space="preserve"> </w:t>
      </w:r>
      <w:r w:rsidRPr="00E769F8">
        <w:rPr>
          <w:rFonts w:ascii="Times New Roman" w:hAnsi="Times New Roman"/>
          <w:sz w:val="28"/>
          <w:szCs w:val="28"/>
        </w:rPr>
        <w:t>Философия: Учебник. 2-е изд., перераб. и доп. Отв. редакторы: В.Д. Губин, Т.Ю. Сидорина, В.П. Филатов. - М.:</w:t>
      </w:r>
      <w:r>
        <w:rPr>
          <w:rFonts w:ascii="Times New Roman" w:hAnsi="Times New Roman"/>
          <w:sz w:val="28"/>
          <w:szCs w:val="28"/>
        </w:rPr>
        <w:t xml:space="preserve"> ТОН - Остожье, 2001.</w:t>
      </w:r>
      <w:r w:rsidRPr="00E769F8">
        <w:rPr>
          <w:rFonts w:ascii="Times New Roman" w:hAnsi="Times New Roman"/>
          <w:sz w:val="28"/>
          <w:szCs w:val="28"/>
        </w:rPr>
        <w:t xml:space="preserve"> стр. 483.</w:t>
      </w:r>
    </w:p>
  </w:footnote>
  <w:footnote w:id="3">
    <w:p w:rsidR="004478C1" w:rsidRDefault="004478C1" w:rsidP="00152A12">
      <w:pPr>
        <w:widowControl w:val="0"/>
        <w:shd w:val="clear" w:color="auto" w:fill="FFFFFF"/>
        <w:autoSpaceDE w:val="0"/>
        <w:autoSpaceDN w:val="0"/>
        <w:adjustRightInd w:val="0"/>
        <w:spacing w:line="240" w:lineRule="auto"/>
        <w:jc w:val="both"/>
        <w:outlineLvl w:val="0"/>
      </w:pPr>
      <w:r w:rsidRPr="007D4548">
        <w:rPr>
          <w:rStyle w:val="a7"/>
          <w:rFonts w:ascii="Times New Roman" w:hAnsi="Times New Roman"/>
          <w:sz w:val="24"/>
          <w:szCs w:val="24"/>
        </w:rPr>
        <w:footnoteRef/>
      </w:r>
      <w:r w:rsidRPr="007D4548">
        <w:rPr>
          <w:rFonts w:ascii="Times New Roman" w:hAnsi="Times New Roman"/>
          <w:sz w:val="24"/>
          <w:szCs w:val="24"/>
        </w:rPr>
        <w:t xml:space="preserve"> </w:t>
      </w:r>
      <w:r w:rsidRPr="00E769F8">
        <w:rPr>
          <w:rFonts w:ascii="Times New Roman" w:hAnsi="Times New Roman"/>
          <w:bCs/>
          <w:color w:val="000000"/>
          <w:sz w:val="28"/>
          <w:szCs w:val="28"/>
        </w:rPr>
        <w:t>Канке В.А.</w:t>
      </w:r>
      <w:r w:rsidRPr="00E769F8">
        <w:rPr>
          <w:rFonts w:ascii="Times New Roman" w:hAnsi="Times New Roman"/>
          <w:color w:val="000000"/>
          <w:sz w:val="28"/>
          <w:szCs w:val="28"/>
        </w:rPr>
        <w:t xml:space="preserve"> Философия: Учебное пособие для студентов выс</w:t>
      </w:r>
      <w:r w:rsidRPr="00E769F8">
        <w:rPr>
          <w:rFonts w:ascii="Times New Roman" w:hAnsi="Times New Roman"/>
          <w:color w:val="000000"/>
          <w:sz w:val="28"/>
          <w:szCs w:val="28"/>
        </w:rPr>
        <w:softHyphen/>
        <w:t>ших и средних специальных учебных заведений.— М.: Логос, 2001. Стр.</w:t>
      </w:r>
      <w:r>
        <w:rPr>
          <w:rFonts w:ascii="Times New Roman" w:hAnsi="Times New Roman"/>
          <w:color w:val="000000"/>
          <w:sz w:val="28"/>
          <w:szCs w:val="28"/>
        </w:rPr>
        <w:t xml:space="preserve"> 50</w:t>
      </w:r>
      <w:r w:rsidRPr="00E769F8">
        <w:rPr>
          <w:rFonts w:ascii="Times New Roman" w:hAnsi="Times New Roman"/>
          <w:color w:val="000000"/>
          <w:sz w:val="28"/>
          <w:szCs w:val="28"/>
        </w:rPr>
        <w:t>.</w:t>
      </w:r>
    </w:p>
  </w:footnote>
  <w:footnote w:id="4">
    <w:p w:rsidR="004478C1" w:rsidRDefault="004478C1" w:rsidP="00152A12">
      <w:pPr>
        <w:pStyle w:val="ht"/>
        <w:spacing w:after="0" w:afterAutospacing="0"/>
        <w:ind w:left="0"/>
        <w:jc w:val="both"/>
      </w:pPr>
      <w:r>
        <w:rPr>
          <w:rStyle w:val="a7"/>
        </w:rPr>
        <w:footnoteRef/>
      </w:r>
      <w:r>
        <w:t xml:space="preserve"> </w:t>
      </w:r>
      <w:r>
        <w:rPr>
          <w:iCs/>
          <w:sz w:val="28"/>
          <w:szCs w:val="28"/>
        </w:rPr>
        <w:t>Джованни</w:t>
      </w:r>
      <w:r w:rsidRPr="004304AB">
        <w:rPr>
          <w:iCs/>
          <w:sz w:val="28"/>
          <w:szCs w:val="28"/>
        </w:rPr>
        <w:t xml:space="preserve"> Р</w:t>
      </w:r>
      <w:r>
        <w:rPr>
          <w:iCs/>
          <w:sz w:val="28"/>
          <w:szCs w:val="28"/>
        </w:rPr>
        <w:t>еале и</w:t>
      </w:r>
      <w:r w:rsidRPr="004304AB">
        <w:rPr>
          <w:iCs/>
          <w:sz w:val="28"/>
          <w:szCs w:val="28"/>
        </w:rPr>
        <w:t xml:space="preserve"> </w:t>
      </w:r>
      <w:r>
        <w:rPr>
          <w:iCs/>
          <w:sz w:val="28"/>
          <w:szCs w:val="28"/>
        </w:rPr>
        <w:t>Дарио Антисери</w:t>
      </w:r>
      <w:r w:rsidRPr="004304AB">
        <w:rPr>
          <w:sz w:val="28"/>
          <w:szCs w:val="28"/>
        </w:rPr>
        <w:t xml:space="preserve"> </w:t>
      </w:r>
      <w:r>
        <w:rPr>
          <w:bCs/>
          <w:sz w:val="28"/>
          <w:szCs w:val="28"/>
        </w:rPr>
        <w:t xml:space="preserve">Западная философия от истоков до наших дней. </w:t>
      </w:r>
      <w:r w:rsidRPr="004304AB">
        <w:rPr>
          <w:sz w:val="28"/>
          <w:szCs w:val="28"/>
        </w:rPr>
        <w:t xml:space="preserve">Книга 2 </w:t>
      </w:r>
      <w:r>
        <w:rPr>
          <w:sz w:val="28"/>
          <w:szCs w:val="28"/>
        </w:rPr>
        <w:t xml:space="preserve">Средневековье </w:t>
      </w:r>
      <w:r w:rsidRPr="004304AB">
        <w:rPr>
          <w:iCs/>
          <w:sz w:val="28"/>
          <w:szCs w:val="28"/>
        </w:rPr>
        <w:t>(От Библейского послания до Макиавелли)</w:t>
      </w:r>
      <w:r>
        <w:rPr>
          <w:iCs/>
          <w:sz w:val="28"/>
          <w:szCs w:val="28"/>
        </w:rPr>
        <w:t>.</w:t>
      </w:r>
      <w:r w:rsidRPr="004304AB">
        <w:rPr>
          <w:sz w:val="28"/>
          <w:szCs w:val="28"/>
        </w:rPr>
        <w:t xml:space="preserve"> </w:t>
      </w:r>
      <w:r w:rsidRPr="004304AB">
        <w:rPr>
          <w:iCs/>
          <w:sz w:val="28"/>
          <w:szCs w:val="28"/>
        </w:rPr>
        <w:t>Пере</w:t>
      </w:r>
      <w:r>
        <w:rPr>
          <w:iCs/>
          <w:sz w:val="28"/>
          <w:szCs w:val="28"/>
        </w:rPr>
        <w:t>вод с итальянского С. Мальцевой.</w:t>
      </w:r>
    </w:p>
  </w:footnote>
  <w:footnote w:id="5">
    <w:p w:rsidR="004478C1" w:rsidRDefault="004478C1" w:rsidP="00152A12">
      <w:pPr>
        <w:pStyle w:val="a5"/>
        <w:jc w:val="both"/>
      </w:pPr>
      <w:r>
        <w:rPr>
          <w:rStyle w:val="a7"/>
        </w:rPr>
        <w:footnoteRef/>
      </w:r>
      <w:r>
        <w:t xml:space="preserve"> </w:t>
      </w:r>
      <w:r w:rsidRPr="00E769F8">
        <w:rPr>
          <w:rFonts w:ascii="Times New Roman" w:hAnsi="Times New Roman"/>
          <w:sz w:val="28"/>
          <w:szCs w:val="28"/>
        </w:rPr>
        <w:t>Тихонравов Ю.В. Философия: Учебное пособие. - М.: Инфра-М, 2000. Стр.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E62DD"/>
    <w:multiLevelType w:val="hybridMultilevel"/>
    <w:tmpl w:val="E8E0982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9625D8F"/>
    <w:multiLevelType w:val="hybridMultilevel"/>
    <w:tmpl w:val="65C001E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B4F"/>
    <w:rsid w:val="00025D2D"/>
    <w:rsid w:val="000C176F"/>
    <w:rsid w:val="00152A12"/>
    <w:rsid w:val="0015474E"/>
    <w:rsid w:val="001B3FFE"/>
    <w:rsid w:val="0028537B"/>
    <w:rsid w:val="002D460D"/>
    <w:rsid w:val="003A4170"/>
    <w:rsid w:val="003C3755"/>
    <w:rsid w:val="00406347"/>
    <w:rsid w:val="004304AB"/>
    <w:rsid w:val="004478C1"/>
    <w:rsid w:val="00451341"/>
    <w:rsid w:val="00452FDC"/>
    <w:rsid w:val="00554F3A"/>
    <w:rsid w:val="00592AEA"/>
    <w:rsid w:val="005E4E7D"/>
    <w:rsid w:val="00637F5D"/>
    <w:rsid w:val="0072345D"/>
    <w:rsid w:val="007409DF"/>
    <w:rsid w:val="007C698E"/>
    <w:rsid w:val="007D4548"/>
    <w:rsid w:val="00860E9E"/>
    <w:rsid w:val="00974B4F"/>
    <w:rsid w:val="009B3662"/>
    <w:rsid w:val="009B6BE6"/>
    <w:rsid w:val="00A50E0E"/>
    <w:rsid w:val="00AE00EA"/>
    <w:rsid w:val="00B20F94"/>
    <w:rsid w:val="00B33AF2"/>
    <w:rsid w:val="00B73674"/>
    <w:rsid w:val="00C27FF2"/>
    <w:rsid w:val="00CA6DFF"/>
    <w:rsid w:val="00CB04E6"/>
    <w:rsid w:val="00D95135"/>
    <w:rsid w:val="00DE23AA"/>
    <w:rsid w:val="00DE50BD"/>
    <w:rsid w:val="00E47669"/>
    <w:rsid w:val="00E769F8"/>
    <w:rsid w:val="00ED769C"/>
    <w:rsid w:val="00EF510D"/>
    <w:rsid w:val="00F21283"/>
    <w:rsid w:val="00FB6DFC"/>
    <w:rsid w:val="00FD02E7"/>
    <w:rsid w:val="00FE1B99"/>
    <w:rsid w:val="00FF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F09D0-D7BB-4A7F-BAF5-BAA5F757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1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2A12"/>
    <w:pPr>
      <w:spacing w:after="0" w:line="240" w:lineRule="auto"/>
    </w:pPr>
    <w:rPr>
      <w:rFonts w:ascii="Courier New" w:eastAsia="Calibri" w:hAnsi="Courier New" w:cs="Courier New"/>
      <w:sz w:val="20"/>
      <w:szCs w:val="20"/>
      <w:lang w:eastAsia="ru-RU"/>
    </w:rPr>
  </w:style>
  <w:style w:type="character" w:customStyle="1" w:styleId="a4">
    <w:name w:val="Текст Знак"/>
    <w:basedOn w:val="a0"/>
    <w:link w:val="a3"/>
    <w:locked/>
    <w:rsid w:val="00152A12"/>
    <w:rPr>
      <w:rFonts w:ascii="Courier New" w:hAnsi="Courier New" w:cs="Courier New"/>
      <w:sz w:val="20"/>
      <w:szCs w:val="20"/>
      <w:lang w:val="x-none" w:eastAsia="ru-RU"/>
    </w:rPr>
  </w:style>
  <w:style w:type="paragraph" w:styleId="a5">
    <w:name w:val="footnote text"/>
    <w:basedOn w:val="a"/>
    <w:link w:val="a6"/>
    <w:semiHidden/>
    <w:rsid w:val="00152A12"/>
    <w:pPr>
      <w:spacing w:after="0" w:line="240" w:lineRule="auto"/>
    </w:pPr>
    <w:rPr>
      <w:sz w:val="20"/>
      <w:szCs w:val="20"/>
    </w:rPr>
  </w:style>
  <w:style w:type="character" w:customStyle="1" w:styleId="a6">
    <w:name w:val="Текст сноски Знак"/>
    <w:basedOn w:val="a0"/>
    <w:link w:val="a5"/>
    <w:semiHidden/>
    <w:locked/>
    <w:rsid w:val="00152A12"/>
    <w:rPr>
      <w:rFonts w:cs="Times New Roman"/>
      <w:sz w:val="20"/>
      <w:szCs w:val="20"/>
    </w:rPr>
  </w:style>
  <w:style w:type="character" w:styleId="a7">
    <w:name w:val="footnote reference"/>
    <w:basedOn w:val="a0"/>
    <w:semiHidden/>
    <w:rsid w:val="00152A12"/>
    <w:rPr>
      <w:rFonts w:cs="Times New Roman"/>
      <w:vertAlign w:val="superscript"/>
    </w:rPr>
  </w:style>
  <w:style w:type="paragraph" w:customStyle="1" w:styleId="ht">
    <w:name w:val="ht"/>
    <w:basedOn w:val="a"/>
    <w:rsid w:val="00152A12"/>
    <w:pPr>
      <w:spacing w:before="100" w:beforeAutospacing="1" w:after="100" w:afterAutospacing="1" w:line="240" w:lineRule="auto"/>
      <w:ind w:left="274" w:right="274"/>
      <w:jc w:val="center"/>
    </w:pPr>
    <w:rPr>
      <w:rFonts w:ascii="Times New Roman" w:eastAsia="Calibri" w:hAnsi="Times New Roman"/>
      <w:sz w:val="27"/>
      <w:szCs w:val="27"/>
      <w:lang w:eastAsia="ru-RU"/>
    </w:rPr>
  </w:style>
  <w:style w:type="paragraph" w:styleId="a8">
    <w:name w:val="footer"/>
    <w:basedOn w:val="a"/>
    <w:link w:val="a9"/>
    <w:rsid w:val="00152A12"/>
    <w:pPr>
      <w:tabs>
        <w:tab w:val="center" w:pos="4677"/>
        <w:tab w:val="right" w:pos="9355"/>
      </w:tabs>
      <w:spacing w:after="0" w:line="240" w:lineRule="auto"/>
    </w:pPr>
  </w:style>
  <w:style w:type="character" w:customStyle="1" w:styleId="a9">
    <w:name w:val="Нижний колонтитул Знак"/>
    <w:basedOn w:val="a0"/>
    <w:link w:val="a8"/>
    <w:locked/>
    <w:rsid w:val="00152A12"/>
    <w:rPr>
      <w:rFonts w:cs="Times New Roman"/>
    </w:rPr>
  </w:style>
  <w:style w:type="paragraph" w:customStyle="1" w:styleId="1">
    <w:name w:val="Абзац списка1"/>
    <w:basedOn w:val="a"/>
    <w:rsid w:val="00152A12"/>
    <w:pPr>
      <w:ind w:left="720"/>
      <w:contextualSpacing/>
    </w:pPr>
  </w:style>
  <w:style w:type="paragraph" w:styleId="aa">
    <w:name w:val="Balloon Text"/>
    <w:basedOn w:val="a"/>
    <w:link w:val="ab"/>
    <w:semiHidden/>
    <w:rsid w:val="00152A12"/>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152A12"/>
    <w:rPr>
      <w:rFonts w:ascii="Tahoma" w:hAnsi="Tahoma" w:cs="Tahoma"/>
      <w:sz w:val="16"/>
      <w:szCs w:val="16"/>
    </w:rPr>
  </w:style>
  <w:style w:type="paragraph" w:styleId="ac">
    <w:name w:val="Normal (Web)"/>
    <w:basedOn w:val="a"/>
    <w:rsid w:val="009B6BE6"/>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Общеобразовательное учреждение</vt:lpstr>
    </vt:vector>
  </TitlesOfParts>
  <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Общеобразовательное учреждение</dc:title>
  <dc:subject/>
  <dc:creator>Юлиана</dc:creator>
  <cp:keywords/>
  <dc:description/>
  <cp:lastModifiedBy>admin</cp:lastModifiedBy>
  <cp:revision>2</cp:revision>
  <cp:lastPrinted>2011-03-22T09:26:00Z</cp:lastPrinted>
  <dcterms:created xsi:type="dcterms:W3CDTF">2014-04-25T00:06:00Z</dcterms:created>
  <dcterms:modified xsi:type="dcterms:W3CDTF">2014-04-25T00:06:00Z</dcterms:modified>
</cp:coreProperties>
</file>