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DF" w:rsidRDefault="00ED68DF">
      <w:pPr>
        <w:pStyle w:val="2"/>
        <w:jc w:val="both"/>
      </w:pPr>
    </w:p>
    <w:p w:rsidR="0048691D" w:rsidRDefault="0048691D">
      <w:pPr>
        <w:pStyle w:val="2"/>
        <w:jc w:val="both"/>
      </w:pPr>
      <w:r>
        <w:t>Реализм романа А.С. Пушкина «Евгений Онегин».</w:t>
      </w:r>
    </w:p>
    <w:p w:rsidR="0048691D" w:rsidRDefault="0048691D">
      <w:pPr>
        <w:jc w:val="both"/>
        <w:rPr>
          <w:sz w:val="27"/>
          <w:szCs w:val="27"/>
        </w:rPr>
      </w:pPr>
      <w:r>
        <w:rPr>
          <w:sz w:val="27"/>
          <w:szCs w:val="27"/>
        </w:rPr>
        <w:t xml:space="preserve">Автор: </w:t>
      </w:r>
      <w:r>
        <w:rPr>
          <w:i/>
          <w:iCs/>
          <w:sz w:val="27"/>
          <w:szCs w:val="27"/>
        </w:rPr>
        <w:t>Пушкин А.С.</w:t>
      </w:r>
    </w:p>
    <w:p w:rsidR="0048691D" w:rsidRPr="00ED68DF" w:rsidRDefault="0048691D">
      <w:pPr>
        <w:pStyle w:val="a3"/>
        <w:jc w:val="both"/>
        <w:rPr>
          <w:sz w:val="27"/>
          <w:szCs w:val="27"/>
        </w:rPr>
      </w:pPr>
      <w:r>
        <w:rPr>
          <w:sz w:val="27"/>
          <w:szCs w:val="27"/>
        </w:rPr>
        <w:t xml:space="preserve">В.Г. Белинский писал, что “Евгения Онегина” можно назвать “энциклопедией русской жизни и в высшей степени народным произведением”. “Евгений Онегин” писался в продолжение нескольких лет, и поэтому сам поэт рос вместе с ним, и каждая новая глава романа была более интересной и зрелой. </w:t>
      </w:r>
    </w:p>
    <w:p w:rsidR="0048691D" w:rsidRDefault="0048691D">
      <w:pPr>
        <w:pStyle w:val="a3"/>
        <w:jc w:val="both"/>
        <w:rPr>
          <w:sz w:val="27"/>
          <w:szCs w:val="27"/>
        </w:rPr>
      </w:pPr>
      <w:r>
        <w:rPr>
          <w:sz w:val="27"/>
          <w:szCs w:val="27"/>
        </w:rPr>
        <w:t>А.С. Пушкин первым поэтически воспроизвел картину русского общества, взятого в одном из интереснейших моментов его развития. В.Г. Белинский говорил, что “Евгений Онегин” — произведение историческое, в котором описаны обычаи, нравы и быт русского общества. Автора по праву можно назвать национальным поэтом: он пишет о своих героях, о природе, о красоте городов и деревень с любовью и патриотизмом. Пушкин осуждает светское общество, которое он считал лицемерным, льстивым, ненастоящим, изменчивым, потому что люди, которые еще сегодня симпатизировали человеку, завтра могли отвернуться от него, даже если он не сделал ничего плохого. Это значит — имея глаза, ничего не видеть. Онегин был очень близок автору, и через его поступки поэт показал, что общество еще не готово измениться и принять в свой круг такого передового человека, как Евгений Онегин. Пушкин обвиняет общество в смерти Ленского, ведь из-за боязни стать причиной сплетен, смеха и осуждения, Онегин решается принять вызов:</w:t>
      </w:r>
    </w:p>
    <w:p w:rsidR="0048691D" w:rsidRDefault="0048691D">
      <w:pPr>
        <w:pStyle w:val="a3"/>
        <w:jc w:val="both"/>
        <w:rPr>
          <w:sz w:val="27"/>
          <w:szCs w:val="27"/>
        </w:rPr>
      </w:pPr>
      <w:r>
        <w:rPr>
          <w:sz w:val="27"/>
          <w:szCs w:val="27"/>
        </w:rPr>
        <w:t xml:space="preserve">..Вмешался старый дуэлист; </w:t>
      </w:r>
    </w:p>
    <w:p w:rsidR="0048691D" w:rsidRDefault="0048691D">
      <w:pPr>
        <w:pStyle w:val="a3"/>
        <w:jc w:val="both"/>
        <w:rPr>
          <w:sz w:val="27"/>
          <w:szCs w:val="27"/>
        </w:rPr>
      </w:pPr>
      <w:r>
        <w:rPr>
          <w:sz w:val="27"/>
          <w:szCs w:val="27"/>
        </w:rPr>
        <w:t xml:space="preserve">Он зол, он сплетник, он речист... </w:t>
      </w:r>
    </w:p>
    <w:p w:rsidR="0048691D" w:rsidRDefault="0048691D">
      <w:pPr>
        <w:pStyle w:val="a3"/>
        <w:jc w:val="both"/>
        <w:rPr>
          <w:sz w:val="27"/>
          <w:szCs w:val="27"/>
        </w:rPr>
      </w:pPr>
      <w:r>
        <w:rPr>
          <w:sz w:val="27"/>
          <w:szCs w:val="27"/>
        </w:rPr>
        <w:t xml:space="preserve">Конечно, быть должно презренье </w:t>
      </w:r>
    </w:p>
    <w:p w:rsidR="0048691D" w:rsidRDefault="0048691D">
      <w:pPr>
        <w:pStyle w:val="a3"/>
        <w:jc w:val="both"/>
        <w:rPr>
          <w:sz w:val="27"/>
          <w:szCs w:val="27"/>
        </w:rPr>
      </w:pPr>
      <w:r>
        <w:rPr>
          <w:sz w:val="27"/>
          <w:szCs w:val="27"/>
        </w:rPr>
        <w:t xml:space="preserve">Ценой его забавных слов, </w:t>
      </w:r>
    </w:p>
    <w:p w:rsidR="0048691D" w:rsidRDefault="0048691D">
      <w:pPr>
        <w:pStyle w:val="a3"/>
        <w:jc w:val="both"/>
        <w:rPr>
          <w:sz w:val="27"/>
          <w:szCs w:val="27"/>
        </w:rPr>
      </w:pPr>
      <w:r>
        <w:rPr>
          <w:sz w:val="27"/>
          <w:szCs w:val="27"/>
        </w:rPr>
        <w:t>Но шепот, хохотня глупцов...</w:t>
      </w:r>
    </w:p>
    <w:p w:rsidR="0048691D" w:rsidRDefault="0048691D">
      <w:pPr>
        <w:pStyle w:val="a3"/>
        <w:jc w:val="both"/>
        <w:rPr>
          <w:sz w:val="27"/>
          <w:szCs w:val="27"/>
        </w:rPr>
      </w:pPr>
      <w:r>
        <w:rPr>
          <w:sz w:val="27"/>
          <w:szCs w:val="27"/>
        </w:rPr>
        <w:t>Пушкин показывает не только пороки, но и истинную добродетель и идеал русской женщины в образе Татьяны Лариной. Татьяна, как и Онегин, — существо исключительное. Она тоже понимала, что родилась раньше своего времени, но в то же время она верила в счастливое будущее:</w:t>
      </w:r>
    </w:p>
    <w:p w:rsidR="0048691D" w:rsidRDefault="0048691D">
      <w:pPr>
        <w:pStyle w:val="a3"/>
        <w:jc w:val="both"/>
        <w:rPr>
          <w:sz w:val="27"/>
          <w:szCs w:val="27"/>
        </w:rPr>
      </w:pPr>
      <w:r>
        <w:rPr>
          <w:sz w:val="27"/>
          <w:szCs w:val="27"/>
        </w:rPr>
        <w:t xml:space="preserve">Татьяна верила преданьям </w:t>
      </w:r>
    </w:p>
    <w:p w:rsidR="0048691D" w:rsidRDefault="0048691D">
      <w:pPr>
        <w:pStyle w:val="a3"/>
        <w:jc w:val="both"/>
        <w:rPr>
          <w:sz w:val="27"/>
          <w:szCs w:val="27"/>
        </w:rPr>
      </w:pPr>
      <w:r>
        <w:rPr>
          <w:sz w:val="27"/>
          <w:szCs w:val="27"/>
        </w:rPr>
        <w:t xml:space="preserve">Простонародной старины, </w:t>
      </w:r>
    </w:p>
    <w:p w:rsidR="0048691D" w:rsidRDefault="0048691D">
      <w:pPr>
        <w:pStyle w:val="a3"/>
        <w:jc w:val="both"/>
        <w:rPr>
          <w:sz w:val="27"/>
          <w:szCs w:val="27"/>
        </w:rPr>
      </w:pPr>
      <w:r>
        <w:rPr>
          <w:sz w:val="27"/>
          <w:szCs w:val="27"/>
        </w:rPr>
        <w:t xml:space="preserve">И снам, и карточным гаданьям, </w:t>
      </w:r>
    </w:p>
    <w:p w:rsidR="0048691D" w:rsidRDefault="0048691D">
      <w:pPr>
        <w:pStyle w:val="a3"/>
        <w:jc w:val="both"/>
        <w:rPr>
          <w:sz w:val="27"/>
          <w:szCs w:val="27"/>
        </w:rPr>
      </w:pPr>
      <w:r>
        <w:rPr>
          <w:sz w:val="27"/>
          <w:szCs w:val="27"/>
        </w:rPr>
        <w:t>И предсказаниям луны.</w:t>
      </w:r>
    </w:p>
    <w:p w:rsidR="0048691D" w:rsidRDefault="0048691D">
      <w:pPr>
        <w:pStyle w:val="a3"/>
        <w:jc w:val="both"/>
        <w:rPr>
          <w:sz w:val="27"/>
          <w:szCs w:val="27"/>
        </w:rPr>
      </w:pPr>
      <w:r>
        <w:rPr>
          <w:sz w:val="27"/>
          <w:szCs w:val="27"/>
        </w:rPr>
        <w:t>Татьяна относилась холодно к светскому обществу, без сожаления променяла бы его на жизнь в деревне, где она могла слиться с природой:</w:t>
      </w:r>
    </w:p>
    <w:p w:rsidR="0048691D" w:rsidRDefault="0048691D">
      <w:pPr>
        <w:pStyle w:val="a3"/>
        <w:jc w:val="both"/>
        <w:rPr>
          <w:sz w:val="27"/>
          <w:szCs w:val="27"/>
        </w:rPr>
      </w:pPr>
      <w:r>
        <w:rPr>
          <w:sz w:val="27"/>
          <w:szCs w:val="27"/>
        </w:rPr>
        <w:t xml:space="preserve">Татьяна (русская душою, </w:t>
      </w:r>
    </w:p>
    <w:p w:rsidR="0048691D" w:rsidRDefault="0048691D">
      <w:pPr>
        <w:pStyle w:val="a3"/>
        <w:jc w:val="both"/>
        <w:rPr>
          <w:sz w:val="27"/>
          <w:szCs w:val="27"/>
        </w:rPr>
      </w:pPr>
      <w:r>
        <w:rPr>
          <w:sz w:val="27"/>
          <w:szCs w:val="27"/>
        </w:rPr>
        <w:t xml:space="preserve">Сама не зная почему) </w:t>
      </w:r>
    </w:p>
    <w:p w:rsidR="0048691D" w:rsidRDefault="0048691D">
      <w:pPr>
        <w:pStyle w:val="a3"/>
        <w:jc w:val="both"/>
        <w:rPr>
          <w:sz w:val="27"/>
          <w:szCs w:val="27"/>
        </w:rPr>
      </w:pPr>
      <w:r>
        <w:rPr>
          <w:sz w:val="27"/>
          <w:szCs w:val="27"/>
        </w:rPr>
        <w:t xml:space="preserve">С ее холодною красою </w:t>
      </w:r>
    </w:p>
    <w:p w:rsidR="0048691D" w:rsidRDefault="0048691D">
      <w:pPr>
        <w:pStyle w:val="a3"/>
        <w:jc w:val="both"/>
        <w:rPr>
          <w:sz w:val="27"/>
          <w:szCs w:val="27"/>
        </w:rPr>
      </w:pPr>
      <w:r>
        <w:rPr>
          <w:sz w:val="27"/>
          <w:szCs w:val="27"/>
        </w:rPr>
        <w:t>Любила русскую зиму...</w:t>
      </w:r>
    </w:p>
    <w:p w:rsidR="0048691D" w:rsidRDefault="0048691D">
      <w:pPr>
        <w:pStyle w:val="a3"/>
        <w:jc w:val="both"/>
        <w:rPr>
          <w:sz w:val="27"/>
          <w:szCs w:val="27"/>
        </w:rPr>
      </w:pPr>
      <w:r>
        <w:rPr>
          <w:sz w:val="27"/>
          <w:szCs w:val="27"/>
        </w:rPr>
        <w:t>Пушкин подробно и правдиво отразил в романе жизнь помещиков в деревне, их быт, традиции:</w:t>
      </w:r>
    </w:p>
    <w:p w:rsidR="0048691D" w:rsidRDefault="0048691D">
      <w:pPr>
        <w:pStyle w:val="a3"/>
        <w:jc w:val="both"/>
        <w:rPr>
          <w:sz w:val="27"/>
          <w:szCs w:val="27"/>
        </w:rPr>
      </w:pPr>
      <w:r>
        <w:rPr>
          <w:sz w:val="27"/>
          <w:szCs w:val="27"/>
        </w:rPr>
        <w:t xml:space="preserve">Они хранили в жизни мирной </w:t>
      </w:r>
    </w:p>
    <w:p w:rsidR="0048691D" w:rsidRDefault="0048691D">
      <w:pPr>
        <w:pStyle w:val="a3"/>
        <w:jc w:val="both"/>
        <w:rPr>
          <w:sz w:val="27"/>
          <w:szCs w:val="27"/>
        </w:rPr>
      </w:pPr>
      <w:r>
        <w:rPr>
          <w:sz w:val="27"/>
          <w:szCs w:val="27"/>
        </w:rPr>
        <w:t xml:space="preserve">Привычки милой старины; </w:t>
      </w:r>
    </w:p>
    <w:p w:rsidR="0048691D" w:rsidRDefault="0048691D">
      <w:pPr>
        <w:pStyle w:val="a3"/>
        <w:jc w:val="both"/>
        <w:rPr>
          <w:sz w:val="27"/>
          <w:szCs w:val="27"/>
        </w:rPr>
      </w:pPr>
      <w:r>
        <w:rPr>
          <w:sz w:val="27"/>
          <w:szCs w:val="27"/>
        </w:rPr>
        <w:t xml:space="preserve">У них на масленице жирной </w:t>
      </w:r>
    </w:p>
    <w:p w:rsidR="0048691D" w:rsidRDefault="0048691D">
      <w:pPr>
        <w:pStyle w:val="a3"/>
        <w:jc w:val="both"/>
        <w:rPr>
          <w:sz w:val="27"/>
          <w:szCs w:val="27"/>
        </w:rPr>
      </w:pPr>
      <w:r>
        <w:rPr>
          <w:sz w:val="27"/>
          <w:szCs w:val="27"/>
        </w:rPr>
        <w:t xml:space="preserve">Водились русские блины; </w:t>
      </w:r>
    </w:p>
    <w:p w:rsidR="0048691D" w:rsidRDefault="0048691D">
      <w:pPr>
        <w:pStyle w:val="a3"/>
        <w:jc w:val="both"/>
        <w:rPr>
          <w:sz w:val="27"/>
          <w:szCs w:val="27"/>
        </w:rPr>
      </w:pPr>
      <w:r>
        <w:rPr>
          <w:sz w:val="27"/>
          <w:szCs w:val="27"/>
        </w:rPr>
        <w:t>Два раза в год они говели...</w:t>
      </w:r>
    </w:p>
    <w:p w:rsidR="0048691D" w:rsidRDefault="0048691D">
      <w:pPr>
        <w:pStyle w:val="a3"/>
        <w:jc w:val="both"/>
        <w:rPr>
          <w:sz w:val="27"/>
          <w:szCs w:val="27"/>
        </w:rPr>
      </w:pPr>
      <w:r>
        <w:rPr>
          <w:sz w:val="27"/>
          <w:szCs w:val="27"/>
        </w:rPr>
        <w:t>Автор с любовью описывает красоту русской природы и с грустью говорит о том, что однообразие убило в людях мечтательность, оптимизм, жизнелюбие:</w:t>
      </w:r>
    </w:p>
    <w:p w:rsidR="0048691D" w:rsidRDefault="0048691D">
      <w:pPr>
        <w:pStyle w:val="a3"/>
        <w:jc w:val="both"/>
        <w:rPr>
          <w:sz w:val="27"/>
          <w:szCs w:val="27"/>
        </w:rPr>
      </w:pPr>
      <w:r>
        <w:rPr>
          <w:sz w:val="27"/>
          <w:szCs w:val="27"/>
        </w:rPr>
        <w:t xml:space="preserve">Но, может быть, такого рода </w:t>
      </w:r>
    </w:p>
    <w:p w:rsidR="0048691D" w:rsidRDefault="0048691D">
      <w:pPr>
        <w:pStyle w:val="a3"/>
        <w:jc w:val="both"/>
        <w:rPr>
          <w:sz w:val="27"/>
          <w:szCs w:val="27"/>
        </w:rPr>
      </w:pPr>
      <w:r>
        <w:rPr>
          <w:sz w:val="27"/>
          <w:szCs w:val="27"/>
        </w:rPr>
        <w:t xml:space="preserve">Картины вас не привлекут: </w:t>
      </w:r>
    </w:p>
    <w:p w:rsidR="0048691D" w:rsidRDefault="0048691D">
      <w:pPr>
        <w:pStyle w:val="a3"/>
        <w:jc w:val="both"/>
        <w:rPr>
          <w:sz w:val="27"/>
          <w:szCs w:val="27"/>
        </w:rPr>
      </w:pPr>
      <w:r>
        <w:rPr>
          <w:sz w:val="27"/>
          <w:szCs w:val="27"/>
        </w:rPr>
        <w:t xml:space="preserve">Все это низкая природа; </w:t>
      </w:r>
    </w:p>
    <w:p w:rsidR="0048691D" w:rsidRDefault="0048691D">
      <w:pPr>
        <w:pStyle w:val="a3"/>
        <w:jc w:val="both"/>
        <w:rPr>
          <w:sz w:val="27"/>
          <w:szCs w:val="27"/>
        </w:rPr>
      </w:pPr>
      <w:r>
        <w:rPr>
          <w:sz w:val="27"/>
          <w:szCs w:val="27"/>
        </w:rPr>
        <w:t>Изящного не много тут.</w:t>
      </w:r>
    </w:p>
    <w:p w:rsidR="0048691D" w:rsidRDefault="0048691D">
      <w:pPr>
        <w:pStyle w:val="a3"/>
        <w:jc w:val="both"/>
        <w:rPr>
          <w:sz w:val="27"/>
          <w:szCs w:val="27"/>
        </w:rPr>
      </w:pPr>
      <w:r>
        <w:rPr>
          <w:sz w:val="27"/>
          <w:szCs w:val="27"/>
        </w:rPr>
        <w:t>А.С. Пушкин отразил жизнь большинства русских семей, в которых женщина не имела права голоса, но привычка заменяла горе, и, научившись управлять мужем, жена могла получить все, что хотела:</w:t>
      </w:r>
    </w:p>
    <w:p w:rsidR="0048691D" w:rsidRDefault="0048691D">
      <w:pPr>
        <w:pStyle w:val="a3"/>
        <w:jc w:val="both"/>
        <w:rPr>
          <w:sz w:val="27"/>
          <w:szCs w:val="27"/>
        </w:rPr>
      </w:pPr>
      <w:r>
        <w:rPr>
          <w:sz w:val="27"/>
          <w:szCs w:val="27"/>
        </w:rPr>
        <w:t xml:space="preserve">...Рвалась и плакала сначала, </w:t>
      </w:r>
    </w:p>
    <w:p w:rsidR="0048691D" w:rsidRDefault="0048691D">
      <w:pPr>
        <w:pStyle w:val="a3"/>
        <w:jc w:val="both"/>
        <w:rPr>
          <w:sz w:val="27"/>
          <w:szCs w:val="27"/>
        </w:rPr>
      </w:pPr>
      <w:r>
        <w:rPr>
          <w:sz w:val="27"/>
          <w:szCs w:val="27"/>
        </w:rPr>
        <w:t xml:space="preserve">С супругом чуть не развелась; </w:t>
      </w:r>
    </w:p>
    <w:p w:rsidR="0048691D" w:rsidRDefault="0048691D">
      <w:pPr>
        <w:pStyle w:val="a3"/>
        <w:jc w:val="both"/>
        <w:rPr>
          <w:sz w:val="27"/>
          <w:szCs w:val="27"/>
        </w:rPr>
      </w:pPr>
      <w:r>
        <w:rPr>
          <w:sz w:val="27"/>
          <w:szCs w:val="27"/>
        </w:rPr>
        <w:t xml:space="preserve">Потом хозяйством занялась, </w:t>
      </w:r>
    </w:p>
    <w:p w:rsidR="0048691D" w:rsidRDefault="0048691D">
      <w:pPr>
        <w:pStyle w:val="a3"/>
        <w:jc w:val="both"/>
        <w:rPr>
          <w:sz w:val="27"/>
          <w:szCs w:val="27"/>
        </w:rPr>
      </w:pPr>
      <w:r>
        <w:rPr>
          <w:sz w:val="27"/>
          <w:szCs w:val="27"/>
        </w:rPr>
        <w:t xml:space="preserve">Привыкла, и довольна стала. </w:t>
      </w:r>
    </w:p>
    <w:p w:rsidR="0048691D" w:rsidRDefault="0048691D">
      <w:pPr>
        <w:pStyle w:val="a3"/>
        <w:jc w:val="both"/>
        <w:rPr>
          <w:sz w:val="27"/>
          <w:szCs w:val="27"/>
        </w:rPr>
      </w:pPr>
      <w:r>
        <w:rPr>
          <w:sz w:val="27"/>
          <w:szCs w:val="27"/>
        </w:rPr>
        <w:t xml:space="preserve">Привычка свыше нам дана: </w:t>
      </w:r>
    </w:p>
    <w:p w:rsidR="0048691D" w:rsidRDefault="0048691D">
      <w:pPr>
        <w:pStyle w:val="a3"/>
        <w:jc w:val="both"/>
        <w:rPr>
          <w:sz w:val="27"/>
          <w:szCs w:val="27"/>
        </w:rPr>
      </w:pPr>
      <w:r>
        <w:rPr>
          <w:sz w:val="27"/>
          <w:szCs w:val="27"/>
        </w:rPr>
        <w:t>Замена счастию она.</w:t>
      </w:r>
    </w:p>
    <w:p w:rsidR="0048691D" w:rsidRDefault="0048691D">
      <w:pPr>
        <w:pStyle w:val="a3"/>
        <w:jc w:val="both"/>
        <w:rPr>
          <w:sz w:val="27"/>
          <w:szCs w:val="27"/>
        </w:rPr>
      </w:pPr>
      <w:r>
        <w:rPr>
          <w:sz w:val="27"/>
          <w:szCs w:val="27"/>
        </w:rPr>
        <w:t>Читая роман в стихах А.С. Пушкина “Евгений Онегин”, понимаешь, насколько подробно и правдиво он описал жизнь крестьян и помещиков, поведение и воспитание детей в семье, жизнь светского общества. Читая “Евгения Онегина”, можно почувствовать, что автор живет в этом мире, что-то он осуждает, а чем-то он умиляется. Я считаю, что Белинский, назвав роман “энциклопедией русской жизни”, поступил мудро, потому что в нем отражаются все стороны жизни того времени.</w:t>
      </w:r>
      <w:bookmarkStart w:id="0" w:name="_GoBack"/>
      <w:bookmarkEnd w:id="0"/>
    </w:p>
    <w:sectPr w:rsidR="00486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8DF"/>
    <w:rsid w:val="00343B5A"/>
    <w:rsid w:val="0048691D"/>
    <w:rsid w:val="008B4AB9"/>
    <w:rsid w:val="00ED6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EF589D-4C90-444F-AE89-69CB6AB6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Реализм романа А.С. Пушкина «Евгений Онегин». - CoolReferat.com</vt:lpstr>
    </vt:vector>
  </TitlesOfParts>
  <Company>*</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Реализм романа А.С. Пушкина «Евгений Онегин». - CoolReferat.com</dc:title>
  <dc:subject/>
  <dc:creator>Admin</dc:creator>
  <cp:keywords/>
  <dc:description/>
  <cp:lastModifiedBy>Irina</cp:lastModifiedBy>
  <cp:revision>2</cp:revision>
  <dcterms:created xsi:type="dcterms:W3CDTF">2014-10-31T20:08:00Z</dcterms:created>
  <dcterms:modified xsi:type="dcterms:W3CDTF">2014-10-31T20:08:00Z</dcterms:modified>
</cp:coreProperties>
</file>