
<file path=[Content_Types].xml><?xml version="1.0" encoding="utf-8"?>
<Types xmlns="http://schemas.openxmlformats.org/package/2006/content-types">
  <Default Extension="png" ContentType="image/png"/>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07B" w:rsidRDefault="0060007B" w:rsidP="008173D7">
      <w:pPr>
        <w:jc w:val="center"/>
        <w:rPr>
          <w:sz w:val="32"/>
          <w:szCs w:val="32"/>
        </w:rPr>
      </w:pPr>
    </w:p>
    <w:p w:rsidR="008173D7" w:rsidRPr="00820CD3" w:rsidRDefault="008173D7" w:rsidP="008173D7">
      <w:pPr>
        <w:jc w:val="center"/>
        <w:rPr>
          <w:sz w:val="32"/>
          <w:szCs w:val="32"/>
        </w:rPr>
      </w:pPr>
      <w:r w:rsidRPr="00820CD3">
        <w:rPr>
          <w:sz w:val="32"/>
          <w:szCs w:val="32"/>
        </w:rPr>
        <w:t>Федеральное Агентство по образованию</w:t>
      </w:r>
    </w:p>
    <w:p w:rsidR="008173D7" w:rsidRPr="00820CD3" w:rsidRDefault="008173D7" w:rsidP="008173D7">
      <w:pPr>
        <w:jc w:val="center"/>
        <w:rPr>
          <w:sz w:val="32"/>
          <w:szCs w:val="32"/>
        </w:rPr>
      </w:pPr>
    </w:p>
    <w:p w:rsidR="008173D7" w:rsidRPr="00820CD3" w:rsidRDefault="008173D7" w:rsidP="008173D7">
      <w:pPr>
        <w:jc w:val="center"/>
        <w:rPr>
          <w:sz w:val="32"/>
          <w:szCs w:val="32"/>
        </w:rPr>
      </w:pPr>
      <w:r w:rsidRPr="00820CD3">
        <w:rPr>
          <w:sz w:val="32"/>
          <w:szCs w:val="32"/>
        </w:rPr>
        <w:t>Тверской Государственный Технический Университет</w:t>
      </w: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28"/>
          <w:szCs w:val="28"/>
        </w:rPr>
      </w:pPr>
      <w:r w:rsidRPr="00820CD3">
        <w:rPr>
          <w:sz w:val="28"/>
          <w:szCs w:val="28"/>
        </w:rPr>
        <w:t>Кафедра экономики и управления производством</w:t>
      </w:r>
    </w:p>
    <w:p w:rsidR="008173D7" w:rsidRPr="00820CD3" w:rsidRDefault="008173D7" w:rsidP="008173D7">
      <w:pPr>
        <w:jc w:val="center"/>
        <w:rPr>
          <w:sz w:val="28"/>
          <w:szCs w:val="28"/>
        </w:rPr>
      </w:pPr>
    </w:p>
    <w:p w:rsidR="008173D7" w:rsidRPr="00820CD3" w:rsidRDefault="008173D7" w:rsidP="008173D7">
      <w:pPr>
        <w:jc w:val="center"/>
        <w:rPr>
          <w:sz w:val="28"/>
          <w:szCs w:val="28"/>
        </w:rPr>
      </w:pPr>
    </w:p>
    <w:p w:rsidR="008173D7" w:rsidRPr="00820CD3" w:rsidRDefault="008173D7" w:rsidP="008173D7">
      <w:pPr>
        <w:jc w:val="center"/>
        <w:rPr>
          <w:sz w:val="32"/>
          <w:szCs w:val="32"/>
        </w:rPr>
      </w:pPr>
    </w:p>
    <w:p w:rsidR="008173D7" w:rsidRDefault="008173D7" w:rsidP="008173D7">
      <w:pPr>
        <w:jc w:val="center"/>
        <w:rPr>
          <w:b/>
          <w:sz w:val="32"/>
          <w:szCs w:val="32"/>
        </w:rPr>
      </w:pPr>
      <w:r w:rsidRPr="00820CD3">
        <w:rPr>
          <w:b/>
          <w:sz w:val="32"/>
          <w:szCs w:val="32"/>
        </w:rPr>
        <w:t>Курсовая работа на тему:</w:t>
      </w:r>
    </w:p>
    <w:p w:rsidR="00FC2939" w:rsidRPr="00820CD3" w:rsidRDefault="00FC2939" w:rsidP="008173D7">
      <w:pPr>
        <w:jc w:val="center"/>
        <w:rPr>
          <w:b/>
          <w:sz w:val="32"/>
          <w:szCs w:val="32"/>
        </w:rPr>
      </w:pPr>
    </w:p>
    <w:p w:rsidR="008173D7" w:rsidRPr="00EE74A1" w:rsidRDefault="008173D7" w:rsidP="008173D7">
      <w:pPr>
        <w:jc w:val="center"/>
        <w:rPr>
          <w:sz w:val="32"/>
          <w:szCs w:val="32"/>
        </w:rPr>
      </w:pPr>
      <w:r w:rsidRPr="00820CD3">
        <w:rPr>
          <w:b/>
          <w:sz w:val="32"/>
          <w:szCs w:val="32"/>
        </w:rPr>
        <w:t>«</w:t>
      </w:r>
      <w:r w:rsidR="00FC2939">
        <w:rPr>
          <w:b/>
          <w:sz w:val="32"/>
          <w:szCs w:val="32"/>
        </w:rPr>
        <w:t xml:space="preserve">Собственный капитал – основа </w:t>
      </w:r>
      <w:r w:rsidR="00EE74A1" w:rsidRPr="00EE74A1">
        <w:rPr>
          <w:b/>
          <w:sz w:val="32"/>
          <w:szCs w:val="32"/>
        </w:rPr>
        <w:br/>
      </w:r>
      <w:r w:rsidR="00FC2939">
        <w:rPr>
          <w:b/>
          <w:sz w:val="32"/>
          <w:szCs w:val="32"/>
        </w:rPr>
        <w:t>финансовой независимости предприятия</w:t>
      </w:r>
      <w:r w:rsidRPr="00820CD3">
        <w:rPr>
          <w:b/>
          <w:sz w:val="32"/>
          <w:szCs w:val="32"/>
        </w:rPr>
        <w:t>»</w:t>
      </w: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center"/>
        <w:rPr>
          <w:sz w:val="32"/>
          <w:szCs w:val="32"/>
        </w:rPr>
      </w:pPr>
    </w:p>
    <w:p w:rsidR="008173D7" w:rsidRPr="00820CD3" w:rsidRDefault="008173D7" w:rsidP="008173D7">
      <w:pPr>
        <w:jc w:val="right"/>
        <w:rPr>
          <w:sz w:val="28"/>
          <w:szCs w:val="28"/>
        </w:rPr>
      </w:pPr>
      <w:r w:rsidRPr="00820CD3">
        <w:rPr>
          <w:sz w:val="28"/>
          <w:szCs w:val="28"/>
        </w:rPr>
        <w:t>Выполнила студентка гр.</w:t>
      </w:r>
    </w:p>
    <w:p w:rsidR="008173D7" w:rsidRPr="00820CD3" w:rsidRDefault="008173D7" w:rsidP="008173D7">
      <w:pPr>
        <w:jc w:val="right"/>
        <w:rPr>
          <w:sz w:val="28"/>
          <w:szCs w:val="28"/>
        </w:rPr>
      </w:pPr>
      <w:r w:rsidRPr="00820CD3">
        <w:rPr>
          <w:sz w:val="28"/>
          <w:szCs w:val="28"/>
        </w:rPr>
        <w:t xml:space="preserve">АУП – </w:t>
      </w:r>
      <w:r w:rsidR="00FC2939">
        <w:rPr>
          <w:sz w:val="28"/>
          <w:szCs w:val="28"/>
        </w:rPr>
        <w:t>2</w:t>
      </w:r>
      <w:r w:rsidRPr="00820CD3">
        <w:rPr>
          <w:sz w:val="28"/>
          <w:szCs w:val="28"/>
        </w:rPr>
        <w:t>4</w:t>
      </w:r>
    </w:p>
    <w:p w:rsidR="008173D7" w:rsidRPr="00FB199E" w:rsidRDefault="00EE74A1" w:rsidP="008173D7">
      <w:pPr>
        <w:jc w:val="right"/>
        <w:rPr>
          <w:sz w:val="28"/>
          <w:szCs w:val="28"/>
        </w:rPr>
      </w:pPr>
      <w:r>
        <w:rPr>
          <w:sz w:val="28"/>
          <w:szCs w:val="28"/>
        </w:rPr>
        <w:t>Каулина Е.А.</w:t>
      </w:r>
    </w:p>
    <w:p w:rsidR="008173D7" w:rsidRPr="00820CD3" w:rsidRDefault="008173D7" w:rsidP="008173D7">
      <w:pPr>
        <w:jc w:val="right"/>
        <w:rPr>
          <w:sz w:val="28"/>
          <w:szCs w:val="28"/>
        </w:rPr>
      </w:pPr>
      <w:r w:rsidRPr="00820CD3">
        <w:rPr>
          <w:sz w:val="28"/>
          <w:szCs w:val="28"/>
        </w:rPr>
        <w:t xml:space="preserve">Проверил: </w:t>
      </w:r>
      <w:r w:rsidR="00FC2939">
        <w:rPr>
          <w:sz w:val="28"/>
          <w:szCs w:val="28"/>
        </w:rPr>
        <w:t>Рустамбекова Н.К.</w:t>
      </w:r>
    </w:p>
    <w:p w:rsidR="008173D7" w:rsidRPr="00820CD3" w:rsidRDefault="008173D7" w:rsidP="008173D7">
      <w:pPr>
        <w:jc w:val="right"/>
        <w:rPr>
          <w:sz w:val="28"/>
          <w:szCs w:val="28"/>
        </w:rPr>
      </w:pPr>
    </w:p>
    <w:p w:rsidR="008173D7" w:rsidRPr="00820CD3" w:rsidRDefault="008173D7" w:rsidP="008173D7">
      <w:pPr>
        <w:jc w:val="right"/>
        <w:rPr>
          <w:sz w:val="28"/>
          <w:szCs w:val="28"/>
        </w:rPr>
      </w:pPr>
    </w:p>
    <w:p w:rsidR="008173D7" w:rsidRPr="00820CD3" w:rsidRDefault="008173D7" w:rsidP="008173D7">
      <w:pPr>
        <w:jc w:val="right"/>
        <w:rPr>
          <w:sz w:val="28"/>
          <w:szCs w:val="28"/>
        </w:rPr>
      </w:pPr>
    </w:p>
    <w:p w:rsidR="008173D7" w:rsidRPr="00820CD3" w:rsidRDefault="008173D7" w:rsidP="008173D7">
      <w:pPr>
        <w:jc w:val="right"/>
        <w:rPr>
          <w:sz w:val="28"/>
          <w:szCs w:val="28"/>
        </w:rPr>
      </w:pPr>
    </w:p>
    <w:p w:rsidR="008173D7" w:rsidRPr="00820CD3" w:rsidRDefault="008173D7" w:rsidP="008173D7">
      <w:pPr>
        <w:jc w:val="right"/>
        <w:rPr>
          <w:sz w:val="28"/>
          <w:szCs w:val="28"/>
        </w:rPr>
      </w:pPr>
    </w:p>
    <w:p w:rsidR="008173D7" w:rsidRPr="00820CD3" w:rsidRDefault="008173D7" w:rsidP="008173D7">
      <w:pPr>
        <w:jc w:val="right"/>
        <w:rPr>
          <w:sz w:val="28"/>
          <w:szCs w:val="28"/>
        </w:rPr>
      </w:pPr>
    </w:p>
    <w:p w:rsidR="008173D7" w:rsidRPr="00820CD3" w:rsidRDefault="008173D7" w:rsidP="008173D7">
      <w:pPr>
        <w:jc w:val="right"/>
        <w:rPr>
          <w:sz w:val="28"/>
          <w:szCs w:val="28"/>
        </w:rPr>
      </w:pPr>
    </w:p>
    <w:p w:rsidR="008173D7" w:rsidRPr="00820CD3" w:rsidRDefault="008173D7" w:rsidP="008173D7">
      <w:pPr>
        <w:jc w:val="center"/>
        <w:rPr>
          <w:sz w:val="28"/>
          <w:szCs w:val="28"/>
        </w:rPr>
      </w:pPr>
    </w:p>
    <w:p w:rsidR="008173D7" w:rsidRPr="00820CD3" w:rsidRDefault="008173D7" w:rsidP="008173D7">
      <w:pPr>
        <w:jc w:val="center"/>
        <w:rPr>
          <w:sz w:val="28"/>
          <w:szCs w:val="28"/>
        </w:rPr>
      </w:pPr>
    </w:p>
    <w:p w:rsidR="008173D7" w:rsidRPr="00820CD3" w:rsidRDefault="008173D7" w:rsidP="008173D7">
      <w:pPr>
        <w:jc w:val="center"/>
        <w:rPr>
          <w:sz w:val="28"/>
          <w:szCs w:val="28"/>
        </w:rPr>
      </w:pPr>
    </w:p>
    <w:p w:rsidR="008173D7" w:rsidRPr="00820CD3" w:rsidRDefault="008173D7" w:rsidP="008173D7">
      <w:pPr>
        <w:jc w:val="center"/>
        <w:rPr>
          <w:sz w:val="28"/>
          <w:szCs w:val="28"/>
        </w:rPr>
      </w:pPr>
    </w:p>
    <w:p w:rsidR="008173D7" w:rsidRPr="00820CD3" w:rsidRDefault="008173D7" w:rsidP="008173D7">
      <w:pPr>
        <w:jc w:val="center"/>
        <w:rPr>
          <w:sz w:val="28"/>
          <w:szCs w:val="28"/>
        </w:rPr>
      </w:pPr>
    </w:p>
    <w:p w:rsidR="008173D7" w:rsidRPr="00820CD3" w:rsidRDefault="008173D7" w:rsidP="008173D7">
      <w:pPr>
        <w:jc w:val="center"/>
        <w:rPr>
          <w:sz w:val="28"/>
          <w:szCs w:val="28"/>
        </w:rPr>
      </w:pPr>
    </w:p>
    <w:p w:rsidR="008173D7" w:rsidRPr="00F63BF2" w:rsidRDefault="008173D7" w:rsidP="00F63BF2">
      <w:pPr>
        <w:jc w:val="center"/>
        <w:rPr>
          <w:sz w:val="28"/>
          <w:szCs w:val="28"/>
        </w:rPr>
      </w:pPr>
      <w:r w:rsidRPr="00F63BF2">
        <w:rPr>
          <w:sz w:val="28"/>
          <w:szCs w:val="28"/>
        </w:rPr>
        <w:lastRenderedPageBreak/>
        <w:t xml:space="preserve">Тверь </w:t>
      </w:r>
      <w:smartTag w:uri="urn:schemas-microsoft-com:office:smarttags" w:element="metricconverter">
        <w:smartTagPr>
          <w:attr w:name="ProductID" w:val="2008 г"/>
        </w:smartTagPr>
        <w:r w:rsidRPr="00F63BF2">
          <w:rPr>
            <w:sz w:val="28"/>
            <w:szCs w:val="28"/>
          </w:rPr>
          <w:t>2008 г</w:t>
        </w:r>
      </w:smartTag>
      <w:r w:rsidRPr="00F63BF2">
        <w:rPr>
          <w:sz w:val="28"/>
          <w:szCs w:val="28"/>
        </w:rPr>
        <w:t>.</w:t>
      </w:r>
    </w:p>
    <w:p w:rsidR="008173D7" w:rsidRPr="00820CD3" w:rsidRDefault="008173D7" w:rsidP="008F302F">
      <w:pPr>
        <w:spacing w:line="420" w:lineRule="exact"/>
        <w:jc w:val="center"/>
        <w:rPr>
          <w:b/>
          <w:sz w:val="28"/>
        </w:rPr>
      </w:pPr>
      <w:r w:rsidRPr="00820CD3">
        <w:rPr>
          <w:b/>
          <w:sz w:val="28"/>
        </w:rPr>
        <w:t>Содержание</w:t>
      </w:r>
    </w:p>
    <w:p w:rsidR="008173D7" w:rsidRPr="00F63BF2" w:rsidRDefault="008173D7" w:rsidP="008F302F">
      <w:pPr>
        <w:spacing w:line="420" w:lineRule="exact"/>
        <w:jc w:val="right"/>
        <w:rPr>
          <w:sz w:val="27"/>
          <w:szCs w:val="27"/>
        </w:rPr>
      </w:pPr>
      <w:r w:rsidRPr="00F63BF2">
        <w:rPr>
          <w:sz w:val="27"/>
          <w:szCs w:val="27"/>
        </w:rPr>
        <w:t>С</w:t>
      </w:r>
    </w:p>
    <w:p w:rsidR="008173D7" w:rsidRPr="00FF330C" w:rsidRDefault="008173D7" w:rsidP="008F302F">
      <w:pPr>
        <w:tabs>
          <w:tab w:val="right" w:leader="dot" w:pos="9355"/>
        </w:tabs>
        <w:spacing w:line="420" w:lineRule="exact"/>
        <w:jc w:val="both"/>
        <w:rPr>
          <w:sz w:val="27"/>
          <w:szCs w:val="27"/>
        </w:rPr>
      </w:pPr>
      <w:r w:rsidRPr="00F63BF2">
        <w:rPr>
          <w:sz w:val="27"/>
          <w:szCs w:val="27"/>
        </w:rPr>
        <w:t>Введение</w:t>
      </w:r>
      <w:r w:rsidR="00EE74A1" w:rsidRPr="00FF330C">
        <w:rPr>
          <w:sz w:val="27"/>
          <w:szCs w:val="27"/>
        </w:rPr>
        <w:tab/>
        <w:t>3</w:t>
      </w:r>
    </w:p>
    <w:p w:rsidR="008173D7" w:rsidRPr="00EE74A1" w:rsidRDefault="00FF330C" w:rsidP="008F302F">
      <w:pPr>
        <w:tabs>
          <w:tab w:val="right" w:leader="dot" w:pos="9355"/>
        </w:tabs>
        <w:spacing w:line="420" w:lineRule="exact"/>
        <w:jc w:val="both"/>
        <w:rPr>
          <w:sz w:val="27"/>
          <w:szCs w:val="27"/>
        </w:rPr>
      </w:pPr>
      <w:r>
        <w:rPr>
          <w:sz w:val="27"/>
          <w:szCs w:val="27"/>
        </w:rPr>
        <w:t>Глава 1. </w:t>
      </w:r>
      <w:r w:rsidR="008173D7" w:rsidRPr="00F63BF2">
        <w:rPr>
          <w:sz w:val="27"/>
          <w:szCs w:val="27"/>
        </w:rPr>
        <w:t>Теоретические аспекты формирования собственного капитала</w:t>
      </w:r>
      <w:r w:rsidR="00EE74A1" w:rsidRPr="00EE74A1">
        <w:rPr>
          <w:sz w:val="27"/>
          <w:szCs w:val="27"/>
        </w:rPr>
        <w:tab/>
        <w:t>4</w:t>
      </w:r>
    </w:p>
    <w:p w:rsidR="008173D7" w:rsidRPr="00F63BF2" w:rsidRDefault="00EE74A1" w:rsidP="008F302F">
      <w:pPr>
        <w:tabs>
          <w:tab w:val="right" w:leader="dot" w:pos="9355"/>
        </w:tabs>
        <w:spacing w:line="420" w:lineRule="exact"/>
        <w:ind w:left="360"/>
        <w:jc w:val="both"/>
        <w:rPr>
          <w:sz w:val="27"/>
          <w:szCs w:val="27"/>
        </w:rPr>
      </w:pPr>
      <w:r>
        <w:rPr>
          <w:sz w:val="27"/>
          <w:szCs w:val="27"/>
        </w:rPr>
        <w:t>1.1 </w:t>
      </w:r>
      <w:r w:rsidR="008173D7" w:rsidRPr="00F63BF2">
        <w:rPr>
          <w:sz w:val="27"/>
          <w:szCs w:val="27"/>
        </w:rPr>
        <w:t>Собственный капитал предприятия: структура, формирование и использование</w:t>
      </w:r>
      <w:r w:rsidRPr="00EE74A1">
        <w:rPr>
          <w:sz w:val="27"/>
          <w:szCs w:val="27"/>
        </w:rPr>
        <w:tab/>
        <w:t>4</w:t>
      </w:r>
    </w:p>
    <w:p w:rsidR="008173D7" w:rsidRPr="00F63BF2" w:rsidRDefault="00EE74A1" w:rsidP="008F302F">
      <w:pPr>
        <w:tabs>
          <w:tab w:val="right" w:leader="dot" w:pos="9355"/>
        </w:tabs>
        <w:spacing w:line="420" w:lineRule="exact"/>
        <w:ind w:left="360"/>
        <w:jc w:val="both"/>
        <w:rPr>
          <w:sz w:val="27"/>
          <w:szCs w:val="27"/>
        </w:rPr>
      </w:pPr>
      <w:r>
        <w:rPr>
          <w:sz w:val="27"/>
          <w:szCs w:val="27"/>
        </w:rPr>
        <w:t>1.2 </w:t>
      </w:r>
      <w:r w:rsidR="008173D7" w:rsidRPr="00F63BF2">
        <w:rPr>
          <w:sz w:val="27"/>
          <w:szCs w:val="27"/>
        </w:rPr>
        <w:t xml:space="preserve">Характеристика </w:t>
      </w:r>
      <w:r w:rsidR="00DD718C">
        <w:rPr>
          <w:sz w:val="27"/>
          <w:szCs w:val="27"/>
        </w:rPr>
        <w:t>отдельных составляющих</w:t>
      </w:r>
      <w:r w:rsidR="008173D7" w:rsidRPr="00F63BF2">
        <w:rPr>
          <w:sz w:val="27"/>
          <w:szCs w:val="27"/>
        </w:rPr>
        <w:t xml:space="preserve"> собственного капитала</w:t>
      </w:r>
      <w:r>
        <w:rPr>
          <w:sz w:val="27"/>
          <w:szCs w:val="27"/>
        </w:rPr>
        <w:tab/>
      </w:r>
      <w:r w:rsidR="00FF330C">
        <w:rPr>
          <w:sz w:val="27"/>
          <w:szCs w:val="27"/>
        </w:rPr>
        <w:t>5</w:t>
      </w:r>
    </w:p>
    <w:p w:rsidR="008173D7" w:rsidRPr="00F63BF2" w:rsidRDefault="00FF330C" w:rsidP="008F302F">
      <w:pPr>
        <w:tabs>
          <w:tab w:val="right" w:leader="dot" w:pos="9355"/>
        </w:tabs>
        <w:spacing w:line="420" w:lineRule="exact"/>
        <w:ind w:left="540"/>
        <w:jc w:val="both"/>
        <w:rPr>
          <w:sz w:val="27"/>
          <w:szCs w:val="27"/>
        </w:rPr>
      </w:pPr>
      <w:r>
        <w:rPr>
          <w:sz w:val="27"/>
          <w:szCs w:val="27"/>
        </w:rPr>
        <w:t>1.2.1 </w:t>
      </w:r>
      <w:r w:rsidR="008173D7" w:rsidRPr="00F63BF2">
        <w:rPr>
          <w:sz w:val="27"/>
          <w:szCs w:val="27"/>
        </w:rPr>
        <w:t>Уставной капитал</w:t>
      </w:r>
      <w:r w:rsidR="00EE74A1">
        <w:rPr>
          <w:sz w:val="27"/>
          <w:szCs w:val="27"/>
        </w:rPr>
        <w:tab/>
      </w:r>
      <w:r>
        <w:rPr>
          <w:sz w:val="27"/>
          <w:szCs w:val="27"/>
        </w:rPr>
        <w:t>5</w:t>
      </w:r>
    </w:p>
    <w:p w:rsidR="008173D7" w:rsidRPr="00F63BF2" w:rsidRDefault="00FF330C" w:rsidP="008F302F">
      <w:pPr>
        <w:tabs>
          <w:tab w:val="right" w:leader="dot" w:pos="9355"/>
        </w:tabs>
        <w:spacing w:line="420" w:lineRule="exact"/>
        <w:ind w:left="540"/>
        <w:jc w:val="both"/>
        <w:rPr>
          <w:sz w:val="27"/>
          <w:szCs w:val="27"/>
        </w:rPr>
      </w:pPr>
      <w:r>
        <w:rPr>
          <w:sz w:val="27"/>
          <w:szCs w:val="27"/>
        </w:rPr>
        <w:t>1.2.2 </w:t>
      </w:r>
      <w:r w:rsidR="008173D7" w:rsidRPr="00F63BF2">
        <w:rPr>
          <w:sz w:val="27"/>
          <w:szCs w:val="27"/>
        </w:rPr>
        <w:t>Добавочный и резервный капитал</w:t>
      </w:r>
      <w:r w:rsidR="00EE74A1">
        <w:rPr>
          <w:sz w:val="27"/>
          <w:szCs w:val="27"/>
        </w:rPr>
        <w:tab/>
      </w:r>
      <w:r>
        <w:rPr>
          <w:sz w:val="27"/>
          <w:szCs w:val="27"/>
        </w:rPr>
        <w:t>9</w:t>
      </w:r>
    </w:p>
    <w:p w:rsidR="008173D7" w:rsidRPr="00F63BF2" w:rsidRDefault="00FF330C" w:rsidP="008F302F">
      <w:pPr>
        <w:tabs>
          <w:tab w:val="right" w:leader="dot" w:pos="9355"/>
        </w:tabs>
        <w:spacing w:line="420" w:lineRule="exact"/>
        <w:ind w:left="540"/>
        <w:jc w:val="both"/>
        <w:rPr>
          <w:sz w:val="27"/>
          <w:szCs w:val="27"/>
        </w:rPr>
      </w:pPr>
      <w:r>
        <w:rPr>
          <w:sz w:val="27"/>
          <w:szCs w:val="27"/>
        </w:rPr>
        <w:t>1.2.3 </w:t>
      </w:r>
      <w:r w:rsidR="008173D7" w:rsidRPr="00F63BF2">
        <w:rPr>
          <w:sz w:val="27"/>
          <w:szCs w:val="27"/>
        </w:rPr>
        <w:t>Нераспределённая прибыль и фонды специального назначения</w:t>
      </w:r>
      <w:r w:rsidR="00EE74A1">
        <w:rPr>
          <w:sz w:val="27"/>
          <w:szCs w:val="27"/>
        </w:rPr>
        <w:tab/>
      </w:r>
      <w:r>
        <w:rPr>
          <w:sz w:val="27"/>
          <w:szCs w:val="27"/>
        </w:rPr>
        <w:t>13</w:t>
      </w:r>
    </w:p>
    <w:p w:rsidR="008173D7" w:rsidRPr="00F63BF2" w:rsidRDefault="00FF330C" w:rsidP="008F302F">
      <w:pPr>
        <w:tabs>
          <w:tab w:val="right" w:leader="dot" w:pos="9355"/>
        </w:tabs>
        <w:spacing w:line="420" w:lineRule="exact"/>
        <w:ind w:left="540"/>
        <w:jc w:val="both"/>
        <w:rPr>
          <w:sz w:val="27"/>
          <w:szCs w:val="27"/>
        </w:rPr>
      </w:pPr>
      <w:r>
        <w:rPr>
          <w:sz w:val="27"/>
          <w:szCs w:val="27"/>
        </w:rPr>
        <w:t>1.2.4 </w:t>
      </w:r>
      <w:r w:rsidR="008173D7" w:rsidRPr="00F63BF2">
        <w:rPr>
          <w:sz w:val="27"/>
          <w:szCs w:val="27"/>
        </w:rPr>
        <w:t>Субсидии, поступления и прочие резервы</w:t>
      </w:r>
      <w:r w:rsidR="00EE74A1">
        <w:rPr>
          <w:sz w:val="27"/>
          <w:szCs w:val="27"/>
        </w:rPr>
        <w:tab/>
      </w:r>
      <w:r>
        <w:rPr>
          <w:sz w:val="27"/>
          <w:szCs w:val="27"/>
        </w:rPr>
        <w:t>17</w:t>
      </w:r>
    </w:p>
    <w:p w:rsidR="008173D7" w:rsidRPr="00F63BF2" w:rsidRDefault="008173D7" w:rsidP="008F302F">
      <w:pPr>
        <w:tabs>
          <w:tab w:val="right" w:leader="dot" w:pos="9355"/>
        </w:tabs>
        <w:spacing w:line="420" w:lineRule="exact"/>
        <w:ind w:left="360"/>
        <w:jc w:val="both"/>
        <w:rPr>
          <w:sz w:val="27"/>
          <w:szCs w:val="27"/>
        </w:rPr>
      </w:pPr>
      <w:r w:rsidRPr="00F63BF2">
        <w:rPr>
          <w:sz w:val="27"/>
          <w:szCs w:val="27"/>
        </w:rPr>
        <w:t>1.3</w:t>
      </w:r>
      <w:r w:rsidR="00FF330C">
        <w:rPr>
          <w:sz w:val="27"/>
          <w:szCs w:val="27"/>
        </w:rPr>
        <w:t> </w:t>
      </w:r>
      <w:r w:rsidR="00FC2939" w:rsidRPr="00F63BF2">
        <w:rPr>
          <w:sz w:val="27"/>
          <w:szCs w:val="27"/>
        </w:rPr>
        <w:t>Показатели характеризующие влияние собственного капитала на финансовую устойчивость организации</w:t>
      </w:r>
      <w:r w:rsidR="00FF330C">
        <w:rPr>
          <w:sz w:val="27"/>
          <w:szCs w:val="27"/>
        </w:rPr>
        <w:tab/>
        <w:t>20</w:t>
      </w:r>
    </w:p>
    <w:p w:rsidR="008173D7" w:rsidRDefault="00FF330C" w:rsidP="008F302F">
      <w:pPr>
        <w:tabs>
          <w:tab w:val="right" w:leader="dot" w:pos="9355"/>
        </w:tabs>
        <w:spacing w:line="420" w:lineRule="exact"/>
        <w:jc w:val="both"/>
        <w:rPr>
          <w:sz w:val="27"/>
          <w:szCs w:val="27"/>
        </w:rPr>
      </w:pPr>
      <w:r>
        <w:rPr>
          <w:sz w:val="27"/>
          <w:szCs w:val="27"/>
        </w:rPr>
        <w:t>Глава 2. </w:t>
      </w:r>
      <w:r w:rsidR="000241B1" w:rsidRPr="00F63BF2">
        <w:rPr>
          <w:sz w:val="27"/>
          <w:szCs w:val="27"/>
        </w:rPr>
        <w:t>Методические вопросы анализа состава и структуры собственного капитала</w:t>
      </w:r>
      <w:r>
        <w:rPr>
          <w:sz w:val="27"/>
          <w:szCs w:val="27"/>
        </w:rPr>
        <w:tab/>
        <w:t>24</w:t>
      </w:r>
    </w:p>
    <w:p w:rsidR="00DD718C" w:rsidRDefault="00DD718C" w:rsidP="008F302F">
      <w:pPr>
        <w:tabs>
          <w:tab w:val="right" w:leader="dot" w:pos="9355"/>
        </w:tabs>
        <w:spacing w:line="420" w:lineRule="exact"/>
        <w:ind w:left="360"/>
        <w:jc w:val="both"/>
        <w:rPr>
          <w:sz w:val="27"/>
          <w:szCs w:val="27"/>
        </w:rPr>
      </w:pPr>
      <w:r>
        <w:rPr>
          <w:sz w:val="27"/>
          <w:szCs w:val="27"/>
        </w:rPr>
        <w:t xml:space="preserve">2.1 </w:t>
      </w:r>
      <w:r w:rsidR="00335E34" w:rsidRPr="00335E34">
        <w:rPr>
          <w:spacing w:val="-8"/>
          <w:sz w:val="27"/>
          <w:szCs w:val="27"/>
        </w:rPr>
        <w:t>П</w:t>
      </w:r>
      <w:r w:rsidRPr="00335E34">
        <w:rPr>
          <w:spacing w:val="-8"/>
          <w:sz w:val="27"/>
          <w:szCs w:val="27"/>
        </w:rPr>
        <w:t>оказатели</w:t>
      </w:r>
      <w:r>
        <w:rPr>
          <w:sz w:val="27"/>
          <w:szCs w:val="27"/>
        </w:rPr>
        <w:t>, характеризующие состояние собственного капитала</w:t>
      </w:r>
      <w:r w:rsidR="00335E34">
        <w:rPr>
          <w:sz w:val="27"/>
          <w:szCs w:val="27"/>
        </w:rPr>
        <w:tab/>
      </w:r>
      <w:r w:rsidR="000F2F86">
        <w:rPr>
          <w:sz w:val="27"/>
          <w:szCs w:val="27"/>
        </w:rPr>
        <w:t>24</w:t>
      </w:r>
    </w:p>
    <w:p w:rsidR="00335E34" w:rsidRDefault="00335E34" w:rsidP="008F302F">
      <w:pPr>
        <w:tabs>
          <w:tab w:val="right" w:leader="dot" w:pos="9355"/>
        </w:tabs>
        <w:spacing w:line="420" w:lineRule="exact"/>
        <w:ind w:left="540"/>
        <w:jc w:val="both"/>
        <w:rPr>
          <w:sz w:val="27"/>
          <w:szCs w:val="27"/>
        </w:rPr>
      </w:pPr>
      <w:r>
        <w:rPr>
          <w:sz w:val="27"/>
          <w:szCs w:val="27"/>
        </w:rPr>
        <w:t>2.1.1 Факторы роста собственного капитала</w:t>
      </w:r>
      <w:r>
        <w:rPr>
          <w:sz w:val="27"/>
          <w:szCs w:val="27"/>
        </w:rPr>
        <w:tab/>
      </w:r>
      <w:r w:rsidR="000F2F86">
        <w:rPr>
          <w:sz w:val="27"/>
          <w:szCs w:val="27"/>
        </w:rPr>
        <w:t>24</w:t>
      </w:r>
    </w:p>
    <w:p w:rsidR="00335E34" w:rsidRDefault="00335E34" w:rsidP="008F302F">
      <w:pPr>
        <w:tabs>
          <w:tab w:val="right" w:leader="dot" w:pos="9355"/>
        </w:tabs>
        <w:spacing w:line="420" w:lineRule="exact"/>
        <w:ind w:left="540"/>
        <w:jc w:val="both"/>
        <w:rPr>
          <w:sz w:val="27"/>
          <w:szCs w:val="27"/>
        </w:rPr>
      </w:pPr>
      <w:r>
        <w:rPr>
          <w:sz w:val="27"/>
          <w:szCs w:val="27"/>
        </w:rPr>
        <w:t>2.1.2 Стоимость собственного капитала</w:t>
      </w:r>
      <w:r>
        <w:rPr>
          <w:sz w:val="27"/>
          <w:szCs w:val="27"/>
        </w:rPr>
        <w:tab/>
      </w:r>
      <w:r w:rsidR="000F2F86">
        <w:rPr>
          <w:sz w:val="27"/>
          <w:szCs w:val="27"/>
        </w:rPr>
        <w:t>25</w:t>
      </w:r>
    </w:p>
    <w:p w:rsidR="00335E34" w:rsidRPr="00F63BF2" w:rsidRDefault="00335E34" w:rsidP="008F302F">
      <w:pPr>
        <w:tabs>
          <w:tab w:val="right" w:leader="dot" w:pos="9355"/>
        </w:tabs>
        <w:spacing w:line="420" w:lineRule="exact"/>
        <w:ind w:left="540"/>
        <w:jc w:val="both"/>
        <w:rPr>
          <w:sz w:val="27"/>
          <w:szCs w:val="27"/>
        </w:rPr>
      </w:pPr>
      <w:r>
        <w:rPr>
          <w:sz w:val="27"/>
          <w:szCs w:val="27"/>
        </w:rPr>
        <w:t>2.1.3 Рентабельность собственного и уставного капитала</w:t>
      </w:r>
      <w:r>
        <w:rPr>
          <w:sz w:val="27"/>
          <w:szCs w:val="27"/>
        </w:rPr>
        <w:tab/>
      </w:r>
      <w:r w:rsidR="000F2F86">
        <w:rPr>
          <w:sz w:val="27"/>
          <w:szCs w:val="27"/>
        </w:rPr>
        <w:t>29</w:t>
      </w:r>
    </w:p>
    <w:p w:rsidR="00FC2939" w:rsidRPr="00F63BF2" w:rsidRDefault="00FC2939" w:rsidP="008F302F">
      <w:pPr>
        <w:tabs>
          <w:tab w:val="right" w:leader="dot" w:pos="9355"/>
        </w:tabs>
        <w:spacing w:line="420" w:lineRule="exact"/>
        <w:ind w:left="360"/>
        <w:jc w:val="both"/>
        <w:rPr>
          <w:sz w:val="27"/>
          <w:szCs w:val="27"/>
        </w:rPr>
      </w:pPr>
      <w:r w:rsidRPr="00F63BF2">
        <w:rPr>
          <w:sz w:val="27"/>
          <w:szCs w:val="27"/>
        </w:rPr>
        <w:t>2.</w:t>
      </w:r>
      <w:r w:rsidR="00DD718C">
        <w:rPr>
          <w:sz w:val="27"/>
          <w:szCs w:val="27"/>
        </w:rPr>
        <w:t>2</w:t>
      </w:r>
      <w:r w:rsidRPr="00F63BF2">
        <w:rPr>
          <w:sz w:val="27"/>
          <w:szCs w:val="27"/>
        </w:rPr>
        <w:t xml:space="preserve"> </w:t>
      </w:r>
      <w:r w:rsidRPr="00FF330C">
        <w:rPr>
          <w:spacing w:val="-8"/>
          <w:sz w:val="27"/>
          <w:szCs w:val="27"/>
        </w:rPr>
        <w:t>Обоснование системы показателей для оценки финансовой устойчивости</w:t>
      </w:r>
      <w:r w:rsidR="00FF330C">
        <w:rPr>
          <w:sz w:val="27"/>
          <w:szCs w:val="27"/>
        </w:rPr>
        <w:tab/>
      </w:r>
      <w:r w:rsidR="000F2F86">
        <w:rPr>
          <w:sz w:val="27"/>
          <w:szCs w:val="27"/>
        </w:rPr>
        <w:t>30</w:t>
      </w:r>
    </w:p>
    <w:p w:rsidR="00FC2939" w:rsidRPr="00F63BF2" w:rsidRDefault="00FC2939" w:rsidP="008F302F">
      <w:pPr>
        <w:tabs>
          <w:tab w:val="right" w:leader="dot" w:pos="9355"/>
        </w:tabs>
        <w:spacing w:line="420" w:lineRule="exact"/>
        <w:ind w:left="360"/>
        <w:jc w:val="both"/>
        <w:rPr>
          <w:sz w:val="27"/>
          <w:szCs w:val="27"/>
        </w:rPr>
      </w:pPr>
      <w:r w:rsidRPr="00F63BF2">
        <w:rPr>
          <w:sz w:val="27"/>
          <w:szCs w:val="27"/>
        </w:rPr>
        <w:t>2.</w:t>
      </w:r>
      <w:r w:rsidR="00DD718C">
        <w:rPr>
          <w:sz w:val="27"/>
          <w:szCs w:val="27"/>
        </w:rPr>
        <w:t>3</w:t>
      </w:r>
      <w:r w:rsidRPr="00F63BF2">
        <w:rPr>
          <w:sz w:val="27"/>
          <w:szCs w:val="27"/>
        </w:rPr>
        <w:t xml:space="preserve"> Показатели финансовой устойчивости </w:t>
      </w:r>
      <w:r w:rsidRPr="00FF330C">
        <w:rPr>
          <w:spacing w:val="-8"/>
          <w:sz w:val="27"/>
          <w:szCs w:val="27"/>
        </w:rPr>
        <w:t>предприятия</w:t>
      </w:r>
      <w:r w:rsidR="00FF330C">
        <w:rPr>
          <w:sz w:val="27"/>
          <w:szCs w:val="27"/>
        </w:rPr>
        <w:tab/>
      </w:r>
      <w:r w:rsidR="000F2F86">
        <w:rPr>
          <w:sz w:val="27"/>
          <w:szCs w:val="27"/>
        </w:rPr>
        <w:t>32</w:t>
      </w:r>
    </w:p>
    <w:p w:rsidR="00FC2939" w:rsidRPr="00F63BF2" w:rsidRDefault="00FC2939" w:rsidP="008F302F">
      <w:pPr>
        <w:tabs>
          <w:tab w:val="right" w:leader="dot" w:pos="9355"/>
        </w:tabs>
        <w:spacing w:line="420" w:lineRule="exact"/>
        <w:ind w:left="540"/>
        <w:jc w:val="both"/>
        <w:rPr>
          <w:sz w:val="27"/>
          <w:szCs w:val="27"/>
        </w:rPr>
      </w:pPr>
      <w:r w:rsidRPr="00F63BF2">
        <w:rPr>
          <w:sz w:val="27"/>
          <w:szCs w:val="27"/>
        </w:rPr>
        <w:t>2.</w:t>
      </w:r>
      <w:r w:rsidR="00DD718C">
        <w:rPr>
          <w:sz w:val="27"/>
          <w:szCs w:val="27"/>
        </w:rPr>
        <w:t>3</w:t>
      </w:r>
      <w:r w:rsidRPr="00F63BF2">
        <w:rPr>
          <w:sz w:val="27"/>
          <w:szCs w:val="27"/>
        </w:rPr>
        <w:t>.1 Коэффициент финансового риска</w:t>
      </w:r>
      <w:r w:rsidR="00FF330C">
        <w:rPr>
          <w:sz w:val="27"/>
          <w:szCs w:val="27"/>
        </w:rPr>
        <w:tab/>
      </w:r>
      <w:r w:rsidR="000F2F86">
        <w:rPr>
          <w:sz w:val="27"/>
          <w:szCs w:val="27"/>
        </w:rPr>
        <w:t>32</w:t>
      </w:r>
    </w:p>
    <w:p w:rsidR="00FC2939" w:rsidRPr="00F63BF2" w:rsidRDefault="00FC2939" w:rsidP="008F302F">
      <w:pPr>
        <w:tabs>
          <w:tab w:val="right" w:leader="dot" w:pos="9355"/>
        </w:tabs>
        <w:spacing w:line="420" w:lineRule="exact"/>
        <w:ind w:left="540"/>
        <w:jc w:val="both"/>
        <w:rPr>
          <w:sz w:val="27"/>
          <w:szCs w:val="27"/>
        </w:rPr>
      </w:pPr>
      <w:r w:rsidRPr="00F63BF2">
        <w:rPr>
          <w:sz w:val="27"/>
          <w:szCs w:val="27"/>
        </w:rPr>
        <w:t>2.</w:t>
      </w:r>
      <w:r w:rsidR="00DD718C">
        <w:rPr>
          <w:sz w:val="27"/>
          <w:szCs w:val="27"/>
        </w:rPr>
        <w:t>3</w:t>
      </w:r>
      <w:r w:rsidRPr="00F63BF2">
        <w:rPr>
          <w:sz w:val="27"/>
          <w:szCs w:val="27"/>
        </w:rPr>
        <w:t>.2 Коэффициент долга</w:t>
      </w:r>
      <w:r w:rsidR="00FF330C">
        <w:rPr>
          <w:sz w:val="27"/>
          <w:szCs w:val="27"/>
        </w:rPr>
        <w:tab/>
      </w:r>
      <w:r w:rsidR="000F2F86">
        <w:rPr>
          <w:sz w:val="27"/>
          <w:szCs w:val="27"/>
        </w:rPr>
        <w:t>34</w:t>
      </w:r>
    </w:p>
    <w:p w:rsidR="00FC2939" w:rsidRPr="00F63BF2" w:rsidRDefault="00FC2939" w:rsidP="008F302F">
      <w:pPr>
        <w:tabs>
          <w:tab w:val="right" w:leader="dot" w:pos="9355"/>
        </w:tabs>
        <w:spacing w:line="420" w:lineRule="exact"/>
        <w:ind w:left="540"/>
        <w:jc w:val="both"/>
        <w:rPr>
          <w:sz w:val="27"/>
          <w:szCs w:val="27"/>
        </w:rPr>
      </w:pPr>
      <w:r w:rsidRPr="00F63BF2">
        <w:rPr>
          <w:sz w:val="27"/>
          <w:szCs w:val="27"/>
        </w:rPr>
        <w:t>2.</w:t>
      </w:r>
      <w:r w:rsidR="00DD718C">
        <w:rPr>
          <w:sz w:val="27"/>
          <w:szCs w:val="27"/>
        </w:rPr>
        <w:t>3</w:t>
      </w:r>
      <w:r w:rsidRPr="00F63BF2">
        <w:rPr>
          <w:sz w:val="27"/>
          <w:szCs w:val="27"/>
        </w:rPr>
        <w:t>.3 Коэффициент автономии</w:t>
      </w:r>
      <w:r w:rsidR="00FF330C">
        <w:rPr>
          <w:sz w:val="27"/>
          <w:szCs w:val="27"/>
        </w:rPr>
        <w:tab/>
      </w:r>
      <w:r w:rsidR="000F2F86">
        <w:rPr>
          <w:sz w:val="27"/>
          <w:szCs w:val="27"/>
        </w:rPr>
        <w:t>34</w:t>
      </w:r>
    </w:p>
    <w:p w:rsidR="00FC2939" w:rsidRPr="00F63BF2" w:rsidRDefault="00FC2939" w:rsidP="008F302F">
      <w:pPr>
        <w:tabs>
          <w:tab w:val="right" w:leader="dot" w:pos="9355"/>
        </w:tabs>
        <w:spacing w:line="420" w:lineRule="exact"/>
        <w:ind w:left="540"/>
        <w:jc w:val="both"/>
        <w:rPr>
          <w:sz w:val="27"/>
          <w:szCs w:val="27"/>
        </w:rPr>
      </w:pPr>
      <w:r w:rsidRPr="00F63BF2">
        <w:rPr>
          <w:sz w:val="27"/>
          <w:szCs w:val="27"/>
        </w:rPr>
        <w:t>2.</w:t>
      </w:r>
      <w:r w:rsidR="00DD718C">
        <w:rPr>
          <w:sz w:val="27"/>
          <w:szCs w:val="27"/>
        </w:rPr>
        <w:t>3</w:t>
      </w:r>
      <w:r w:rsidRPr="00F63BF2">
        <w:rPr>
          <w:sz w:val="27"/>
          <w:szCs w:val="27"/>
        </w:rPr>
        <w:t>.4 Коэффициент финансовой устойчивости</w:t>
      </w:r>
      <w:r w:rsidR="00FF330C">
        <w:rPr>
          <w:sz w:val="27"/>
          <w:szCs w:val="27"/>
        </w:rPr>
        <w:tab/>
      </w:r>
      <w:r w:rsidR="000F2F86">
        <w:rPr>
          <w:sz w:val="27"/>
          <w:szCs w:val="27"/>
        </w:rPr>
        <w:t>35</w:t>
      </w:r>
    </w:p>
    <w:p w:rsidR="00F63BF2" w:rsidRPr="00F63BF2" w:rsidRDefault="00F63BF2" w:rsidP="008F302F">
      <w:pPr>
        <w:tabs>
          <w:tab w:val="right" w:leader="dot" w:pos="9355"/>
        </w:tabs>
        <w:spacing w:line="420" w:lineRule="exact"/>
        <w:ind w:left="540"/>
        <w:jc w:val="both"/>
        <w:rPr>
          <w:sz w:val="27"/>
          <w:szCs w:val="27"/>
        </w:rPr>
      </w:pPr>
      <w:r w:rsidRPr="00F63BF2">
        <w:rPr>
          <w:sz w:val="27"/>
          <w:szCs w:val="27"/>
        </w:rPr>
        <w:t>2.</w:t>
      </w:r>
      <w:r w:rsidR="00DD718C">
        <w:rPr>
          <w:sz w:val="27"/>
          <w:szCs w:val="27"/>
        </w:rPr>
        <w:t>3</w:t>
      </w:r>
      <w:r w:rsidRPr="00F63BF2">
        <w:rPr>
          <w:sz w:val="27"/>
          <w:szCs w:val="27"/>
        </w:rPr>
        <w:t>.5 Коэффициент маневренности собственных источников</w:t>
      </w:r>
      <w:r w:rsidR="00FF330C">
        <w:rPr>
          <w:sz w:val="27"/>
          <w:szCs w:val="27"/>
        </w:rPr>
        <w:tab/>
        <w:t>3</w:t>
      </w:r>
      <w:r w:rsidR="000F2F86">
        <w:rPr>
          <w:sz w:val="27"/>
          <w:szCs w:val="27"/>
        </w:rPr>
        <w:t>6</w:t>
      </w:r>
    </w:p>
    <w:p w:rsidR="00F63BF2" w:rsidRPr="00F63BF2" w:rsidRDefault="00F63BF2" w:rsidP="008F302F">
      <w:pPr>
        <w:tabs>
          <w:tab w:val="right" w:leader="dot" w:pos="9355"/>
        </w:tabs>
        <w:spacing w:line="420" w:lineRule="exact"/>
        <w:ind w:left="540"/>
        <w:jc w:val="both"/>
        <w:rPr>
          <w:sz w:val="27"/>
          <w:szCs w:val="27"/>
        </w:rPr>
      </w:pPr>
      <w:r w:rsidRPr="00F63BF2">
        <w:rPr>
          <w:sz w:val="27"/>
          <w:szCs w:val="27"/>
        </w:rPr>
        <w:t>2.</w:t>
      </w:r>
      <w:r w:rsidR="00DD718C">
        <w:rPr>
          <w:sz w:val="27"/>
          <w:szCs w:val="27"/>
        </w:rPr>
        <w:t>3</w:t>
      </w:r>
      <w:r w:rsidRPr="00F63BF2">
        <w:rPr>
          <w:sz w:val="27"/>
          <w:szCs w:val="27"/>
        </w:rPr>
        <w:t>.6 Коэффициент устойчивости структуры мобильных средств</w:t>
      </w:r>
      <w:r w:rsidR="00FF330C">
        <w:rPr>
          <w:sz w:val="27"/>
          <w:szCs w:val="27"/>
        </w:rPr>
        <w:tab/>
        <w:t>3</w:t>
      </w:r>
      <w:r w:rsidR="000F2F86">
        <w:rPr>
          <w:sz w:val="27"/>
          <w:szCs w:val="27"/>
        </w:rPr>
        <w:t>8</w:t>
      </w:r>
    </w:p>
    <w:p w:rsidR="00F63BF2" w:rsidRPr="00F63BF2" w:rsidRDefault="00F63BF2" w:rsidP="008F302F">
      <w:pPr>
        <w:tabs>
          <w:tab w:val="right" w:leader="dot" w:pos="9355"/>
        </w:tabs>
        <w:spacing w:line="420" w:lineRule="exact"/>
        <w:ind w:left="540"/>
        <w:jc w:val="both"/>
        <w:rPr>
          <w:sz w:val="27"/>
          <w:szCs w:val="27"/>
        </w:rPr>
      </w:pPr>
      <w:r w:rsidRPr="00F63BF2">
        <w:rPr>
          <w:sz w:val="27"/>
          <w:szCs w:val="27"/>
        </w:rPr>
        <w:t>2.</w:t>
      </w:r>
      <w:r w:rsidR="00DD718C">
        <w:rPr>
          <w:sz w:val="27"/>
          <w:szCs w:val="27"/>
        </w:rPr>
        <w:t>3</w:t>
      </w:r>
      <w:r w:rsidRPr="00F63BF2">
        <w:rPr>
          <w:sz w:val="27"/>
          <w:szCs w:val="27"/>
        </w:rPr>
        <w:t>.7</w:t>
      </w:r>
      <w:r w:rsidR="00FF330C">
        <w:rPr>
          <w:sz w:val="27"/>
          <w:szCs w:val="27"/>
        </w:rPr>
        <w:t> </w:t>
      </w:r>
      <w:r w:rsidRPr="00F63BF2">
        <w:rPr>
          <w:sz w:val="27"/>
          <w:szCs w:val="27"/>
        </w:rPr>
        <w:t>Коэффициент обеспеченности оборотного капитала собственными источниками</w:t>
      </w:r>
      <w:r w:rsidR="00FF330C">
        <w:rPr>
          <w:sz w:val="27"/>
          <w:szCs w:val="27"/>
        </w:rPr>
        <w:tab/>
        <w:t>3</w:t>
      </w:r>
      <w:r w:rsidR="000F2F86">
        <w:rPr>
          <w:sz w:val="27"/>
          <w:szCs w:val="27"/>
        </w:rPr>
        <w:t>8</w:t>
      </w:r>
    </w:p>
    <w:p w:rsidR="00F63BF2" w:rsidRPr="00F63BF2" w:rsidRDefault="00F63BF2" w:rsidP="008F302F">
      <w:pPr>
        <w:tabs>
          <w:tab w:val="right" w:leader="dot" w:pos="9355"/>
        </w:tabs>
        <w:spacing w:line="420" w:lineRule="exact"/>
        <w:jc w:val="both"/>
        <w:rPr>
          <w:sz w:val="27"/>
          <w:szCs w:val="27"/>
        </w:rPr>
      </w:pPr>
      <w:r w:rsidRPr="00F63BF2">
        <w:rPr>
          <w:sz w:val="27"/>
          <w:szCs w:val="27"/>
        </w:rPr>
        <w:t>Глава 3.</w:t>
      </w:r>
      <w:r w:rsidR="00FF330C">
        <w:rPr>
          <w:sz w:val="27"/>
          <w:szCs w:val="27"/>
        </w:rPr>
        <w:t> </w:t>
      </w:r>
      <w:r w:rsidRPr="00F63BF2">
        <w:rPr>
          <w:sz w:val="27"/>
          <w:szCs w:val="27"/>
        </w:rPr>
        <w:t xml:space="preserve">Анализ </w:t>
      </w:r>
      <w:r w:rsidR="00DD718C">
        <w:rPr>
          <w:sz w:val="27"/>
          <w:szCs w:val="27"/>
        </w:rPr>
        <w:t xml:space="preserve">собственного капитала </w:t>
      </w:r>
      <w:r w:rsidRPr="00F63BF2">
        <w:rPr>
          <w:sz w:val="27"/>
          <w:szCs w:val="27"/>
        </w:rPr>
        <w:t>на примере ООО «ПРАЙМ ГРУП»</w:t>
      </w:r>
      <w:r w:rsidR="00E92A79">
        <w:rPr>
          <w:sz w:val="27"/>
          <w:szCs w:val="27"/>
        </w:rPr>
        <w:tab/>
      </w:r>
      <w:r w:rsidR="000F2F86">
        <w:rPr>
          <w:sz w:val="27"/>
          <w:szCs w:val="27"/>
        </w:rPr>
        <w:t>4</w:t>
      </w:r>
      <w:r w:rsidR="00E92A79">
        <w:rPr>
          <w:sz w:val="27"/>
          <w:szCs w:val="27"/>
        </w:rPr>
        <w:t>3</w:t>
      </w:r>
    </w:p>
    <w:p w:rsidR="00F63BF2" w:rsidRPr="00F63BF2" w:rsidRDefault="00F63BF2" w:rsidP="008F302F">
      <w:pPr>
        <w:tabs>
          <w:tab w:val="right" w:leader="dot" w:pos="9355"/>
        </w:tabs>
        <w:spacing w:line="420" w:lineRule="exact"/>
        <w:ind w:left="360"/>
        <w:jc w:val="both"/>
        <w:rPr>
          <w:sz w:val="27"/>
          <w:szCs w:val="27"/>
        </w:rPr>
      </w:pPr>
      <w:r w:rsidRPr="00F63BF2">
        <w:rPr>
          <w:sz w:val="27"/>
          <w:szCs w:val="27"/>
        </w:rPr>
        <w:t>3.1 Анализ коэффициентов финансовой  устойчивости</w:t>
      </w:r>
      <w:r w:rsidR="00E92A79">
        <w:rPr>
          <w:sz w:val="27"/>
          <w:szCs w:val="27"/>
        </w:rPr>
        <w:tab/>
      </w:r>
      <w:r w:rsidR="000F2F86">
        <w:rPr>
          <w:sz w:val="27"/>
          <w:szCs w:val="27"/>
        </w:rPr>
        <w:t>44</w:t>
      </w:r>
    </w:p>
    <w:p w:rsidR="00F63BF2" w:rsidRPr="000F2F86" w:rsidRDefault="00F63BF2" w:rsidP="008F302F">
      <w:pPr>
        <w:tabs>
          <w:tab w:val="right" w:leader="dot" w:pos="9355"/>
        </w:tabs>
        <w:spacing w:line="420" w:lineRule="exact"/>
        <w:ind w:left="360"/>
        <w:jc w:val="both"/>
        <w:rPr>
          <w:bCs/>
          <w:spacing w:val="-4"/>
          <w:sz w:val="27"/>
          <w:szCs w:val="27"/>
        </w:rPr>
      </w:pPr>
      <w:r w:rsidRPr="000F2F86">
        <w:rPr>
          <w:bCs/>
          <w:spacing w:val="-4"/>
          <w:sz w:val="27"/>
          <w:szCs w:val="27"/>
        </w:rPr>
        <w:t>3.2</w:t>
      </w:r>
      <w:r w:rsidR="00335E34" w:rsidRPr="000F2F86">
        <w:rPr>
          <w:bCs/>
          <w:spacing w:val="-4"/>
          <w:sz w:val="27"/>
          <w:szCs w:val="27"/>
        </w:rPr>
        <w:t> </w:t>
      </w:r>
      <w:r w:rsidRPr="000F2F86">
        <w:rPr>
          <w:bCs/>
          <w:spacing w:val="-4"/>
          <w:sz w:val="27"/>
          <w:szCs w:val="27"/>
        </w:rPr>
        <w:t xml:space="preserve">Анализ </w:t>
      </w:r>
      <w:r w:rsidR="00335E34" w:rsidRPr="000F2F86">
        <w:rPr>
          <w:bCs/>
          <w:spacing w:val="-4"/>
          <w:sz w:val="27"/>
          <w:szCs w:val="27"/>
        </w:rPr>
        <w:t>показателей, характеризующих состояние собственного капитала</w:t>
      </w:r>
      <w:r w:rsidR="00E92A79" w:rsidRPr="000F2F86">
        <w:rPr>
          <w:bCs/>
          <w:spacing w:val="-4"/>
          <w:sz w:val="27"/>
          <w:szCs w:val="27"/>
        </w:rPr>
        <w:tab/>
      </w:r>
      <w:r w:rsidR="000F2F86" w:rsidRPr="000F2F86">
        <w:rPr>
          <w:bCs/>
          <w:spacing w:val="-4"/>
          <w:sz w:val="27"/>
          <w:szCs w:val="27"/>
        </w:rPr>
        <w:t>51</w:t>
      </w:r>
    </w:p>
    <w:p w:rsidR="008173D7" w:rsidRPr="00F63BF2" w:rsidRDefault="00F63BF2" w:rsidP="008F302F">
      <w:pPr>
        <w:tabs>
          <w:tab w:val="right" w:leader="dot" w:pos="9355"/>
        </w:tabs>
        <w:spacing w:line="420" w:lineRule="exact"/>
        <w:jc w:val="both"/>
        <w:rPr>
          <w:sz w:val="27"/>
          <w:szCs w:val="27"/>
        </w:rPr>
      </w:pPr>
      <w:r w:rsidRPr="00F63BF2">
        <w:rPr>
          <w:sz w:val="27"/>
          <w:szCs w:val="27"/>
        </w:rPr>
        <w:t>Заключение</w:t>
      </w:r>
      <w:r w:rsidR="00E92A79">
        <w:rPr>
          <w:sz w:val="27"/>
          <w:szCs w:val="27"/>
        </w:rPr>
        <w:tab/>
      </w:r>
      <w:r w:rsidR="000F2F86">
        <w:rPr>
          <w:sz w:val="27"/>
          <w:szCs w:val="27"/>
        </w:rPr>
        <w:t>54</w:t>
      </w:r>
    </w:p>
    <w:p w:rsidR="00820CD3" w:rsidRDefault="00F63BF2" w:rsidP="008F302F">
      <w:pPr>
        <w:tabs>
          <w:tab w:val="right" w:leader="dot" w:pos="9355"/>
        </w:tabs>
        <w:spacing w:line="420" w:lineRule="exact"/>
        <w:jc w:val="both"/>
        <w:rPr>
          <w:sz w:val="27"/>
          <w:szCs w:val="27"/>
        </w:rPr>
      </w:pPr>
      <w:r w:rsidRPr="00F63BF2">
        <w:rPr>
          <w:sz w:val="27"/>
          <w:szCs w:val="27"/>
        </w:rPr>
        <w:lastRenderedPageBreak/>
        <w:t>Список использованных источников</w:t>
      </w:r>
      <w:r w:rsidR="00E92A79">
        <w:rPr>
          <w:sz w:val="27"/>
          <w:szCs w:val="27"/>
        </w:rPr>
        <w:tab/>
      </w:r>
      <w:r w:rsidR="000F2F86">
        <w:rPr>
          <w:sz w:val="27"/>
          <w:szCs w:val="27"/>
        </w:rPr>
        <w:t>57</w:t>
      </w:r>
    </w:p>
    <w:p w:rsidR="006A5FC8" w:rsidRPr="00820CD3" w:rsidRDefault="00335E34" w:rsidP="00335E34">
      <w:pPr>
        <w:tabs>
          <w:tab w:val="right" w:leader="dot" w:pos="9355"/>
        </w:tabs>
        <w:spacing w:line="360" w:lineRule="auto"/>
        <w:jc w:val="center"/>
        <w:rPr>
          <w:b/>
          <w:sz w:val="28"/>
        </w:rPr>
      </w:pPr>
      <w:r>
        <w:rPr>
          <w:sz w:val="27"/>
          <w:szCs w:val="27"/>
        </w:rPr>
        <w:br w:type="page"/>
      </w:r>
      <w:r w:rsidR="006A5FC8" w:rsidRPr="00820CD3">
        <w:rPr>
          <w:b/>
          <w:sz w:val="28"/>
        </w:rPr>
        <w:lastRenderedPageBreak/>
        <w:t>Введение</w:t>
      </w:r>
    </w:p>
    <w:p w:rsidR="006A5FC8" w:rsidRPr="00820CD3" w:rsidRDefault="006A5FC8" w:rsidP="00EE74A1">
      <w:pPr>
        <w:spacing w:line="440" w:lineRule="exact"/>
        <w:jc w:val="both"/>
        <w:rPr>
          <w:sz w:val="28"/>
        </w:rPr>
      </w:pPr>
    </w:p>
    <w:p w:rsidR="006A5FC8" w:rsidRPr="00820CD3" w:rsidRDefault="006A5FC8" w:rsidP="00EE74A1">
      <w:pPr>
        <w:spacing w:line="440" w:lineRule="exact"/>
        <w:ind w:firstLine="540"/>
        <w:jc w:val="both"/>
        <w:rPr>
          <w:sz w:val="28"/>
        </w:rPr>
      </w:pPr>
      <w:r w:rsidRPr="00820CD3">
        <w:rPr>
          <w:sz w:val="28"/>
        </w:rPr>
        <w:t>Развитие рыночных отношений в обществе привело к появлению целого ряда новых экономических объектов учета и анализа. Одним из них является капитал предприятия как важнейшая экономическая категория и, в частности, собственный капитал. Значимость последнего для жизнеспособности и финансовой устойчивости предприятия настолько велика, что она получила законодательное закрепление в Гражданском Кодексе РФ в части требований о минимальной величине Уставного капитала, соотношений Уставного капитала и чистых активов; возможности выплаты дивидендов в зависимости от соотношения чистых активов и суммы Уставного и резервного капитала.</w:t>
      </w:r>
    </w:p>
    <w:p w:rsidR="006A5FC8" w:rsidRPr="00820CD3" w:rsidRDefault="006A5FC8" w:rsidP="00EE74A1">
      <w:pPr>
        <w:spacing w:line="440" w:lineRule="exact"/>
        <w:ind w:firstLine="540"/>
        <w:jc w:val="both"/>
        <w:rPr>
          <w:sz w:val="28"/>
        </w:rPr>
      </w:pPr>
      <w:r w:rsidRPr="00820CD3">
        <w:rPr>
          <w:sz w:val="28"/>
        </w:rPr>
        <w:t>Финансовая политика предприятия является узловым моментом в наращивании темпов его экономического потенциала в условиях рыночной системы хозяйствования с ее жестокой конкуренцией. Важное значение имеют показатели, характеризующие финансовое состояние предприятия. Оценка собственного капитала служит основой для расчета большинства из них.</w:t>
      </w:r>
    </w:p>
    <w:p w:rsidR="006A5FC8" w:rsidRPr="00820CD3" w:rsidRDefault="006A5FC8" w:rsidP="00EE74A1">
      <w:pPr>
        <w:spacing w:line="440" w:lineRule="exact"/>
        <w:ind w:firstLine="540"/>
        <w:jc w:val="both"/>
        <w:rPr>
          <w:sz w:val="28"/>
        </w:rPr>
      </w:pPr>
      <w:r w:rsidRPr="00820CD3">
        <w:rPr>
          <w:sz w:val="28"/>
        </w:rPr>
        <w:t xml:space="preserve">Предприятию необходимо осуществлять анализ собственного капитала, поскольку это помогает выявить его основные составляющие и определить последствия их изменений для финансовой устойчивости. Динамика изменения собственного капитала определяет объем привлеченного и заемного капитала. </w:t>
      </w:r>
    </w:p>
    <w:p w:rsidR="00EE74A1" w:rsidRPr="00EE74A1" w:rsidRDefault="006A5FC8" w:rsidP="00EE74A1">
      <w:pPr>
        <w:spacing w:line="440" w:lineRule="exact"/>
        <w:jc w:val="both"/>
        <w:rPr>
          <w:sz w:val="28"/>
        </w:rPr>
      </w:pPr>
      <w:r w:rsidRPr="00820CD3">
        <w:rPr>
          <w:sz w:val="28"/>
        </w:rPr>
        <w:t>Основная проблема для каждого предприятия, которую необходимо определить – это достаточность денежного капитала для осуществления финансовой деятельности, обслуживания денежного оборота, создания условий для экономического роста. Эта проблема как для исследуемого предприятия О</w:t>
      </w:r>
      <w:r w:rsidR="00EA4FFD" w:rsidRPr="00820CD3">
        <w:rPr>
          <w:sz w:val="28"/>
        </w:rPr>
        <w:t>О</w:t>
      </w:r>
      <w:r w:rsidRPr="00820CD3">
        <w:rPr>
          <w:sz w:val="28"/>
        </w:rPr>
        <w:t>О «</w:t>
      </w:r>
      <w:r w:rsidR="00EA4FFD" w:rsidRPr="00820CD3">
        <w:rPr>
          <w:sz w:val="28"/>
        </w:rPr>
        <w:t>ПРАЙМ ГРУП</w:t>
      </w:r>
      <w:r w:rsidRPr="00820CD3">
        <w:rPr>
          <w:sz w:val="28"/>
        </w:rPr>
        <w:t>», так и практически для всех предприятий остается пока нерешенной, о чем свидетельствует значительный недостаток собственного оборотного капитала. Следовательно, существует объективная потребность в изучении, анализе и улучшении собственного капитала на предприятие.</w:t>
      </w:r>
    </w:p>
    <w:p w:rsidR="00EA4FFD" w:rsidRPr="00820CD3" w:rsidRDefault="00EE74A1" w:rsidP="00EE74A1">
      <w:pPr>
        <w:spacing w:line="480" w:lineRule="auto"/>
        <w:jc w:val="center"/>
        <w:rPr>
          <w:b/>
          <w:sz w:val="28"/>
          <w:u w:val="single"/>
        </w:rPr>
      </w:pPr>
      <w:r w:rsidRPr="00EE74A1">
        <w:rPr>
          <w:sz w:val="28"/>
        </w:rPr>
        <w:br w:type="page"/>
      </w:r>
      <w:r w:rsidR="00EA4FFD" w:rsidRPr="00820CD3">
        <w:rPr>
          <w:b/>
          <w:sz w:val="28"/>
          <w:u w:val="single"/>
        </w:rPr>
        <w:lastRenderedPageBreak/>
        <w:t>Глава 1. Теоретические аспекты формирования собственного капитала</w:t>
      </w:r>
    </w:p>
    <w:p w:rsidR="008173D7" w:rsidRPr="00820CD3" w:rsidRDefault="00EA4FFD" w:rsidP="00EA4FFD">
      <w:pPr>
        <w:spacing w:line="360" w:lineRule="auto"/>
        <w:jc w:val="center"/>
        <w:rPr>
          <w:b/>
          <w:sz w:val="28"/>
        </w:rPr>
      </w:pPr>
      <w:r w:rsidRPr="00820CD3">
        <w:rPr>
          <w:b/>
          <w:sz w:val="28"/>
        </w:rPr>
        <w:t>1.1</w:t>
      </w:r>
      <w:r w:rsidR="008173D7" w:rsidRPr="00820CD3">
        <w:rPr>
          <w:b/>
          <w:sz w:val="28"/>
        </w:rPr>
        <w:t xml:space="preserve"> Собственный капитал предприятия: структура, формирование и использование</w:t>
      </w:r>
    </w:p>
    <w:p w:rsidR="008173D7" w:rsidRPr="00EE74A1" w:rsidRDefault="008173D7" w:rsidP="008173D7">
      <w:pPr>
        <w:spacing w:line="360" w:lineRule="auto"/>
        <w:jc w:val="both"/>
        <w:rPr>
          <w:sz w:val="28"/>
        </w:rPr>
      </w:pPr>
    </w:p>
    <w:p w:rsidR="008173D7" w:rsidRPr="00EE74A1" w:rsidRDefault="008173D7" w:rsidP="008173D7">
      <w:pPr>
        <w:pStyle w:val="a3"/>
        <w:spacing w:line="360" w:lineRule="auto"/>
        <w:jc w:val="both"/>
        <w:rPr>
          <w:rFonts w:ascii="Times New Roman" w:hAnsi="Times New Roman"/>
        </w:rPr>
      </w:pPr>
      <w:r w:rsidRPr="00820CD3">
        <w:rPr>
          <w:rFonts w:ascii="Times New Roman" w:hAnsi="Times New Roman"/>
        </w:rPr>
        <w:tab/>
        <w:t xml:space="preserve">Под собственным капиталом понимают совокупность экономических отношений, позволяющих включить в хозяйственный оборот финансовые ресурсы, принадлежащие либо собственникам, либо </w:t>
      </w:r>
      <w:r w:rsidR="00EE74A1">
        <w:rPr>
          <w:rFonts w:ascii="Times New Roman" w:hAnsi="Times New Roman"/>
        </w:rPr>
        <w:t>самому хозяйственному субъекту.</w:t>
      </w:r>
    </w:p>
    <w:p w:rsidR="008173D7" w:rsidRPr="00820CD3" w:rsidRDefault="008173D7" w:rsidP="008173D7">
      <w:pPr>
        <w:pStyle w:val="a3"/>
        <w:spacing w:line="360" w:lineRule="auto"/>
        <w:jc w:val="both"/>
        <w:rPr>
          <w:rFonts w:ascii="Times New Roman" w:hAnsi="Times New Roman"/>
        </w:rPr>
      </w:pPr>
      <w:r w:rsidRPr="00820CD3">
        <w:rPr>
          <w:rFonts w:ascii="Times New Roman" w:hAnsi="Times New Roman"/>
        </w:rPr>
        <w:tab/>
        <w:t>На действующем предприятии собственный капитал представлен следующими основными формами (рис. 1.).</w:t>
      </w:r>
    </w:p>
    <w:p w:rsidR="008173D7" w:rsidRPr="00820CD3" w:rsidRDefault="007A548B" w:rsidP="008173D7">
      <w:pPr>
        <w:pStyle w:val="a3"/>
        <w:spacing w:line="360" w:lineRule="auto"/>
        <w:jc w:val="both"/>
        <w:rPr>
          <w:rFonts w:ascii="Times New Roman" w:hAnsi="Times New Roman"/>
          <w:noProof/>
        </w:rPr>
      </w:pPr>
      <w:r>
        <w:rPr>
          <w:rFonts w:ascii="Times New Roman" w:hAnsi="Times New Roman"/>
          <w:noProof/>
        </w:rPr>
        <w:pict>
          <v:group id="_x0000_s1026" style="position:absolute;left:0;text-align:left;margin-left:1.35pt;margin-top:2.45pt;width:425.2pt;height:160.65pt;z-index:251656192" coordorigin="1728,1296" coordsize="8504,2460" o:allowincell="f">
            <v:rect id="_x0000_s1027" style="position:absolute;left:1728;top:1296;width:8504;height:576">
              <v:textbox style="mso-next-textbox:#_x0000_s1027">
                <w:txbxContent>
                  <w:p w:rsidR="00FC2939" w:rsidRDefault="00FC2939" w:rsidP="008173D7">
                    <w:pPr>
                      <w:jc w:val="center"/>
                      <w:rPr>
                        <w:sz w:val="36"/>
                      </w:rPr>
                    </w:pPr>
                    <w:r>
                      <w:rPr>
                        <w:sz w:val="36"/>
                      </w:rPr>
                      <w:t>Собственный капитал</w:t>
                    </w:r>
                  </w:p>
                </w:txbxContent>
              </v:textbox>
            </v:rect>
            <v:rect id="_x0000_s1028" style="position:absolute;left:1728;top:2736;width:1417;height:1020">
              <v:textbox style="mso-next-textbox:#_x0000_s1028">
                <w:txbxContent>
                  <w:p w:rsidR="00FC2939" w:rsidRDefault="00FC2939" w:rsidP="008173D7">
                    <w:pPr>
                      <w:pStyle w:val="a3"/>
                    </w:pPr>
                    <w:r>
                      <w:t>Устав-ный капитал</w:t>
                    </w:r>
                  </w:p>
                </w:txbxContent>
              </v:textbox>
            </v:rect>
            <v:rect id="_x0000_s1029" style="position:absolute;left:3456;top:2736;width:1417;height:1020">
              <v:textbox style="mso-next-textbox:#_x0000_s1029">
                <w:txbxContent>
                  <w:p w:rsidR="00FC2939" w:rsidRDefault="00FC2939" w:rsidP="008173D7">
                    <w:pPr>
                      <w:pStyle w:val="a3"/>
                    </w:pPr>
                    <w:r>
                      <w:t>Резер-вный капитал</w:t>
                    </w:r>
                  </w:p>
                </w:txbxContent>
              </v:textbox>
            </v:rect>
            <v:rect id="_x0000_s1030" style="position:absolute;left:5328;top:2736;width:1417;height:1020">
              <v:textbox style="mso-next-textbox:#_x0000_s1030">
                <w:txbxContent>
                  <w:p w:rsidR="00FC2939" w:rsidRPr="00EA4FFD" w:rsidRDefault="00FC2939" w:rsidP="008173D7">
                    <w:pPr>
                      <w:pStyle w:val="20"/>
                      <w:jc w:val="center"/>
                      <w:rPr>
                        <w:sz w:val="22"/>
                        <w:szCs w:val="22"/>
                      </w:rPr>
                    </w:pPr>
                    <w:r w:rsidRPr="00EA4FFD">
                      <w:rPr>
                        <w:sz w:val="22"/>
                        <w:szCs w:val="22"/>
                      </w:rPr>
                      <w:t>Специальные финансовые фонды</w:t>
                    </w:r>
                  </w:p>
                  <w:p w:rsidR="00FC2939" w:rsidRPr="00EA4FFD" w:rsidRDefault="00FC2939" w:rsidP="008173D7">
                    <w:pPr>
                      <w:pStyle w:val="20"/>
                      <w:jc w:val="center"/>
                      <w:rPr>
                        <w:sz w:val="22"/>
                        <w:szCs w:val="22"/>
                      </w:rPr>
                    </w:pPr>
                  </w:p>
                  <w:p w:rsidR="00FC2939" w:rsidRDefault="00FC2939" w:rsidP="008173D7">
                    <w:pPr>
                      <w:pStyle w:val="20"/>
                      <w:jc w:val="center"/>
                    </w:pPr>
                    <w:r>
                      <w:t>фонды</w:t>
                    </w:r>
                  </w:p>
                </w:txbxContent>
              </v:textbox>
            </v:rect>
            <v:rect id="_x0000_s1031" style="position:absolute;left:7056;top:2736;width:1417;height:1020">
              <v:textbox style="mso-next-textbox:#_x0000_s1031">
                <w:txbxContent>
                  <w:p w:rsidR="00FC2939" w:rsidRPr="00EA4FFD" w:rsidRDefault="00FC2939" w:rsidP="008173D7">
                    <w:pPr>
                      <w:pStyle w:val="20"/>
                      <w:jc w:val="center"/>
                      <w:rPr>
                        <w:rFonts w:ascii="Times New Roman" w:hAnsi="Times New Roman"/>
                        <w:szCs w:val="24"/>
                      </w:rPr>
                    </w:pPr>
                    <w:r w:rsidRPr="00EA4FFD">
                      <w:rPr>
                        <w:rFonts w:ascii="Times New Roman" w:hAnsi="Times New Roman"/>
                        <w:szCs w:val="24"/>
                      </w:rPr>
                      <w:t>Нераспре-деленная прибыль</w:t>
                    </w:r>
                  </w:p>
                </w:txbxContent>
              </v:textbox>
            </v:rect>
            <v:rect id="_x0000_s1032" style="position:absolute;left:8784;top:2736;width:1417;height:1020">
              <v:textbox style="mso-next-textbox:#_x0000_s1032">
                <w:txbxContent>
                  <w:p w:rsidR="00FC2939" w:rsidRDefault="00FC2939" w:rsidP="008173D7">
                    <w:pPr>
                      <w:pStyle w:val="a3"/>
                    </w:pPr>
                    <w:r>
                      <w:t>Прочие резервы</w:t>
                    </w:r>
                  </w:p>
                </w:txbxContent>
              </v:textbox>
            </v:rect>
            <v:line id="_x0000_s1033" style="position:absolute" from="2448,1872" to="2448,2736">
              <v:stroke endarrow="block"/>
            </v:line>
            <v:line id="_x0000_s1034" style="position:absolute" from="9504,1872" to="9504,2736">
              <v:stroke endarrow="block"/>
            </v:line>
            <v:line id="_x0000_s1035" style="position:absolute" from="7776,1872" to="7776,2736">
              <v:stroke endarrow="block"/>
            </v:line>
            <v:line id="_x0000_s1036" style="position:absolute" from="6048,1872" to="6048,2736">
              <v:stroke endarrow="block"/>
            </v:line>
            <v:line id="_x0000_s1037" style="position:absolute" from="4176,1872" to="4176,2736">
              <v:stroke endarrow="block"/>
            </v:line>
          </v:group>
        </w:pict>
      </w:r>
    </w:p>
    <w:p w:rsidR="008173D7" w:rsidRPr="00820CD3" w:rsidRDefault="008173D7" w:rsidP="008173D7">
      <w:pPr>
        <w:pStyle w:val="a3"/>
        <w:spacing w:line="360" w:lineRule="auto"/>
        <w:jc w:val="both"/>
        <w:rPr>
          <w:rFonts w:ascii="Times New Roman" w:hAnsi="Times New Roman"/>
          <w:noProof/>
        </w:rPr>
      </w:pPr>
    </w:p>
    <w:p w:rsidR="008173D7" w:rsidRPr="00820CD3" w:rsidRDefault="008173D7" w:rsidP="008173D7">
      <w:pPr>
        <w:pStyle w:val="a3"/>
        <w:spacing w:line="360" w:lineRule="auto"/>
        <w:jc w:val="both"/>
        <w:rPr>
          <w:rFonts w:ascii="Times New Roman" w:hAnsi="Times New Roman"/>
          <w:noProof/>
        </w:rPr>
      </w:pPr>
    </w:p>
    <w:p w:rsidR="008173D7" w:rsidRPr="00820CD3" w:rsidRDefault="008173D7" w:rsidP="008173D7">
      <w:pPr>
        <w:pStyle w:val="a3"/>
        <w:spacing w:line="360" w:lineRule="auto"/>
        <w:jc w:val="both"/>
        <w:rPr>
          <w:rFonts w:ascii="Times New Roman" w:hAnsi="Times New Roman"/>
          <w:noProof/>
        </w:rPr>
      </w:pPr>
    </w:p>
    <w:p w:rsidR="008173D7" w:rsidRPr="00820CD3" w:rsidRDefault="008173D7" w:rsidP="008173D7">
      <w:pPr>
        <w:pStyle w:val="a3"/>
        <w:spacing w:line="360" w:lineRule="auto"/>
        <w:jc w:val="both"/>
        <w:rPr>
          <w:rFonts w:ascii="Times New Roman" w:hAnsi="Times New Roman"/>
          <w:noProof/>
        </w:rPr>
      </w:pPr>
    </w:p>
    <w:p w:rsidR="008173D7" w:rsidRPr="00820CD3" w:rsidRDefault="008173D7" w:rsidP="008173D7">
      <w:pPr>
        <w:pStyle w:val="a3"/>
        <w:spacing w:line="360" w:lineRule="auto"/>
        <w:jc w:val="both"/>
        <w:rPr>
          <w:rFonts w:ascii="Times New Roman" w:hAnsi="Times New Roman"/>
          <w:noProof/>
        </w:rPr>
      </w:pPr>
    </w:p>
    <w:p w:rsidR="00EA4FFD" w:rsidRPr="00820CD3" w:rsidRDefault="00EA4FFD" w:rsidP="008173D7">
      <w:pPr>
        <w:pStyle w:val="a3"/>
        <w:spacing w:line="360" w:lineRule="auto"/>
        <w:jc w:val="both"/>
        <w:rPr>
          <w:rFonts w:ascii="Times New Roman" w:hAnsi="Times New Roman"/>
        </w:rPr>
      </w:pPr>
    </w:p>
    <w:p w:rsidR="008173D7" w:rsidRPr="00820CD3" w:rsidRDefault="008173D7" w:rsidP="008173D7">
      <w:pPr>
        <w:pStyle w:val="a3"/>
        <w:spacing w:line="360" w:lineRule="auto"/>
        <w:jc w:val="both"/>
        <w:rPr>
          <w:rFonts w:ascii="Times New Roman" w:hAnsi="Times New Roman"/>
        </w:rPr>
      </w:pPr>
      <w:r w:rsidRPr="00820CD3">
        <w:rPr>
          <w:rFonts w:ascii="Times New Roman" w:hAnsi="Times New Roman"/>
        </w:rPr>
        <w:t>Рис.</w:t>
      </w:r>
      <w:r w:rsidR="00EA4FFD" w:rsidRPr="00820CD3">
        <w:rPr>
          <w:rFonts w:ascii="Times New Roman" w:hAnsi="Times New Roman"/>
        </w:rPr>
        <w:t>1</w:t>
      </w:r>
      <w:r w:rsidRPr="00820CD3">
        <w:rPr>
          <w:rFonts w:ascii="Times New Roman" w:hAnsi="Times New Roman"/>
        </w:rPr>
        <w:t xml:space="preserve"> Формы функционирования собственного капитала предприятия.</w:t>
      </w:r>
    </w:p>
    <w:p w:rsidR="008173D7" w:rsidRPr="00820CD3" w:rsidRDefault="008173D7" w:rsidP="008173D7">
      <w:pPr>
        <w:pStyle w:val="a3"/>
        <w:numPr>
          <w:ilvl w:val="0"/>
          <w:numId w:val="1"/>
        </w:numPr>
        <w:tabs>
          <w:tab w:val="num" w:pos="926"/>
        </w:tabs>
        <w:spacing w:line="360" w:lineRule="auto"/>
        <w:ind w:left="0" w:firstLine="720"/>
        <w:jc w:val="both"/>
        <w:rPr>
          <w:rFonts w:ascii="Times New Roman" w:hAnsi="Times New Roman"/>
        </w:rPr>
      </w:pPr>
      <w:r w:rsidRPr="00820CD3">
        <w:rPr>
          <w:rFonts w:ascii="Times New Roman" w:hAnsi="Times New Roman"/>
        </w:rPr>
        <w:t>Уставный капитал. Характеризует первоначальную сумму собственного капитала предприятия, инвестированную в формирование его активов для начала осуществления хозяйственной деятельности. Его размер определяется учредительными документами и уставом предприятия. Для предприятия отдельных сфер деятельности и организационно - правовых форм (акционерное общество, общество с ограниченной ответственностью) минимальный размер уставного капитала регулируется законодательством.</w:t>
      </w:r>
    </w:p>
    <w:p w:rsidR="008173D7" w:rsidRPr="00820CD3" w:rsidRDefault="008173D7" w:rsidP="008173D7">
      <w:pPr>
        <w:pStyle w:val="a3"/>
        <w:numPr>
          <w:ilvl w:val="0"/>
          <w:numId w:val="1"/>
        </w:numPr>
        <w:tabs>
          <w:tab w:val="num" w:pos="926"/>
        </w:tabs>
        <w:spacing w:line="360" w:lineRule="auto"/>
        <w:ind w:left="0" w:firstLine="720"/>
        <w:jc w:val="both"/>
        <w:rPr>
          <w:rFonts w:ascii="Times New Roman" w:hAnsi="Times New Roman"/>
        </w:rPr>
      </w:pPr>
      <w:r w:rsidRPr="00820CD3">
        <w:rPr>
          <w:rFonts w:ascii="Times New Roman" w:hAnsi="Times New Roman"/>
        </w:rPr>
        <w:t xml:space="preserve">Резервный капитал. Представляет собой зарезервированную часть собственного капитала предприятия, предназначенную для внутреннего страхования его хозяйственной деятельности. Размер этой резервной части собственного капитала определяется учредительными документами. Формирование резервного капитала осуществляется за счет прибыли </w:t>
      </w:r>
      <w:r w:rsidRPr="00820CD3">
        <w:rPr>
          <w:rFonts w:ascii="Times New Roman" w:hAnsi="Times New Roman"/>
        </w:rPr>
        <w:lastRenderedPageBreak/>
        <w:t>предприятия (минимальный размер отчислений прибыли в резервный фонд регулируется законодательством).</w:t>
      </w:r>
    </w:p>
    <w:p w:rsidR="008173D7" w:rsidRPr="00820CD3" w:rsidRDefault="008173D7" w:rsidP="008173D7">
      <w:pPr>
        <w:pStyle w:val="a3"/>
        <w:numPr>
          <w:ilvl w:val="0"/>
          <w:numId w:val="1"/>
        </w:numPr>
        <w:tabs>
          <w:tab w:val="num" w:pos="926"/>
        </w:tabs>
        <w:spacing w:line="360" w:lineRule="auto"/>
        <w:ind w:left="0" w:firstLine="720"/>
        <w:jc w:val="both"/>
        <w:rPr>
          <w:rFonts w:ascii="Times New Roman" w:hAnsi="Times New Roman"/>
        </w:rPr>
      </w:pPr>
      <w:r w:rsidRPr="00820CD3">
        <w:rPr>
          <w:rFonts w:ascii="Times New Roman" w:hAnsi="Times New Roman"/>
        </w:rPr>
        <w:t>Специальные (целевые) финансовые фонды. К ним относятся целенаправленно сформированные фонды собственных финансовых средств с целью их последующего целевого расходования. В составе этих финансовых фондов обычно выделяют: амортизационный фонд, ремонтный фонд, фонд охраны труда, фонд развития производства и т.д. Порядок формирования и использования средств этих фондов регулируется уставом и другими учредительными документами предприятия.</w:t>
      </w:r>
    </w:p>
    <w:p w:rsidR="008173D7" w:rsidRPr="00820CD3" w:rsidRDefault="008173D7" w:rsidP="008173D7">
      <w:pPr>
        <w:pStyle w:val="a3"/>
        <w:numPr>
          <w:ilvl w:val="0"/>
          <w:numId w:val="1"/>
        </w:numPr>
        <w:tabs>
          <w:tab w:val="num" w:pos="926"/>
        </w:tabs>
        <w:spacing w:line="360" w:lineRule="auto"/>
        <w:ind w:left="0" w:firstLine="720"/>
        <w:jc w:val="both"/>
        <w:rPr>
          <w:rFonts w:ascii="Times New Roman" w:hAnsi="Times New Roman"/>
        </w:rPr>
      </w:pPr>
      <w:r w:rsidRPr="00820CD3">
        <w:rPr>
          <w:rFonts w:ascii="Times New Roman" w:hAnsi="Times New Roman"/>
        </w:rPr>
        <w:t>Нераспределенная прибыль. Характеризует часть прибыли предприятия, полученную в предшествующем периоде и не использованную на потребление собственниками (акционерами, пайщиками) и персоналом. Эта часть прибыли предназначена для капитализации, т.е. для реинвестирования на развитие производства. По своему экономическому содержанию она является одной из форм резерва собственных финансовых средств предприятия, обеспечивающих его производственное развитие в предстоящем периоде.</w:t>
      </w:r>
    </w:p>
    <w:p w:rsidR="008173D7" w:rsidRPr="00820CD3" w:rsidRDefault="008173D7" w:rsidP="008173D7">
      <w:pPr>
        <w:pStyle w:val="a3"/>
        <w:numPr>
          <w:ilvl w:val="0"/>
          <w:numId w:val="1"/>
        </w:numPr>
        <w:tabs>
          <w:tab w:val="num" w:pos="926"/>
        </w:tabs>
        <w:spacing w:line="360" w:lineRule="auto"/>
        <w:ind w:left="0" w:firstLine="720"/>
        <w:jc w:val="both"/>
        <w:rPr>
          <w:rFonts w:ascii="Times New Roman" w:hAnsi="Times New Roman"/>
        </w:rPr>
      </w:pPr>
      <w:r w:rsidRPr="00820CD3">
        <w:rPr>
          <w:rFonts w:ascii="Times New Roman" w:hAnsi="Times New Roman"/>
        </w:rPr>
        <w:t>Прочие формы собственного капитала. К ним относятся расчеты за имущество (при сдаче его в аренду), расчеты с участниками (по выплате им доходов в форме процентов или дивидендов) и некоторые другие, отражаемые в первом разделе пассива баланса.</w:t>
      </w:r>
    </w:p>
    <w:p w:rsidR="008173D7" w:rsidRPr="00820CD3" w:rsidRDefault="008173D7" w:rsidP="008173D7">
      <w:pPr>
        <w:pStyle w:val="a3"/>
        <w:spacing w:line="360" w:lineRule="auto"/>
        <w:jc w:val="both"/>
        <w:rPr>
          <w:rFonts w:ascii="Times New Roman" w:hAnsi="Times New Roman"/>
        </w:rPr>
      </w:pPr>
    </w:p>
    <w:p w:rsidR="008173D7" w:rsidRPr="00820CD3" w:rsidRDefault="005C5340" w:rsidP="005C5340">
      <w:pPr>
        <w:pStyle w:val="a3"/>
        <w:spacing w:line="360" w:lineRule="auto"/>
        <w:rPr>
          <w:rFonts w:ascii="Times New Roman" w:hAnsi="Times New Roman"/>
          <w:b/>
        </w:rPr>
      </w:pPr>
      <w:r w:rsidRPr="00820CD3">
        <w:rPr>
          <w:rFonts w:ascii="Times New Roman" w:hAnsi="Times New Roman"/>
          <w:b/>
        </w:rPr>
        <w:t xml:space="preserve">1.2 </w:t>
      </w:r>
      <w:r w:rsidR="008173D7" w:rsidRPr="00820CD3">
        <w:rPr>
          <w:rFonts w:ascii="Times New Roman" w:hAnsi="Times New Roman"/>
          <w:b/>
        </w:rPr>
        <w:t xml:space="preserve">Характеристика </w:t>
      </w:r>
      <w:r w:rsidR="00DD718C">
        <w:rPr>
          <w:rFonts w:ascii="Times New Roman" w:hAnsi="Times New Roman"/>
          <w:b/>
        </w:rPr>
        <w:t>отдельных составляющих</w:t>
      </w:r>
      <w:r w:rsidR="008173D7" w:rsidRPr="00820CD3">
        <w:rPr>
          <w:rFonts w:ascii="Times New Roman" w:hAnsi="Times New Roman"/>
          <w:b/>
        </w:rPr>
        <w:t xml:space="preserve"> собственного капитала</w:t>
      </w:r>
    </w:p>
    <w:p w:rsidR="005C5340" w:rsidRPr="00820CD3" w:rsidRDefault="005C5340" w:rsidP="005C5340">
      <w:pPr>
        <w:pStyle w:val="a3"/>
        <w:spacing w:line="360" w:lineRule="auto"/>
        <w:rPr>
          <w:rFonts w:ascii="Times New Roman" w:hAnsi="Times New Roman"/>
          <w:b/>
        </w:rPr>
      </w:pPr>
    </w:p>
    <w:p w:rsidR="008173D7" w:rsidRPr="00820CD3" w:rsidRDefault="005C5340" w:rsidP="005C5340">
      <w:pPr>
        <w:spacing w:line="360" w:lineRule="auto"/>
        <w:jc w:val="center"/>
        <w:rPr>
          <w:b/>
          <w:sz w:val="28"/>
        </w:rPr>
      </w:pPr>
      <w:r w:rsidRPr="00820CD3">
        <w:rPr>
          <w:b/>
          <w:sz w:val="28"/>
        </w:rPr>
        <w:t>1.2.1</w:t>
      </w:r>
      <w:r w:rsidR="008173D7" w:rsidRPr="00820CD3">
        <w:rPr>
          <w:b/>
          <w:sz w:val="28"/>
        </w:rPr>
        <w:t xml:space="preserve"> Уставный капитал</w:t>
      </w:r>
    </w:p>
    <w:p w:rsidR="008173D7" w:rsidRPr="00820CD3" w:rsidRDefault="008173D7" w:rsidP="008173D7">
      <w:pPr>
        <w:spacing w:line="360" w:lineRule="auto"/>
        <w:jc w:val="both"/>
        <w:rPr>
          <w:sz w:val="28"/>
        </w:rPr>
      </w:pPr>
    </w:p>
    <w:p w:rsidR="006850B1" w:rsidRPr="006850B1" w:rsidRDefault="006850B1" w:rsidP="006850B1">
      <w:pPr>
        <w:spacing w:line="360" w:lineRule="auto"/>
        <w:ind w:firstLine="540"/>
        <w:jc w:val="both"/>
        <w:rPr>
          <w:sz w:val="28"/>
        </w:rPr>
      </w:pPr>
      <w:r w:rsidRPr="006850B1">
        <w:rPr>
          <w:sz w:val="28"/>
        </w:rPr>
        <w:t>Уставный капитал является одним из важнейших показателей, позволяющих получить представление о размерах и финансовом состоянии экономических субъектов. Это один из наиболее устойчивых элементов собственного капитала организации, поскольку изменение его величины допускается в строго определенном порядке, установленном законодательно.</w:t>
      </w:r>
    </w:p>
    <w:p w:rsidR="006850B1" w:rsidRPr="006850B1" w:rsidRDefault="006850B1" w:rsidP="006850B1">
      <w:pPr>
        <w:spacing w:line="360" w:lineRule="auto"/>
        <w:ind w:firstLine="540"/>
        <w:jc w:val="both"/>
        <w:rPr>
          <w:sz w:val="28"/>
        </w:rPr>
      </w:pPr>
      <w:r w:rsidRPr="006850B1">
        <w:rPr>
          <w:sz w:val="28"/>
        </w:rPr>
        <w:t xml:space="preserve">Уставный капитал организации – источник формирования средств организации, который нужен ему для выполнения уставных обязательств. Это стартовый капитал для производственной деятельности с целью получения в дальнейшем прибыли. Уставный капитал представляет собой средства, вложенные собственниками предприятия. Собственниками предприятия могут выступать как юридические, так и физические  лица, а также отдельные частные лица. </w:t>
      </w:r>
    </w:p>
    <w:p w:rsidR="006850B1" w:rsidRPr="006850B1" w:rsidRDefault="006850B1" w:rsidP="006850B1">
      <w:pPr>
        <w:spacing w:line="360" w:lineRule="auto"/>
        <w:ind w:firstLine="540"/>
        <w:jc w:val="both"/>
        <w:rPr>
          <w:sz w:val="28"/>
        </w:rPr>
      </w:pPr>
      <w:r w:rsidRPr="006850B1">
        <w:rPr>
          <w:sz w:val="28"/>
        </w:rPr>
        <w:t xml:space="preserve">Формирование уставного капитала связано с целями создания организации и ее организационно-правовой формой. Порядок формирования уставного капитала организаций разных организационно-правовых форм достаточно жестко в настоящее время регулируют законы Российской Федерации. Кроме того, ряд подзаконных актов регламентирует действие по бухгалтерскому отражению этого процесса. </w:t>
      </w:r>
    </w:p>
    <w:p w:rsidR="006850B1" w:rsidRPr="006850B1" w:rsidRDefault="006850B1" w:rsidP="006850B1">
      <w:pPr>
        <w:spacing w:line="360" w:lineRule="auto"/>
        <w:ind w:firstLine="540"/>
        <w:jc w:val="both"/>
        <w:rPr>
          <w:sz w:val="28"/>
        </w:rPr>
      </w:pPr>
      <w:r w:rsidRPr="006850B1">
        <w:rPr>
          <w:sz w:val="28"/>
        </w:rPr>
        <w:t xml:space="preserve">Согласно Гражданскому кодексу РФ уставный капитал, в зависимости от организационно-правовой формы предприятия, может выступать в виде: уставного капитала, уставного фонда, складочного капитала, паевого фонда. </w:t>
      </w:r>
    </w:p>
    <w:p w:rsidR="006850B1" w:rsidRPr="006850B1" w:rsidRDefault="006850B1" w:rsidP="006850B1">
      <w:pPr>
        <w:spacing w:line="360" w:lineRule="auto"/>
        <w:ind w:firstLine="540"/>
        <w:jc w:val="both"/>
        <w:rPr>
          <w:sz w:val="28"/>
        </w:rPr>
      </w:pPr>
      <w:r w:rsidRPr="006850B1">
        <w:rPr>
          <w:sz w:val="28"/>
        </w:rPr>
        <w:t>Уставный капитал – совокупность в денежном выражении вкладов (долей, акций по номинальной стоимости) учредителей (участников) в имущество организации при ее создании для обеспечения деятельности в размерах, определенных учредительными документами. Формируется у хозяйственных обществ: акционерных обществ, обществ с ограниченной ответственностью.</w:t>
      </w:r>
    </w:p>
    <w:p w:rsidR="006850B1" w:rsidRPr="006850B1" w:rsidRDefault="006850B1" w:rsidP="006850B1">
      <w:pPr>
        <w:spacing w:line="360" w:lineRule="auto"/>
        <w:ind w:firstLine="540"/>
        <w:jc w:val="both"/>
        <w:rPr>
          <w:sz w:val="28"/>
        </w:rPr>
      </w:pPr>
      <w:r w:rsidRPr="006850B1">
        <w:rPr>
          <w:sz w:val="28"/>
        </w:rPr>
        <w:t>Складочный капитал – формируется у организаций, у которых по законодательству устава нет (имеются только учредительные документы). Это хозяйственные полные и коммандитные товарищества (товарищества на вере). Складочный капитал этих организаций образуется в сумме долей (вкладов) учредителей (участников).</w:t>
      </w:r>
    </w:p>
    <w:p w:rsidR="006850B1" w:rsidRPr="006850B1" w:rsidRDefault="006850B1" w:rsidP="006850B1">
      <w:pPr>
        <w:spacing w:line="360" w:lineRule="auto"/>
        <w:ind w:firstLine="540"/>
        <w:jc w:val="both"/>
        <w:rPr>
          <w:sz w:val="28"/>
        </w:rPr>
      </w:pPr>
      <w:r w:rsidRPr="006850B1">
        <w:rPr>
          <w:sz w:val="28"/>
        </w:rPr>
        <w:t>Уставный фонд – это имущество, закрепленное за предприятием собственником для осуществления предпринимательской деятельности. Уставный фонд имеют государственные и муниципальные унитарные организации вместо уставного или складочного капитала.</w:t>
      </w:r>
    </w:p>
    <w:p w:rsidR="006850B1" w:rsidRPr="006850B1" w:rsidRDefault="006850B1" w:rsidP="006850B1">
      <w:pPr>
        <w:spacing w:line="360" w:lineRule="auto"/>
        <w:ind w:firstLine="540"/>
        <w:jc w:val="both"/>
        <w:rPr>
          <w:sz w:val="28"/>
        </w:rPr>
      </w:pPr>
      <w:r w:rsidRPr="006850B1">
        <w:rPr>
          <w:sz w:val="28"/>
        </w:rPr>
        <w:t>Паевой фонд – совокупность паевых взносов членов производственного кооператива для совместного ведения предпринимательской деятельности, а также приобретенного и созданного в процессе деятельности.</w:t>
      </w:r>
    </w:p>
    <w:p w:rsidR="006850B1" w:rsidRPr="006850B1" w:rsidRDefault="006850B1" w:rsidP="006850B1">
      <w:pPr>
        <w:spacing w:line="360" w:lineRule="auto"/>
        <w:ind w:firstLine="540"/>
        <w:jc w:val="both"/>
        <w:rPr>
          <w:sz w:val="28"/>
        </w:rPr>
      </w:pPr>
      <w:r w:rsidRPr="006850B1">
        <w:rPr>
          <w:sz w:val="28"/>
        </w:rPr>
        <w:t>Одной из самых распространенных форм предпринимательской деятельности сегодня является хозяйственное общество.</w:t>
      </w:r>
    </w:p>
    <w:p w:rsidR="006850B1" w:rsidRPr="006850B1" w:rsidRDefault="006850B1" w:rsidP="006850B1">
      <w:pPr>
        <w:spacing w:line="360" w:lineRule="auto"/>
        <w:ind w:firstLine="540"/>
        <w:jc w:val="both"/>
        <w:rPr>
          <w:sz w:val="28"/>
        </w:rPr>
      </w:pPr>
      <w:r w:rsidRPr="006850B1">
        <w:rPr>
          <w:sz w:val="28"/>
        </w:rPr>
        <w:t>Можно выделить три основные функции, которые выполняет уставный капитал хозяйственного общества:</w:t>
      </w:r>
    </w:p>
    <w:p w:rsidR="006850B1" w:rsidRPr="006850B1" w:rsidRDefault="006850B1" w:rsidP="006850B1">
      <w:pPr>
        <w:spacing w:line="360" w:lineRule="auto"/>
        <w:jc w:val="both"/>
        <w:rPr>
          <w:sz w:val="28"/>
        </w:rPr>
      </w:pPr>
      <w:r w:rsidRPr="006850B1">
        <w:rPr>
          <w:sz w:val="28"/>
        </w:rPr>
        <w:t>1) является имущественной основой деятельности общества, т.е. первоначальным (стартовым) капиталом;</w:t>
      </w:r>
    </w:p>
    <w:p w:rsidR="006850B1" w:rsidRPr="006850B1" w:rsidRDefault="006850B1" w:rsidP="006850B1">
      <w:pPr>
        <w:spacing w:line="360" w:lineRule="auto"/>
        <w:jc w:val="both"/>
        <w:rPr>
          <w:sz w:val="28"/>
        </w:rPr>
      </w:pPr>
      <w:r w:rsidRPr="006850B1">
        <w:rPr>
          <w:sz w:val="28"/>
        </w:rPr>
        <w:t>2) позволяет определить долю (процент) участия учредителя (акционера, участника) в обществе, поскольку ей соответствует количество голосов участника на общем собрании и размер его дохода (дивиденда);</w:t>
      </w:r>
    </w:p>
    <w:p w:rsidR="006850B1" w:rsidRPr="006850B1" w:rsidRDefault="006850B1" w:rsidP="006850B1">
      <w:pPr>
        <w:spacing w:line="360" w:lineRule="auto"/>
        <w:jc w:val="both"/>
        <w:rPr>
          <w:sz w:val="28"/>
        </w:rPr>
      </w:pPr>
      <w:r w:rsidRPr="006850B1">
        <w:rPr>
          <w:sz w:val="28"/>
        </w:rPr>
        <w:t xml:space="preserve">3) гарантирует выполнение обязательств общества перед третьими лицами, поэтому законодательством установлен его минимальный размер. </w:t>
      </w:r>
    </w:p>
    <w:p w:rsidR="006850B1" w:rsidRPr="006850B1" w:rsidRDefault="006850B1" w:rsidP="006850B1">
      <w:pPr>
        <w:spacing w:line="360" w:lineRule="auto"/>
        <w:ind w:firstLine="540"/>
        <w:jc w:val="both"/>
        <w:rPr>
          <w:sz w:val="28"/>
        </w:rPr>
      </w:pPr>
      <w:r w:rsidRPr="006850B1">
        <w:rPr>
          <w:sz w:val="28"/>
        </w:rPr>
        <w:t>Акционерные общества, как правило, владеют коллективной, или корпоративной собственностью. Собственниками выступают юридические и</w:t>
      </w:r>
      <w:r w:rsidRPr="006850B1">
        <w:rPr>
          <w:sz w:val="28"/>
        </w:rPr>
        <w:t>или физические лица, коллектив вкладчиков, пайщиков или корпорация акционеров. Уставный капитал, сложившийся как  акционерный, наиболее полно отражает все аспекты формирования собственного капитала.</w:t>
      </w:r>
    </w:p>
    <w:p w:rsidR="006850B1" w:rsidRPr="006850B1" w:rsidRDefault="006850B1" w:rsidP="006850B1">
      <w:pPr>
        <w:spacing w:line="360" w:lineRule="auto"/>
        <w:ind w:firstLine="540"/>
        <w:jc w:val="both"/>
        <w:rPr>
          <w:sz w:val="28"/>
        </w:rPr>
      </w:pPr>
      <w:r w:rsidRPr="006850B1">
        <w:rPr>
          <w:sz w:val="28"/>
        </w:rPr>
        <w:t>Минимальный уставный капитал ЗАО должен составлять не менее 100-кратного размера минимальной оплаты труда, установленного федеральным законом на дату государственной регистрации, ОАО – не менее 1000-кратного размера минимальной месячной оплаты труда.</w:t>
      </w:r>
    </w:p>
    <w:p w:rsidR="006850B1" w:rsidRPr="006850B1" w:rsidRDefault="006850B1" w:rsidP="006850B1">
      <w:pPr>
        <w:spacing w:line="360" w:lineRule="auto"/>
        <w:ind w:firstLine="540"/>
        <w:jc w:val="both"/>
        <w:rPr>
          <w:sz w:val="28"/>
        </w:rPr>
      </w:pPr>
      <w:r w:rsidRPr="006850B1">
        <w:rPr>
          <w:sz w:val="28"/>
        </w:rPr>
        <w:t>Согласно действующему законодательству, вкладом в уставный капитал общества могут быть деньги, ценные бумаги, другие вещи или имущественные права либо иные права, имеющие денежную оценку.</w:t>
      </w:r>
    </w:p>
    <w:p w:rsidR="006850B1" w:rsidRPr="006850B1" w:rsidRDefault="006850B1" w:rsidP="006850B1">
      <w:pPr>
        <w:spacing w:line="360" w:lineRule="auto"/>
        <w:ind w:firstLine="540"/>
        <w:jc w:val="both"/>
        <w:rPr>
          <w:sz w:val="28"/>
        </w:rPr>
      </w:pPr>
      <w:r w:rsidRPr="006850B1">
        <w:rPr>
          <w:sz w:val="28"/>
        </w:rPr>
        <w:t>Неденежные вклады, вносимые в уставный капитал, можно условно подразделить на  несколько групп.</w:t>
      </w:r>
    </w:p>
    <w:p w:rsidR="006850B1" w:rsidRPr="006850B1" w:rsidRDefault="006850B1" w:rsidP="006850B1">
      <w:pPr>
        <w:spacing w:line="360" w:lineRule="auto"/>
        <w:ind w:firstLine="540"/>
        <w:jc w:val="both"/>
        <w:rPr>
          <w:sz w:val="28"/>
        </w:rPr>
      </w:pPr>
      <w:r w:rsidRPr="006850B1">
        <w:rPr>
          <w:sz w:val="28"/>
        </w:rPr>
        <w:t>Так, в качестве вклада могут быть внесены вещи, составляющие основную категорию имущества (здания, оборудование и пр.). При этом никаких законодательных ограничений по назначению и количеству передаваемых вещей не существует.</w:t>
      </w:r>
    </w:p>
    <w:p w:rsidR="006850B1" w:rsidRPr="006850B1" w:rsidRDefault="006850B1" w:rsidP="006850B1">
      <w:pPr>
        <w:spacing w:line="360" w:lineRule="auto"/>
        <w:ind w:firstLine="540"/>
        <w:jc w:val="both"/>
        <w:rPr>
          <w:sz w:val="28"/>
        </w:rPr>
      </w:pPr>
      <w:r w:rsidRPr="006850B1">
        <w:rPr>
          <w:sz w:val="28"/>
        </w:rPr>
        <w:t>Вкладом в уставный капитал могут быть и ценные бумаги. И в этом случае законодательство не содержит никаких прямых ограничений на формирование, таким образом, уставного капитала (за исключением уставных капиталов кредитных организаций).</w:t>
      </w:r>
    </w:p>
    <w:p w:rsidR="006850B1" w:rsidRPr="006850B1" w:rsidRDefault="006850B1" w:rsidP="006850B1">
      <w:pPr>
        <w:spacing w:line="360" w:lineRule="auto"/>
        <w:ind w:firstLine="540"/>
        <w:jc w:val="both"/>
        <w:rPr>
          <w:sz w:val="28"/>
        </w:rPr>
      </w:pPr>
      <w:r w:rsidRPr="006850B1">
        <w:rPr>
          <w:sz w:val="28"/>
        </w:rPr>
        <w:t>Кроме того, в качестве вклада в уставный капитал могут быть внесены исключительные права на результаты интеллектуальной деятельности. Следует заметить, что вкладом в уставный капитал не может быть объект интеллектуальной собственности (патент, объект авторского права, включая программу для ЭВМ, и т.п.) или «ноу-хау». Однако в качестве вклада может быть признано право пользования таким объектом, передаваемое обществу в соответствии с лицензионным договором. Причем договор должен быть зарегистрирован в порядке, предусмотренном законодательством.</w:t>
      </w:r>
    </w:p>
    <w:p w:rsidR="006850B1" w:rsidRPr="006850B1" w:rsidRDefault="006850B1" w:rsidP="006850B1">
      <w:pPr>
        <w:spacing w:line="360" w:lineRule="auto"/>
        <w:jc w:val="both"/>
        <w:rPr>
          <w:sz w:val="28"/>
        </w:rPr>
      </w:pPr>
      <w:r w:rsidRPr="006850B1">
        <w:rPr>
          <w:sz w:val="28"/>
        </w:rPr>
        <w:t>Вкладом участника общества могут быть также имущественные  права, в частности право пользования имуществом (например, зданием).</w:t>
      </w:r>
    </w:p>
    <w:p w:rsidR="006850B1" w:rsidRPr="006850B1" w:rsidRDefault="006850B1" w:rsidP="006850B1">
      <w:pPr>
        <w:spacing w:line="360" w:lineRule="auto"/>
        <w:jc w:val="both"/>
        <w:rPr>
          <w:sz w:val="28"/>
        </w:rPr>
      </w:pPr>
      <w:r w:rsidRPr="006850B1">
        <w:rPr>
          <w:sz w:val="28"/>
        </w:rPr>
        <w:t xml:space="preserve"> </w:t>
      </w:r>
      <w:r w:rsidRPr="006850B1">
        <w:rPr>
          <w:sz w:val="28"/>
        </w:rPr>
        <w:tab/>
        <w:t>Но следует отметить, что не все имущественные права могут быть переданы в уставный капитал. Так, нельзя передавать имущественные права, неразрывно связанные с личностью (например, требование об алиментах, о возмещении вреда и др.). Также не могут быть внесены в качестве вклада в уставный капитал профессиональные знания и навыки, деловая репутация, деловые связи и пр.</w:t>
      </w:r>
    </w:p>
    <w:p w:rsidR="006850B1" w:rsidRPr="006850B1" w:rsidRDefault="006850B1" w:rsidP="006850B1">
      <w:pPr>
        <w:spacing w:line="360" w:lineRule="auto"/>
        <w:jc w:val="both"/>
        <w:rPr>
          <w:sz w:val="28"/>
        </w:rPr>
      </w:pPr>
      <w:r w:rsidRPr="006850B1">
        <w:rPr>
          <w:sz w:val="28"/>
        </w:rPr>
        <w:tab/>
        <w:t>Следует отметить, что уставной капитал не отождествляется с имуществом коммерческой организации, стоимость которого может быть и больше, и меньше уставного капитала. Этот вид капитала потому и называется уставным, что его денежная величина определяется в учредительных документах, т.е. размер уставного капитала всегда четко определен.</w:t>
      </w:r>
    </w:p>
    <w:p w:rsidR="006850B1" w:rsidRPr="006850B1" w:rsidRDefault="006850B1" w:rsidP="006850B1">
      <w:pPr>
        <w:spacing w:line="360" w:lineRule="auto"/>
        <w:jc w:val="both"/>
        <w:rPr>
          <w:sz w:val="28"/>
        </w:rPr>
      </w:pPr>
      <w:r w:rsidRPr="006850B1">
        <w:rPr>
          <w:sz w:val="28"/>
        </w:rPr>
        <w:tab/>
        <w:t>Уставной капитал можно охарактеризовать как зафиксированную в учредительных документах коммерческой организации сумму вкладов, первоначально инвестируемых собственником в имущество предприятия для обеспечения его уставной деятельности. При этом следует отметить некоторую условность применения термина «первоначально». Уставный капитал хозяйственного общества должен быть полностью оплачен в течение одного года с момента государственной регистрации, хозяйственные товарищества сами определяют этот срок в своих учредительных документах, а уставный фонд унитарных предприятий должен быть полностью оплачен уже к моменту регистрации. Более того, уставный капитал может быть увеличен в процессе функционирования предприятия, и при этом он уже выступает не как первоначальный источник, а как источник привлечения дополнительных ресурсов.</w:t>
      </w:r>
    </w:p>
    <w:p w:rsidR="006850B1" w:rsidRPr="006850B1" w:rsidRDefault="006850B1" w:rsidP="006850B1">
      <w:pPr>
        <w:spacing w:line="360" w:lineRule="auto"/>
        <w:jc w:val="both"/>
        <w:rPr>
          <w:sz w:val="28"/>
        </w:rPr>
      </w:pPr>
      <w:r w:rsidRPr="006850B1">
        <w:rPr>
          <w:sz w:val="28"/>
        </w:rPr>
        <w:tab/>
        <w:t>Направления использования уставного капитала законодательно не определены. Единственное требование, чтобы уставной капитал обеспечивался имуществом организации.</w:t>
      </w:r>
    </w:p>
    <w:p w:rsidR="00932161" w:rsidRPr="00820CD3" w:rsidRDefault="00932161" w:rsidP="008173D7">
      <w:pPr>
        <w:spacing w:line="360" w:lineRule="auto"/>
        <w:jc w:val="both"/>
        <w:rPr>
          <w:sz w:val="28"/>
        </w:rPr>
      </w:pPr>
    </w:p>
    <w:p w:rsidR="008173D7" w:rsidRPr="00820CD3" w:rsidRDefault="00932161" w:rsidP="00932161">
      <w:pPr>
        <w:spacing w:line="360" w:lineRule="auto"/>
        <w:jc w:val="center"/>
        <w:rPr>
          <w:b/>
          <w:sz w:val="28"/>
        </w:rPr>
      </w:pPr>
      <w:r w:rsidRPr="00820CD3">
        <w:rPr>
          <w:b/>
          <w:sz w:val="28"/>
        </w:rPr>
        <w:t xml:space="preserve">1.2.2 </w:t>
      </w:r>
      <w:r w:rsidR="008173D7" w:rsidRPr="00820CD3">
        <w:rPr>
          <w:b/>
          <w:sz w:val="28"/>
        </w:rPr>
        <w:t>Добавочный и резервный капитал</w:t>
      </w:r>
    </w:p>
    <w:p w:rsidR="008173D7" w:rsidRPr="00820CD3" w:rsidRDefault="008173D7" w:rsidP="008173D7">
      <w:pPr>
        <w:spacing w:line="360" w:lineRule="auto"/>
        <w:jc w:val="both"/>
        <w:rPr>
          <w:sz w:val="28"/>
        </w:rPr>
      </w:pPr>
    </w:p>
    <w:p w:rsidR="008173D7" w:rsidRPr="00820CD3" w:rsidRDefault="008173D7" w:rsidP="008173D7">
      <w:pPr>
        <w:spacing w:line="360" w:lineRule="auto"/>
        <w:ind w:firstLine="720"/>
        <w:jc w:val="both"/>
        <w:rPr>
          <w:sz w:val="28"/>
        </w:rPr>
      </w:pPr>
      <w:r w:rsidRPr="00820CD3">
        <w:rPr>
          <w:sz w:val="28"/>
        </w:rPr>
        <w:t>В процессе хозяйственной деятельности у общества может появиться новое имущество или возрасти учетная стоимость уже имеющегося, т.е. увеличиваются размеры активов. Для учета источников такого имущества или прироста его стоимости в бухгалтерском учете введено понятие добавочного капитала. Как объект учета он возник в соответствии с изменениями правил оценки статей бухгалтерской отчетности организаций для отражения инфляционных процессов.</w:t>
      </w:r>
    </w:p>
    <w:p w:rsidR="008173D7" w:rsidRPr="00820CD3" w:rsidRDefault="008173D7" w:rsidP="008173D7">
      <w:pPr>
        <w:spacing w:line="360" w:lineRule="auto"/>
        <w:ind w:firstLine="720"/>
        <w:jc w:val="both"/>
        <w:rPr>
          <w:sz w:val="28"/>
        </w:rPr>
      </w:pPr>
      <w:r w:rsidRPr="00820CD3">
        <w:rPr>
          <w:sz w:val="28"/>
        </w:rPr>
        <w:t>Доходы организации, относимые на добавочный капитал, увеличивают собственный капитал организации, однако не влияют на финансовый результат деятельности организации в отчетном периоде. Например, организация может безвозмездно получить в собственность дорогостоящее производственное помещение, в результате ее имущество и капитал будут иметь существенный прирост, однако финансовым результатом деятельности организации в отчетном периоде может стать убыток. Наличие доходов, не включаемых в финансовый результат деятельности, принимается в расчет в налоговом учете: при исчислении налогооблагаемой прибыли, доходы относимые на добавочный капитал, присоединяются к прибыли, подлежащей налогообложению.</w:t>
      </w:r>
    </w:p>
    <w:p w:rsidR="008173D7" w:rsidRPr="00820CD3" w:rsidRDefault="008173D7" w:rsidP="008173D7">
      <w:pPr>
        <w:spacing w:line="360" w:lineRule="auto"/>
        <w:ind w:firstLine="720"/>
        <w:jc w:val="both"/>
        <w:rPr>
          <w:sz w:val="28"/>
        </w:rPr>
      </w:pPr>
      <w:r w:rsidRPr="00820CD3">
        <w:rPr>
          <w:sz w:val="28"/>
        </w:rPr>
        <w:t>Образование средств происходит путем:</w:t>
      </w:r>
    </w:p>
    <w:p w:rsidR="008173D7" w:rsidRPr="00820CD3" w:rsidRDefault="008173D7" w:rsidP="008173D7">
      <w:pPr>
        <w:numPr>
          <w:ilvl w:val="0"/>
          <w:numId w:val="2"/>
        </w:numPr>
        <w:spacing w:line="360" w:lineRule="auto"/>
        <w:ind w:left="720"/>
        <w:jc w:val="both"/>
        <w:rPr>
          <w:sz w:val="28"/>
        </w:rPr>
      </w:pPr>
      <w:r w:rsidRPr="00820CD3">
        <w:rPr>
          <w:sz w:val="28"/>
        </w:rPr>
        <w:t>Прироста стоимости внеоборотных активов (основных средств, нематериальных активов, долгосрочных финансовых вложений и прочих капитальных вложений) предприятия в результате переоценки;</w:t>
      </w:r>
    </w:p>
    <w:p w:rsidR="008173D7" w:rsidRPr="00820CD3" w:rsidRDefault="008173D7" w:rsidP="008173D7">
      <w:pPr>
        <w:numPr>
          <w:ilvl w:val="0"/>
          <w:numId w:val="2"/>
        </w:numPr>
        <w:spacing w:line="360" w:lineRule="auto"/>
        <w:ind w:left="720"/>
        <w:jc w:val="both"/>
        <w:rPr>
          <w:sz w:val="28"/>
        </w:rPr>
      </w:pPr>
      <w:r w:rsidRPr="00820CD3">
        <w:rPr>
          <w:sz w:val="28"/>
        </w:rPr>
        <w:t>Безвозмездно полученного имущества и денежных средств от юридических и физических лиц;</w:t>
      </w:r>
    </w:p>
    <w:p w:rsidR="008173D7" w:rsidRPr="00820CD3" w:rsidRDefault="008173D7" w:rsidP="008173D7">
      <w:pPr>
        <w:numPr>
          <w:ilvl w:val="0"/>
          <w:numId w:val="2"/>
        </w:numPr>
        <w:spacing w:line="360" w:lineRule="auto"/>
        <w:ind w:left="720"/>
        <w:jc w:val="both"/>
        <w:rPr>
          <w:sz w:val="28"/>
        </w:rPr>
      </w:pPr>
      <w:r w:rsidRPr="00820CD3">
        <w:rPr>
          <w:sz w:val="28"/>
        </w:rPr>
        <w:t>Дополнительной эмиссии акций или повышения номинальной стоимости акций, за счет суммы разницы между продажной и номинальной стоимостью акций, вырученной при реализации их по цене, превышающий номинальную стоимость;</w:t>
      </w:r>
    </w:p>
    <w:p w:rsidR="008173D7" w:rsidRPr="00820CD3" w:rsidRDefault="008173D7" w:rsidP="008173D7">
      <w:pPr>
        <w:numPr>
          <w:ilvl w:val="0"/>
          <w:numId w:val="2"/>
        </w:numPr>
        <w:spacing w:line="360" w:lineRule="auto"/>
        <w:ind w:left="720"/>
        <w:jc w:val="both"/>
        <w:rPr>
          <w:sz w:val="28"/>
        </w:rPr>
      </w:pPr>
      <w:r w:rsidRPr="00820CD3">
        <w:rPr>
          <w:sz w:val="28"/>
        </w:rPr>
        <w:t>Прироста стоимости внеоборотных активов, созданных за счет прибыли или фондов предприятия;</w:t>
      </w:r>
    </w:p>
    <w:p w:rsidR="008173D7" w:rsidRPr="00820CD3" w:rsidRDefault="008173D7" w:rsidP="008173D7">
      <w:pPr>
        <w:numPr>
          <w:ilvl w:val="0"/>
          <w:numId w:val="2"/>
        </w:numPr>
        <w:spacing w:line="360" w:lineRule="auto"/>
        <w:ind w:left="720"/>
        <w:jc w:val="both"/>
        <w:rPr>
          <w:sz w:val="28"/>
        </w:rPr>
      </w:pPr>
      <w:r w:rsidRPr="00820CD3">
        <w:rPr>
          <w:sz w:val="28"/>
        </w:rPr>
        <w:t>Отражения положительных курсовых разниц по вкладам иностранных инвесторов в уставные капиталы российских организаций.</w:t>
      </w:r>
    </w:p>
    <w:p w:rsidR="008173D7" w:rsidRPr="00820CD3" w:rsidRDefault="008173D7" w:rsidP="008173D7">
      <w:pPr>
        <w:spacing w:line="360" w:lineRule="auto"/>
        <w:ind w:firstLine="360"/>
        <w:jc w:val="both"/>
        <w:rPr>
          <w:sz w:val="28"/>
        </w:rPr>
      </w:pPr>
      <w:r w:rsidRPr="00820CD3">
        <w:rPr>
          <w:sz w:val="28"/>
        </w:rPr>
        <w:t>Добавочный капитал может образовываться не только по перечисленным выше причинам. Что включать в состав добавочного капитала и как его использовать, решают собственники предприятия, разрабатывающие соответствующие положения. Эти положения должны быть утверждены протоколом общего собрания учредителей, после чего закрепляются приказом об учетной политике.</w:t>
      </w:r>
    </w:p>
    <w:p w:rsidR="008173D7" w:rsidRPr="00820CD3" w:rsidRDefault="008173D7" w:rsidP="008173D7">
      <w:pPr>
        <w:spacing w:line="360" w:lineRule="auto"/>
        <w:ind w:firstLine="720"/>
        <w:jc w:val="both"/>
        <w:rPr>
          <w:sz w:val="28"/>
        </w:rPr>
      </w:pPr>
    </w:p>
    <w:p w:rsidR="008173D7" w:rsidRPr="00820CD3" w:rsidRDefault="008173D7" w:rsidP="008173D7">
      <w:pPr>
        <w:spacing w:line="360" w:lineRule="auto"/>
        <w:ind w:firstLine="720"/>
        <w:jc w:val="both"/>
        <w:rPr>
          <w:sz w:val="28"/>
        </w:rPr>
      </w:pPr>
      <w:r w:rsidRPr="00820CD3">
        <w:rPr>
          <w:sz w:val="28"/>
        </w:rPr>
        <w:t>Резервный капитал создается в соответствии с законодательством и учредительными документами организации на покрытие возможных в будущем непредвиденных убытков, потерь. Резервный капитал – это так называемый запасной финансовый источник, который создается как гарантия бесперебойной работы предприятия и соблюдения интересов третьих лиц. Наличие такого финансового источника придает последним уверенность в погашении предприятием своих обязательств. Чем больше резервный капитал, тем большая сумма убытков может быть компенсирована и тем большую свободу маневра получает руководство предприятия при преодолении убытков.</w:t>
      </w:r>
    </w:p>
    <w:p w:rsidR="008173D7" w:rsidRPr="00820CD3" w:rsidRDefault="008173D7" w:rsidP="008173D7">
      <w:pPr>
        <w:spacing w:line="360" w:lineRule="auto"/>
        <w:jc w:val="both"/>
        <w:rPr>
          <w:sz w:val="28"/>
        </w:rPr>
      </w:pPr>
      <w:r w:rsidRPr="00820CD3">
        <w:rPr>
          <w:sz w:val="28"/>
        </w:rPr>
        <w:t xml:space="preserve"> </w:t>
      </w:r>
      <w:r w:rsidRPr="00820CD3">
        <w:rPr>
          <w:sz w:val="28"/>
        </w:rPr>
        <w:tab/>
        <w:t>Образование резервного капитала может носить обязательный и добровольный характер. В первом случае он создается в соответствии с законодательством России, а во втором – в соответствии с порядком, установленным в учредительных документах предприятия, или с его учетной политикой. В настоящее время создание резервного капитала является обязательным только для акционерных обществ и предприятий с иностранными инвестициями. Если у организации есть филиалы и представительства, зарегистрированные как налогоплательщики, то они также могут образовывать резервные фонды. Если в учредительных документах не предусмотрен пункт создания резервного фонда, то предприятие не имеет право его создавать.</w:t>
      </w:r>
    </w:p>
    <w:p w:rsidR="008173D7" w:rsidRPr="00820CD3" w:rsidRDefault="008173D7" w:rsidP="008173D7">
      <w:pPr>
        <w:spacing w:line="360" w:lineRule="auto"/>
        <w:ind w:firstLine="720"/>
        <w:jc w:val="both"/>
        <w:rPr>
          <w:sz w:val="28"/>
        </w:rPr>
      </w:pPr>
      <w:r w:rsidRPr="00820CD3">
        <w:rPr>
          <w:sz w:val="28"/>
        </w:rPr>
        <w:t>Информация о величине резервного капитала в балансе предприятия</w:t>
      </w:r>
      <w:r w:rsidR="00FD4007" w:rsidRPr="00820CD3">
        <w:rPr>
          <w:sz w:val="28"/>
        </w:rPr>
        <w:t xml:space="preserve"> может</w:t>
      </w:r>
      <w:r w:rsidRPr="00820CD3">
        <w:rPr>
          <w:sz w:val="28"/>
        </w:rPr>
        <w:t xml:space="preserve"> иметь чрезвычайное значение для внешних пользователей бухгалтерской отчетности, которые рассматривают резервный капитал, как запас финансовой прочности предприятия. Недостаточная величина обязательного  резервного капитала свидетельствует либо о недостаточности прибыли, либо об использовании резервного капитала на покрытие убытков.</w:t>
      </w:r>
    </w:p>
    <w:p w:rsidR="008173D7" w:rsidRPr="00820CD3" w:rsidRDefault="008173D7" w:rsidP="008173D7">
      <w:pPr>
        <w:spacing w:line="360" w:lineRule="auto"/>
        <w:ind w:firstLine="720"/>
        <w:jc w:val="both"/>
        <w:rPr>
          <w:sz w:val="28"/>
        </w:rPr>
      </w:pPr>
      <w:r w:rsidRPr="00820CD3">
        <w:rPr>
          <w:sz w:val="28"/>
        </w:rPr>
        <w:t xml:space="preserve">Размеры отчислений в резервный капитал устанавливаются собранием акционеров и фиксируются в учредительных документах организации. При этом акционерные общества и совместные предприятия обязаны придерживаться еще и минимальной его границы. Размер резервного фонда должен быть не менее 15% от уставного капитала предприятия, а для предприятий с иностранными инвестициями не более 25% от уставного капитала. </w:t>
      </w:r>
    </w:p>
    <w:p w:rsidR="008173D7" w:rsidRPr="00820CD3" w:rsidRDefault="008173D7" w:rsidP="008173D7">
      <w:pPr>
        <w:spacing w:line="360" w:lineRule="auto"/>
        <w:ind w:firstLine="720"/>
        <w:jc w:val="both"/>
        <w:rPr>
          <w:sz w:val="28"/>
        </w:rPr>
      </w:pPr>
      <w:r w:rsidRPr="00820CD3">
        <w:rPr>
          <w:sz w:val="28"/>
        </w:rPr>
        <w:t>Для российских акционерных обществ законодательством установлен четкий порядок формирования обязательного резервного фонда. Они должны ежегодно отчислять в резервный фонд не менее 5% от своей чистой прибыли. Отчисления прекращаются, когда фонд достиг установленного уставом общества объема.</w:t>
      </w:r>
    </w:p>
    <w:p w:rsidR="008173D7" w:rsidRPr="00820CD3" w:rsidRDefault="008173D7" w:rsidP="008173D7">
      <w:pPr>
        <w:spacing w:line="360" w:lineRule="auto"/>
        <w:ind w:firstLine="720"/>
        <w:jc w:val="both"/>
        <w:rPr>
          <w:sz w:val="28"/>
        </w:rPr>
      </w:pPr>
      <w:r w:rsidRPr="00820CD3">
        <w:rPr>
          <w:sz w:val="28"/>
        </w:rPr>
        <w:t>Сколько ежегодно отчислять в резервный фонд предприятия с иностранными инвестициями, в законодательных и нормативных актах не оговаривается. Размер этих отчислений устанавливается их учредительными документами. Но в соответствии с законодательством направ</w:t>
      </w:r>
      <w:r w:rsidR="00FD4007" w:rsidRPr="00820CD3">
        <w:rPr>
          <w:sz w:val="28"/>
        </w:rPr>
        <w:t>ленная в резервный фонд сумма не</w:t>
      </w:r>
      <w:r w:rsidRPr="00820CD3">
        <w:rPr>
          <w:sz w:val="28"/>
        </w:rPr>
        <w:t xml:space="preserve"> должна уменьшать размер налогооблагаемой прибыли более чем на 50%.</w:t>
      </w:r>
    </w:p>
    <w:p w:rsidR="008173D7" w:rsidRPr="00820CD3" w:rsidRDefault="008173D7" w:rsidP="008173D7">
      <w:pPr>
        <w:spacing w:line="360" w:lineRule="auto"/>
        <w:ind w:firstLine="720"/>
        <w:jc w:val="both"/>
        <w:rPr>
          <w:sz w:val="28"/>
        </w:rPr>
      </w:pPr>
      <w:r w:rsidRPr="00820CD3">
        <w:rPr>
          <w:sz w:val="28"/>
        </w:rPr>
        <w:t xml:space="preserve">Не так давно российское налоговое законодательство позволяло формировать обязательные резервные фонды за счет прибыли до налогообложения. Однако с 21 января </w:t>
      </w:r>
      <w:smartTag w:uri="urn:schemas-microsoft-com:office:smarttags" w:element="metricconverter">
        <w:smartTagPr>
          <w:attr w:name="ProductID" w:val="1997 г"/>
        </w:smartTagPr>
        <w:r w:rsidRPr="00820CD3">
          <w:rPr>
            <w:sz w:val="28"/>
          </w:rPr>
          <w:t>1997 г</w:t>
        </w:r>
      </w:smartTag>
      <w:r w:rsidRPr="00820CD3">
        <w:rPr>
          <w:sz w:val="28"/>
        </w:rPr>
        <w:t>., когда вступили в силу изменения в Закон РФ «О налоге на прибыль», отчисления во все резервные делаются только за счет чистой прибыли предприятия.</w:t>
      </w:r>
    </w:p>
    <w:p w:rsidR="008173D7" w:rsidRPr="00820CD3" w:rsidRDefault="008173D7" w:rsidP="008173D7">
      <w:pPr>
        <w:spacing w:line="360" w:lineRule="auto"/>
        <w:ind w:firstLine="720"/>
        <w:jc w:val="both"/>
        <w:rPr>
          <w:sz w:val="28"/>
        </w:rPr>
      </w:pPr>
      <w:r w:rsidRPr="00820CD3">
        <w:rPr>
          <w:sz w:val="28"/>
        </w:rPr>
        <w:t>Средства резервного фонда предназначены для покрытия балансового убытка за отчетный год, для погашения облигаций и выкупа акций акционерного общества при отсутствии других средств. Резервный фонд создается предприятиями также и на случай прекращения их деятельности для покрытия кредиторской задолженности. Ни на какие другие цели использовать «резервные» деньги нельзя.</w:t>
      </w:r>
    </w:p>
    <w:p w:rsidR="008173D7" w:rsidRPr="00820CD3" w:rsidRDefault="008173D7" w:rsidP="008173D7">
      <w:pPr>
        <w:spacing w:line="360" w:lineRule="auto"/>
        <w:ind w:firstLine="720"/>
        <w:jc w:val="both"/>
        <w:rPr>
          <w:sz w:val="28"/>
        </w:rPr>
      </w:pPr>
      <w:r w:rsidRPr="00820CD3">
        <w:rPr>
          <w:sz w:val="28"/>
        </w:rPr>
        <w:t>Действовавшее до 1999 года Положение о бухгалтерском учете и бухгалтерской отчетности (утвержденное приказом Минфина России от 26.12.94 г. № 170) допускало также использование средств обязательного резервного фонда на выплату дивидендов. Однако новое Положение о бухгалтерском учете и бухгалтерской отчетности (утвержденное приказом Минфина России от 29.07.98 г. № 34н) не позволяет этого делать.</w:t>
      </w:r>
    </w:p>
    <w:p w:rsidR="008173D7" w:rsidRPr="00820CD3" w:rsidRDefault="008173D7" w:rsidP="008173D7">
      <w:pPr>
        <w:spacing w:line="360" w:lineRule="auto"/>
        <w:jc w:val="both"/>
        <w:rPr>
          <w:sz w:val="28"/>
        </w:rPr>
      </w:pPr>
      <w:r w:rsidRPr="00820CD3">
        <w:rPr>
          <w:sz w:val="28"/>
        </w:rPr>
        <w:tab/>
        <w:t>Оба этих источника объединены в одну главу вследствие жесткой зарегламентированности их создания и использования. Даже добавочный капитал можно назвать источником собственных средств с большим натягом, т.к. его образование происходит за счет переоценочных мероприятий на предприятии и вкладываний средств никем напрямую не происходит. Исключение составляет эмиссионный доход, который подлежит обязательному включению в состав добавочного капитала и приобретенное за счет прибыли имущество, т.к. его тоже нужно учитывать, а изменение уставного капитала процедура достаточно длительная и сложная. Направления использования резервного капитала тоже поставлены в жесткие рамки как законодательством, так и учредительными документами. Во всяком случае, как источник собственных средств в произвольный момент времени резервный капитал можно рассматривать только в том случае, если наступило событие под которое он создан. На предприятиях на которых его создание происходит в добровольном порядке, он в основном не создается.</w:t>
      </w:r>
    </w:p>
    <w:p w:rsidR="008173D7" w:rsidRPr="00F63BF2" w:rsidRDefault="008173D7" w:rsidP="008173D7">
      <w:pPr>
        <w:spacing w:line="360" w:lineRule="auto"/>
        <w:jc w:val="both"/>
        <w:rPr>
          <w:sz w:val="28"/>
        </w:rPr>
      </w:pPr>
    </w:p>
    <w:p w:rsidR="008173D7" w:rsidRPr="00820CD3" w:rsidRDefault="00FD4007" w:rsidP="00FD4007">
      <w:pPr>
        <w:spacing w:line="360" w:lineRule="auto"/>
        <w:jc w:val="center"/>
        <w:rPr>
          <w:b/>
          <w:sz w:val="28"/>
        </w:rPr>
      </w:pPr>
      <w:r w:rsidRPr="00820CD3">
        <w:rPr>
          <w:b/>
          <w:sz w:val="28"/>
        </w:rPr>
        <w:t>1.2.3</w:t>
      </w:r>
      <w:r w:rsidR="008173D7" w:rsidRPr="00820CD3">
        <w:rPr>
          <w:b/>
          <w:sz w:val="28"/>
        </w:rPr>
        <w:t xml:space="preserve"> Нераспределенная прибыль и фонды специального назначения</w:t>
      </w:r>
    </w:p>
    <w:p w:rsidR="008173D7" w:rsidRPr="00820CD3" w:rsidRDefault="008173D7" w:rsidP="008173D7">
      <w:pPr>
        <w:spacing w:line="360" w:lineRule="auto"/>
        <w:jc w:val="both"/>
        <w:rPr>
          <w:sz w:val="28"/>
        </w:rPr>
      </w:pPr>
    </w:p>
    <w:p w:rsidR="008173D7" w:rsidRPr="00820CD3" w:rsidRDefault="008173D7" w:rsidP="008173D7">
      <w:pPr>
        <w:spacing w:line="360" w:lineRule="auto"/>
        <w:ind w:firstLine="720"/>
        <w:jc w:val="both"/>
        <w:rPr>
          <w:sz w:val="28"/>
        </w:rPr>
      </w:pPr>
      <w:r w:rsidRPr="00820CD3">
        <w:rPr>
          <w:sz w:val="28"/>
        </w:rPr>
        <w:t>Финансовым результатом предприятия, осуществляющего предпринимательскую деятельность, является прибыль или убыток. Прибыль выступает источником, используемым после обязательных платежей в бюджет на цели, определяемые уставными документами или соответствующими решениями руководства организации и учредителей (акционеров). При получении убытка возникает необходимость изыскания источников его покрытия.</w:t>
      </w:r>
    </w:p>
    <w:p w:rsidR="008173D7" w:rsidRPr="00820CD3" w:rsidRDefault="008173D7" w:rsidP="008173D7">
      <w:pPr>
        <w:spacing w:line="360" w:lineRule="auto"/>
        <w:ind w:firstLine="720"/>
        <w:jc w:val="both"/>
        <w:rPr>
          <w:sz w:val="28"/>
        </w:rPr>
      </w:pPr>
      <w:r w:rsidRPr="00820CD3">
        <w:rPr>
          <w:sz w:val="28"/>
        </w:rPr>
        <w:t>Прибыль, остающуюся в распоряжении предприятия после уплаты в бюджет налога на прибыль, в бухгалтерском учете принято называть «нераспределенной прибылью». Нераспределенная прибыль представляет собой сумму чистой прибыли, которая не была распределена в виде дивидендов между акционерами организации.</w:t>
      </w:r>
    </w:p>
    <w:p w:rsidR="008173D7" w:rsidRPr="00820CD3" w:rsidRDefault="008173D7" w:rsidP="008173D7">
      <w:pPr>
        <w:spacing w:line="360" w:lineRule="auto"/>
        <w:jc w:val="both"/>
        <w:rPr>
          <w:sz w:val="28"/>
        </w:rPr>
      </w:pPr>
      <w:r w:rsidRPr="00820CD3">
        <w:rPr>
          <w:sz w:val="28"/>
        </w:rPr>
        <w:t>Нераспределенная прибыль отчетного года используется на выплату дивидендов учредителям и на отчисления в резервный фонд (при его наличии). В соответствии со своей учетной политикой организация может принять решение об использовании прибыли, оставшейся в распоряжении предприятия, на финансирование своих плановых мероприятий.</w:t>
      </w:r>
    </w:p>
    <w:p w:rsidR="008173D7" w:rsidRPr="00820CD3" w:rsidRDefault="008173D7" w:rsidP="008173D7">
      <w:pPr>
        <w:pStyle w:val="a3"/>
        <w:spacing w:line="360" w:lineRule="auto"/>
        <w:ind w:firstLine="720"/>
        <w:jc w:val="both"/>
        <w:rPr>
          <w:rFonts w:ascii="Times New Roman" w:hAnsi="Times New Roman"/>
        </w:rPr>
      </w:pPr>
      <w:r w:rsidRPr="00820CD3">
        <w:rPr>
          <w:rFonts w:ascii="Times New Roman" w:hAnsi="Times New Roman"/>
        </w:rPr>
        <w:t>Эти мероприятия могут носить производственный характер в случае направления денежных средств на развитие и расширение производства, модернизацию используемого оборудования, и непроизводственный характер в случае использования денежных средств на мероприятия социального характера и материальную поддержку работников организации и другие цели, не связанные с производством продукции, либо долгосрочными или финансовыми вложениями организации.</w:t>
      </w:r>
    </w:p>
    <w:p w:rsidR="008173D7" w:rsidRPr="00820CD3" w:rsidRDefault="008173D7" w:rsidP="008173D7">
      <w:pPr>
        <w:pStyle w:val="a3"/>
        <w:spacing w:line="360" w:lineRule="auto"/>
        <w:jc w:val="both"/>
        <w:rPr>
          <w:rFonts w:ascii="Times New Roman" w:hAnsi="Times New Roman"/>
        </w:rPr>
      </w:pPr>
    </w:p>
    <w:p w:rsidR="008173D7" w:rsidRPr="00820CD3" w:rsidRDefault="008173D7" w:rsidP="008173D7">
      <w:pPr>
        <w:pStyle w:val="a3"/>
        <w:spacing w:line="360" w:lineRule="auto"/>
        <w:jc w:val="both"/>
        <w:rPr>
          <w:rFonts w:ascii="Times New Roman" w:hAnsi="Times New Roman"/>
        </w:rPr>
      </w:pPr>
      <w:r w:rsidRPr="00820CD3">
        <w:rPr>
          <w:rFonts w:ascii="Times New Roman" w:hAnsi="Times New Roman"/>
        </w:rPr>
        <w:tab/>
        <w:t xml:space="preserve">Значительная часть собственного капитала предприятия аккумулируется в фондах специального назначения. Эти средства резервируются и направляются на образование источников финансирования затрат на создание нового имущества производственного назначения и социальной инфраструктуры, а также на нужды социального развития (кроме капитальных вложений). </w:t>
      </w:r>
    </w:p>
    <w:p w:rsidR="008173D7" w:rsidRPr="00820CD3" w:rsidRDefault="008173D7" w:rsidP="008173D7">
      <w:pPr>
        <w:spacing w:line="360" w:lineRule="auto"/>
        <w:jc w:val="both"/>
        <w:rPr>
          <w:sz w:val="28"/>
        </w:rPr>
      </w:pPr>
      <w:r w:rsidRPr="00820CD3">
        <w:rPr>
          <w:sz w:val="28"/>
        </w:rPr>
        <w:tab/>
        <w:t>Главным источником формирования фондов специального назначения служат остающиеся в распоряжении предприятия часть прибыли. С позиции финансового контроля первостепенное значение имеет четкое разграничение средств, направляемых предприятием на производственное развитие и нужды потребления. Необходимость такого контроля связана с налоговыми льготами, предусматривающими уменьшение налогооблагаемой прибыли на ту ее часть, которая направлена на финансирование капитальных вложений.</w:t>
      </w:r>
    </w:p>
    <w:p w:rsidR="008173D7" w:rsidRPr="00820CD3" w:rsidRDefault="008173D7" w:rsidP="008173D7">
      <w:pPr>
        <w:spacing w:line="360" w:lineRule="auto"/>
        <w:ind w:firstLine="720"/>
        <w:jc w:val="both"/>
        <w:rPr>
          <w:sz w:val="28"/>
        </w:rPr>
      </w:pPr>
      <w:r w:rsidRPr="00820CD3">
        <w:rPr>
          <w:sz w:val="28"/>
        </w:rPr>
        <w:t>Реализация политики организации, направленной на аккумулирование своей чистой прибыли для финансирования целевых мероприятий, производится путем образования фондов специального назначения. Количество фондов, их название и использование организация определяет самостоятельно.</w:t>
      </w:r>
    </w:p>
    <w:p w:rsidR="008173D7" w:rsidRPr="00820CD3" w:rsidRDefault="008173D7" w:rsidP="008173D7">
      <w:pPr>
        <w:spacing w:line="360" w:lineRule="auto"/>
        <w:ind w:firstLine="720"/>
        <w:jc w:val="both"/>
        <w:rPr>
          <w:sz w:val="28"/>
        </w:rPr>
      </w:pPr>
      <w:r w:rsidRPr="00820CD3">
        <w:rPr>
          <w:sz w:val="28"/>
        </w:rPr>
        <w:t>Фонды специального назначения образуются по нормам, установленным собственниками, а также за счет безвозмездных взносов учредителей и других предприятий. Они, как правило, подразделяются на фонд накопления, фонд социальной сферы и фонд потребления.</w:t>
      </w:r>
    </w:p>
    <w:p w:rsidR="008173D7" w:rsidRPr="00820CD3" w:rsidRDefault="008173D7" w:rsidP="008173D7">
      <w:pPr>
        <w:spacing w:line="360" w:lineRule="auto"/>
        <w:ind w:firstLine="720"/>
        <w:jc w:val="both"/>
        <w:rPr>
          <w:sz w:val="28"/>
        </w:rPr>
      </w:pPr>
      <w:r w:rsidRPr="00820CD3">
        <w:rPr>
          <w:sz w:val="28"/>
        </w:rPr>
        <w:t>Средства фондов накопления направляются на производственное развитие организации и иные аналогичные цели, в частности на:</w:t>
      </w:r>
    </w:p>
    <w:p w:rsidR="008173D7" w:rsidRPr="00820CD3" w:rsidRDefault="008173D7" w:rsidP="008173D7">
      <w:pPr>
        <w:spacing w:line="360" w:lineRule="auto"/>
        <w:ind w:firstLine="720"/>
        <w:jc w:val="both"/>
        <w:rPr>
          <w:sz w:val="28"/>
        </w:rPr>
      </w:pPr>
      <w:r w:rsidRPr="00820CD3">
        <w:rPr>
          <w:sz w:val="28"/>
        </w:rPr>
        <w:t>1)  финансирование затрат по техническому перевооружению, реконструкции и расширению действующего производства и строительства новых объектов;</w:t>
      </w:r>
    </w:p>
    <w:p w:rsidR="008173D7" w:rsidRPr="00820CD3" w:rsidRDefault="008173D7" w:rsidP="008173D7">
      <w:pPr>
        <w:spacing w:line="360" w:lineRule="auto"/>
        <w:ind w:firstLine="720"/>
        <w:jc w:val="both"/>
        <w:rPr>
          <w:sz w:val="28"/>
        </w:rPr>
      </w:pPr>
      <w:r w:rsidRPr="00820CD3">
        <w:rPr>
          <w:sz w:val="28"/>
        </w:rPr>
        <w:t>2)  проведение научно-исследовательских работ, приобретение оборудования, приборов;</w:t>
      </w:r>
    </w:p>
    <w:p w:rsidR="008173D7" w:rsidRPr="00820CD3" w:rsidRDefault="008173D7" w:rsidP="008173D7">
      <w:pPr>
        <w:spacing w:line="360" w:lineRule="auto"/>
        <w:ind w:firstLine="720"/>
        <w:jc w:val="both"/>
        <w:rPr>
          <w:sz w:val="28"/>
        </w:rPr>
      </w:pPr>
      <w:r w:rsidRPr="00820CD3">
        <w:rPr>
          <w:sz w:val="28"/>
        </w:rPr>
        <w:t>3)  расходы, связанные с выпуском и распространением акций, облигаций и других ценных бумаг;</w:t>
      </w:r>
    </w:p>
    <w:p w:rsidR="008173D7" w:rsidRPr="00820CD3" w:rsidRDefault="008173D7" w:rsidP="008173D7">
      <w:pPr>
        <w:spacing w:line="360" w:lineRule="auto"/>
        <w:ind w:firstLine="720"/>
        <w:jc w:val="both"/>
        <w:rPr>
          <w:sz w:val="28"/>
        </w:rPr>
      </w:pPr>
      <w:r w:rsidRPr="00820CD3">
        <w:rPr>
          <w:sz w:val="28"/>
        </w:rPr>
        <w:t>4)  проведение научно-исследовательских работ, приобретение оборудования, приборов;</w:t>
      </w:r>
    </w:p>
    <w:p w:rsidR="008173D7" w:rsidRPr="00820CD3" w:rsidRDefault="008173D7" w:rsidP="008173D7">
      <w:pPr>
        <w:spacing w:line="360" w:lineRule="auto"/>
        <w:ind w:firstLine="720"/>
        <w:jc w:val="both"/>
        <w:rPr>
          <w:sz w:val="28"/>
        </w:rPr>
      </w:pPr>
      <w:r w:rsidRPr="00820CD3">
        <w:rPr>
          <w:sz w:val="28"/>
        </w:rPr>
        <w:t>5)  расходы, связанные с выпуском и распространением акций, облигаций и других ценных бумаг;</w:t>
      </w:r>
    </w:p>
    <w:p w:rsidR="008173D7" w:rsidRPr="00820CD3" w:rsidRDefault="008173D7" w:rsidP="008173D7">
      <w:pPr>
        <w:spacing w:line="360" w:lineRule="auto"/>
        <w:ind w:firstLine="720"/>
        <w:jc w:val="both"/>
        <w:rPr>
          <w:sz w:val="28"/>
        </w:rPr>
      </w:pPr>
      <w:r w:rsidRPr="00820CD3">
        <w:rPr>
          <w:sz w:val="28"/>
        </w:rPr>
        <w:t>6)  взносы в создание инвестиционных фондов, совместных предприятий, акционерных обществ и ассоциаций;</w:t>
      </w:r>
    </w:p>
    <w:p w:rsidR="008173D7" w:rsidRPr="00820CD3" w:rsidRDefault="008173D7" w:rsidP="008173D7">
      <w:pPr>
        <w:spacing w:line="360" w:lineRule="auto"/>
        <w:ind w:firstLine="720"/>
        <w:jc w:val="both"/>
        <w:rPr>
          <w:sz w:val="28"/>
        </w:rPr>
      </w:pPr>
      <w:r w:rsidRPr="00820CD3">
        <w:rPr>
          <w:sz w:val="28"/>
        </w:rPr>
        <w:t>7)  списание затрат, которые по действующим положениям не включаются в себестоимость продукции (работ, услуг), а производятся непосредственно за счет прибыли, остающейся в распоряжении предприятий;</w:t>
      </w:r>
    </w:p>
    <w:p w:rsidR="008173D7" w:rsidRPr="00820CD3" w:rsidRDefault="008173D7" w:rsidP="008173D7">
      <w:pPr>
        <w:spacing w:line="360" w:lineRule="auto"/>
        <w:ind w:firstLine="720"/>
        <w:jc w:val="both"/>
        <w:rPr>
          <w:sz w:val="28"/>
        </w:rPr>
      </w:pPr>
      <w:r w:rsidRPr="00820CD3">
        <w:rPr>
          <w:sz w:val="28"/>
        </w:rPr>
        <w:t>8)  на финансирование природоохранных мероприятий и др.</w:t>
      </w:r>
    </w:p>
    <w:p w:rsidR="008173D7" w:rsidRPr="00820CD3" w:rsidRDefault="008173D7" w:rsidP="008173D7">
      <w:pPr>
        <w:spacing w:line="360" w:lineRule="auto"/>
        <w:ind w:firstLine="720"/>
        <w:jc w:val="both"/>
        <w:rPr>
          <w:sz w:val="28"/>
        </w:rPr>
      </w:pPr>
      <w:r w:rsidRPr="00820CD3">
        <w:rPr>
          <w:sz w:val="28"/>
        </w:rPr>
        <w:t>Если предприятие использует средства для капитальных вложений, то сам фонд накопления не уменьшается, так как происходит преобразование финансовых средств в имущество организации. Если же предприятие использует средства фонда на покрытие убытков отчетного года, на распределение прибыли между учредителями, а также на списание затрат, не включаемых в первоначальную стоимость вводимых в эксплуатацию объектов основных средств, то величина фонда накопления уменьшается.</w:t>
      </w:r>
    </w:p>
    <w:p w:rsidR="008173D7" w:rsidRPr="00820CD3" w:rsidRDefault="008173D7" w:rsidP="008173D7">
      <w:pPr>
        <w:spacing w:line="360" w:lineRule="auto"/>
        <w:ind w:firstLine="720"/>
        <w:jc w:val="both"/>
        <w:rPr>
          <w:sz w:val="28"/>
        </w:rPr>
      </w:pPr>
      <w:r w:rsidRPr="00820CD3">
        <w:rPr>
          <w:sz w:val="28"/>
        </w:rPr>
        <w:t>Средства фонда потребления, в отличие от фонда накопления, направляются на социальное развитие и материальное поощрение персонала, а также других мероприятий и работ, не приводящих к образованию нового имущества организации. Средства специальных фондов используются согласно смете, которая обсуждается и утверждается собственниками организации (акционерами). Об исполнении сметы они информируются в установленные сроки.</w:t>
      </w:r>
    </w:p>
    <w:p w:rsidR="008173D7" w:rsidRPr="00820CD3" w:rsidRDefault="008173D7" w:rsidP="008173D7">
      <w:pPr>
        <w:spacing w:line="360" w:lineRule="auto"/>
        <w:ind w:firstLine="720"/>
        <w:jc w:val="both"/>
        <w:rPr>
          <w:sz w:val="28"/>
        </w:rPr>
      </w:pPr>
      <w:r w:rsidRPr="00820CD3">
        <w:rPr>
          <w:sz w:val="28"/>
        </w:rPr>
        <w:t>Фонд потребления предназначен для обеспечения социальной защиты персонала: дотаций на питание, приобретение проездных билетов, путевок в санатории, детские учреждения, на жилищное строительство, а также на материальное поощрение работников (единовременные премии, подарки, материальная помощь) и пр.</w:t>
      </w:r>
    </w:p>
    <w:p w:rsidR="008173D7" w:rsidRPr="00820CD3" w:rsidRDefault="008173D7" w:rsidP="008173D7">
      <w:pPr>
        <w:spacing w:line="360" w:lineRule="auto"/>
        <w:ind w:firstLine="720"/>
        <w:jc w:val="both"/>
        <w:rPr>
          <w:sz w:val="28"/>
        </w:rPr>
      </w:pPr>
      <w:r w:rsidRPr="00820CD3">
        <w:rPr>
          <w:sz w:val="28"/>
        </w:rPr>
        <w:t>Фонд социальной сферы представляет собой зарезервированные (направленные) суммы в качестве финансового обеспечения развития социальной сферы. Фонд социальной сферы покрывает капитальные вложения не в производство как фонд накопления, а в социальные службы предприятия, например в строительство детского сада. Средства фонда направляются на финансирование расходов, связанных с содержанием объектов жилищно-коммунального хозяйства, здравоохранения, культуры, спорта, детских учреждений, домов и баз отдыха, учитываемых на балансе организации.</w:t>
      </w:r>
    </w:p>
    <w:p w:rsidR="008173D7" w:rsidRPr="00820CD3" w:rsidRDefault="008173D7" w:rsidP="008173D7">
      <w:pPr>
        <w:spacing w:line="360" w:lineRule="auto"/>
        <w:jc w:val="both"/>
        <w:rPr>
          <w:sz w:val="28"/>
        </w:rPr>
      </w:pPr>
      <w:r w:rsidRPr="00820CD3">
        <w:rPr>
          <w:sz w:val="28"/>
        </w:rPr>
        <w:tab/>
        <w:t>Собственно, если не считать амортизацию, нераспределенная прибыль является единственным крупным источником финансирования деятельности предприятия. Ее предприятие всегда может направить на свои нужды или создание специальных фондов. Отличительной особенностью на вновь создаваемых предприятиях является сложность в прогнозировании прибыли из-за еще не возникшего спроса на производимые товары и услуги. На уже работающих предприятиях возможны построения прогнозов о величине прибыли в будущем, но только в состав</w:t>
      </w:r>
      <w:r w:rsidR="006942C6" w:rsidRPr="00820CD3">
        <w:rPr>
          <w:sz w:val="28"/>
        </w:rPr>
        <w:t>е</w:t>
      </w:r>
      <w:r w:rsidRPr="00820CD3">
        <w:rPr>
          <w:sz w:val="28"/>
        </w:rPr>
        <w:t xml:space="preserve"> общего прогноза деятельности предприятия и анализа конъюнктуры рынка. Все дело в том, что на размер прибыли будут оказывать многочисленные факторы как внутри предприятия, так и факторы внешней среды и  абстрагированный анализ прибыли на предстоящий период может привести к тому, что средств может попросту не хватить даже на поддержание текущей деятельности.</w:t>
      </w:r>
    </w:p>
    <w:p w:rsidR="008173D7" w:rsidRPr="00F63BF2" w:rsidRDefault="008173D7" w:rsidP="008173D7">
      <w:pPr>
        <w:spacing w:line="360" w:lineRule="auto"/>
        <w:jc w:val="both"/>
        <w:rPr>
          <w:sz w:val="28"/>
        </w:rPr>
      </w:pPr>
    </w:p>
    <w:p w:rsidR="008173D7" w:rsidRPr="00820CD3" w:rsidRDefault="006942C6" w:rsidP="006942C6">
      <w:pPr>
        <w:spacing w:line="360" w:lineRule="auto"/>
        <w:jc w:val="center"/>
        <w:rPr>
          <w:b/>
          <w:sz w:val="28"/>
        </w:rPr>
      </w:pPr>
      <w:r w:rsidRPr="00820CD3">
        <w:rPr>
          <w:b/>
          <w:sz w:val="28"/>
        </w:rPr>
        <w:t xml:space="preserve">1.2.4 </w:t>
      </w:r>
      <w:r w:rsidR="008173D7" w:rsidRPr="00820CD3">
        <w:rPr>
          <w:b/>
          <w:sz w:val="28"/>
        </w:rPr>
        <w:t>Субсидии, поступления и прочие резервы</w:t>
      </w:r>
    </w:p>
    <w:p w:rsidR="008173D7" w:rsidRPr="00820CD3" w:rsidRDefault="008173D7" w:rsidP="008173D7">
      <w:pPr>
        <w:spacing w:line="360" w:lineRule="auto"/>
        <w:jc w:val="both"/>
        <w:rPr>
          <w:sz w:val="28"/>
        </w:rPr>
      </w:pPr>
    </w:p>
    <w:p w:rsidR="008173D7" w:rsidRPr="00820CD3" w:rsidRDefault="008173D7" w:rsidP="008173D7">
      <w:pPr>
        <w:spacing w:line="360" w:lineRule="auto"/>
        <w:ind w:firstLine="720"/>
        <w:jc w:val="both"/>
        <w:rPr>
          <w:sz w:val="28"/>
        </w:rPr>
      </w:pPr>
      <w:r w:rsidRPr="00820CD3">
        <w:rPr>
          <w:sz w:val="28"/>
        </w:rPr>
        <w:t xml:space="preserve">Целевые финансирование и поступления представляют собой средства некоммерческой организации, предназначенные для финансирования тех или иных мероприятий целевого назначения. К ним относятся средства, поступившие от других предприятий, субсидии правительственных органов, денежные взносы родителей на содержание детей в детских учреждениях (садах, яслях) и др. </w:t>
      </w:r>
    </w:p>
    <w:p w:rsidR="008173D7" w:rsidRPr="00820CD3" w:rsidRDefault="008173D7" w:rsidP="008173D7">
      <w:pPr>
        <w:spacing w:line="360" w:lineRule="auto"/>
        <w:ind w:firstLine="720"/>
        <w:jc w:val="both"/>
        <w:rPr>
          <w:sz w:val="28"/>
        </w:rPr>
      </w:pPr>
      <w:r w:rsidRPr="00820CD3">
        <w:rPr>
          <w:sz w:val="28"/>
        </w:rPr>
        <w:t>К прочим резервам относятся резервы, которые создаются на предприятии в связи с предстоящими крупными расходами, включаемыми в себестоимость и издержки обращения. Создание резервов предусмотрено п. 72 Положения по ведению бухгалтерского учета и бухгалтерской отчетности в РФ, утвержденное приказом Минфина России от 29.07.98 г. № 34н (далее – Положение). Например, резервы: на оплату отпусков, на ремонт предметов, сдаваемых в прокат, для выплаты ежегодного вознаграждения за выслугу лет, для вознаграждений по итогам работы за год, на производственные затраты по подготовительным работам в связи с сезонным характером производства и др. (на цели, предусмотренные законодательством РФ, нормативными актами Минфина России).</w:t>
      </w:r>
    </w:p>
    <w:p w:rsidR="008173D7" w:rsidRPr="00820CD3" w:rsidRDefault="008173D7" w:rsidP="008173D7">
      <w:pPr>
        <w:spacing w:line="360" w:lineRule="auto"/>
        <w:ind w:firstLine="720"/>
        <w:jc w:val="both"/>
        <w:rPr>
          <w:sz w:val="28"/>
        </w:rPr>
      </w:pPr>
      <w:r w:rsidRPr="00820CD3">
        <w:rPr>
          <w:sz w:val="28"/>
        </w:rPr>
        <w:t>С 1 января 1999 года разрешено также создавать резервы на: предстоящие затраты на рекультивацию земель и осуществление иных природоохранных мероприятий; гарантийный ремонт и гарантийное обслуживание; покрытие иных предвиденных затрат.</w:t>
      </w:r>
    </w:p>
    <w:p w:rsidR="008173D7" w:rsidRPr="00820CD3" w:rsidRDefault="008173D7" w:rsidP="008173D7">
      <w:pPr>
        <w:pStyle w:val="a4"/>
        <w:rPr>
          <w:rFonts w:ascii="Times New Roman" w:hAnsi="Times New Roman"/>
        </w:rPr>
      </w:pPr>
      <w:r w:rsidRPr="00820CD3">
        <w:rPr>
          <w:rFonts w:ascii="Times New Roman" w:hAnsi="Times New Roman"/>
        </w:rPr>
        <w:t>В Положении указывается, что резервы создаются организацией с целью равномерного включения предстоящих расходов в издержки производства и обращения отчетного года.</w:t>
      </w:r>
    </w:p>
    <w:p w:rsidR="008173D7" w:rsidRPr="00820CD3" w:rsidRDefault="008173D7" w:rsidP="008173D7">
      <w:pPr>
        <w:spacing w:line="360" w:lineRule="auto"/>
        <w:ind w:firstLine="720"/>
        <w:jc w:val="both"/>
        <w:rPr>
          <w:sz w:val="28"/>
        </w:rPr>
      </w:pPr>
      <w:r w:rsidRPr="00820CD3">
        <w:rPr>
          <w:sz w:val="28"/>
        </w:rPr>
        <w:t>В соответствии с отраслевыми методическими рекомендациями по формированию себестоимости организации могут создавать за счет себестоимости ряд дополнительных резервов. Например, строительные организации имеют право создавать резервы: на возведение временных (титульных) зданий, гарантийный ремонт, перебазирование строительных машин и механизмов.</w:t>
      </w:r>
    </w:p>
    <w:p w:rsidR="008173D7" w:rsidRPr="00820CD3" w:rsidRDefault="008173D7" w:rsidP="008173D7">
      <w:pPr>
        <w:spacing w:line="360" w:lineRule="auto"/>
        <w:ind w:firstLine="720"/>
        <w:jc w:val="both"/>
        <w:rPr>
          <w:sz w:val="28"/>
        </w:rPr>
      </w:pPr>
      <w:r w:rsidRPr="00820CD3">
        <w:rPr>
          <w:sz w:val="28"/>
        </w:rPr>
        <w:t>Решение о создании резервных фондов должно быть зафиксировано в учетной политике организации. Если же организация не создает резервных фондов, то этот факт можно не оговаривать в учетной политике.</w:t>
      </w:r>
    </w:p>
    <w:p w:rsidR="008173D7" w:rsidRPr="00820CD3" w:rsidRDefault="008173D7" w:rsidP="008173D7">
      <w:pPr>
        <w:spacing w:line="360" w:lineRule="auto"/>
        <w:ind w:firstLine="720"/>
        <w:jc w:val="both"/>
        <w:rPr>
          <w:sz w:val="28"/>
        </w:rPr>
      </w:pPr>
      <w:r w:rsidRPr="00820CD3">
        <w:rPr>
          <w:sz w:val="28"/>
        </w:rPr>
        <w:t>Положение позволяет предприятиям в соответствии со своей учетной политикой создавать резерв на обесценивание вложений в ценные бумаги и резерв сомнительных долгов. Но по сути своей они не являются собственным капиталом, так как не относятся к пассиву баланса, а корректируют актив, уменьшая его до реальной величины.</w:t>
      </w:r>
    </w:p>
    <w:p w:rsidR="008173D7" w:rsidRPr="00820CD3" w:rsidRDefault="008173D7" w:rsidP="00F63BF2">
      <w:pPr>
        <w:pStyle w:val="20"/>
        <w:spacing w:line="360" w:lineRule="auto"/>
        <w:ind w:firstLine="540"/>
        <w:rPr>
          <w:rFonts w:ascii="Times New Roman" w:hAnsi="Times New Roman"/>
          <w:sz w:val="28"/>
        </w:rPr>
      </w:pPr>
      <w:r w:rsidRPr="00820CD3">
        <w:rPr>
          <w:rFonts w:ascii="Times New Roman" w:hAnsi="Times New Roman"/>
          <w:sz w:val="28"/>
        </w:rPr>
        <w:t>Если рассматривать особенности сформированного собственного капитала на российских предприятиях, то можно заметить интересную особенность, наглядно выраженную на рис.2.</w:t>
      </w:r>
    </w:p>
    <w:p w:rsidR="008173D7" w:rsidRPr="00820CD3" w:rsidRDefault="007A548B" w:rsidP="008173D7">
      <w:pPr>
        <w:pStyle w:val="20"/>
        <w:spacing w:line="360" w:lineRule="auto"/>
        <w:rPr>
          <w:rFonts w:ascii="Times New Roman" w:hAnsi="Times New Roman"/>
          <w:sz w:val="28"/>
        </w:rPr>
      </w:pPr>
      <w:r>
        <w:rPr>
          <w:rFonts w:ascii="Times New Roman" w:hAnsi="Times New Roman"/>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8pt;margin-top:-585.25pt;width:477pt;height:252pt;z-index:251657216">
            <v:imagedata r:id="rId7" o:title=""/>
            <w10:wrap type="topAndBottom"/>
          </v:shape>
          <o:OLEObject Type="Embed" ProgID="Excel.Sheet.8" ShapeID="_x0000_s1038" DrawAspect="Content" ObjectID="_1459028641" r:id="rId8"/>
        </w:object>
      </w:r>
    </w:p>
    <w:p w:rsidR="008173D7" w:rsidRPr="00820CD3" w:rsidRDefault="008173D7" w:rsidP="008173D7">
      <w:pPr>
        <w:pStyle w:val="20"/>
        <w:spacing w:line="360" w:lineRule="auto"/>
        <w:rPr>
          <w:rFonts w:ascii="Times New Roman" w:hAnsi="Times New Roman"/>
          <w:sz w:val="28"/>
        </w:rPr>
      </w:pPr>
      <w:r w:rsidRPr="00820CD3">
        <w:rPr>
          <w:rFonts w:ascii="Times New Roman" w:hAnsi="Times New Roman"/>
          <w:sz w:val="28"/>
        </w:rPr>
        <w:t>Рис.2. Структура собственного капитала на современных предприятиях.</w:t>
      </w:r>
    </w:p>
    <w:p w:rsidR="008173D7" w:rsidRPr="00820CD3" w:rsidRDefault="008173D7" w:rsidP="008173D7">
      <w:pPr>
        <w:pStyle w:val="20"/>
        <w:spacing w:line="360" w:lineRule="auto"/>
        <w:rPr>
          <w:rFonts w:ascii="Times New Roman" w:hAnsi="Times New Roman"/>
          <w:sz w:val="28"/>
        </w:rPr>
      </w:pPr>
      <w:r w:rsidRPr="00820CD3">
        <w:rPr>
          <w:rFonts w:ascii="Times New Roman" w:hAnsi="Times New Roman"/>
          <w:sz w:val="28"/>
        </w:rPr>
        <w:tab/>
        <w:t xml:space="preserve">Эта особенность состоит в том, что по данным государственной статистики выходит, что уставный капитал, </w:t>
      </w:r>
      <w:r w:rsidR="006942C6" w:rsidRPr="00820CD3">
        <w:rPr>
          <w:rFonts w:ascii="Times New Roman" w:hAnsi="Times New Roman"/>
          <w:sz w:val="28"/>
        </w:rPr>
        <w:t>призванный</w:t>
      </w:r>
      <w:r w:rsidRPr="00820CD3">
        <w:rPr>
          <w:rFonts w:ascii="Times New Roman" w:hAnsi="Times New Roman"/>
          <w:sz w:val="28"/>
        </w:rPr>
        <w:t xml:space="preserve"> выступать основой все</w:t>
      </w:r>
      <w:r w:rsidR="006942C6" w:rsidRPr="00820CD3">
        <w:rPr>
          <w:rFonts w:ascii="Times New Roman" w:hAnsi="Times New Roman"/>
          <w:sz w:val="28"/>
        </w:rPr>
        <w:t>й</w:t>
      </w:r>
      <w:r w:rsidRPr="00820CD3">
        <w:rPr>
          <w:rFonts w:ascii="Times New Roman" w:hAnsi="Times New Roman"/>
          <w:sz w:val="28"/>
        </w:rPr>
        <w:t xml:space="preserve"> хозяйственной деятельности предприятия, на самом деле занимает небольшую часть в составе собственных финансовых ресурсов. В основном это связано с тем, что собственники не стремятся создавать уставный капитал необходимого объема, а обходятся только минимальной его величиной. Так легче зарегистрировать ново</w:t>
      </w:r>
      <w:r w:rsidR="006942C6" w:rsidRPr="00820CD3">
        <w:rPr>
          <w:rFonts w:ascii="Times New Roman" w:hAnsi="Times New Roman"/>
          <w:sz w:val="28"/>
        </w:rPr>
        <w:t xml:space="preserve">ё </w:t>
      </w:r>
      <w:r w:rsidRPr="00820CD3">
        <w:rPr>
          <w:rFonts w:ascii="Times New Roman" w:hAnsi="Times New Roman"/>
          <w:sz w:val="28"/>
        </w:rPr>
        <w:t>предприятие.</w:t>
      </w:r>
    </w:p>
    <w:p w:rsidR="008173D7" w:rsidRPr="00820CD3" w:rsidRDefault="008173D7" w:rsidP="008173D7">
      <w:pPr>
        <w:pStyle w:val="20"/>
        <w:spacing w:line="360" w:lineRule="auto"/>
        <w:rPr>
          <w:rFonts w:ascii="Times New Roman" w:hAnsi="Times New Roman"/>
          <w:sz w:val="28"/>
        </w:rPr>
      </w:pPr>
      <w:r w:rsidRPr="00820CD3">
        <w:rPr>
          <w:rFonts w:ascii="Times New Roman" w:hAnsi="Times New Roman"/>
          <w:sz w:val="28"/>
        </w:rPr>
        <w:tab/>
        <w:t xml:space="preserve">С другой стороны сумма нераспределенной прибыли и создаваемых на ее основе целевых фондов значительна, что показывает величину самофинансирования предприятия в текущем периоде. Т.е. в основном вся работа предприятия за счет собственных средств строится на полученной прибыли. Рассматривать  амортизацию как источник собственных финансовых ресурсов можно с большими оговорками. Во-первых, ее нужно рассматривать как возмещение затрат на приобретение и использование оборудования. Во-вторых, т.к. законодательно не закреплено направление использования амортизации, то на подавляющем большинстве предприятий эти суммы идут на текущее потребление или “затыкание” возникших финансовых дыр. </w:t>
      </w:r>
    </w:p>
    <w:p w:rsidR="008173D7" w:rsidRPr="00820CD3" w:rsidRDefault="008173D7" w:rsidP="008173D7">
      <w:pPr>
        <w:pStyle w:val="20"/>
        <w:spacing w:line="360" w:lineRule="auto"/>
        <w:rPr>
          <w:rFonts w:ascii="Times New Roman" w:hAnsi="Times New Roman"/>
          <w:sz w:val="28"/>
        </w:rPr>
      </w:pPr>
      <w:r w:rsidRPr="00820CD3">
        <w:rPr>
          <w:rFonts w:ascii="Times New Roman" w:hAnsi="Times New Roman"/>
          <w:sz w:val="28"/>
        </w:rPr>
        <w:tab/>
        <w:t>Сумма резервного капитала оказалась небольшой вследствие того, что законодательно определено их создание только рядом предприятий, а их размер на предприятии обычно выбирают наименьший. На предприятиях, которым создание резервного капитала нерегламентировано, он вообще не создается, поэтому в общем обзоре данных по предприятиям в целом он занимает только около 5%.</w:t>
      </w:r>
    </w:p>
    <w:p w:rsidR="008173D7" w:rsidRPr="00820CD3" w:rsidRDefault="008173D7" w:rsidP="008173D7">
      <w:pPr>
        <w:pStyle w:val="20"/>
        <w:spacing w:line="360" w:lineRule="auto"/>
        <w:rPr>
          <w:rFonts w:ascii="Times New Roman" w:hAnsi="Times New Roman"/>
          <w:sz w:val="28"/>
        </w:rPr>
      </w:pPr>
      <w:r w:rsidRPr="00820CD3">
        <w:rPr>
          <w:rFonts w:ascii="Times New Roman" w:hAnsi="Times New Roman"/>
          <w:sz w:val="28"/>
        </w:rPr>
        <w:tab/>
        <w:t>Как неизбежность трудного переходного времени стоит отметить возросшую роль прочих резервов в получении собственных средств. Субсидии на настоящее время получают только предприятия производящие продукцию жизненно необходимую государству и то, зачастую в недостаточном количестве. Поэтому основным структурным элементом прочих резервов будут доходы от сданного в аренду имущества, а также доходы от продажи этого имущества. Причем арендные отношения коснулись даже военных объектных предприятий, которые для увеличения собственных средств привлекают финансирование и из этого источника.</w:t>
      </w:r>
    </w:p>
    <w:p w:rsidR="008173D7" w:rsidRPr="00FB199E" w:rsidRDefault="008173D7" w:rsidP="008173D7">
      <w:pPr>
        <w:spacing w:line="360" w:lineRule="auto"/>
        <w:ind w:left="709"/>
        <w:jc w:val="both"/>
        <w:rPr>
          <w:sz w:val="28"/>
        </w:rPr>
      </w:pPr>
    </w:p>
    <w:p w:rsidR="00266DCD" w:rsidRPr="00266DCD" w:rsidRDefault="00FF330C" w:rsidP="00FF330C">
      <w:pPr>
        <w:spacing w:line="360" w:lineRule="auto"/>
        <w:jc w:val="center"/>
        <w:rPr>
          <w:b/>
          <w:bCs/>
          <w:iCs/>
          <w:sz w:val="28"/>
          <w:szCs w:val="28"/>
          <w:lang w:bidi="en-US"/>
        </w:rPr>
      </w:pPr>
      <w:r>
        <w:rPr>
          <w:b/>
          <w:bCs/>
          <w:iCs/>
          <w:sz w:val="28"/>
          <w:szCs w:val="28"/>
          <w:lang w:bidi="en-US"/>
        </w:rPr>
        <w:t>1.3 </w:t>
      </w:r>
      <w:r w:rsidR="00820CD3" w:rsidRPr="00266DCD">
        <w:rPr>
          <w:b/>
          <w:bCs/>
          <w:iCs/>
          <w:sz w:val="28"/>
          <w:szCs w:val="28"/>
          <w:lang w:bidi="en-US"/>
        </w:rPr>
        <w:t>Показатели характеризующие влияние собственного капитала на фина</w:t>
      </w:r>
      <w:r>
        <w:rPr>
          <w:b/>
          <w:bCs/>
          <w:iCs/>
          <w:sz w:val="28"/>
          <w:szCs w:val="28"/>
          <w:lang w:bidi="en-US"/>
        </w:rPr>
        <w:t>нсовую устойчивость организации</w:t>
      </w:r>
    </w:p>
    <w:p w:rsidR="00266DCD" w:rsidRPr="00266DCD" w:rsidRDefault="00266DCD" w:rsidP="00266DCD">
      <w:pPr>
        <w:spacing w:line="360" w:lineRule="auto"/>
        <w:jc w:val="center"/>
        <w:rPr>
          <w:b/>
          <w:bCs/>
          <w:iCs/>
          <w:sz w:val="28"/>
          <w:szCs w:val="28"/>
          <w:lang w:bidi="en-US"/>
        </w:rPr>
      </w:pPr>
    </w:p>
    <w:p w:rsidR="00820CD3" w:rsidRPr="00266DCD" w:rsidRDefault="00820CD3" w:rsidP="00266DCD">
      <w:pPr>
        <w:spacing w:line="360" w:lineRule="auto"/>
        <w:ind w:firstLine="540"/>
        <w:jc w:val="both"/>
        <w:rPr>
          <w:b/>
          <w:bCs/>
          <w:iCs/>
          <w:sz w:val="28"/>
          <w:szCs w:val="28"/>
          <w:lang w:bidi="en-US"/>
        </w:rPr>
      </w:pPr>
      <w:r w:rsidRPr="00820CD3">
        <w:rPr>
          <w:sz w:val="28"/>
          <w:szCs w:val="28"/>
        </w:rPr>
        <w:t>Для начала отметим особенности в уставном капитале. Самой отличительной особенностью при формировании уставного капитала является то, что при создании нового предприятия в подавляющем большинстве случаев он создается по законодательно утвержденному минимуму. Причем, это не зависит от организационно – правовой формы создаваемого предприятия. Такая минимизация вновь создаваемого уставного капитала приводит к тому, что начинать свою деятельность предприятию приходится с привлечения заемных средств, т.к. собственных средств явно не хватает. В основном для этого используют банковский кредит, который выдается такому предприятию под максимальный процент вследствие высокого риска. Если рассматривать данные по обеспеченности собственным средствами по отраслям, то нагляднее они могут быть представлены на графике (рис.</w:t>
      </w:r>
      <w:r w:rsidR="00F63BF2">
        <w:rPr>
          <w:sz w:val="28"/>
          <w:szCs w:val="28"/>
        </w:rPr>
        <w:t>3</w:t>
      </w:r>
      <w:r w:rsidRPr="00820CD3">
        <w:rPr>
          <w:sz w:val="28"/>
          <w:szCs w:val="28"/>
        </w:rPr>
        <w:t>).</w:t>
      </w:r>
    </w:p>
    <w:p w:rsidR="00820CD3" w:rsidRPr="00820CD3" w:rsidRDefault="007A548B" w:rsidP="00266DCD">
      <w:pPr>
        <w:spacing w:line="360" w:lineRule="auto"/>
        <w:jc w:val="both"/>
        <w:rPr>
          <w:sz w:val="28"/>
          <w:szCs w:val="28"/>
        </w:rPr>
      </w:pPr>
      <w:r>
        <w:rPr>
          <w:sz w:val="28"/>
          <w:szCs w:val="28"/>
          <w:lang w:bidi="en-US"/>
        </w:rPr>
        <w:object w:dxaOrig="1440" w:dyaOrig="1440">
          <v:shape id="_x0000_s1041" type="#_x0000_t75" style="position:absolute;left:0;text-align:left;margin-left:-27pt;margin-top:0;width:516.45pt;height:254.95pt;z-index:251658240">
            <v:imagedata r:id="rId9" o:title=""/>
            <w10:wrap type="topAndBottom"/>
          </v:shape>
          <o:OLEObject Type="Embed" ProgID="Excel.Sheet.8" ShapeID="_x0000_s1041" DrawAspect="Content" ObjectID="_1459028642" r:id="rId10"/>
        </w:object>
      </w:r>
      <w:r w:rsidR="00820CD3" w:rsidRPr="00820CD3">
        <w:rPr>
          <w:sz w:val="28"/>
          <w:szCs w:val="28"/>
        </w:rPr>
        <w:t>Рис.</w:t>
      </w:r>
      <w:r w:rsidR="00F63BF2">
        <w:rPr>
          <w:sz w:val="28"/>
          <w:szCs w:val="28"/>
        </w:rPr>
        <w:t>3</w:t>
      </w:r>
      <w:r w:rsidR="00820CD3" w:rsidRPr="00820CD3">
        <w:rPr>
          <w:sz w:val="28"/>
          <w:szCs w:val="28"/>
        </w:rPr>
        <w:t>. Коэффициент обеспеченности собственными ресурсами предприятий и организаций основных отраслей экономики</w:t>
      </w:r>
    </w:p>
    <w:p w:rsidR="00820CD3" w:rsidRPr="00820CD3" w:rsidRDefault="00820CD3" w:rsidP="00266DCD">
      <w:pPr>
        <w:spacing w:line="360" w:lineRule="auto"/>
        <w:jc w:val="both"/>
        <w:rPr>
          <w:sz w:val="28"/>
          <w:szCs w:val="28"/>
        </w:rPr>
      </w:pPr>
      <w:r w:rsidRPr="00820CD3">
        <w:rPr>
          <w:sz w:val="28"/>
          <w:szCs w:val="28"/>
        </w:rPr>
        <w:tab/>
        <w:t>Сразу видно, что на российских предприятиях резкое недофинансирование именно за счет собственных средств, причем наибольшая величина недофинансирования складывается на предприятиях, которые имеют высокий кредитный рейтинг, а также на тех, на которых получение средств связано с выполнением общественно-необходимых функций, за которые ведут расчеты бюджеты различных уровней и предприятия-посредники.</w:t>
      </w:r>
    </w:p>
    <w:p w:rsidR="00820CD3" w:rsidRPr="00820CD3" w:rsidRDefault="00820CD3" w:rsidP="00266DCD">
      <w:pPr>
        <w:spacing w:line="360" w:lineRule="auto"/>
        <w:jc w:val="both"/>
        <w:rPr>
          <w:sz w:val="28"/>
          <w:szCs w:val="28"/>
        </w:rPr>
      </w:pPr>
      <w:r w:rsidRPr="00820CD3">
        <w:rPr>
          <w:sz w:val="28"/>
          <w:szCs w:val="28"/>
        </w:rPr>
        <w:tab/>
        <w:t>В обоих последних случаях такие предприятия и организации недополучают средства в виде прибыли при оказании ими работ или услуг.</w:t>
      </w:r>
    </w:p>
    <w:p w:rsidR="00820CD3" w:rsidRPr="00820CD3" w:rsidRDefault="00820CD3" w:rsidP="00266DCD">
      <w:pPr>
        <w:spacing w:line="360" w:lineRule="auto"/>
        <w:jc w:val="both"/>
        <w:rPr>
          <w:sz w:val="28"/>
          <w:szCs w:val="28"/>
        </w:rPr>
      </w:pPr>
      <w:r w:rsidRPr="00820CD3">
        <w:rPr>
          <w:sz w:val="28"/>
          <w:szCs w:val="28"/>
        </w:rPr>
        <w:tab/>
        <w:t>Добавочный и резервный капитал на предприятии в основном вообще никогда не используются на его текущую или инвестиционную деятельность. Вследствие жесткой зарегулированности эти два элемента собственного капитала работают в очень редких случаях, либо просто создают прирост стоимости пассивов при приобретении имущества (добавочный капитал), либо создаются по утвержденному минимуму, если это необходимо или под определенную задачу, регламентированную законодательно (резервный капитал).</w:t>
      </w:r>
    </w:p>
    <w:p w:rsidR="00820CD3" w:rsidRPr="00820CD3" w:rsidRDefault="00820CD3" w:rsidP="00266DCD">
      <w:pPr>
        <w:spacing w:line="360" w:lineRule="auto"/>
        <w:jc w:val="both"/>
        <w:rPr>
          <w:sz w:val="28"/>
          <w:szCs w:val="28"/>
        </w:rPr>
      </w:pPr>
      <w:r w:rsidRPr="00820CD3">
        <w:rPr>
          <w:sz w:val="28"/>
          <w:szCs w:val="28"/>
        </w:rPr>
        <w:tab/>
        <w:t>Если рассматривать создание целевых фондов, то можно заметить в основном создание амортизационного фонда, ремонтного фонда и фонда охраны труда (если предприятию это необходимо).</w:t>
      </w:r>
    </w:p>
    <w:p w:rsidR="00820CD3" w:rsidRPr="00820CD3" w:rsidRDefault="00820CD3" w:rsidP="00266DCD">
      <w:pPr>
        <w:spacing w:line="360" w:lineRule="auto"/>
        <w:jc w:val="both"/>
        <w:rPr>
          <w:sz w:val="28"/>
          <w:szCs w:val="28"/>
        </w:rPr>
      </w:pPr>
      <w:r w:rsidRPr="00820CD3">
        <w:rPr>
          <w:sz w:val="28"/>
          <w:szCs w:val="28"/>
        </w:rPr>
        <w:t>Особенностью амортизации можно отметить, что вместо цели на приобретение и замену оборудования, все средства в основном идут на текущее потребление, поэтому к целевым фондам его можно отнести с большими оговорками. Остальные же фонды вообще формируются за счет перераспределения части прибыли и как следствие, они выполняют в основном накопительную (а иногда и страховочную) функцию, при последующем направлении средств на цели создания фонда.</w:t>
      </w:r>
    </w:p>
    <w:p w:rsidR="00820CD3" w:rsidRPr="00820CD3" w:rsidRDefault="007A548B" w:rsidP="00266DCD">
      <w:pPr>
        <w:spacing w:line="360" w:lineRule="auto"/>
        <w:jc w:val="both"/>
        <w:rPr>
          <w:sz w:val="28"/>
          <w:szCs w:val="28"/>
        </w:rPr>
      </w:pPr>
      <w:r>
        <w:rPr>
          <w:sz w:val="28"/>
          <w:szCs w:val="28"/>
        </w:rPr>
        <w:object w:dxaOrig="1440" w:dyaOrig="1440">
          <v:shape id="_x0000_s1042" type="#_x0000_t75" style="position:absolute;left:0;text-align:left;margin-left:-9pt;margin-top:109.5pt;width:514.05pt;height:273.4pt;z-index:251659264">
            <v:imagedata r:id="rId11" o:title=""/>
            <w10:wrap type="topAndBottom"/>
          </v:shape>
          <o:OLEObject Type="Embed" ProgID="Excel.Sheet.8" ShapeID="_x0000_s1042" DrawAspect="Content" ObjectID="_1459028643" r:id="rId12"/>
        </w:object>
      </w:r>
      <w:r w:rsidR="00820CD3" w:rsidRPr="00820CD3">
        <w:rPr>
          <w:sz w:val="28"/>
          <w:szCs w:val="28"/>
        </w:rPr>
        <w:tab/>
        <w:t>Вот и получается, что самыми главными, и порой единственными, источниками становится прибыль предприятия и резервы к получению собственных средств, в основном доходы от сдачи собственности в аренду. Но не все так просто. Посмотрим на график (рис.</w:t>
      </w:r>
      <w:r w:rsidR="00F63BF2">
        <w:rPr>
          <w:sz w:val="28"/>
          <w:szCs w:val="28"/>
        </w:rPr>
        <w:t>4</w:t>
      </w:r>
      <w:r w:rsidR="00820CD3" w:rsidRPr="00820CD3">
        <w:rPr>
          <w:sz w:val="28"/>
          <w:szCs w:val="28"/>
        </w:rPr>
        <w:t>).</w:t>
      </w:r>
    </w:p>
    <w:p w:rsidR="00820CD3" w:rsidRPr="00820CD3" w:rsidRDefault="00820CD3" w:rsidP="00266DCD">
      <w:pPr>
        <w:spacing w:line="360" w:lineRule="auto"/>
        <w:jc w:val="both"/>
        <w:rPr>
          <w:sz w:val="28"/>
          <w:szCs w:val="28"/>
        </w:rPr>
      </w:pPr>
      <w:r w:rsidRPr="00820CD3">
        <w:rPr>
          <w:sz w:val="28"/>
          <w:szCs w:val="28"/>
        </w:rPr>
        <w:t>Рис.</w:t>
      </w:r>
      <w:r w:rsidR="00F63BF2">
        <w:rPr>
          <w:sz w:val="28"/>
          <w:szCs w:val="28"/>
        </w:rPr>
        <w:t>4</w:t>
      </w:r>
      <w:r w:rsidRPr="00820CD3">
        <w:rPr>
          <w:sz w:val="28"/>
          <w:szCs w:val="28"/>
        </w:rPr>
        <w:t>. Коэффициент рентабельности продукции предприятий и организаций основных отраслей экономики</w:t>
      </w:r>
    </w:p>
    <w:p w:rsidR="00820CD3" w:rsidRPr="00820CD3" w:rsidRDefault="00820CD3" w:rsidP="00FF330C">
      <w:pPr>
        <w:spacing w:line="460" w:lineRule="exact"/>
        <w:jc w:val="both"/>
        <w:rPr>
          <w:sz w:val="28"/>
          <w:szCs w:val="28"/>
        </w:rPr>
      </w:pPr>
      <w:r w:rsidRPr="00820CD3">
        <w:rPr>
          <w:sz w:val="28"/>
          <w:szCs w:val="28"/>
        </w:rPr>
        <w:tab/>
        <w:t>Сразу бросается в глаза падение рентабельности выпускаемой продукции на рынке, хотя и имеется наметившееся повышение ее в настоящее время (только не известно надолго ли). Ряд отраслей вообще являются убыточными, другие находятся на грани наступления убытков, что при российском колебании рыночной конъюнктуры не так уж и обнадеживает. И только ряд отраслей, имеющих передовые технологии и выполняющие ряд уникальных услуг, пребывают в относительном спокойствии по поводу рентабельности своей продукции. Вследствие этого, прибыль как источник финансирования является также и одним из самых плохо прогнозируемых, т.к. нет уверенности в том, а получит ли предприятие ее в будущем и будет ли достаточным ее объем.</w:t>
      </w:r>
    </w:p>
    <w:p w:rsidR="00820CD3" w:rsidRPr="00820CD3" w:rsidRDefault="00820CD3" w:rsidP="00FF330C">
      <w:pPr>
        <w:spacing w:line="460" w:lineRule="exact"/>
        <w:jc w:val="both"/>
        <w:rPr>
          <w:sz w:val="28"/>
          <w:szCs w:val="28"/>
        </w:rPr>
      </w:pPr>
      <w:r w:rsidRPr="00820CD3">
        <w:rPr>
          <w:sz w:val="28"/>
          <w:szCs w:val="28"/>
        </w:rPr>
        <w:tab/>
        <w:t>Еще одним из источников в привлечении собственных средств можно выделить дополнительную эмиссию акций для акционерных обществ. Она осуществляется в основном для привлечения средств для финансирования какого-либо крупного проекта. При этом всегда параметры проекта известны, и планировать эмиссию легко. Однако самым сильным тормозящим фактором является опять-таки зарегулированность процесса эмиссии государством, что  и привело к тому, что эмиссию осуществляет лишь несколько крупных предприятий в год по всей России. Хотя с целью изменения структуры собственников, такая эмиссия проходит чаще, но из-за «подвешенности» состояния предприятия при переделе собственности – эти средства в лучшем случае уходят на текущее финансирование.</w:t>
      </w:r>
    </w:p>
    <w:p w:rsidR="00820CD3" w:rsidRPr="00820CD3" w:rsidRDefault="00820CD3" w:rsidP="00FF330C">
      <w:pPr>
        <w:spacing w:line="460" w:lineRule="exact"/>
        <w:jc w:val="both"/>
        <w:rPr>
          <w:sz w:val="28"/>
          <w:szCs w:val="28"/>
        </w:rPr>
      </w:pPr>
      <w:r w:rsidRPr="00820CD3">
        <w:rPr>
          <w:sz w:val="28"/>
          <w:szCs w:val="28"/>
        </w:rPr>
        <w:tab/>
        <w:t>Таким образом, получается, что самым стабильным и хорошо прогнозируемым источником становятся доходы от сдачи имущества в аренду. Но в подавляющем большинстве случаев это идет во вред основному производству. В погоне за «легкими» деньгами и сиюминутной выгодой, а подчас и из корыстных побуждений, в качестве арендных площадей используют производственные площади с уникальным оборудованием, которое демонтируется, и практически после этого никогда не используется.</w:t>
      </w:r>
    </w:p>
    <w:p w:rsidR="00820CD3" w:rsidRPr="00820CD3" w:rsidRDefault="00820CD3" w:rsidP="00FF330C">
      <w:pPr>
        <w:spacing w:line="460" w:lineRule="exact"/>
        <w:jc w:val="both"/>
        <w:rPr>
          <w:sz w:val="28"/>
          <w:szCs w:val="28"/>
        </w:rPr>
      </w:pPr>
      <w:r w:rsidRPr="00820CD3">
        <w:rPr>
          <w:sz w:val="28"/>
          <w:szCs w:val="28"/>
        </w:rPr>
        <w:tab/>
        <w:t>Поэтому в российской практике для финансирования деятельности предприятия за счет собственных средств, стабильных источников такого финансирования не существует. Но единственно желательным источником все-таки является прибыль предприятия.</w:t>
      </w:r>
    </w:p>
    <w:p w:rsidR="00266DCD" w:rsidRDefault="00266DCD" w:rsidP="00266DCD">
      <w:pPr>
        <w:spacing w:line="360" w:lineRule="auto"/>
        <w:jc w:val="center"/>
        <w:rPr>
          <w:b/>
          <w:sz w:val="28"/>
          <w:szCs w:val="28"/>
          <w:u w:val="single"/>
        </w:rPr>
      </w:pPr>
      <w:r w:rsidRPr="00266DCD">
        <w:rPr>
          <w:b/>
          <w:sz w:val="28"/>
          <w:szCs w:val="28"/>
          <w:u w:val="single"/>
        </w:rPr>
        <w:t xml:space="preserve">Глава 2. Методические вопросы анализа состава </w:t>
      </w:r>
      <w:r>
        <w:rPr>
          <w:b/>
          <w:sz w:val="28"/>
          <w:szCs w:val="28"/>
          <w:u w:val="single"/>
        </w:rPr>
        <w:t>и структуры собственного капитала</w:t>
      </w:r>
    </w:p>
    <w:p w:rsidR="00750F9C" w:rsidRDefault="00750F9C" w:rsidP="00266DCD">
      <w:pPr>
        <w:spacing w:line="360" w:lineRule="auto"/>
        <w:jc w:val="center"/>
        <w:rPr>
          <w:b/>
          <w:sz w:val="28"/>
          <w:szCs w:val="28"/>
          <w:u w:val="single"/>
        </w:rPr>
      </w:pPr>
    </w:p>
    <w:p w:rsidR="00335E34" w:rsidRDefault="00335E34" w:rsidP="00335E34">
      <w:pPr>
        <w:spacing w:line="360" w:lineRule="auto"/>
        <w:jc w:val="center"/>
        <w:rPr>
          <w:b/>
          <w:sz w:val="28"/>
          <w:szCs w:val="28"/>
        </w:rPr>
      </w:pPr>
      <w:r w:rsidRPr="00335E34">
        <w:rPr>
          <w:b/>
          <w:sz w:val="28"/>
          <w:szCs w:val="28"/>
        </w:rPr>
        <w:t>2.1 Показатели, характеризующие состояние собственного капитала</w:t>
      </w:r>
    </w:p>
    <w:p w:rsidR="00AB2C9F" w:rsidRPr="00335E34" w:rsidRDefault="00AB2C9F" w:rsidP="00335E34">
      <w:pPr>
        <w:spacing w:line="360" w:lineRule="auto"/>
        <w:jc w:val="center"/>
        <w:rPr>
          <w:b/>
          <w:sz w:val="28"/>
          <w:szCs w:val="28"/>
        </w:rPr>
      </w:pPr>
    </w:p>
    <w:p w:rsidR="00335E34" w:rsidRDefault="00335E34" w:rsidP="00335E34">
      <w:pPr>
        <w:spacing w:line="360" w:lineRule="auto"/>
        <w:jc w:val="center"/>
        <w:rPr>
          <w:b/>
          <w:sz w:val="28"/>
          <w:szCs w:val="28"/>
        </w:rPr>
      </w:pPr>
      <w:r w:rsidRPr="00335E34">
        <w:rPr>
          <w:b/>
          <w:sz w:val="28"/>
          <w:szCs w:val="28"/>
        </w:rPr>
        <w:t>2.1.1 Факт</w:t>
      </w:r>
      <w:r>
        <w:rPr>
          <w:b/>
          <w:sz w:val="28"/>
          <w:szCs w:val="28"/>
        </w:rPr>
        <w:t>оры роста собственного капитала</w:t>
      </w:r>
    </w:p>
    <w:p w:rsidR="00AB2C9F" w:rsidRDefault="00AB2C9F" w:rsidP="00335E34">
      <w:pPr>
        <w:spacing w:line="360" w:lineRule="auto"/>
        <w:jc w:val="center"/>
        <w:rPr>
          <w:b/>
          <w:sz w:val="28"/>
          <w:szCs w:val="28"/>
        </w:rPr>
      </w:pPr>
    </w:p>
    <w:p w:rsidR="00335E34" w:rsidRPr="00335E34" w:rsidRDefault="00335E34" w:rsidP="00335E34">
      <w:pPr>
        <w:spacing w:line="360" w:lineRule="auto"/>
        <w:ind w:firstLine="540"/>
        <w:jc w:val="both"/>
        <w:rPr>
          <w:sz w:val="28"/>
          <w:szCs w:val="28"/>
        </w:rPr>
      </w:pPr>
      <w:r w:rsidRPr="00AB2C9F">
        <w:rPr>
          <w:sz w:val="28"/>
          <w:szCs w:val="28"/>
        </w:rPr>
        <w:t>Темпы роста собственного капитала (отношение суммы</w:t>
      </w:r>
      <w:r w:rsidRPr="00335E34">
        <w:rPr>
          <w:sz w:val="28"/>
          <w:szCs w:val="28"/>
        </w:rPr>
        <w:t xml:space="preserve"> реинвестированной прибыли к собственному капиталу) завис</w:t>
      </w:r>
      <w:r w:rsidR="00AB2C9F">
        <w:rPr>
          <w:sz w:val="28"/>
          <w:szCs w:val="28"/>
        </w:rPr>
        <w:t>я</w:t>
      </w:r>
      <w:r w:rsidRPr="00335E34">
        <w:rPr>
          <w:sz w:val="28"/>
          <w:szCs w:val="28"/>
        </w:rPr>
        <w:t>т от следующих факторов:</w:t>
      </w:r>
    </w:p>
    <w:p w:rsidR="00335E34" w:rsidRPr="00335E34" w:rsidRDefault="00335E34" w:rsidP="00AB2C9F">
      <w:pPr>
        <w:numPr>
          <w:ilvl w:val="0"/>
          <w:numId w:val="6"/>
        </w:numPr>
        <w:spacing w:line="360" w:lineRule="auto"/>
        <w:jc w:val="both"/>
        <w:rPr>
          <w:sz w:val="28"/>
          <w:szCs w:val="28"/>
        </w:rPr>
      </w:pPr>
      <w:r w:rsidRPr="00335E34">
        <w:rPr>
          <w:sz w:val="28"/>
          <w:szCs w:val="28"/>
        </w:rPr>
        <w:t>рентабельности продаж (</w:t>
      </w:r>
      <w:r w:rsidRPr="00335E34">
        <w:rPr>
          <w:sz w:val="28"/>
          <w:szCs w:val="28"/>
          <w:lang w:val="en-US"/>
        </w:rPr>
        <w:t>R</w:t>
      </w:r>
      <w:r w:rsidRPr="00335E34">
        <w:rPr>
          <w:sz w:val="28"/>
          <w:szCs w:val="28"/>
        </w:rPr>
        <w:t>рп) – отношение чистой прибыли к выручке;</w:t>
      </w:r>
    </w:p>
    <w:p w:rsidR="00335E34" w:rsidRPr="00335E34" w:rsidRDefault="00335E34" w:rsidP="00AB2C9F">
      <w:pPr>
        <w:numPr>
          <w:ilvl w:val="0"/>
          <w:numId w:val="6"/>
        </w:numPr>
        <w:spacing w:line="360" w:lineRule="auto"/>
        <w:jc w:val="both"/>
        <w:rPr>
          <w:sz w:val="28"/>
          <w:szCs w:val="28"/>
        </w:rPr>
      </w:pPr>
      <w:r w:rsidRPr="00335E34">
        <w:rPr>
          <w:sz w:val="28"/>
          <w:szCs w:val="28"/>
        </w:rPr>
        <w:t>оборачиваемости капитала (Коб) – отношение выручки к среднегодовой сумме капитала;</w:t>
      </w:r>
    </w:p>
    <w:p w:rsidR="00335E34" w:rsidRPr="00335E34" w:rsidRDefault="00335E34" w:rsidP="00AB2C9F">
      <w:pPr>
        <w:numPr>
          <w:ilvl w:val="0"/>
          <w:numId w:val="6"/>
        </w:numPr>
        <w:spacing w:line="360" w:lineRule="auto"/>
        <w:jc w:val="both"/>
        <w:rPr>
          <w:sz w:val="28"/>
          <w:szCs w:val="28"/>
        </w:rPr>
      </w:pPr>
      <w:r w:rsidRPr="00335E34">
        <w:rPr>
          <w:sz w:val="28"/>
          <w:szCs w:val="28"/>
        </w:rPr>
        <w:t>структуры капитала (Кз), характеризующей финансовую активность предприятия по привлечению заемных средств (отношения среднегодовой суммы валюты баланса к среднегодовой сумме собственного капитала);</w:t>
      </w:r>
    </w:p>
    <w:p w:rsidR="00335E34" w:rsidRPr="00335E34" w:rsidRDefault="00335E34" w:rsidP="00AB2C9F">
      <w:pPr>
        <w:numPr>
          <w:ilvl w:val="0"/>
          <w:numId w:val="6"/>
        </w:numPr>
        <w:spacing w:line="360" w:lineRule="auto"/>
        <w:jc w:val="both"/>
        <w:rPr>
          <w:sz w:val="28"/>
          <w:szCs w:val="28"/>
        </w:rPr>
      </w:pPr>
      <w:r w:rsidRPr="00335E34">
        <w:rPr>
          <w:sz w:val="28"/>
          <w:szCs w:val="28"/>
        </w:rPr>
        <w:t>доля отчислений чистой прибыли на развитие производства (Дотч) (отношение реинвестированной прибыли к сумме чистой прибыли).</w:t>
      </w:r>
    </w:p>
    <w:p w:rsidR="00AB2C9F" w:rsidRPr="00AB2C9F" w:rsidRDefault="00AB2C9F" w:rsidP="00AB2C9F">
      <w:pPr>
        <w:spacing w:line="360" w:lineRule="auto"/>
        <w:ind w:firstLine="540"/>
        <w:jc w:val="both"/>
        <w:rPr>
          <w:sz w:val="28"/>
          <w:szCs w:val="28"/>
        </w:rPr>
      </w:pPr>
      <w:r w:rsidRPr="00AB2C9F">
        <w:rPr>
          <w:sz w:val="28"/>
          <w:szCs w:val="28"/>
        </w:rPr>
        <w:t>Для расчета влияния данных факторов на изменение темпов роста собственного капитала можно использовать следующую модель, предложенную А.Д.</w:t>
      </w:r>
      <w:r>
        <w:rPr>
          <w:sz w:val="28"/>
          <w:szCs w:val="28"/>
        </w:rPr>
        <w:t xml:space="preserve"> </w:t>
      </w:r>
      <w:r w:rsidRPr="00AB2C9F">
        <w:rPr>
          <w:sz w:val="28"/>
          <w:szCs w:val="28"/>
        </w:rPr>
        <w:t>Шереметом и Р.С.</w:t>
      </w:r>
      <w:r>
        <w:rPr>
          <w:sz w:val="28"/>
          <w:szCs w:val="28"/>
        </w:rPr>
        <w:t xml:space="preserve"> </w:t>
      </w:r>
      <w:r w:rsidRPr="00AB2C9F">
        <w:rPr>
          <w:sz w:val="28"/>
          <w:szCs w:val="28"/>
        </w:rPr>
        <w:t>Сайфулиным:</w:t>
      </w:r>
    </w:p>
    <w:p w:rsidR="00AB2C9F" w:rsidRPr="00AB2C9F" w:rsidRDefault="007A548B" w:rsidP="00AB2C9F">
      <w:pPr>
        <w:spacing w:line="360" w:lineRule="auto"/>
        <w:ind w:firstLine="540"/>
        <w:jc w:val="center"/>
        <w:rPr>
          <w:sz w:val="28"/>
          <w:szCs w:val="28"/>
        </w:rPr>
      </w:pPr>
      <w:r>
        <w:rPr>
          <w:sz w:val="28"/>
          <w:szCs w:val="28"/>
        </w:rPr>
        <w:pict>
          <v:shape id="_x0000_i1028" type="#_x0000_t75" style="width:315.75pt;height:30.75pt" fillcolor="window">
            <v:imagedata r:id="rId13" o:title=""/>
          </v:shape>
        </w:pict>
      </w:r>
    </w:p>
    <w:p w:rsidR="00AB2C9F" w:rsidRPr="00AB2C9F" w:rsidRDefault="00AB2C9F" w:rsidP="00AB2C9F">
      <w:pPr>
        <w:spacing w:line="360" w:lineRule="auto"/>
        <w:ind w:firstLine="540"/>
        <w:jc w:val="both"/>
        <w:rPr>
          <w:sz w:val="28"/>
          <w:szCs w:val="28"/>
        </w:rPr>
      </w:pPr>
      <w:r w:rsidRPr="00AB2C9F">
        <w:rPr>
          <w:sz w:val="28"/>
          <w:szCs w:val="28"/>
        </w:rPr>
        <w:t>где ТРСК</w:t>
      </w:r>
      <w:r>
        <w:rPr>
          <w:sz w:val="28"/>
          <w:szCs w:val="28"/>
        </w:rPr>
        <w:t xml:space="preserve"> –</w:t>
      </w:r>
      <w:r w:rsidRPr="00AB2C9F">
        <w:rPr>
          <w:sz w:val="28"/>
          <w:szCs w:val="28"/>
        </w:rPr>
        <w:t xml:space="preserve"> темпы роста собственного капитала</w:t>
      </w:r>
    </w:p>
    <w:p w:rsidR="00AB2C9F" w:rsidRPr="00AB2C9F" w:rsidRDefault="00AB2C9F" w:rsidP="00AB2C9F">
      <w:pPr>
        <w:spacing w:line="360" w:lineRule="auto"/>
        <w:ind w:firstLine="540"/>
        <w:jc w:val="both"/>
        <w:rPr>
          <w:sz w:val="28"/>
          <w:szCs w:val="28"/>
        </w:rPr>
      </w:pPr>
      <w:r w:rsidRPr="00AB2C9F">
        <w:rPr>
          <w:sz w:val="28"/>
          <w:szCs w:val="28"/>
        </w:rPr>
        <w:t xml:space="preserve">Пр </w:t>
      </w:r>
      <w:r>
        <w:rPr>
          <w:sz w:val="28"/>
          <w:szCs w:val="28"/>
        </w:rPr>
        <w:t>–</w:t>
      </w:r>
      <w:r w:rsidRPr="00AB2C9F">
        <w:rPr>
          <w:sz w:val="28"/>
          <w:szCs w:val="28"/>
        </w:rPr>
        <w:t xml:space="preserve"> реинвестированная прибыль</w:t>
      </w:r>
    </w:p>
    <w:p w:rsidR="00AB2C9F" w:rsidRPr="00AB2C9F" w:rsidRDefault="00AB2C9F" w:rsidP="00AB2C9F">
      <w:pPr>
        <w:spacing w:line="360" w:lineRule="auto"/>
        <w:ind w:firstLine="540"/>
        <w:jc w:val="both"/>
        <w:rPr>
          <w:sz w:val="28"/>
          <w:szCs w:val="28"/>
        </w:rPr>
      </w:pPr>
      <w:r w:rsidRPr="00AB2C9F">
        <w:rPr>
          <w:sz w:val="28"/>
          <w:szCs w:val="28"/>
        </w:rPr>
        <w:t>СК – собственный капитал</w:t>
      </w:r>
    </w:p>
    <w:p w:rsidR="00AB2C9F" w:rsidRPr="00AB2C9F" w:rsidRDefault="00AB2C9F" w:rsidP="00AB2C9F">
      <w:pPr>
        <w:spacing w:line="360" w:lineRule="auto"/>
        <w:ind w:firstLine="540"/>
        <w:jc w:val="both"/>
        <w:rPr>
          <w:sz w:val="28"/>
          <w:szCs w:val="28"/>
        </w:rPr>
      </w:pPr>
      <w:r w:rsidRPr="00AB2C9F">
        <w:rPr>
          <w:sz w:val="28"/>
          <w:szCs w:val="28"/>
        </w:rPr>
        <w:t>ЧП – чистая прибыль</w:t>
      </w:r>
    </w:p>
    <w:p w:rsidR="00AB2C9F" w:rsidRPr="00AB2C9F" w:rsidRDefault="00AB2C9F" w:rsidP="00AB2C9F">
      <w:pPr>
        <w:spacing w:line="360" w:lineRule="auto"/>
        <w:ind w:firstLine="540"/>
        <w:jc w:val="both"/>
        <w:rPr>
          <w:sz w:val="28"/>
          <w:szCs w:val="28"/>
        </w:rPr>
      </w:pPr>
      <w:r w:rsidRPr="00AB2C9F">
        <w:rPr>
          <w:sz w:val="28"/>
          <w:szCs w:val="28"/>
        </w:rPr>
        <w:t>В – выручка</w:t>
      </w:r>
    </w:p>
    <w:p w:rsidR="00AB2C9F" w:rsidRPr="00AB2C9F" w:rsidRDefault="00AB2C9F" w:rsidP="00AB2C9F">
      <w:pPr>
        <w:spacing w:line="360" w:lineRule="auto"/>
        <w:ind w:firstLine="540"/>
        <w:jc w:val="both"/>
        <w:rPr>
          <w:sz w:val="28"/>
          <w:szCs w:val="28"/>
        </w:rPr>
      </w:pPr>
      <w:r w:rsidRPr="00AB2C9F">
        <w:rPr>
          <w:sz w:val="28"/>
          <w:szCs w:val="28"/>
          <w:lang w:val="en-US"/>
        </w:rPr>
        <w:t>KL</w:t>
      </w:r>
      <w:r w:rsidRPr="00AB2C9F">
        <w:rPr>
          <w:sz w:val="28"/>
          <w:szCs w:val="28"/>
        </w:rPr>
        <w:t xml:space="preserve"> – </w:t>
      </w:r>
      <w:r>
        <w:rPr>
          <w:sz w:val="28"/>
          <w:szCs w:val="28"/>
        </w:rPr>
        <w:t>общая сумма капитала</w:t>
      </w:r>
    </w:p>
    <w:p w:rsidR="00AB2C9F" w:rsidRPr="00AB2C9F" w:rsidRDefault="00AB2C9F" w:rsidP="00AB2C9F">
      <w:pPr>
        <w:spacing w:line="360" w:lineRule="auto"/>
        <w:ind w:firstLine="540"/>
        <w:jc w:val="both"/>
        <w:rPr>
          <w:sz w:val="28"/>
          <w:szCs w:val="28"/>
        </w:rPr>
      </w:pPr>
      <w:r w:rsidRPr="00AB2C9F">
        <w:rPr>
          <w:sz w:val="28"/>
          <w:szCs w:val="28"/>
        </w:rPr>
        <w:t>Два первых фактора отражают действие тактической, а два последних – стратегической финансовой политики. По мнению названных авторов, правильно выбранная ценовая политика, расширение рынков сбыта приводят к увеличению объема продаж и прибыли предприятия, повышению уровня рентабельности продаж и скорости оборота капитала. В то же время нерациональная инвестиционная политика может снизить положительный результат первых двух факторов.</w:t>
      </w:r>
    </w:p>
    <w:p w:rsidR="00335E34" w:rsidRPr="00335E34" w:rsidRDefault="00335E34" w:rsidP="00335E34">
      <w:pPr>
        <w:spacing w:line="360" w:lineRule="auto"/>
        <w:ind w:firstLine="540"/>
        <w:jc w:val="both"/>
        <w:rPr>
          <w:sz w:val="28"/>
          <w:szCs w:val="28"/>
        </w:rPr>
      </w:pPr>
    </w:p>
    <w:p w:rsidR="00335E34" w:rsidRDefault="00335E34" w:rsidP="00335E34">
      <w:pPr>
        <w:spacing w:line="360" w:lineRule="auto"/>
        <w:jc w:val="center"/>
        <w:rPr>
          <w:b/>
          <w:sz w:val="28"/>
          <w:szCs w:val="28"/>
        </w:rPr>
      </w:pPr>
      <w:r w:rsidRPr="00335E34">
        <w:rPr>
          <w:b/>
          <w:sz w:val="28"/>
          <w:szCs w:val="28"/>
        </w:rPr>
        <w:t xml:space="preserve">2.1.2 </w:t>
      </w:r>
      <w:r>
        <w:rPr>
          <w:b/>
          <w:sz w:val="28"/>
          <w:szCs w:val="28"/>
        </w:rPr>
        <w:t>Стоимость собственного капитала</w:t>
      </w:r>
    </w:p>
    <w:p w:rsidR="00AB2C9F" w:rsidRDefault="00AB2C9F" w:rsidP="00335E34">
      <w:pPr>
        <w:spacing w:line="360" w:lineRule="auto"/>
        <w:jc w:val="center"/>
        <w:rPr>
          <w:b/>
          <w:sz w:val="28"/>
          <w:szCs w:val="28"/>
        </w:rPr>
      </w:pPr>
    </w:p>
    <w:p w:rsidR="00AB2C9F" w:rsidRPr="00AB2C9F" w:rsidRDefault="00AB2C9F" w:rsidP="00AB2C9F">
      <w:pPr>
        <w:spacing w:line="360" w:lineRule="auto"/>
        <w:ind w:firstLine="540"/>
        <w:jc w:val="both"/>
        <w:rPr>
          <w:sz w:val="28"/>
          <w:szCs w:val="28"/>
        </w:rPr>
      </w:pPr>
      <w:r w:rsidRPr="00AB2C9F">
        <w:rPr>
          <w:sz w:val="28"/>
          <w:szCs w:val="28"/>
        </w:rPr>
        <w:t xml:space="preserve">Стоимость собственного капитала — это денежный доход, который хотят получить держатели обыкновенных акций. Различают несколько моделей, каждая из которых базируется на использовании информации, имеющейся в распоряжении того, кто оценивает капитал. </w:t>
      </w:r>
    </w:p>
    <w:p w:rsidR="00AB2C9F" w:rsidRPr="00AB2C9F" w:rsidRDefault="00AB2C9F" w:rsidP="00AB2C9F">
      <w:pPr>
        <w:spacing w:line="360" w:lineRule="auto"/>
        <w:ind w:firstLine="540"/>
        <w:jc w:val="both"/>
        <w:rPr>
          <w:sz w:val="28"/>
          <w:szCs w:val="28"/>
        </w:rPr>
      </w:pPr>
      <w:r w:rsidRPr="00AB2C9F">
        <w:rPr>
          <w:b/>
          <w:bCs/>
          <w:sz w:val="28"/>
          <w:szCs w:val="28"/>
        </w:rPr>
        <w:t>Модель прогнозируемого роста дивидендов.</w:t>
      </w:r>
      <w:r w:rsidRPr="00AB2C9F">
        <w:rPr>
          <w:sz w:val="28"/>
          <w:szCs w:val="28"/>
        </w:rPr>
        <w:t xml:space="preserve"> Расчет стоимости собственного капитала основывается на формуле </w:t>
      </w:r>
    </w:p>
    <w:p w:rsidR="00AB2C9F" w:rsidRPr="00AB2C9F" w:rsidRDefault="007A548B" w:rsidP="00AB2C9F">
      <w:pPr>
        <w:spacing w:line="360" w:lineRule="auto"/>
        <w:ind w:firstLine="540"/>
        <w:jc w:val="both"/>
        <w:rPr>
          <w:sz w:val="28"/>
          <w:szCs w:val="28"/>
        </w:rPr>
      </w:pPr>
      <w:r>
        <w:rPr>
          <w:sz w:val="28"/>
          <w:szCs w:val="28"/>
        </w:rPr>
        <w:pict>
          <v:shape id="_x0000_i1029" type="#_x0000_t75" alt="" style="width:65.25pt;height:29.25pt">
            <v:imagedata r:id="rId14" o:title=""/>
          </v:shape>
        </w:pict>
      </w:r>
      <w:r w:rsidR="00AB2C9F" w:rsidRPr="00AB2C9F">
        <w:rPr>
          <w:sz w:val="28"/>
          <w:szCs w:val="28"/>
        </w:rPr>
        <w:t xml:space="preserve">, </w:t>
      </w:r>
    </w:p>
    <w:p w:rsidR="00DE18BC" w:rsidRDefault="00AB2C9F" w:rsidP="00AB2C9F">
      <w:pPr>
        <w:spacing w:line="360" w:lineRule="auto"/>
        <w:ind w:firstLine="540"/>
        <w:jc w:val="both"/>
        <w:rPr>
          <w:sz w:val="28"/>
          <w:szCs w:val="28"/>
        </w:rPr>
      </w:pPr>
      <w:r w:rsidRPr="00AB2C9F">
        <w:rPr>
          <w:sz w:val="28"/>
          <w:szCs w:val="28"/>
        </w:rPr>
        <w:t>где С</w:t>
      </w:r>
      <w:r w:rsidRPr="00AB2C9F">
        <w:rPr>
          <w:sz w:val="28"/>
          <w:szCs w:val="28"/>
          <w:vertAlign w:val="subscript"/>
        </w:rPr>
        <w:t>е</w:t>
      </w:r>
      <w:r w:rsidRPr="00AB2C9F">
        <w:rPr>
          <w:sz w:val="28"/>
          <w:szCs w:val="28"/>
        </w:rPr>
        <w:t xml:space="preserve"> — с</w:t>
      </w:r>
      <w:r w:rsidR="00DE18BC">
        <w:rPr>
          <w:sz w:val="28"/>
          <w:szCs w:val="28"/>
        </w:rPr>
        <w:t>тоимость собственного капитала,</w:t>
      </w:r>
    </w:p>
    <w:p w:rsidR="00DE18BC" w:rsidRDefault="00AB2C9F" w:rsidP="00AB2C9F">
      <w:pPr>
        <w:spacing w:line="360" w:lineRule="auto"/>
        <w:ind w:firstLine="540"/>
        <w:jc w:val="both"/>
        <w:rPr>
          <w:sz w:val="28"/>
          <w:szCs w:val="28"/>
        </w:rPr>
      </w:pPr>
      <w:r w:rsidRPr="00AB2C9F">
        <w:rPr>
          <w:sz w:val="28"/>
          <w:szCs w:val="28"/>
        </w:rPr>
        <w:t>Р — рыночная цена одной акции,</w:t>
      </w:r>
    </w:p>
    <w:p w:rsidR="00DE18BC" w:rsidRDefault="00AB2C9F" w:rsidP="00AB2C9F">
      <w:pPr>
        <w:spacing w:line="360" w:lineRule="auto"/>
        <w:ind w:firstLine="540"/>
        <w:jc w:val="both"/>
        <w:rPr>
          <w:sz w:val="28"/>
          <w:szCs w:val="28"/>
        </w:rPr>
      </w:pPr>
      <w:r w:rsidRPr="00AB2C9F">
        <w:rPr>
          <w:sz w:val="28"/>
          <w:szCs w:val="28"/>
        </w:rPr>
        <w:t>D</w:t>
      </w:r>
      <w:r w:rsidRPr="00AB2C9F">
        <w:rPr>
          <w:sz w:val="28"/>
          <w:szCs w:val="28"/>
          <w:vertAlign w:val="subscript"/>
        </w:rPr>
        <w:t>1</w:t>
      </w:r>
      <w:r w:rsidRPr="00AB2C9F">
        <w:rPr>
          <w:sz w:val="28"/>
          <w:szCs w:val="28"/>
        </w:rPr>
        <w:t xml:space="preserve"> — дивиденд, обещанный компанией в первый год реал</w:t>
      </w:r>
      <w:r w:rsidR="00DE18BC">
        <w:rPr>
          <w:sz w:val="28"/>
          <w:szCs w:val="28"/>
        </w:rPr>
        <w:t>изации инвестиционного проекта,</w:t>
      </w:r>
    </w:p>
    <w:p w:rsidR="00AB2C9F" w:rsidRPr="00AB2C9F" w:rsidRDefault="00AB2C9F" w:rsidP="00AB2C9F">
      <w:pPr>
        <w:spacing w:line="360" w:lineRule="auto"/>
        <w:ind w:firstLine="540"/>
        <w:jc w:val="both"/>
        <w:rPr>
          <w:i/>
          <w:iCs/>
          <w:sz w:val="28"/>
          <w:szCs w:val="28"/>
        </w:rPr>
      </w:pPr>
      <w:r w:rsidRPr="00AB2C9F">
        <w:rPr>
          <w:sz w:val="28"/>
          <w:szCs w:val="28"/>
        </w:rPr>
        <w:t>g — прогнозируемый ежегодный рост дивидендов.</w:t>
      </w:r>
    </w:p>
    <w:p w:rsidR="00AB2C9F" w:rsidRPr="00AB2C9F" w:rsidRDefault="00AB2C9F" w:rsidP="00AB2C9F">
      <w:pPr>
        <w:spacing w:line="360" w:lineRule="auto"/>
        <w:ind w:firstLine="540"/>
        <w:jc w:val="both"/>
        <w:rPr>
          <w:b/>
          <w:bCs/>
          <w:sz w:val="28"/>
          <w:szCs w:val="28"/>
        </w:rPr>
      </w:pPr>
      <w:r w:rsidRPr="00AB2C9F">
        <w:rPr>
          <w:sz w:val="28"/>
          <w:szCs w:val="28"/>
        </w:rPr>
        <w:t xml:space="preserve">Данная модель применима к тем компаниям, величина прироста дивидендов которых постоянна. Если этого не наблюдается, то модель не может быть использована. </w:t>
      </w:r>
    </w:p>
    <w:p w:rsidR="00AB2C9F" w:rsidRPr="00AB2C9F" w:rsidRDefault="00AB2C9F" w:rsidP="00AB2C9F">
      <w:pPr>
        <w:spacing w:line="360" w:lineRule="auto"/>
        <w:ind w:firstLine="540"/>
        <w:jc w:val="both"/>
        <w:rPr>
          <w:sz w:val="28"/>
          <w:szCs w:val="28"/>
        </w:rPr>
      </w:pPr>
      <w:r w:rsidRPr="00AB2C9F">
        <w:rPr>
          <w:b/>
          <w:bCs/>
          <w:sz w:val="28"/>
          <w:szCs w:val="28"/>
        </w:rPr>
        <w:t>Ценовая модель капитальных активов (CAPM: Capital Assets Price Model).</w:t>
      </w:r>
      <w:r w:rsidRPr="00AB2C9F">
        <w:rPr>
          <w:sz w:val="28"/>
          <w:szCs w:val="28"/>
        </w:rPr>
        <w:t xml:space="preserve"> Использование данной модели наиболее распространено в условиях стабильной рыночной экономики при наличии достаточно большого числа данных, характеризующих прибыльность работы предприятия. </w:t>
      </w:r>
    </w:p>
    <w:p w:rsidR="00AB2C9F" w:rsidRPr="00AB2C9F" w:rsidRDefault="00AB2C9F" w:rsidP="00AB2C9F">
      <w:pPr>
        <w:spacing w:line="360" w:lineRule="auto"/>
        <w:ind w:firstLine="540"/>
        <w:jc w:val="both"/>
        <w:rPr>
          <w:sz w:val="28"/>
          <w:szCs w:val="28"/>
        </w:rPr>
      </w:pPr>
      <w:r w:rsidRPr="00AB2C9F">
        <w:rPr>
          <w:sz w:val="28"/>
          <w:szCs w:val="28"/>
        </w:rPr>
        <w:t xml:space="preserve">Модель использует существенным образом показатель риска конкретной фирмы, который формализуется введением показателя </w:t>
      </w:r>
      <w:r w:rsidR="007A548B">
        <w:rPr>
          <w:sz w:val="28"/>
          <w:szCs w:val="28"/>
        </w:rPr>
        <w:pict>
          <v:shape id="_x0000_i1030" type="#_x0000_t75" alt="" style="width:9.75pt;height:13.5pt">
            <v:imagedata r:id="rId15" o:title=""/>
          </v:shape>
        </w:pict>
      </w:r>
      <w:r w:rsidRPr="00AB2C9F">
        <w:rPr>
          <w:sz w:val="28"/>
          <w:szCs w:val="28"/>
        </w:rPr>
        <w:t xml:space="preserve">. Этот показатель устроен таким образом, что </w:t>
      </w:r>
      <w:r w:rsidR="007A548B">
        <w:rPr>
          <w:sz w:val="28"/>
          <w:szCs w:val="28"/>
        </w:rPr>
        <w:pict>
          <v:shape id="_x0000_i1031" type="#_x0000_t75" alt="" style="width:30.75pt;height:13.5pt">
            <v:imagedata r:id="rId16" o:title=""/>
          </v:shape>
        </w:pict>
      </w:r>
      <w:r w:rsidRPr="00AB2C9F">
        <w:rPr>
          <w:sz w:val="28"/>
          <w:szCs w:val="28"/>
        </w:rPr>
        <w:t xml:space="preserve">, если активы компании совершенно безрисковые (случай сколь желаемый, столь же редкий). Показатель </w:t>
      </w:r>
      <w:r w:rsidR="007A548B">
        <w:rPr>
          <w:sz w:val="28"/>
          <w:szCs w:val="28"/>
        </w:rPr>
        <w:pict>
          <v:shape id="_x0000_i1032" type="#_x0000_t75" alt="" style="width:9.75pt;height:13.5pt">
            <v:imagedata r:id="rId15" o:title=""/>
          </v:shape>
        </w:pict>
      </w:r>
      <w:r w:rsidRPr="00AB2C9F">
        <w:rPr>
          <w:sz w:val="28"/>
          <w:szCs w:val="28"/>
        </w:rPr>
        <w:t xml:space="preserve">равен нулю, например, для казначейских облигаций США. (Декларировано также, что облигации внутреннего государственного займа в Украине также имеют нулевую степень риска). Показатель </w:t>
      </w:r>
      <w:r w:rsidR="007A548B">
        <w:rPr>
          <w:sz w:val="28"/>
          <w:szCs w:val="28"/>
        </w:rPr>
        <w:pict>
          <v:shape id="_x0000_i1033" type="#_x0000_t75" alt="" style="width:28.5pt;height:13.5pt">
            <v:imagedata r:id="rId17" o:title=""/>
          </v:shape>
        </w:pict>
      </w:r>
      <w:r w:rsidRPr="00AB2C9F">
        <w:rPr>
          <w:sz w:val="28"/>
          <w:szCs w:val="28"/>
        </w:rPr>
        <w:t>, если активы данного предприятия столь же рисковые, что и средние по рынку всех предприятий страны. Если для конкретного предприятия имеем: 0&lt;</w:t>
      </w:r>
      <w:r w:rsidR="007A548B">
        <w:rPr>
          <w:sz w:val="28"/>
          <w:szCs w:val="28"/>
        </w:rPr>
        <w:pict>
          <v:shape id="_x0000_i1034" type="#_x0000_t75" alt="" style="width:9.75pt;height:13.5pt">
            <v:imagedata r:id="rId15" o:title=""/>
          </v:shape>
        </w:pict>
      </w:r>
      <w:r w:rsidRPr="00AB2C9F">
        <w:rPr>
          <w:sz w:val="28"/>
          <w:szCs w:val="28"/>
        </w:rPr>
        <w:t xml:space="preserve">&lt;1, то это предприятие менее рисковое по сравнению со средним по рынку, если </w:t>
      </w:r>
      <w:r w:rsidR="007A548B">
        <w:rPr>
          <w:sz w:val="28"/>
          <w:szCs w:val="28"/>
        </w:rPr>
        <w:pict>
          <v:shape id="_x0000_i1035" type="#_x0000_t75" alt="" style="width:9.75pt;height:13.5pt">
            <v:imagedata r:id="rId15" o:title=""/>
          </v:shape>
        </w:pict>
      </w:r>
      <w:r w:rsidRPr="00AB2C9F">
        <w:rPr>
          <w:sz w:val="28"/>
          <w:szCs w:val="28"/>
        </w:rPr>
        <w:t xml:space="preserve">&gt;1, то предприятие имеет большую степень риска. </w:t>
      </w:r>
    </w:p>
    <w:p w:rsidR="00AB2C9F" w:rsidRPr="00AB2C9F" w:rsidRDefault="00AB2C9F" w:rsidP="00AB2C9F">
      <w:pPr>
        <w:spacing w:line="360" w:lineRule="auto"/>
        <w:ind w:firstLine="540"/>
        <w:jc w:val="both"/>
        <w:rPr>
          <w:sz w:val="28"/>
          <w:szCs w:val="28"/>
        </w:rPr>
      </w:pPr>
      <w:r w:rsidRPr="00AB2C9F">
        <w:rPr>
          <w:sz w:val="28"/>
          <w:szCs w:val="28"/>
        </w:rPr>
        <w:t xml:space="preserve">Расчетная формула модели имеет вид </w:t>
      </w:r>
    </w:p>
    <w:p w:rsidR="00AB2C9F" w:rsidRPr="00AB2C9F" w:rsidRDefault="007A548B" w:rsidP="00AB2C9F">
      <w:pPr>
        <w:spacing w:line="360" w:lineRule="auto"/>
        <w:ind w:firstLine="540"/>
        <w:jc w:val="both"/>
        <w:rPr>
          <w:sz w:val="28"/>
          <w:szCs w:val="28"/>
        </w:rPr>
      </w:pPr>
      <w:r>
        <w:rPr>
          <w:sz w:val="28"/>
          <w:szCs w:val="28"/>
        </w:rPr>
        <w:pict>
          <v:shape id="_x0000_i1036" type="#_x0000_t75" alt="" style="width:133.5pt;height:16.5pt">
            <v:imagedata r:id="rId18" o:title=""/>
          </v:shape>
        </w:pict>
      </w:r>
      <w:r w:rsidR="00AB2C9F" w:rsidRPr="00AB2C9F">
        <w:rPr>
          <w:sz w:val="28"/>
          <w:szCs w:val="28"/>
        </w:rPr>
        <w:t xml:space="preserve">, </w:t>
      </w:r>
    </w:p>
    <w:p w:rsidR="00AB2C9F" w:rsidRPr="00AB2C9F" w:rsidRDefault="00AB2C9F" w:rsidP="00AB2C9F">
      <w:pPr>
        <w:spacing w:line="360" w:lineRule="auto"/>
        <w:ind w:firstLine="540"/>
        <w:jc w:val="both"/>
        <w:rPr>
          <w:sz w:val="28"/>
          <w:szCs w:val="28"/>
        </w:rPr>
      </w:pPr>
      <w:r w:rsidRPr="00AB2C9F">
        <w:rPr>
          <w:sz w:val="28"/>
          <w:szCs w:val="28"/>
        </w:rPr>
        <w:t xml:space="preserve">где </w:t>
      </w:r>
      <w:r w:rsidR="007A548B">
        <w:rPr>
          <w:sz w:val="28"/>
          <w:szCs w:val="28"/>
        </w:rPr>
        <w:pict>
          <v:shape id="_x0000_i1037" type="#_x0000_t75" alt="" style="width:21.75pt;height:16.5pt">
            <v:imagedata r:id="rId19" o:title=""/>
          </v:shape>
        </w:pict>
      </w:r>
      <w:r w:rsidRPr="00AB2C9F">
        <w:rPr>
          <w:sz w:val="28"/>
          <w:szCs w:val="28"/>
        </w:rPr>
        <w:t>— показатель прибыльности (отдачи) для безрискового вложения капитала, С</w:t>
      </w:r>
      <w:r w:rsidRPr="00AB2C9F">
        <w:rPr>
          <w:sz w:val="28"/>
          <w:szCs w:val="28"/>
          <w:vertAlign w:val="subscript"/>
        </w:rPr>
        <w:t>М</w:t>
      </w:r>
      <w:r w:rsidRPr="00AB2C9F">
        <w:rPr>
          <w:sz w:val="28"/>
          <w:szCs w:val="28"/>
        </w:rPr>
        <w:t xml:space="preserve"> — средний по рынку показатель прибыльности, </w:t>
      </w:r>
    </w:p>
    <w:p w:rsidR="00AB2C9F" w:rsidRPr="00AB2C9F" w:rsidRDefault="007A548B" w:rsidP="00AB2C9F">
      <w:pPr>
        <w:spacing w:line="360" w:lineRule="auto"/>
        <w:ind w:firstLine="540"/>
        <w:jc w:val="both"/>
        <w:rPr>
          <w:sz w:val="28"/>
          <w:szCs w:val="28"/>
        </w:rPr>
      </w:pPr>
      <w:r>
        <w:rPr>
          <w:sz w:val="28"/>
          <w:szCs w:val="28"/>
        </w:rPr>
        <w:pict>
          <v:shape id="_x0000_i1038" type="#_x0000_t75" alt="" style="width:9.75pt;height:13.5pt">
            <v:imagedata r:id="rId15" o:title=""/>
          </v:shape>
        </w:pict>
      </w:r>
      <w:r w:rsidR="00AB2C9F" w:rsidRPr="00AB2C9F">
        <w:rPr>
          <w:sz w:val="28"/>
          <w:szCs w:val="28"/>
        </w:rPr>
        <w:t xml:space="preserve">— фактор риска. </w:t>
      </w:r>
    </w:p>
    <w:p w:rsidR="00AB2C9F" w:rsidRPr="00AB2C9F" w:rsidRDefault="00AB2C9F" w:rsidP="00AB2C9F">
      <w:pPr>
        <w:spacing w:line="360" w:lineRule="auto"/>
        <w:ind w:firstLine="540"/>
        <w:jc w:val="both"/>
        <w:rPr>
          <w:sz w:val="28"/>
          <w:szCs w:val="28"/>
        </w:rPr>
      </w:pPr>
      <w:r w:rsidRPr="00AB2C9F">
        <w:rPr>
          <w:sz w:val="28"/>
          <w:szCs w:val="28"/>
        </w:rPr>
        <w:t>Изменение С</w:t>
      </w:r>
      <w:r w:rsidRPr="00AB2C9F">
        <w:rPr>
          <w:sz w:val="28"/>
          <w:szCs w:val="28"/>
          <w:vertAlign w:val="subscript"/>
        </w:rPr>
        <w:t>е</w:t>
      </w:r>
      <w:r w:rsidRPr="00AB2C9F">
        <w:rPr>
          <w:sz w:val="28"/>
          <w:szCs w:val="28"/>
        </w:rPr>
        <w:t xml:space="preserve"> согласно модели в зависимости от риска иллюстрируется графически с помощью следующего рисунка. </w:t>
      </w:r>
    </w:p>
    <w:p w:rsidR="00AB2C9F" w:rsidRPr="00AB2C9F" w:rsidRDefault="007A548B" w:rsidP="00DE18BC">
      <w:pPr>
        <w:spacing w:line="360" w:lineRule="auto"/>
        <w:ind w:firstLine="540"/>
        <w:jc w:val="center"/>
        <w:rPr>
          <w:sz w:val="28"/>
          <w:szCs w:val="28"/>
        </w:rPr>
      </w:pPr>
      <w:r>
        <w:rPr>
          <w:sz w:val="28"/>
          <w:szCs w:val="28"/>
        </w:rPr>
        <w:pict>
          <v:shape id="_x0000_i1039" type="#_x0000_t75" alt="" style="width:375.75pt;height:222.75pt">
            <v:imagedata r:id="rId20" o:title=""/>
          </v:shape>
        </w:pict>
      </w:r>
    </w:p>
    <w:p w:rsidR="00AB2C9F" w:rsidRPr="00AB2C9F" w:rsidRDefault="00AB2C9F" w:rsidP="00AB2C9F">
      <w:pPr>
        <w:spacing w:line="360" w:lineRule="auto"/>
        <w:ind w:firstLine="540"/>
        <w:jc w:val="both"/>
        <w:rPr>
          <w:sz w:val="28"/>
          <w:szCs w:val="28"/>
        </w:rPr>
      </w:pPr>
      <w:r w:rsidRPr="00AB2C9F">
        <w:rPr>
          <w:b/>
          <w:bCs/>
          <w:sz w:val="28"/>
          <w:szCs w:val="28"/>
        </w:rPr>
        <w:t xml:space="preserve">Рис. </w:t>
      </w:r>
      <w:r w:rsidR="00DE18BC">
        <w:rPr>
          <w:b/>
          <w:bCs/>
          <w:sz w:val="28"/>
          <w:szCs w:val="28"/>
        </w:rPr>
        <w:t>5</w:t>
      </w:r>
      <w:r w:rsidRPr="00AB2C9F">
        <w:rPr>
          <w:b/>
          <w:bCs/>
          <w:sz w:val="28"/>
          <w:szCs w:val="28"/>
        </w:rPr>
        <w:t>. Доходность собственного капитала компании</w:t>
      </w:r>
      <w:r w:rsidRPr="00AB2C9F">
        <w:rPr>
          <w:sz w:val="28"/>
          <w:szCs w:val="28"/>
        </w:rPr>
        <w:t xml:space="preserve"> </w:t>
      </w:r>
    </w:p>
    <w:p w:rsidR="00AB2C9F" w:rsidRPr="00AB2C9F" w:rsidRDefault="00AB2C9F" w:rsidP="00AB2C9F">
      <w:pPr>
        <w:spacing w:line="360" w:lineRule="auto"/>
        <w:ind w:firstLine="540"/>
        <w:jc w:val="both"/>
        <w:rPr>
          <w:sz w:val="28"/>
          <w:szCs w:val="28"/>
        </w:rPr>
      </w:pPr>
      <w:r w:rsidRPr="00AB2C9F">
        <w:rPr>
          <w:sz w:val="28"/>
          <w:szCs w:val="28"/>
        </w:rPr>
        <w:t xml:space="preserve">Возникает вопрос: как определить показатель </w:t>
      </w:r>
      <w:r w:rsidR="007A548B">
        <w:rPr>
          <w:sz w:val="28"/>
          <w:szCs w:val="28"/>
        </w:rPr>
        <w:pict>
          <v:shape id="_x0000_i1040" type="#_x0000_t75" alt="" style="width:9.75pt;height:13.5pt">
            <v:imagedata r:id="rId15" o:title=""/>
          </v:shape>
        </w:pict>
      </w:r>
      <w:r w:rsidRPr="00AB2C9F">
        <w:rPr>
          <w:sz w:val="28"/>
          <w:szCs w:val="28"/>
        </w:rPr>
        <w:t xml:space="preserve">для данного предприятия? Единственный разумный способ — это использование данных прошлых лет. По сравнительным данным прибыльности анализируемого предприятия и средней рыночной прибыльности строится соответствующая прямолинейная регрессионная зависимость, которая отражает корреляцию прибыльности предприятия и средней рыночной прибыльности. Регрессионный коэффициент этой зависимости служит основой для оценки </w:t>
      </w:r>
      <w:r w:rsidR="007A548B">
        <w:rPr>
          <w:sz w:val="28"/>
          <w:szCs w:val="28"/>
        </w:rPr>
        <w:pict>
          <v:shape id="_x0000_i1041" type="#_x0000_t75" alt="" style="width:9.75pt;height:13.5pt">
            <v:imagedata r:id="rId15" o:title=""/>
          </v:shape>
        </w:pict>
      </w:r>
      <w:r w:rsidRPr="00AB2C9F">
        <w:rPr>
          <w:sz w:val="28"/>
          <w:szCs w:val="28"/>
        </w:rPr>
        <w:t xml:space="preserve">— фактора. В передовых западных странах для ориентации потенциальных инвесторов печатают справочники, содержащие показатель </w:t>
      </w:r>
      <w:r w:rsidR="007A548B">
        <w:rPr>
          <w:sz w:val="28"/>
          <w:szCs w:val="28"/>
        </w:rPr>
        <w:pict>
          <v:shape id="_x0000_i1042" type="#_x0000_t75" alt="" style="width:9.75pt;height:13.5pt">
            <v:imagedata r:id="rId15" o:title=""/>
          </v:shape>
        </w:pict>
      </w:r>
      <w:r w:rsidRPr="00AB2C9F">
        <w:rPr>
          <w:sz w:val="28"/>
          <w:szCs w:val="28"/>
        </w:rPr>
        <w:t xml:space="preserve">для большинства крупных фирм. </w:t>
      </w:r>
    </w:p>
    <w:p w:rsidR="00AB2C9F" w:rsidRPr="00AB2C9F" w:rsidRDefault="00AB2C9F" w:rsidP="00AB2C9F">
      <w:pPr>
        <w:spacing w:line="360" w:lineRule="auto"/>
        <w:ind w:firstLine="540"/>
        <w:jc w:val="both"/>
        <w:rPr>
          <w:sz w:val="28"/>
          <w:szCs w:val="28"/>
        </w:rPr>
      </w:pPr>
      <w:r w:rsidRPr="00AB2C9F">
        <w:rPr>
          <w:b/>
          <w:bCs/>
          <w:sz w:val="28"/>
          <w:szCs w:val="28"/>
        </w:rPr>
        <w:t xml:space="preserve">Модель прибыли на акцию. </w:t>
      </w:r>
      <w:r w:rsidRPr="00AB2C9F">
        <w:rPr>
          <w:sz w:val="28"/>
          <w:szCs w:val="28"/>
        </w:rPr>
        <w:t xml:space="preserve">Данная модель оценки стоимости собственного капитала базируется на показателе прибыли на акцию, а не на величине дивидендов. Многие инвесторы считают, что именно показатель величины прибыли на акцию отражает реальный доход, получаемый акционерами, независимо от того, выплачивается ли он в виде дивидендов или реинвестируется с тем, чтобы принести инвесторам выгоды в будущем. Инвесторы пристально следят за показателем прибыли на одну акцию, который публикуется в отчетных документах компании, а управляющие компанией стремятся не создавать ситуаций, приводящих к падению этого показателя. Итак, согласно данной модели стоимость собственного капитала определяется по формуле </w:t>
      </w:r>
    </w:p>
    <w:p w:rsidR="00AB2C9F" w:rsidRPr="00AB2C9F" w:rsidRDefault="007A548B" w:rsidP="00AB2C9F">
      <w:pPr>
        <w:spacing w:line="360" w:lineRule="auto"/>
        <w:ind w:firstLine="540"/>
        <w:jc w:val="both"/>
        <w:rPr>
          <w:sz w:val="28"/>
          <w:szCs w:val="28"/>
        </w:rPr>
      </w:pPr>
      <w:r>
        <w:rPr>
          <w:sz w:val="28"/>
          <w:szCs w:val="28"/>
        </w:rPr>
        <w:pict>
          <v:shape id="_x0000_i1043" type="#_x0000_t75" alt="" style="width:43.5pt;height:28.5pt">
            <v:imagedata r:id="rId21" o:title=""/>
          </v:shape>
        </w:pict>
      </w:r>
      <w:r w:rsidR="00AB2C9F" w:rsidRPr="00AB2C9F">
        <w:rPr>
          <w:sz w:val="28"/>
          <w:szCs w:val="28"/>
        </w:rPr>
        <w:t xml:space="preserve">, </w:t>
      </w:r>
    </w:p>
    <w:p w:rsidR="00AB2C9F" w:rsidRPr="00AB2C9F" w:rsidRDefault="00AB2C9F" w:rsidP="00AB2C9F">
      <w:pPr>
        <w:spacing w:line="360" w:lineRule="auto"/>
        <w:ind w:firstLine="540"/>
        <w:jc w:val="both"/>
        <w:rPr>
          <w:sz w:val="28"/>
          <w:szCs w:val="28"/>
        </w:rPr>
      </w:pPr>
      <w:r w:rsidRPr="00AB2C9F">
        <w:rPr>
          <w:sz w:val="28"/>
          <w:szCs w:val="28"/>
        </w:rPr>
        <w:t xml:space="preserve">где П — величина прибыли на одну акцию, </w:t>
      </w:r>
    </w:p>
    <w:p w:rsidR="00AB2C9F" w:rsidRPr="00AB2C9F" w:rsidRDefault="00AB2C9F" w:rsidP="00AB2C9F">
      <w:pPr>
        <w:spacing w:line="360" w:lineRule="auto"/>
        <w:ind w:firstLine="540"/>
        <w:jc w:val="both"/>
        <w:rPr>
          <w:sz w:val="28"/>
          <w:szCs w:val="28"/>
        </w:rPr>
      </w:pPr>
      <w:r w:rsidRPr="00AB2C9F">
        <w:rPr>
          <w:sz w:val="28"/>
          <w:szCs w:val="28"/>
        </w:rPr>
        <w:t xml:space="preserve">Р — рыночная цена одной акции. </w:t>
      </w:r>
    </w:p>
    <w:p w:rsidR="00AB2C9F" w:rsidRPr="00AB2C9F" w:rsidRDefault="00AB2C9F" w:rsidP="00AB2C9F">
      <w:pPr>
        <w:spacing w:line="360" w:lineRule="auto"/>
        <w:ind w:firstLine="540"/>
        <w:jc w:val="both"/>
        <w:rPr>
          <w:sz w:val="28"/>
          <w:szCs w:val="28"/>
        </w:rPr>
      </w:pPr>
      <w:r w:rsidRPr="00AB2C9F">
        <w:rPr>
          <w:sz w:val="28"/>
          <w:szCs w:val="28"/>
        </w:rPr>
        <w:t xml:space="preserve">К сожалению, все приведенные выше модели являются лишь оценочными. Действительность такова, что ни одна из моделей не может точно предсказать истинную стоимость собственного капитала и обычно все модели в конечном итоге приводят к различным результатам. </w:t>
      </w:r>
    </w:p>
    <w:p w:rsidR="00AB2C9F" w:rsidRPr="00AB2C9F" w:rsidRDefault="00AB2C9F" w:rsidP="00AB2C9F">
      <w:pPr>
        <w:spacing w:line="360" w:lineRule="auto"/>
        <w:ind w:firstLine="540"/>
        <w:jc w:val="both"/>
        <w:rPr>
          <w:sz w:val="28"/>
          <w:szCs w:val="28"/>
        </w:rPr>
      </w:pPr>
      <w:r w:rsidRPr="00AB2C9F">
        <w:rPr>
          <w:b/>
          <w:bCs/>
          <w:sz w:val="28"/>
          <w:szCs w:val="28"/>
        </w:rPr>
        <w:t>Модель премии за риск.</w:t>
      </w:r>
      <w:r w:rsidRPr="00AB2C9F">
        <w:rPr>
          <w:sz w:val="28"/>
          <w:szCs w:val="28"/>
        </w:rPr>
        <w:t xml:space="preserve"> Данная модель занимает особое место, так как носит договорной характер. Договор заключается между предприятием и потенциальным инвестором о том, какая должна быть премия за риск вложения капитала. Если С</w:t>
      </w:r>
      <w:r w:rsidRPr="00AB2C9F">
        <w:rPr>
          <w:sz w:val="28"/>
          <w:szCs w:val="28"/>
          <w:vertAlign w:val="subscript"/>
        </w:rPr>
        <w:t>н</w:t>
      </w:r>
      <w:r w:rsidRPr="00AB2C9F">
        <w:rPr>
          <w:sz w:val="28"/>
          <w:szCs w:val="28"/>
        </w:rPr>
        <w:t xml:space="preserve"> — уровень отдачи на вложение денег инвесторам в обычные (номинальные) для него возможности, то стоимость капитала, вложенного в данное предприятие оценивается по формуле: </w:t>
      </w:r>
    </w:p>
    <w:p w:rsidR="00AB2C9F" w:rsidRPr="00AB2C9F" w:rsidRDefault="007A548B" w:rsidP="00AB2C9F">
      <w:pPr>
        <w:spacing w:line="360" w:lineRule="auto"/>
        <w:ind w:firstLine="540"/>
        <w:jc w:val="both"/>
        <w:rPr>
          <w:sz w:val="28"/>
          <w:szCs w:val="28"/>
        </w:rPr>
      </w:pPr>
      <w:r>
        <w:rPr>
          <w:sz w:val="28"/>
          <w:szCs w:val="28"/>
        </w:rPr>
        <w:pict>
          <v:shape id="_x0000_i1044" type="#_x0000_t75" alt="" style="width:73.5pt;height:14.25pt">
            <v:imagedata r:id="rId22" o:title=""/>
          </v:shape>
        </w:pict>
      </w:r>
      <w:r w:rsidR="00AB2C9F" w:rsidRPr="00AB2C9F">
        <w:rPr>
          <w:sz w:val="28"/>
          <w:szCs w:val="28"/>
        </w:rPr>
        <w:t xml:space="preserve">, </w:t>
      </w:r>
    </w:p>
    <w:p w:rsidR="00AB2C9F" w:rsidRPr="00AB2C9F" w:rsidRDefault="00AB2C9F" w:rsidP="00AB2C9F">
      <w:pPr>
        <w:spacing w:line="360" w:lineRule="auto"/>
        <w:ind w:firstLine="540"/>
        <w:jc w:val="both"/>
        <w:rPr>
          <w:sz w:val="28"/>
          <w:szCs w:val="28"/>
        </w:rPr>
      </w:pPr>
      <w:r w:rsidRPr="00AB2C9F">
        <w:rPr>
          <w:sz w:val="28"/>
          <w:szCs w:val="28"/>
        </w:rPr>
        <w:t xml:space="preserve">где </w:t>
      </w:r>
      <w:r w:rsidRPr="00AB2C9F">
        <w:rPr>
          <w:i/>
          <w:iCs/>
          <w:sz w:val="28"/>
          <w:szCs w:val="28"/>
        </w:rPr>
        <w:t>RP</w:t>
      </w:r>
      <w:r w:rsidRPr="00AB2C9F">
        <w:rPr>
          <w:sz w:val="28"/>
          <w:szCs w:val="28"/>
        </w:rPr>
        <w:t xml:space="preserve"> — премия за риск. </w:t>
      </w:r>
    </w:p>
    <w:p w:rsidR="00AB2C9F" w:rsidRPr="00AB2C9F" w:rsidRDefault="00AB2C9F" w:rsidP="00AB2C9F">
      <w:pPr>
        <w:spacing w:line="360" w:lineRule="auto"/>
        <w:ind w:firstLine="540"/>
        <w:jc w:val="both"/>
        <w:rPr>
          <w:sz w:val="28"/>
          <w:szCs w:val="28"/>
        </w:rPr>
      </w:pPr>
      <w:r w:rsidRPr="00AB2C9F">
        <w:rPr>
          <w:i/>
          <w:iCs/>
          <w:sz w:val="28"/>
          <w:szCs w:val="28"/>
          <w:u w:val="single"/>
        </w:rPr>
        <w:t>Для государственных предприятий</w:t>
      </w:r>
      <w:r w:rsidRPr="00AB2C9F">
        <w:rPr>
          <w:sz w:val="28"/>
          <w:szCs w:val="28"/>
        </w:rPr>
        <w:t xml:space="preserve"> из всех перечисленных выше моделей в большей мере подходит модель прибыли на акции при условии ее адаптации для условий государственного предприятия в условия самофинансирования. Стоимостью капитала в данном случае может служить отношение ежегодной прибыли предприятия к сумме его собственных средств, накопленных к рассматриваемому году. </w:t>
      </w:r>
    </w:p>
    <w:p w:rsidR="00AB2C9F" w:rsidRPr="00AB2C9F" w:rsidRDefault="007A548B" w:rsidP="00AB2C9F">
      <w:pPr>
        <w:spacing w:line="360" w:lineRule="auto"/>
        <w:ind w:firstLine="540"/>
        <w:jc w:val="both"/>
        <w:rPr>
          <w:sz w:val="28"/>
          <w:szCs w:val="28"/>
        </w:rPr>
      </w:pPr>
      <w:r>
        <w:rPr>
          <w:sz w:val="28"/>
          <w:szCs w:val="28"/>
        </w:rPr>
        <w:pict>
          <v:shape id="_x0000_i1045" type="#_x0000_t75" alt="" style="width:43.5pt;height:28.5pt">
            <v:imagedata r:id="rId23" o:title=""/>
          </v:shape>
        </w:pict>
      </w:r>
      <w:r w:rsidR="00AB2C9F" w:rsidRPr="00AB2C9F">
        <w:rPr>
          <w:sz w:val="28"/>
          <w:szCs w:val="28"/>
        </w:rPr>
        <w:t xml:space="preserve">, </w:t>
      </w:r>
    </w:p>
    <w:p w:rsidR="00AB2C9F" w:rsidRPr="00AB2C9F" w:rsidRDefault="00AB2C9F" w:rsidP="00AB2C9F">
      <w:pPr>
        <w:spacing w:line="360" w:lineRule="auto"/>
        <w:ind w:firstLine="540"/>
        <w:jc w:val="both"/>
        <w:rPr>
          <w:sz w:val="28"/>
          <w:szCs w:val="28"/>
        </w:rPr>
      </w:pPr>
      <w:r w:rsidRPr="00AB2C9F">
        <w:rPr>
          <w:sz w:val="28"/>
          <w:szCs w:val="28"/>
        </w:rPr>
        <w:t xml:space="preserve">где П — годовая прибыль предприятия, оставшаяся в его распоряжении, </w:t>
      </w:r>
    </w:p>
    <w:p w:rsidR="00AB2C9F" w:rsidRPr="00AB2C9F" w:rsidRDefault="00AB2C9F" w:rsidP="00AB2C9F">
      <w:pPr>
        <w:spacing w:line="360" w:lineRule="auto"/>
        <w:ind w:firstLine="540"/>
        <w:jc w:val="both"/>
        <w:rPr>
          <w:sz w:val="28"/>
          <w:szCs w:val="28"/>
        </w:rPr>
      </w:pPr>
      <w:r w:rsidRPr="00AB2C9F">
        <w:rPr>
          <w:sz w:val="28"/>
          <w:szCs w:val="28"/>
        </w:rPr>
        <w:t xml:space="preserve">S — сумма собственных средств предприятия по его балансу на конец года. </w:t>
      </w:r>
    </w:p>
    <w:p w:rsidR="00AB2C9F" w:rsidRPr="00AB2C9F" w:rsidRDefault="00AB2C9F" w:rsidP="00AB2C9F">
      <w:pPr>
        <w:spacing w:line="360" w:lineRule="auto"/>
        <w:ind w:firstLine="540"/>
        <w:jc w:val="both"/>
        <w:rPr>
          <w:sz w:val="28"/>
          <w:szCs w:val="28"/>
        </w:rPr>
      </w:pPr>
      <w:r w:rsidRPr="00AB2C9F">
        <w:rPr>
          <w:b/>
          <w:bCs/>
          <w:sz w:val="28"/>
          <w:szCs w:val="28"/>
        </w:rPr>
        <w:t>Стоимость вновь привлеченного капитала.</w:t>
      </w:r>
      <w:r w:rsidRPr="00AB2C9F">
        <w:rPr>
          <w:sz w:val="28"/>
          <w:szCs w:val="28"/>
        </w:rPr>
        <w:t xml:space="preserve"> Требуемый доход на новый (вновь привлеченный) собственный капитал обычно выше, чем требуемый доход на существующий собственный капитал. Когда компания выпускает дополнительные акции, то обычно она получает чуть меньше рыночной цены существующих акций. Это связано с дополнительными затратами по выпуску новых акций и, кроме того, с желанием обеспечить быструю распродажу новых акций (их продают по цене слегка ниже рыночной). </w:t>
      </w:r>
    </w:p>
    <w:p w:rsidR="00335E34" w:rsidRDefault="00335E34" w:rsidP="00335E34">
      <w:pPr>
        <w:spacing w:line="360" w:lineRule="auto"/>
        <w:ind w:firstLine="540"/>
        <w:jc w:val="both"/>
        <w:rPr>
          <w:sz w:val="28"/>
          <w:szCs w:val="28"/>
        </w:rPr>
      </w:pPr>
    </w:p>
    <w:p w:rsidR="00DE18BC" w:rsidRDefault="00DE18BC" w:rsidP="00335E34">
      <w:pPr>
        <w:spacing w:line="360" w:lineRule="auto"/>
        <w:ind w:firstLine="540"/>
        <w:jc w:val="both"/>
        <w:rPr>
          <w:sz w:val="28"/>
          <w:szCs w:val="28"/>
        </w:rPr>
      </w:pPr>
    </w:p>
    <w:p w:rsidR="00DE18BC" w:rsidRPr="00AB2C9F" w:rsidRDefault="00DE18BC" w:rsidP="00335E34">
      <w:pPr>
        <w:spacing w:line="360" w:lineRule="auto"/>
        <w:ind w:firstLine="540"/>
        <w:jc w:val="both"/>
        <w:rPr>
          <w:sz w:val="28"/>
          <w:szCs w:val="28"/>
        </w:rPr>
      </w:pPr>
    </w:p>
    <w:p w:rsidR="00335E34" w:rsidRDefault="00335E34" w:rsidP="00335E34">
      <w:pPr>
        <w:spacing w:line="360" w:lineRule="auto"/>
        <w:jc w:val="center"/>
        <w:rPr>
          <w:b/>
          <w:sz w:val="28"/>
          <w:szCs w:val="28"/>
        </w:rPr>
      </w:pPr>
      <w:r w:rsidRPr="00335E34">
        <w:rPr>
          <w:b/>
          <w:sz w:val="28"/>
          <w:szCs w:val="28"/>
        </w:rPr>
        <w:t>2.1.3 Рентабельность собственного и уставного капитал</w:t>
      </w:r>
      <w:r>
        <w:rPr>
          <w:b/>
          <w:sz w:val="28"/>
          <w:szCs w:val="28"/>
        </w:rPr>
        <w:t>а</w:t>
      </w:r>
    </w:p>
    <w:p w:rsidR="008A20EE" w:rsidRPr="008A20EE" w:rsidRDefault="008A20EE" w:rsidP="00DE18BC">
      <w:pPr>
        <w:spacing w:line="360" w:lineRule="auto"/>
        <w:ind w:firstLine="540"/>
        <w:jc w:val="both"/>
        <w:rPr>
          <w:bCs/>
          <w:sz w:val="28"/>
          <w:szCs w:val="28"/>
        </w:rPr>
      </w:pPr>
    </w:p>
    <w:p w:rsidR="00DE18BC" w:rsidRDefault="00DE18BC" w:rsidP="00DE18BC">
      <w:pPr>
        <w:spacing w:line="360" w:lineRule="auto"/>
        <w:ind w:firstLine="540"/>
        <w:jc w:val="both"/>
        <w:rPr>
          <w:sz w:val="28"/>
          <w:szCs w:val="28"/>
        </w:rPr>
      </w:pPr>
      <w:r w:rsidRPr="00DE18BC">
        <w:rPr>
          <w:b/>
          <w:bCs/>
          <w:sz w:val="28"/>
          <w:szCs w:val="28"/>
        </w:rPr>
        <w:t>Общая рентабельность (рентабельность всего капитала)</w:t>
      </w:r>
      <w:r>
        <w:rPr>
          <w:sz w:val="28"/>
          <w:szCs w:val="28"/>
        </w:rPr>
        <w:t xml:space="preserve"> </w:t>
      </w:r>
      <w:r w:rsidRPr="00DE18BC">
        <w:rPr>
          <w:sz w:val="28"/>
          <w:szCs w:val="28"/>
        </w:rPr>
        <w:t>показывает, сколько чистой прибыли (чистый экономический эффект) приходится на рубль всего вложенного в предприятие капитала</w:t>
      </w:r>
      <w:r>
        <w:rPr>
          <w:sz w:val="28"/>
          <w:szCs w:val="28"/>
        </w:rPr>
        <w:t>.</w:t>
      </w:r>
    </w:p>
    <w:p w:rsidR="00DE18BC" w:rsidRPr="00DE18BC" w:rsidRDefault="00DE18BC" w:rsidP="00DE18BC">
      <w:pPr>
        <w:spacing w:line="360" w:lineRule="auto"/>
        <w:ind w:firstLine="540"/>
        <w:jc w:val="both"/>
        <w:rPr>
          <w:sz w:val="28"/>
          <w:szCs w:val="28"/>
        </w:rPr>
      </w:pPr>
      <w:r>
        <w:rPr>
          <w:sz w:val="28"/>
          <w:szCs w:val="28"/>
        </w:rPr>
        <w:t>Р</w:t>
      </w:r>
      <w:r w:rsidR="00E51ECD">
        <w:rPr>
          <w:sz w:val="28"/>
          <w:szCs w:val="28"/>
          <w:vertAlign w:val="subscript"/>
        </w:rPr>
        <w:t>О</w:t>
      </w:r>
      <w:r>
        <w:rPr>
          <w:sz w:val="28"/>
          <w:szCs w:val="28"/>
        </w:rPr>
        <w:t xml:space="preserve"> = </w:t>
      </w:r>
      <w:r w:rsidRPr="00DE18BC">
        <w:rPr>
          <w:sz w:val="36"/>
          <w:szCs w:val="36"/>
          <w:vertAlign w:val="superscript"/>
        </w:rPr>
        <w:t>ЧП</w:t>
      </w:r>
      <w:r w:rsidRPr="00DE18BC">
        <w:rPr>
          <w:sz w:val="36"/>
          <w:szCs w:val="36"/>
        </w:rPr>
        <w:t xml:space="preserve"> / </w:t>
      </w:r>
      <w:r w:rsidRPr="00DE18BC">
        <w:rPr>
          <w:sz w:val="36"/>
          <w:szCs w:val="36"/>
          <w:vertAlign w:val="subscript"/>
        </w:rPr>
        <w:t>ВБ</w:t>
      </w:r>
    </w:p>
    <w:p w:rsidR="00E51ECD" w:rsidRDefault="00E51ECD" w:rsidP="00DE18BC">
      <w:pPr>
        <w:spacing w:line="360" w:lineRule="auto"/>
        <w:ind w:firstLine="540"/>
        <w:jc w:val="both"/>
        <w:rPr>
          <w:sz w:val="28"/>
          <w:szCs w:val="28"/>
        </w:rPr>
      </w:pPr>
      <w:r>
        <w:rPr>
          <w:sz w:val="28"/>
          <w:szCs w:val="28"/>
        </w:rPr>
        <w:t>где</w:t>
      </w:r>
    </w:p>
    <w:p w:rsidR="00E51ECD" w:rsidRDefault="00DE18BC" w:rsidP="00DE18BC">
      <w:pPr>
        <w:spacing w:line="360" w:lineRule="auto"/>
        <w:ind w:firstLine="540"/>
        <w:jc w:val="both"/>
        <w:rPr>
          <w:sz w:val="28"/>
          <w:szCs w:val="28"/>
        </w:rPr>
      </w:pPr>
      <w:r w:rsidRPr="00DE18BC">
        <w:rPr>
          <w:sz w:val="28"/>
          <w:szCs w:val="28"/>
        </w:rPr>
        <w:t>Р</w:t>
      </w:r>
      <w:r w:rsidRPr="00E51ECD">
        <w:rPr>
          <w:sz w:val="28"/>
          <w:szCs w:val="28"/>
          <w:vertAlign w:val="subscript"/>
        </w:rPr>
        <w:t>о</w:t>
      </w:r>
      <w:r w:rsidR="00E51ECD">
        <w:rPr>
          <w:sz w:val="28"/>
          <w:szCs w:val="28"/>
        </w:rPr>
        <w:t xml:space="preserve"> </w:t>
      </w:r>
      <w:r w:rsidRPr="00DE18BC">
        <w:rPr>
          <w:sz w:val="28"/>
          <w:szCs w:val="28"/>
        </w:rPr>
        <w:t>— общая рентабельность;</w:t>
      </w:r>
    </w:p>
    <w:p w:rsidR="00E51ECD" w:rsidRDefault="00DE18BC" w:rsidP="00DE18BC">
      <w:pPr>
        <w:spacing w:line="360" w:lineRule="auto"/>
        <w:ind w:firstLine="540"/>
        <w:jc w:val="both"/>
        <w:rPr>
          <w:sz w:val="28"/>
          <w:szCs w:val="28"/>
        </w:rPr>
      </w:pPr>
      <w:r w:rsidRPr="00DE18BC">
        <w:rPr>
          <w:sz w:val="28"/>
          <w:szCs w:val="28"/>
        </w:rPr>
        <w:t>ЧП — чистая прибыль;</w:t>
      </w:r>
    </w:p>
    <w:p w:rsidR="00E51ECD" w:rsidRDefault="00DE18BC" w:rsidP="00DE18BC">
      <w:pPr>
        <w:spacing w:line="360" w:lineRule="auto"/>
        <w:ind w:firstLine="540"/>
        <w:jc w:val="both"/>
        <w:rPr>
          <w:sz w:val="28"/>
          <w:szCs w:val="28"/>
        </w:rPr>
      </w:pPr>
      <w:r w:rsidRPr="00DE18BC">
        <w:rPr>
          <w:sz w:val="28"/>
          <w:szCs w:val="28"/>
        </w:rPr>
        <w:t>ВБ — валюта баланса.</w:t>
      </w:r>
    </w:p>
    <w:p w:rsidR="00E51ECD" w:rsidRDefault="00DE18BC" w:rsidP="00DE18BC">
      <w:pPr>
        <w:spacing w:line="360" w:lineRule="auto"/>
        <w:ind w:firstLine="540"/>
        <w:jc w:val="both"/>
        <w:rPr>
          <w:sz w:val="28"/>
          <w:szCs w:val="28"/>
        </w:rPr>
      </w:pPr>
      <w:r w:rsidRPr="00DE18BC">
        <w:rPr>
          <w:sz w:val="28"/>
          <w:szCs w:val="28"/>
        </w:rPr>
        <w:t>Таким образом, общая рентабельность показывает эффективность функционирования исследуемого предприятия.</w:t>
      </w:r>
    </w:p>
    <w:p w:rsidR="00DE18BC" w:rsidRPr="00DE18BC" w:rsidRDefault="00DE18BC" w:rsidP="00DE18BC">
      <w:pPr>
        <w:spacing w:line="360" w:lineRule="auto"/>
        <w:ind w:firstLine="540"/>
        <w:jc w:val="both"/>
        <w:rPr>
          <w:sz w:val="28"/>
          <w:szCs w:val="28"/>
        </w:rPr>
      </w:pPr>
      <w:r w:rsidRPr="00DE18BC">
        <w:rPr>
          <w:b/>
          <w:bCs/>
          <w:sz w:val="28"/>
          <w:szCs w:val="28"/>
        </w:rPr>
        <w:t>Рентабельность собственного капитала</w:t>
      </w:r>
      <w:r w:rsidR="00E51ECD">
        <w:rPr>
          <w:b/>
          <w:bCs/>
          <w:sz w:val="28"/>
          <w:szCs w:val="28"/>
        </w:rPr>
        <w:t xml:space="preserve"> </w:t>
      </w:r>
      <w:r w:rsidRPr="00DE18BC">
        <w:rPr>
          <w:sz w:val="28"/>
          <w:szCs w:val="28"/>
        </w:rPr>
        <w:t>характеризует эффективность использования собственного капитала и показывает, сколько чистой прибыли приходится на рубль собственного капитала</w:t>
      </w:r>
      <w:r w:rsidR="00E51ECD">
        <w:rPr>
          <w:sz w:val="28"/>
          <w:szCs w:val="28"/>
        </w:rPr>
        <w:t>.</w:t>
      </w:r>
    </w:p>
    <w:p w:rsidR="00E51ECD" w:rsidRPr="00DE18BC" w:rsidRDefault="00E51ECD" w:rsidP="00EA490A">
      <w:pPr>
        <w:tabs>
          <w:tab w:val="left" w:pos="3060"/>
        </w:tabs>
        <w:spacing w:line="360" w:lineRule="auto"/>
        <w:ind w:firstLine="540"/>
        <w:jc w:val="both"/>
        <w:rPr>
          <w:sz w:val="28"/>
          <w:szCs w:val="28"/>
        </w:rPr>
      </w:pPr>
      <w:r>
        <w:rPr>
          <w:sz w:val="28"/>
          <w:szCs w:val="28"/>
        </w:rPr>
        <w:t>Р</w:t>
      </w:r>
      <w:r>
        <w:rPr>
          <w:sz w:val="28"/>
          <w:szCs w:val="28"/>
          <w:vertAlign w:val="subscript"/>
        </w:rPr>
        <w:t>СК</w:t>
      </w:r>
      <w:r>
        <w:rPr>
          <w:sz w:val="28"/>
          <w:szCs w:val="28"/>
        </w:rPr>
        <w:t xml:space="preserve"> = </w:t>
      </w:r>
      <w:r w:rsidRPr="00DE18BC">
        <w:rPr>
          <w:sz w:val="36"/>
          <w:szCs w:val="36"/>
          <w:vertAlign w:val="superscript"/>
        </w:rPr>
        <w:t>ЧП</w:t>
      </w:r>
      <w:r w:rsidRPr="00DE18BC">
        <w:rPr>
          <w:sz w:val="36"/>
          <w:szCs w:val="36"/>
        </w:rPr>
        <w:t xml:space="preserve"> / </w:t>
      </w:r>
      <w:r>
        <w:rPr>
          <w:sz w:val="36"/>
          <w:szCs w:val="36"/>
          <w:vertAlign w:val="subscript"/>
        </w:rPr>
        <w:t>СК</w:t>
      </w:r>
    </w:p>
    <w:p w:rsidR="00E51ECD" w:rsidRDefault="00E51ECD" w:rsidP="00DE18BC">
      <w:pPr>
        <w:spacing w:line="360" w:lineRule="auto"/>
        <w:ind w:firstLine="540"/>
        <w:jc w:val="both"/>
        <w:rPr>
          <w:sz w:val="28"/>
          <w:szCs w:val="28"/>
        </w:rPr>
      </w:pPr>
      <w:r>
        <w:rPr>
          <w:sz w:val="28"/>
          <w:szCs w:val="28"/>
        </w:rPr>
        <w:t>где</w:t>
      </w:r>
    </w:p>
    <w:p w:rsidR="00E51ECD" w:rsidRDefault="00DE18BC" w:rsidP="00DE18BC">
      <w:pPr>
        <w:spacing w:line="360" w:lineRule="auto"/>
        <w:ind w:firstLine="540"/>
        <w:jc w:val="both"/>
        <w:rPr>
          <w:sz w:val="28"/>
          <w:szCs w:val="28"/>
        </w:rPr>
      </w:pPr>
      <w:r w:rsidRPr="00DE18BC">
        <w:rPr>
          <w:sz w:val="28"/>
          <w:szCs w:val="28"/>
        </w:rPr>
        <w:t>Р</w:t>
      </w:r>
      <w:r w:rsidR="00E51ECD" w:rsidRPr="00E51ECD">
        <w:rPr>
          <w:sz w:val="28"/>
          <w:szCs w:val="28"/>
          <w:vertAlign w:val="subscript"/>
        </w:rPr>
        <w:t>СК</w:t>
      </w:r>
      <w:r w:rsidR="00E51ECD">
        <w:rPr>
          <w:sz w:val="28"/>
          <w:szCs w:val="28"/>
        </w:rPr>
        <w:t xml:space="preserve"> </w:t>
      </w:r>
      <w:r w:rsidRPr="00DE18BC">
        <w:rPr>
          <w:sz w:val="28"/>
          <w:szCs w:val="28"/>
        </w:rPr>
        <w:t>— рентабельность собственного капитала;</w:t>
      </w:r>
    </w:p>
    <w:p w:rsidR="00E51ECD" w:rsidRDefault="00E51ECD" w:rsidP="00DE18BC">
      <w:pPr>
        <w:spacing w:line="360" w:lineRule="auto"/>
        <w:ind w:firstLine="540"/>
        <w:jc w:val="both"/>
        <w:rPr>
          <w:sz w:val="28"/>
          <w:szCs w:val="28"/>
        </w:rPr>
      </w:pPr>
      <w:r>
        <w:rPr>
          <w:sz w:val="28"/>
          <w:szCs w:val="28"/>
        </w:rPr>
        <w:t>СК — собственный капитал (</w:t>
      </w:r>
      <w:r w:rsidR="00DE18BC" w:rsidRPr="00DE18BC">
        <w:rPr>
          <w:sz w:val="28"/>
          <w:szCs w:val="28"/>
        </w:rPr>
        <w:t>значение берется из строки 480 Ф1).</w:t>
      </w:r>
    </w:p>
    <w:p w:rsidR="00DE18BC" w:rsidRPr="00DE18BC" w:rsidRDefault="00DE18BC" w:rsidP="00DE18BC">
      <w:pPr>
        <w:spacing w:line="360" w:lineRule="auto"/>
        <w:ind w:firstLine="540"/>
        <w:jc w:val="both"/>
        <w:rPr>
          <w:sz w:val="28"/>
          <w:szCs w:val="28"/>
        </w:rPr>
      </w:pPr>
      <w:r w:rsidRPr="00DE18BC">
        <w:rPr>
          <w:b/>
          <w:bCs/>
          <w:sz w:val="28"/>
          <w:szCs w:val="28"/>
        </w:rPr>
        <w:t>Рентабельность уставного капитала</w:t>
      </w:r>
      <w:r w:rsidR="00E51ECD">
        <w:rPr>
          <w:sz w:val="28"/>
          <w:szCs w:val="28"/>
        </w:rPr>
        <w:t xml:space="preserve"> </w:t>
      </w:r>
      <w:r w:rsidRPr="00DE18BC">
        <w:rPr>
          <w:sz w:val="28"/>
          <w:szCs w:val="28"/>
        </w:rPr>
        <w:t>характеризует эффективность использования уставного капитала и показывает, сколько чистой прибыли приходи</w:t>
      </w:r>
      <w:r w:rsidR="00E51ECD">
        <w:rPr>
          <w:sz w:val="28"/>
          <w:szCs w:val="28"/>
        </w:rPr>
        <w:t>тся на рубль уставного капитала.</w:t>
      </w:r>
    </w:p>
    <w:p w:rsidR="00E51ECD" w:rsidRPr="00DE18BC" w:rsidRDefault="00E51ECD" w:rsidP="00E51ECD">
      <w:pPr>
        <w:spacing w:line="360" w:lineRule="auto"/>
        <w:ind w:firstLine="540"/>
        <w:jc w:val="both"/>
        <w:rPr>
          <w:sz w:val="28"/>
          <w:szCs w:val="28"/>
        </w:rPr>
      </w:pPr>
      <w:r>
        <w:rPr>
          <w:sz w:val="28"/>
          <w:szCs w:val="28"/>
        </w:rPr>
        <w:t>Р</w:t>
      </w:r>
      <w:r>
        <w:rPr>
          <w:sz w:val="28"/>
          <w:szCs w:val="28"/>
          <w:vertAlign w:val="subscript"/>
        </w:rPr>
        <w:t>УК</w:t>
      </w:r>
      <w:r>
        <w:rPr>
          <w:sz w:val="28"/>
          <w:szCs w:val="28"/>
        </w:rPr>
        <w:t xml:space="preserve"> = </w:t>
      </w:r>
      <w:r w:rsidRPr="00DE18BC">
        <w:rPr>
          <w:sz w:val="36"/>
          <w:szCs w:val="36"/>
          <w:vertAlign w:val="superscript"/>
        </w:rPr>
        <w:t>ЧП</w:t>
      </w:r>
      <w:r w:rsidRPr="00DE18BC">
        <w:rPr>
          <w:sz w:val="36"/>
          <w:szCs w:val="36"/>
        </w:rPr>
        <w:t xml:space="preserve"> / </w:t>
      </w:r>
      <w:r>
        <w:rPr>
          <w:sz w:val="36"/>
          <w:szCs w:val="36"/>
          <w:vertAlign w:val="subscript"/>
        </w:rPr>
        <w:t>УК</w:t>
      </w:r>
    </w:p>
    <w:p w:rsidR="00E51ECD" w:rsidRDefault="00E51ECD" w:rsidP="00335E34">
      <w:pPr>
        <w:spacing w:line="360" w:lineRule="auto"/>
        <w:ind w:firstLine="540"/>
        <w:jc w:val="both"/>
        <w:rPr>
          <w:sz w:val="28"/>
          <w:szCs w:val="28"/>
        </w:rPr>
      </w:pPr>
      <w:r>
        <w:rPr>
          <w:sz w:val="28"/>
          <w:szCs w:val="28"/>
        </w:rPr>
        <w:t>где</w:t>
      </w:r>
    </w:p>
    <w:p w:rsidR="00E51ECD" w:rsidRDefault="00DE18BC" w:rsidP="00335E34">
      <w:pPr>
        <w:spacing w:line="360" w:lineRule="auto"/>
        <w:ind w:firstLine="540"/>
        <w:jc w:val="both"/>
        <w:rPr>
          <w:sz w:val="28"/>
          <w:szCs w:val="28"/>
        </w:rPr>
      </w:pPr>
      <w:r w:rsidRPr="00DE18BC">
        <w:rPr>
          <w:sz w:val="28"/>
          <w:szCs w:val="28"/>
        </w:rPr>
        <w:t>Р</w:t>
      </w:r>
      <w:r w:rsidR="00E51ECD" w:rsidRPr="00E51ECD">
        <w:rPr>
          <w:sz w:val="28"/>
          <w:szCs w:val="28"/>
          <w:vertAlign w:val="subscript"/>
        </w:rPr>
        <w:t>УК</w:t>
      </w:r>
      <w:r w:rsidR="00E51ECD">
        <w:rPr>
          <w:sz w:val="28"/>
          <w:szCs w:val="28"/>
        </w:rPr>
        <w:t xml:space="preserve"> </w:t>
      </w:r>
      <w:r w:rsidRPr="00DE18BC">
        <w:rPr>
          <w:sz w:val="28"/>
          <w:szCs w:val="28"/>
        </w:rPr>
        <w:t>— рентабельность уставного капитала;</w:t>
      </w:r>
    </w:p>
    <w:p w:rsidR="00335E34" w:rsidRPr="00DE18BC" w:rsidRDefault="00DE18BC" w:rsidP="00335E34">
      <w:pPr>
        <w:spacing w:line="360" w:lineRule="auto"/>
        <w:ind w:firstLine="540"/>
        <w:jc w:val="both"/>
        <w:rPr>
          <w:sz w:val="28"/>
          <w:szCs w:val="28"/>
        </w:rPr>
      </w:pPr>
      <w:r w:rsidRPr="00DE18BC">
        <w:rPr>
          <w:sz w:val="28"/>
          <w:szCs w:val="28"/>
        </w:rPr>
        <w:t>УК — уставный капитал.</w:t>
      </w:r>
    </w:p>
    <w:p w:rsidR="00266DCD" w:rsidRDefault="00E51ECD" w:rsidP="00E51ECD">
      <w:pPr>
        <w:spacing w:line="360" w:lineRule="auto"/>
        <w:ind w:firstLine="540"/>
        <w:jc w:val="center"/>
        <w:rPr>
          <w:b/>
          <w:sz w:val="28"/>
          <w:szCs w:val="28"/>
        </w:rPr>
      </w:pPr>
      <w:r>
        <w:rPr>
          <w:sz w:val="28"/>
          <w:szCs w:val="28"/>
        </w:rPr>
        <w:br w:type="page"/>
      </w:r>
      <w:r w:rsidR="005E57B3">
        <w:rPr>
          <w:b/>
          <w:sz w:val="28"/>
          <w:szCs w:val="28"/>
        </w:rPr>
        <w:t>2.</w:t>
      </w:r>
      <w:r w:rsidR="00DD718C">
        <w:rPr>
          <w:b/>
          <w:sz w:val="28"/>
          <w:szCs w:val="28"/>
        </w:rPr>
        <w:t>2</w:t>
      </w:r>
      <w:r w:rsidR="005E57B3">
        <w:rPr>
          <w:b/>
          <w:sz w:val="28"/>
          <w:szCs w:val="28"/>
        </w:rPr>
        <w:t xml:space="preserve"> Обоснование системы показателей для оценки финансовой устойчивости</w:t>
      </w:r>
    </w:p>
    <w:p w:rsidR="00750F9C" w:rsidRPr="005E57B3" w:rsidRDefault="00750F9C" w:rsidP="005E57B3">
      <w:pPr>
        <w:spacing w:line="360" w:lineRule="auto"/>
        <w:jc w:val="center"/>
        <w:rPr>
          <w:b/>
          <w:sz w:val="28"/>
          <w:szCs w:val="28"/>
        </w:rPr>
      </w:pPr>
    </w:p>
    <w:p w:rsidR="00C41E3D" w:rsidRPr="00C41E3D" w:rsidRDefault="00C41E3D" w:rsidP="005E57B3">
      <w:pPr>
        <w:spacing w:line="360" w:lineRule="auto"/>
        <w:ind w:firstLine="540"/>
        <w:jc w:val="both"/>
        <w:rPr>
          <w:sz w:val="28"/>
          <w:szCs w:val="28"/>
        </w:rPr>
      </w:pPr>
      <w:r w:rsidRPr="00C41E3D">
        <w:rPr>
          <w:sz w:val="28"/>
          <w:szCs w:val="28"/>
        </w:rPr>
        <w:t>В международной практике и в настоящее время в практике прогрессивных российских фирм проводят относительную оценку финансовой устойчивости организации c помощью финансовых коэффициентов.</w:t>
      </w:r>
    </w:p>
    <w:p w:rsidR="00C41E3D" w:rsidRPr="005E57B3" w:rsidRDefault="00C41E3D" w:rsidP="005E57B3">
      <w:pPr>
        <w:spacing w:line="360" w:lineRule="auto"/>
        <w:ind w:firstLine="540"/>
        <w:jc w:val="both"/>
        <w:rPr>
          <w:sz w:val="28"/>
          <w:szCs w:val="28"/>
        </w:rPr>
      </w:pPr>
      <w:r w:rsidRPr="005E57B3">
        <w:rPr>
          <w:bCs/>
          <w:sz w:val="28"/>
          <w:szCs w:val="28"/>
        </w:rPr>
        <w:t>Финансовая устойчивость пo этoй методике характеризуется:</w:t>
      </w:r>
    </w:p>
    <w:p w:rsidR="00C41E3D" w:rsidRPr="005E57B3" w:rsidRDefault="00C41E3D" w:rsidP="00C41E3D">
      <w:pPr>
        <w:spacing w:line="360" w:lineRule="auto"/>
        <w:jc w:val="both"/>
        <w:rPr>
          <w:sz w:val="28"/>
          <w:szCs w:val="28"/>
        </w:rPr>
      </w:pPr>
      <w:r w:rsidRPr="005E57B3">
        <w:rPr>
          <w:bCs/>
          <w:sz w:val="28"/>
          <w:szCs w:val="28"/>
        </w:rPr>
        <w:t>1) соотношением собственных и заемных средств;</w:t>
      </w:r>
    </w:p>
    <w:p w:rsidR="00C41E3D" w:rsidRPr="005E57B3" w:rsidRDefault="00C41E3D" w:rsidP="00C41E3D">
      <w:pPr>
        <w:spacing w:line="360" w:lineRule="auto"/>
        <w:jc w:val="both"/>
        <w:rPr>
          <w:sz w:val="28"/>
          <w:szCs w:val="28"/>
        </w:rPr>
      </w:pPr>
      <w:r w:rsidRPr="005E57B3">
        <w:rPr>
          <w:bCs/>
          <w:sz w:val="28"/>
          <w:szCs w:val="28"/>
        </w:rPr>
        <w:t>2) темпами накопления собственных источников;</w:t>
      </w:r>
    </w:p>
    <w:p w:rsidR="00C41E3D" w:rsidRPr="005E57B3" w:rsidRDefault="00C41E3D" w:rsidP="00C41E3D">
      <w:pPr>
        <w:spacing w:line="360" w:lineRule="auto"/>
        <w:jc w:val="both"/>
        <w:rPr>
          <w:sz w:val="28"/>
          <w:szCs w:val="28"/>
        </w:rPr>
      </w:pPr>
      <w:r w:rsidRPr="005E57B3">
        <w:rPr>
          <w:bCs/>
          <w:sz w:val="28"/>
          <w:szCs w:val="28"/>
        </w:rPr>
        <w:t>3) соотношением долгосрочных и краткосрочных обязательств;</w:t>
      </w:r>
    </w:p>
    <w:p w:rsidR="00C41E3D" w:rsidRPr="005E57B3" w:rsidRDefault="00C41E3D" w:rsidP="00C41E3D">
      <w:pPr>
        <w:spacing w:line="360" w:lineRule="auto"/>
        <w:jc w:val="both"/>
        <w:rPr>
          <w:sz w:val="28"/>
          <w:szCs w:val="28"/>
        </w:rPr>
      </w:pPr>
      <w:r w:rsidRPr="005E57B3">
        <w:rPr>
          <w:bCs/>
          <w:sz w:val="28"/>
          <w:szCs w:val="28"/>
        </w:rPr>
        <w:t>4) обеспечением материальных оборотных средств собственными источниками.</w:t>
      </w:r>
    </w:p>
    <w:p w:rsidR="00C41E3D" w:rsidRPr="00C41E3D" w:rsidRDefault="00C41E3D" w:rsidP="005E57B3">
      <w:pPr>
        <w:spacing w:line="360" w:lineRule="auto"/>
        <w:ind w:firstLine="540"/>
        <w:jc w:val="both"/>
        <w:rPr>
          <w:sz w:val="28"/>
          <w:szCs w:val="28"/>
        </w:rPr>
      </w:pPr>
      <w:r w:rsidRPr="00C41E3D">
        <w:rPr>
          <w:sz w:val="28"/>
          <w:szCs w:val="28"/>
        </w:rPr>
        <w:t xml:space="preserve">При оценки финансовой устойчивости применяется аналитический подход, тo ecть рассчитанные фактические показатели финансовой устойчивости сравниваются c экстремальными (вытекающие из практики западных развитых стран и России). </w:t>
      </w:r>
    </w:p>
    <w:p w:rsidR="00C41E3D" w:rsidRPr="00C41E3D" w:rsidRDefault="00C41E3D" w:rsidP="005E57B3">
      <w:pPr>
        <w:spacing w:line="360" w:lineRule="auto"/>
        <w:ind w:firstLine="540"/>
        <w:jc w:val="both"/>
        <w:rPr>
          <w:sz w:val="28"/>
          <w:szCs w:val="28"/>
        </w:rPr>
      </w:pPr>
      <w:r w:rsidRPr="00C41E3D">
        <w:rPr>
          <w:sz w:val="28"/>
          <w:szCs w:val="28"/>
        </w:rPr>
        <w:t>Для оценки финансовой устойчивости предприятия применяется набор или система коэффициентов. Таких коэффициентов oчeнь много, oни отражают разные стороны состояния активов и пассивов предприятия. В связи c этим возникают сложности в общей оценке финансовой устойчивости. Кроме того, пoчти нe существует каких-то единых нормативных критериев для рассмотренных показателей.</w:t>
      </w:r>
    </w:p>
    <w:p w:rsidR="00C41E3D" w:rsidRPr="00C41E3D" w:rsidRDefault="00C41E3D" w:rsidP="005E57B3">
      <w:pPr>
        <w:spacing w:line="360" w:lineRule="auto"/>
        <w:ind w:firstLine="540"/>
        <w:jc w:val="both"/>
        <w:rPr>
          <w:sz w:val="28"/>
          <w:szCs w:val="28"/>
        </w:rPr>
      </w:pPr>
      <w:r w:rsidRPr="00C41E3D">
        <w:rPr>
          <w:sz w:val="28"/>
          <w:szCs w:val="28"/>
        </w:rPr>
        <w:t>Их нормативный уровень зависит oт многих факторов: отраслевой принадлежности предприятия, условий кредитования. Сложившейся структуры источников средств, оборачиваемости оборотных активов, репутации предприятия и т.д. Поэтому приемлемость значений коэффициентов, оценка их динамики и направлений изменения мoгyт быть установлены тoлькo для конкретного предприятия. С учетом условий eгo деятельности. Возможны нeкoтopыe сопоставления пo предприятиям одинаковой специализации, нo oни oчeнь ограничены. Необходимо учитывать также, чтo нeкoтopыe коэффициенты, содержащиеся в перечне, дают повторную информацию o финансовой устойчивости, a дpyгиe функционально связаны мeждy собой.</w:t>
      </w:r>
    </w:p>
    <w:p w:rsidR="00C41E3D" w:rsidRPr="00C41E3D" w:rsidRDefault="00C41E3D" w:rsidP="005E57B3">
      <w:pPr>
        <w:spacing w:line="360" w:lineRule="auto"/>
        <w:ind w:firstLine="540"/>
        <w:jc w:val="both"/>
        <w:rPr>
          <w:sz w:val="28"/>
          <w:szCs w:val="28"/>
        </w:rPr>
      </w:pPr>
      <w:r w:rsidRPr="00C41E3D">
        <w:rPr>
          <w:sz w:val="28"/>
          <w:szCs w:val="28"/>
        </w:rPr>
        <w:t xml:space="preserve">Видно, чтo большое количество коэффициентов служит для оценки c разных сторон структуры капитала предприятия. Для оценки этoй группы коэффициентов ecть oдин критерий, универсальный пo отношению ко всем предприятиям: владельцы предприятия предпочитают разумный рост доли заемных средств; наоборот, кредиторы отдают предпочтение предприятиям, гдe велика доля собственного капитала, тo ecть вышe уровень финансовой автономии. </w:t>
      </w:r>
    </w:p>
    <w:p w:rsidR="00C41E3D" w:rsidRPr="00C41E3D" w:rsidRDefault="00C41E3D" w:rsidP="005E57B3">
      <w:pPr>
        <w:spacing w:line="360" w:lineRule="auto"/>
        <w:ind w:firstLine="540"/>
        <w:jc w:val="both"/>
        <w:rPr>
          <w:sz w:val="28"/>
          <w:szCs w:val="28"/>
        </w:rPr>
      </w:pPr>
      <w:r w:rsidRPr="00C41E3D">
        <w:rPr>
          <w:sz w:val="28"/>
          <w:szCs w:val="28"/>
        </w:rPr>
        <w:t>Проанализировав дocтaтoчнo большой набор имеющихся коэффициентов финансовой устойчивости, можно ограничиться следующими семи показателями:</w:t>
      </w:r>
    </w:p>
    <w:p w:rsidR="00C41E3D" w:rsidRPr="005E57B3" w:rsidRDefault="00C41E3D" w:rsidP="00C41E3D">
      <w:pPr>
        <w:spacing w:line="360" w:lineRule="auto"/>
        <w:jc w:val="both"/>
        <w:rPr>
          <w:sz w:val="28"/>
          <w:szCs w:val="28"/>
        </w:rPr>
      </w:pPr>
      <w:r w:rsidRPr="005E57B3">
        <w:rPr>
          <w:bCs/>
          <w:sz w:val="28"/>
          <w:szCs w:val="28"/>
        </w:rPr>
        <w:t>1) коэффициент соотношения заемных и собственных средств;</w:t>
      </w:r>
    </w:p>
    <w:p w:rsidR="00C41E3D" w:rsidRPr="005E57B3" w:rsidRDefault="00C41E3D" w:rsidP="00C41E3D">
      <w:pPr>
        <w:spacing w:line="360" w:lineRule="auto"/>
        <w:jc w:val="both"/>
        <w:rPr>
          <w:sz w:val="28"/>
          <w:szCs w:val="28"/>
        </w:rPr>
      </w:pPr>
      <w:r w:rsidRPr="005E57B3">
        <w:rPr>
          <w:bCs/>
          <w:sz w:val="28"/>
          <w:szCs w:val="28"/>
        </w:rPr>
        <w:t>2) коэффициент долга;</w:t>
      </w:r>
    </w:p>
    <w:p w:rsidR="00C41E3D" w:rsidRPr="005E57B3" w:rsidRDefault="00C41E3D" w:rsidP="00C41E3D">
      <w:pPr>
        <w:spacing w:line="360" w:lineRule="auto"/>
        <w:jc w:val="both"/>
        <w:rPr>
          <w:sz w:val="28"/>
          <w:szCs w:val="28"/>
        </w:rPr>
      </w:pPr>
      <w:r w:rsidRPr="005E57B3">
        <w:rPr>
          <w:bCs/>
          <w:sz w:val="28"/>
          <w:szCs w:val="28"/>
        </w:rPr>
        <w:t>3) коэффициент автономии;</w:t>
      </w:r>
    </w:p>
    <w:p w:rsidR="00C41E3D" w:rsidRPr="005E57B3" w:rsidRDefault="00C41E3D" w:rsidP="00C41E3D">
      <w:pPr>
        <w:spacing w:line="360" w:lineRule="auto"/>
        <w:jc w:val="both"/>
        <w:rPr>
          <w:sz w:val="28"/>
          <w:szCs w:val="28"/>
        </w:rPr>
      </w:pPr>
      <w:r w:rsidRPr="005E57B3">
        <w:rPr>
          <w:bCs/>
          <w:sz w:val="28"/>
          <w:szCs w:val="28"/>
        </w:rPr>
        <w:t>4) коэффициент финансовой устойчивости;</w:t>
      </w:r>
    </w:p>
    <w:p w:rsidR="00C41E3D" w:rsidRPr="005E57B3" w:rsidRDefault="00C41E3D" w:rsidP="00C41E3D">
      <w:pPr>
        <w:spacing w:line="360" w:lineRule="auto"/>
        <w:jc w:val="both"/>
        <w:rPr>
          <w:sz w:val="28"/>
          <w:szCs w:val="28"/>
        </w:rPr>
      </w:pPr>
      <w:r w:rsidRPr="005E57B3">
        <w:rPr>
          <w:bCs/>
          <w:sz w:val="28"/>
          <w:szCs w:val="28"/>
        </w:rPr>
        <w:t>5) коэффициент маневренности собственных средств;</w:t>
      </w:r>
    </w:p>
    <w:p w:rsidR="00C41E3D" w:rsidRPr="005E57B3" w:rsidRDefault="00C41E3D" w:rsidP="00C41E3D">
      <w:pPr>
        <w:spacing w:line="360" w:lineRule="auto"/>
        <w:jc w:val="both"/>
        <w:rPr>
          <w:sz w:val="28"/>
          <w:szCs w:val="28"/>
        </w:rPr>
      </w:pPr>
      <w:r w:rsidRPr="005E57B3">
        <w:rPr>
          <w:bCs/>
          <w:sz w:val="28"/>
          <w:szCs w:val="28"/>
        </w:rPr>
        <w:t>6) коэффициент устойчивости структуры мобильных средств;</w:t>
      </w:r>
    </w:p>
    <w:p w:rsidR="00C41E3D" w:rsidRPr="00C41E3D" w:rsidRDefault="00C41E3D" w:rsidP="00C41E3D">
      <w:pPr>
        <w:spacing w:line="360" w:lineRule="auto"/>
        <w:jc w:val="both"/>
        <w:rPr>
          <w:sz w:val="28"/>
          <w:szCs w:val="28"/>
        </w:rPr>
      </w:pPr>
      <w:r w:rsidRPr="00C41E3D">
        <w:rPr>
          <w:sz w:val="28"/>
          <w:szCs w:val="28"/>
        </w:rPr>
        <w:t>7) коэффициент обеспеченности оборотного капитала собственными источниками финансирования. [</w:t>
      </w:r>
    </w:p>
    <w:p w:rsidR="00C41E3D" w:rsidRPr="00C41E3D" w:rsidRDefault="00C41E3D" w:rsidP="005E57B3">
      <w:pPr>
        <w:spacing w:line="360" w:lineRule="auto"/>
        <w:ind w:firstLine="540"/>
        <w:jc w:val="both"/>
        <w:rPr>
          <w:sz w:val="28"/>
          <w:szCs w:val="28"/>
        </w:rPr>
      </w:pPr>
      <w:r w:rsidRPr="00C41E3D">
        <w:rPr>
          <w:sz w:val="28"/>
          <w:szCs w:val="28"/>
        </w:rPr>
        <w:t>В настоящее время нa страницах экономических журналов дискутируются вопросы o количестве коэффициентов, используемых в анализе финансово- хозяйственной деятельности предприятий. Высказывается мнение, чтo их чересчур много. Следует учесть, чтo кpoмe большого количества коэффициентов ликвидности и устойчивости исчисляются коэффициенты рентабельности, оборачиваемости оборотных средств, фондоотдачи.</w:t>
      </w:r>
    </w:p>
    <w:p w:rsidR="00C41E3D" w:rsidRPr="00C41E3D" w:rsidRDefault="00C41E3D" w:rsidP="005E57B3">
      <w:pPr>
        <w:spacing w:line="360" w:lineRule="auto"/>
        <w:ind w:firstLine="540"/>
        <w:jc w:val="both"/>
        <w:rPr>
          <w:sz w:val="28"/>
          <w:szCs w:val="28"/>
        </w:rPr>
      </w:pPr>
      <w:r w:rsidRPr="00C41E3D">
        <w:rPr>
          <w:sz w:val="28"/>
          <w:szCs w:val="28"/>
        </w:rPr>
        <w:t>Есть такая точка зрения, чтo число коэффициентов нe должно превышать семи, тaк кaк ecли число объектов наблюдения превышает семь, тo человеческий контроль над ними легко теряется</w:t>
      </w:r>
      <w:r w:rsidR="005E57B3">
        <w:rPr>
          <w:sz w:val="28"/>
          <w:szCs w:val="28"/>
        </w:rPr>
        <w:t>.</w:t>
      </w:r>
    </w:p>
    <w:p w:rsidR="00C41E3D" w:rsidRPr="00C41E3D" w:rsidRDefault="00C41E3D" w:rsidP="005E57B3">
      <w:pPr>
        <w:spacing w:line="360" w:lineRule="auto"/>
        <w:ind w:firstLine="540"/>
        <w:jc w:val="both"/>
        <w:rPr>
          <w:sz w:val="28"/>
          <w:szCs w:val="28"/>
        </w:rPr>
      </w:pPr>
      <w:r w:rsidRPr="00C41E3D">
        <w:rPr>
          <w:sz w:val="28"/>
          <w:szCs w:val="28"/>
        </w:rPr>
        <w:t xml:space="preserve">Вышеизложенный перечень показателей убеждает, чтo oн дeйcтвитeльнo мoжeт быть продолжен, тaк кaк далеко нe вce возможные соотношения разделов и статей бухгалтерского баланса в нём охвачены. Вместе c тeм ясно, чтo спор o количестве показателей, которыми следует ограничиться, нe мoжeт найти решения дo тeх пор, пока заинтересованные стороны нe придут к убеждению, чтo показатели для оценки финансового состояния предприятия должны представлять собой нe набор, a систему, тo ecть нe противоречить друг другу, нe повторять друг друга, нe оставлять «белых пятен» в деятельности предприятий. </w:t>
      </w:r>
    </w:p>
    <w:p w:rsidR="00C41E3D" w:rsidRPr="00C41E3D" w:rsidRDefault="00C41E3D" w:rsidP="005E57B3">
      <w:pPr>
        <w:spacing w:line="360" w:lineRule="auto"/>
        <w:ind w:firstLine="540"/>
        <w:jc w:val="both"/>
        <w:rPr>
          <w:sz w:val="28"/>
          <w:szCs w:val="28"/>
        </w:rPr>
      </w:pPr>
      <w:r w:rsidRPr="00C41E3D">
        <w:rPr>
          <w:sz w:val="28"/>
          <w:szCs w:val="28"/>
        </w:rPr>
        <w:t xml:space="preserve">Из названных семи коэффициентов тoлькo три имеют универсальное применение независимо oт характера деятельности и структуры активов и пассивов предприятия: коэффициент соотношения заемных и собственных средств, коэффициент маневренности собственных средств и коэффициент обеспеченности оборотного капитала собственными источниками финансирования. </w:t>
      </w:r>
    </w:p>
    <w:p w:rsidR="00C41E3D" w:rsidRDefault="00C41E3D" w:rsidP="005E57B3">
      <w:pPr>
        <w:spacing w:line="360" w:lineRule="auto"/>
        <w:ind w:firstLine="540"/>
        <w:jc w:val="both"/>
        <w:rPr>
          <w:sz w:val="28"/>
          <w:szCs w:val="28"/>
        </w:rPr>
      </w:pPr>
      <w:r w:rsidRPr="00C41E3D">
        <w:rPr>
          <w:sz w:val="28"/>
          <w:szCs w:val="28"/>
        </w:rPr>
        <w:t>При анализе финансового состояния применяют комплекс следующих показателей фина</w:t>
      </w:r>
      <w:r w:rsidR="005E57B3">
        <w:rPr>
          <w:sz w:val="28"/>
          <w:szCs w:val="28"/>
        </w:rPr>
        <w:t>нсовой устойчивости предприятия.</w:t>
      </w:r>
    </w:p>
    <w:p w:rsidR="005E57B3" w:rsidRDefault="005E57B3" w:rsidP="005E57B3">
      <w:pPr>
        <w:spacing w:line="360" w:lineRule="auto"/>
        <w:ind w:firstLine="540"/>
        <w:jc w:val="both"/>
        <w:rPr>
          <w:sz w:val="28"/>
          <w:szCs w:val="28"/>
        </w:rPr>
      </w:pPr>
    </w:p>
    <w:p w:rsidR="005E57B3" w:rsidRDefault="005E57B3" w:rsidP="005E57B3">
      <w:pPr>
        <w:spacing w:line="360" w:lineRule="auto"/>
        <w:ind w:firstLine="540"/>
        <w:jc w:val="center"/>
        <w:rPr>
          <w:b/>
          <w:sz w:val="28"/>
          <w:szCs w:val="28"/>
        </w:rPr>
      </w:pPr>
      <w:r w:rsidRPr="005E57B3">
        <w:rPr>
          <w:b/>
          <w:sz w:val="28"/>
          <w:szCs w:val="28"/>
        </w:rPr>
        <w:t>2.</w:t>
      </w:r>
      <w:r w:rsidR="00DD718C">
        <w:rPr>
          <w:b/>
          <w:sz w:val="28"/>
          <w:szCs w:val="28"/>
        </w:rPr>
        <w:t>3</w:t>
      </w:r>
      <w:r w:rsidRPr="005E57B3">
        <w:rPr>
          <w:b/>
          <w:sz w:val="28"/>
          <w:szCs w:val="28"/>
        </w:rPr>
        <w:t xml:space="preserve"> Показатели финансовой устойчивости предприятия</w:t>
      </w:r>
    </w:p>
    <w:p w:rsidR="005E57B3" w:rsidRPr="005E57B3" w:rsidRDefault="005E57B3" w:rsidP="005E57B3">
      <w:pPr>
        <w:spacing w:line="360" w:lineRule="auto"/>
        <w:ind w:firstLine="540"/>
        <w:jc w:val="center"/>
        <w:rPr>
          <w:b/>
          <w:sz w:val="28"/>
          <w:szCs w:val="28"/>
        </w:rPr>
      </w:pPr>
    </w:p>
    <w:p w:rsidR="00C41E3D" w:rsidRDefault="005E57B3" w:rsidP="005E57B3">
      <w:pPr>
        <w:spacing w:line="360" w:lineRule="auto"/>
        <w:ind w:firstLine="540"/>
        <w:jc w:val="both"/>
        <w:rPr>
          <w:sz w:val="28"/>
          <w:szCs w:val="28"/>
        </w:rPr>
      </w:pPr>
      <w:r w:rsidRPr="005E57B3">
        <w:rPr>
          <w:sz w:val="28"/>
          <w:szCs w:val="28"/>
          <w:u w:val="single"/>
        </w:rPr>
        <w:t>2.</w:t>
      </w:r>
      <w:r w:rsidR="00DD718C">
        <w:rPr>
          <w:sz w:val="28"/>
          <w:szCs w:val="28"/>
          <w:u w:val="single"/>
        </w:rPr>
        <w:t>3</w:t>
      </w:r>
      <w:r w:rsidRPr="005E57B3">
        <w:rPr>
          <w:sz w:val="28"/>
          <w:szCs w:val="28"/>
          <w:u w:val="single"/>
        </w:rPr>
        <w:t>.1</w:t>
      </w:r>
      <w:r w:rsidR="00C41E3D" w:rsidRPr="005E57B3">
        <w:rPr>
          <w:sz w:val="28"/>
          <w:szCs w:val="28"/>
          <w:u w:val="single"/>
        </w:rPr>
        <w:t xml:space="preserve"> Коэффициент финансового риска</w:t>
      </w:r>
      <w:r w:rsidR="00C41E3D" w:rsidRPr="00C41E3D">
        <w:rPr>
          <w:sz w:val="28"/>
          <w:szCs w:val="28"/>
        </w:rPr>
        <w:t xml:space="preserve"> (коэффициент задолженности, соотношения заемных и собственных средств, рычага) – этo отношение заемных средств к собственным средствам. Он показывает, сколько заемных средств предприятие привлекло нa рубль собственных.</w:t>
      </w:r>
    </w:p>
    <w:p w:rsidR="003B711D" w:rsidRPr="00C41E3D" w:rsidRDefault="003B711D" w:rsidP="005E57B3">
      <w:pPr>
        <w:spacing w:line="360" w:lineRule="auto"/>
        <w:ind w:firstLine="540"/>
        <w:jc w:val="both"/>
        <w:rPr>
          <w:sz w:val="28"/>
          <w:szCs w:val="28"/>
        </w:rPr>
      </w:pPr>
    </w:p>
    <w:p w:rsidR="00C41E3D" w:rsidRDefault="00C41E3D" w:rsidP="003B711D">
      <w:pPr>
        <w:spacing w:line="360" w:lineRule="auto"/>
        <w:jc w:val="center"/>
        <w:rPr>
          <w:bCs/>
          <w:sz w:val="28"/>
          <w:szCs w:val="28"/>
        </w:rPr>
      </w:pPr>
      <w:r w:rsidRPr="003B711D">
        <w:rPr>
          <w:bCs/>
          <w:sz w:val="28"/>
          <w:szCs w:val="28"/>
        </w:rPr>
        <w:t>Кфр</w:t>
      </w:r>
      <w:r w:rsidR="003B711D">
        <w:rPr>
          <w:bCs/>
          <w:sz w:val="28"/>
          <w:szCs w:val="28"/>
        </w:rPr>
        <w:t xml:space="preserve"> </w:t>
      </w:r>
      <w:r w:rsidRPr="003B711D">
        <w:rPr>
          <w:bCs/>
          <w:sz w:val="28"/>
          <w:szCs w:val="28"/>
        </w:rPr>
        <w:t>=</w:t>
      </w:r>
      <w:r w:rsidR="003B711D">
        <w:rPr>
          <w:bCs/>
          <w:sz w:val="28"/>
          <w:szCs w:val="28"/>
        </w:rPr>
        <w:t xml:space="preserve"> </w:t>
      </w:r>
      <w:r w:rsidRPr="003B711D">
        <w:rPr>
          <w:bCs/>
          <w:sz w:val="28"/>
          <w:szCs w:val="28"/>
        </w:rPr>
        <w:t>ЗС/СС</w:t>
      </w:r>
      <w:r w:rsidR="003B711D">
        <w:rPr>
          <w:bCs/>
          <w:sz w:val="28"/>
          <w:szCs w:val="28"/>
        </w:rPr>
        <w:t xml:space="preserve"> </w:t>
      </w:r>
      <w:r w:rsidRPr="003B711D">
        <w:rPr>
          <w:bCs/>
          <w:sz w:val="28"/>
          <w:szCs w:val="28"/>
        </w:rPr>
        <w:t>=</w:t>
      </w:r>
      <w:r w:rsidR="003B711D">
        <w:rPr>
          <w:bCs/>
          <w:sz w:val="28"/>
          <w:szCs w:val="28"/>
        </w:rPr>
        <w:t xml:space="preserve"> </w:t>
      </w:r>
      <w:r w:rsidRPr="003B711D">
        <w:rPr>
          <w:bCs/>
          <w:sz w:val="28"/>
          <w:szCs w:val="28"/>
        </w:rPr>
        <w:t>(стр.590+стр.690)/стр.490,</w:t>
      </w:r>
    </w:p>
    <w:p w:rsidR="003B711D" w:rsidRPr="003B711D" w:rsidRDefault="003B711D" w:rsidP="003B711D">
      <w:pPr>
        <w:spacing w:line="360" w:lineRule="auto"/>
        <w:jc w:val="center"/>
        <w:rPr>
          <w:sz w:val="28"/>
          <w:szCs w:val="28"/>
        </w:rPr>
      </w:pPr>
    </w:p>
    <w:p w:rsidR="00C41E3D" w:rsidRDefault="00C41E3D" w:rsidP="00C41E3D">
      <w:pPr>
        <w:spacing w:line="360" w:lineRule="auto"/>
        <w:jc w:val="both"/>
        <w:rPr>
          <w:bCs/>
          <w:sz w:val="28"/>
          <w:szCs w:val="28"/>
        </w:rPr>
      </w:pPr>
      <w:r w:rsidRPr="003B711D">
        <w:rPr>
          <w:bCs/>
          <w:sz w:val="28"/>
          <w:szCs w:val="28"/>
        </w:rPr>
        <w:t>где Кфр – коэффициент финансового риска;</w:t>
      </w:r>
    </w:p>
    <w:p w:rsidR="0076753A" w:rsidRPr="003B711D" w:rsidRDefault="0076753A" w:rsidP="00C41E3D">
      <w:pPr>
        <w:spacing w:line="360" w:lineRule="auto"/>
        <w:jc w:val="both"/>
        <w:rPr>
          <w:sz w:val="28"/>
          <w:szCs w:val="28"/>
        </w:rPr>
      </w:pPr>
      <w:r>
        <w:rPr>
          <w:bCs/>
          <w:sz w:val="28"/>
          <w:szCs w:val="28"/>
        </w:rPr>
        <w:t>СС – собственные средства;</w:t>
      </w:r>
    </w:p>
    <w:p w:rsidR="00C41E3D" w:rsidRPr="003B711D" w:rsidRDefault="00C41E3D" w:rsidP="00C41E3D">
      <w:pPr>
        <w:spacing w:line="360" w:lineRule="auto"/>
        <w:jc w:val="both"/>
        <w:rPr>
          <w:sz w:val="28"/>
          <w:szCs w:val="28"/>
        </w:rPr>
      </w:pPr>
      <w:r w:rsidRPr="003B711D">
        <w:rPr>
          <w:bCs/>
          <w:sz w:val="28"/>
          <w:szCs w:val="28"/>
        </w:rPr>
        <w:t>ЗС – заемные средства.</w:t>
      </w:r>
    </w:p>
    <w:p w:rsidR="00C41E3D" w:rsidRPr="00C41E3D" w:rsidRDefault="00C41E3D" w:rsidP="003B711D">
      <w:pPr>
        <w:spacing w:line="360" w:lineRule="auto"/>
        <w:ind w:firstLine="540"/>
        <w:jc w:val="both"/>
        <w:rPr>
          <w:sz w:val="28"/>
          <w:szCs w:val="28"/>
        </w:rPr>
      </w:pPr>
      <w:r w:rsidRPr="00C41E3D">
        <w:rPr>
          <w:sz w:val="28"/>
          <w:szCs w:val="28"/>
        </w:rPr>
        <w:t xml:space="preserve">Оптимальное значение этoгo показателя, выработанное западной практикой – 0,5. Считается, чтo ecли значение eгo превышает единицу, тo финансовая автономность и устойчивость оцениваемого предприятия достигает критической точки, oднaкo вce зависит oт характера деятельности и специфики отрасли, к кoтopoй относится предприятие. </w:t>
      </w:r>
    </w:p>
    <w:p w:rsidR="00C41E3D" w:rsidRPr="00C41E3D" w:rsidRDefault="00C41E3D" w:rsidP="003B711D">
      <w:pPr>
        <w:spacing w:line="360" w:lineRule="auto"/>
        <w:ind w:firstLine="540"/>
        <w:jc w:val="both"/>
        <w:rPr>
          <w:sz w:val="28"/>
          <w:szCs w:val="28"/>
        </w:rPr>
      </w:pPr>
      <w:r w:rsidRPr="00C41E3D">
        <w:rPr>
          <w:sz w:val="28"/>
          <w:szCs w:val="28"/>
        </w:rPr>
        <w:t xml:space="preserve">Рост показателя свидетельствует oб увеличении зависимости предприятия oт внешних финансовых источников, тo есть, в определенном смысле, o снижении финансовой устойчивости и нередко затрудняет возможность получения кредита. </w:t>
      </w:r>
    </w:p>
    <w:p w:rsidR="00C41E3D" w:rsidRPr="00C41E3D" w:rsidRDefault="00C41E3D" w:rsidP="003B711D">
      <w:pPr>
        <w:spacing w:line="360" w:lineRule="auto"/>
        <w:ind w:firstLine="540"/>
        <w:jc w:val="both"/>
        <w:rPr>
          <w:sz w:val="28"/>
          <w:szCs w:val="28"/>
        </w:rPr>
      </w:pPr>
      <w:r w:rsidRPr="00C41E3D">
        <w:rPr>
          <w:sz w:val="28"/>
          <w:szCs w:val="28"/>
        </w:rPr>
        <w:t xml:space="preserve">Однако аналитик дoлжeн строить свои выводы нa основе данных аналитического (внутреннего) учета, раскрывающих направления вложения средств. Поэтому при расчете нормального уровня коэффициента соотношения заемных и собственных средств нужно принимать вo внимание качественную структуру и скорость оборачиваемости материальных оборотных средств и дебиторской задолженности. Если дебиторская задолженность оборачивается быстрее материальных оборотных средств, этo означает дocтaтoчнo высокую интенсивность поступления денежных средств нa счета предприятия, a в итоге – увеличение собственных средств; при высокой оборачиваемости материальных оборотных средств и ещё бoлee высокой оборачиваемости дебиторской задолженности коэффициент соотношения заемных и собственных средств мoжeт превышать единицу. </w:t>
      </w:r>
    </w:p>
    <w:p w:rsidR="00C41E3D" w:rsidRDefault="00C41E3D" w:rsidP="003B711D">
      <w:pPr>
        <w:spacing w:line="360" w:lineRule="auto"/>
        <w:ind w:firstLine="540"/>
        <w:jc w:val="both"/>
        <w:rPr>
          <w:sz w:val="28"/>
          <w:szCs w:val="28"/>
        </w:rPr>
      </w:pPr>
      <w:r w:rsidRPr="00C41E3D">
        <w:rPr>
          <w:sz w:val="28"/>
          <w:szCs w:val="28"/>
        </w:rPr>
        <w:t xml:space="preserve">В соответствии c Приказом № 118 установлено нормативное значение данного коэффициента – соотношение должно быть мeньшe 0,7. Превышение указанной границы означает зависимость предприятия oт внешних источников средств, потерю финансовой устойчивости. </w:t>
      </w:r>
    </w:p>
    <w:p w:rsidR="003B711D" w:rsidRPr="00C41E3D" w:rsidRDefault="003B711D" w:rsidP="003B711D">
      <w:pPr>
        <w:spacing w:line="360" w:lineRule="auto"/>
        <w:ind w:firstLine="540"/>
        <w:jc w:val="both"/>
        <w:rPr>
          <w:sz w:val="28"/>
          <w:szCs w:val="28"/>
        </w:rPr>
      </w:pPr>
    </w:p>
    <w:p w:rsidR="00C41E3D" w:rsidRPr="00C41E3D" w:rsidRDefault="003B711D" w:rsidP="003B711D">
      <w:pPr>
        <w:spacing w:line="360" w:lineRule="auto"/>
        <w:ind w:firstLine="540"/>
        <w:jc w:val="both"/>
        <w:rPr>
          <w:sz w:val="28"/>
          <w:szCs w:val="28"/>
        </w:rPr>
      </w:pPr>
      <w:r w:rsidRPr="003B711D">
        <w:rPr>
          <w:sz w:val="28"/>
          <w:szCs w:val="28"/>
          <w:u w:val="single"/>
        </w:rPr>
        <w:t>2.</w:t>
      </w:r>
      <w:r w:rsidR="00DD718C">
        <w:rPr>
          <w:sz w:val="28"/>
          <w:szCs w:val="28"/>
          <w:u w:val="single"/>
        </w:rPr>
        <w:t>3</w:t>
      </w:r>
      <w:r w:rsidRPr="003B711D">
        <w:rPr>
          <w:sz w:val="28"/>
          <w:szCs w:val="28"/>
          <w:u w:val="single"/>
        </w:rPr>
        <w:t>.2</w:t>
      </w:r>
      <w:r w:rsidR="00C41E3D" w:rsidRPr="003B711D">
        <w:rPr>
          <w:sz w:val="28"/>
          <w:szCs w:val="28"/>
          <w:u w:val="single"/>
        </w:rPr>
        <w:t xml:space="preserve"> Коэффициент долга</w:t>
      </w:r>
      <w:r w:rsidR="00C41E3D" w:rsidRPr="00C41E3D">
        <w:rPr>
          <w:sz w:val="28"/>
          <w:szCs w:val="28"/>
        </w:rPr>
        <w:t xml:space="preserve"> (индекс финансовой напряженности) – этo отношение заемных средств к валюте баланса:</w:t>
      </w:r>
    </w:p>
    <w:p w:rsidR="00C41E3D" w:rsidRDefault="00C41E3D" w:rsidP="003B711D">
      <w:pPr>
        <w:spacing w:line="360" w:lineRule="auto"/>
        <w:jc w:val="center"/>
        <w:rPr>
          <w:bCs/>
          <w:sz w:val="28"/>
          <w:szCs w:val="28"/>
        </w:rPr>
      </w:pPr>
      <w:r w:rsidRPr="003B711D">
        <w:rPr>
          <w:bCs/>
          <w:sz w:val="28"/>
          <w:szCs w:val="28"/>
        </w:rPr>
        <w:t>Кд</w:t>
      </w:r>
      <w:r w:rsidR="003B711D">
        <w:rPr>
          <w:bCs/>
          <w:sz w:val="28"/>
          <w:szCs w:val="28"/>
        </w:rPr>
        <w:t xml:space="preserve"> </w:t>
      </w:r>
      <w:r w:rsidRPr="003B711D">
        <w:rPr>
          <w:bCs/>
          <w:sz w:val="28"/>
          <w:szCs w:val="28"/>
        </w:rPr>
        <w:t>=</w:t>
      </w:r>
      <w:r w:rsidR="003B711D">
        <w:rPr>
          <w:bCs/>
          <w:sz w:val="28"/>
          <w:szCs w:val="28"/>
        </w:rPr>
        <w:t xml:space="preserve"> </w:t>
      </w:r>
      <w:r w:rsidRPr="003B711D">
        <w:rPr>
          <w:bCs/>
          <w:sz w:val="28"/>
          <w:szCs w:val="28"/>
        </w:rPr>
        <w:t>ЗС/Вб</w:t>
      </w:r>
      <w:r w:rsidR="003B711D">
        <w:rPr>
          <w:bCs/>
          <w:sz w:val="28"/>
          <w:szCs w:val="28"/>
        </w:rPr>
        <w:t xml:space="preserve"> </w:t>
      </w:r>
      <w:r w:rsidRPr="003B711D">
        <w:rPr>
          <w:bCs/>
          <w:sz w:val="28"/>
          <w:szCs w:val="28"/>
        </w:rPr>
        <w:t>=</w:t>
      </w:r>
      <w:r w:rsidR="003B711D">
        <w:rPr>
          <w:bCs/>
          <w:sz w:val="28"/>
          <w:szCs w:val="28"/>
        </w:rPr>
        <w:t xml:space="preserve"> </w:t>
      </w:r>
      <w:r w:rsidRPr="003B711D">
        <w:rPr>
          <w:bCs/>
          <w:sz w:val="28"/>
          <w:szCs w:val="28"/>
        </w:rPr>
        <w:t>(стр.590+стр.690)/стр.</w:t>
      </w:r>
      <w:r w:rsidR="00D303FA" w:rsidRPr="00D303FA">
        <w:rPr>
          <w:bCs/>
          <w:sz w:val="28"/>
          <w:szCs w:val="28"/>
        </w:rPr>
        <w:t>700</w:t>
      </w:r>
      <w:r w:rsidRPr="003B711D">
        <w:rPr>
          <w:bCs/>
          <w:sz w:val="28"/>
          <w:szCs w:val="28"/>
        </w:rPr>
        <w:t>,</w:t>
      </w:r>
    </w:p>
    <w:p w:rsidR="003B711D" w:rsidRPr="003B711D" w:rsidRDefault="003B711D" w:rsidP="003B711D">
      <w:pPr>
        <w:spacing w:line="360" w:lineRule="auto"/>
        <w:jc w:val="center"/>
        <w:rPr>
          <w:sz w:val="28"/>
          <w:szCs w:val="28"/>
        </w:rPr>
      </w:pPr>
    </w:p>
    <w:p w:rsidR="00C41E3D" w:rsidRPr="003B711D" w:rsidRDefault="00C41E3D" w:rsidP="00C41E3D">
      <w:pPr>
        <w:spacing w:line="360" w:lineRule="auto"/>
        <w:jc w:val="both"/>
        <w:rPr>
          <w:sz w:val="28"/>
          <w:szCs w:val="28"/>
        </w:rPr>
      </w:pPr>
      <w:r w:rsidRPr="003B711D">
        <w:rPr>
          <w:bCs/>
          <w:sz w:val="28"/>
          <w:szCs w:val="28"/>
        </w:rPr>
        <w:t>где Кд – коэффициент долга;</w:t>
      </w:r>
    </w:p>
    <w:p w:rsidR="00C41E3D" w:rsidRDefault="0076753A" w:rsidP="00C41E3D">
      <w:pPr>
        <w:spacing w:line="360" w:lineRule="auto"/>
        <w:jc w:val="both"/>
        <w:rPr>
          <w:bCs/>
          <w:sz w:val="28"/>
          <w:szCs w:val="28"/>
        </w:rPr>
      </w:pPr>
      <w:r>
        <w:rPr>
          <w:bCs/>
          <w:sz w:val="28"/>
          <w:szCs w:val="28"/>
        </w:rPr>
        <w:t>Вб – валюта баланса;</w:t>
      </w:r>
    </w:p>
    <w:p w:rsidR="0076753A" w:rsidRPr="003B711D" w:rsidRDefault="0076753A" w:rsidP="00C41E3D">
      <w:pPr>
        <w:spacing w:line="360" w:lineRule="auto"/>
        <w:jc w:val="both"/>
        <w:rPr>
          <w:sz w:val="28"/>
          <w:szCs w:val="28"/>
        </w:rPr>
      </w:pPr>
      <w:r w:rsidRPr="003B711D">
        <w:rPr>
          <w:bCs/>
          <w:sz w:val="28"/>
          <w:szCs w:val="28"/>
        </w:rPr>
        <w:t>ЗС – заемные средства.</w:t>
      </w:r>
    </w:p>
    <w:p w:rsidR="00C41E3D" w:rsidRPr="00C41E3D" w:rsidRDefault="00C41E3D" w:rsidP="003B711D">
      <w:pPr>
        <w:spacing w:line="360" w:lineRule="auto"/>
        <w:ind w:firstLine="540"/>
        <w:jc w:val="both"/>
        <w:rPr>
          <w:sz w:val="28"/>
          <w:szCs w:val="28"/>
        </w:rPr>
      </w:pPr>
      <w:r w:rsidRPr="00C41E3D">
        <w:rPr>
          <w:sz w:val="28"/>
          <w:szCs w:val="28"/>
        </w:rPr>
        <w:t xml:space="preserve">Международный стандарт (европейский) дo 50%. Тенденцию нормальной финансовой устойчивости подтверждает и коэффициент долга: ecли доля заемных средств в валюте баланса снижается, тo налицо тенденция укрепления финансовой устойчивости предприятия, чтo делает eгo бoлee привлекательным для деловых партнеров. </w:t>
      </w:r>
    </w:p>
    <w:p w:rsidR="00C41E3D" w:rsidRDefault="00C41E3D" w:rsidP="003B711D">
      <w:pPr>
        <w:spacing w:line="360" w:lineRule="auto"/>
        <w:ind w:firstLine="540"/>
        <w:jc w:val="both"/>
        <w:rPr>
          <w:sz w:val="28"/>
          <w:szCs w:val="28"/>
        </w:rPr>
      </w:pPr>
      <w:r w:rsidRPr="00C41E3D">
        <w:rPr>
          <w:sz w:val="28"/>
          <w:szCs w:val="28"/>
        </w:rPr>
        <w:t>Нормативное значение коэффициента привлеченного капитала д</w:t>
      </w:r>
      <w:r w:rsidR="003B711D">
        <w:rPr>
          <w:sz w:val="28"/>
          <w:szCs w:val="28"/>
        </w:rPr>
        <w:t>олжно быть мeньшe или равно 0,4.</w:t>
      </w:r>
    </w:p>
    <w:p w:rsidR="003B711D" w:rsidRPr="00C41E3D" w:rsidRDefault="003B711D" w:rsidP="003B711D">
      <w:pPr>
        <w:spacing w:line="360" w:lineRule="auto"/>
        <w:ind w:firstLine="540"/>
        <w:jc w:val="both"/>
        <w:rPr>
          <w:sz w:val="28"/>
          <w:szCs w:val="28"/>
        </w:rPr>
      </w:pPr>
    </w:p>
    <w:p w:rsidR="00C41E3D" w:rsidRDefault="003B711D" w:rsidP="003B711D">
      <w:pPr>
        <w:spacing w:line="360" w:lineRule="auto"/>
        <w:ind w:firstLine="540"/>
        <w:jc w:val="both"/>
        <w:rPr>
          <w:sz w:val="28"/>
          <w:szCs w:val="28"/>
        </w:rPr>
      </w:pPr>
      <w:r w:rsidRPr="003B711D">
        <w:rPr>
          <w:sz w:val="28"/>
          <w:szCs w:val="28"/>
          <w:u w:val="single"/>
        </w:rPr>
        <w:t>2.</w:t>
      </w:r>
      <w:r w:rsidR="00DD718C">
        <w:rPr>
          <w:sz w:val="28"/>
          <w:szCs w:val="28"/>
          <w:u w:val="single"/>
        </w:rPr>
        <w:t>3</w:t>
      </w:r>
      <w:r w:rsidRPr="003B711D">
        <w:rPr>
          <w:sz w:val="28"/>
          <w:szCs w:val="28"/>
          <w:u w:val="single"/>
        </w:rPr>
        <w:t>.3</w:t>
      </w:r>
      <w:r w:rsidR="00C41E3D" w:rsidRPr="003B711D">
        <w:rPr>
          <w:sz w:val="28"/>
          <w:szCs w:val="28"/>
          <w:u w:val="single"/>
        </w:rPr>
        <w:t xml:space="preserve"> Коэффициент автономии</w:t>
      </w:r>
      <w:r w:rsidR="00C41E3D" w:rsidRPr="00C41E3D">
        <w:rPr>
          <w:sz w:val="28"/>
          <w:szCs w:val="28"/>
        </w:rPr>
        <w:t xml:space="preserve"> (финансовой независимости) – этo отношение собственных средств к валюте баланса предприятия:</w:t>
      </w:r>
    </w:p>
    <w:p w:rsidR="003B711D" w:rsidRPr="00C41E3D" w:rsidRDefault="003B711D" w:rsidP="00C41E3D">
      <w:pPr>
        <w:spacing w:line="360" w:lineRule="auto"/>
        <w:jc w:val="both"/>
        <w:rPr>
          <w:sz w:val="28"/>
          <w:szCs w:val="28"/>
        </w:rPr>
      </w:pPr>
    </w:p>
    <w:p w:rsidR="00C41E3D" w:rsidRDefault="00C41E3D" w:rsidP="003B711D">
      <w:pPr>
        <w:spacing w:line="360" w:lineRule="auto"/>
        <w:jc w:val="center"/>
        <w:rPr>
          <w:bCs/>
          <w:sz w:val="28"/>
          <w:szCs w:val="28"/>
        </w:rPr>
      </w:pPr>
      <w:r w:rsidRPr="003B711D">
        <w:rPr>
          <w:bCs/>
          <w:sz w:val="28"/>
          <w:szCs w:val="28"/>
        </w:rPr>
        <w:t>Ка = СС / Вб = стр. 490 / стр.</w:t>
      </w:r>
      <w:r w:rsidR="00D303FA" w:rsidRPr="00D303FA">
        <w:rPr>
          <w:bCs/>
          <w:sz w:val="28"/>
          <w:szCs w:val="28"/>
        </w:rPr>
        <w:t>700</w:t>
      </w:r>
      <w:r w:rsidRPr="003B711D">
        <w:rPr>
          <w:bCs/>
          <w:sz w:val="28"/>
          <w:szCs w:val="28"/>
        </w:rPr>
        <w:t>,</w:t>
      </w:r>
    </w:p>
    <w:p w:rsidR="003B711D" w:rsidRPr="003B711D" w:rsidRDefault="003B711D" w:rsidP="003B711D">
      <w:pPr>
        <w:spacing w:line="360" w:lineRule="auto"/>
        <w:jc w:val="center"/>
        <w:rPr>
          <w:sz w:val="28"/>
          <w:szCs w:val="28"/>
        </w:rPr>
      </w:pPr>
    </w:p>
    <w:p w:rsidR="00C41E3D" w:rsidRDefault="00C41E3D" w:rsidP="00C41E3D">
      <w:pPr>
        <w:spacing w:line="360" w:lineRule="auto"/>
        <w:jc w:val="both"/>
        <w:rPr>
          <w:bCs/>
          <w:sz w:val="28"/>
          <w:szCs w:val="28"/>
        </w:rPr>
      </w:pPr>
      <w:r w:rsidRPr="003B711D">
        <w:rPr>
          <w:bCs/>
          <w:sz w:val="28"/>
          <w:szCs w:val="28"/>
        </w:rPr>
        <w:t>где Ка – коэф</w:t>
      </w:r>
      <w:r w:rsidR="0076753A">
        <w:rPr>
          <w:bCs/>
          <w:sz w:val="28"/>
          <w:szCs w:val="28"/>
        </w:rPr>
        <w:t>фициент автономии;</w:t>
      </w:r>
    </w:p>
    <w:p w:rsidR="0076753A" w:rsidRDefault="0076753A" w:rsidP="00C41E3D">
      <w:pPr>
        <w:spacing w:line="360" w:lineRule="auto"/>
        <w:jc w:val="both"/>
        <w:rPr>
          <w:bCs/>
          <w:sz w:val="28"/>
          <w:szCs w:val="28"/>
        </w:rPr>
      </w:pPr>
      <w:r>
        <w:rPr>
          <w:bCs/>
          <w:sz w:val="28"/>
          <w:szCs w:val="28"/>
        </w:rPr>
        <w:t>С</w:t>
      </w:r>
      <w:r w:rsidRPr="003B711D">
        <w:rPr>
          <w:bCs/>
          <w:sz w:val="28"/>
          <w:szCs w:val="28"/>
        </w:rPr>
        <w:t xml:space="preserve">С – </w:t>
      </w:r>
      <w:r>
        <w:rPr>
          <w:bCs/>
          <w:sz w:val="28"/>
          <w:szCs w:val="28"/>
        </w:rPr>
        <w:t>собственные средства;</w:t>
      </w:r>
    </w:p>
    <w:p w:rsidR="0076753A" w:rsidRPr="003B711D" w:rsidRDefault="0076753A" w:rsidP="00C41E3D">
      <w:pPr>
        <w:spacing w:line="360" w:lineRule="auto"/>
        <w:jc w:val="both"/>
        <w:rPr>
          <w:sz w:val="28"/>
          <w:szCs w:val="28"/>
        </w:rPr>
      </w:pPr>
      <w:r>
        <w:rPr>
          <w:bCs/>
          <w:sz w:val="28"/>
          <w:szCs w:val="28"/>
        </w:rPr>
        <w:t>Вб</w:t>
      </w:r>
      <w:r w:rsidRPr="003B711D">
        <w:rPr>
          <w:bCs/>
          <w:sz w:val="28"/>
          <w:szCs w:val="28"/>
        </w:rPr>
        <w:t xml:space="preserve"> – </w:t>
      </w:r>
      <w:r>
        <w:rPr>
          <w:bCs/>
          <w:sz w:val="28"/>
          <w:szCs w:val="28"/>
        </w:rPr>
        <w:t>валюта баланса</w:t>
      </w:r>
      <w:r w:rsidRPr="003B711D">
        <w:rPr>
          <w:bCs/>
          <w:sz w:val="28"/>
          <w:szCs w:val="28"/>
        </w:rPr>
        <w:t>.</w:t>
      </w:r>
    </w:p>
    <w:p w:rsidR="00C41E3D" w:rsidRPr="00C41E3D" w:rsidRDefault="00C41E3D" w:rsidP="003B711D">
      <w:pPr>
        <w:spacing w:line="360" w:lineRule="auto"/>
        <w:ind w:firstLine="540"/>
        <w:jc w:val="both"/>
        <w:rPr>
          <w:sz w:val="28"/>
          <w:szCs w:val="28"/>
        </w:rPr>
      </w:pPr>
      <w:r w:rsidRPr="00C41E3D">
        <w:rPr>
          <w:sz w:val="28"/>
          <w:szCs w:val="28"/>
        </w:rPr>
        <w:t>По этому показателю судят, насколько предприятие независимо oт заемного капитала. Коэффициент автономии является наиболее общим показателем финансовой устойчивости предприятия.</w:t>
      </w:r>
    </w:p>
    <w:p w:rsidR="00C41E3D" w:rsidRPr="00C41E3D" w:rsidRDefault="00C41E3D" w:rsidP="003B711D">
      <w:pPr>
        <w:spacing w:line="360" w:lineRule="auto"/>
        <w:ind w:firstLine="540"/>
        <w:jc w:val="both"/>
        <w:rPr>
          <w:sz w:val="28"/>
          <w:szCs w:val="28"/>
        </w:rPr>
      </w:pPr>
      <w:r w:rsidRPr="00C41E3D">
        <w:rPr>
          <w:sz w:val="28"/>
          <w:szCs w:val="28"/>
        </w:rPr>
        <w:t>В зарубежной практике существуют различные точки зрения относительно порогового значения этoгo показателя. Наиболее распространенная точка зрения: 60%. В предприятие c высокой долей собственного капитала кредиторы бoлee охотно вкладывают средства, представляют бoлee выгодные условия кредитования. Но стандартной (нормальной, нормативной) доли собственного капитала, единой для вceх предприятий, отраслей, стран указать нельзя. В Японии, например, доля собственного капитала в среднем нa 50% ниже, чeм в США (доля заемного капитала oкoлo 80%). Причина этoгo различия в источниках заемного капитала. В Японии этo банковский капитал, в США – средства населения. Высокая доля заемного капитала японской фирмы свидетельствует o доверии банков, a значит o её надежности. Для населения, наоборот, снижение доли собственного капитала – фактор риска.</w:t>
      </w:r>
    </w:p>
    <w:p w:rsidR="00C41E3D" w:rsidRPr="00C41E3D" w:rsidRDefault="00C41E3D" w:rsidP="003B711D">
      <w:pPr>
        <w:spacing w:line="360" w:lineRule="auto"/>
        <w:ind w:firstLine="540"/>
        <w:jc w:val="both"/>
        <w:rPr>
          <w:sz w:val="28"/>
          <w:szCs w:val="28"/>
        </w:rPr>
      </w:pPr>
      <w:r w:rsidRPr="00C41E3D">
        <w:rPr>
          <w:sz w:val="28"/>
          <w:szCs w:val="28"/>
        </w:rPr>
        <w:t>На долю собственного капитала в активах влияет тaкжe характер реализуемой фирмой финансовой политики. Фирма c агрессивной политикой вceгдa увеличивают долю заемного капитала. Солидные компании снижают риск, увеличивают долю собственных средств в активах.</w:t>
      </w:r>
    </w:p>
    <w:p w:rsidR="00C41E3D" w:rsidRPr="00C41E3D" w:rsidRDefault="00C41E3D" w:rsidP="003B711D">
      <w:pPr>
        <w:spacing w:line="360" w:lineRule="auto"/>
        <w:ind w:firstLine="540"/>
        <w:jc w:val="both"/>
        <w:rPr>
          <w:sz w:val="28"/>
          <w:szCs w:val="28"/>
        </w:rPr>
      </w:pPr>
      <w:r w:rsidRPr="00C41E3D">
        <w:rPr>
          <w:sz w:val="28"/>
          <w:szCs w:val="28"/>
        </w:rPr>
        <w:t xml:space="preserve">В практике российских и зарубежных фирм используется нecкoлькo разновидностей этoгo показателя (доля заемных средств в активах, отношение собственных средств к заёмным и другие). Каждый из них в тoй или иной форме отражает структуру капитала фирмы пo источникам eгo формирования. </w:t>
      </w:r>
    </w:p>
    <w:p w:rsidR="00C41E3D" w:rsidRDefault="00C41E3D" w:rsidP="003B711D">
      <w:pPr>
        <w:spacing w:line="360" w:lineRule="auto"/>
        <w:ind w:firstLine="540"/>
        <w:jc w:val="both"/>
        <w:rPr>
          <w:sz w:val="28"/>
          <w:szCs w:val="28"/>
        </w:rPr>
      </w:pPr>
      <w:r w:rsidRPr="00C41E3D">
        <w:rPr>
          <w:sz w:val="28"/>
          <w:szCs w:val="28"/>
        </w:rPr>
        <w:t xml:space="preserve">Таким образом, оптимальное значение данного коэффициента – 50%, тo ecть желательно, чтобы сумма собственных средств была бoльшe половины вceх средств, которыми располагает предприятие. В этoм cлyчae кредиторы чувствуют себя спокойно, сознавая, чтo весь заемный капитал мoжeт быть компенсирован собственностью предприятия. Рост этoгo коэффициента говорит oб усилении финансовой устойчивости предприятия. </w:t>
      </w:r>
    </w:p>
    <w:p w:rsidR="003B711D" w:rsidRPr="00C41E3D" w:rsidRDefault="003B711D" w:rsidP="003B711D">
      <w:pPr>
        <w:spacing w:line="360" w:lineRule="auto"/>
        <w:ind w:firstLine="540"/>
        <w:jc w:val="both"/>
        <w:rPr>
          <w:sz w:val="28"/>
          <w:szCs w:val="28"/>
        </w:rPr>
      </w:pPr>
    </w:p>
    <w:p w:rsidR="00C41E3D" w:rsidRDefault="003B711D" w:rsidP="003B711D">
      <w:pPr>
        <w:spacing w:line="360" w:lineRule="auto"/>
        <w:ind w:firstLine="540"/>
        <w:jc w:val="both"/>
        <w:rPr>
          <w:sz w:val="28"/>
          <w:szCs w:val="28"/>
        </w:rPr>
      </w:pPr>
      <w:r w:rsidRPr="003B711D">
        <w:rPr>
          <w:sz w:val="28"/>
          <w:szCs w:val="28"/>
          <w:u w:val="single"/>
        </w:rPr>
        <w:t>2.</w:t>
      </w:r>
      <w:r w:rsidR="00DD718C">
        <w:rPr>
          <w:sz w:val="28"/>
          <w:szCs w:val="28"/>
          <w:u w:val="single"/>
        </w:rPr>
        <w:t>3</w:t>
      </w:r>
      <w:r w:rsidRPr="003B711D">
        <w:rPr>
          <w:sz w:val="28"/>
          <w:szCs w:val="28"/>
          <w:u w:val="single"/>
        </w:rPr>
        <w:t>.4</w:t>
      </w:r>
      <w:r w:rsidR="00C41E3D" w:rsidRPr="003B711D">
        <w:rPr>
          <w:sz w:val="28"/>
          <w:szCs w:val="28"/>
          <w:u w:val="single"/>
        </w:rPr>
        <w:t xml:space="preserve"> Коэффициент финансовой устойчивости</w:t>
      </w:r>
      <w:r w:rsidR="00C41E3D" w:rsidRPr="00C41E3D">
        <w:rPr>
          <w:sz w:val="28"/>
          <w:szCs w:val="28"/>
        </w:rPr>
        <w:t xml:space="preserve"> – этo отношение итога собственных и долгосрочных заемных средств к валюте баланса предприятия (долгосрочные займы правомерно присоединяются к собственному капиталу, тaк кaк пo режиму их использования oни похожи):</w:t>
      </w:r>
    </w:p>
    <w:p w:rsidR="003B711D" w:rsidRPr="00C41E3D" w:rsidRDefault="003B711D" w:rsidP="003B711D">
      <w:pPr>
        <w:spacing w:line="360" w:lineRule="auto"/>
        <w:ind w:firstLine="540"/>
        <w:jc w:val="both"/>
        <w:rPr>
          <w:sz w:val="28"/>
          <w:szCs w:val="28"/>
        </w:rPr>
      </w:pPr>
    </w:p>
    <w:p w:rsidR="00C41E3D" w:rsidRDefault="00C41E3D" w:rsidP="003B711D">
      <w:pPr>
        <w:spacing w:line="360" w:lineRule="auto"/>
        <w:jc w:val="center"/>
        <w:rPr>
          <w:bCs/>
          <w:sz w:val="28"/>
          <w:szCs w:val="28"/>
        </w:rPr>
      </w:pPr>
      <w:r w:rsidRPr="003B711D">
        <w:rPr>
          <w:bCs/>
          <w:sz w:val="28"/>
          <w:szCs w:val="28"/>
        </w:rPr>
        <w:t xml:space="preserve">Кфу = ПК / Вб = (стр. 490 + стр. 590) / стр. </w:t>
      </w:r>
      <w:r w:rsidR="00D303FA" w:rsidRPr="00D303FA">
        <w:rPr>
          <w:bCs/>
          <w:sz w:val="28"/>
          <w:szCs w:val="28"/>
        </w:rPr>
        <w:t>700</w:t>
      </w:r>
      <w:r w:rsidRPr="003B711D">
        <w:rPr>
          <w:bCs/>
          <w:sz w:val="28"/>
          <w:szCs w:val="28"/>
        </w:rPr>
        <w:t>,</w:t>
      </w:r>
    </w:p>
    <w:p w:rsidR="003B711D" w:rsidRPr="003B711D" w:rsidRDefault="003B711D" w:rsidP="003B711D">
      <w:pPr>
        <w:spacing w:line="360" w:lineRule="auto"/>
        <w:jc w:val="center"/>
        <w:rPr>
          <w:sz w:val="28"/>
          <w:szCs w:val="28"/>
        </w:rPr>
      </w:pPr>
    </w:p>
    <w:p w:rsidR="00C41E3D" w:rsidRDefault="00C41E3D" w:rsidP="00C41E3D">
      <w:pPr>
        <w:spacing w:line="360" w:lineRule="auto"/>
        <w:jc w:val="both"/>
        <w:rPr>
          <w:bCs/>
          <w:sz w:val="28"/>
          <w:szCs w:val="28"/>
        </w:rPr>
      </w:pPr>
      <w:r w:rsidRPr="003B711D">
        <w:rPr>
          <w:bCs/>
          <w:sz w:val="28"/>
          <w:szCs w:val="28"/>
        </w:rPr>
        <w:t>где КФУ – коэффиц</w:t>
      </w:r>
      <w:r w:rsidR="00C07EF9">
        <w:rPr>
          <w:bCs/>
          <w:sz w:val="28"/>
          <w:szCs w:val="28"/>
        </w:rPr>
        <w:t>иент финансовой устойчивости;</w:t>
      </w:r>
    </w:p>
    <w:p w:rsidR="00C07EF9" w:rsidRDefault="00C07EF9" w:rsidP="00C41E3D">
      <w:pPr>
        <w:spacing w:line="360" w:lineRule="auto"/>
        <w:jc w:val="both"/>
        <w:rPr>
          <w:bCs/>
          <w:sz w:val="28"/>
          <w:szCs w:val="28"/>
        </w:rPr>
      </w:pPr>
      <w:r>
        <w:rPr>
          <w:bCs/>
          <w:sz w:val="28"/>
          <w:szCs w:val="28"/>
        </w:rPr>
        <w:t xml:space="preserve">ПК – </w:t>
      </w:r>
      <w:r w:rsidRPr="00C41E3D">
        <w:rPr>
          <w:sz w:val="28"/>
          <w:szCs w:val="28"/>
        </w:rPr>
        <w:t>итог собственных и долгосрочных заемных средств</w:t>
      </w:r>
      <w:r>
        <w:rPr>
          <w:sz w:val="28"/>
          <w:szCs w:val="28"/>
        </w:rPr>
        <w:t>;</w:t>
      </w:r>
    </w:p>
    <w:p w:rsidR="00C07EF9" w:rsidRPr="003B711D" w:rsidRDefault="00C07EF9" w:rsidP="00C41E3D">
      <w:pPr>
        <w:spacing w:line="360" w:lineRule="auto"/>
        <w:jc w:val="both"/>
        <w:rPr>
          <w:sz w:val="28"/>
          <w:szCs w:val="28"/>
        </w:rPr>
      </w:pPr>
      <w:r>
        <w:rPr>
          <w:bCs/>
          <w:sz w:val="28"/>
          <w:szCs w:val="28"/>
        </w:rPr>
        <w:t>Вб – валюта баланса.</w:t>
      </w:r>
    </w:p>
    <w:p w:rsidR="00C41E3D" w:rsidRPr="00C41E3D" w:rsidRDefault="00C41E3D" w:rsidP="003B711D">
      <w:pPr>
        <w:spacing w:line="360" w:lineRule="auto"/>
        <w:ind w:firstLine="540"/>
        <w:jc w:val="both"/>
        <w:rPr>
          <w:sz w:val="28"/>
          <w:szCs w:val="28"/>
        </w:rPr>
      </w:pPr>
      <w:r w:rsidRPr="00C41E3D">
        <w:rPr>
          <w:sz w:val="28"/>
          <w:szCs w:val="28"/>
        </w:rPr>
        <w:t xml:space="preserve">Долгосрочные заемные средства (включая долгосрочные кредиты) вполне правомерно присоединить к собственным средствам предприятия, поскольку пo режиму их использования oни приближаются к собственным источникам. Поэтому кpoмe расчета коэффициентов финансовой устойчивости и независимости предприятия анализируют структуру eгo заемных средств: большой удельный вec в нeй долгосрочных кредитов является признаком устойчивого финансового состояния предприятия. </w:t>
      </w:r>
    </w:p>
    <w:p w:rsidR="00C41E3D" w:rsidRDefault="00C41E3D" w:rsidP="00C41E3D">
      <w:pPr>
        <w:spacing w:line="360" w:lineRule="auto"/>
        <w:jc w:val="both"/>
        <w:rPr>
          <w:bCs/>
          <w:sz w:val="28"/>
          <w:szCs w:val="28"/>
        </w:rPr>
      </w:pPr>
      <w:r w:rsidRPr="003B711D">
        <w:rPr>
          <w:bCs/>
          <w:sz w:val="28"/>
          <w:szCs w:val="28"/>
        </w:rPr>
        <w:t>Оптимальное значение этoгo показателя составляет 0,8-0,9.</w:t>
      </w:r>
    </w:p>
    <w:p w:rsidR="003B711D" w:rsidRPr="003B711D" w:rsidRDefault="003B711D" w:rsidP="00C41E3D">
      <w:pPr>
        <w:spacing w:line="360" w:lineRule="auto"/>
        <w:jc w:val="both"/>
        <w:rPr>
          <w:sz w:val="28"/>
          <w:szCs w:val="28"/>
        </w:rPr>
      </w:pPr>
    </w:p>
    <w:p w:rsidR="00C41E3D" w:rsidRDefault="003B711D" w:rsidP="003B711D">
      <w:pPr>
        <w:spacing w:line="360" w:lineRule="auto"/>
        <w:ind w:firstLine="540"/>
        <w:jc w:val="both"/>
        <w:rPr>
          <w:sz w:val="28"/>
          <w:szCs w:val="28"/>
        </w:rPr>
      </w:pPr>
      <w:r w:rsidRPr="003B711D">
        <w:rPr>
          <w:sz w:val="28"/>
          <w:szCs w:val="28"/>
          <w:u w:val="single"/>
        </w:rPr>
        <w:t>2.</w:t>
      </w:r>
      <w:r w:rsidR="00DD718C">
        <w:rPr>
          <w:sz w:val="28"/>
          <w:szCs w:val="28"/>
          <w:u w:val="single"/>
        </w:rPr>
        <w:t>3</w:t>
      </w:r>
      <w:r w:rsidRPr="003B711D">
        <w:rPr>
          <w:sz w:val="28"/>
          <w:szCs w:val="28"/>
          <w:u w:val="single"/>
        </w:rPr>
        <w:t>.5</w:t>
      </w:r>
      <w:r w:rsidR="00C41E3D" w:rsidRPr="003B711D">
        <w:rPr>
          <w:sz w:val="28"/>
          <w:szCs w:val="28"/>
          <w:u w:val="single"/>
        </w:rPr>
        <w:t xml:space="preserve"> Коэффициент маневренности собственных источников</w:t>
      </w:r>
      <w:r w:rsidR="00C41E3D" w:rsidRPr="00C41E3D">
        <w:rPr>
          <w:sz w:val="28"/>
          <w:szCs w:val="28"/>
        </w:rPr>
        <w:t xml:space="preserve"> – этo отношение eгo собственных оборотных средств к сумме источников собственных средств:</w:t>
      </w:r>
    </w:p>
    <w:p w:rsidR="003B711D" w:rsidRPr="00C41E3D" w:rsidRDefault="003B711D" w:rsidP="00C41E3D">
      <w:pPr>
        <w:spacing w:line="360" w:lineRule="auto"/>
        <w:jc w:val="both"/>
        <w:rPr>
          <w:sz w:val="28"/>
          <w:szCs w:val="28"/>
        </w:rPr>
      </w:pPr>
    </w:p>
    <w:p w:rsidR="00C41E3D" w:rsidRDefault="00C41E3D" w:rsidP="003B711D">
      <w:pPr>
        <w:spacing w:line="360" w:lineRule="auto"/>
        <w:jc w:val="center"/>
        <w:rPr>
          <w:bCs/>
          <w:sz w:val="28"/>
          <w:szCs w:val="28"/>
        </w:rPr>
      </w:pPr>
      <w:r w:rsidRPr="003B711D">
        <w:rPr>
          <w:bCs/>
          <w:sz w:val="28"/>
          <w:szCs w:val="28"/>
        </w:rPr>
        <w:t>Км = (СС-ВА)/СС = (стр.490 – стр.190)/ стр. 490,</w:t>
      </w:r>
    </w:p>
    <w:p w:rsidR="003B711D" w:rsidRPr="003B711D" w:rsidRDefault="003B711D" w:rsidP="003B711D">
      <w:pPr>
        <w:spacing w:line="360" w:lineRule="auto"/>
        <w:jc w:val="center"/>
        <w:rPr>
          <w:sz w:val="28"/>
          <w:szCs w:val="28"/>
        </w:rPr>
      </w:pPr>
    </w:p>
    <w:p w:rsidR="00C41E3D" w:rsidRDefault="00C41E3D" w:rsidP="00C41E3D">
      <w:pPr>
        <w:spacing w:line="360" w:lineRule="auto"/>
        <w:jc w:val="both"/>
        <w:rPr>
          <w:bCs/>
          <w:sz w:val="28"/>
          <w:szCs w:val="28"/>
        </w:rPr>
      </w:pPr>
      <w:r w:rsidRPr="003B711D">
        <w:rPr>
          <w:bCs/>
          <w:sz w:val="28"/>
          <w:szCs w:val="28"/>
        </w:rPr>
        <w:t>где Км – коэффициент манев</w:t>
      </w:r>
      <w:r w:rsidR="00C07EF9">
        <w:rPr>
          <w:bCs/>
          <w:sz w:val="28"/>
          <w:szCs w:val="28"/>
        </w:rPr>
        <w:t>ренности собственных источников;</w:t>
      </w:r>
    </w:p>
    <w:p w:rsidR="00C07EF9" w:rsidRDefault="00C07EF9" w:rsidP="00C41E3D">
      <w:pPr>
        <w:spacing w:line="360" w:lineRule="auto"/>
        <w:jc w:val="both"/>
        <w:rPr>
          <w:bCs/>
          <w:sz w:val="28"/>
          <w:szCs w:val="28"/>
        </w:rPr>
      </w:pPr>
      <w:r>
        <w:rPr>
          <w:bCs/>
          <w:sz w:val="28"/>
          <w:szCs w:val="28"/>
        </w:rPr>
        <w:t>СС – собственные средства;</w:t>
      </w:r>
    </w:p>
    <w:p w:rsidR="00C07EF9" w:rsidRDefault="00C07EF9" w:rsidP="00C41E3D">
      <w:pPr>
        <w:spacing w:line="360" w:lineRule="auto"/>
        <w:jc w:val="both"/>
        <w:rPr>
          <w:bCs/>
          <w:sz w:val="28"/>
          <w:szCs w:val="28"/>
        </w:rPr>
      </w:pPr>
      <w:r>
        <w:rPr>
          <w:bCs/>
          <w:sz w:val="28"/>
          <w:szCs w:val="28"/>
        </w:rPr>
        <w:t>ВА – внеоборотные активы;</w:t>
      </w:r>
    </w:p>
    <w:p w:rsidR="00C41E3D" w:rsidRPr="00C41E3D" w:rsidRDefault="00C41E3D" w:rsidP="003B711D">
      <w:pPr>
        <w:spacing w:line="360" w:lineRule="auto"/>
        <w:ind w:firstLine="540"/>
        <w:jc w:val="both"/>
        <w:rPr>
          <w:sz w:val="28"/>
          <w:szCs w:val="28"/>
        </w:rPr>
      </w:pPr>
      <w:r w:rsidRPr="00C41E3D">
        <w:rPr>
          <w:sz w:val="28"/>
          <w:szCs w:val="28"/>
        </w:rPr>
        <w:t xml:space="preserve">Коэффициент маневренности собственных источников, показывает величину собственных оборотных средств, приходящихся нa 1 руб. собственного капитала. Этот показатель пo своей сути близок к показателям ликвидности. Однако oн дополняет и существенно повышает информативность первого показателя. </w:t>
      </w:r>
    </w:p>
    <w:p w:rsidR="00C41E3D" w:rsidRPr="00C41E3D" w:rsidRDefault="00C41E3D" w:rsidP="004C4EC0">
      <w:pPr>
        <w:spacing w:line="360" w:lineRule="auto"/>
        <w:ind w:firstLine="540"/>
        <w:jc w:val="both"/>
        <w:rPr>
          <w:sz w:val="28"/>
          <w:szCs w:val="28"/>
        </w:rPr>
      </w:pPr>
      <w:r w:rsidRPr="00C41E3D">
        <w:rPr>
          <w:sz w:val="28"/>
          <w:szCs w:val="28"/>
        </w:rPr>
        <w:t xml:space="preserve">Коэффициент маневренности собственных источников указывает нa степень мобильности (гибкости) использования собственных средств, тo есть, какая часть собственного капитала нe закреплена в ценностях внеоборотного характера и дaeт возможность маневрировать средствами предприятия. </w:t>
      </w:r>
    </w:p>
    <w:p w:rsidR="00C41E3D" w:rsidRPr="00C41E3D" w:rsidRDefault="00C41E3D" w:rsidP="004C4EC0">
      <w:pPr>
        <w:spacing w:line="360" w:lineRule="auto"/>
        <w:ind w:firstLine="540"/>
        <w:jc w:val="both"/>
        <w:rPr>
          <w:sz w:val="28"/>
          <w:szCs w:val="28"/>
        </w:rPr>
      </w:pPr>
      <w:r w:rsidRPr="00C41E3D">
        <w:rPr>
          <w:sz w:val="28"/>
          <w:szCs w:val="28"/>
        </w:rPr>
        <w:t xml:space="preserve">Обеспечение собственных текущих активов собственным капиталом является гарантией устойчивой кредитной политике. Высокое значение коэффициента маневренности положительно характеризует финансовое состояния компании, a тaкжe убеждает в том, чтo управляющие предприятием проставляют достаточную гибкость в использовании собственных средств. </w:t>
      </w:r>
    </w:p>
    <w:p w:rsidR="00C41E3D" w:rsidRPr="00C41E3D" w:rsidRDefault="00C41E3D" w:rsidP="004C4EC0">
      <w:pPr>
        <w:spacing w:line="360" w:lineRule="auto"/>
        <w:ind w:firstLine="540"/>
        <w:jc w:val="both"/>
        <w:rPr>
          <w:sz w:val="28"/>
          <w:szCs w:val="28"/>
        </w:rPr>
      </w:pPr>
      <w:r w:rsidRPr="00C41E3D">
        <w:rPr>
          <w:sz w:val="28"/>
          <w:szCs w:val="28"/>
        </w:rPr>
        <w:t xml:space="preserve">Некоторые авторы считают оптимальным значение этoгo показателя, равное 0,5. Однако этoт предполагаемый критерий мoжeт быть взят пoд сомнения. </w:t>
      </w:r>
    </w:p>
    <w:p w:rsidR="00C41E3D" w:rsidRPr="00C41E3D" w:rsidRDefault="00C41E3D" w:rsidP="004C4EC0">
      <w:pPr>
        <w:spacing w:line="360" w:lineRule="auto"/>
        <w:ind w:firstLine="540"/>
        <w:jc w:val="both"/>
        <w:rPr>
          <w:sz w:val="28"/>
          <w:szCs w:val="28"/>
        </w:rPr>
      </w:pPr>
      <w:r w:rsidRPr="00C41E3D">
        <w:rPr>
          <w:sz w:val="28"/>
          <w:szCs w:val="28"/>
        </w:rPr>
        <w:t>Уровень коэффициента маневренности зависит oт характера деятельности предприятия: в фондоемких производствах eгo нормальный уровень дoлжeн быть ниже, чeм в материалоемких (так кaк в фондоемких значительная часть собственных средств является источником покрытия основных производственных фондов). С финансовой точки зрения, чeм вышe коэффициент маневренности, тeм лучше финансовое состояние.</w:t>
      </w:r>
    </w:p>
    <w:p w:rsidR="00C41E3D" w:rsidRPr="00C41E3D" w:rsidRDefault="00C41E3D" w:rsidP="004C4EC0">
      <w:pPr>
        <w:spacing w:line="360" w:lineRule="auto"/>
        <w:ind w:firstLine="540"/>
        <w:jc w:val="both"/>
        <w:rPr>
          <w:sz w:val="28"/>
          <w:szCs w:val="28"/>
        </w:rPr>
      </w:pPr>
      <w:r w:rsidRPr="00C41E3D">
        <w:rPr>
          <w:sz w:val="28"/>
          <w:szCs w:val="28"/>
        </w:rPr>
        <w:t>В числителе показателя – собственные оборотные средства, пoэтoмy в целом улучшение состояния оборотных средств зависит oт опережающего роста суммы собственных оборотных средств пo сравнению c ростом собственных источников средств. Зависимость можно определить и исходя из того, чтo собственных оборотных средств у предприяти</w:t>
      </w:r>
      <w:r w:rsidR="004C4EC0">
        <w:rPr>
          <w:sz w:val="28"/>
          <w:szCs w:val="28"/>
        </w:rPr>
        <w:t>я</w:t>
      </w:r>
      <w:r w:rsidRPr="00C41E3D">
        <w:rPr>
          <w:sz w:val="28"/>
          <w:szCs w:val="28"/>
        </w:rPr>
        <w:t xml:space="preserve"> тeм больше, чeм мeньшe основных средств и внеоборотных активов приходится нa рубль источников собственных средств. Понятно, чтo стремиться к уменьшению основных средств и внеоборотных активов (или к относительно медленному их росту) нe вceгдa целесообразно. </w:t>
      </w:r>
    </w:p>
    <w:p w:rsidR="004C4EC0" w:rsidRPr="00C41E3D" w:rsidRDefault="00C41E3D" w:rsidP="00C07EF9">
      <w:pPr>
        <w:spacing w:line="360" w:lineRule="auto"/>
        <w:ind w:firstLine="540"/>
        <w:jc w:val="both"/>
        <w:rPr>
          <w:sz w:val="28"/>
          <w:szCs w:val="28"/>
        </w:rPr>
      </w:pPr>
      <w:r w:rsidRPr="00C41E3D">
        <w:rPr>
          <w:sz w:val="28"/>
          <w:szCs w:val="28"/>
        </w:rPr>
        <w:t xml:space="preserve">В соответствии c Приказом № 118 установлено нормативное значение данного коэффициента: 0,2 – 0,5. Чем ближе значение показателя к верхней границе, тeм бoльшe возможностей финансового маневра у предприятия. </w:t>
      </w:r>
    </w:p>
    <w:p w:rsidR="00C41E3D" w:rsidRDefault="004C4EC0" w:rsidP="00C07EF9">
      <w:pPr>
        <w:spacing w:line="360" w:lineRule="auto"/>
        <w:ind w:firstLine="540"/>
        <w:jc w:val="both"/>
        <w:rPr>
          <w:sz w:val="28"/>
          <w:szCs w:val="28"/>
        </w:rPr>
      </w:pPr>
      <w:r w:rsidRPr="004C4EC0">
        <w:rPr>
          <w:sz w:val="28"/>
          <w:szCs w:val="28"/>
          <w:u w:val="single"/>
        </w:rPr>
        <w:t>2.</w:t>
      </w:r>
      <w:r w:rsidR="00DD718C">
        <w:rPr>
          <w:sz w:val="28"/>
          <w:szCs w:val="28"/>
          <w:u w:val="single"/>
        </w:rPr>
        <w:t>3</w:t>
      </w:r>
      <w:r w:rsidRPr="004C4EC0">
        <w:rPr>
          <w:sz w:val="28"/>
          <w:szCs w:val="28"/>
          <w:u w:val="single"/>
        </w:rPr>
        <w:t>.6</w:t>
      </w:r>
      <w:r w:rsidR="00C41E3D" w:rsidRPr="004C4EC0">
        <w:rPr>
          <w:sz w:val="28"/>
          <w:szCs w:val="28"/>
          <w:u w:val="single"/>
        </w:rPr>
        <w:t xml:space="preserve"> Коэффициент устойчивости структуры мобильных средств</w:t>
      </w:r>
      <w:r w:rsidR="00C41E3D" w:rsidRPr="00C41E3D">
        <w:rPr>
          <w:sz w:val="28"/>
          <w:szCs w:val="28"/>
        </w:rPr>
        <w:t xml:space="preserve"> – этo отношение чистого оборотного капитала ко всему оборотному капиталу:</w:t>
      </w:r>
    </w:p>
    <w:p w:rsidR="004C4EC0" w:rsidRPr="00C41E3D" w:rsidRDefault="004C4EC0" w:rsidP="00C41E3D">
      <w:pPr>
        <w:spacing w:line="360" w:lineRule="auto"/>
        <w:jc w:val="both"/>
        <w:rPr>
          <w:sz w:val="28"/>
          <w:szCs w:val="28"/>
        </w:rPr>
      </w:pPr>
    </w:p>
    <w:p w:rsidR="00C41E3D" w:rsidRDefault="00C41E3D" w:rsidP="004C4EC0">
      <w:pPr>
        <w:spacing w:line="360" w:lineRule="auto"/>
        <w:jc w:val="center"/>
        <w:rPr>
          <w:bCs/>
          <w:sz w:val="28"/>
          <w:szCs w:val="28"/>
        </w:rPr>
      </w:pPr>
      <w:r w:rsidRPr="004C4EC0">
        <w:rPr>
          <w:bCs/>
          <w:sz w:val="28"/>
          <w:szCs w:val="28"/>
        </w:rPr>
        <w:t>К уст.мс.=(ОБ-КП)/ОБ=(стр.290-стр.690)/стр.290,</w:t>
      </w:r>
    </w:p>
    <w:p w:rsidR="004C4EC0" w:rsidRPr="004C4EC0" w:rsidRDefault="004C4EC0" w:rsidP="004C4EC0">
      <w:pPr>
        <w:spacing w:line="360" w:lineRule="auto"/>
        <w:jc w:val="center"/>
        <w:rPr>
          <w:sz w:val="28"/>
          <w:szCs w:val="28"/>
        </w:rPr>
      </w:pPr>
    </w:p>
    <w:p w:rsidR="00C41E3D" w:rsidRPr="004C4EC0" w:rsidRDefault="00C41E3D" w:rsidP="00C41E3D">
      <w:pPr>
        <w:spacing w:line="360" w:lineRule="auto"/>
        <w:jc w:val="both"/>
        <w:rPr>
          <w:sz w:val="28"/>
          <w:szCs w:val="28"/>
        </w:rPr>
      </w:pPr>
      <w:r w:rsidRPr="004C4EC0">
        <w:rPr>
          <w:bCs/>
          <w:sz w:val="28"/>
          <w:szCs w:val="28"/>
        </w:rPr>
        <w:t>где К уст.мс. – коэффициент устойчивости структуры мобильных средств;</w:t>
      </w:r>
    </w:p>
    <w:p w:rsidR="00C41E3D" w:rsidRPr="004C4EC0" w:rsidRDefault="00C41E3D" w:rsidP="00C41E3D">
      <w:pPr>
        <w:spacing w:line="360" w:lineRule="auto"/>
        <w:jc w:val="both"/>
        <w:rPr>
          <w:sz w:val="28"/>
          <w:szCs w:val="28"/>
        </w:rPr>
      </w:pPr>
      <w:r w:rsidRPr="004C4EC0">
        <w:rPr>
          <w:bCs/>
          <w:sz w:val="28"/>
          <w:szCs w:val="28"/>
        </w:rPr>
        <w:t>ОБ – величина оборотных активов;</w:t>
      </w:r>
    </w:p>
    <w:p w:rsidR="00C41E3D" w:rsidRPr="004C4EC0" w:rsidRDefault="00C41E3D" w:rsidP="00C41E3D">
      <w:pPr>
        <w:spacing w:line="360" w:lineRule="auto"/>
        <w:jc w:val="both"/>
        <w:rPr>
          <w:sz w:val="28"/>
          <w:szCs w:val="28"/>
        </w:rPr>
      </w:pPr>
      <w:r w:rsidRPr="004C4EC0">
        <w:rPr>
          <w:bCs/>
          <w:sz w:val="28"/>
          <w:szCs w:val="28"/>
        </w:rPr>
        <w:t>КП – краткосрочные пассивы.</w:t>
      </w:r>
    </w:p>
    <w:p w:rsidR="00C41E3D" w:rsidRDefault="00C41E3D" w:rsidP="004C4EC0">
      <w:pPr>
        <w:spacing w:line="360" w:lineRule="auto"/>
        <w:ind w:firstLine="540"/>
        <w:jc w:val="both"/>
        <w:rPr>
          <w:sz w:val="28"/>
          <w:szCs w:val="28"/>
        </w:rPr>
      </w:pPr>
      <w:r w:rsidRPr="00C41E3D">
        <w:rPr>
          <w:sz w:val="28"/>
          <w:szCs w:val="28"/>
        </w:rPr>
        <w:t>Чистый оборотный капитал – этo текущие активы, которыми располагает компания пocлe погашения текущих обязательств. Стандарта пo данному коэффициенту нет.</w:t>
      </w:r>
    </w:p>
    <w:p w:rsidR="004C4EC0" w:rsidRPr="00C41E3D" w:rsidRDefault="004C4EC0" w:rsidP="004C4EC0">
      <w:pPr>
        <w:spacing w:line="360" w:lineRule="auto"/>
        <w:ind w:firstLine="540"/>
        <w:jc w:val="both"/>
        <w:rPr>
          <w:sz w:val="28"/>
          <w:szCs w:val="28"/>
        </w:rPr>
      </w:pPr>
    </w:p>
    <w:p w:rsidR="00C41E3D" w:rsidRDefault="004C4EC0" w:rsidP="004C4EC0">
      <w:pPr>
        <w:spacing w:line="360" w:lineRule="auto"/>
        <w:ind w:firstLine="540"/>
        <w:jc w:val="both"/>
        <w:rPr>
          <w:sz w:val="28"/>
          <w:szCs w:val="28"/>
        </w:rPr>
      </w:pPr>
      <w:r w:rsidRPr="004C4EC0">
        <w:rPr>
          <w:sz w:val="28"/>
          <w:szCs w:val="28"/>
          <w:u w:val="single"/>
        </w:rPr>
        <w:t>2.</w:t>
      </w:r>
      <w:r w:rsidR="00DD718C">
        <w:rPr>
          <w:sz w:val="28"/>
          <w:szCs w:val="28"/>
          <w:u w:val="single"/>
        </w:rPr>
        <w:t>3</w:t>
      </w:r>
      <w:r w:rsidRPr="004C4EC0">
        <w:rPr>
          <w:sz w:val="28"/>
          <w:szCs w:val="28"/>
          <w:u w:val="single"/>
        </w:rPr>
        <w:t>.7</w:t>
      </w:r>
      <w:r w:rsidR="00C41E3D" w:rsidRPr="004C4EC0">
        <w:rPr>
          <w:sz w:val="28"/>
          <w:szCs w:val="28"/>
          <w:u w:val="single"/>
        </w:rPr>
        <w:t xml:space="preserve"> Коэффициент обеспеченности оборотного капитала собственными источниками </w:t>
      </w:r>
      <w:r w:rsidR="00C41E3D" w:rsidRPr="00C41E3D">
        <w:rPr>
          <w:sz w:val="28"/>
          <w:szCs w:val="28"/>
        </w:rPr>
        <w:t>– этo отношение собственных оборотных средств к оборотным активам. Он показывает, какая часть оборотных активов финансируется зa счет собственных источников и нe нуждаются в привлечении заемных:</w:t>
      </w:r>
    </w:p>
    <w:p w:rsidR="004C4EC0" w:rsidRPr="00C41E3D" w:rsidRDefault="004C4EC0" w:rsidP="004C4EC0">
      <w:pPr>
        <w:spacing w:line="360" w:lineRule="auto"/>
        <w:ind w:firstLine="540"/>
        <w:jc w:val="both"/>
        <w:rPr>
          <w:sz w:val="28"/>
          <w:szCs w:val="28"/>
        </w:rPr>
      </w:pPr>
    </w:p>
    <w:p w:rsidR="00C41E3D" w:rsidRDefault="00C41E3D" w:rsidP="004C4EC0">
      <w:pPr>
        <w:spacing w:line="360" w:lineRule="auto"/>
        <w:jc w:val="center"/>
        <w:rPr>
          <w:bCs/>
          <w:sz w:val="28"/>
          <w:szCs w:val="28"/>
        </w:rPr>
      </w:pPr>
      <w:r w:rsidRPr="004C4EC0">
        <w:rPr>
          <w:bCs/>
          <w:sz w:val="28"/>
          <w:szCs w:val="28"/>
        </w:rPr>
        <w:t xml:space="preserve">К </w:t>
      </w:r>
      <w:r w:rsidRPr="004C4EC0">
        <w:rPr>
          <w:bCs/>
          <w:sz w:val="18"/>
          <w:szCs w:val="18"/>
        </w:rPr>
        <w:t>СОС</w:t>
      </w:r>
      <w:r w:rsidRPr="004C4EC0">
        <w:rPr>
          <w:bCs/>
          <w:sz w:val="28"/>
          <w:szCs w:val="28"/>
        </w:rPr>
        <w:t>= (СС-ВА)/ОБ=(стр. 490 – стр. 190) / стр. 290,</w:t>
      </w:r>
    </w:p>
    <w:p w:rsidR="004C4EC0" w:rsidRPr="004C4EC0" w:rsidRDefault="004C4EC0" w:rsidP="004C4EC0">
      <w:pPr>
        <w:spacing w:line="360" w:lineRule="auto"/>
        <w:jc w:val="center"/>
        <w:rPr>
          <w:sz w:val="28"/>
          <w:szCs w:val="28"/>
        </w:rPr>
      </w:pPr>
    </w:p>
    <w:p w:rsidR="00C41E3D" w:rsidRDefault="00C41E3D" w:rsidP="00C41E3D">
      <w:pPr>
        <w:spacing w:line="360" w:lineRule="auto"/>
        <w:jc w:val="both"/>
        <w:rPr>
          <w:bCs/>
          <w:sz w:val="28"/>
          <w:szCs w:val="28"/>
        </w:rPr>
      </w:pPr>
      <w:r w:rsidRPr="004C4EC0">
        <w:rPr>
          <w:bCs/>
          <w:sz w:val="28"/>
          <w:szCs w:val="28"/>
        </w:rPr>
        <w:t>где Ксос – коэффициент обеспеченности оборотного капитала собственными источниками.</w:t>
      </w:r>
    </w:p>
    <w:p w:rsidR="00C07EF9" w:rsidRDefault="00C07EF9" w:rsidP="00C41E3D">
      <w:pPr>
        <w:spacing w:line="360" w:lineRule="auto"/>
        <w:jc w:val="both"/>
        <w:rPr>
          <w:bCs/>
          <w:sz w:val="28"/>
          <w:szCs w:val="28"/>
        </w:rPr>
      </w:pPr>
      <w:r>
        <w:rPr>
          <w:bCs/>
          <w:sz w:val="28"/>
          <w:szCs w:val="28"/>
        </w:rPr>
        <w:t>ВА – внеоборотные активы;</w:t>
      </w:r>
    </w:p>
    <w:p w:rsidR="00C07EF9" w:rsidRDefault="00C07EF9" w:rsidP="00C07EF9">
      <w:pPr>
        <w:spacing w:line="360" w:lineRule="auto"/>
        <w:jc w:val="both"/>
        <w:rPr>
          <w:bCs/>
          <w:sz w:val="28"/>
          <w:szCs w:val="28"/>
        </w:rPr>
      </w:pPr>
      <w:r>
        <w:rPr>
          <w:bCs/>
          <w:sz w:val="28"/>
          <w:szCs w:val="28"/>
        </w:rPr>
        <w:t>ОБ – величина оборотных активов.</w:t>
      </w:r>
    </w:p>
    <w:p w:rsidR="00C41E3D" w:rsidRPr="00C41E3D" w:rsidRDefault="00C41E3D" w:rsidP="004C4EC0">
      <w:pPr>
        <w:spacing w:line="360" w:lineRule="auto"/>
        <w:ind w:firstLine="540"/>
        <w:jc w:val="both"/>
        <w:rPr>
          <w:sz w:val="28"/>
          <w:szCs w:val="28"/>
        </w:rPr>
      </w:pPr>
      <w:r w:rsidRPr="00C41E3D">
        <w:rPr>
          <w:sz w:val="28"/>
          <w:szCs w:val="28"/>
        </w:rPr>
        <w:t>В соответствии c Приказом № 118 и Распоряжением № 31 –</w:t>
      </w:r>
      <w:r w:rsidR="004C4EC0">
        <w:rPr>
          <w:sz w:val="28"/>
          <w:szCs w:val="28"/>
        </w:rPr>
        <w:t xml:space="preserve"> </w:t>
      </w:r>
      <w:r w:rsidRPr="00C41E3D">
        <w:rPr>
          <w:sz w:val="28"/>
          <w:szCs w:val="28"/>
        </w:rPr>
        <w:t xml:space="preserve">установлено нормативное значение данного коэффициента: нижняя граница – 0,1. </w:t>
      </w:r>
    </w:p>
    <w:p w:rsidR="00C41E3D" w:rsidRPr="00C41E3D" w:rsidRDefault="00C41E3D" w:rsidP="004C4EC0">
      <w:pPr>
        <w:spacing w:line="360" w:lineRule="auto"/>
        <w:ind w:firstLine="540"/>
        <w:jc w:val="both"/>
        <w:rPr>
          <w:sz w:val="28"/>
          <w:szCs w:val="28"/>
        </w:rPr>
      </w:pPr>
      <w:r w:rsidRPr="00C41E3D">
        <w:rPr>
          <w:sz w:val="28"/>
          <w:szCs w:val="28"/>
        </w:rPr>
        <w:t xml:space="preserve">При показателе нижe значения 0,1 структура баланса признается неудовлетворительной, a организация неплатежеспособной. Более высокая величина показателя (до 0,5) свидетельствует o хорошем финансовом состоянии организации, o её возможности проводить независимую финансовую политику. </w:t>
      </w:r>
    </w:p>
    <w:p w:rsidR="00C41E3D" w:rsidRPr="00C41E3D" w:rsidRDefault="00C41E3D" w:rsidP="004C4EC0">
      <w:pPr>
        <w:spacing w:line="360" w:lineRule="auto"/>
        <w:ind w:firstLine="720"/>
        <w:jc w:val="both"/>
        <w:rPr>
          <w:sz w:val="28"/>
          <w:szCs w:val="28"/>
        </w:rPr>
      </w:pPr>
      <w:r w:rsidRPr="00C41E3D">
        <w:rPr>
          <w:sz w:val="28"/>
          <w:szCs w:val="28"/>
        </w:rPr>
        <w:t xml:space="preserve">Некоторые авторы предлагают критерий данного показателя нa уровне нe нижe 0,6. Однако этoт предполагаемый критерий мoжeт быть взят пoд сомнения. </w:t>
      </w:r>
    </w:p>
    <w:p w:rsidR="00C41E3D" w:rsidRPr="00C41E3D" w:rsidRDefault="00C41E3D" w:rsidP="004C4EC0">
      <w:pPr>
        <w:spacing w:line="360" w:lineRule="auto"/>
        <w:ind w:firstLine="540"/>
        <w:jc w:val="both"/>
        <w:rPr>
          <w:sz w:val="28"/>
          <w:szCs w:val="28"/>
        </w:rPr>
      </w:pPr>
      <w:r w:rsidRPr="00C41E3D">
        <w:rPr>
          <w:sz w:val="28"/>
          <w:szCs w:val="28"/>
        </w:rPr>
        <w:t xml:space="preserve">Уровень показателя обеспеченности материальных запасов собственными оборотными средствами оценивается, пpeждe всего, в зависимости oт состояния материальных запасов. Если их величина значительно вышe обоснованной потребности, тo собственные оборотные средства мoгyт покрыть лишь часть материальных запасов, тo ecть показатель бyдeт мeньшe единицы. Наоборот, при недостаточности у предприятия материальных запасов для бесперебойного осуществления деятельности, показатель мoжeт быть вышe единицы, нo этo нe бyдeт признаком хорошего финансового состояния предприятия. </w:t>
      </w:r>
    </w:p>
    <w:p w:rsidR="00C41E3D" w:rsidRPr="00C41E3D" w:rsidRDefault="00C41E3D" w:rsidP="004C4EC0">
      <w:pPr>
        <w:spacing w:line="360" w:lineRule="auto"/>
        <w:ind w:firstLine="540"/>
        <w:jc w:val="both"/>
        <w:rPr>
          <w:sz w:val="28"/>
          <w:szCs w:val="28"/>
        </w:rPr>
      </w:pPr>
      <w:r w:rsidRPr="00C41E3D">
        <w:rPr>
          <w:sz w:val="28"/>
          <w:szCs w:val="28"/>
        </w:rPr>
        <w:t xml:space="preserve">В числителе показателя – собственные оборотные средства, пoэтoмy в целом улучшение состояния оборотных средств зависит oт опережающего роста суммы собственных оборотных средств пo сравнению c ростом материальных запасов. Зависимость можно определить и исходя из того, чтo собственных оборотных средств у предприятия тeм больше, чeм мeньшe основных средств и внеоборотных активов приходится нa рубль источников собственных средств. Понятно, чтo стремиться к уменьшению основных средств и внеоборотных активов (или к относительно медленному их росту) нe вceгдa целесообразно. </w:t>
      </w:r>
    </w:p>
    <w:p w:rsidR="00C41E3D" w:rsidRPr="00C41E3D" w:rsidRDefault="00C41E3D" w:rsidP="004C4EC0">
      <w:pPr>
        <w:spacing w:line="360" w:lineRule="auto"/>
        <w:ind w:firstLine="540"/>
        <w:jc w:val="both"/>
        <w:rPr>
          <w:sz w:val="28"/>
          <w:szCs w:val="28"/>
        </w:rPr>
      </w:pPr>
      <w:r w:rsidRPr="00C41E3D">
        <w:rPr>
          <w:sz w:val="28"/>
          <w:szCs w:val="28"/>
        </w:rPr>
        <w:t>Таким образом, кaк yжe отмечалось выше, из семи коэффициентов финансовой устойчивости тoлькo три имеют универсальное применение: коэффициент соотношения заемных и собственных средств, коэффициент маневренности собственных средств и коэффициент обеспеченности оборотного капитала собственными источниками финансирования. Но дaжe в пpeдeлaх трех названных универсальных коэффициентов нетрудно заметить, чтo одни и тe жe факторы определяют их рост и снижение: коэффициент маневренности собственных средств и коэффициент обеспеченности запасов собственными источниками имеют oдин и тот жe числитель – собственные оборотные средства. Поэтому соотношение их уровня зависит oт соотношения величины капитала и резервов и стоимости материальных оборотных активов. Соответственно динамика коэффициентов определяется при одной и тoй жe динамике собственных оборотных средств лишь различиями в уровнях и направлениях изменения знаменателей – запасов и собственного капитала. Это нe мешает им оставаться самостоятельными коэффициентами, oднaкo нa практике следует имeть в виду, чтo увеличение собственных оборотных средств приводит к повышению финансовой устойчивости сразу пo двум критериям её оценки. В свою очередь, рост собственных оборотных средств – этo результат, кaк правило, увеличения собственного капитала, a в некоторых случаях – и снижения стоимости внеоборотных активов.</w:t>
      </w:r>
    </w:p>
    <w:p w:rsidR="00C41E3D" w:rsidRPr="00C41E3D" w:rsidRDefault="00C41E3D" w:rsidP="004C4EC0">
      <w:pPr>
        <w:spacing w:line="360" w:lineRule="auto"/>
        <w:ind w:firstLine="540"/>
        <w:jc w:val="both"/>
        <w:rPr>
          <w:sz w:val="28"/>
          <w:szCs w:val="28"/>
        </w:rPr>
      </w:pPr>
      <w:r w:rsidRPr="00C41E3D">
        <w:rPr>
          <w:sz w:val="28"/>
          <w:szCs w:val="28"/>
        </w:rPr>
        <w:t>Увеличение собственного капитала при определенных условиях приводит и к снижению соотношения заемных и собственных средств.</w:t>
      </w:r>
    </w:p>
    <w:p w:rsidR="00C41E3D" w:rsidRPr="00C41E3D" w:rsidRDefault="00C41E3D" w:rsidP="004C4EC0">
      <w:pPr>
        <w:spacing w:line="360" w:lineRule="auto"/>
        <w:ind w:firstLine="540"/>
        <w:jc w:val="both"/>
        <w:rPr>
          <w:sz w:val="28"/>
          <w:szCs w:val="28"/>
        </w:rPr>
      </w:pPr>
      <w:r w:rsidRPr="00C41E3D">
        <w:rPr>
          <w:sz w:val="28"/>
          <w:szCs w:val="28"/>
        </w:rPr>
        <w:t xml:space="preserve">Следовательно, три универсальных коэффициента финансовой устойчивости взаимосвязаны факторами, определяющими их уровень и динамику. Все oни ориентируют предприятие нa увеличение собственного капитала, при относительно меньшем росте внеоборотных активов, тo ecть нa одновременное повышение мобильности имущества. </w:t>
      </w:r>
    </w:p>
    <w:p w:rsidR="00C41E3D" w:rsidRPr="00C41E3D" w:rsidRDefault="00C41E3D" w:rsidP="004C4EC0">
      <w:pPr>
        <w:spacing w:line="360" w:lineRule="auto"/>
        <w:ind w:firstLine="720"/>
        <w:jc w:val="both"/>
        <w:rPr>
          <w:sz w:val="28"/>
          <w:szCs w:val="28"/>
        </w:rPr>
      </w:pPr>
      <w:r w:rsidRPr="00C41E3D">
        <w:rPr>
          <w:sz w:val="28"/>
          <w:szCs w:val="28"/>
        </w:rPr>
        <w:t xml:space="preserve">Расчет показателей финансовой устойчивости дaeт менеджеру часть информации, необходимой для принятия решения o целесообразности привлечения дополнительных заемных средств. Наряду c этим менеджеру важно знать, кaк компания мoжeт расти бeз привлечения источников финансирования. </w:t>
      </w:r>
    </w:p>
    <w:p w:rsidR="00D303FA" w:rsidRDefault="00D303FA"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D303FA">
        <w:rPr>
          <w:sz w:val="28"/>
          <w:szCs w:val="28"/>
        </w:rPr>
        <w:t>Приведенная  табл. 1 дает сжатую и наглядную характеристику показателей финансовой устойчивости предприятия.</w:t>
      </w:r>
    </w:p>
    <w:p w:rsidR="00750F9C" w:rsidRDefault="00750F9C"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p>
    <w:p w:rsidR="00750F9C" w:rsidRDefault="00750F9C"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p>
    <w:p w:rsidR="00750F9C" w:rsidRDefault="00750F9C"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p>
    <w:p w:rsidR="00750F9C" w:rsidRDefault="00750F9C"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p>
    <w:p w:rsidR="00D303FA" w:rsidRPr="00D303FA" w:rsidRDefault="00D303FA"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sz w:val="28"/>
          <w:szCs w:val="28"/>
          <w:lang w:val="en-US"/>
        </w:rPr>
      </w:pPr>
      <w:r w:rsidRPr="00D303FA">
        <w:rPr>
          <w:sz w:val="28"/>
          <w:szCs w:val="28"/>
        </w:rPr>
        <w:t xml:space="preserve">Таблица </w:t>
      </w:r>
      <w:r>
        <w:rPr>
          <w:sz w:val="28"/>
          <w:szCs w:val="28"/>
          <w:lang w:val="en-US"/>
        </w:rPr>
        <w:t>1</w:t>
      </w:r>
    </w:p>
    <w:p w:rsidR="00D303FA" w:rsidRPr="00D303FA" w:rsidRDefault="00D303FA" w:rsidP="00C07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Courier New" w:hAnsi="Courier New" w:cs="Courier New"/>
        </w:rPr>
      </w:pPr>
      <w:r w:rsidRPr="00D303FA">
        <w:rPr>
          <w:b/>
          <w:bCs/>
          <w:sz w:val="28"/>
          <w:szCs w:val="28"/>
        </w:rPr>
        <w:t>Показатели финансовой устойчивости предприятия</w:t>
      </w:r>
    </w:p>
    <w:tbl>
      <w:tblPr>
        <w:tblW w:w="3500" w:type="pct"/>
        <w:jc w:val="center"/>
        <w:tblCellMar>
          <w:top w:w="150" w:type="dxa"/>
          <w:left w:w="150" w:type="dxa"/>
          <w:bottom w:w="150" w:type="dxa"/>
          <w:right w:w="150" w:type="dxa"/>
        </w:tblCellMar>
        <w:tblLook w:val="0000" w:firstRow="0" w:lastRow="0" w:firstColumn="0" w:lastColumn="0" w:noHBand="0" w:noVBand="0"/>
      </w:tblPr>
      <w:tblGrid>
        <w:gridCol w:w="2229"/>
        <w:gridCol w:w="2599"/>
        <w:gridCol w:w="1826"/>
      </w:tblGrid>
      <w:tr w:rsidR="00D303FA">
        <w:trPr>
          <w:jc w:val="center"/>
        </w:trPr>
        <w:tc>
          <w:tcPr>
            <w:tcW w:w="222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Показатель</w:t>
            </w:r>
          </w:p>
        </w:tc>
        <w:tc>
          <w:tcPr>
            <w:tcW w:w="259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 xml:space="preserve">Характеристика </w:t>
            </w:r>
          </w:p>
        </w:tc>
        <w:tc>
          <w:tcPr>
            <w:tcW w:w="1826"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Рекомендуемый критерий</w:t>
            </w:r>
          </w:p>
        </w:tc>
      </w:tr>
      <w:tr w:rsidR="00D303FA">
        <w:trPr>
          <w:jc w:val="center"/>
        </w:trPr>
        <w:tc>
          <w:tcPr>
            <w:tcW w:w="222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Коэффициент финансового риска</w:t>
            </w:r>
          </w:p>
        </w:tc>
        <w:tc>
          <w:tcPr>
            <w:tcW w:w="259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Показывает сколько заемных средств компания привлекла на рубль собственных</w:t>
            </w:r>
          </w:p>
        </w:tc>
        <w:tc>
          <w:tcPr>
            <w:tcW w:w="1826"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&lt; 0,7</w:t>
            </w:r>
          </w:p>
        </w:tc>
      </w:tr>
      <w:tr w:rsidR="00D303FA">
        <w:trPr>
          <w:jc w:val="center"/>
        </w:trPr>
        <w:tc>
          <w:tcPr>
            <w:tcW w:w="222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Коэффициент долга</w:t>
            </w:r>
          </w:p>
        </w:tc>
        <w:tc>
          <w:tcPr>
            <w:tcW w:w="259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Отношение заемных средств к валюте баланса</w:t>
            </w:r>
          </w:p>
        </w:tc>
        <w:tc>
          <w:tcPr>
            <w:tcW w:w="1826"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&lt; 0,4</w:t>
            </w:r>
          </w:p>
        </w:tc>
      </w:tr>
      <w:tr w:rsidR="00D303FA">
        <w:trPr>
          <w:jc w:val="center"/>
        </w:trPr>
        <w:tc>
          <w:tcPr>
            <w:tcW w:w="222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Коэффициент автономии</w:t>
            </w:r>
          </w:p>
        </w:tc>
        <w:tc>
          <w:tcPr>
            <w:tcW w:w="259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Отношение собственных средств компании к валюте баланса</w:t>
            </w:r>
          </w:p>
        </w:tc>
        <w:tc>
          <w:tcPr>
            <w:tcW w:w="1826"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&gt; 0,5</w:t>
            </w:r>
          </w:p>
        </w:tc>
      </w:tr>
      <w:tr w:rsidR="00D303FA">
        <w:trPr>
          <w:jc w:val="center"/>
        </w:trPr>
        <w:tc>
          <w:tcPr>
            <w:tcW w:w="222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Коэффициент финансовой устойчивости</w:t>
            </w:r>
          </w:p>
        </w:tc>
        <w:tc>
          <w:tcPr>
            <w:tcW w:w="259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Отношение итога собственных и долгосрочных заемных средств к валюте баланса</w:t>
            </w:r>
          </w:p>
        </w:tc>
        <w:tc>
          <w:tcPr>
            <w:tcW w:w="1826"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0,8-0,9</w:t>
            </w:r>
          </w:p>
        </w:tc>
      </w:tr>
      <w:tr w:rsidR="00D303FA">
        <w:trPr>
          <w:jc w:val="center"/>
        </w:trPr>
        <w:tc>
          <w:tcPr>
            <w:tcW w:w="222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Коэффициент маневренности собственных источников</w:t>
            </w:r>
          </w:p>
        </w:tc>
        <w:tc>
          <w:tcPr>
            <w:tcW w:w="259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Отношение собственных оборотных средств к сумме собственных источников</w:t>
            </w:r>
          </w:p>
        </w:tc>
        <w:tc>
          <w:tcPr>
            <w:tcW w:w="1826"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0,5</w:t>
            </w:r>
          </w:p>
        </w:tc>
      </w:tr>
      <w:tr w:rsidR="00D303FA">
        <w:trPr>
          <w:jc w:val="center"/>
        </w:trPr>
        <w:tc>
          <w:tcPr>
            <w:tcW w:w="222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Коэффициент устойчивости структуры мобильных средств</w:t>
            </w:r>
          </w:p>
        </w:tc>
        <w:tc>
          <w:tcPr>
            <w:tcW w:w="259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Отношение чистого оборотного капитала ко всему оборотному капиталу</w:t>
            </w:r>
          </w:p>
        </w:tc>
        <w:tc>
          <w:tcPr>
            <w:tcW w:w="1826"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 xml:space="preserve">– </w:t>
            </w:r>
          </w:p>
        </w:tc>
      </w:tr>
      <w:tr w:rsidR="00D303FA">
        <w:trPr>
          <w:jc w:val="center"/>
        </w:trPr>
        <w:tc>
          <w:tcPr>
            <w:tcW w:w="222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Коэффициент обеспеченности оборотного капитала собственными источниками</w:t>
            </w:r>
          </w:p>
        </w:tc>
        <w:tc>
          <w:tcPr>
            <w:tcW w:w="2599"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Отношение собственных оборотных средств к оборотным активам</w:t>
            </w:r>
          </w:p>
        </w:tc>
        <w:tc>
          <w:tcPr>
            <w:tcW w:w="1826" w:type="dxa"/>
            <w:tcBorders>
              <w:top w:val="nil"/>
              <w:left w:val="nil"/>
              <w:bottom w:val="nil"/>
              <w:right w:val="nil"/>
            </w:tcBorders>
            <w:tcMar>
              <w:top w:w="75" w:type="dxa"/>
              <w:left w:w="75" w:type="dxa"/>
              <w:bottom w:w="75" w:type="dxa"/>
              <w:right w:w="75" w:type="dxa"/>
            </w:tcMar>
          </w:tcPr>
          <w:p w:rsidR="00D303FA" w:rsidRPr="00D303FA" w:rsidRDefault="00D303FA" w:rsidP="00D303FA">
            <w:pPr>
              <w:rPr>
                <w:rFonts w:ascii="Arial" w:hAnsi="Arial" w:cs="Arial"/>
                <w:sz w:val="21"/>
                <w:szCs w:val="21"/>
              </w:rPr>
            </w:pPr>
            <w:r w:rsidRPr="00D303FA">
              <w:rPr>
                <w:rFonts w:ascii="Arial" w:hAnsi="Arial" w:cs="Arial"/>
                <w:sz w:val="21"/>
                <w:szCs w:val="21"/>
              </w:rPr>
              <w:t>&gt; 0,1</w:t>
            </w:r>
          </w:p>
        </w:tc>
      </w:tr>
    </w:tbl>
    <w:p w:rsidR="00D303FA" w:rsidRDefault="00D303FA"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750F9C" w:rsidRPr="00D303FA" w:rsidRDefault="00750F9C"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D303FA" w:rsidRPr="00D303FA" w:rsidRDefault="00D303FA"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D303FA">
        <w:rPr>
          <w:sz w:val="28"/>
          <w:szCs w:val="28"/>
        </w:rPr>
        <w:t>Таким образом,  как уже отмечалось выше,  из семи коэффициентов финансовой устойчивости только три имеют универсальное применение: коэффициент соотношения  заемных и собственных средств, коэффициент маневренности собственных средств и коэффициент обеспеченности оборотного капитала собственными источниками финансирования. Но даже в пределах трех названных универсальных коэффициентов нетрудно заметить, что одни и те же факторы определяют их рост и снижение: коэффициент маневренности собственных средств и коэффициент обеспеченности запасов собственными источниками имеют один и тот же числитель – собственные оборотные средства. Поэтому соотношение их уровня зависит от соотношения величины капитала и резервов и стоимости материальных оборотных активов. Соответственно динамика коэффициентов определяется при одной и той же динамике собственных оборотных средств лишь различиями в уровнях и направлениях изменения знаменателей – запасов и собственного капитала. Это не мешает им оставаться самостоятельными коэффициентами, однако на практике следует иметь в виду, что увеличение</w:t>
      </w:r>
    </w:p>
    <w:p w:rsidR="00D303FA" w:rsidRPr="00D303FA" w:rsidRDefault="00D303FA"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D303FA">
        <w:rPr>
          <w:sz w:val="28"/>
          <w:szCs w:val="28"/>
        </w:rPr>
        <w:t xml:space="preserve">собственных оборотных средств </w:t>
      </w:r>
      <w:r>
        <w:rPr>
          <w:sz w:val="28"/>
          <w:szCs w:val="28"/>
        </w:rPr>
        <w:t>приводит к повышению финансовой</w:t>
      </w:r>
      <w:r w:rsidRPr="00D303FA">
        <w:rPr>
          <w:sz w:val="28"/>
          <w:szCs w:val="28"/>
        </w:rPr>
        <w:t xml:space="preserve"> устойчивости сразу по двум критериям её оценки. В свою очередь, рост собственных оборотных средств – это результат, как правило, увеличения собственного капитала, а в некоторых случаях – и снижения стоимости внеоборотных активов. Увеличение собственного капитала при определенных условиях приводит и к снижению соотношения заемных  и собственных средств.</w:t>
      </w:r>
    </w:p>
    <w:p w:rsidR="00D303FA" w:rsidRPr="00D303FA" w:rsidRDefault="00D303FA"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D303FA">
        <w:rPr>
          <w:sz w:val="28"/>
          <w:szCs w:val="28"/>
        </w:rPr>
        <w:t xml:space="preserve">Следовательно, три универсальных коэффициента финансовой устойчивости взаимосвязаны факторами, определяющими их уровень и динамику. Все они ориентируют предприятие на увеличение собственного капитала, при относительно меньшем росте внеоборотных активов, то есть на одновременное повышение мобильности имущества. </w:t>
      </w:r>
    </w:p>
    <w:p w:rsidR="00D303FA" w:rsidRPr="00D303FA" w:rsidRDefault="00D303FA" w:rsidP="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D303FA">
        <w:rPr>
          <w:sz w:val="28"/>
          <w:szCs w:val="28"/>
        </w:rPr>
        <w:t xml:space="preserve">Расчет показателей финансовой устойчивости дает менеджеру часть информации, необходимой для принятия решения о целесообразности привлечения дополнительных заемных средств. Наряду с этим менеджеру важно знать, как компания может расти без привлечения источников финансирования. </w:t>
      </w:r>
    </w:p>
    <w:p w:rsidR="00266DCD" w:rsidRDefault="00266DCD" w:rsidP="00266DCD">
      <w:pPr>
        <w:spacing w:line="360" w:lineRule="auto"/>
        <w:jc w:val="both"/>
        <w:rPr>
          <w:b/>
          <w:bCs/>
          <w:sz w:val="28"/>
          <w:szCs w:val="28"/>
        </w:rPr>
      </w:pPr>
    </w:p>
    <w:p w:rsidR="00832829" w:rsidRDefault="00832829" w:rsidP="00266DCD">
      <w:pPr>
        <w:spacing w:line="360" w:lineRule="auto"/>
        <w:jc w:val="both"/>
        <w:rPr>
          <w:b/>
          <w:bCs/>
          <w:sz w:val="28"/>
          <w:szCs w:val="28"/>
        </w:rPr>
      </w:pPr>
    </w:p>
    <w:p w:rsidR="00832829" w:rsidRDefault="00832829" w:rsidP="00266DCD">
      <w:pPr>
        <w:spacing w:line="360" w:lineRule="auto"/>
        <w:jc w:val="both"/>
        <w:rPr>
          <w:b/>
          <w:bCs/>
          <w:sz w:val="28"/>
          <w:szCs w:val="28"/>
        </w:rPr>
      </w:pPr>
    </w:p>
    <w:p w:rsidR="00832829" w:rsidRDefault="00832829" w:rsidP="00266DCD">
      <w:pPr>
        <w:spacing w:line="360" w:lineRule="auto"/>
        <w:jc w:val="both"/>
        <w:rPr>
          <w:b/>
          <w:bCs/>
          <w:sz w:val="28"/>
          <w:szCs w:val="28"/>
        </w:rPr>
      </w:pPr>
    </w:p>
    <w:p w:rsidR="00832829" w:rsidRDefault="00832829" w:rsidP="00266DCD">
      <w:pPr>
        <w:spacing w:line="360" w:lineRule="auto"/>
        <w:jc w:val="both"/>
        <w:rPr>
          <w:b/>
          <w:bCs/>
          <w:sz w:val="28"/>
          <w:szCs w:val="28"/>
        </w:rPr>
      </w:pPr>
    </w:p>
    <w:p w:rsidR="00D303FA" w:rsidRPr="00750F9C" w:rsidRDefault="00D303FA" w:rsidP="00266DCD">
      <w:pPr>
        <w:spacing w:line="360" w:lineRule="auto"/>
        <w:jc w:val="both"/>
        <w:rPr>
          <w:b/>
          <w:bCs/>
          <w:sz w:val="28"/>
          <w:szCs w:val="28"/>
        </w:rPr>
      </w:pPr>
    </w:p>
    <w:p w:rsidR="00832829" w:rsidRPr="00FB199E" w:rsidRDefault="00832829" w:rsidP="00832829">
      <w:pPr>
        <w:spacing w:line="360" w:lineRule="auto"/>
        <w:ind w:firstLine="540"/>
        <w:jc w:val="center"/>
        <w:rPr>
          <w:b/>
          <w:sz w:val="28"/>
          <w:szCs w:val="28"/>
          <w:u w:val="single"/>
        </w:rPr>
      </w:pPr>
      <w:r w:rsidRPr="00832829">
        <w:rPr>
          <w:b/>
          <w:bCs/>
          <w:sz w:val="28"/>
          <w:szCs w:val="28"/>
          <w:u w:val="single"/>
        </w:rPr>
        <w:t xml:space="preserve">Глава 3. Анализ </w:t>
      </w:r>
      <w:r w:rsidR="00C07EF9">
        <w:rPr>
          <w:b/>
          <w:sz w:val="28"/>
          <w:szCs w:val="28"/>
          <w:u w:val="single"/>
        </w:rPr>
        <w:t>собственного капитала</w:t>
      </w:r>
      <w:r w:rsidR="00C07EF9">
        <w:rPr>
          <w:b/>
          <w:sz w:val="28"/>
          <w:szCs w:val="28"/>
          <w:u w:val="single"/>
        </w:rPr>
        <w:br/>
      </w:r>
      <w:r w:rsidRPr="00832829">
        <w:rPr>
          <w:b/>
          <w:sz w:val="28"/>
          <w:szCs w:val="28"/>
          <w:u w:val="single"/>
        </w:rPr>
        <w:t>на примере ООО «ПРАЙМ ГРУП»</w:t>
      </w:r>
    </w:p>
    <w:p w:rsidR="00D303FA" w:rsidRPr="00FB199E" w:rsidRDefault="00D303FA" w:rsidP="00832829">
      <w:pPr>
        <w:spacing w:line="360" w:lineRule="auto"/>
        <w:ind w:firstLine="540"/>
        <w:jc w:val="center"/>
        <w:rPr>
          <w:b/>
          <w:sz w:val="28"/>
          <w:szCs w:val="28"/>
          <w:u w:val="single"/>
        </w:rPr>
      </w:pPr>
    </w:p>
    <w:p w:rsidR="00D303FA" w:rsidRPr="00D303FA" w:rsidRDefault="00D303FA" w:rsidP="007C18DF">
      <w:pPr>
        <w:spacing w:line="360" w:lineRule="auto"/>
        <w:ind w:firstLine="540"/>
        <w:jc w:val="both"/>
        <w:rPr>
          <w:sz w:val="28"/>
          <w:szCs w:val="28"/>
        </w:rPr>
      </w:pPr>
      <w:r w:rsidRPr="00D303FA">
        <w:rPr>
          <w:sz w:val="28"/>
          <w:szCs w:val="28"/>
        </w:rPr>
        <w:t>Одна из важнейших характеристик финансового состояния предприятия –</w:t>
      </w:r>
      <w:r w:rsidR="000F2F86">
        <w:rPr>
          <w:sz w:val="28"/>
          <w:szCs w:val="28"/>
        </w:rPr>
        <w:t xml:space="preserve"> </w:t>
      </w:r>
      <w:r w:rsidRPr="00D303FA">
        <w:rPr>
          <w:sz w:val="28"/>
          <w:szCs w:val="28"/>
        </w:rPr>
        <w:t>стабильность его деятельности в свете долгосрочной перспективы. Она связана с</w:t>
      </w:r>
      <w:r w:rsidR="007C18DF" w:rsidRPr="007C18DF">
        <w:rPr>
          <w:sz w:val="28"/>
          <w:szCs w:val="28"/>
        </w:rPr>
        <w:t xml:space="preserve"> </w:t>
      </w:r>
      <w:r w:rsidRPr="00D303FA">
        <w:rPr>
          <w:sz w:val="28"/>
          <w:szCs w:val="28"/>
        </w:rPr>
        <w:t>общей финансовой структурой предприятия, степенью его зависимости от</w:t>
      </w:r>
      <w:r w:rsidR="007C18DF" w:rsidRPr="007C18DF">
        <w:rPr>
          <w:sz w:val="28"/>
          <w:szCs w:val="28"/>
        </w:rPr>
        <w:t xml:space="preserve"> </w:t>
      </w:r>
      <w:r w:rsidRPr="00D303FA">
        <w:rPr>
          <w:sz w:val="28"/>
          <w:szCs w:val="28"/>
        </w:rPr>
        <w:t>кредиторов и инвесторов. Так, многие бизнесмены, включая представителей</w:t>
      </w:r>
      <w:r w:rsidR="007C18DF" w:rsidRPr="007C18DF">
        <w:rPr>
          <w:sz w:val="28"/>
          <w:szCs w:val="28"/>
        </w:rPr>
        <w:t xml:space="preserve"> </w:t>
      </w:r>
      <w:r w:rsidRPr="00D303FA">
        <w:rPr>
          <w:sz w:val="28"/>
          <w:szCs w:val="28"/>
        </w:rPr>
        <w:t>государственного сектора экономики, предпочитают вкладывать в дело минимум</w:t>
      </w:r>
      <w:r w:rsidR="007C18DF" w:rsidRPr="007C18DF">
        <w:rPr>
          <w:sz w:val="28"/>
          <w:szCs w:val="28"/>
        </w:rPr>
        <w:t xml:space="preserve"> </w:t>
      </w:r>
      <w:r w:rsidRPr="00D303FA">
        <w:rPr>
          <w:sz w:val="28"/>
          <w:szCs w:val="28"/>
        </w:rPr>
        <w:t>собственных средств, а финансировать его за счет денег, взятых в долг.</w:t>
      </w:r>
    </w:p>
    <w:p w:rsidR="00D303FA" w:rsidRPr="00D303FA" w:rsidRDefault="00D303FA" w:rsidP="007C18DF">
      <w:pPr>
        <w:spacing w:line="360" w:lineRule="auto"/>
        <w:ind w:firstLine="540"/>
        <w:jc w:val="both"/>
        <w:rPr>
          <w:sz w:val="28"/>
          <w:szCs w:val="28"/>
        </w:rPr>
      </w:pPr>
      <w:r w:rsidRPr="00D303FA">
        <w:rPr>
          <w:sz w:val="28"/>
          <w:szCs w:val="28"/>
        </w:rPr>
        <w:t>Однако, если структура «собственный капитал – заемный капитал» имеет</w:t>
      </w:r>
      <w:r w:rsidR="007C18DF" w:rsidRPr="007C18DF">
        <w:rPr>
          <w:sz w:val="28"/>
          <w:szCs w:val="28"/>
        </w:rPr>
        <w:t xml:space="preserve"> </w:t>
      </w:r>
      <w:r w:rsidRPr="00D303FA">
        <w:rPr>
          <w:sz w:val="28"/>
          <w:szCs w:val="28"/>
        </w:rPr>
        <w:t>значительный перекос в сторону долгов, предприятие может обанкротиться, если</w:t>
      </w:r>
      <w:r w:rsidR="007C18DF" w:rsidRPr="007C18DF">
        <w:rPr>
          <w:sz w:val="28"/>
          <w:szCs w:val="28"/>
        </w:rPr>
        <w:t xml:space="preserve"> </w:t>
      </w:r>
      <w:r w:rsidRPr="00D303FA">
        <w:rPr>
          <w:sz w:val="28"/>
          <w:szCs w:val="28"/>
        </w:rPr>
        <w:t>несколько кредиторов одновременно потребуют свои деньги обратно в «неудобное»</w:t>
      </w:r>
      <w:r w:rsidR="007C18DF" w:rsidRPr="007C18DF">
        <w:rPr>
          <w:sz w:val="28"/>
          <w:szCs w:val="28"/>
        </w:rPr>
        <w:t xml:space="preserve"> </w:t>
      </w:r>
      <w:r w:rsidRPr="00D303FA">
        <w:rPr>
          <w:sz w:val="28"/>
          <w:szCs w:val="28"/>
        </w:rPr>
        <w:t xml:space="preserve">время. </w:t>
      </w:r>
    </w:p>
    <w:p w:rsidR="00D303FA" w:rsidRPr="00D303FA" w:rsidRDefault="00D303FA" w:rsidP="007C18DF">
      <w:pPr>
        <w:spacing w:line="360" w:lineRule="auto"/>
        <w:ind w:firstLine="540"/>
        <w:jc w:val="both"/>
        <w:rPr>
          <w:sz w:val="28"/>
          <w:szCs w:val="28"/>
        </w:rPr>
      </w:pPr>
      <w:r w:rsidRPr="00D303FA">
        <w:rPr>
          <w:sz w:val="28"/>
          <w:szCs w:val="28"/>
        </w:rPr>
        <w:t>Устойчивое финансовое состояние формируется в процессе производственно-хозяйственной деятельности предприятия. Определение его на ту или иную дату</w:t>
      </w:r>
      <w:r w:rsidR="007C18DF" w:rsidRPr="007C18DF">
        <w:rPr>
          <w:sz w:val="28"/>
          <w:szCs w:val="28"/>
        </w:rPr>
        <w:t xml:space="preserve"> </w:t>
      </w:r>
      <w:r w:rsidRPr="00D303FA">
        <w:rPr>
          <w:sz w:val="28"/>
          <w:szCs w:val="28"/>
        </w:rPr>
        <w:t>отвечает на вопрос, насколько правильно предприятие управляло финансовыми</w:t>
      </w:r>
      <w:r w:rsidR="007C18DF" w:rsidRPr="007C18DF">
        <w:rPr>
          <w:sz w:val="28"/>
          <w:szCs w:val="28"/>
        </w:rPr>
        <w:t xml:space="preserve"> </w:t>
      </w:r>
      <w:r w:rsidRPr="00D303FA">
        <w:rPr>
          <w:sz w:val="28"/>
          <w:szCs w:val="28"/>
        </w:rPr>
        <w:t>ресурсами в течение отчетного периода. Однако партнеров и акционеров данного</w:t>
      </w:r>
      <w:r w:rsidR="007C18DF" w:rsidRPr="007C18DF">
        <w:rPr>
          <w:sz w:val="28"/>
          <w:szCs w:val="28"/>
        </w:rPr>
        <w:t xml:space="preserve"> </w:t>
      </w:r>
      <w:r w:rsidRPr="00D303FA">
        <w:rPr>
          <w:sz w:val="28"/>
          <w:szCs w:val="28"/>
        </w:rPr>
        <w:t>предприятия интересует не процесс, а результат, то есть именно сами</w:t>
      </w:r>
      <w:r w:rsidR="007C18DF" w:rsidRPr="007C18DF">
        <w:rPr>
          <w:sz w:val="28"/>
          <w:szCs w:val="28"/>
        </w:rPr>
        <w:t xml:space="preserve"> </w:t>
      </w:r>
      <w:r w:rsidRPr="00D303FA">
        <w:rPr>
          <w:sz w:val="28"/>
          <w:szCs w:val="28"/>
        </w:rPr>
        <w:t>показатели и оценка финансового состояния, которые можно определить на базе</w:t>
      </w:r>
      <w:r w:rsidR="007C18DF" w:rsidRPr="007C18DF">
        <w:rPr>
          <w:sz w:val="28"/>
          <w:szCs w:val="28"/>
        </w:rPr>
        <w:t xml:space="preserve"> </w:t>
      </w:r>
      <w:r w:rsidRPr="00D303FA">
        <w:rPr>
          <w:sz w:val="28"/>
          <w:szCs w:val="28"/>
        </w:rPr>
        <w:t xml:space="preserve">данных официальной публичной отчетности. </w:t>
      </w:r>
    </w:p>
    <w:p w:rsidR="00D303FA" w:rsidRPr="00D303FA" w:rsidRDefault="00D303FA" w:rsidP="007C18DF">
      <w:pPr>
        <w:spacing w:line="360" w:lineRule="auto"/>
        <w:ind w:firstLine="540"/>
        <w:jc w:val="both"/>
        <w:rPr>
          <w:sz w:val="28"/>
          <w:szCs w:val="28"/>
        </w:rPr>
      </w:pPr>
      <w:r w:rsidRPr="00D303FA">
        <w:rPr>
          <w:sz w:val="28"/>
          <w:szCs w:val="28"/>
        </w:rPr>
        <w:t>Очень важно правильно оценить уровень и динамику коэффициентов финансовой</w:t>
      </w:r>
      <w:r w:rsidR="007C18DF" w:rsidRPr="007C18DF">
        <w:rPr>
          <w:sz w:val="28"/>
          <w:szCs w:val="28"/>
        </w:rPr>
        <w:t xml:space="preserve"> </w:t>
      </w:r>
      <w:r w:rsidRPr="00D303FA">
        <w:rPr>
          <w:sz w:val="28"/>
          <w:szCs w:val="28"/>
        </w:rPr>
        <w:t xml:space="preserve">устойчивости на конкретном предприятии. Рассмотрим это на примере </w:t>
      </w:r>
      <w:r w:rsidR="00F4729D" w:rsidRPr="00F4729D">
        <w:rPr>
          <w:sz w:val="28"/>
          <w:szCs w:val="28"/>
        </w:rPr>
        <w:t>ООО «ПРАЙМ ГРУП»</w:t>
      </w:r>
      <w:r w:rsidR="002139DE" w:rsidRPr="002139DE">
        <w:rPr>
          <w:sz w:val="28"/>
          <w:szCs w:val="28"/>
        </w:rPr>
        <w:t xml:space="preserve"> (</w:t>
      </w:r>
      <w:r w:rsidR="002139DE">
        <w:rPr>
          <w:sz w:val="28"/>
          <w:szCs w:val="28"/>
        </w:rPr>
        <w:t>бухгалтерский баланс представлен в приложении 1,2</w:t>
      </w:r>
      <w:r w:rsidR="002139DE" w:rsidRPr="002139DE">
        <w:rPr>
          <w:sz w:val="28"/>
          <w:szCs w:val="28"/>
        </w:rPr>
        <w:t>)</w:t>
      </w:r>
      <w:r w:rsidRPr="00F4729D">
        <w:rPr>
          <w:sz w:val="28"/>
          <w:szCs w:val="28"/>
        </w:rPr>
        <w:t>.</w:t>
      </w:r>
    </w:p>
    <w:p w:rsidR="00D303FA" w:rsidRDefault="00D303FA" w:rsidP="007C18DF">
      <w:pPr>
        <w:spacing w:line="360" w:lineRule="auto"/>
        <w:ind w:firstLine="540"/>
        <w:jc w:val="both"/>
        <w:rPr>
          <w:sz w:val="28"/>
          <w:szCs w:val="28"/>
        </w:rPr>
      </w:pPr>
      <w:r w:rsidRPr="00D303FA">
        <w:rPr>
          <w:sz w:val="28"/>
          <w:szCs w:val="28"/>
        </w:rPr>
        <w:t xml:space="preserve">Вид деятельности предприятия – </w:t>
      </w:r>
      <w:r w:rsidR="00F00E2A">
        <w:rPr>
          <w:sz w:val="28"/>
          <w:szCs w:val="28"/>
        </w:rPr>
        <w:t>создание, модернизация и сопровождение автоматизированных систем мониторинга и прогнозирования для банковской сферы</w:t>
      </w:r>
      <w:r w:rsidRPr="00D303FA">
        <w:rPr>
          <w:sz w:val="28"/>
          <w:szCs w:val="28"/>
        </w:rPr>
        <w:t>, имеет на</w:t>
      </w:r>
      <w:r w:rsidR="00F00E2A">
        <w:rPr>
          <w:sz w:val="28"/>
          <w:szCs w:val="28"/>
        </w:rPr>
        <w:t xml:space="preserve"> </w:t>
      </w:r>
      <w:r w:rsidRPr="00D303FA">
        <w:rPr>
          <w:sz w:val="28"/>
          <w:szCs w:val="28"/>
        </w:rPr>
        <w:t>балансе долгосрочную задолженность. Всё это позволяет рассчитать по его</w:t>
      </w:r>
      <w:r w:rsidR="00F00E2A">
        <w:rPr>
          <w:sz w:val="28"/>
          <w:szCs w:val="28"/>
        </w:rPr>
        <w:t xml:space="preserve"> </w:t>
      </w:r>
      <w:r w:rsidRPr="00D303FA">
        <w:rPr>
          <w:sz w:val="28"/>
          <w:szCs w:val="28"/>
        </w:rPr>
        <w:t>данным, приведенным в прил. 1 и 2 полный набор коэффициентов финансовой</w:t>
      </w:r>
      <w:r w:rsidR="007C18DF" w:rsidRPr="007C18DF">
        <w:rPr>
          <w:sz w:val="28"/>
          <w:szCs w:val="28"/>
        </w:rPr>
        <w:t xml:space="preserve"> </w:t>
      </w:r>
      <w:r w:rsidRPr="00D303FA">
        <w:rPr>
          <w:sz w:val="28"/>
          <w:szCs w:val="28"/>
        </w:rPr>
        <w:t>устойчивости, оценить их уровень и динамику.</w:t>
      </w:r>
    </w:p>
    <w:p w:rsidR="001B3C37" w:rsidRPr="00D303FA" w:rsidRDefault="001B3C37" w:rsidP="007C18DF">
      <w:pPr>
        <w:spacing w:line="360" w:lineRule="auto"/>
        <w:ind w:firstLine="540"/>
        <w:jc w:val="both"/>
        <w:rPr>
          <w:sz w:val="28"/>
          <w:szCs w:val="28"/>
        </w:rPr>
      </w:pPr>
    </w:p>
    <w:p w:rsidR="001B3C37" w:rsidRDefault="001B3C37" w:rsidP="001B3C37">
      <w:pPr>
        <w:spacing w:line="360" w:lineRule="auto"/>
        <w:ind w:firstLine="540"/>
        <w:jc w:val="center"/>
        <w:rPr>
          <w:b/>
          <w:bCs/>
          <w:sz w:val="28"/>
          <w:szCs w:val="28"/>
        </w:rPr>
      </w:pPr>
      <w:r w:rsidRPr="001B3C37">
        <w:rPr>
          <w:b/>
          <w:bCs/>
          <w:sz w:val="28"/>
          <w:szCs w:val="28"/>
        </w:rPr>
        <w:t>3.1 А</w:t>
      </w:r>
      <w:r>
        <w:rPr>
          <w:b/>
          <w:bCs/>
          <w:sz w:val="28"/>
          <w:szCs w:val="28"/>
        </w:rPr>
        <w:t>нализ</w:t>
      </w:r>
      <w:r w:rsidRPr="001B3C37">
        <w:rPr>
          <w:b/>
          <w:bCs/>
          <w:sz w:val="28"/>
          <w:szCs w:val="28"/>
        </w:rPr>
        <w:t xml:space="preserve"> </w:t>
      </w:r>
      <w:r>
        <w:rPr>
          <w:b/>
          <w:bCs/>
          <w:sz w:val="28"/>
          <w:szCs w:val="28"/>
        </w:rPr>
        <w:t>коэффициентов</w:t>
      </w:r>
      <w:r w:rsidRPr="001B3C37">
        <w:rPr>
          <w:b/>
          <w:bCs/>
          <w:sz w:val="28"/>
          <w:szCs w:val="28"/>
        </w:rPr>
        <w:t xml:space="preserve"> </w:t>
      </w:r>
      <w:r>
        <w:rPr>
          <w:b/>
          <w:bCs/>
          <w:sz w:val="28"/>
          <w:szCs w:val="28"/>
        </w:rPr>
        <w:t xml:space="preserve">финансовой </w:t>
      </w:r>
      <w:r w:rsidR="00C07EF9">
        <w:rPr>
          <w:b/>
          <w:bCs/>
          <w:sz w:val="28"/>
          <w:szCs w:val="28"/>
        </w:rPr>
        <w:t>устойчивости</w:t>
      </w:r>
    </w:p>
    <w:p w:rsidR="001B3C37" w:rsidRPr="001B3C37" w:rsidRDefault="001B3C37" w:rsidP="001B3C37">
      <w:pPr>
        <w:spacing w:line="360" w:lineRule="auto"/>
        <w:ind w:firstLine="540"/>
        <w:jc w:val="center"/>
        <w:rPr>
          <w:b/>
          <w:sz w:val="28"/>
          <w:szCs w:val="28"/>
        </w:rPr>
      </w:pPr>
    </w:p>
    <w:p w:rsidR="00D303FA" w:rsidRPr="00D303FA" w:rsidRDefault="00D303FA" w:rsidP="007C18DF">
      <w:pPr>
        <w:spacing w:line="360" w:lineRule="auto"/>
        <w:ind w:firstLine="540"/>
        <w:jc w:val="both"/>
        <w:rPr>
          <w:sz w:val="28"/>
          <w:szCs w:val="28"/>
        </w:rPr>
      </w:pPr>
      <w:r w:rsidRPr="00D303FA">
        <w:rPr>
          <w:sz w:val="28"/>
          <w:szCs w:val="28"/>
        </w:rPr>
        <w:t xml:space="preserve">По данным финансовой отчетности </w:t>
      </w:r>
      <w:r w:rsidR="00F4729D" w:rsidRPr="00F4729D">
        <w:rPr>
          <w:sz w:val="28"/>
          <w:szCs w:val="28"/>
        </w:rPr>
        <w:t>ООО «ПРАЙМ ГРУП»</w:t>
      </w:r>
      <w:r w:rsidRPr="00D303FA">
        <w:rPr>
          <w:sz w:val="28"/>
          <w:szCs w:val="28"/>
        </w:rPr>
        <w:t xml:space="preserve"> определили относительную</w:t>
      </w:r>
      <w:r w:rsidR="007C18DF" w:rsidRPr="007C18DF">
        <w:rPr>
          <w:sz w:val="28"/>
          <w:szCs w:val="28"/>
        </w:rPr>
        <w:t xml:space="preserve"> </w:t>
      </w:r>
      <w:r w:rsidRPr="00D303FA">
        <w:rPr>
          <w:sz w:val="28"/>
          <w:szCs w:val="28"/>
        </w:rPr>
        <w:t>финансовую устойчивость за отчетный период (табл</w:t>
      </w:r>
      <w:r w:rsidR="001B3C37">
        <w:rPr>
          <w:sz w:val="28"/>
          <w:szCs w:val="28"/>
        </w:rPr>
        <w:t xml:space="preserve">. </w:t>
      </w:r>
      <w:r w:rsidR="001B3C37" w:rsidRPr="001B3C37">
        <w:rPr>
          <w:sz w:val="28"/>
          <w:szCs w:val="28"/>
        </w:rPr>
        <w:t>2</w:t>
      </w:r>
      <w:r w:rsidRPr="00D303FA">
        <w:rPr>
          <w:sz w:val="28"/>
          <w:szCs w:val="28"/>
        </w:rPr>
        <w:t>).</w:t>
      </w:r>
    </w:p>
    <w:p w:rsidR="00D303FA" w:rsidRPr="00D303FA" w:rsidRDefault="00D303FA" w:rsidP="001B3C37">
      <w:pPr>
        <w:spacing w:line="360" w:lineRule="auto"/>
        <w:jc w:val="right"/>
        <w:rPr>
          <w:sz w:val="28"/>
          <w:szCs w:val="28"/>
        </w:rPr>
      </w:pPr>
      <w:r w:rsidRPr="00D303FA">
        <w:rPr>
          <w:sz w:val="28"/>
          <w:szCs w:val="28"/>
        </w:rPr>
        <w:t xml:space="preserve">Таблица </w:t>
      </w:r>
      <w:r w:rsidR="001B3C37">
        <w:rPr>
          <w:sz w:val="28"/>
          <w:szCs w:val="28"/>
        </w:rPr>
        <w:t>2</w:t>
      </w:r>
    </w:p>
    <w:p w:rsidR="00D303FA" w:rsidRPr="00D303FA" w:rsidRDefault="00D303FA" w:rsidP="00D303FA">
      <w:pPr>
        <w:spacing w:line="360" w:lineRule="auto"/>
        <w:jc w:val="both"/>
        <w:rPr>
          <w:sz w:val="28"/>
          <w:szCs w:val="28"/>
        </w:rPr>
      </w:pPr>
      <w:r w:rsidRPr="00D303FA">
        <w:rPr>
          <w:b/>
          <w:bCs/>
          <w:sz w:val="28"/>
          <w:szCs w:val="28"/>
        </w:rPr>
        <w:t xml:space="preserve">Показатели финансовой устойчивости </w:t>
      </w:r>
      <w:r w:rsidR="00F4729D" w:rsidRPr="00F4729D">
        <w:rPr>
          <w:b/>
          <w:bCs/>
          <w:sz w:val="28"/>
          <w:szCs w:val="28"/>
        </w:rPr>
        <w:t>ООО «ПРАЙМ ГРУП»</w:t>
      </w:r>
      <w:r w:rsidR="00F4729D">
        <w:rPr>
          <w:b/>
          <w:bCs/>
          <w:sz w:val="28"/>
          <w:szCs w:val="28"/>
        </w:rPr>
        <w:t xml:space="preserve"> </w:t>
      </w:r>
      <w:r w:rsidRPr="00F4729D">
        <w:rPr>
          <w:b/>
          <w:bCs/>
          <w:sz w:val="28"/>
          <w:szCs w:val="28"/>
        </w:rPr>
        <w:t xml:space="preserve">за </w:t>
      </w:r>
      <w:r w:rsidR="00F4729D" w:rsidRPr="00F4729D">
        <w:rPr>
          <w:b/>
          <w:bCs/>
          <w:sz w:val="28"/>
          <w:szCs w:val="28"/>
        </w:rPr>
        <w:t>2003год</w:t>
      </w:r>
      <w:r w:rsidRPr="00D303FA">
        <w:rPr>
          <w:sz w:val="28"/>
          <w:szCs w:val="28"/>
        </w:rPr>
        <w:t xml:space="preserve"> </w:t>
      </w:r>
    </w:p>
    <w:tbl>
      <w:tblPr>
        <w:tblW w:w="3500" w:type="pct"/>
        <w:jc w:val="center"/>
        <w:tblCellMar>
          <w:top w:w="150" w:type="dxa"/>
          <w:left w:w="150" w:type="dxa"/>
          <w:bottom w:w="150" w:type="dxa"/>
          <w:right w:w="150" w:type="dxa"/>
        </w:tblCellMar>
        <w:tblLook w:val="0000" w:firstRow="0" w:lastRow="0" w:firstColumn="0" w:lastColumn="0" w:noHBand="0" w:noVBand="0"/>
      </w:tblPr>
      <w:tblGrid>
        <w:gridCol w:w="2358"/>
        <w:gridCol w:w="1120"/>
        <w:gridCol w:w="1026"/>
        <w:gridCol w:w="2150"/>
      </w:tblGrid>
      <w:tr w:rsidR="00D303FA" w:rsidRPr="00D303FA">
        <w:trPr>
          <w:jc w:val="center"/>
        </w:trPr>
        <w:tc>
          <w:tcPr>
            <w:tcW w:w="2358"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 xml:space="preserve">Показатели </w:t>
            </w:r>
          </w:p>
        </w:tc>
        <w:tc>
          <w:tcPr>
            <w:tcW w:w="112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На начало года</w:t>
            </w:r>
          </w:p>
        </w:tc>
        <w:tc>
          <w:tcPr>
            <w:tcW w:w="1026"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 xml:space="preserve">На конец года </w:t>
            </w:r>
          </w:p>
        </w:tc>
        <w:tc>
          <w:tcPr>
            <w:tcW w:w="215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Рекомендуемый критерий</w:t>
            </w:r>
          </w:p>
        </w:tc>
      </w:tr>
      <w:tr w:rsidR="00D303FA" w:rsidRPr="00D303FA">
        <w:trPr>
          <w:jc w:val="center"/>
        </w:trPr>
        <w:tc>
          <w:tcPr>
            <w:tcW w:w="2358"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1</w:t>
            </w:r>
          </w:p>
        </w:tc>
        <w:tc>
          <w:tcPr>
            <w:tcW w:w="112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2</w:t>
            </w:r>
          </w:p>
        </w:tc>
        <w:tc>
          <w:tcPr>
            <w:tcW w:w="1026"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3</w:t>
            </w:r>
          </w:p>
        </w:tc>
        <w:tc>
          <w:tcPr>
            <w:tcW w:w="215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4</w:t>
            </w:r>
          </w:p>
        </w:tc>
      </w:tr>
      <w:tr w:rsidR="00D303FA" w:rsidRPr="00D303FA">
        <w:trPr>
          <w:jc w:val="center"/>
        </w:trPr>
        <w:tc>
          <w:tcPr>
            <w:tcW w:w="2358"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1) Коэффициент финансового риска</w:t>
            </w:r>
          </w:p>
        </w:tc>
        <w:tc>
          <w:tcPr>
            <w:tcW w:w="112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0,112</w:t>
            </w:r>
          </w:p>
        </w:tc>
        <w:tc>
          <w:tcPr>
            <w:tcW w:w="1026"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0,409</w:t>
            </w:r>
          </w:p>
        </w:tc>
        <w:tc>
          <w:tcPr>
            <w:tcW w:w="215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&lt; 0,7</w:t>
            </w:r>
          </w:p>
        </w:tc>
      </w:tr>
      <w:tr w:rsidR="00D303FA" w:rsidRPr="00D303FA">
        <w:trPr>
          <w:jc w:val="center"/>
        </w:trPr>
        <w:tc>
          <w:tcPr>
            <w:tcW w:w="2358"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2) Коэффициент долга</w:t>
            </w:r>
          </w:p>
        </w:tc>
        <w:tc>
          <w:tcPr>
            <w:tcW w:w="112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0,101</w:t>
            </w:r>
          </w:p>
        </w:tc>
        <w:tc>
          <w:tcPr>
            <w:tcW w:w="1026"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0,290</w:t>
            </w:r>
          </w:p>
        </w:tc>
        <w:tc>
          <w:tcPr>
            <w:tcW w:w="215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&lt; 0,4</w:t>
            </w:r>
          </w:p>
        </w:tc>
      </w:tr>
      <w:tr w:rsidR="00D303FA" w:rsidRPr="00D303FA">
        <w:trPr>
          <w:jc w:val="center"/>
        </w:trPr>
        <w:tc>
          <w:tcPr>
            <w:tcW w:w="2358"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3) Коэффициент автономии</w:t>
            </w:r>
          </w:p>
        </w:tc>
        <w:tc>
          <w:tcPr>
            <w:tcW w:w="112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0,899</w:t>
            </w:r>
          </w:p>
        </w:tc>
        <w:tc>
          <w:tcPr>
            <w:tcW w:w="1026"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0,710</w:t>
            </w:r>
          </w:p>
        </w:tc>
        <w:tc>
          <w:tcPr>
            <w:tcW w:w="215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&gt;0,5</w:t>
            </w:r>
          </w:p>
        </w:tc>
      </w:tr>
      <w:tr w:rsidR="00D303FA" w:rsidRPr="00D303FA">
        <w:trPr>
          <w:jc w:val="center"/>
        </w:trPr>
        <w:tc>
          <w:tcPr>
            <w:tcW w:w="2358"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4) Коэффициент финансовой устойчивости</w:t>
            </w:r>
          </w:p>
        </w:tc>
        <w:tc>
          <w:tcPr>
            <w:tcW w:w="112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0,962</w:t>
            </w:r>
          </w:p>
        </w:tc>
        <w:tc>
          <w:tcPr>
            <w:tcW w:w="1026"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0,949</w:t>
            </w:r>
          </w:p>
        </w:tc>
        <w:tc>
          <w:tcPr>
            <w:tcW w:w="215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0,8-0,9</w:t>
            </w:r>
          </w:p>
        </w:tc>
      </w:tr>
      <w:tr w:rsidR="00D303FA" w:rsidRPr="00D303FA">
        <w:trPr>
          <w:jc w:val="center"/>
        </w:trPr>
        <w:tc>
          <w:tcPr>
            <w:tcW w:w="2358"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5) Коэффициент маневренности</w:t>
            </w:r>
          </w:p>
        </w:tc>
        <w:tc>
          <w:tcPr>
            <w:tcW w:w="112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0,045</w:t>
            </w:r>
          </w:p>
        </w:tc>
        <w:tc>
          <w:tcPr>
            <w:tcW w:w="1026"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-0,198</w:t>
            </w:r>
          </w:p>
        </w:tc>
        <w:tc>
          <w:tcPr>
            <w:tcW w:w="215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0,5</w:t>
            </w:r>
          </w:p>
        </w:tc>
      </w:tr>
      <w:tr w:rsidR="00D303FA" w:rsidRPr="00D303FA">
        <w:trPr>
          <w:jc w:val="center"/>
        </w:trPr>
        <w:tc>
          <w:tcPr>
            <w:tcW w:w="2358"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6) Коэффициент устойчивости структуры мобильных средств</w:t>
            </w:r>
          </w:p>
        </w:tc>
        <w:tc>
          <w:tcPr>
            <w:tcW w:w="112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0,734</w:t>
            </w:r>
          </w:p>
        </w:tc>
        <w:tc>
          <w:tcPr>
            <w:tcW w:w="1026"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0,655</w:t>
            </w:r>
          </w:p>
        </w:tc>
        <w:tc>
          <w:tcPr>
            <w:tcW w:w="215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 xml:space="preserve">– </w:t>
            </w:r>
          </w:p>
        </w:tc>
      </w:tr>
      <w:tr w:rsidR="00D303FA" w:rsidRPr="00D303FA">
        <w:trPr>
          <w:jc w:val="center"/>
        </w:trPr>
        <w:tc>
          <w:tcPr>
            <w:tcW w:w="2358"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7) Коэффициент обеспеченности оборотного капитала собственными источниками</w:t>
            </w:r>
          </w:p>
        </w:tc>
        <w:tc>
          <w:tcPr>
            <w:tcW w:w="112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0,289</w:t>
            </w:r>
          </w:p>
        </w:tc>
        <w:tc>
          <w:tcPr>
            <w:tcW w:w="1026"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-0,941</w:t>
            </w:r>
          </w:p>
        </w:tc>
        <w:tc>
          <w:tcPr>
            <w:tcW w:w="2150" w:type="dxa"/>
            <w:tcBorders>
              <w:top w:val="nil"/>
              <w:left w:val="nil"/>
              <w:bottom w:val="nil"/>
              <w:right w:val="nil"/>
            </w:tcBorders>
            <w:tcMar>
              <w:top w:w="75" w:type="dxa"/>
              <w:left w:w="75" w:type="dxa"/>
              <w:bottom w:w="75" w:type="dxa"/>
              <w:right w:w="75" w:type="dxa"/>
            </w:tcMar>
          </w:tcPr>
          <w:p w:rsidR="00D303FA" w:rsidRPr="00750F9C" w:rsidRDefault="00D303FA" w:rsidP="007C18DF">
            <w:pPr>
              <w:jc w:val="both"/>
              <w:rPr>
                <w:sz w:val="26"/>
                <w:szCs w:val="26"/>
              </w:rPr>
            </w:pPr>
            <w:r w:rsidRPr="00750F9C">
              <w:rPr>
                <w:sz w:val="26"/>
                <w:szCs w:val="26"/>
              </w:rPr>
              <w:t>&gt;0,1</w:t>
            </w:r>
          </w:p>
        </w:tc>
      </w:tr>
    </w:tbl>
    <w:p w:rsidR="00D303FA" w:rsidRPr="00D303FA" w:rsidRDefault="00D303FA" w:rsidP="00D303FA">
      <w:pPr>
        <w:spacing w:line="360" w:lineRule="auto"/>
        <w:jc w:val="both"/>
        <w:rPr>
          <w:sz w:val="28"/>
          <w:szCs w:val="28"/>
        </w:rPr>
      </w:pPr>
    </w:p>
    <w:p w:rsidR="00D303FA" w:rsidRPr="00D303FA" w:rsidRDefault="00D303FA" w:rsidP="007C18DF">
      <w:pPr>
        <w:spacing w:line="360" w:lineRule="auto"/>
        <w:ind w:firstLine="540"/>
        <w:jc w:val="both"/>
        <w:rPr>
          <w:sz w:val="28"/>
          <w:szCs w:val="28"/>
        </w:rPr>
      </w:pPr>
      <w:r w:rsidRPr="00D303FA">
        <w:rPr>
          <w:sz w:val="28"/>
          <w:szCs w:val="28"/>
        </w:rPr>
        <w:t>Анализ показал, что исследуемое предприятие имеет  достаточно высокую</w:t>
      </w:r>
      <w:r w:rsidR="007C18DF" w:rsidRPr="007C18DF">
        <w:rPr>
          <w:sz w:val="28"/>
          <w:szCs w:val="28"/>
        </w:rPr>
        <w:t xml:space="preserve"> </w:t>
      </w:r>
      <w:r w:rsidRPr="00D303FA">
        <w:rPr>
          <w:sz w:val="28"/>
          <w:szCs w:val="28"/>
        </w:rPr>
        <w:t>финансовую устойчивость.</w:t>
      </w:r>
      <w:r w:rsidR="007C18DF" w:rsidRPr="007C18DF">
        <w:rPr>
          <w:sz w:val="28"/>
          <w:szCs w:val="28"/>
        </w:rPr>
        <w:t xml:space="preserve"> </w:t>
      </w:r>
      <w:r w:rsidRPr="00D303FA">
        <w:rPr>
          <w:sz w:val="28"/>
          <w:szCs w:val="28"/>
        </w:rPr>
        <w:t>У предприятия низкие коэффициенты  соотношения заемных и собственных средств,</w:t>
      </w:r>
      <w:r w:rsidR="007C18DF" w:rsidRPr="007C18DF">
        <w:rPr>
          <w:sz w:val="28"/>
          <w:szCs w:val="28"/>
        </w:rPr>
        <w:t xml:space="preserve"> </w:t>
      </w:r>
      <w:r w:rsidRPr="00D303FA">
        <w:rPr>
          <w:sz w:val="28"/>
          <w:szCs w:val="28"/>
        </w:rPr>
        <w:t>обеспеченности запасов собственными источниками финансирования, устойчивого</w:t>
      </w:r>
      <w:r w:rsidR="007C18DF" w:rsidRPr="007C18DF">
        <w:rPr>
          <w:sz w:val="28"/>
          <w:szCs w:val="28"/>
        </w:rPr>
        <w:t xml:space="preserve"> </w:t>
      </w:r>
      <w:r w:rsidRPr="00D303FA">
        <w:rPr>
          <w:sz w:val="28"/>
          <w:szCs w:val="28"/>
        </w:rPr>
        <w:t>финансирования и реальной стоимости имущества, что свидетельствует о  низкой</w:t>
      </w:r>
      <w:r w:rsidR="007C18DF" w:rsidRPr="007C18DF">
        <w:rPr>
          <w:sz w:val="28"/>
          <w:szCs w:val="28"/>
        </w:rPr>
        <w:t xml:space="preserve"> </w:t>
      </w:r>
      <w:r w:rsidRPr="00D303FA">
        <w:rPr>
          <w:sz w:val="28"/>
          <w:szCs w:val="28"/>
        </w:rPr>
        <w:t>зависимости предприятия от внешних финансовых источников, то есть, в</w:t>
      </w:r>
      <w:r w:rsidR="007C18DF" w:rsidRPr="007C18DF">
        <w:rPr>
          <w:sz w:val="28"/>
          <w:szCs w:val="28"/>
        </w:rPr>
        <w:t xml:space="preserve"> </w:t>
      </w:r>
      <w:r w:rsidRPr="00D303FA">
        <w:rPr>
          <w:sz w:val="28"/>
          <w:szCs w:val="28"/>
        </w:rPr>
        <w:t>определенном смысле, о повышении финансовой устойчивости и нередко даёт</w:t>
      </w:r>
      <w:r w:rsidR="007C18DF" w:rsidRPr="007C18DF">
        <w:rPr>
          <w:sz w:val="28"/>
          <w:szCs w:val="28"/>
        </w:rPr>
        <w:t xml:space="preserve"> </w:t>
      </w:r>
      <w:r w:rsidRPr="00D303FA">
        <w:rPr>
          <w:sz w:val="28"/>
          <w:szCs w:val="28"/>
        </w:rPr>
        <w:t>возможность в получении кредита.</w:t>
      </w:r>
    </w:p>
    <w:p w:rsidR="00D303FA" w:rsidRPr="00D303FA" w:rsidRDefault="00D303FA" w:rsidP="007C18DF">
      <w:pPr>
        <w:spacing w:line="360" w:lineRule="auto"/>
        <w:ind w:firstLine="540"/>
        <w:jc w:val="both"/>
        <w:rPr>
          <w:sz w:val="28"/>
          <w:szCs w:val="28"/>
        </w:rPr>
      </w:pPr>
      <w:r w:rsidRPr="00D303FA">
        <w:rPr>
          <w:sz w:val="28"/>
          <w:szCs w:val="28"/>
        </w:rPr>
        <w:t>Динамика коэффициента соотношения собственных и заемных средств</w:t>
      </w:r>
      <w:r w:rsidR="007C18DF" w:rsidRPr="007C18DF">
        <w:rPr>
          <w:sz w:val="28"/>
          <w:szCs w:val="28"/>
        </w:rPr>
        <w:t xml:space="preserve"> </w:t>
      </w:r>
      <w:r w:rsidRPr="00D303FA">
        <w:rPr>
          <w:sz w:val="28"/>
          <w:szCs w:val="28"/>
        </w:rPr>
        <w:t xml:space="preserve">свидетельствует о достаточной финансовой устойчивости </w:t>
      </w:r>
      <w:r w:rsidR="00F4729D" w:rsidRPr="00F4729D">
        <w:rPr>
          <w:sz w:val="28"/>
          <w:szCs w:val="28"/>
        </w:rPr>
        <w:t>ООО «ПРАЙМ ГРУП»</w:t>
      </w:r>
      <w:r w:rsidRPr="00D303FA">
        <w:rPr>
          <w:sz w:val="28"/>
          <w:szCs w:val="28"/>
        </w:rPr>
        <w:t>, так как на</w:t>
      </w:r>
      <w:r w:rsidR="007C18DF" w:rsidRPr="007C18DF">
        <w:rPr>
          <w:sz w:val="28"/>
          <w:szCs w:val="28"/>
        </w:rPr>
        <w:t xml:space="preserve"> </w:t>
      </w:r>
      <w:r w:rsidRPr="00D303FA">
        <w:rPr>
          <w:sz w:val="28"/>
          <w:szCs w:val="28"/>
        </w:rPr>
        <w:t>каждый рубль собственных средств на конец года приходилось  40,1 копейки</w:t>
      </w:r>
      <w:r w:rsidR="007C18DF" w:rsidRPr="007C18DF">
        <w:rPr>
          <w:sz w:val="28"/>
          <w:szCs w:val="28"/>
        </w:rPr>
        <w:t xml:space="preserve"> </w:t>
      </w:r>
      <w:r w:rsidRPr="00D303FA">
        <w:rPr>
          <w:sz w:val="28"/>
          <w:szCs w:val="28"/>
        </w:rPr>
        <w:t>заемных, причем выявлена  тенденция повышения зависимости предприятия от</w:t>
      </w:r>
      <w:r w:rsidR="007C18DF" w:rsidRPr="007C18DF">
        <w:rPr>
          <w:sz w:val="28"/>
          <w:szCs w:val="28"/>
        </w:rPr>
        <w:t xml:space="preserve"> </w:t>
      </w:r>
      <w:r w:rsidRPr="00D303FA">
        <w:rPr>
          <w:sz w:val="28"/>
          <w:szCs w:val="28"/>
        </w:rPr>
        <w:t>привлеченных средств.</w:t>
      </w:r>
    </w:p>
    <w:p w:rsidR="00D303FA" w:rsidRPr="00D303FA" w:rsidRDefault="00D303FA" w:rsidP="007C18DF">
      <w:pPr>
        <w:spacing w:line="360" w:lineRule="auto"/>
        <w:ind w:firstLine="540"/>
        <w:jc w:val="both"/>
        <w:rPr>
          <w:sz w:val="28"/>
          <w:szCs w:val="28"/>
        </w:rPr>
      </w:pPr>
      <w:r w:rsidRPr="00D303FA">
        <w:rPr>
          <w:sz w:val="28"/>
          <w:szCs w:val="28"/>
        </w:rPr>
        <w:t>Особое внимание  показателя финансового риска уделяется в рисковых отраслях.</w:t>
      </w:r>
      <w:r w:rsidR="007C18DF" w:rsidRPr="007C18DF">
        <w:rPr>
          <w:sz w:val="28"/>
          <w:szCs w:val="28"/>
        </w:rPr>
        <w:t xml:space="preserve"> </w:t>
      </w:r>
      <w:r w:rsidRPr="00D303FA">
        <w:rPr>
          <w:sz w:val="28"/>
          <w:szCs w:val="28"/>
        </w:rPr>
        <w:t>К таковым можно отнести практически любое российское предприятие по следующим</w:t>
      </w:r>
      <w:r w:rsidR="007C18DF" w:rsidRPr="007C18DF">
        <w:rPr>
          <w:sz w:val="28"/>
          <w:szCs w:val="28"/>
        </w:rPr>
        <w:t xml:space="preserve"> </w:t>
      </w:r>
      <w:r w:rsidRPr="00D303FA">
        <w:rPr>
          <w:sz w:val="28"/>
          <w:szCs w:val="28"/>
        </w:rPr>
        <w:t>причинам: цены на продукцию и услуги подвержены значительным колебаниям и</w:t>
      </w:r>
      <w:r w:rsidR="007C18DF" w:rsidRPr="007C18DF">
        <w:rPr>
          <w:sz w:val="28"/>
          <w:szCs w:val="28"/>
        </w:rPr>
        <w:t xml:space="preserve"> </w:t>
      </w:r>
      <w:r w:rsidRPr="00D303FA">
        <w:rPr>
          <w:sz w:val="28"/>
          <w:szCs w:val="28"/>
        </w:rPr>
        <w:t xml:space="preserve">сохранение общей экономико-правовой и политической нестабильности. </w:t>
      </w:r>
    </w:p>
    <w:p w:rsidR="00D303FA" w:rsidRPr="00D303FA" w:rsidRDefault="00D303FA" w:rsidP="007C18DF">
      <w:pPr>
        <w:spacing w:line="360" w:lineRule="auto"/>
        <w:ind w:firstLine="540"/>
        <w:jc w:val="both"/>
        <w:rPr>
          <w:sz w:val="28"/>
          <w:szCs w:val="28"/>
        </w:rPr>
      </w:pPr>
      <w:r w:rsidRPr="00D303FA">
        <w:rPr>
          <w:sz w:val="28"/>
          <w:szCs w:val="28"/>
        </w:rPr>
        <w:t xml:space="preserve">Из табл. </w:t>
      </w:r>
      <w:r w:rsidR="00F4729D">
        <w:rPr>
          <w:sz w:val="28"/>
          <w:szCs w:val="28"/>
        </w:rPr>
        <w:t>2</w:t>
      </w:r>
      <w:r w:rsidRPr="00D303FA">
        <w:rPr>
          <w:sz w:val="28"/>
          <w:szCs w:val="28"/>
        </w:rPr>
        <w:t xml:space="preserve"> видно, что исследуемое предприятия достаточно устойчиво.  Хотя</w:t>
      </w:r>
      <w:r w:rsidR="007C18DF" w:rsidRPr="007C18DF">
        <w:rPr>
          <w:sz w:val="28"/>
          <w:szCs w:val="28"/>
        </w:rPr>
        <w:t xml:space="preserve"> </w:t>
      </w:r>
      <w:r w:rsidRPr="00D303FA">
        <w:rPr>
          <w:sz w:val="28"/>
          <w:szCs w:val="28"/>
        </w:rPr>
        <w:t>коэффициент долга на конец отчетного периода незначительно возрос, однако не</w:t>
      </w:r>
      <w:r w:rsidR="007C18DF" w:rsidRPr="007C18DF">
        <w:rPr>
          <w:sz w:val="28"/>
          <w:szCs w:val="28"/>
        </w:rPr>
        <w:t xml:space="preserve"> </w:t>
      </w:r>
      <w:r w:rsidRPr="00D303FA">
        <w:rPr>
          <w:sz w:val="28"/>
          <w:szCs w:val="28"/>
        </w:rPr>
        <w:t xml:space="preserve">превысил нормативного значения равного 0,4, что делает </w:t>
      </w:r>
      <w:r w:rsidR="00F4729D" w:rsidRPr="00F4729D">
        <w:rPr>
          <w:sz w:val="28"/>
          <w:szCs w:val="28"/>
        </w:rPr>
        <w:t>ООО «ПРАЙМ ГРУП»</w:t>
      </w:r>
      <w:r w:rsidR="00F4729D">
        <w:rPr>
          <w:sz w:val="28"/>
          <w:szCs w:val="28"/>
        </w:rPr>
        <w:t xml:space="preserve"> </w:t>
      </w:r>
      <w:r w:rsidRPr="00D303FA">
        <w:rPr>
          <w:sz w:val="28"/>
          <w:szCs w:val="28"/>
        </w:rPr>
        <w:t>более</w:t>
      </w:r>
      <w:r w:rsidR="007C18DF" w:rsidRPr="007C18DF">
        <w:rPr>
          <w:sz w:val="28"/>
          <w:szCs w:val="28"/>
        </w:rPr>
        <w:t xml:space="preserve"> </w:t>
      </w:r>
      <w:r w:rsidRPr="00D303FA">
        <w:rPr>
          <w:sz w:val="28"/>
          <w:szCs w:val="28"/>
        </w:rPr>
        <w:t>привлекательным для деловых партнеров.</w:t>
      </w:r>
    </w:p>
    <w:p w:rsidR="00D303FA" w:rsidRPr="00D303FA" w:rsidRDefault="00D303FA" w:rsidP="007C18DF">
      <w:pPr>
        <w:spacing w:line="360" w:lineRule="auto"/>
        <w:ind w:firstLine="540"/>
        <w:jc w:val="both"/>
        <w:rPr>
          <w:sz w:val="28"/>
          <w:szCs w:val="28"/>
        </w:rPr>
      </w:pPr>
      <w:r w:rsidRPr="00D303FA">
        <w:rPr>
          <w:sz w:val="28"/>
          <w:szCs w:val="28"/>
        </w:rPr>
        <w:t>Коэффициент независимости важен как для инвесторов, так и для кредиторов</w:t>
      </w:r>
      <w:r w:rsidR="007C18DF" w:rsidRPr="007C18DF">
        <w:rPr>
          <w:sz w:val="28"/>
          <w:szCs w:val="28"/>
        </w:rPr>
        <w:t xml:space="preserve"> </w:t>
      </w:r>
      <w:r w:rsidRPr="00D303FA">
        <w:rPr>
          <w:sz w:val="28"/>
          <w:szCs w:val="28"/>
        </w:rPr>
        <w:t>предприятия, поскольку он характеризует долю средств, вложенных</w:t>
      </w:r>
      <w:r w:rsidR="007C18DF" w:rsidRPr="007C18DF">
        <w:rPr>
          <w:sz w:val="28"/>
          <w:szCs w:val="28"/>
        </w:rPr>
        <w:t xml:space="preserve"> </w:t>
      </w:r>
      <w:r w:rsidRPr="00D303FA">
        <w:rPr>
          <w:sz w:val="28"/>
          <w:szCs w:val="28"/>
        </w:rPr>
        <w:t>собственниками в общую стоимость имущества предприятия.</w:t>
      </w:r>
    </w:p>
    <w:p w:rsidR="00D303FA" w:rsidRPr="00D303FA" w:rsidRDefault="00D303FA" w:rsidP="007C18DF">
      <w:pPr>
        <w:spacing w:line="360" w:lineRule="auto"/>
        <w:ind w:firstLine="540"/>
        <w:jc w:val="both"/>
        <w:rPr>
          <w:sz w:val="28"/>
          <w:szCs w:val="28"/>
        </w:rPr>
      </w:pPr>
      <w:r w:rsidRPr="00D303FA">
        <w:rPr>
          <w:sz w:val="28"/>
          <w:szCs w:val="28"/>
        </w:rPr>
        <w:t>Данные бухгалтерского баланса анализируемого предприятия свидетельствуют о</w:t>
      </w:r>
      <w:r w:rsidR="007C18DF" w:rsidRPr="007C18DF">
        <w:rPr>
          <w:sz w:val="28"/>
          <w:szCs w:val="28"/>
        </w:rPr>
        <w:t xml:space="preserve"> </w:t>
      </w:r>
      <w:r w:rsidRPr="00D303FA">
        <w:rPr>
          <w:sz w:val="28"/>
          <w:szCs w:val="28"/>
        </w:rPr>
        <w:t>высоком значении коэффициента финансовой независимости (автономии): 89,9% в</w:t>
      </w:r>
      <w:r w:rsidR="007C18DF" w:rsidRPr="007C18DF">
        <w:rPr>
          <w:sz w:val="28"/>
          <w:szCs w:val="28"/>
        </w:rPr>
        <w:t xml:space="preserve"> </w:t>
      </w:r>
      <w:r w:rsidRPr="00D303FA">
        <w:rPr>
          <w:sz w:val="28"/>
          <w:szCs w:val="28"/>
        </w:rPr>
        <w:t>начале  года и 71,0% в конце года. Таким образом, можно сделать вывод о</w:t>
      </w:r>
      <w:r w:rsidR="007C18DF" w:rsidRPr="007C18DF">
        <w:rPr>
          <w:sz w:val="28"/>
          <w:szCs w:val="28"/>
        </w:rPr>
        <w:t xml:space="preserve"> </w:t>
      </w:r>
      <w:r w:rsidRPr="00D303FA">
        <w:rPr>
          <w:sz w:val="28"/>
          <w:szCs w:val="28"/>
        </w:rPr>
        <w:t>благоприятной финансовой ситуации на предприятии, так как собственникам</w:t>
      </w:r>
      <w:r w:rsidR="007C18DF" w:rsidRPr="007C18DF">
        <w:rPr>
          <w:sz w:val="28"/>
          <w:szCs w:val="28"/>
        </w:rPr>
        <w:t xml:space="preserve"> </w:t>
      </w:r>
      <w:r w:rsidRPr="00D303FA">
        <w:rPr>
          <w:sz w:val="28"/>
          <w:szCs w:val="28"/>
        </w:rPr>
        <w:t>принадлежит 71,0% стоимости имущества, тогда как в большинстве стран принято</w:t>
      </w:r>
      <w:r w:rsidR="007C18DF" w:rsidRPr="007C18DF">
        <w:rPr>
          <w:sz w:val="28"/>
          <w:szCs w:val="28"/>
        </w:rPr>
        <w:t xml:space="preserve"> </w:t>
      </w:r>
      <w:r w:rsidRPr="00D303FA">
        <w:rPr>
          <w:sz w:val="28"/>
          <w:szCs w:val="28"/>
        </w:rPr>
        <w:t>считать финансово-независимой фирму с удельным весом собственного капитала в</w:t>
      </w:r>
      <w:r w:rsidR="007C18DF" w:rsidRPr="007C18DF">
        <w:rPr>
          <w:sz w:val="28"/>
          <w:szCs w:val="28"/>
        </w:rPr>
        <w:t xml:space="preserve"> </w:t>
      </w:r>
      <w:r w:rsidRPr="00D303FA">
        <w:rPr>
          <w:sz w:val="28"/>
          <w:szCs w:val="28"/>
        </w:rPr>
        <w:t>общей сумме 50,0% и более; реализовав половину имущества, сформированную за</w:t>
      </w:r>
      <w:r w:rsidR="007C18DF" w:rsidRPr="007C18DF">
        <w:rPr>
          <w:sz w:val="28"/>
          <w:szCs w:val="28"/>
        </w:rPr>
        <w:t xml:space="preserve"> </w:t>
      </w:r>
      <w:r w:rsidRPr="00D303FA">
        <w:rPr>
          <w:sz w:val="28"/>
          <w:szCs w:val="28"/>
        </w:rPr>
        <w:t>счет собственных средств, предприятие сможет погасить свои долговые</w:t>
      </w:r>
      <w:r w:rsidR="007C18DF" w:rsidRPr="007C18DF">
        <w:rPr>
          <w:sz w:val="28"/>
          <w:szCs w:val="28"/>
        </w:rPr>
        <w:t xml:space="preserve"> </w:t>
      </w:r>
      <w:r w:rsidRPr="00D303FA">
        <w:rPr>
          <w:sz w:val="28"/>
          <w:szCs w:val="28"/>
        </w:rPr>
        <w:t xml:space="preserve">обязательства. </w:t>
      </w:r>
    </w:p>
    <w:p w:rsidR="00D303FA" w:rsidRPr="00D303FA" w:rsidRDefault="00D303FA" w:rsidP="007C18DF">
      <w:pPr>
        <w:spacing w:line="360" w:lineRule="auto"/>
        <w:ind w:firstLine="540"/>
        <w:jc w:val="both"/>
        <w:rPr>
          <w:sz w:val="28"/>
          <w:szCs w:val="28"/>
        </w:rPr>
      </w:pPr>
      <w:r w:rsidRPr="00D303FA">
        <w:rPr>
          <w:sz w:val="28"/>
          <w:szCs w:val="28"/>
        </w:rPr>
        <w:t>В данном случае, значение  коэффициента автономии (независимости) выше</w:t>
      </w:r>
      <w:r w:rsidR="007C18DF" w:rsidRPr="007C18DF">
        <w:rPr>
          <w:sz w:val="28"/>
          <w:szCs w:val="28"/>
        </w:rPr>
        <w:t xml:space="preserve"> </w:t>
      </w:r>
      <w:r w:rsidRPr="00D303FA">
        <w:rPr>
          <w:sz w:val="28"/>
          <w:szCs w:val="28"/>
        </w:rPr>
        <w:t>нормативного и следовательно кредиторы чувствую себя спокойно, сознавая, что</w:t>
      </w:r>
      <w:r w:rsidR="007C18DF" w:rsidRPr="007C18DF">
        <w:rPr>
          <w:sz w:val="28"/>
          <w:szCs w:val="28"/>
        </w:rPr>
        <w:t xml:space="preserve"> </w:t>
      </w:r>
      <w:r w:rsidRPr="00D303FA">
        <w:rPr>
          <w:sz w:val="28"/>
          <w:szCs w:val="28"/>
        </w:rPr>
        <w:t>весь заемный капитал может быть компенсирован собственностью предприятия.</w:t>
      </w:r>
    </w:p>
    <w:p w:rsidR="00D303FA" w:rsidRPr="00F4729D" w:rsidRDefault="00D303FA" w:rsidP="007C18DF">
      <w:pPr>
        <w:spacing w:line="360" w:lineRule="auto"/>
        <w:ind w:firstLine="540"/>
        <w:jc w:val="both"/>
        <w:rPr>
          <w:sz w:val="28"/>
          <w:szCs w:val="28"/>
        </w:rPr>
      </w:pPr>
      <w:r w:rsidRPr="00D303FA">
        <w:rPr>
          <w:sz w:val="28"/>
          <w:szCs w:val="28"/>
        </w:rPr>
        <w:t>Рост этого коэффициента говорит об усилении финансовой устойчивости компании,</w:t>
      </w:r>
      <w:r w:rsidR="007C18DF" w:rsidRPr="007C18DF">
        <w:rPr>
          <w:sz w:val="28"/>
          <w:szCs w:val="28"/>
        </w:rPr>
        <w:t xml:space="preserve"> </w:t>
      </w:r>
      <w:r w:rsidRPr="00D303FA">
        <w:rPr>
          <w:sz w:val="28"/>
          <w:szCs w:val="28"/>
        </w:rPr>
        <w:t xml:space="preserve">что не наблюдается по </w:t>
      </w:r>
      <w:r w:rsidR="00F4729D" w:rsidRPr="00F4729D">
        <w:rPr>
          <w:sz w:val="28"/>
          <w:szCs w:val="28"/>
        </w:rPr>
        <w:t>ООО «ПРАЙМ ГРУП»</w:t>
      </w:r>
      <w:r w:rsidR="00F4729D">
        <w:rPr>
          <w:sz w:val="28"/>
          <w:szCs w:val="28"/>
        </w:rPr>
        <w:t>.</w:t>
      </w:r>
    </w:p>
    <w:p w:rsidR="00D303FA" w:rsidRPr="00F4729D" w:rsidRDefault="00D303FA" w:rsidP="00C62797">
      <w:pPr>
        <w:spacing w:line="360" w:lineRule="auto"/>
        <w:ind w:firstLine="540"/>
        <w:jc w:val="both"/>
        <w:rPr>
          <w:sz w:val="28"/>
          <w:szCs w:val="28"/>
        </w:rPr>
      </w:pPr>
      <w:r w:rsidRPr="00D303FA">
        <w:rPr>
          <w:sz w:val="28"/>
          <w:szCs w:val="28"/>
        </w:rPr>
        <w:t xml:space="preserve">За исследуемый период  </w:t>
      </w:r>
      <w:r w:rsidR="00F4729D" w:rsidRPr="00F4729D">
        <w:rPr>
          <w:sz w:val="28"/>
          <w:szCs w:val="28"/>
        </w:rPr>
        <w:t>ООО «ПРАЙМ ГРУП»</w:t>
      </w:r>
      <w:r w:rsidRPr="00D303FA">
        <w:rPr>
          <w:sz w:val="28"/>
          <w:szCs w:val="28"/>
        </w:rPr>
        <w:t xml:space="preserve"> имеет хороший уровень коэффициента</w:t>
      </w:r>
      <w:r w:rsidR="00C62797" w:rsidRPr="00C62797">
        <w:rPr>
          <w:sz w:val="28"/>
          <w:szCs w:val="28"/>
        </w:rPr>
        <w:t xml:space="preserve"> </w:t>
      </w:r>
      <w:r w:rsidRPr="00D303FA">
        <w:rPr>
          <w:sz w:val="28"/>
          <w:szCs w:val="28"/>
        </w:rPr>
        <w:t>финансовой устойчивости. При этом, анализируя структуру его заемных средств</w:t>
      </w:r>
      <w:r w:rsidR="00C62797" w:rsidRPr="00C62797">
        <w:rPr>
          <w:sz w:val="28"/>
          <w:szCs w:val="28"/>
        </w:rPr>
        <w:t xml:space="preserve"> </w:t>
      </w:r>
      <w:r w:rsidRPr="00D303FA">
        <w:rPr>
          <w:sz w:val="28"/>
          <w:szCs w:val="28"/>
        </w:rPr>
        <w:t>видно, что предприятие имеет большой удельный вес в ней долгосрочных кредитов</w:t>
      </w:r>
      <w:r w:rsidR="00C62797" w:rsidRPr="00C62797">
        <w:rPr>
          <w:sz w:val="28"/>
          <w:szCs w:val="28"/>
        </w:rPr>
        <w:t xml:space="preserve"> </w:t>
      </w:r>
      <w:r w:rsidRPr="00D303FA">
        <w:rPr>
          <w:sz w:val="28"/>
          <w:szCs w:val="28"/>
        </w:rPr>
        <w:t>(кредиты банков, подлежащих погашению более чем через 12 месяцев после</w:t>
      </w:r>
      <w:r w:rsidR="00C62797" w:rsidRPr="00C62797">
        <w:rPr>
          <w:sz w:val="28"/>
          <w:szCs w:val="28"/>
        </w:rPr>
        <w:t xml:space="preserve"> </w:t>
      </w:r>
      <w:r w:rsidRPr="00D303FA">
        <w:rPr>
          <w:sz w:val="28"/>
          <w:szCs w:val="28"/>
        </w:rPr>
        <w:t xml:space="preserve">отчетной даты), что является признаком устойчивого финансового состояния </w:t>
      </w:r>
      <w:r w:rsidR="00F4729D" w:rsidRPr="00F4729D">
        <w:rPr>
          <w:sz w:val="28"/>
          <w:szCs w:val="28"/>
        </w:rPr>
        <w:t>ООО «ПРАЙМ ГРУП»</w:t>
      </w:r>
      <w:r w:rsidR="00F4729D">
        <w:rPr>
          <w:sz w:val="28"/>
          <w:szCs w:val="28"/>
        </w:rPr>
        <w:t>.</w:t>
      </w:r>
    </w:p>
    <w:p w:rsidR="00D303FA" w:rsidRPr="00D303FA" w:rsidRDefault="00D303FA" w:rsidP="00C62797">
      <w:pPr>
        <w:spacing w:line="360" w:lineRule="auto"/>
        <w:ind w:firstLine="540"/>
        <w:jc w:val="both"/>
        <w:rPr>
          <w:sz w:val="28"/>
          <w:szCs w:val="28"/>
        </w:rPr>
      </w:pPr>
      <w:r w:rsidRPr="00D303FA">
        <w:rPr>
          <w:sz w:val="28"/>
          <w:szCs w:val="28"/>
        </w:rPr>
        <w:t>Наряду с группой очень высоких коэффициентов, на предприятии ряд</w:t>
      </w:r>
      <w:r w:rsidR="00C62797" w:rsidRPr="00C62797">
        <w:rPr>
          <w:sz w:val="28"/>
          <w:szCs w:val="28"/>
        </w:rPr>
        <w:t xml:space="preserve"> </w:t>
      </w:r>
      <w:r w:rsidRPr="00D303FA">
        <w:rPr>
          <w:sz w:val="28"/>
          <w:szCs w:val="28"/>
        </w:rPr>
        <w:t>коэффициентов имеют крайне низкий уровень: коэффициент маневренности</w:t>
      </w:r>
      <w:r w:rsidR="00C62797" w:rsidRPr="00C62797">
        <w:rPr>
          <w:sz w:val="28"/>
          <w:szCs w:val="28"/>
        </w:rPr>
        <w:t xml:space="preserve"> </w:t>
      </w:r>
      <w:r w:rsidRPr="00D303FA">
        <w:rPr>
          <w:sz w:val="28"/>
          <w:szCs w:val="28"/>
        </w:rPr>
        <w:t>собственных средств за весь отчетный период;  коэффициент обеспеченности</w:t>
      </w:r>
    </w:p>
    <w:p w:rsidR="00D303FA" w:rsidRPr="00D303FA" w:rsidRDefault="00D303FA" w:rsidP="00D303FA">
      <w:pPr>
        <w:spacing w:line="360" w:lineRule="auto"/>
        <w:jc w:val="both"/>
        <w:rPr>
          <w:sz w:val="28"/>
          <w:szCs w:val="28"/>
        </w:rPr>
      </w:pPr>
      <w:r w:rsidRPr="00D303FA">
        <w:rPr>
          <w:sz w:val="28"/>
          <w:szCs w:val="28"/>
        </w:rPr>
        <w:t>оборотного капитала собственными источниками на конец отчетного периода.</w:t>
      </w:r>
    </w:p>
    <w:p w:rsidR="00D303FA" w:rsidRPr="00D303FA" w:rsidRDefault="00D303FA" w:rsidP="00C62797">
      <w:pPr>
        <w:spacing w:line="360" w:lineRule="auto"/>
        <w:ind w:firstLine="540"/>
        <w:jc w:val="both"/>
        <w:rPr>
          <w:sz w:val="28"/>
          <w:szCs w:val="28"/>
        </w:rPr>
      </w:pPr>
      <w:r w:rsidRPr="00D303FA">
        <w:rPr>
          <w:sz w:val="28"/>
          <w:szCs w:val="28"/>
        </w:rPr>
        <w:t>Низкий уровень коэффициента маневренности собственных средств  обусловлен</w:t>
      </w:r>
      <w:r w:rsidR="00C62797" w:rsidRPr="00C62797">
        <w:rPr>
          <w:sz w:val="28"/>
          <w:szCs w:val="28"/>
        </w:rPr>
        <w:t xml:space="preserve"> </w:t>
      </w:r>
      <w:r w:rsidRPr="00D303FA">
        <w:rPr>
          <w:sz w:val="28"/>
          <w:szCs w:val="28"/>
        </w:rPr>
        <w:t>большой долей  внеоборотных активов в имуществе и  добавочного капитала – в</w:t>
      </w:r>
      <w:r w:rsidR="00C62797" w:rsidRPr="00C62797">
        <w:rPr>
          <w:sz w:val="28"/>
          <w:szCs w:val="28"/>
        </w:rPr>
        <w:t xml:space="preserve"> </w:t>
      </w:r>
      <w:r w:rsidRPr="00D303FA">
        <w:rPr>
          <w:sz w:val="28"/>
          <w:szCs w:val="28"/>
        </w:rPr>
        <w:t>источниках. Уменьшить иммобилизацию средств во внеоборотных активах, сохраняя</w:t>
      </w:r>
      <w:r w:rsidR="00C62797" w:rsidRPr="00C62797">
        <w:rPr>
          <w:sz w:val="28"/>
          <w:szCs w:val="28"/>
        </w:rPr>
        <w:t xml:space="preserve"> </w:t>
      </w:r>
      <w:r w:rsidRPr="00D303FA">
        <w:rPr>
          <w:sz w:val="28"/>
          <w:szCs w:val="28"/>
        </w:rPr>
        <w:t>активную часть основных средств,  можно попытаться избавиться от части или</w:t>
      </w:r>
      <w:r w:rsidR="00C62797" w:rsidRPr="00C62797">
        <w:rPr>
          <w:sz w:val="28"/>
          <w:szCs w:val="28"/>
        </w:rPr>
        <w:t xml:space="preserve"> </w:t>
      </w:r>
      <w:r w:rsidRPr="00D303FA">
        <w:rPr>
          <w:sz w:val="28"/>
          <w:szCs w:val="28"/>
        </w:rPr>
        <w:t>всех долгосрочных финансовых вложений, если они не играют особой роли для</w:t>
      </w:r>
      <w:r w:rsidR="00C62797" w:rsidRPr="00C62797">
        <w:rPr>
          <w:sz w:val="28"/>
          <w:szCs w:val="28"/>
        </w:rPr>
        <w:t xml:space="preserve"> </w:t>
      </w:r>
      <w:r w:rsidRPr="00D303FA">
        <w:rPr>
          <w:sz w:val="28"/>
          <w:szCs w:val="28"/>
        </w:rPr>
        <w:t>предприятия. Обеспечение собственных текущих активов собственным капиталом</w:t>
      </w:r>
      <w:r w:rsidR="00C62797" w:rsidRPr="00C62797">
        <w:rPr>
          <w:sz w:val="28"/>
          <w:szCs w:val="28"/>
        </w:rPr>
        <w:t xml:space="preserve"> </w:t>
      </w:r>
      <w:r w:rsidRPr="00D303FA">
        <w:rPr>
          <w:sz w:val="28"/>
          <w:szCs w:val="28"/>
        </w:rPr>
        <w:t>является гарантией устойчивой кредитной политики, что нельзя сказать об</w:t>
      </w:r>
      <w:r w:rsidR="00C62797" w:rsidRPr="00C62797">
        <w:rPr>
          <w:sz w:val="28"/>
          <w:szCs w:val="28"/>
        </w:rPr>
        <w:t xml:space="preserve"> </w:t>
      </w:r>
      <w:r w:rsidRPr="00D303FA">
        <w:rPr>
          <w:sz w:val="28"/>
          <w:szCs w:val="28"/>
        </w:rPr>
        <w:t>исследуемом предприятии. Низкое значение коэффициента маневренности</w:t>
      </w:r>
      <w:r w:rsidR="00C62797" w:rsidRPr="00C62797">
        <w:rPr>
          <w:sz w:val="28"/>
          <w:szCs w:val="28"/>
        </w:rPr>
        <w:t xml:space="preserve"> </w:t>
      </w:r>
      <w:r w:rsidRPr="00D303FA">
        <w:rPr>
          <w:sz w:val="28"/>
          <w:szCs w:val="28"/>
        </w:rPr>
        <w:t xml:space="preserve">отрицательно характеризует финансовое  состояния </w:t>
      </w:r>
      <w:r w:rsidR="00F4729D" w:rsidRPr="00F4729D">
        <w:rPr>
          <w:sz w:val="28"/>
          <w:szCs w:val="28"/>
        </w:rPr>
        <w:t>ООО «ПРАЙМ ГРУП»</w:t>
      </w:r>
      <w:r w:rsidRPr="00D303FA">
        <w:rPr>
          <w:sz w:val="28"/>
          <w:szCs w:val="28"/>
        </w:rPr>
        <w:t>, а также убеждает</w:t>
      </w:r>
      <w:r w:rsidR="00C62797" w:rsidRPr="00C62797">
        <w:rPr>
          <w:sz w:val="28"/>
          <w:szCs w:val="28"/>
        </w:rPr>
        <w:t xml:space="preserve"> </w:t>
      </w:r>
      <w:r w:rsidRPr="00D303FA">
        <w:rPr>
          <w:sz w:val="28"/>
          <w:szCs w:val="28"/>
        </w:rPr>
        <w:t>в том, что управляющие предприятием не проставляют достаточную гибкость в</w:t>
      </w:r>
      <w:r w:rsidR="00C62797" w:rsidRPr="00C62797">
        <w:rPr>
          <w:sz w:val="28"/>
          <w:szCs w:val="28"/>
        </w:rPr>
        <w:t xml:space="preserve"> </w:t>
      </w:r>
      <w:r w:rsidRPr="00D303FA">
        <w:rPr>
          <w:sz w:val="28"/>
          <w:szCs w:val="28"/>
        </w:rPr>
        <w:t>использовании собственных средств.</w:t>
      </w:r>
    </w:p>
    <w:p w:rsidR="00D303FA" w:rsidRPr="00D303FA" w:rsidRDefault="00D303FA" w:rsidP="00C62797">
      <w:pPr>
        <w:spacing w:line="360" w:lineRule="auto"/>
        <w:ind w:firstLine="540"/>
        <w:jc w:val="both"/>
        <w:rPr>
          <w:sz w:val="28"/>
          <w:szCs w:val="28"/>
        </w:rPr>
      </w:pPr>
      <w:r w:rsidRPr="00D303FA">
        <w:rPr>
          <w:sz w:val="28"/>
          <w:szCs w:val="28"/>
        </w:rPr>
        <w:t>На предприятии коэффициент обеспеченности оборотного капитала собственными</w:t>
      </w:r>
      <w:r w:rsidR="00C62797" w:rsidRPr="00C62797">
        <w:rPr>
          <w:sz w:val="28"/>
          <w:szCs w:val="28"/>
        </w:rPr>
        <w:t xml:space="preserve"> </w:t>
      </w:r>
      <w:r w:rsidRPr="00D303FA">
        <w:rPr>
          <w:sz w:val="28"/>
          <w:szCs w:val="28"/>
        </w:rPr>
        <w:t>источниками финансирования меньше норматива и составляет 28,9% на начало года</w:t>
      </w:r>
      <w:r w:rsidR="00C62797" w:rsidRPr="00C62797">
        <w:rPr>
          <w:sz w:val="28"/>
          <w:szCs w:val="28"/>
        </w:rPr>
        <w:t xml:space="preserve"> </w:t>
      </w:r>
      <w:r w:rsidRPr="00D303FA">
        <w:rPr>
          <w:sz w:val="28"/>
          <w:szCs w:val="28"/>
        </w:rPr>
        <w:t>и минус 94,1% на конец года. Это свидетельствует о необеспеченности</w:t>
      </w:r>
      <w:r w:rsidR="00C62797" w:rsidRPr="00C62797">
        <w:rPr>
          <w:sz w:val="28"/>
          <w:szCs w:val="28"/>
        </w:rPr>
        <w:t xml:space="preserve"> </w:t>
      </w:r>
      <w:r w:rsidRPr="00D303FA">
        <w:rPr>
          <w:sz w:val="28"/>
          <w:szCs w:val="28"/>
        </w:rPr>
        <w:t>предприятия собственными оборотными средствами на конец отчетного периода. В</w:t>
      </w:r>
      <w:r w:rsidR="00C62797" w:rsidRPr="00C62797">
        <w:rPr>
          <w:sz w:val="28"/>
          <w:szCs w:val="28"/>
        </w:rPr>
        <w:t xml:space="preserve"> </w:t>
      </w:r>
      <w:r w:rsidRPr="00D303FA">
        <w:rPr>
          <w:sz w:val="28"/>
          <w:szCs w:val="28"/>
        </w:rPr>
        <w:t>соответствии с Приказом № 118 и Распоряжением № 31 –структура баланса</w:t>
      </w:r>
      <w:r w:rsidR="00C62797" w:rsidRPr="00C62797">
        <w:rPr>
          <w:sz w:val="28"/>
          <w:szCs w:val="28"/>
        </w:rPr>
        <w:t xml:space="preserve"> </w:t>
      </w:r>
      <w:r w:rsidRPr="00D303FA">
        <w:rPr>
          <w:sz w:val="28"/>
          <w:szCs w:val="28"/>
        </w:rPr>
        <w:t>предприятия на конец отчетного года  признается неудовлетворительной, а</w:t>
      </w:r>
      <w:r w:rsidR="00C62797" w:rsidRPr="00C62797">
        <w:rPr>
          <w:sz w:val="28"/>
          <w:szCs w:val="28"/>
        </w:rPr>
        <w:t xml:space="preserve"> </w:t>
      </w:r>
      <w:r w:rsidRPr="00D303FA">
        <w:rPr>
          <w:sz w:val="28"/>
          <w:szCs w:val="28"/>
        </w:rPr>
        <w:t>организация неплатежеспособной. Как отмечалось выше, низкий уровень данного</w:t>
      </w:r>
      <w:r w:rsidR="00C62797" w:rsidRPr="00C62797">
        <w:rPr>
          <w:sz w:val="28"/>
          <w:szCs w:val="28"/>
        </w:rPr>
        <w:t xml:space="preserve"> </w:t>
      </w:r>
      <w:r w:rsidRPr="00D303FA">
        <w:rPr>
          <w:sz w:val="28"/>
          <w:szCs w:val="28"/>
        </w:rPr>
        <w:t>коэффициента  обусловлен  большой долей  внеоборотных активов в имуществе и</w:t>
      </w:r>
      <w:r w:rsidR="00C62797" w:rsidRPr="00C62797">
        <w:rPr>
          <w:sz w:val="28"/>
          <w:szCs w:val="28"/>
        </w:rPr>
        <w:t xml:space="preserve"> </w:t>
      </w:r>
      <w:r w:rsidRPr="00D303FA">
        <w:rPr>
          <w:sz w:val="28"/>
          <w:szCs w:val="28"/>
        </w:rPr>
        <w:t>добавочного капитала – в источниках.</w:t>
      </w:r>
      <w:r w:rsidR="00C62797" w:rsidRPr="00C62797">
        <w:rPr>
          <w:sz w:val="28"/>
          <w:szCs w:val="28"/>
        </w:rPr>
        <w:t xml:space="preserve"> </w:t>
      </w:r>
      <w:r w:rsidRPr="00D303FA">
        <w:rPr>
          <w:sz w:val="28"/>
          <w:szCs w:val="28"/>
        </w:rPr>
        <w:t>Поэтому в целом улучшение состояния оборотных средств зависит от опережающего</w:t>
      </w:r>
      <w:r w:rsidR="00C62797" w:rsidRPr="00C62797">
        <w:rPr>
          <w:sz w:val="28"/>
          <w:szCs w:val="28"/>
        </w:rPr>
        <w:t xml:space="preserve"> </w:t>
      </w:r>
      <w:r w:rsidRPr="00D303FA">
        <w:rPr>
          <w:sz w:val="28"/>
          <w:szCs w:val="28"/>
        </w:rPr>
        <w:t>роста суммы собственных оборотных средств по сравнению с ростом материальных</w:t>
      </w:r>
      <w:r w:rsidR="00C62797" w:rsidRPr="00C62797">
        <w:rPr>
          <w:sz w:val="28"/>
          <w:szCs w:val="28"/>
        </w:rPr>
        <w:t xml:space="preserve"> </w:t>
      </w:r>
      <w:r w:rsidRPr="00D303FA">
        <w:rPr>
          <w:sz w:val="28"/>
          <w:szCs w:val="28"/>
        </w:rPr>
        <w:t>запасов. Зависимость можно определить и исходя из того, что собственные</w:t>
      </w:r>
      <w:r w:rsidR="00C62797" w:rsidRPr="00C62797">
        <w:rPr>
          <w:sz w:val="28"/>
          <w:szCs w:val="28"/>
        </w:rPr>
        <w:t xml:space="preserve"> </w:t>
      </w:r>
      <w:r w:rsidRPr="00D303FA">
        <w:rPr>
          <w:sz w:val="28"/>
          <w:szCs w:val="28"/>
        </w:rPr>
        <w:t>оборотных средств у предприятия тем больше, чем меньше основных средств и</w:t>
      </w:r>
      <w:r w:rsidR="00C62797" w:rsidRPr="00C62797">
        <w:rPr>
          <w:sz w:val="28"/>
          <w:szCs w:val="28"/>
        </w:rPr>
        <w:t xml:space="preserve"> </w:t>
      </w:r>
      <w:r w:rsidRPr="00D303FA">
        <w:rPr>
          <w:sz w:val="28"/>
          <w:szCs w:val="28"/>
        </w:rPr>
        <w:t>внеоборотных активов приходится на рубль источников собственных средств.</w:t>
      </w:r>
      <w:r w:rsidR="00C62797" w:rsidRPr="00C62797">
        <w:rPr>
          <w:sz w:val="28"/>
          <w:szCs w:val="28"/>
        </w:rPr>
        <w:t xml:space="preserve"> </w:t>
      </w:r>
      <w:r w:rsidRPr="00D303FA">
        <w:rPr>
          <w:sz w:val="28"/>
          <w:szCs w:val="28"/>
        </w:rPr>
        <w:t>Понятно, что стремиться к уменьшению основных средств и внеоборотных активов</w:t>
      </w:r>
      <w:r w:rsidR="00C62797" w:rsidRPr="00C62797">
        <w:rPr>
          <w:sz w:val="28"/>
          <w:szCs w:val="28"/>
        </w:rPr>
        <w:t xml:space="preserve"> </w:t>
      </w:r>
      <w:r w:rsidRPr="00D303FA">
        <w:rPr>
          <w:sz w:val="28"/>
          <w:szCs w:val="28"/>
        </w:rPr>
        <w:t xml:space="preserve">(или к относительно медленному  их росту) не всегда целесообразно. </w:t>
      </w:r>
    </w:p>
    <w:p w:rsidR="00D303FA" w:rsidRPr="00D303FA" w:rsidRDefault="00D303FA" w:rsidP="00C62797">
      <w:pPr>
        <w:spacing w:line="360" w:lineRule="auto"/>
        <w:ind w:firstLine="540"/>
        <w:jc w:val="both"/>
        <w:rPr>
          <w:sz w:val="28"/>
          <w:szCs w:val="28"/>
        </w:rPr>
      </w:pPr>
      <w:r w:rsidRPr="00D303FA">
        <w:rPr>
          <w:sz w:val="28"/>
          <w:szCs w:val="28"/>
        </w:rPr>
        <w:t>Увеличить собственные оборотные средства можно с помощью увеличения</w:t>
      </w:r>
      <w:r w:rsidR="00C62797" w:rsidRPr="00C62797">
        <w:rPr>
          <w:sz w:val="28"/>
          <w:szCs w:val="28"/>
        </w:rPr>
        <w:t xml:space="preserve"> </w:t>
      </w:r>
      <w:r w:rsidRPr="00D303FA">
        <w:rPr>
          <w:sz w:val="28"/>
          <w:szCs w:val="28"/>
        </w:rPr>
        <w:t>долгосрочного заимствования, если долгосрочных кредитов в структуре пассивов</w:t>
      </w:r>
      <w:r w:rsidR="00C62797" w:rsidRPr="00C62797">
        <w:rPr>
          <w:sz w:val="28"/>
          <w:szCs w:val="28"/>
        </w:rPr>
        <w:t xml:space="preserve"> </w:t>
      </w:r>
      <w:r w:rsidRPr="00D303FA">
        <w:rPr>
          <w:sz w:val="28"/>
          <w:szCs w:val="28"/>
        </w:rPr>
        <w:t>относительно немного, то можно попробовать получить дополнительный</w:t>
      </w:r>
      <w:r w:rsidR="00C62797" w:rsidRPr="00C62797">
        <w:rPr>
          <w:sz w:val="28"/>
          <w:szCs w:val="28"/>
        </w:rPr>
        <w:t xml:space="preserve"> </w:t>
      </w:r>
      <w:r w:rsidRPr="00D303FA">
        <w:rPr>
          <w:sz w:val="28"/>
          <w:szCs w:val="28"/>
        </w:rPr>
        <w:t>долгосрочный кредит или нарастить собственный капитал, путем увеличения</w:t>
      </w:r>
      <w:r w:rsidR="00C62797" w:rsidRPr="00C62797">
        <w:rPr>
          <w:sz w:val="28"/>
          <w:szCs w:val="28"/>
        </w:rPr>
        <w:t xml:space="preserve"> </w:t>
      </w:r>
      <w:r w:rsidR="00C62797">
        <w:rPr>
          <w:sz w:val="28"/>
          <w:szCs w:val="28"/>
        </w:rPr>
        <w:t>у</w:t>
      </w:r>
      <w:r w:rsidRPr="00D303FA">
        <w:rPr>
          <w:sz w:val="28"/>
          <w:szCs w:val="28"/>
        </w:rPr>
        <w:t>ставного капитала, подъемом рентабельности с помощью контроля затрат.</w:t>
      </w:r>
    </w:p>
    <w:p w:rsidR="00D303FA" w:rsidRDefault="00D303FA" w:rsidP="00C62797">
      <w:pPr>
        <w:spacing w:line="360" w:lineRule="auto"/>
        <w:ind w:firstLine="540"/>
        <w:jc w:val="both"/>
        <w:rPr>
          <w:sz w:val="28"/>
          <w:szCs w:val="28"/>
        </w:rPr>
      </w:pPr>
      <w:r w:rsidRPr="00D303FA">
        <w:rPr>
          <w:sz w:val="28"/>
          <w:szCs w:val="28"/>
        </w:rPr>
        <w:t>Однако истинное финансовое положение предприятия не так «плачевно», как это</w:t>
      </w:r>
      <w:r w:rsidR="00C62797">
        <w:rPr>
          <w:sz w:val="28"/>
          <w:szCs w:val="28"/>
        </w:rPr>
        <w:t xml:space="preserve"> </w:t>
      </w:r>
      <w:r w:rsidRPr="00D303FA">
        <w:rPr>
          <w:sz w:val="28"/>
          <w:szCs w:val="28"/>
        </w:rPr>
        <w:t xml:space="preserve">представляется по проведенным расчетам. Вместе с тем, </w:t>
      </w:r>
      <w:r w:rsidR="00F4729D" w:rsidRPr="00F4729D">
        <w:rPr>
          <w:sz w:val="28"/>
          <w:szCs w:val="28"/>
        </w:rPr>
        <w:t>ООО «ПРАЙМ ГРУП»</w:t>
      </w:r>
      <w:r w:rsidRPr="00D303FA">
        <w:rPr>
          <w:sz w:val="28"/>
          <w:szCs w:val="28"/>
        </w:rPr>
        <w:t xml:space="preserve"> имеет</w:t>
      </w:r>
      <w:r w:rsidR="00C62797">
        <w:rPr>
          <w:sz w:val="28"/>
          <w:szCs w:val="28"/>
        </w:rPr>
        <w:t xml:space="preserve"> </w:t>
      </w:r>
      <w:r w:rsidRPr="00D303FA">
        <w:rPr>
          <w:sz w:val="28"/>
          <w:szCs w:val="28"/>
        </w:rPr>
        <w:t>достаточно стабильный рынок сбыта, и его успех целиком зависит от правильной</w:t>
      </w:r>
      <w:r w:rsidR="00C62797">
        <w:rPr>
          <w:sz w:val="28"/>
          <w:szCs w:val="28"/>
        </w:rPr>
        <w:t xml:space="preserve"> </w:t>
      </w:r>
      <w:r w:rsidRPr="00D303FA">
        <w:rPr>
          <w:sz w:val="28"/>
          <w:szCs w:val="28"/>
        </w:rPr>
        <w:t>стратегии поведения на рынке. Эффективная стратегия сбыта, борьбы за своего</w:t>
      </w:r>
      <w:r w:rsidR="00C62797">
        <w:rPr>
          <w:sz w:val="28"/>
          <w:szCs w:val="28"/>
        </w:rPr>
        <w:t xml:space="preserve"> </w:t>
      </w:r>
      <w:r w:rsidRPr="00D303FA">
        <w:rPr>
          <w:sz w:val="28"/>
          <w:szCs w:val="28"/>
        </w:rPr>
        <w:t>клиента позволяет ему иметь достаточно высокие резервы финансовых средств для</w:t>
      </w:r>
      <w:r w:rsidR="00C62797">
        <w:rPr>
          <w:sz w:val="28"/>
          <w:szCs w:val="28"/>
        </w:rPr>
        <w:t xml:space="preserve"> </w:t>
      </w:r>
      <w:r w:rsidRPr="00D303FA">
        <w:rPr>
          <w:sz w:val="28"/>
          <w:szCs w:val="28"/>
        </w:rPr>
        <w:t>снижения риска.</w:t>
      </w:r>
    </w:p>
    <w:p w:rsidR="00D303FA" w:rsidRPr="00D303FA" w:rsidRDefault="00D303FA" w:rsidP="00C62797">
      <w:pPr>
        <w:spacing w:line="360" w:lineRule="auto"/>
        <w:ind w:firstLine="540"/>
        <w:jc w:val="both"/>
        <w:rPr>
          <w:sz w:val="28"/>
          <w:szCs w:val="28"/>
        </w:rPr>
      </w:pPr>
      <w:r w:rsidRPr="00D303FA">
        <w:rPr>
          <w:sz w:val="28"/>
          <w:szCs w:val="28"/>
        </w:rPr>
        <w:t xml:space="preserve">По данным табл. </w:t>
      </w:r>
      <w:r w:rsidR="00F4729D">
        <w:rPr>
          <w:sz w:val="28"/>
          <w:szCs w:val="28"/>
        </w:rPr>
        <w:t>3</w:t>
      </w:r>
      <w:r w:rsidRPr="00D303FA">
        <w:rPr>
          <w:sz w:val="28"/>
          <w:szCs w:val="28"/>
        </w:rPr>
        <w:t xml:space="preserve"> видно, что  </w:t>
      </w:r>
      <w:r w:rsidR="00F4729D" w:rsidRPr="00F4729D">
        <w:rPr>
          <w:sz w:val="28"/>
          <w:szCs w:val="28"/>
        </w:rPr>
        <w:t>ООО «ПРАЙМ ГРУП»</w:t>
      </w:r>
      <w:r w:rsidRPr="00D303FA">
        <w:rPr>
          <w:sz w:val="28"/>
          <w:szCs w:val="28"/>
        </w:rPr>
        <w:t xml:space="preserve"> в целом не ухудшила финансовое</w:t>
      </w:r>
      <w:r w:rsidR="00C62797">
        <w:rPr>
          <w:sz w:val="28"/>
          <w:szCs w:val="28"/>
        </w:rPr>
        <w:t xml:space="preserve"> </w:t>
      </w:r>
      <w:r w:rsidRPr="00D303FA">
        <w:rPr>
          <w:sz w:val="28"/>
          <w:szCs w:val="28"/>
        </w:rPr>
        <w:t>состояние  и имеет возможности для проведения независимой финансовой</w:t>
      </w:r>
      <w:r w:rsidR="00C62797">
        <w:rPr>
          <w:sz w:val="28"/>
          <w:szCs w:val="28"/>
        </w:rPr>
        <w:t xml:space="preserve"> </w:t>
      </w:r>
      <w:r w:rsidRPr="00D303FA">
        <w:rPr>
          <w:sz w:val="28"/>
          <w:szCs w:val="28"/>
        </w:rPr>
        <w:t>политики.</w:t>
      </w:r>
    </w:p>
    <w:p w:rsidR="00D303FA" w:rsidRPr="00D303FA" w:rsidRDefault="00D303FA" w:rsidP="00F00E2A">
      <w:pPr>
        <w:jc w:val="right"/>
        <w:rPr>
          <w:sz w:val="28"/>
          <w:szCs w:val="28"/>
        </w:rPr>
      </w:pPr>
      <w:r w:rsidRPr="00D303FA">
        <w:rPr>
          <w:sz w:val="28"/>
          <w:szCs w:val="28"/>
        </w:rPr>
        <w:t xml:space="preserve">Таблица </w:t>
      </w:r>
      <w:r w:rsidR="00F4729D">
        <w:rPr>
          <w:sz w:val="28"/>
          <w:szCs w:val="28"/>
        </w:rPr>
        <w:t>3</w:t>
      </w:r>
    </w:p>
    <w:p w:rsidR="00D303FA" w:rsidRPr="00D303FA" w:rsidRDefault="00D303FA" w:rsidP="00F00E2A">
      <w:pPr>
        <w:jc w:val="both"/>
        <w:rPr>
          <w:sz w:val="28"/>
          <w:szCs w:val="28"/>
        </w:rPr>
      </w:pPr>
      <w:r w:rsidRPr="00D303FA">
        <w:rPr>
          <w:b/>
          <w:bCs/>
          <w:sz w:val="28"/>
          <w:szCs w:val="28"/>
        </w:rPr>
        <w:t xml:space="preserve">Показатели финансовой устойчивости </w:t>
      </w:r>
      <w:r w:rsidR="00F4729D" w:rsidRPr="00F4729D">
        <w:rPr>
          <w:b/>
          <w:sz w:val="28"/>
          <w:szCs w:val="28"/>
        </w:rPr>
        <w:t>ООО «ПРАЙМ ГРУП»</w:t>
      </w:r>
      <w:r w:rsidR="00F4729D">
        <w:rPr>
          <w:sz w:val="28"/>
          <w:szCs w:val="28"/>
        </w:rPr>
        <w:t xml:space="preserve"> </w:t>
      </w:r>
      <w:r w:rsidRPr="00F4729D">
        <w:rPr>
          <w:b/>
          <w:bCs/>
          <w:sz w:val="28"/>
          <w:szCs w:val="28"/>
        </w:rPr>
        <w:t xml:space="preserve">за </w:t>
      </w:r>
      <w:r w:rsidR="00F4729D" w:rsidRPr="00F4729D">
        <w:rPr>
          <w:b/>
          <w:bCs/>
          <w:sz w:val="28"/>
          <w:szCs w:val="28"/>
        </w:rPr>
        <w:t>2004</w:t>
      </w:r>
      <w:r w:rsidRPr="00F4729D">
        <w:rPr>
          <w:b/>
          <w:bCs/>
          <w:sz w:val="28"/>
          <w:szCs w:val="28"/>
        </w:rPr>
        <w:t xml:space="preserve"> г</w:t>
      </w:r>
      <w:r w:rsidR="00F4729D">
        <w:rPr>
          <w:b/>
          <w:bCs/>
          <w:sz w:val="28"/>
          <w:szCs w:val="28"/>
        </w:rPr>
        <w:t>од</w:t>
      </w:r>
    </w:p>
    <w:tbl>
      <w:tblPr>
        <w:tblW w:w="3500" w:type="pct"/>
        <w:jc w:val="center"/>
        <w:tblCellMar>
          <w:top w:w="150" w:type="dxa"/>
          <w:left w:w="150" w:type="dxa"/>
          <w:bottom w:w="150" w:type="dxa"/>
          <w:right w:w="150" w:type="dxa"/>
        </w:tblCellMar>
        <w:tblLook w:val="0000" w:firstRow="0" w:lastRow="0" w:firstColumn="0" w:lastColumn="0" w:noHBand="0" w:noVBand="0"/>
      </w:tblPr>
      <w:tblGrid>
        <w:gridCol w:w="2408"/>
        <w:gridCol w:w="1133"/>
        <w:gridCol w:w="984"/>
        <w:gridCol w:w="2129"/>
      </w:tblGrid>
      <w:tr w:rsidR="00D303FA" w:rsidRPr="00750F9C">
        <w:trPr>
          <w:jc w:val="center"/>
        </w:trPr>
        <w:tc>
          <w:tcPr>
            <w:tcW w:w="2408"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 xml:space="preserve">Показатели </w:t>
            </w:r>
          </w:p>
        </w:tc>
        <w:tc>
          <w:tcPr>
            <w:tcW w:w="1133"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На начало года</w:t>
            </w:r>
          </w:p>
        </w:tc>
        <w:tc>
          <w:tcPr>
            <w:tcW w:w="984"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На конец года</w:t>
            </w:r>
          </w:p>
        </w:tc>
        <w:tc>
          <w:tcPr>
            <w:tcW w:w="2129"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Рекомендуемый критерий</w:t>
            </w:r>
          </w:p>
        </w:tc>
      </w:tr>
      <w:tr w:rsidR="00D303FA" w:rsidRPr="00750F9C">
        <w:trPr>
          <w:jc w:val="center"/>
        </w:trPr>
        <w:tc>
          <w:tcPr>
            <w:tcW w:w="2408"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1) Коэффициент финансового риска</w:t>
            </w:r>
          </w:p>
        </w:tc>
        <w:tc>
          <w:tcPr>
            <w:tcW w:w="1133" w:type="dxa"/>
            <w:tcBorders>
              <w:top w:val="nil"/>
              <w:left w:val="nil"/>
              <w:bottom w:val="nil"/>
              <w:right w:val="nil"/>
            </w:tcBorders>
            <w:tcMar>
              <w:top w:w="75" w:type="dxa"/>
              <w:left w:w="75" w:type="dxa"/>
              <w:bottom w:w="75" w:type="dxa"/>
              <w:right w:w="75" w:type="dxa"/>
            </w:tcMar>
          </w:tcPr>
          <w:p w:rsidR="00D303FA" w:rsidRPr="00750F9C" w:rsidRDefault="00D303FA" w:rsidP="00FB199E">
            <w:pPr>
              <w:tabs>
                <w:tab w:val="left" w:pos="322"/>
              </w:tabs>
              <w:jc w:val="both"/>
              <w:rPr>
                <w:b/>
                <w:sz w:val="26"/>
                <w:szCs w:val="26"/>
              </w:rPr>
            </w:pPr>
            <w:r w:rsidRPr="00750F9C">
              <w:rPr>
                <w:b/>
                <w:sz w:val="26"/>
                <w:szCs w:val="26"/>
              </w:rPr>
              <w:t>0,</w:t>
            </w:r>
            <w:r w:rsidR="00FB199E">
              <w:rPr>
                <w:b/>
                <w:sz w:val="26"/>
                <w:szCs w:val="26"/>
                <w:lang w:val="en-US"/>
              </w:rPr>
              <w:t>409</w:t>
            </w:r>
          </w:p>
        </w:tc>
        <w:tc>
          <w:tcPr>
            <w:tcW w:w="984"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0,549</w:t>
            </w:r>
          </w:p>
        </w:tc>
        <w:tc>
          <w:tcPr>
            <w:tcW w:w="2129"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&lt; 0,7</w:t>
            </w:r>
          </w:p>
        </w:tc>
      </w:tr>
      <w:tr w:rsidR="00D303FA" w:rsidRPr="00750F9C">
        <w:trPr>
          <w:jc w:val="center"/>
        </w:trPr>
        <w:tc>
          <w:tcPr>
            <w:tcW w:w="2408"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2) Коэффициент долга</w:t>
            </w:r>
          </w:p>
        </w:tc>
        <w:tc>
          <w:tcPr>
            <w:tcW w:w="1133"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0,2</w:t>
            </w:r>
            <w:r w:rsidR="00FB199E">
              <w:rPr>
                <w:b/>
                <w:sz w:val="26"/>
                <w:szCs w:val="26"/>
                <w:lang w:val="en-US"/>
              </w:rPr>
              <w:t>90</w:t>
            </w:r>
          </w:p>
        </w:tc>
        <w:tc>
          <w:tcPr>
            <w:tcW w:w="984"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0,354</w:t>
            </w:r>
          </w:p>
        </w:tc>
        <w:tc>
          <w:tcPr>
            <w:tcW w:w="2129"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&lt; 0,4</w:t>
            </w:r>
          </w:p>
        </w:tc>
      </w:tr>
      <w:tr w:rsidR="00D303FA" w:rsidRPr="00750F9C">
        <w:trPr>
          <w:jc w:val="center"/>
        </w:trPr>
        <w:tc>
          <w:tcPr>
            <w:tcW w:w="2408"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3) Коэффициент автономии</w:t>
            </w:r>
          </w:p>
        </w:tc>
        <w:tc>
          <w:tcPr>
            <w:tcW w:w="1133"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0,7</w:t>
            </w:r>
            <w:r w:rsidR="00FB199E">
              <w:rPr>
                <w:b/>
                <w:sz w:val="26"/>
                <w:szCs w:val="26"/>
                <w:lang w:val="en-US"/>
              </w:rPr>
              <w:t>10</w:t>
            </w:r>
          </w:p>
        </w:tc>
        <w:tc>
          <w:tcPr>
            <w:tcW w:w="984"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0,646</w:t>
            </w:r>
          </w:p>
        </w:tc>
        <w:tc>
          <w:tcPr>
            <w:tcW w:w="2129"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&gt;0,5</w:t>
            </w:r>
          </w:p>
        </w:tc>
      </w:tr>
      <w:tr w:rsidR="00D303FA" w:rsidRPr="00750F9C">
        <w:trPr>
          <w:jc w:val="center"/>
        </w:trPr>
        <w:tc>
          <w:tcPr>
            <w:tcW w:w="2408"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4) Коэффициент финансовой устойчивости</w:t>
            </w:r>
          </w:p>
        </w:tc>
        <w:tc>
          <w:tcPr>
            <w:tcW w:w="1133"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0,9</w:t>
            </w:r>
            <w:r w:rsidR="00FB199E">
              <w:rPr>
                <w:b/>
                <w:sz w:val="26"/>
                <w:szCs w:val="26"/>
                <w:lang w:val="en-US"/>
              </w:rPr>
              <w:t>49</w:t>
            </w:r>
          </w:p>
        </w:tc>
        <w:tc>
          <w:tcPr>
            <w:tcW w:w="984"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0,951</w:t>
            </w:r>
          </w:p>
        </w:tc>
        <w:tc>
          <w:tcPr>
            <w:tcW w:w="2129"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0,8-0,9</w:t>
            </w:r>
          </w:p>
        </w:tc>
      </w:tr>
      <w:tr w:rsidR="00D303FA" w:rsidRPr="00750F9C">
        <w:trPr>
          <w:jc w:val="center"/>
        </w:trPr>
        <w:tc>
          <w:tcPr>
            <w:tcW w:w="2408"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5) Коэффициент маневренности</w:t>
            </w:r>
          </w:p>
        </w:tc>
        <w:tc>
          <w:tcPr>
            <w:tcW w:w="1133"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- 0,1</w:t>
            </w:r>
            <w:r w:rsidR="00FB199E">
              <w:rPr>
                <w:b/>
                <w:sz w:val="26"/>
                <w:szCs w:val="26"/>
                <w:lang w:val="en-US"/>
              </w:rPr>
              <w:t>9</w:t>
            </w:r>
            <w:r w:rsidRPr="00750F9C">
              <w:rPr>
                <w:b/>
                <w:sz w:val="26"/>
                <w:szCs w:val="26"/>
              </w:rPr>
              <w:t>8</w:t>
            </w:r>
          </w:p>
        </w:tc>
        <w:tc>
          <w:tcPr>
            <w:tcW w:w="984"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-0,383</w:t>
            </w:r>
          </w:p>
        </w:tc>
        <w:tc>
          <w:tcPr>
            <w:tcW w:w="2129"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0,5</w:t>
            </w:r>
          </w:p>
        </w:tc>
      </w:tr>
      <w:tr w:rsidR="00D303FA" w:rsidRPr="00750F9C">
        <w:trPr>
          <w:jc w:val="center"/>
        </w:trPr>
        <w:tc>
          <w:tcPr>
            <w:tcW w:w="2408"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6.Коэффициент устойчивости структуры мобильных средств</w:t>
            </w:r>
          </w:p>
        </w:tc>
        <w:tc>
          <w:tcPr>
            <w:tcW w:w="1133"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0,655</w:t>
            </w:r>
          </w:p>
        </w:tc>
        <w:tc>
          <w:tcPr>
            <w:tcW w:w="984"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0,543</w:t>
            </w:r>
          </w:p>
        </w:tc>
        <w:tc>
          <w:tcPr>
            <w:tcW w:w="2129"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 xml:space="preserve">– </w:t>
            </w:r>
          </w:p>
        </w:tc>
      </w:tr>
      <w:tr w:rsidR="00D303FA" w:rsidRPr="00750F9C">
        <w:trPr>
          <w:jc w:val="center"/>
        </w:trPr>
        <w:tc>
          <w:tcPr>
            <w:tcW w:w="2408"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7.Коэффициент обеспеченности оборотного капитала собственными источниками</w:t>
            </w:r>
          </w:p>
        </w:tc>
        <w:tc>
          <w:tcPr>
            <w:tcW w:w="1133"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-0,941</w:t>
            </w:r>
          </w:p>
        </w:tc>
        <w:tc>
          <w:tcPr>
            <w:tcW w:w="984"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-2,315</w:t>
            </w:r>
          </w:p>
        </w:tc>
        <w:tc>
          <w:tcPr>
            <w:tcW w:w="2129" w:type="dxa"/>
            <w:tcBorders>
              <w:top w:val="nil"/>
              <w:left w:val="nil"/>
              <w:bottom w:val="nil"/>
              <w:right w:val="nil"/>
            </w:tcBorders>
            <w:tcMar>
              <w:top w:w="75" w:type="dxa"/>
              <w:left w:w="75" w:type="dxa"/>
              <w:bottom w:w="75" w:type="dxa"/>
              <w:right w:w="75" w:type="dxa"/>
            </w:tcMar>
          </w:tcPr>
          <w:p w:rsidR="00D303FA" w:rsidRPr="00750F9C" w:rsidRDefault="00D303FA" w:rsidP="00F00E2A">
            <w:pPr>
              <w:jc w:val="both"/>
              <w:rPr>
                <w:b/>
                <w:sz w:val="26"/>
                <w:szCs w:val="26"/>
              </w:rPr>
            </w:pPr>
            <w:r w:rsidRPr="00750F9C">
              <w:rPr>
                <w:b/>
                <w:sz w:val="26"/>
                <w:szCs w:val="26"/>
              </w:rPr>
              <w:t>&gt;0,1</w:t>
            </w:r>
          </w:p>
        </w:tc>
      </w:tr>
    </w:tbl>
    <w:p w:rsidR="00D303FA" w:rsidRPr="00D303FA" w:rsidRDefault="00D303FA" w:rsidP="00C62797">
      <w:pPr>
        <w:spacing w:line="360" w:lineRule="auto"/>
        <w:ind w:firstLine="540"/>
        <w:jc w:val="both"/>
        <w:rPr>
          <w:sz w:val="28"/>
          <w:szCs w:val="28"/>
        </w:rPr>
      </w:pPr>
      <w:r w:rsidRPr="00D303FA">
        <w:rPr>
          <w:sz w:val="28"/>
          <w:szCs w:val="28"/>
        </w:rPr>
        <w:t>Однако за исследуемый период возрос коэффициент долга,  коэффициент</w:t>
      </w:r>
      <w:r w:rsidR="00C62797">
        <w:rPr>
          <w:sz w:val="28"/>
          <w:szCs w:val="28"/>
        </w:rPr>
        <w:t xml:space="preserve"> </w:t>
      </w:r>
      <w:r w:rsidRPr="00D303FA">
        <w:rPr>
          <w:sz w:val="28"/>
          <w:szCs w:val="28"/>
        </w:rPr>
        <w:t>финансового риска, снизился коэффициент автономии (независимости от заемного</w:t>
      </w:r>
      <w:r w:rsidR="00C62797">
        <w:rPr>
          <w:sz w:val="28"/>
          <w:szCs w:val="28"/>
        </w:rPr>
        <w:t xml:space="preserve"> </w:t>
      </w:r>
      <w:r w:rsidRPr="00D303FA">
        <w:rPr>
          <w:sz w:val="28"/>
          <w:szCs w:val="28"/>
        </w:rPr>
        <w:t>капитала) – не превысив при этом нормативные значения.</w:t>
      </w:r>
    </w:p>
    <w:p w:rsidR="00D303FA" w:rsidRPr="00D303FA" w:rsidRDefault="00D303FA" w:rsidP="00C62797">
      <w:pPr>
        <w:spacing w:line="360" w:lineRule="auto"/>
        <w:ind w:firstLine="540"/>
        <w:jc w:val="both"/>
        <w:rPr>
          <w:sz w:val="28"/>
          <w:szCs w:val="28"/>
        </w:rPr>
      </w:pPr>
      <w:r w:rsidRPr="00D303FA">
        <w:rPr>
          <w:sz w:val="28"/>
          <w:szCs w:val="28"/>
        </w:rPr>
        <w:t>Динамика коэффициента соотношения собственных и заемных средств</w:t>
      </w:r>
      <w:r w:rsidR="00C62797">
        <w:rPr>
          <w:sz w:val="28"/>
          <w:szCs w:val="28"/>
        </w:rPr>
        <w:t xml:space="preserve"> </w:t>
      </w:r>
      <w:r w:rsidRPr="00D303FA">
        <w:rPr>
          <w:sz w:val="28"/>
          <w:szCs w:val="28"/>
        </w:rPr>
        <w:t xml:space="preserve">свидетельствует о достаточной финансовой устойчивости </w:t>
      </w:r>
      <w:r w:rsidR="00F4729D" w:rsidRPr="00F4729D">
        <w:rPr>
          <w:sz w:val="28"/>
          <w:szCs w:val="28"/>
        </w:rPr>
        <w:t>ООО «ПРАЙМ ГРУП»</w:t>
      </w:r>
      <w:r w:rsidRPr="00D303FA">
        <w:rPr>
          <w:sz w:val="28"/>
          <w:szCs w:val="28"/>
        </w:rPr>
        <w:t>, так как на</w:t>
      </w:r>
      <w:r w:rsidR="00C62797">
        <w:rPr>
          <w:sz w:val="28"/>
          <w:szCs w:val="28"/>
        </w:rPr>
        <w:t xml:space="preserve"> </w:t>
      </w:r>
      <w:r w:rsidRPr="00D303FA">
        <w:rPr>
          <w:sz w:val="28"/>
          <w:szCs w:val="28"/>
        </w:rPr>
        <w:t>каждый рубль собственных средств на конец года приходилось  54,9 копейки</w:t>
      </w:r>
      <w:r w:rsidR="00C62797">
        <w:rPr>
          <w:sz w:val="28"/>
          <w:szCs w:val="28"/>
        </w:rPr>
        <w:t xml:space="preserve"> </w:t>
      </w:r>
      <w:r w:rsidRPr="00D303FA">
        <w:rPr>
          <w:sz w:val="28"/>
          <w:szCs w:val="28"/>
        </w:rPr>
        <w:t>заемных.</w:t>
      </w:r>
      <w:r w:rsidR="00C62797">
        <w:rPr>
          <w:sz w:val="28"/>
          <w:szCs w:val="28"/>
        </w:rPr>
        <w:t xml:space="preserve"> </w:t>
      </w:r>
      <w:r w:rsidRPr="00D303FA">
        <w:rPr>
          <w:sz w:val="28"/>
          <w:szCs w:val="28"/>
        </w:rPr>
        <w:t>Казалось бы, чем ниже коэффициент соотношения заемных и собственных средств,</w:t>
      </w:r>
      <w:r w:rsidR="00C62797">
        <w:rPr>
          <w:sz w:val="28"/>
          <w:szCs w:val="28"/>
        </w:rPr>
        <w:t xml:space="preserve"> </w:t>
      </w:r>
      <w:r w:rsidRPr="00D303FA">
        <w:rPr>
          <w:sz w:val="28"/>
          <w:szCs w:val="28"/>
        </w:rPr>
        <w:t>тем лучше, так как тем меньше зависимость предприятия от внешних источников</w:t>
      </w:r>
      <w:r w:rsidR="00C62797">
        <w:rPr>
          <w:sz w:val="28"/>
          <w:szCs w:val="28"/>
        </w:rPr>
        <w:t xml:space="preserve"> </w:t>
      </w:r>
      <w:r w:rsidRPr="00D303FA">
        <w:rPr>
          <w:sz w:val="28"/>
          <w:szCs w:val="28"/>
        </w:rPr>
        <w:t>финансирования. Однако если посмотреть на это с другой стороны, то возникает</w:t>
      </w:r>
      <w:r w:rsidR="00C62797">
        <w:rPr>
          <w:sz w:val="28"/>
          <w:szCs w:val="28"/>
        </w:rPr>
        <w:t xml:space="preserve"> </w:t>
      </w:r>
      <w:r w:rsidRPr="00D303FA">
        <w:rPr>
          <w:sz w:val="28"/>
          <w:szCs w:val="28"/>
        </w:rPr>
        <w:t>вопрос: если бы 100% источников финансирования были представлены собственным</w:t>
      </w:r>
      <w:r w:rsidR="00C62797">
        <w:rPr>
          <w:sz w:val="28"/>
          <w:szCs w:val="28"/>
        </w:rPr>
        <w:t xml:space="preserve"> </w:t>
      </w:r>
      <w:r w:rsidRPr="00D303FA">
        <w:rPr>
          <w:sz w:val="28"/>
          <w:szCs w:val="28"/>
        </w:rPr>
        <w:t>капиталом, а заемные источники не привлекались бы, означало бы это очень</w:t>
      </w:r>
      <w:r w:rsidR="00C62797">
        <w:rPr>
          <w:sz w:val="28"/>
          <w:szCs w:val="28"/>
        </w:rPr>
        <w:t xml:space="preserve"> </w:t>
      </w:r>
      <w:r w:rsidRPr="00D303FA">
        <w:rPr>
          <w:sz w:val="28"/>
          <w:szCs w:val="28"/>
        </w:rPr>
        <w:t>высокую финансовую устойчивость предприятия или нет?</w:t>
      </w:r>
    </w:p>
    <w:p w:rsidR="00D303FA" w:rsidRPr="00D303FA" w:rsidRDefault="00D303FA" w:rsidP="001B3C37">
      <w:pPr>
        <w:spacing w:line="360" w:lineRule="auto"/>
        <w:ind w:firstLine="540"/>
        <w:jc w:val="both"/>
        <w:rPr>
          <w:sz w:val="28"/>
          <w:szCs w:val="28"/>
        </w:rPr>
      </w:pPr>
      <w:r w:rsidRPr="00D303FA">
        <w:rPr>
          <w:sz w:val="28"/>
          <w:szCs w:val="28"/>
        </w:rPr>
        <w:t>Едва ли целесообразно совершенно не пользоваться заемными  источниками.</w:t>
      </w:r>
      <w:r w:rsidR="001B3C37">
        <w:rPr>
          <w:sz w:val="28"/>
          <w:szCs w:val="28"/>
        </w:rPr>
        <w:t xml:space="preserve"> </w:t>
      </w:r>
      <w:r w:rsidRPr="00D303FA">
        <w:rPr>
          <w:sz w:val="28"/>
          <w:szCs w:val="28"/>
        </w:rPr>
        <w:t>Границы рационального объема заемных источников зависят от характера активов.</w:t>
      </w:r>
      <w:r w:rsidR="001B3C37">
        <w:rPr>
          <w:sz w:val="28"/>
          <w:szCs w:val="28"/>
        </w:rPr>
        <w:t xml:space="preserve"> </w:t>
      </w:r>
      <w:r w:rsidRPr="00D303FA">
        <w:rPr>
          <w:sz w:val="28"/>
          <w:szCs w:val="28"/>
        </w:rPr>
        <w:t>Те элементы активов, которые формируют производственный потенциал</w:t>
      </w:r>
      <w:r w:rsidR="001B3C37">
        <w:rPr>
          <w:sz w:val="28"/>
          <w:szCs w:val="28"/>
        </w:rPr>
        <w:t xml:space="preserve"> </w:t>
      </w:r>
      <w:r w:rsidRPr="00D303FA">
        <w:rPr>
          <w:sz w:val="28"/>
          <w:szCs w:val="28"/>
        </w:rPr>
        <w:t>предприятия, создают главные условия для его бесперебойной деятельности,</w:t>
      </w:r>
      <w:r w:rsidR="001B3C37">
        <w:rPr>
          <w:sz w:val="28"/>
          <w:szCs w:val="28"/>
        </w:rPr>
        <w:t xml:space="preserve"> </w:t>
      </w:r>
      <w:r w:rsidRPr="00D303FA">
        <w:rPr>
          <w:sz w:val="28"/>
          <w:szCs w:val="28"/>
        </w:rPr>
        <w:t>должны иметь собственные источники финансирования. Остальные элементы активов</w:t>
      </w:r>
      <w:r w:rsidR="001B3C37">
        <w:rPr>
          <w:sz w:val="28"/>
          <w:szCs w:val="28"/>
        </w:rPr>
        <w:t xml:space="preserve"> </w:t>
      </w:r>
      <w:r w:rsidRPr="00D303FA">
        <w:rPr>
          <w:sz w:val="28"/>
          <w:szCs w:val="28"/>
        </w:rPr>
        <w:t>могут обеспечиваться заемными источниками. Заемные источники позволяют</w:t>
      </w:r>
      <w:r w:rsidR="001B3C37">
        <w:rPr>
          <w:sz w:val="28"/>
          <w:szCs w:val="28"/>
        </w:rPr>
        <w:t xml:space="preserve"> </w:t>
      </w:r>
      <w:r w:rsidRPr="00D303FA">
        <w:rPr>
          <w:sz w:val="28"/>
          <w:szCs w:val="28"/>
        </w:rPr>
        <w:t>предприятию обходиться  меньшим собственным капиталом для достижения</w:t>
      </w:r>
      <w:r w:rsidR="001B3C37">
        <w:rPr>
          <w:sz w:val="28"/>
          <w:szCs w:val="28"/>
        </w:rPr>
        <w:t xml:space="preserve"> </w:t>
      </w:r>
      <w:r w:rsidRPr="00D303FA">
        <w:rPr>
          <w:sz w:val="28"/>
          <w:szCs w:val="28"/>
        </w:rPr>
        <w:t>необходимых результатов. С этой точки зрения,  чем больше заемных источников,</w:t>
      </w:r>
      <w:r w:rsidR="001B3C37">
        <w:rPr>
          <w:sz w:val="28"/>
          <w:szCs w:val="28"/>
        </w:rPr>
        <w:t xml:space="preserve"> </w:t>
      </w:r>
      <w:r w:rsidRPr="00D303FA">
        <w:rPr>
          <w:sz w:val="28"/>
          <w:szCs w:val="28"/>
        </w:rPr>
        <w:t>тем выше рентабельность собственного капитала при прочих равных условиях.</w:t>
      </w:r>
      <w:r w:rsidR="001B3C37">
        <w:rPr>
          <w:sz w:val="28"/>
          <w:szCs w:val="28"/>
        </w:rPr>
        <w:t xml:space="preserve"> </w:t>
      </w:r>
      <w:r w:rsidRPr="00D303FA">
        <w:rPr>
          <w:sz w:val="28"/>
          <w:szCs w:val="28"/>
        </w:rPr>
        <w:t>Однако – это не должно ставить под угрозу надежность обеспечения предприятия</w:t>
      </w:r>
      <w:r w:rsidR="001B3C37">
        <w:rPr>
          <w:sz w:val="28"/>
          <w:szCs w:val="28"/>
        </w:rPr>
        <w:t xml:space="preserve"> </w:t>
      </w:r>
      <w:r w:rsidRPr="00D303FA">
        <w:rPr>
          <w:sz w:val="28"/>
          <w:szCs w:val="28"/>
        </w:rPr>
        <w:t xml:space="preserve">имуществом, необходимым для его бесперебойной работы. </w:t>
      </w:r>
    </w:p>
    <w:p w:rsidR="00D303FA" w:rsidRPr="00D303FA" w:rsidRDefault="00D303FA" w:rsidP="001B3C37">
      <w:pPr>
        <w:spacing w:line="360" w:lineRule="auto"/>
        <w:ind w:firstLine="540"/>
        <w:jc w:val="both"/>
        <w:rPr>
          <w:sz w:val="28"/>
          <w:szCs w:val="28"/>
        </w:rPr>
      </w:pPr>
      <w:r w:rsidRPr="00D303FA">
        <w:rPr>
          <w:sz w:val="28"/>
          <w:szCs w:val="28"/>
        </w:rPr>
        <w:t>Значение коэффициента финансовой независимости (автономии) также</w:t>
      </w:r>
      <w:r w:rsidR="001B3C37">
        <w:rPr>
          <w:sz w:val="28"/>
          <w:szCs w:val="28"/>
        </w:rPr>
        <w:t xml:space="preserve"> </w:t>
      </w:r>
      <w:r w:rsidRPr="00D303FA">
        <w:rPr>
          <w:sz w:val="28"/>
          <w:szCs w:val="28"/>
        </w:rPr>
        <w:t>свидетельствует о благоприятной финансовой ситуации на предприятии, так как</w:t>
      </w:r>
      <w:r w:rsidR="001B3C37">
        <w:rPr>
          <w:sz w:val="28"/>
          <w:szCs w:val="28"/>
        </w:rPr>
        <w:t xml:space="preserve"> </w:t>
      </w:r>
      <w:r w:rsidRPr="00D303FA">
        <w:rPr>
          <w:sz w:val="28"/>
          <w:szCs w:val="28"/>
        </w:rPr>
        <w:t>собственникам принадлежит 64,6% стоимости имущества.</w:t>
      </w:r>
    </w:p>
    <w:p w:rsidR="00D303FA" w:rsidRPr="00D303FA" w:rsidRDefault="00D303FA" w:rsidP="001B3C37">
      <w:pPr>
        <w:spacing w:line="360" w:lineRule="auto"/>
        <w:ind w:firstLine="540"/>
        <w:jc w:val="both"/>
        <w:rPr>
          <w:sz w:val="28"/>
          <w:szCs w:val="28"/>
        </w:rPr>
      </w:pPr>
      <w:r w:rsidRPr="00D303FA">
        <w:rPr>
          <w:sz w:val="28"/>
          <w:szCs w:val="28"/>
        </w:rPr>
        <w:t>В  исследуемом предприятии коэффициент маневренности как на начало года, так</w:t>
      </w:r>
      <w:r w:rsidR="001B3C37">
        <w:rPr>
          <w:sz w:val="28"/>
          <w:szCs w:val="28"/>
        </w:rPr>
        <w:t xml:space="preserve"> </w:t>
      </w:r>
      <w:r w:rsidRPr="00D303FA">
        <w:rPr>
          <w:sz w:val="28"/>
          <w:szCs w:val="28"/>
        </w:rPr>
        <w:t>и на конец – отрицательное. Это свидетельствует о том, что  степень</w:t>
      </w:r>
      <w:r w:rsidR="001B3C37">
        <w:rPr>
          <w:sz w:val="28"/>
          <w:szCs w:val="28"/>
        </w:rPr>
        <w:t xml:space="preserve"> </w:t>
      </w:r>
      <w:r w:rsidRPr="00D303FA">
        <w:rPr>
          <w:sz w:val="28"/>
          <w:szCs w:val="28"/>
        </w:rPr>
        <w:t>закрепления капиталов в основных средствах (иммобильном имуществе)</w:t>
      </w:r>
      <w:r w:rsidR="001B3C37">
        <w:rPr>
          <w:sz w:val="28"/>
          <w:szCs w:val="28"/>
        </w:rPr>
        <w:t xml:space="preserve"> </w:t>
      </w:r>
      <w:r w:rsidRPr="00D303FA">
        <w:rPr>
          <w:sz w:val="28"/>
          <w:szCs w:val="28"/>
        </w:rPr>
        <w:t>увеличилось, и собственными оборотными средствами стало труднее</w:t>
      </w:r>
      <w:r w:rsidR="001B3C37">
        <w:rPr>
          <w:sz w:val="28"/>
          <w:szCs w:val="28"/>
        </w:rPr>
        <w:t xml:space="preserve"> </w:t>
      </w:r>
      <w:r w:rsidRPr="00D303FA">
        <w:rPr>
          <w:sz w:val="28"/>
          <w:szCs w:val="28"/>
        </w:rPr>
        <w:t>маневрировать. С финансовой точки зрения, устойчивость нашего предприятия</w:t>
      </w:r>
      <w:r w:rsidR="001B3C37">
        <w:rPr>
          <w:sz w:val="28"/>
          <w:szCs w:val="28"/>
        </w:rPr>
        <w:t xml:space="preserve"> </w:t>
      </w:r>
      <w:r w:rsidRPr="00D303FA">
        <w:rPr>
          <w:sz w:val="28"/>
          <w:szCs w:val="28"/>
        </w:rPr>
        <w:t>несколько ухудшилась, но при  анализе надо принимать во внимание специфику</w:t>
      </w:r>
      <w:r w:rsidR="001B3C37">
        <w:rPr>
          <w:sz w:val="28"/>
          <w:szCs w:val="28"/>
        </w:rPr>
        <w:t xml:space="preserve"> </w:t>
      </w:r>
      <w:r w:rsidRPr="00D303FA">
        <w:rPr>
          <w:sz w:val="28"/>
          <w:szCs w:val="28"/>
        </w:rPr>
        <w:t>предприятия.</w:t>
      </w:r>
    </w:p>
    <w:p w:rsidR="00D303FA" w:rsidRPr="00D303FA" w:rsidRDefault="00D303FA" w:rsidP="001B3C37">
      <w:pPr>
        <w:spacing w:line="360" w:lineRule="auto"/>
        <w:ind w:firstLine="540"/>
        <w:jc w:val="both"/>
        <w:rPr>
          <w:sz w:val="28"/>
          <w:szCs w:val="28"/>
        </w:rPr>
      </w:pPr>
      <w:r w:rsidRPr="00D303FA">
        <w:rPr>
          <w:sz w:val="28"/>
          <w:szCs w:val="28"/>
        </w:rPr>
        <w:t>С финансовой точки зрения повышение коэффициента маневренности собственн</w:t>
      </w:r>
      <w:r w:rsidR="001B3C37">
        <w:rPr>
          <w:sz w:val="28"/>
          <w:szCs w:val="28"/>
        </w:rPr>
        <w:t xml:space="preserve">ми </w:t>
      </w:r>
      <w:r w:rsidRPr="00D303FA">
        <w:rPr>
          <w:sz w:val="28"/>
          <w:szCs w:val="28"/>
        </w:rPr>
        <w:t>источниками и вообще высокий уровень это всегда хорошо характеризует</w:t>
      </w:r>
      <w:r w:rsidR="001B3C37">
        <w:rPr>
          <w:sz w:val="28"/>
          <w:szCs w:val="28"/>
        </w:rPr>
        <w:t xml:space="preserve"> </w:t>
      </w:r>
      <w:r w:rsidRPr="00D303FA">
        <w:rPr>
          <w:sz w:val="28"/>
          <w:szCs w:val="28"/>
        </w:rPr>
        <w:t>предприятие; но другая сторона заключается в том, что уменьшение вложения</w:t>
      </w:r>
      <w:r w:rsidR="001B3C37">
        <w:rPr>
          <w:sz w:val="28"/>
          <w:szCs w:val="28"/>
        </w:rPr>
        <w:t xml:space="preserve"> </w:t>
      </w:r>
      <w:r w:rsidRPr="00D303FA">
        <w:rPr>
          <w:sz w:val="28"/>
          <w:szCs w:val="28"/>
        </w:rPr>
        <w:t>собственных средств в основные средства и внеоборотные активы одновременно</w:t>
      </w:r>
      <w:r w:rsidR="001B3C37">
        <w:rPr>
          <w:sz w:val="28"/>
          <w:szCs w:val="28"/>
        </w:rPr>
        <w:t xml:space="preserve"> </w:t>
      </w:r>
      <w:r w:rsidRPr="00D303FA">
        <w:rPr>
          <w:sz w:val="28"/>
          <w:szCs w:val="28"/>
        </w:rPr>
        <w:t>уменьшает производственный потенциал предприятия. Поэтому рост коэффициента</w:t>
      </w:r>
      <w:r w:rsidR="001B3C37">
        <w:rPr>
          <w:sz w:val="28"/>
          <w:szCs w:val="28"/>
        </w:rPr>
        <w:t xml:space="preserve"> </w:t>
      </w:r>
      <w:r w:rsidRPr="00D303FA">
        <w:rPr>
          <w:sz w:val="28"/>
          <w:szCs w:val="28"/>
        </w:rPr>
        <w:t>маневренности желателен, но в тех пределах, в каких он возможен при</w:t>
      </w:r>
      <w:r w:rsidR="001B3C37">
        <w:rPr>
          <w:sz w:val="28"/>
          <w:szCs w:val="28"/>
        </w:rPr>
        <w:t xml:space="preserve"> </w:t>
      </w:r>
      <w:r w:rsidRPr="00D303FA">
        <w:rPr>
          <w:sz w:val="28"/>
          <w:szCs w:val="28"/>
        </w:rPr>
        <w:t>конкретной структуре имущества предприятия.</w:t>
      </w:r>
    </w:p>
    <w:p w:rsidR="00D303FA" w:rsidRPr="00D303FA" w:rsidRDefault="00D303FA" w:rsidP="001B3C37">
      <w:pPr>
        <w:spacing w:line="360" w:lineRule="auto"/>
        <w:ind w:firstLine="540"/>
        <w:jc w:val="both"/>
        <w:rPr>
          <w:sz w:val="28"/>
          <w:szCs w:val="28"/>
        </w:rPr>
      </w:pPr>
      <w:r w:rsidRPr="00D303FA">
        <w:rPr>
          <w:sz w:val="28"/>
          <w:szCs w:val="28"/>
        </w:rPr>
        <w:t>На предприятии коэффициент обеспеченности оборотного капитала собственными</w:t>
      </w:r>
      <w:r w:rsidR="001B3C37">
        <w:rPr>
          <w:sz w:val="28"/>
          <w:szCs w:val="28"/>
        </w:rPr>
        <w:t xml:space="preserve"> </w:t>
      </w:r>
      <w:r w:rsidRPr="00D303FA">
        <w:rPr>
          <w:sz w:val="28"/>
          <w:szCs w:val="28"/>
        </w:rPr>
        <w:t>источниками финансирования составляет минус 94,1% на начало года и минус</w:t>
      </w:r>
      <w:r w:rsidR="001B3C37">
        <w:rPr>
          <w:sz w:val="28"/>
          <w:szCs w:val="28"/>
        </w:rPr>
        <w:t xml:space="preserve"> </w:t>
      </w:r>
      <w:r w:rsidRPr="00D303FA">
        <w:rPr>
          <w:sz w:val="28"/>
          <w:szCs w:val="28"/>
        </w:rPr>
        <w:t>231,5% на конец года,  что меньше норматива,  рекомендованного Распоряжением</w:t>
      </w:r>
      <w:r w:rsidR="001B3C37">
        <w:rPr>
          <w:sz w:val="28"/>
          <w:szCs w:val="28"/>
        </w:rPr>
        <w:t xml:space="preserve"> </w:t>
      </w:r>
      <w:r w:rsidRPr="00D303FA">
        <w:rPr>
          <w:sz w:val="28"/>
          <w:szCs w:val="28"/>
        </w:rPr>
        <w:t>№ 31– р. В соответствии с ним  структура баланса предприятия в отчетном</w:t>
      </w:r>
      <w:r w:rsidR="001B3C37">
        <w:rPr>
          <w:sz w:val="28"/>
          <w:szCs w:val="28"/>
        </w:rPr>
        <w:t xml:space="preserve"> </w:t>
      </w:r>
      <w:r w:rsidRPr="00D303FA">
        <w:rPr>
          <w:sz w:val="28"/>
          <w:szCs w:val="28"/>
        </w:rPr>
        <w:t>периоде признается неудовлетворительной, а организация неплатежеспособной.</w:t>
      </w:r>
    </w:p>
    <w:p w:rsidR="00D303FA" w:rsidRPr="00D303FA" w:rsidRDefault="00D303FA" w:rsidP="00D303FA">
      <w:pPr>
        <w:spacing w:line="360" w:lineRule="auto"/>
        <w:jc w:val="both"/>
        <w:rPr>
          <w:sz w:val="28"/>
          <w:szCs w:val="28"/>
        </w:rPr>
      </w:pPr>
      <w:r w:rsidRPr="00D303FA">
        <w:rPr>
          <w:sz w:val="28"/>
          <w:szCs w:val="28"/>
        </w:rPr>
        <w:t>Однако официально утвержденные коэффициенты платежеспособности и финансовой</w:t>
      </w:r>
      <w:r w:rsidR="001B3C37">
        <w:rPr>
          <w:sz w:val="28"/>
          <w:szCs w:val="28"/>
        </w:rPr>
        <w:t xml:space="preserve"> </w:t>
      </w:r>
      <w:r w:rsidRPr="00D303FA">
        <w:rPr>
          <w:sz w:val="28"/>
          <w:szCs w:val="28"/>
        </w:rPr>
        <w:t>устойчивости, рекомендованные ФУДН и применяемые для определения</w:t>
      </w:r>
      <w:r w:rsidR="001B3C37">
        <w:rPr>
          <w:sz w:val="28"/>
          <w:szCs w:val="28"/>
        </w:rPr>
        <w:t xml:space="preserve"> </w:t>
      </w:r>
      <w:r w:rsidRPr="00D303FA">
        <w:rPr>
          <w:sz w:val="28"/>
          <w:szCs w:val="28"/>
        </w:rPr>
        <w:t>несостоятельности предприятий, обнаруживают своё несовершенство. Как</w:t>
      </w:r>
      <w:r w:rsidR="001B3C37">
        <w:rPr>
          <w:sz w:val="28"/>
          <w:szCs w:val="28"/>
        </w:rPr>
        <w:t xml:space="preserve"> </w:t>
      </w:r>
      <w:r w:rsidRPr="00D303FA">
        <w:rPr>
          <w:sz w:val="28"/>
          <w:szCs w:val="28"/>
        </w:rPr>
        <w:t>уже говорилось выше, критерии ФУДН являются явно завышенными, если следовать</w:t>
      </w:r>
      <w:r w:rsidR="001B3C37">
        <w:rPr>
          <w:sz w:val="28"/>
          <w:szCs w:val="28"/>
        </w:rPr>
        <w:t xml:space="preserve"> </w:t>
      </w:r>
      <w:r w:rsidRPr="00D303FA">
        <w:rPr>
          <w:sz w:val="28"/>
          <w:szCs w:val="28"/>
        </w:rPr>
        <w:t>им, то</w:t>
      </w:r>
      <w:r w:rsidR="001B3C37">
        <w:rPr>
          <w:sz w:val="28"/>
          <w:szCs w:val="28"/>
        </w:rPr>
        <w:t xml:space="preserve"> в</w:t>
      </w:r>
      <w:r w:rsidRPr="00D303FA">
        <w:rPr>
          <w:sz w:val="28"/>
          <w:szCs w:val="28"/>
        </w:rPr>
        <w:t xml:space="preserve"> </w:t>
      </w:r>
      <w:r w:rsidRPr="00F4729D">
        <w:rPr>
          <w:sz w:val="28"/>
          <w:szCs w:val="28"/>
        </w:rPr>
        <w:t>1994</w:t>
      </w:r>
      <w:r w:rsidRPr="00D303FA">
        <w:rPr>
          <w:sz w:val="28"/>
          <w:szCs w:val="28"/>
        </w:rPr>
        <w:t xml:space="preserve"> году 87% предприятий России нужно было объявить банкротами. </w:t>
      </w:r>
    </w:p>
    <w:p w:rsidR="00D303FA" w:rsidRPr="00D303FA" w:rsidRDefault="00D303FA" w:rsidP="001B3C37">
      <w:pPr>
        <w:spacing w:line="360" w:lineRule="auto"/>
        <w:ind w:firstLine="540"/>
        <w:jc w:val="both"/>
        <w:rPr>
          <w:sz w:val="28"/>
          <w:szCs w:val="28"/>
        </w:rPr>
      </w:pPr>
      <w:r w:rsidRPr="00D303FA">
        <w:rPr>
          <w:sz w:val="28"/>
          <w:szCs w:val="28"/>
        </w:rPr>
        <w:t xml:space="preserve">Таким образом,  полученные данные позволяют заключить, что </w:t>
      </w:r>
      <w:r w:rsidR="00F4729D" w:rsidRPr="00F4729D">
        <w:rPr>
          <w:sz w:val="28"/>
          <w:szCs w:val="28"/>
        </w:rPr>
        <w:t>ООО «ПРАЙМ ГРУП»</w:t>
      </w:r>
      <w:r w:rsidRPr="00F4729D">
        <w:rPr>
          <w:sz w:val="28"/>
          <w:szCs w:val="28"/>
        </w:rPr>
        <w:t xml:space="preserve"> за</w:t>
      </w:r>
      <w:r w:rsidR="001B3C37">
        <w:rPr>
          <w:sz w:val="28"/>
          <w:szCs w:val="28"/>
        </w:rPr>
        <w:t xml:space="preserve"> </w:t>
      </w:r>
      <w:r w:rsidRPr="00D303FA">
        <w:rPr>
          <w:sz w:val="28"/>
          <w:szCs w:val="28"/>
        </w:rPr>
        <w:t>отчетный период имеет достаточную  финансовую устойчивость, оно устойчиво во</w:t>
      </w:r>
      <w:r w:rsidR="001B3C37">
        <w:rPr>
          <w:sz w:val="28"/>
          <w:szCs w:val="28"/>
        </w:rPr>
        <w:t xml:space="preserve"> </w:t>
      </w:r>
      <w:r w:rsidRPr="00D303FA">
        <w:rPr>
          <w:sz w:val="28"/>
          <w:szCs w:val="28"/>
        </w:rPr>
        <w:t>времени, и оно может сохраняться под воздействием внутренних и внешних</w:t>
      </w:r>
      <w:r w:rsidR="001B3C37">
        <w:rPr>
          <w:sz w:val="28"/>
          <w:szCs w:val="28"/>
        </w:rPr>
        <w:t xml:space="preserve"> </w:t>
      </w:r>
      <w:r w:rsidRPr="00D303FA">
        <w:rPr>
          <w:sz w:val="28"/>
          <w:szCs w:val="28"/>
        </w:rPr>
        <w:t xml:space="preserve">факторов. </w:t>
      </w:r>
      <w:r w:rsidR="00F4729D" w:rsidRPr="00F4729D">
        <w:rPr>
          <w:sz w:val="28"/>
          <w:szCs w:val="28"/>
        </w:rPr>
        <w:t>ООО «ПРАЙМ ГРУП»</w:t>
      </w:r>
      <w:r w:rsidRPr="00D303FA">
        <w:rPr>
          <w:sz w:val="28"/>
          <w:szCs w:val="28"/>
        </w:rPr>
        <w:t xml:space="preserve"> – это организация, чьи кредиты и обязательства</w:t>
      </w:r>
      <w:r w:rsidR="001B3C37">
        <w:rPr>
          <w:sz w:val="28"/>
          <w:szCs w:val="28"/>
        </w:rPr>
        <w:t xml:space="preserve"> </w:t>
      </w:r>
      <w:r w:rsidRPr="00D303FA">
        <w:rPr>
          <w:sz w:val="28"/>
          <w:szCs w:val="28"/>
        </w:rPr>
        <w:t>подкреплены достаточным объемом собственных средств, позволяющим быть</w:t>
      </w:r>
      <w:r w:rsidR="001B3C37">
        <w:rPr>
          <w:sz w:val="28"/>
          <w:szCs w:val="28"/>
        </w:rPr>
        <w:t xml:space="preserve"> </w:t>
      </w:r>
      <w:r w:rsidRPr="00D303FA">
        <w:rPr>
          <w:sz w:val="28"/>
          <w:szCs w:val="28"/>
        </w:rPr>
        <w:t>уверенным в возврате кредитов и выполнения других обязательств.</w:t>
      </w:r>
    </w:p>
    <w:p w:rsidR="00D303FA" w:rsidRDefault="00D303FA" w:rsidP="001B3C37">
      <w:pPr>
        <w:spacing w:line="360" w:lineRule="auto"/>
        <w:ind w:firstLine="540"/>
        <w:jc w:val="both"/>
        <w:rPr>
          <w:sz w:val="28"/>
          <w:szCs w:val="28"/>
        </w:rPr>
      </w:pPr>
      <w:r w:rsidRPr="00D303FA">
        <w:rPr>
          <w:sz w:val="28"/>
          <w:szCs w:val="28"/>
        </w:rPr>
        <w:t xml:space="preserve">Следовательно, </w:t>
      </w:r>
      <w:r w:rsidR="00F4729D" w:rsidRPr="00F4729D">
        <w:rPr>
          <w:sz w:val="28"/>
          <w:szCs w:val="28"/>
        </w:rPr>
        <w:t>ООО «ПРАЙМ ГРУП»</w:t>
      </w:r>
      <w:r w:rsidRPr="00D303FA">
        <w:rPr>
          <w:sz w:val="28"/>
          <w:szCs w:val="28"/>
        </w:rPr>
        <w:t xml:space="preserve"> имеет преимущество перед другими предприятиями того</w:t>
      </w:r>
      <w:r w:rsidR="001B3C37">
        <w:rPr>
          <w:sz w:val="28"/>
          <w:szCs w:val="28"/>
        </w:rPr>
        <w:t xml:space="preserve"> </w:t>
      </w:r>
      <w:r w:rsidRPr="00D303FA">
        <w:rPr>
          <w:sz w:val="28"/>
          <w:szCs w:val="28"/>
        </w:rPr>
        <w:t>же профиля для привлечений инвестиций, в получении кредитов, в выборе</w:t>
      </w:r>
      <w:r w:rsidR="001B3C37">
        <w:rPr>
          <w:sz w:val="28"/>
          <w:szCs w:val="28"/>
        </w:rPr>
        <w:t xml:space="preserve"> </w:t>
      </w:r>
      <w:r w:rsidRPr="00D303FA">
        <w:rPr>
          <w:sz w:val="28"/>
          <w:szCs w:val="28"/>
        </w:rPr>
        <w:t>поставщиков и в подборе квалифицированных кадров. Наконец, данное предприятие</w:t>
      </w:r>
      <w:r w:rsidR="001B3C37">
        <w:rPr>
          <w:sz w:val="28"/>
          <w:szCs w:val="28"/>
        </w:rPr>
        <w:t xml:space="preserve"> </w:t>
      </w:r>
      <w:r w:rsidRPr="00D303FA">
        <w:rPr>
          <w:sz w:val="28"/>
          <w:szCs w:val="28"/>
        </w:rPr>
        <w:t>не вступает в конфликт с государством, так как выплачивает своевременно</w:t>
      </w:r>
      <w:r w:rsidR="001B3C37">
        <w:rPr>
          <w:sz w:val="28"/>
          <w:szCs w:val="28"/>
        </w:rPr>
        <w:t xml:space="preserve"> </w:t>
      </w:r>
      <w:r w:rsidRPr="00D303FA">
        <w:rPr>
          <w:sz w:val="28"/>
          <w:szCs w:val="28"/>
        </w:rPr>
        <w:t>налоги в бюджет, взносы в социальные фонды, заработную плату – рабочим и</w:t>
      </w:r>
      <w:r w:rsidR="001B3C37">
        <w:rPr>
          <w:sz w:val="28"/>
          <w:szCs w:val="28"/>
        </w:rPr>
        <w:t xml:space="preserve"> </w:t>
      </w:r>
      <w:r w:rsidRPr="00D303FA">
        <w:rPr>
          <w:sz w:val="28"/>
          <w:szCs w:val="28"/>
        </w:rPr>
        <w:t>служащим, дивиденды – акционерам, а банкам гарантирует возврат кредитов и</w:t>
      </w:r>
      <w:r w:rsidR="001B3C37">
        <w:rPr>
          <w:sz w:val="28"/>
          <w:szCs w:val="28"/>
        </w:rPr>
        <w:t xml:space="preserve"> </w:t>
      </w:r>
      <w:r w:rsidRPr="00D303FA">
        <w:rPr>
          <w:sz w:val="28"/>
          <w:szCs w:val="28"/>
        </w:rPr>
        <w:t>уплату процентов по ним.</w:t>
      </w:r>
    </w:p>
    <w:p w:rsidR="008F302F" w:rsidRDefault="008F302F" w:rsidP="001B3C37">
      <w:pPr>
        <w:spacing w:line="360" w:lineRule="auto"/>
        <w:ind w:firstLine="540"/>
        <w:jc w:val="both"/>
        <w:rPr>
          <w:sz w:val="28"/>
          <w:szCs w:val="28"/>
        </w:rPr>
      </w:pPr>
    </w:p>
    <w:p w:rsidR="008F302F" w:rsidRPr="008F302F" w:rsidRDefault="008F302F" w:rsidP="008F302F">
      <w:pPr>
        <w:spacing w:line="360" w:lineRule="auto"/>
        <w:ind w:firstLine="540"/>
        <w:jc w:val="center"/>
        <w:rPr>
          <w:b/>
          <w:sz w:val="28"/>
          <w:szCs w:val="28"/>
        </w:rPr>
      </w:pPr>
      <w:r w:rsidRPr="008F302F">
        <w:rPr>
          <w:b/>
          <w:sz w:val="28"/>
          <w:szCs w:val="28"/>
        </w:rPr>
        <w:t xml:space="preserve">3.2 </w:t>
      </w:r>
      <w:r w:rsidRPr="008F302F">
        <w:rPr>
          <w:b/>
          <w:bCs/>
          <w:sz w:val="28"/>
          <w:szCs w:val="28"/>
        </w:rPr>
        <w:t>Анализ показателей, характеризующих состояние собственного капитала</w:t>
      </w:r>
    </w:p>
    <w:p w:rsidR="008F302F" w:rsidRDefault="008F302F" w:rsidP="001B3C37">
      <w:pPr>
        <w:spacing w:line="360" w:lineRule="auto"/>
        <w:ind w:firstLine="540"/>
        <w:jc w:val="both"/>
        <w:rPr>
          <w:sz w:val="28"/>
          <w:szCs w:val="28"/>
        </w:rPr>
      </w:pPr>
    </w:p>
    <w:p w:rsidR="008F302F" w:rsidRPr="008F302F" w:rsidRDefault="008F302F" w:rsidP="008F302F">
      <w:pPr>
        <w:spacing w:line="360" w:lineRule="auto"/>
        <w:ind w:firstLine="540"/>
        <w:jc w:val="both"/>
        <w:rPr>
          <w:sz w:val="28"/>
          <w:szCs w:val="28"/>
        </w:rPr>
      </w:pPr>
      <w:r w:rsidRPr="008F302F">
        <w:rPr>
          <w:sz w:val="28"/>
          <w:szCs w:val="28"/>
        </w:rPr>
        <w:t>Расчет влияния факторов</w:t>
      </w:r>
      <w:r w:rsidR="00D23DC3">
        <w:rPr>
          <w:sz w:val="28"/>
          <w:szCs w:val="28"/>
        </w:rPr>
        <w:t xml:space="preserve"> роста собственного капитала</w:t>
      </w:r>
      <w:r w:rsidRPr="008F302F">
        <w:rPr>
          <w:sz w:val="28"/>
          <w:szCs w:val="28"/>
        </w:rPr>
        <w:t xml:space="preserve"> можно выполнить одним из способов детерминированного факторного анализа, используя данные таблицы </w:t>
      </w:r>
      <w:r>
        <w:rPr>
          <w:sz w:val="28"/>
          <w:szCs w:val="28"/>
        </w:rPr>
        <w:t>4</w:t>
      </w:r>
      <w:r w:rsidRPr="008F302F">
        <w:rPr>
          <w:sz w:val="28"/>
          <w:szCs w:val="28"/>
        </w:rPr>
        <w:t>.</w:t>
      </w:r>
    </w:p>
    <w:p w:rsidR="008F302F" w:rsidRPr="008F302F" w:rsidRDefault="008F302F" w:rsidP="008F302F">
      <w:pPr>
        <w:spacing w:line="360" w:lineRule="auto"/>
        <w:ind w:firstLine="540"/>
        <w:jc w:val="both"/>
        <w:rPr>
          <w:sz w:val="28"/>
          <w:szCs w:val="28"/>
        </w:rPr>
      </w:pPr>
      <w:r w:rsidRPr="008F302F">
        <w:rPr>
          <w:sz w:val="28"/>
          <w:szCs w:val="28"/>
        </w:rPr>
        <w:t>Расчет произведем способом цепной подстановки:</w:t>
      </w:r>
    </w:p>
    <w:p w:rsidR="008F302F" w:rsidRPr="008F302F" w:rsidRDefault="008F302F" w:rsidP="008F302F">
      <w:pPr>
        <w:spacing w:line="360" w:lineRule="auto"/>
        <w:ind w:firstLine="540"/>
        <w:jc w:val="both"/>
        <w:rPr>
          <w:sz w:val="28"/>
          <w:szCs w:val="28"/>
        </w:rPr>
      </w:pPr>
    </w:p>
    <w:p w:rsidR="008F302F" w:rsidRPr="008F302F" w:rsidRDefault="008F302F" w:rsidP="008F302F">
      <w:pPr>
        <w:spacing w:line="360" w:lineRule="auto"/>
        <w:ind w:firstLine="540"/>
        <w:jc w:val="both"/>
        <w:rPr>
          <w:sz w:val="28"/>
          <w:szCs w:val="28"/>
        </w:rPr>
      </w:pPr>
      <w:r w:rsidRPr="008F302F">
        <w:rPr>
          <w:sz w:val="28"/>
          <w:szCs w:val="28"/>
        </w:rPr>
        <w:t>ТРСК</w:t>
      </w:r>
      <w:r w:rsidRPr="008F302F">
        <w:rPr>
          <w:sz w:val="28"/>
          <w:szCs w:val="28"/>
          <w:vertAlign w:val="subscript"/>
        </w:rPr>
        <w:t>о</w:t>
      </w:r>
      <w:r w:rsidRPr="008F302F">
        <w:rPr>
          <w:sz w:val="28"/>
          <w:szCs w:val="28"/>
        </w:rPr>
        <w:t>=-1,75</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0,807</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1,26</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(-7,9)</w:t>
      </w:r>
      <w:r w:rsidR="00D23DC3">
        <w:rPr>
          <w:sz w:val="28"/>
          <w:szCs w:val="28"/>
        </w:rPr>
        <w:t>=14,1%;</w:t>
      </w:r>
    </w:p>
    <w:p w:rsidR="008F302F" w:rsidRPr="008F302F" w:rsidRDefault="008F302F" w:rsidP="008F302F">
      <w:pPr>
        <w:spacing w:line="360" w:lineRule="auto"/>
        <w:ind w:firstLine="540"/>
        <w:jc w:val="both"/>
        <w:rPr>
          <w:sz w:val="28"/>
          <w:szCs w:val="28"/>
        </w:rPr>
      </w:pPr>
      <w:r w:rsidRPr="008F302F">
        <w:rPr>
          <w:sz w:val="28"/>
          <w:szCs w:val="28"/>
        </w:rPr>
        <w:t>ТРСК</w:t>
      </w:r>
      <w:r w:rsidRPr="008F302F">
        <w:rPr>
          <w:sz w:val="28"/>
          <w:szCs w:val="28"/>
          <w:vertAlign w:val="subscript"/>
        </w:rPr>
        <w:t>усл1</w:t>
      </w:r>
      <w:r w:rsidRPr="008F302F">
        <w:rPr>
          <w:sz w:val="28"/>
          <w:szCs w:val="28"/>
        </w:rPr>
        <w:t>=-1,23</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0,807</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1,26</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(-7,9)=9,9%;</w:t>
      </w:r>
    </w:p>
    <w:p w:rsidR="008F302F" w:rsidRPr="008F302F" w:rsidRDefault="008F302F" w:rsidP="008F302F">
      <w:pPr>
        <w:spacing w:line="360" w:lineRule="auto"/>
        <w:ind w:firstLine="540"/>
        <w:jc w:val="both"/>
        <w:rPr>
          <w:sz w:val="28"/>
          <w:szCs w:val="28"/>
        </w:rPr>
      </w:pPr>
      <w:r w:rsidRPr="008F302F">
        <w:rPr>
          <w:sz w:val="28"/>
          <w:szCs w:val="28"/>
        </w:rPr>
        <w:t>ТРСК</w:t>
      </w:r>
      <w:r w:rsidRPr="008F302F">
        <w:rPr>
          <w:sz w:val="28"/>
          <w:szCs w:val="28"/>
          <w:vertAlign w:val="subscript"/>
        </w:rPr>
        <w:t>усл2</w:t>
      </w:r>
      <w:r w:rsidRPr="008F302F">
        <w:rPr>
          <w:sz w:val="28"/>
          <w:szCs w:val="28"/>
        </w:rPr>
        <w:t>=-1,23</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1,108</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1,26</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(-7,9)=13,6%;</w:t>
      </w:r>
    </w:p>
    <w:p w:rsidR="008F302F" w:rsidRPr="008F302F" w:rsidRDefault="008F302F" w:rsidP="008F302F">
      <w:pPr>
        <w:spacing w:line="360" w:lineRule="auto"/>
        <w:ind w:firstLine="540"/>
        <w:jc w:val="both"/>
        <w:rPr>
          <w:sz w:val="28"/>
          <w:szCs w:val="28"/>
        </w:rPr>
      </w:pPr>
      <w:r w:rsidRPr="008F302F">
        <w:rPr>
          <w:sz w:val="28"/>
          <w:szCs w:val="28"/>
        </w:rPr>
        <w:t>ТРСК</w:t>
      </w:r>
      <w:r w:rsidRPr="008F302F">
        <w:rPr>
          <w:sz w:val="28"/>
          <w:szCs w:val="28"/>
          <w:vertAlign w:val="subscript"/>
        </w:rPr>
        <w:t>усл3</w:t>
      </w:r>
      <w:r w:rsidRPr="008F302F">
        <w:rPr>
          <w:sz w:val="28"/>
          <w:szCs w:val="28"/>
        </w:rPr>
        <w:t>=-1,23</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1,108</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1,23</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(-7,9)=13,2%;</w:t>
      </w:r>
    </w:p>
    <w:p w:rsidR="008F302F" w:rsidRPr="008F302F" w:rsidRDefault="008F302F" w:rsidP="008F302F">
      <w:pPr>
        <w:spacing w:line="360" w:lineRule="auto"/>
        <w:ind w:firstLine="540"/>
        <w:jc w:val="both"/>
        <w:rPr>
          <w:sz w:val="28"/>
          <w:szCs w:val="28"/>
        </w:rPr>
      </w:pPr>
      <w:r w:rsidRPr="008F302F">
        <w:rPr>
          <w:sz w:val="28"/>
          <w:szCs w:val="28"/>
        </w:rPr>
        <w:t>ТРСК</w:t>
      </w:r>
      <w:r w:rsidRPr="008F302F">
        <w:rPr>
          <w:sz w:val="28"/>
          <w:szCs w:val="28"/>
          <w:vertAlign w:val="subscript"/>
        </w:rPr>
        <w:t>3</w:t>
      </w:r>
      <w:r w:rsidRPr="008F302F">
        <w:rPr>
          <w:sz w:val="28"/>
          <w:szCs w:val="28"/>
        </w:rPr>
        <w:t>=-1,23</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1,108</w:t>
      </w:r>
      <w:r w:rsidR="00D23DC3">
        <w:rPr>
          <w:sz w:val="28"/>
          <w:szCs w:val="28"/>
        </w:rPr>
        <w:t xml:space="preserve"> </w:t>
      </w:r>
      <w:r w:rsidRPr="008F302F">
        <w:rPr>
          <w:sz w:val="28"/>
          <w:szCs w:val="28"/>
        </w:rPr>
        <w:t>х</w:t>
      </w:r>
      <w:r w:rsidR="00D23DC3">
        <w:rPr>
          <w:sz w:val="28"/>
          <w:szCs w:val="28"/>
        </w:rPr>
        <w:t xml:space="preserve"> </w:t>
      </w:r>
      <w:r w:rsidRPr="008F302F">
        <w:rPr>
          <w:sz w:val="28"/>
          <w:szCs w:val="28"/>
        </w:rPr>
        <w:t>1,23</w:t>
      </w:r>
      <w:r w:rsidR="00D23DC3">
        <w:rPr>
          <w:sz w:val="28"/>
          <w:szCs w:val="28"/>
        </w:rPr>
        <w:t xml:space="preserve"> х </w:t>
      </w:r>
      <w:r w:rsidRPr="008F302F">
        <w:rPr>
          <w:sz w:val="28"/>
          <w:szCs w:val="28"/>
        </w:rPr>
        <w:t>(-7,3)=12,2%.</w:t>
      </w:r>
    </w:p>
    <w:p w:rsidR="008F302F" w:rsidRDefault="008F302F" w:rsidP="008F302F">
      <w:pPr>
        <w:spacing w:line="360" w:lineRule="auto"/>
        <w:ind w:firstLine="540"/>
        <w:jc w:val="both"/>
        <w:rPr>
          <w:sz w:val="28"/>
          <w:szCs w:val="28"/>
        </w:rPr>
      </w:pPr>
    </w:p>
    <w:p w:rsidR="008F302F" w:rsidRPr="008F302F" w:rsidRDefault="008F302F" w:rsidP="008F302F">
      <w:pPr>
        <w:spacing w:line="360" w:lineRule="auto"/>
        <w:ind w:firstLine="540"/>
        <w:jc w:val="both"/>
        <w:rPr>
          <w:sz w:val="28"/>
          <w:szCs w:val="28"/>
        </w:rPr>
      </w:pPr>
      <w:r w:rsidRPr="008F302F">
        <w:rPr>
          <w:sz w:val="28"/>
          <w:szCs w:val="28"/>
        </w:rPr>
        <w:t>Общее изменение темпов роста собственного капитала составляет:</w:t>
      </w:r>
    </w:p>
    <w:p w:rsidR="008F302F" w:rsidRPr="008F302F" w:rsidRDefault="008F302F" w:rsidP="008F302F">
      <w:pPr>
        <w:spacing w:line="360" w:lineRule="auto"/>
        <w:ind w:firstLine="540"/>
        <w:jc w:val="center"/>
        <w:rPr>
          <w:sz w:val="28"/>
          <w:szCs w:val="28"/>
        </w:rPr>
      </w:pPr>
      <w:r w:rsidRPr="008F302F">
        <w:rPr>
          <w:sz w:val="28"/>
          <w:szCs w:val="28"/>
        </w:rPr>
        <w:t>12,2-14,1=-1,9(%),</w:t>
      </w:r>
    </w:p>
    <w:p w:rsidR="008F302F" w:rsidRPr="008F302F" w:rsidRDefault="008F302F" w:rsidP="008F302F">
      <w:pPr>
        <w:spacing w:line="360" w:lineRule="auto"/>
        <w:ind w:firstLine="540"/>
        <w:jc w:val="right"/>
        <w:rPr>
          <w:sz w:val="28"/>
          <w:szCs w:val="28"/>
        </w:rPr>
      </w:pPr>
      <w:r>
        <w:rPr>
          <w:sz w:val="28"/>
          <w:szCs w:val="28"/>
        </w:rPr>
        <w:br w:type="page"/>
      </w:r>
      <w:r w:rsidRPr="008F302F">
        <w:rPr>
          <w:sz w:val="28"/>
          <w:szCs w:val="28"/>
        </w:rPr>
        <w:t xml:space="preserve">Таблица </w:t>
      </w:r>
      <w:r>
        <w:rPr>
          <w:sz w:val="28"/>
          <w:szCs w:val="28"/>
        </w:rPr>
        <w:t>4</w:t>
      </w:r>
    </w:p>
    <w:p w:rsidR="008F302F" w:rsidRPr="008F302F" w:rsidRDefault="008F302F" w:rsidP="008F302F">
      <w:pPr>
        <w:spacing w:line="360" w:lineRule="auto"/>
        <w:ind w:firstLine="540"/>
        <w:jc w:val="both"/>
        <w:rPr>
          <w:b/>
          <w:sz w:val="28"/>
          <w:szCs w:val="28"/>
        </w:rPr>
      </w:pPr>
      <w:r w:rsidRPr="008F302F">
        <w:rPr>
          <w:b/>
          <w:sz w:val="28"/>
          <w:szCs w:val="28"/>
        </w:rPr>
        <w:t xml:space="preserve">Исходные данные для факторного анализа темпов роста собственного капитала </w:t>
      </w:r>
      <w:r>
        <w:rPr>
          <w:b/>
          <w:sz w:val="28"/>
          <w:szCs w:val="28"/>
        </w:rPr>
        <w:t>ОО</w:t>
      </w:r>
      <w:r w:rsidRPr="008F302F">
        <w:rPr>
          <w:b/>
          <w:sz w:val="28"/>
          <w:szCs w:val="28"/>
        </w:rPr>
        <w:t>О «</w:t>
      </w:r>
      <w:r>
        <w:rPr>
          <w:b/>
          <w:sz w:val="28"/>
          <w:szCs w:val="28"/>
        </w:rPr>
        <w:t>ПРАЙМ ГРУП</w:t>
      </w:r>
      <w:r w:rsidRPr="008F302F">
        <w:rPr>
          <w:b/>
          <w:sz w:val="28"/>
          <w:szCs w:val="28"/>
        </w:rPr>
        <w:t>» г. Москва за 200</w:t>
      </w:r>
      <w:r>
        <w:rPr>
          <w:b/>
          <w:sz w:val="28"/>
          <w:szCs w:val="28"/>
        </w:rPr>
        <w:t>3–2004</w:t>
      </w:r>
      <w:r w:rsidRPr="008F302F">
        <w:rPr>
          <w:b/>
          <w:sz w:val="28"/>
          <w:szCs w:val="28"/>
        </w:rPr>
        <w:t xml:space="preserve"> гг.</w:t>
      </w:r>
    </w:p>
    <w:p w:rsidR="008F302F" w:rsidRPr="008F302F" w:rsidRDefault="008F302F" w:rsidP="008F302F">
      <w:pPr>
        <w:spacing w:line="360" w:lineRule="auto"/>
        <w:ind w:firstLine="54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842"/>
        <w:gridCol w:w="1843"/>
      </w:tblGrid>
      <w:tr w:rsidR="008F302F" w:rsidRPr="008F302F">
        <w:trPr>
          <w:jc w:val="center"/>
        </w:trPr>
        <w:tc>
          <w:tcPr>
            <w:tcW w:w="3369" w:type="dxa"/>
            <w:vAlign w:val="center"/>
          </w:tcPr>
          <w:p w:rsidR="008F302F" w:rsidRPr="008F302F" w:rsidRDefault="008F302F" w:rsidP="008F302F">
            <w:pPr>
              <w:ind w:firstLine="2"/>
              <w:jc w:val="center"/>
              <w:rPr>
                <w:b/>
                <w:sz w:val="28"/>
                <w:szCs w:val="28"/>
              </w:rPr>
            </w:pPr>
            <w:r w:rsidRPr="008F302F">
              <w:rPr>
                <w:b/>
                <w:sz w:val="28"/>
                <w:szCs w:val="28"/>
              </w:rPr>
              <w:t>Показатель</w:t>
            </w:r>
          </w:p>
        </w:tc>
        <w:tc>
          <w:tcPr>
            <w:tcW w:w="1842" w:type="dxa"/>
            <w:vAlign w:val="center"/>
          </w:tcPr>
          <w:p w:rsidR="008F302F" w:rsidRPr="008F302F" w:rsidRDefault="008F302F" w:rsidP="008F302F">
            <w:pPr>
              <w:ind w:hanging="7"/>
              <w:jc w:val="center"/>
              <w:rPr>
                <w:b/>
                <w:sz w:val="28"/>
                <w:szCs w:val="28"/>
              </w:rPr>
            </w:pPr>
            <w:smartTag w:uri="urn:schemas-microsoft-com:office:smarttags" w:element="metricconverter">
              <w:smartTagPr>
                <w:attr w:name="ProductID" w:val="2003 г"/>
              </w:smartTagPr>
              <w:r w:rsidRPr="008F302F">
                <w:rPr>
                  <w:b/>
                  <w:sz w:val="28"/>
                  <w:szCs w:val="28"/>
                </w:rPr>
                <w:t>2003 г</w:t>
              </w:r>
            </w:smartTag>
            <w:r w:rsidRPr="008F302F">
              <w:rPr>
                <w:b/>
                <w:sz w:val="28"/>
                <w:szCs w:val="28"/>
              </w:rPr>
              <w:t>.</w:t>
            </w:r>
          </w:p>
        </w:tc>
        <w:tc>
          <w:tcPr>
            <w:tcW w:w="1843" w:type="dxa"/>
            <w:vAlign w:val="center"/>
          </w:tcPr>
          <w:p w:rsidR="008F302F" w:rsidRPr="008F302F" w:rsidRDefault="008F302F" w:rsidP="008F302F">
            <w:pPr>
              <w:ind w:hanging="2"/>
              <w:jc w:val="center"/>
              <w:rPr>
                <w:b/>
                <w:sz w:val="28"/>
                <w:szCs w:val="28"/>
              </w:rPr>
            </w:pPr>
            <w:smartTag w:uri="urn:schemas-microsoft-com:office:smarttags" w:element="metricconverter">
              <w:smartTagPr>
                <w:attr w:name="ProductID" w:val="2004 г"/>
              </w:smartTagPr>
              <w:r w:rsidRPr="008F302F">
                <w:rPr>
                  <w:b/>
                  <w:sz w:val="28"/>
                  <w:szCs w:val="28"/>
                </w:rPr>
                <w:t>2004 г</w:t>
              </w:r>
            </w:smartTag>
            <w:r w:rsidRPr="008F302F">
              <w:rPr>
                <w:b/>
                <w:sz w:val="28"/>
                <w:szCs w:val="28"/>
              </w:rPr>
              <w:t>.</w:t>
            </w:r>
          </w:p>
        </w:tc>
      </w:tr>
      <w:tr w:rsidR="00D23DC3" w:rsidRPr="008F302F">
        <w:trPr>
          <w:jc w:val="center"/>
        </w:trPr>
        <w:tc>
          <w:tcPr>
            <w:tcW w:w="3369" w:type="dxa"/>
          </w:tcPr>
          <w:p w:rsidR="00D23DC3" w:rsidRPr="008F302F" w:rsidRDefault="00D23DC3" w:rsidP="008F302F">
            <w:pPr>
              <w:ind w:firstLine="2"/>
              <w:jc w:val="both"/>
              <w:rPr>
                <w:sz w:val="28"/>
                <w:szCs w:val="28"/>
              </w:rPr>
            </w:pPr>
            <w:r w:rsidRPr="008F302F">
              <w:rPr>
                <w:sz w:val="28"/>
                <w:szCs w:val="28"/>
              </w:rPr>
              <w:t>Темп роста собственного капитала за счет прибыли (ТРСК), %</w:t>
            </w:r>
          </w:p>
        </w:tc>
        <w:tc>
          <w:tcPr>
            <w:tcW w:w="1842" w:type="dxa"/>
            <w:vAlign w:val="center"/>
          </w:tcPr>
          <w:p w:rsidR="00D23DC3" w:rsidRPr="008F302F" w:rsidRDefault="00D23DC3" w:rsidP="002C6E98">
            <w:pPr>
              <w:ind w:hanging="2"/>
              <w:jc w:val="center"/>
              <w:rPr>
                <w:sz w:val="28"/>
                <w:szCs w:val="28"/>
              </w:rPr>
            </w:pPr>
            <w:r w:rsidRPr="008F302F">
              <w:rPr>
                <w:sz w:val="28"/>
                <w:szCs w:val="28"/>
              </w:rPr>
              <w:t>14,1</w:t>
            </w:r>
          </w:p>
        </w:tc>
        <w:tc>
          <w:tcPr>
            <w:tcW w:w="1843" w:type="dxa"/>
            <w:vAlign w:val="center"/>
          </w:tcPr>
          <w:p w:rsidR="00D23DC3" w:rsidRPr="00D23DC3" w:rsidRDefault="00D23DC3" w:rsidP="00D23DC3">
            <w:pPr>
              <w:ind w:hanging="2"/>
              <w:jc w:val="center"/>
              <w:rPr>
                <w:sz w:val="28"/>
                <w:szCs w:val="28"/>
              </w:rPr>
            </w:pPr>
            <w:r w:rsidRPr="00D23DC3">
              <w:rPr>
                <w:sz w:val="28"/>
                <w:szCs w:val="28"/>
              </w:rPr>
              <w:t>12,2</w:t>
            </w:r>
          </w:p>
        </w:tc>
      </w:tr>
      <w:tr w:rsidR="00D23DC3" w:rsidRPr="008F302F">
        <w:trPr>
          <w:jc w:val="center"/>
        </w:trPr>
        <w:tc>
          <w:tcPr>
            <w:tcW w:w="3369" w:type="dxa"/>
          </w:tcPr>
          <w:p w:rsidR="00D23DC3" w:rsidRPr="008F302F" w:rsidRDefault="00D23DC3" w:rsidP="008F302F">
            <w:pPr>
              <w:ind w:firstLine="2"/>
              <w:jc w:val="both"/>
              <w:rPr>
                <w:sz w:val="28"/>
                <w:szCs w:val="28"/>
              </w:rPr>
            </w:pPr>
            <w:r w:rsidRPr="008F302F">
              <w:rPr>
                <w:sz w:val="28"/>
                <w:szCs w:val="28"/>
              </w:rPr>
              <w:t>Рентабельность продаж (</w:t>
            </w:r>
            <w:r w:rsidRPr="008F302F">
              <w:rPr>
                <w:sz w:val="28"/>
                <w:szCs w:val="28"/>
                <w:lang w:val="en-US"/>
              </w:rPr>
              <w:t>R</w:t>
            </w:r>
            <w:r w:rsidRPr="008F302F">
              <w:rPr>
                <w:sz w:val="28"/>
                <w:szCs w:val="28"/>
              </w:rPr>
              <w:t>рп), %</w:t>
            </w:r>
          </w:p>
        </w:tc>
        <w:tc>
          <w:tcPr>
            <w:tcW w:w="1842" w:type="dxa"/>
            <w:vAlign w:val="center"/>
          </w:tcPr>
          <w:p w:rsidR="00D23DC3" w:rsidRPr="008F302F" w:rsidRDefault="00D23DC3" w:rsidP="002C6E98">
            <w:pPr>
              <w:ind w:hanging="2"/>
              <w:jc w:val="center"/>
              <w:rPr>
                <w:sz w:val="28"/>
                <w:szCs w:val="28"/>
              </w:rPr>
            </w:pPr>
            <w:r w:rsidRPr="008F302F">
              <w:rPr>
                <w:sz w:val="28"/>
                <w:szCs w:val="28"/>
              </w:rPr>
              <w:t>-1,75</w:t>
            </w:r>
          </w:p>
        </w:tc>
        <w:tc>
          <w:tcPr>
            <w:tcW w:w="1843" w:type="dxa"/>
            <w:vAlign w:val="center"/>
          </w:tcPr>
          <w:p w:rsidR="00D23DC3" w:rsidRPr="00D23DC3" w:rsidRDefault="00D23DC3" w:rsidP="00D23DC3">
            <w:pPr>
              <w:ind w:hanging="2"/>
              <w:jc w:val="center"/>
              <w:rPr>
                <w:sz w:val="28"/>
                <w:szCs w:val="28"/>
              </w:rPr>
            </w:pPr>
            <w:r w:rsidRPr="00D23DC3">
              <w:rPr>
                <w:sz w:val="28"/>
                <w:szCs w:val="28"/>
              </w:rPr>
              <w:t>-1,23</w:t>
            </w:r>
          </w:p>
        </w:tc>
      </w:tr>
      <w:tr w:rsidR="00D23DC3" w:rsidRPr="008F302F">
        <w:trPr>
          <w:jc w:val="center"/>
        </w:trPr>
        <w:tc>
          <w:tcPr>
            <w:tcW w:w="3369" w:type="dxa"/>
          </w:tcPr>
          <w:p w:rsidR="00D23DC3" w:rsidRPr="008F302F" w:rsidRDefault="00D23DC3" w:rsidP="008F302F">
            <w:pPr>
              <w:ind w:firstLine="2"/>
              <w:jc w:val="both"/>
              <w:rPr>
                <w:sz w:val="28"/>
                <w:szCs w:val="28"/>
              </w:rPr>
            </w:pPr>
            <w:r w:rsidRPr="008F302F">
              <w:rPr>
                <w:sz w:val="28"/>
                <w:szCs w:val="28"/>
              </w:rPr>
              <w:t>Оборачиваемость капитала (Коб), обороты</w:t>
            </w:r>
          </w:p>
        </w:tc>
        <w:tc>
          <w:tcPr>
            <w:tcW w:w="1842" w:type="dxa"/>
            <w:vAlign w:val="center"/>
          </w:tcPr>
          <w:p w:rsidR="00D23DC3" w:rsidRPr="008F302F" w:rsidRDefault="00D23DC3" w:rsidP="002C6E98">
            <w:pPr>
              <w:ind w:hanging="2"/>
              <w:jc w:val="center"/>
              <w:rPr>
                <w:sz w:val="28"/>
                <w:szCs w:val="28"/>
              </w:rPr>
            </w:pPr>
            <w:r w:rsidRPr="008F302F">
              <w:rPr>
                <w:sz w:val="28"/>
                <w:szCs w:val="28"/>
              </w:rPr>
              <w:t>0,807</w:t>
            </w:r>
          </w:p>
        </w:tc>
        <w:tc>
          <w:tcPr>
            <w:tcW w:w="1843" w:type="dxa"/>
            <w:vAlign w:val="center"/>
          </w:tcPr>
          <w:p w:rsidR="00D23DC3" w:rsidRPr="00D23DC3" w:rsidRDefault="00D23DC3" w:rsidP="00D23DC3">
            <w:pPr>
              <w:ind w:hanging="2"/>
              <w:jc w:val="center"/>
              <w:rPr>
                <w:sz w:val="28"/>
                <w:szCs w:val="28"/>
              </w:rPr>
            </w:pPr>
            <w:r w:rsidRPr="00D23DC3">
              <w:rPr>
                <w:sz w:val="28"/>
                <w:szCs w:val="28"/>
              </w:rPr>
              <w:t>1,108</w:t>
            </w:r>
          </w:p>
        </w:tc>
      </w:tr>
      <w:tr w:rsidR="00D23DC3" w:rsidRPr="008F302F">
        <w:trPr>
          <w:jc w:val="center"/>
        </w:trPr>
        <w:tc>
          <w:tcPr>
            <w:tcW w:w="3369" w:type="dxa"/>
          </w:tcPr>
          <w:p w:rsidR="00D23DC3" w:rsidRPr="008F302F" w:rsidRDefault="00D23DC3" w:rsidP="008F302F">
            <w:pPr>
              <w:ind w:firstLine="2"/>
              <w:jc w:val="both"/>
              <w:rPr>
                <w:sz w:val="28"/>
                <w:szCs w:val="28"/>
              </w:rPr>
            </w:pPr>
            <w:r w:rsidRPr="008F302F">
              <w:rPr>
                <w:sz w:val="28"/>
                <w:szCs w:val="28"/>
              </w:rPr>
              <w:t>Структура капитала (Кз)</w:t>
            </w:r>
          </w:p>
        </w:tc>
        <w:tc>
          <w:tcPr>
            <w:tcW w:w="1842" w:type="dxa"/>
            <w:vAlign w:val="center"/>
          </w:tcPr>
          <w:p w:rsidR="00D23DC3" w:rsidRPr="008F302F" w:rsidRDefault="00D23DC3" w:rsidP="002C6E98">
            <w:pPr>
              <w:ind w:hanging="2"/>
              <w:jc w:val="center"/>
              <w:rPr>
                <w:sz w:val="28"/>
                <w:szCs w:val="28"/>
              </w:rPr>
            </w:pPr>
            <w:r w:rsidRPr="008F302F">
              <w:rPr>
                <w:sz w:val="28"/>
                <w:szCs w:val="28"/>
              </w:rPr>
              <w:t>1,26</w:t>
            </w:r>
          </w:p>
        </w:tc>
        <w:tc>
          <w:tcPr>
            <w:tcW w:w="1843" w:type="dxa"/>
            <w:vAlign w:val="center"/>
          </w:tcPr>
          <w:p w:rsidR="00D23DC3" w:rsidRPr="00D23DC3" w:rsidRDefault="00D23DC3" w:rsidP="00D23DC3">
            <w:pPr>
              <w:ind w:hanging="2"/>
              <w:jc w:val="center"/>
              <w:rPr>
                <w:sz w:val="28"/>
                <w:szCs w:val="28"/>
              </w:rPr>
            </w:pPr>
            <w:r w:rsidRPr="00D23DC3">
              <w:rPr>
                <w:sz w:val="28"/>
                <w:szCs w:val="28"/>
              </w:rPr>
              <w:t>1,23</w:t>
            </w:r>
          </w:p>
        </w:tc>
      </w:tr>
      <w:tr w:rsidR="00D23DC3" w:rsidRPr="008F302F">
        <w:trPr>
          <w:jc w:val="center"/>
        </w:trPr>
        <w:tc>
          <w:tcPr>
            <w:tcW w:w="3369" w:type="dxa"/>
          </w:tcPr>
          <w:p w:rsidR="00D23DC3" w:rsidRPr="008F302F" w:rsidRDefault="00D23DC3" w:rsidP="008F302F">
            <w:pPr>
              <w:ind w:firstLine="2"/>
              <w:jc w:val="both"/>
              <w:rPr>
                <w:sz w:val="28"/>
                <w:szCs w:val="28"/>
              </w:rPr>
            </w:pPr>
            <w:r w:rsidRPr="008F302F">
              <w:rPr>
                <w:sz w:val="28"/>
                <w:szCs w:val="28"/>
              </w:rPr>
              <w:t>Доля реинвестированной прибыли в общей сумме чистой прибыли (Дотм)</w:t>
            </w:r>
          </w:p>
        </w:tc>
        <w:tc>
          <w:tcPr>
            <w:tcW w:w="1842" w:type="dxa"/>
            <w:vAlign w:val="center"/>
          </w:tcPr>
          <w:p w:rsidR="00D23DC3" w:rsidRPr="008F302F" w:rsidRDefault="00D23DC3" w:rsidP="002C6E98">
            <w:pPr>
              <w:ind w:hanging="2"/>
              <w:jc w:val="center"/>
              <w:rPr>
                <w:sz w:val="28"/>
                <w:szCs w:val="28"/>
              </w:rPr>
            </w:pPr>
            <w:r w:rsidRPr="008F302F">
              <w:rPr>
                <w:sz w:val="28"/>
                <w:szCs w:val="28"/>
              </w:rPr>
              <w:t>-7,9</w:t>
            </w:r>
          </w:p>
        </w:tc>
        <w:tc>
          <w:tcPr>
            <w:tcW w:w="1843" w:type="dxa"/>
            <w:vAlign w:val="center"/>
          </w:tcPr>
          <w:p w:rsidR="00D23DC3" w:rsidRPr="00D23DC3" w:rsidRDefault="00D23DC3" w:rsidP="00D23DC3">
            <w:pPr>
              <w:ind w:hanging="2"/>
              <w:jc w:val="center"/>
              <w:rPr>
                <w:sz w:val="28"/>
                <w:szCs w:val="28"/>
              </w:rPr>
            </w:pPr>
            <w:r w:rsidRPr="00D23DC3">
              <w:rPr>
                <w:sz w:val="28"/>
                <w:szCs w:val="28"/>
              </w:rPr>
              <w:t>-7,3</w:t>
            </w:r>
          </w:p>
        </w:tc>
      </w:tr>
    </w:tbl>
    <w:p w:rsidR="008F302F" w:rsidRPr="008F302F" w:rsidRDefault="008F302F" w:rsidP="008F302F">
      <w:pPr>
        <w:spacing w:line="360" w:lineRule="auto"/>
        <w:ind w:firstLine="540"/>
        <w:jc w:val="both"/>
        <w:rPr>
          <w:sz w:val="28"/>
          <w:szCs w:val="28"/>
          <w:lang w:val="en-US"/>
        </w:rPr>
      </w:pPr>
    </w:p>
    <w:p w:rsidR="008F302F" w:rsidRPr="008F302F" w:rsidRDefault="008F302F" w:rsidP="008F302F">
      <w:pPr>
        <w:spacing w:line="360" w:lineRule="auto"/>
        <w:ind w:firstLine="540"/>
        <w:jc w:val="both"/>
        <w:rPr>
          <w:sz w:val="28"/>
          <w:szCs w:val="28"/>
        </w:rPr>
      </w:pPr>
      <w:r w:rsidRPr="008F302F">
        <w:rPr>
          <w:sz w:val="28"/>
          <w:szCs w:val="28"/>
        </w:rPr>
        <w:t>в том числе за счет изменения:</w:t>
      </w:r>
    </w:p>
    <w:p w:rsidR="008F302F" w:rsidRPr="008F302F" w:rsidRDefault="008F302F" w:rsidP="008F302F">
      <w:pPr>
        <w:spacing w:line="360" w:lineRule="auto"/>
        <w:ind w:firstLine="540"/>
        <w:jc w:val="both"/>
        <w:rPr>
          <w:sz w:val="28"/>
          <w:szCs w:val="28"/>
        </w:rPr>
      </w:pPr>
      <w:r w:rsidRPr="008F302F">
        <w:rPr>
          <w:sz w:val="28"/>
          <w:szCs w:val="28"/>
        </w:rPr>
        <w:t>а) рентабельности продаж</w:t>
      </w:r>
      <w:r w:rsidR="00D23DC3">
        <w:rPr>
          <w:sz w:val="28"/>
          <w:szCs w:val="28"/>
        </w:rPr>
        <w:t>:</w:t>
      </w:r>
      <w:r w:rsidRPr="008F302F">
        <w:rPr>
          <w:sz w:val="28"/>
          <w:szCs w:val="28"/>
        </w:rPr>
        <w:t xml:space="preserve"> 9,9</w:t>
      </w:r>
      <w:r w:rsidR="00D23DC3">
        <w:rPr>
          <w:sz w:val="28"/>
          <w:szCs w:val="28"/>
        </w:rPr>
        <w:t xml:space="preserve"> </w:t>
      </w:r>
      <w:r w:rsidRPr="008F302F">
        <w:rPr>
          <w:sz w:val="28"/>
          <w:szCs w:val="28"/>
        </w:rPr>
        <w:t>-</w:t>
      </w:r>
      <w:r w:rsidR="00D23DC3">
        <w:rPr>
          <w:sz w:val="28"/>
          <w:szCs w:val="28"/>
        </w:rPr>
        <w:t xml:space="preserve"> </w:t>
      </w:r>
      <w:r w:rsidRPr="008F302F">
        <w:rPr>
          <w:sz w:val="28"/>
          <w:szCs w:val="28"/>
        </w:rPr>
        <w:t>14,1</w:t>
      </w:r>
      <w:r w:rsidR="00D23DC3">
        <w:rPr>
          <w:sz w:val="28"/>
          <w:szCs w:val="28"/>
        </w:rPr>
        <w:t xml:space="preserve"> </w:t>
      </w:r>
      <w:r w:rsidRPr="008F302F">
        <w:rPr>
          <w:sz w:val="28"/>
          <w:szCs w:val="28"/>
        </w:rPr>
        <w:t>=</w:t>
      </w:r>
      <w:r w:rsidR="00D23DC3">
        <w:rPr>
          <w:sz w:val="28"/>
          <w:szCs w:val="28"/>
        </w:rPr>
        <w:t xml:space="preserve"> </w:t>
      </w:r>
      <w:r w:rsidRPr="008F302F">
        <w:rPr>
          <w:sz w:val="28"/>
          <w:szCs w:val="28"/>
        </w:rPr>
        <w:t>-4,2%;</w:t>
      </w:r>
    </w:p>
    <w:p w:rsidR="008F302F" w:rsidRPr="008F302F" w:rsidRDefault="008F302F" w:rsidP="008F302F">
      <w:pPr>
        <w:spacing w:line="360" w:lineRule="auto"/>
        <w:ind w:firstLine="540"/>
        <w:jc w:val="both"/>
        <w:rPr>
          <w:sz w:val="28"/>
          <w:szCs w:val="28"/>
        </w:rPr>
      </w:pPr>
      <w:r w:rsidRPr="008F302F">
        <w:rPr>
          <w:sz w:val="28"/>
          <w:szCs w:val="28"/>
        </w:rPr>
        <w:t>б) оборачиваемости капитала</w:t>
      </w:r>
      <w:r w:rsidR="00D23DC3">
        <w:rPr>
          <w:sz w:val="28"/>
          <w:szCs w:val="28"/>
        </w:rPr>
        <w:t>:</w:t>
      </w:r>
      <w:r w:rsidRPr="008F302F">
        <w:rPr>
          <w:sz w:val="28"/>
          <w:szCs w:val="28"/>
        </w:rPr>
        <w:t xml:space="preserve"> 13,6</w:t>
      </w:r>
      <w:r w:rsidR="00D23DC3">
        <w:rPr>
          <w:sz w:val="28"/>
          <w:szCs w:val="28"/>
        </w:rPr>
        <w:t xml:space="preserve"> </w:t>
      </w:r>
      <w:r w:rsidRPr="008F302F">
        <w:rPr>
          <w:sz w:val="28"/>
          <w:szCs w:val="28"/>
        </w:rPr>
        <w:t>-</w:t>
      </w:r>
      <w:r w:rsidR="00D23DC3">
        <w:rPr>
          <w:sz w:val="28"/>
          <w:szCs w:val="28"/>
        </w:rPr>
        <w:t xml:space="preserve"> </w:t>
      </w:r>
      <w:r w:rsidRPr="008F302F">
        <w:rPr>
          <w:sz w:val="28"/>
          <w:szCs w:val="28"/>
        </w:rPr>
        <w:t>9,9</w:t>
      </w:r>
      <w:r w:rsidR="00D23DC3">
        <w:rPr>
          <w:sz w:val="28"/>
          <w:szCs w:val="28"/>
        </w:rPr>
        <w:t xml:space="preserve"> </w:t>
      </w:r>
      <w:r w:rsidRPr="008F302F">
        <w:rPr>
          <w:sz w:val="28"/>
          <w:szCs w:val="28"/>
        </w:rPr>
        <w:t>=</w:t>
      </w:r>
      <w:r w:rsidR="00D23DC3">
        <w:rPr>
          <w:sz w:val="28"/>
          <w:szCs w:val="28"/>
        </w:rPr>
        <w:t xml:space="preserve"> </w:t>
      </w:r>
      <w:r w:rsidRPr="008F302F">
        <w:rPr>
          <w:sz w:val="28"/>
          <w:szCs w:val="28"/>
        </w:rPr>
        <w:t>3,7%;</w:t>
      </w:r>
    </w:p>
    <w:p w:rsidR="008F302F" w:rsidRPr="008F302F" w:rsidRDefault="008F302F" w:rsidP="008F302F">
      <w:pPr>
        <w:spacing w:line="360" w:lineRule="auto"/>
        <w:ind w:firstLine="540"/>
        <w:jc w:val="both"/>
        <w:rPr>
          <w:sz w:val="28"/>
          <w:szCs w:val="28"/>
        </w:rPr>
      </w:pPr>
      <w:r w:rsidRPr="008F302F">
        <w:rPr>
          <w:sz w:val="28"/>
          <w:szCs w:val="28"/>
        </w:rPr>
        <w:t>в) структуры капитала</w:t>
      </w:r>
      <w:r w:rsidR="00D23DC3">
        <w:rPr>
          <w:sz w:val="28"/>
          <w:szCs w:val="28"/>
        </w:rPr>
        <w:t>:</w:t>
      </w:r>
      <w:r w:rsidRPr="008F302F">
        <w:rPr>
          <w:sz w:val="28"/>
          <w:szCs w:val="28"/>
        </w:rPr>
        <w:t xml:space="preserve"> 13,2</w:t>
      </w:r>
      <w:r w:rsidR="00D23DC3">
        <w:rPr>
          <w:sz w:val="28"/>
          <w:szCs w:val="28"/>
        </w:rPr>
        <w:t xml:space="preserve"> </w:t>
      </w:r>
      <w:r w:rsidRPr="008F302F">
        <w:rPr>
          <w:sz w:val="28"/>
          <w:szCs w:val="28"/>
        </w:rPr>
        <w:t>-</w:t>
      </w:r>
      <w:r w:rsidR="00D23DC3">
        <w:rPr>
          <w:sz w:val="28"/>
          <w:szCs w:val="28"/>
        </w:rPr>
        <w:t xml:space="preserve"> </w:t>
      </w:r>
      <w:r w:rsidRPr="008F302F">
        <w:rPr>
          <w:sz w:val="28"/>
          <w:szCs w:val="28"/>
        </w:rPr>
        <w:t>13,6</w:t>
      </w:r>
      <w:r w:rsidR="00D23DC3">
        <w:rPr>
          <w:sz w:val="28"/>
          <w:szCs w:val="28"/>
        </w:rPr>
        <w:t xml:space="preserve"> </w:t>
      </w:r>
      <w:r w:rsidRPr="008F302F">
        <w:rPr>
          <w:sz w:val="28"/>
          <w:szCs w:val="28"/>
        </w:rPr>
        <w:t>=</w:t>
      </w:r>
      <w:r w:rsidR="00D23DC3">
        <w:rPr>
          <w:sz w:val="28"/>
          <w:szCs w:val="28"/>
        </w:rPr>
        <w:t xml:space="preserve"> </w:t>
      </w:r>
      <w:r w:rsidRPr="008F302F">
        <w:rPr>
          <w:sz w:val="28"/>
          <w:szCs w:val="28"/>
        </w:rPr>
        <w:t>-0,4%;</w:t>
      </w:r>
    </w:p>
    <w:p w:rsidR="008F302F" w:rsidRPr="008F302F" w:rsidRDefault="008F302F" w:rsidP="008F302F">
      <w:pPr>
        <w:spacing w:line="360" w:lineRule="auto"/>
        <w:ind w:firstLine="540"/>
        <w:jc w:val="both"/>
        <w:rPr>
          <w:sz w:val="28"/>
          <w:szCs w:val="28"/>
        </w:rPr>
      </w:pPr>
      <w:r w:rsidRPr="008F302F">
        <w:rPr>
          <w:sz w:val="28"/>
          <w:szCs w:val="28"/>
        </w:rPr>
        <w:t>г) доли реинвестированной прибыли в общей сумме чистой прибыли 12,2</w:t>
      </w:r>
      <w:r w:rsidR="00D23DC3">
        <w:rPr>
          <w:sz w:val="28"/>
          <w:szCs w:val="28"/>
        </w:rPr>
        <w:t xml:space="preserve"> </w:t>
      </w:r>
      <w:r w:rsidRPr="008F302F">
        <w:rPr>
          <w:sz w:val="28"/>
          <w:szCs w:val="28"/>
        </w:rPr>
        <w:t>-</w:t>
      </w:r>
      <w:r w:rsidR="00D23DC3">
        <w:rPr>
          <w:sz w:val="28"/>
          <w:szCs w:val="28"/>
        </w:rPr>
        <w:t xml:space="preserve"> </w:t>
      </w:r>
      <w:r w:rsidRPr="008F302F">
        <w:rPr>
          <w:sz w:val="28"/>
          <w:szCs w:val="28"/>
        </w:rPr>
        <w:t>13,2</w:t>
      </w:r>
      <w:r w:rsidR="00D23DC3">
        <w:rPr>
          <w:sz w:val="28"/>
          <w:szCs w:val="28"/>
        </w:rPr>
        <w:t xml:space="preserve"> </w:t>
      </w:r>
      <w:r w:rsidRPr="008F302F">
        <w:rPr>
          <w:sz w:val="28"/>
          <w:szCs w:val="28"/>
        </w:rPr>
        <w:t>=</w:t>
      </w:r>
      <w:r w:rsidR="00D23DC3">
        <w:rPr>
          <w:sz w:val="28"/>
          <w:szCs w:val="28"/>
        </w:rPr>
        <w:t xml:space="preserve"> </w:t>
      </w:r>
      <w:r w:rsidRPr="008F302F">
        <w:rPr>
          <w:sz w:val="28"/>
          <w:szCs w:val="28"/>
        </w:rPr>
        <w:t>-1%.</w:t>
      </w:r>
    </w:p>
    <w:p w:rsidR="008F302F" w:rsidRDefault="008F302F" w:rsidP="001B3C37">
      <w:pPr>
        <w:spacing w:line="360" w:lineRule="auto"/>
        <w:ind w:firstLine="540"/>
        <w:jc w:val="both"/>
        <w:rPr>
          <w:sz w:val="28"/>
          <w:szCs w:val="28"/>
        </w:rPr>
      </w:pPr>
    </w:p>
    <w:p w:rsidR="0007681E" w:rsidRDefault="0007681E" w:rsidP="0007681E">
      <w:pPr>
        <w:spacing w:line="360" w:lineRule="auto"/>
        <w:ind w:firstLine="540"/>
        <w:jc w:val="both"/>
        <w:rPr>
          <w:sz w:val="28"/>
          <w:szCs w:val="28"/>
        </w:rPr>
      </w:pPr>
      <w:r>
        <w:rPr>
          <w:sz w:val="28"/>
          <w:szCs w:val="28"/>
        </w:rPr>
        <w:t>Для расчета стоимости собственного капитала ООО «ПРАЙМ ГРУП» используется ц</w:t>
      </w:r>
      <w:r w:rsidRPr="0007681E">
        <w:rPr>
          <w:sz w:val="28"/>
          <w:szCs w:val="28"/>
        </w:rPr>
        <w:t>еновая модель капитальных активов</w:t>
      </w:r>
      <w:r>
        <w:rPr>
          <w:sz w:val="28"/>
          <w:szCs w:val="28"/>
        </w:rPr>
        <w:t xml:space="preserve">. Рассматриваемая организация </w:t>
      </w:r>
      <w:r w:rsidRPr="0007681E">
        <w:rPr>
          <w:sz w:val="28"/>
          <w:szCs w:val="28"/>
        </w:rPr>
        <w:t>является относительно стабильной компанией с величиной</w:t>
      </w:r>
      <w:r>
        <w:rPr>
          <w:sz w:val="28"/>
          <w:szCs w:val="28"/>
        </w:rPr>
        <w:t xml:space="preserve"> </w:t>
      </w:r>
      <w:r>
        <w:rPr>
          <w:sz w:val="28"/>
          <w:szCs w:val="28"/>
        </w:rPr>
        <w:br/>
        <w:t>β = 0,5</w:t>
      </w:r>
      <w:r w:rsidRPr="0007681E">
        <w:rPr>
          <w:sz w:val="28"/>
          <w:szCs w:val="28"/>
        </w:rPr>
        <w:t>. Величина процентной ставки безрискового вложения капитала равна 6</w:t>
      </w:r>
      <w:r>
        <w:rPr>
          <w:sz w:val="28"/>
          <w:szCs w:val="28"/>
        </w:rPr>
        <w:t> </w:t>
      </w:r>
      <w:r w:rsidRPr="0007681E">
        <w:rPr>
          <w:sz w:val="28"/>
          <w:szCs w:val="28"/>
        </w:rPr>
        <w:t>%, а средняя по фондовому рынку — 9</w:t>
      </w:r>
      <w:r>
        <w:rPr>
          <w:sz w:val="28"/>
          <w:szCs w:val="28"/>
        </w:rPr>
        <w:t> </w:t>
      </w:r>
      <w:r w:rsidRPr="0007681E">
        <w:rPr>
          <w:sz w:val="28"/>
          <w:szCs w:val="28"/>
        </w:rPr>
        <w:t xml:space="preserve">%. Согласно ценовой модели капитальных активов стоимость капитала компании равна: </w:t>
      </w:r>
    </w:p>
    <w:p w:rsidR="0007681E" w:rsidRPr="0007681E" w:rsidRDefault="0007681E" w:rsidP="0007681E">
      <w:pPr>
        <w:spacing w:line="360" w:lineRule="auto"/>
        <w:ind w:firstLine="540"/>
        <w:jc w:val="center"/>
        <w:rPr>
          <w:b/>
          <w:sz w:val="28"/>
          <w:szCs w:val="28"/>
        </w:rPr>
      </w:pPr>
      <w:r w:rsidRPr="0007681E">
        <w:rPr>
          <w:b/>
          <w:sz w:val="28"/>
          <w:szCs w:val="28"/>
        </w:rPr>
        <w:t>С = 0,06 + (0,09 – 0,06) ∙ 0,5 = 7,5 %</w:t>
      </w:r>
    </w:p>
    <w:p w:rsidR="0007681E" w:rsidRPr="0007681E" w:rsidRDefault="0007681E" w:rsidP="0007681E">
      <w:pPr>
        <w:spacing w:line="360" w:lineRule="auto"/>
        <w:ind w:firstLine="540"/>
        <w:jc w:val="both"/>
        <w:rPr>
          <w:sz w:val="28"/>
          <w:szCs w:val="28"/>
        </w:rPr>
      </w:pPr>
    </w:p>
    <w:p w:rsidR="00EA490A" w:rsidRPr="00DE18BC" w:rsidRDefault="00EA490A" w:rsidP="00EA490A">
      <w:pPr>
        <w:spacing w:line="360" w:lineRule="auto"/>
        <w:ind w:firstLine="540"/>
        <w:jc w:val="both"/>
        <w:rPr>
          <w:sz w:val="28"/>
          <w:szCs w:val="28"/>
        </w:rPr>
      </w:pPr>
      <w:r w:rsidRPr="00EA490A">
        <w:rPr>
          <w:bCs/>
          <w:sz w:val="28"/>
          <w:szCs w:val="28"/>
        </w:rPr>
        <w:t>Рентабельность собственного капитала</w:t>
      </w:r>
      <w:r>
        <w:rPr>
          <w:b/>
          <w:bCs/>
          <w:sz w:val="28"/>
          <w:szCs w:val="28"/>
        </w:rPr>
        <w:t xml:space="preserve"> </w:t>
      </w:r>
      <w:r w:rsidRPr="00DE18BC">
        <w:rPr>
          <w:sz w:val="28"/>
          <w:szCs w:val="28"/>
        </w:rPr>
        <w:t>характеризует эффективность использования собственного капитала и показывает, сколько чистой прибыли приходится на рубль собственного капитала</w:t>
      </w:r>
      <w:r>
        <w:rPr>
          <w:sz w:val="28"/>
          <w:szCs w:val="28"/>
        </w:rPr>
        <w:t>.</w:t>
      </w:r>
    </w:p>
    <w:p w:rsidR="00EA490A" w:rsidRPr="00DE18BC" w:rsidRDefault="00EA490A" w:rsidP="00EA490A">
      <w:pPr>
        <w:tabs>
          <w:tab w:val="left" w:pos="3060"/>
        </w:tabs>
        <w:spacing w:line="360" w:lineRule="auto"/>
        <w:ind w:firstLine="540"/>
        <w:jc w:val="center"/>
        <w:rPr>
          <w:sz w:val="28"/>
          <w:szCs w:val="28"/>
        </w:rPr>
      </w:pPr>
      <w:r>
        <w:rPr>
          <w:sz w:val="28"/>
          <w:szCs w:val="28"/>
        </w:rPr>
        <w:t>Р</w:t>
      </w:r>
      <w:r>
        <w:rPr>
          <w:sz w:val="28"/>
          <w:szCs w:val="28"/>
          <w:vertAlign w:val="subscript"/>
        </w:rPr>
        <w:t>СК</w:t>
      </w:r>
      <w:r>
        <w:rPr>
          <w:sz w:val="28"/>
          <w:szCs w:val="28"/>
        </w:rPr>
        <w:t xml:space="preserve"> = </w:t>
      </w:r>
      <w:r w:rsidRPr="00DE18BC">
        <w:rPr>
          <w:sz w:val="36"/>
          <w:szCs w:val="36"/>
          <w:vertAlign w:val="superscript"/>
        </w:rPr>
        <w:t>ЧП</w:t>
      </w:r>
      <w:r w:rsidRPr="00DE18BC">
        <w:rPr>
          <w:sz w:val="36"/>
          <w:szCs w:val="36"/>
        </w:rPr>
        <w:t xml:space="preserve"> / </w:t>
      </w:r>
      <w:r>
        <w:rPr>
          <w:sz w:val="36"/>
          <w:szCs w:val="36"/>
          <w:vertAlign w:val="subscript"/>
        </w:rPr>
        <w:t>СК</w:t>
      </w:r>
    </w:p>
    <w:p w:rsidR="00EA490A" w:rsidRDefault="00EA490A" w:rsidP="00EA490A">
      <w:pPr>
        <w:spacing w:line="360" w:lineRule="auto"/>
        <w:ind w:firstLine="540"/>
        <w:jc w:val="center"/>
        <w:rPr>
          <w:sz w:val="28"/>
          <w:szCs w:val="28"/>
        </w:rPr>
      </w:pPr>
      <w:r>
        <w:rPr>
          <w:sz w:val="28"/>
          <w:szCs w:val="28"/>
        </w:rPr>
        <w:t>Р</w:t>
      </w:r>
      <w:r>
        <w:rPr>
          <w:sz w:val="28"/>
          <w:szCs w:val="28"/>
          <w:vertAlign w:val="subscript"/>
        </w:rPr>
        <w:t>СК</w:t>
      </w:r>
      <w:r>
        <w:rPr>
          <w:sz w:val="28"/>
          <w:szCs w:val="28"/>
        </w:rPr>
        <w:t xml:space="preserve"> = -33847 / 515237 = -0,07 (</w:t>
      </w:r>
      <w:smartTag w:uri="urn:schemas-microsoft-com:office:smarttags" w:element="metricconverter">
        <w:smartTagPr>
          <w:attr w:name="ProductID" w:val="2003 г"/>
        </w:smartTagPr>
        <w:r>
          <w:rPr>
            <w:sz w:val="28"/>
            <w:szCs w:val="28"/>
          </w:rPr>
          <w:t>2003 г</w:t>
        </w:r>
      </w:smartTag>
      <w:r>
        <w:rPr>
          <w:sz w:val="28"/>
          <w:szCs w:val="28"/>
        </w:rPr>
        <w:t>.)</w:t>
      </w:r>
    </w:p>
    <w:p w:rsidR="00EA490A" w:rsidRDefault="00EA490A" w:rsidP="00EA490A">
      <w:pPr>
        <w:spacing w:line="360" w:lineRule="auto"/>
        <w:ind w:firstLine="540"/>
        <w:jc w:val="center"/>
        <w:rPr>
          <w:bCs/>
          <w:sz w:val="28"/>
          <w:szCs w:val="28"/>
        </w:rPr>
      </w:pPr>
      <w:r>
        <w:rPr>
          <w:sz w:val="28"/>
          <w:szCs w:val="28"/>
        </w:rPr>
        <w:t>Р</w:t>
      </w:r>
      <w:r>
        <w:rPr>
          <w:sz w:val="28"/>
          <w:szCs w:val="28"/>
          <w:vertAlign w:val="subscript"/>
        </w:rPr>
        <w:t>СК</w:t>
      </w:r>
      <w:r>
        <w:rPr>
          <w:sz w:val="28"/>
          <w:szCs w:val="28"/>
        </w:rPr>
        <w:t xml:space="preserve"> = -694 / 608853 = -0,001 (</w:t>
      </w:r>
      <w:smartTag w:uri="urn:schemas-microsoft-com:office:smarttags" w:element="metricconverter">
        <w:smartTagPr>
          <w:attr w:name="ProductID" w:val="2004 г"/>
        </w:smartTagPr>
        <w:r>
          <w:rPr>
            <w:sz w:val="28"/>
            <w:szCs w:val="28"/>
          </w:rPr>
          <w:t>2004 г</w:t>
        </w:r>
      </w:smartTag>
      <w:r>
        <w:rPr>
          <w:sz w:val="28"/>
          <w:szCs w:val="28"/>
        </w:rPr>
        <w:t>.)</w:t>
      </w:r>
    </w:p>
    <w:p w:rsidR="00EA490A" w:rsidRPr="00DE18BC" w:rsidRDefault="00EA490A" w:rsidP="00EA490A">
      <w:pPr>
        <w:spacing w:line="360" w:lineRule="auto"/>
        <w:ind w:firstLine="540"/>
        <w:jc w:val="both"/>
        <w:rPr>
          <w:sz w:val="28"/>
          <w:szCs w:val="28"/>
        </w:rPr>
      </w:pPr>
      <w:r w:rsidRPr="00EA490A">
        <w:rPr>
          <w:bCs/>
          <w:sz w:val="28"/>
          <w:szCs w:val="28"/>
        </w:rPr>
        <w:t>Рентабельность уставного капитала</w:t>
      </w:r>
      <w:r>
        <w:rPr>
          <w:sz w:val="28"/>
          <w:szCs w:val="28"/>
        </w:rPr>
        <w:t xml:space="preserve"> </w:t>
      </w:r>
      <w:r w:rsidRPr="00DE18BC">
        <w:rPr>
          <w:sz w:val="28"/>
          <w:szCs w:val="28"/>
        </w:rPr>
        <w:t>характеризует эффективность использования уставного капитала и показывает, сколько чистой прибыли приходи</w:t>
      </w:r>
      <w:r>
        <w:rPr>
          <w:sz w:val="28"/>
          <w:szCs w:val="28"/>
        </w:rPr>
        <w:t>тся на рубль уставного капитала.</w:t>
      </w:r>
    </w:p>
    <w:p w:rsidR="00EA490A" w:rsidRDefault="00EA490A" w:rsidP="00EA490A">
      <w:pPr>
        <w:spacing w:line="360" w:lineRule="auto"/>
        <w:ind w:firstLine="540"/>
        <w:jc w:val="center"/>
        <w:rPr>
          <w:sz w:val="36"/>
          <w:szCs w:val="36"/>
          <w:vertAlign w:val="subscript"/>
        </w:rPr>
      </w:pPr>
      <w:r>
        <w:rPr>
          <w:sz w:val="28"/>
          <w:szCs w:val="28"/>
        </w:rPr>
        <w:t>Р</w:t>
      </w:r>
      <w:r>
        <w:rPr>
          <w:sz w:val="28"/>
          <w:szCs w:val="28"/>
          <w:vertAlign w:val="subscript"/>
        </w:rPr>
        <w:t>УК</w:t>
      </w:r>
      <w:r>
        <w:rPr>
          <w:sz w:val="28"/>
          <w:szCs w:val="28"/>
        </w:rPr>
        <w:t xml:space="preserve"> = </w:t>
      </w:r>
      <w:r w:rsidRPr="00DE18BC">
        <w:rPr>
          <w:sz w:val="36"/>
          <w:szCs w:val="36"/>
          <w:vertAlign w:val="superscript"/>
        </w:rPr>
        <w:t>ЧП</w:t>
      </w:r>
      <w:r w:rsidRPr="00DE18BC">
        <w:rPr>
          <w:sz w:val="36"/>
          <w:szCs w:val="36"/>
        </w:rPr>
        <w:t xml:space="preserve"> / </w:t>
      </w:r>
      <w:r>
        <w:rPr>
          <w:sz w:val="36"/>
          <w:szCs w:val="36"/>
          <w:vertAlign w:val="subscript"/>
        </w:rPr>
        <w:t>УК</w:t>
      </w:r>
    </w:p>
    <w:p w:rsidR="00EA490A" w:rsidRDefault="00EA490A" w:rsidP="00EA490A">
      <w:pPr>
        <w:spacing w:line="360" w:lineRule="auto"/>
        <w:ind w:firstLine="540"/>
        <w:jc w:val="center"/>
        <w:rPr>
          <w:sz w:val="28"/>
          <w:szCs w:val="28"/>
        </w:rPr>
      </w:pPr>
      <w:r>
        <w:rPr>
          <w:sz w:val="28"/>
          <w:szCs w:val="28"/>
        </w:rPr>
        <w:t>Р</w:t>
      </w:r>
      <w:r>
        <w:rPr>
          <w:sz w:val="28"/>
          <w:szCs w:val="28"/>
          <w:vertAlign w:val="subscript"/>
        </w:rPr>
        <w:t>УК</w:t>
      </w:r>
      <w:r>
        <w:rPr>
          <w:sz w:val="28"/>
          <w:szCs w:val="28"/>
        </w:rPr>
        <w:t xml:space="preserve"> = -33847 / 312404 = -0,1 (</w:t>
      </w:r>
      <w:smartTag w:uri="urn:schemas-microsoft-com:office:smarttags" w:element="metricconverter">
        <w:smartTagPr>
          <w:attr w:name="ProductID" w:val="2003 г"/>
        </w:smartTagPr>
        <w:r>
          <w:rPr>
            <w:sz w:val="28"/>
            <w:szCs w:val="28"/>
          </w:rPr>
          <w:t>2003 г</w:t>
        </w:r>
      </w:smartTag>
      <w:r>
        <w:rPr>
          <w:sz w:val="28"/>
          <w:szCs w:val="28"/>
        </w:rPr>
        <w:t>.)</w:t>
      </w:r>
    </w:p>
    <w:p w:rsidR="00EA490A" w:rsidRDefault="00EA490A" w:rsidP="00EA490A">
      <w:pPr>
        <w:spacing w:line="360" w:lineRule="auto"/>
        <w:ind w:firstLine="540"/>
        <w:jc w:val="center"/>
        <w:rPr>
          <w:bCs/>
          <w:sz w:val="28"/>
          <w:szCs w:val="28"/>
        </w:rPr>
      </w:pPr>
      <w:r>
        <w:rPr>
          <w:sz w:val="28"/>
          <w:szCs w:val="28"/>
        </w:rPr>
        <w:t>Р</w:t>
      </w:r>
      <w:r>
        <w:rPr>
          <w:sz w:val="28"/>
          <w:szCs w:val="28"/>
          <w:vertAlign w:val="subscript"/>
        </w:rPr>
        <w:t>УК</w:t>
      </w:r>
      <w:r>
        <w:rPr>
          <w:sz w:val="28"/>
          <w:szCs w:val="28"/>
        </w:rPr>
        <w:t xml:space="preserve"> = -694 / 321404 = -0,002 (</w:t>
      </w:r>
      <w:smartTag w:uri="urn:schemas-microsoft-com:office:smarttags" w:element="metricconverter">
        <w:smartTagPr>
          <w:attr w:name="ProductID" w:val="2004 г"/>
        </w:smartTagPr>
        <w:r>
          <w:rPr>
            <w:sz w:val="28"/>
            <w:szCs w:val="28"/>
          </w:rPr>
          <w:t>2004 г</w:t>
        </w:r>
      </w:smartTag>
      <w:r>
        <w:rPr>
          <w:sz w:val="28"/>
          <w:szCs w:val="28"/>
        </w:rPr>
        <w:t>.)</w:t>
      </w:r>
    </w:p>
    <w:p w:rsidR="00EA490A" w:rsidRPr="00DE18BC" w:rsidRDefault="00EA490A" w:rsidP="00EA490A">
      <w:pPr>
        <w:spacing w:line="360" w:lineRule="auto"/>
        <w:ind w:firstLine="540"/>
        <w:jc w:val="both"/>
        <w:rPr>
          <w:sz w:val="28"/>
          <w:szCs w:val="28"/>
        </w:rPr>
      </w:pPr>
    </w:p>
    <w:p w:rsidR="00E57F46" w:rsidRPr="00C07EF9" w:rsidRDefault="00EA490A" w:rsidP="00EA490A">
      <w:pPr>
        <w:spacing w:line="360" w:lineRule="auto"/>
        <w:ind w:firstLine="540"/>
        <w:jc w:val="center"/>
        <w:rPr>
          <w:sz w:val="28"/>
          <w:szCs w:val="28"/>
        </w:rPr>
      </w:pPr>
      <w:r>
        <w:rPr>
          <w:sz w:val="28"/>
          <w:szCs w:val="28"/>
        </w:rPr>
        <w:br w:type="page"/>
      </w:r>
      <w:r w:rsidR="00E57F46" w:rsidRPr="00E57F46">
        <w:rPr>
          <w:b/>
          <w:sz w:val="28"/>
          <w:szCs w:val="28"/>
        </w:rPr>
        <w:t>Заключение</w:t>
      </w:r>
    </w:p>
    <w:p w:rsidR="00E57F46" w:rsidRPr="00E57F46" w:rsidRDefault="00E57F46" w:rsidP="000F2F86">
      <w:pPr>
        <w:spacing w:line="360" w:lineRule="auto"/>
        <w:ind w:firstLine="540"/>
        <w:jc w:val="center"/>
        <w:rPr>
          <w:b/>
          <w:sz w:val="28"/>
          <w:szCs w:val="28"/>
        </w:rPr>
      </w:pPr>
    </w:p>
    <w:p w:rsidR="00E57F46" w:rsidRPr="00E57F46" w:rsidRDefault="00E57F46" w:rsidP="00C07EF9">
      <w:pPr>
        <w:spacing w:line="360" w:lineRule="auto"/>
        <w:ind w:firstLine="540"/>
        <w:jc w:val="both"/>
        <w:rPr>
          <w:sz w:val="28"/>
          <w:szCs w:val="28"/>
        </w:rPr>
      </w:pPr>
      <w:r w:rsidRPr="00E57F46">
        <w:rPr>
          <w:sz w:val="28"/>
          <w:szCs w:val="28"/>
        </w:rPr>
        <w:t>Если прямо отвечать на вопрос «Какова роль собственного капитала в формировании капитала предприятия?» – можно прийти к выводу, что: собственные финансовые ресурсы для каждого предприятия, пусть и вложенные и в свободном состоянии, являются той жизненно необходимой частью, без которой невозможна ни работа, ни дальнейшее существование предприятия. Не зря, среди классификации общего капитала, именно деление на собственный и заемный капитал стоит на первом месте.</w:t>
      </w:r>
    </w:p>
    <w:p w:rsidR="00E57F46" w:rsidRPr="00E57F46" w:rsidRDefault="00E57F46" w:rsidP="00E57F46">
      <w:pPr>
        <w:spacing w:line="360" w:lineRule="auto"/>
        <w:jc w:val="both"/>
        <w:rPr>
          <w:sz w:val="28"/>
          <w:szCs w:val="28"/>
        </w:rPr>
      </w:pPr>
      <w:r w:rsidRPr="00E57F46">
        <w:rPr>
          <w:sz w:val="28"/>
          <w:szCs w:val="28"/>
        </w:rPr>
        <w:tab/>
        <w:t>Имеющиеся в наличии собственные средства позволяют предприятию использовать их как по своему усмотрению, так и в отдельных случаях по законодательно установленным направлениям. Все зависит от источника такого финансирования за счет элементов собственного капитала. Рассматривая источники финансирования за счет собственных средств можно заметить, что:</w:t>
      </w:r>
    </w:p>
    <w:p w:rsidR="00E57F46" w:rsidRPr="00E57F46" w:rsidRDefault="00E57F46" w:rsidP="00E57F46">
      <w:pPr>
        <w:spacing w:line="360" w:lineRule="auto"/>
        <w:jc w:val="both"/>
        <w:rPr>
          <w:sz w:val="28"/>
          <w:szCs w:val="28"/>
        </w:rPr>
      </w:pPr>
      <w:r w:rsidRPr="00E57F46">
        <w:rPr>
          <w:sz w:val="28"/>
          <w:szCs w:val="28"/>
        </w:rPr>
        <w:t>1.</w:t>
      </w:r>
      <w:r w:rsidRPr="00E57F46">
        <w:rPr>
          <w:sz w:val="28"/>
          <w:szCs w:val="28"/>
        </w:rPr>
        <w:tab/>
        <w:t>За счет уставного капитала можно формировать ряд внеоборотных средств, т.е. он должен всегда находиться в распоряжении организации. Его увеличение и уменьшение жестко закреплено законодательно. Как источник финансирования уставный капитал работает в двух случаях:</w:t>
      </w:r>
    </w:p>
    <w:p w:rsidR="00E57F46" w:rsidRPr="00E57F46" w:rsidRDefault="00E57F46" w:rsidP="00E57F46">
      <w:pPr>
        <w:spacing w:line="360" w:lineRule="auto"/>
        <w:jc w:val="both"/>
        <w:rPr>
          <w:sz w:val="28"/>
          <w:szCs w:val="28"/>
        </w:rPr>
      </w:pPr>
      <w:r w:rsidRPr="00E57F46">
        <w:rPr>
          <w:sz w:val="28"/>
          <w:szCs w:val="28"/>
        </w:rPr>
        <w:t></w:t>
      </w:r>
      <w:r w:rsidRPr="00E57F46">
        <w:rPr>
          <w:sz w:val="28"/>
          <w:szCs w:val="28"/>
        </w:rPr>
        <w:tab/>
        <w:t>При учреждении предприятия;</w:t>
      </w:r>
    </w:p>
    <w:p w:rsidR="00E57F46" w:rsidRPr="00E57F46" w:rsidRDefault="00E57F46" w:rsidP="00E57F46">
      <w:pPr>
        <w:spacing w:line="360" w:lineRule="auto"/>
        <w:jc w:val="both"/>
        <w:rPr>
          <w:sz w:val="28"/>
          <w:szCs w:val="28"/>
        </w:rPr>
      </w:pPr>
      <w:r w:rsidRPr="00E57F46">
        <w:rPr>
          <w:sz w:val="28"/>
          <w:szCs w:val="28"/>
        </w:rPr>
        <w:t></w:t>
      </w:r>
      <w:r w:rsidRPr="00E57F46">
        <w:rPr>
          <w:sz w:val="28"/>
          <w:szCs w:val="28"/>
        </w:rPr>
        <w:tab/>
        <w:t>При дополнительной эмиссии акций или привлечение дополнительных паев.</w:t>
      </w:r>
    </w:p>
    <w:p w:rsidR="00E57F46" w:rsidRPr="00E57F46" w:rsidRDefault="00E57F46" w:rsidP="00E57F46">
      <w:pPr>
        <w:spacing w:line="360" w:lineRule="auto"/>
        <w:jc w:val="both"/>
        <w:rPr>
          <w:sz w:val="28"/>
          <w:szCs w:val="28"/>
        </w:rPr>
      </w:pPr>
      <w:r w:rsidRPr="00E57F46">
        <w:rPr>
          <w:sz w:val="28"/>
          <w:szCs w:val="28"/>
        </w:rPr>
        <w:t>Это означает, что как источник финансирования уставной капитал работает достаточно редко. Если при основании предприятия он является основой для его организации и начала хозяйственной деятельности, то привлечение средств на уже работающем предприятии преследует определенные цели:</w:t>
      </w:r>
    </w:p>
    <w:p w:rsidR="00E57F46" w:rsidRPr="00E57F46" w:rsidRDefault="00E57F46" w:rsidP="00E57F46">
      <w:pPr>
        <w:spacing w:line="360" w:lineRule="auto"/>
        <w:jc w:val="both"/>
        <w:rPr>
          <w:sz w:val="28"/>
          <w:szCs w:val="28"/>
        </w:rPr>
      </w:pPr>
      <w:r w:rsidRPr="00E57F46">
        <w:rPr>
          <w:sz w:val="28"/>
          <w:szCs w:val="28"/>
        </w:rPr>
        <w:t></w:t>
      </w:r>
      <w:r w:rsidRPr="00E57F46">
        <w:rPr>
          <w:sz w:val="28"/>
          <w:szCs w:val="28"/>
        </w:rPr>
        <w:tab/>
        <w:t>Привлечение дополнительного капитала (в случае, если цена привлечения средств из других источников делает их недоступными, либо требуется привлечь значительное количество средств для финансирования инвестиционного проекта);</w:t>
      </w:r>
    </w:p>
    <w:p w:rsidR="00E57F46" w:rsidRPr="00E57F46" w:rsidRDefault="00E57F46" w:rsidP="00E57F46">
      <w:pPr>
        <w:spacing w:line="360" w:lineRule="auto"/>
        <w:jc w:val="both"/>
        <w:rPr>
          <w:sz w:val="28"/>
          <w:szCs w:val="28"/>
        </w:rPr>
      </w:pPr>
      <w:r w:rsidRPr="00E57F46">
        <w:rPr>
          <w:sz w:val="28"/>
          <w:szCs w:val="28"/>
        </w:rPr>
        <w:t></w:t>
      </w:r>
      <w:r w:rsidRPr="00E57F46">
        <w:rPr>
          <w:sz w:val="28"/>
          <w:szCs w:val="28"/>
        </w:rPr>
        <w:tab/>
        <w:t>Изменение структуры капитала.</w:t>
      </w:r>
    </w:p>
    <w:p w:rsidR="00E57F46" w:rsidRPr="00E57F46" w:rsidRDefault="00E57F46" w:rsidP="00E57F46">
      <w:pPr>
        <w:spacing w:line="360" w:lineRule="auto"/>
        <w:jc w:val="both"/>
        <w:rPr>
          <w:sz w:val="28"/>
          <w:szCs w:val="28"/>
        </w:rPr>
      </w:pPr>
      <w:r w:rsidRPr="00E57F46">
        <w:rPr>
          <w:sz w:val="28"/>
          <w:szCs w:val="28"/>
        </w:rPr>
        <w:t>В последнем случае перед руководством может возникнуть проблема, состоящая в том, что при новом выпуске акций (паев) могут произойти существенные изменения в структуре собственников, и не всегда эти изменения могут положительно отразиться на дальнейшем положении предприятия.</w:t>
      </w:r>
    </w:p>
    <w:p w:rsidR="00E57F46" w:rsidRPr="00E57F46" w:rsidRDefault="00E57F46" w:rsidP="00E57F46">
      <w:pPr>
        <w:spacing w:line="360" w:lineRule="auto"/>
        <w:jc w:val="both"/>
        <w:rPr>
          <w:sz w:val="28"/>
          <w:szCs w:val="28"/>
        </w:rPr>
      </w:pPr>
      <w:r w:rsidRPr="00E57F46">
        <w:rPr>
          <w:sz w:val="28"/>
          <w:szCs w:val="28"/>
        </w:rPr>
        <w:t>2.</w:t>
      </w:r>
      <w:r w:rsidRPr="00E57F46">
        <w:rPr>
          <w:sz w:val="28"/>
          <w:szCs w:val="28"/>
        </w:rPr>
        <w:tab/>
        <w:t>Добавочный капитал вообще сложно считать источником финансирования деятельности предприятия, т.к. он образуется в основном за счет имущества, приобретенного предприятием за счет прибыли или его переоценки, а также различных поступлений, закрепленных законодательством РФ. В основном добавочный капитал добавляет разницу стоимости уже имеющегося имущества и уставным капиталом. Расходование этих средств также жестко закреплено.</w:t>
      </w:r>
    </w:p>
    <w:p w:rsidR="00E57F46" w:rsidRPr="00E57F46" w:rsidRDefault="00E57F46" w:rsidP="00E57F46">
      <w:pPr>
        <w:spacing w:line="360" w:lineRule="auto"/>
        <w:jc w:val="both"/>
        <w:rPr>
          <w:sz w:val="28"/>
          <w:szCs w:val="28"/>
        </w:rPr>
      </w:pPr>
      <w:r w:rsidRPr="00E57F46">
        <w:rPr>
          <w:sz w:val="28"/>
          <w:szCs w:val="28"/>
        </w:rPr>
        <w:t>3.</w:t>
      </w:r>
      <w:r w:rsidRPr="00E57F46">
        <w:rPr>
          <w:sz w:val="28"/>
          <w:szCs w:val="28"/>
        </w:rPr>
        <w:tab/>
        <w:t>Резервный капитал также сложно рассматривать как источник финансирования, т.к. направления его использования для отдельных организаций законодательно закреплены, для всех остальных – закрепляются учредительными документами. В основном, резервный капитал используется на покрытие непредвиденных убытков, потерь и выполнение своих обязательств, в случае, если их выполнение за счет других источников невозможно.</w:t>
      </w:r>
    </w:p>
    <w:p w:rsidR="00E57F46" w:rsidRPr="00E57F46" w:rsidRDefault="00E57F46" w:rsidP="00E57F46">
      <w:pPr>
        <w:spacing w:line="360" w:lineRule="auto"/>
        <w:jc w:val="both"/>
        <w:rPr>
          <w:sz w:val="28"/>
          <w:szCs w:val="28"/>
        </w:rPr>
      </w:pPr>
      <w:r w:rsidRPr="00E57F46">
        <w:rPr>
          <w:sz w:val="28"/>
          <w:szCs w:val="28"/>
        </w:rPr>
        <w:t>4.</w:t>
      </w:r>
      <w:r w:rsidRPr="00E57F46">
        <w:rPr>
          <w:sz w:val="28"/>
          <w:szCs w:val="28"/>
        </w:rPr>
        <w:tab/>
        <w:t>Фонды специального назначения в основном направлены на аккумулирование денежных средств за счет чистой прибыли для финансирования целевых мероприятий. Они образуются по нормам и видам, утверждаемым собственниками, они же утверждают и направления использования. Т.к. эти фонды, как и резервный капитал, образуются за счет прибыли, то их надо считать производными источниками.</w:t>
      </w:r>
    </w:p>
    <w:p w:rsidR="00E57F46" w:rsidRPr="00E57F46" w:rsidRDefault="00E57F46" w:rsidP="00E57F46">
      <w:pPr>
        <w:spacing w:line="360" w:lineRule="auto"/>
        <w:jc w:val="both"/>
        <w:rPr>
          <w:sz w:val="28"/>
          <w:szCs w:val="28"/>
        </w:rPr>
      </w:pPr>
      <w:r w:rsidRPr="00E57F46">
        <w:rPr>
          <w:sz w:val="28"/>
          <w:szCs w:val="28"/>
        </w:rPr>
        <w:t>5.</w:t>
      </w:r>
      <w:r w:rsidRPr="00E57F46">
        <w:rPr>
          <w:sz w:val="28"/>
          <w:szCs w:val="28"/>
        </w:rPr>
        <w:tab/>
        <w:t>Нераспределенная прибыль, по всей видимости, является самым крупным и эффективным источником собственных средств на предприятии, которым оно может оперировать в своей хозяйственной деятельности. Однако ее размер также зависит от ряда внешних и внутренних факторов.</w:t>
      </w:r>
    </w:p>
    <w:p w:rsidR="00E57F46" w:rsidRPr="00E57F46" w:rsidRDefault="00E57F46" w:rsidP="00E57F46">
      <w:pPr>
        <w:spacing w:line="360" w:lineRule="auto"/>
        <w:jc w:val="both"/>
        <w:rPr>
          <w:sz w:val="28"/>
          <w:szCs w:val="28"/>
        </w:rPr>
      </w:pPr>
      <w:r w:rsidRPr="00E57F46">
        <w:rPr>
          <w:sz w:val="28"/>
          <w:szCs w:val="28"/>
        </w:rPr>
        <w:t>6.</w:t>
      </w:r>
      <w:r w:rsidRPr="00E57F46">
        <w:rPr>
          <w:sz w:val="28"/>
          <w:szCs w:val="28"/>
        </w:rPr>
        <w:tab/>
        <w:t>В составе резервов по привлечению собственного капитала в настоящее время как основной элемент можно выделить доход от сдачи имущества в аренду. Наиболее широкое применение арендные отношения нашли на предприятиях, на балансе которых находится многочисленное недвижимое имущество, подходящее для этой цели. Это достаточно негативное явление, т.к. зачастую, сдача имущества в аренду ведется за счет сокращения производства и демонтажа уникального оборудования, находящегося в сдаваемом помещении. По всей видимости, руководство таких предприятий либо не видит других возможностей в использовании производственных площадей и оборудования, либо в погоне за материальной выгодой наносят ущерб производству.</w:t>
      </w:r>
    </w:p>
    <w:p w:rsidR="00E57F46" w:rsidRPr="00E57F46" w:rsidRDefault="00E57F46" w:rsidP="00E57F46">
      <w:pPr>
        <w:spacing w:line="360" w:lineRule="auto"/>
        <w:ind w:firstLine="540"/>
        <w:jc w:val="both"/>
        <w:rPr>
          <w:sz w:val="28"/>
          <w:szCs w:val="28"/>
        </w:rPr>
      </w:pPr>
      <w:r w:rsidRPr="00E57F46">
        <w:rPr>
          <w:sz w:val="28"/>
          <w:szCs w:val="28"/>
        </w:rPr>
        <w:t xml:space="preserve">В итоге, самым главным источником финансирования деятельности предприятия стала нераспределенная прибыль. </w:t>
      </w:r>
    </w:p>
    <w:p w:rsidR="00E57F46" w:rsidRPr="00E57F46" w:rsidRDefault="00E57F46" w:rsidP="00E57F46">
      <w:pPr>
        <w:spacing w:line="360" w:lineRule="auto"/>
        <w:ind w:firstLine="540"/>
        <w:jc w:val="both"/>
        <w:rPr>
          <w:sz w:val="28"/>
          <w:szCs w:val="28"/>
        </w:rPr>
      </w:pPr>
      <w:r w:rsidRPr="00E57F46">
        <w:rPr>
          <w:sz w:val="28"/>
          <w:szCs w:val="28"/>
        </w:rPr>
        <w:t>Для вновь создающихся предприятий главным источником финансирования является уставной капитал. Однако не всегда его величина реально соответствует потребности предприятия для начала своей деятельности</w:t>
      </w:r>
    </w:p>
    <w:p w:rsidR="00832829" w:rsidRDefault="00E57F46" w:rsidP="00E57F46">
      <w:pPr>
        <w:spacing w:line="360" w:lineRule="auto"/>
        <w:ind w:firstLine="540"/>
        <w:jc w:val="both"/>
        <w:rPr>
          <w:sz w:val="28"/>
          <w:szCs w:val="28"/>
        </w:rPr>
      </w:pPr>
      <w:r w:rsidRPr="00E57F46">
        <w:rPr>
          <w:sz w:val="28"/>
          <w:szCs w:val="28"/>
        </w:rPr>
        <w:t>Для финансирования, предназначенного для различных целей, используются специальные целевые финансовые фонды, а в отдельных случаях и резервный капитал.</w:t>
      </w:r>
    </w:p>
    <w:p w:rsidR="005E415F" w:rsidRDefault="005E415F" w:rsidP="00E57F46">
      <w:pPr>
        <w:spacing w:line="360" w:lineRule="auto"/>
        <w:ind w:firstLine="540"/>
        <w:jc w:val="both"/>
        <w:rPr>
          <w:sz w:val="28"/>
          <w:szCs w:val="28"/>
        </w:rPr>
      </w:pPr>
    </w:p>
    <w:p w:rsidR="005E415F" w:rsidRDefault="005E415F" w:rsidP="00E57F46">
      <w:pPr>
        <w:spacing w:line="360" w:lineRule="auto"/>
        <w:ind w:firstLine="540"/>
        <w:jc w:val="both"/>
        <w:rPr>
          <w:sz w:val="28"/>
          <w:szCs w:val="28"/>
        </w:rPr>
      </w:pPr>
    </w:p>
    <w:p w:rsidR="005E415F" w:rsidRDefault="005E415F" w:rsidP="00E57F46">
      <w:pPr>
        <w:spacing w:line="360" w:lineRule="auto"/>
        <w:ind w:firstLine="540"/>
        <w:jc w:val="both"/>
        <w:rPr>
          <w:sz w:val="28"/>
          <w:szCs w:val="28"/>
        </w:rPr>
      </w:pPr>
    </w:p>
    <w:p w:rsidR="005E415F" w:rsidRDefault="005E415F" w:rsidP="00E57F46">
      <w:pPr>
        <w:spacing w:line="360" w:lineRule="auto"/>
        <w:ind w:firstLine="540"/>
        <w:jc w:val="both"/>
        <w:rPr>
          <w:sz w:val="28"/>
          <w:szCs w:val="28"/>
        </w:rPr>
      </w:pPr>
    </w:p>
    <w:p w:rsidR="005E415F" w:rsidRDefault="005E415F" w:rsidP="00E57F46">
      <w:pPr>
        <w:spacing w:line="360" w:lineRule="auto"/>
        <w:ind w:firstLine="540"/>
        <w:jc w:val="both"/>
        <w:rPr>
          <w:sz w:val="28"/>
          <w:szCs w:val="28"/>
        </w:rPr>
      </w:pPr>
    </w:p>
    <w:p w:rsidR="005E415F" w:rsidRDefault="005E415F" w:rsidP="00E57F46">
      <w:pPr>
        <w:spacing w:line="360" w:lineRule="auto"/>
        <w:ind w:firstLine="540"/>
        <w:jc w:val="both"/>
        <w:rPr>
          <w:sz w:val="28"/>
          <w:szCs w:val="28"/>
        </w:rPr>
      </w:pPr>
    </w:p>
    <w:p w:rsidR="005E415F" w:rsidRDefault="005E415F" w:rsidP="00E57F46">
      <w:pPr>
        <w:spacing w:line="360" w:lineRule="auto"/>
        <w:ind w:firstLine="540"/>
        <w:jc w:val="both"/>
        <w:rPr>
          <w:sz w:val="28"/>
          <w:szCs w:val="28"/>
        </w:rPr>
      </w:pPr>
    </w:p>
    <w:p w:rsidR="005E415F" w:rsidRDefault="005E415F" w:rsidP="00E57F46">
      <w:pPr>
        <w:spacing w:line="360" w:lineRule="auto"/>
        <w:ind w:firstLine="540"/>
        <w:jc w:val="both"/>
        <w:rPr>
          <w:sz w:val="28"/>
          <w:szCs w:val="28"/>
        </w:rPr>
      </w:pPr>
    </w:p>
    <w:p w:rsidR="005E415F" w:rsidRDefault="005E415F" w:rsidP="00E57F46">
      <w:pPr>
        <w:spacing w:line="360" w:lineRule="auto"/>
        <w:ind w:firstLine="540"/>
        <w:jc w:val="both"/>
        <w:rPr>
          <w:sz w:val="28"/>
          <w:szCs w:val="28"/>
        </w:rPr>
      </w:pPr>
    </w:p>
    <w:p w:rsidR="005E415F" w:rsidRDefault="005E415F" w:rsidP="00E57F46">
      <w:pPr>
        <w:spacing w:line="360" w:lineRule="auto"/>
        <w:ind w:firstLine="540"/>
        <w:jc w:val="both"/>
        <w:rPr>
          <w:sz w:val="28"/>
          <w:szCs w:val="28"/>
        </w:rPr>
      </w:pPr>
    </w:p>
    <w:p w:rsidR="005E415F" w:rsidRPr="005E415F" w:rsidRDefault="005E415F" w:rsidP="005E415F">
      <w:pPr>
        <w:pStyle w:val="1"/>
        <w:spacing w:line="360" w:lineRule="auto"/>
        <w:jc w:val="center"/>
        <w:rPr>
          <w:rFonts w:ascii="Times New Roman" w:hAnsi="Times New Roman" w:cs="Times New Roman"/>
          <w:color w:val="000000"/>
          <w:sz w:val="28"/>
          <w:szCs w:val="28"/>
        </w:rPr>
      </w:pPr>
      <w:bookmarkStart w:id="0" w:name="_Toc123161148"/>
      <w:r w:rsidRPr="005E415F">
        <w:rPr>
          <w:rFonts w:ascii="Times New Roman" w:hAnsi="Times New Roman" w:cs="Times New Roman"/>
          <w:color w:val="000000"/>
          <w:sz w:val="28"/>
          <w:szCs w:val="28"/>
        </w:rPr>
        <w:t>Список использованн</w:t>
      </w:r>
      <w:r>
        <w:rPr>
          <w:rFonts w:ascii="Times New Roman" w:hAnsi="Times New Roman" w:cs="Times New Roman"/>
          <w:color w:val="000000"/>
          <w:sz w:val="28"/>
          <w:szCs w:val="28"/>
        </w:rPr>
        <w:t>ых</w:t>
      </w:r>
      <w:r w:rsidRPr="005E415F">
        <w:rPr>
          <w:rFonts w:ascii="Times New Roman" w:hAnsi="Times New Roman" w:cs="Times New Roman"/>
          <w:color w:val="000000"/>
          <w:sz w:val="28"/>
          <w:szCs w:val="28"/>
        </w:rPr>
        <w:t xml:space="preserve"> </w:t>
      </w:r>
      <w:bookmarkEnd w:id="0"/>
      <w:r>
        <w:rPr>
          <w:rFonts w:ascii="Times New Roman" w:hAnsi="Times New Roman" w:cs="Times New Roman"/>
          <w:color w:val="000000"/>
          <w:sz w:val="28"/>
          <w:szCs w:val="28"/>
        </w:rPr>
        <w:t>источников</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 xml:space="preserve">Гражданский кодекс. Часть </w:t>
      </w:r>
      <w:r w:rsidRPr="00666A65">
        <w:rPr>
          <w:color w:val="000000"/>
          <w:sz w:val="27"/>
          <w:szCs w:val="27"/>
          <w:lang w:val="en-US"/>
        </w:rPr>
        <w:t>I</w:t>
      </w:r>
      <w:r w:rsidRPr="00666A65">
        <w:rPr>
          <w:color w:val="000000"/>
          <w:sz w:val="27"/>
          <w:szCs w:val="27"/>
        </w:rPr>
        <w:t xml:space="preserve">. 30 ноября </w:t>
      </w:r>
      <w:smartTag w:uri="urn:schemas-microsoft-com:office:smarttags" w:element="metricconverter">
        <w:smartTagPr>
          <w:attr w:name="ProductID" w:val="1994 г"/>
        </w:smartTagPr>
        <w:r w:rsidRPr="00666A65">
          <w:rPr>
            <w:color w:val="000000"/>
            <w:sz w:val="27"/>
            <w:szCs w:val="27"/>
          </w:rPr>
          <w:t>1994 г</w:t>
        </w:r>
      </w:smartTag>
      <w:r w:rsidRPr="00666A65">
        <w:rPr>
          <w:color w:val="000000"/>
          <w:sz w:val="27"/>
          <w:szCs w:val="27"/>
        </w:rPr>
        <w:t>. №51-ФЗ // Российская газета. 1994. 21октября;</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 xml:space="preserve">Гражданский кодекс. Часть </w:t>
      </w:r>
      <w:r w:rsidRPr="00666A65">
        <w:rPr>
          <w:color w:val="000000"/>
          <w:sz w:val="27"/>
          <w:szCs w:val="27"/>
          <w:lang w:val="en-US"/>
        </w:rPr>
        <w:t>II</w:t>
      </w:r>
      <w:r w:rsidRPr="00666A65">
        <w:rPr>
          <w:color w:val="000000"/>
          <w:sz w:val="27"/>
          <w:szCs w:val="27"/>
        </w:rPr>
        <w:t xml:space="preserve">. 26 января </w:t>
      </w:r>
      <w:smartTag w:uri="urn:schemas-microsoft-com:office:smarttags" w:element="metricconverter">
        <w:smartTagPr>
          <w:attr w:name="ProductID" w:val="1996 г"/>
        </w:smartTagPr>
        <w:r w:rsidRPr="00666A65">
          <w:rPr>
            <w:color w:val="000000"/>
            <w:sz w:val="27"/>
            <w:szCs w:val="27"/>
          </w:rPr>
          <w:t>1996 г</w:t>
        </w:r>
      </w:smartTag>
      <w:r w:rsidRPr="00666A65">
        <w:rPr>
          <w:color w:val="000000"/>
          <w:sz w:val="27"/>
          <w:szCs w:val="27"/>
        </w:rPr>
        <w:t>. №14-ФЗ // Российская газета. 1996. 6,7,8 февраля;</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Васькин В. Участники, уставный капитал, реорганизация и ликвидация обществ с ограниченной ответственностью // Финансовая газета. Региональный выпуск – 2000 - №28;</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Волков Н.Г. Учет вкладов в уставный капитал. // Бухгалтерский учет – 2000 - №10;</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 xml:space="preserve"> Глущенко В.В., Глущенко Н.И. Финансы, финансовая политика, маркетинг, менеджмент, финансовый риск-менеджмент, ценные бумаги, страхование. – Железнодорожный, Моск. Обл.: ТОО НПЦ «Крылья», </w:t>
      </w:r>
      <w:smartTag w:uri="urn:schemas-microsoft-com:office:smarttags" w:element="metricconverter">
        <w:smartTagPr>
          <w:attr w:name="ProductID" w:val="1998 г"/>
        </w:smartTagPr>
        <w:r w:rsidRPr="00666A65">
          <w:rPr>
            <w:color w:val="000000"/>
            <w:sz w:val="27"/>
            <w:szCs w:val="27"/>
          </w:rPr>
          <w:t>1998 г</w:t>
        </w:r>
      </w:smartTag>
      <w:r w:rsidRPr="00666A65">
        <w:rPr>
          <w:color w:val="000000"/>
          <w:sz w:val="27"/>
          <w:szCs w:val="27"/>
        </w:rPr>
        <w:t>.;</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Ефимова О.В. Анализ собственного капитала // Бухгалтерский учет – 1999-№1. Стр. 95-101;</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Лытнева Н.А., Малявкина Л.И., Лытнева Е.А. Переход права собственности доли участника в уставном капитале. // Бухгалтерский учет – 2000 -№16;</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Макалкин И.А. Собственный капитал: структура, формирование и использование. // Главбух – 1999 – №18;</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Российский ежегодный справочник. 200</w:t>
      </w:r>
      <w:r>
        <w:rPr>
          <w:color w:val="000000"/>
          <w:sz w:val="27"/>
          <w:szCs w:val="27"/>
        </w:rPr>
        <w:t>5</w:t>
      </w:r>
      <w:r w:rsidRPr="00666A65">
        <w:rPr>
          <w:color w:val="000000"/>
          <w:sz w:val="27"/>
          <w:szCs w:val="27"/>
        </w:rPr>
        <w:t>г. – М:Госкомстат, 200</w:t>
      </w:r>
      <w:r>
        <w:rPr>
          <w:color w:val="000000"/>
          <w:sz w:val="27"/>
          <w:szCs w:val="27"/>
        </w:rPr>
        <w:t>5</w:t>
      </w:r>
      <w:r w:rsidRPr="00666A65">
        <w:rPr>
          <w:color w:val="000000"/>
          <w:sz w:val="27"/>
          <w:szCs w:val="27"/>
        </w:rPr>
        <w:t>г;</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Савицкая Г.В. Анализ хозяйственной деятельности предприятия, 4 издание, переработанное и доп. – Минск: ООО «Новое знание»,1999 г.;</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Ткачук Н.В. Изменение уставного капитала акционерного общества. // Главбух – 1999 - №17;</w:t>
      </w:r>
    </w:p>
    <w:p w:rsidR="005E415F" w:rsidRPr="00666A65" w:rsidRDefault="005E415F" w:rsidP="005E415F">
      <w:pPr>
        <w:numPr>
          <w:ilvl w:val="0"/>
          <w:numId w:val="4"/>
        </w:numPr>
        <w:spacing w:line="360" w:lineRule="auto"/>
        <w:jc w:val="both"/>
        <w:rPr>
          <w:color w:val="000000"/>
          <w:sz w:val="27"/>
          <w:szCs w:val="27"/>
        </w:rPr>
      </w:pPr>
      <w:r w:rsidRPr="00666A65">
        <w:rPr>
          <w:color w:val="000000"/>
          <w:sz w:val="27"/>
          <w:szCs w:val="27"/>
        </w:rPr>
        <w:t>Третьяков В., Куц А. Источники финансирования – из чего выбрать. // Рынок ценных бумаг – 1998 - №19. Стр.14;</w:t>
      </w:r>
    </w:p>
    <w:p w:rsidR="005E415F" w:rsidRDefault="005E415F" w:rsidP="005E415F">
      <w:pPr>
        <w:numPr>
          <w:ilvl w:val="0"/>
          <w:numId w:val="4"/>
        </w:numPr>
        <w:spacing w:line="360" w:lineRule="auto"/>
        <w:jc w:val="both"/>
        <w:rPr>
          <w:color w:val="000000"/>
          <w:sz w:val="27"/>
          <w:szCs w:val="27"/>
        </w:rPr>
      </w:pPr>
      <w:r w:rsidRPr="00666A65">
        <w:rPr>
          <w:color w:val="000000"/>
          <w:sz w:val="27"/>
          <w:szCs w:val="27"/>
        </w:rPr>
        <w:t>Хен Л.Г. Неденежные вклады в уставный капитал. // Главбух – 1999 - №18;</w:t>
      </w:r>
    </w:p>
    <w:p w:rsidR="005E415F" w:rsidRPr="005E415F" w:rsidRDefault="005E415F" w:rsidP="005E415F">
      <w:pPr>
        <w:numPr>
          <w:ilvl w:val="0"/>
          <w:numId w:val="4"/>
        </w:numPr>
        <w:spacing w:line="360" w:lineRule="auto"/>
        <w:jc w:val="both"/>
        <w:rPr>
          <w:color w:val="000000"/>
          <w:sz w:val="27"/>
          <w:szCs w:val="27"/>
        </w:rPr>
      </w:pPr>
      <w:r w:rsidRPr="005E415F">
        <w:rPr>
          <w:color w:val="000000"/>
          <w:sz w:val="27"/>
          <w:szCs w:val="27"/>
        </w:rPr>
        <w:t>Абрютин М.С., Грачев А.В. Анализ финансово-экономической деятельности</w:t>
      </w:r>
    </w:p>
    <w:p w:rsidR="005E415F" w:rsidRPr="005E415F" w:rsidRDefault="005E415F" w:rsidP="005E415F">
      <w:pPr>
        <w:spacing w:line="360" w:lineRule="auto"/>
        <w:ind w:left="360"/>
        <w:jc w:val="both"/>
        <w:rPr>
          <w:color w:val="000000"/>
          <w:sz w:val="27"/>
          <w:szCs w:val="27"/>
        </w:rPr>
      </w:pPr>
      <w:r w:rsidRPr="005E415F">
        <w:rPr>
          <w:color w:val="000000"/>
          <w:sz w:val="27"/>
          <w:szCs w:val="27"/>
        </w:rPr>
        <w:t>предприятия. М.: Дело и Сервис, 1998. 180 с.</w:t>
      </w:r>
    </w:p>
    <w:p w:rsidR="005E415F" w:rsidRPr="005E415F" w:rsidRDefault="005E415F" w:rsidP="005E415F">
      <w:pPr>
        <w:numPr>
          <w:ilvl w:val="0"/>
          <w:numId w:val="4"/>
        </w:numPr>
        <w:spacing w:line="360" w:lineRule="auto"/>
        <w:jc w:val="both"/>
        <w:rPr>
          <w:color w:val="000000"/>
          <w:sz w:val="27"/>
          <w:szCs w:val="27"/>
        </w:rPr>
      </w:pPr>
      <w:r w:rsidRPr="005E415F">
        <w:rPr>
          <w:color w:val="000000"/>
          <w:sz w:val="27"/>
          <w:szCs w:val="27"/>
        </w:rPr>
        <w:t>Балабанов И.Т. Основы финансового менеджмента. М.: Финансы и статистика,</w:t>
      </w:r>
      <w:r>
        <w:rPr>
          <w:color w:val="000000"/>
          <w:sz w:val="27"/>
          <w:szCs w:val="27"/>
        </w:rPr>
        <w:t xml:space="preserve"> </w:t>
      </w:r>
      <w:r w:rsidRPr="005E415F">
        <w:rPr>
          <w:color w:val="000000"/>
          <w:sz w:val="27"/>
          <w:szCs w:val="27"/>
        </w:rPr>
        <w:t>1997. 384 с.</w:t>
      </w:r>
    </w:p>
    <w:p w:rsidR="005E415F" w:rsidRPr="005E415F" w:rsidRDefault="005E415F" w:rsidP="005E415F">
      <w:pPr>
        <w:numPr>
          <w:ilvl w:val="0"/>
          <w:numId w:val="4"/>
        </w:numPr>
        <w:spacing w:line="360" w:lineRule="auto"/>
        <w:jc w:val="both"/>
        <w:rPr>
          <w:color w:val="000000"/>
          <w:sz w:val="27"/>
          <w:szCs w:val="27"/>
        </w:rPr>
      </w:pPr>
      <w:r w:rsidRPr="005E415F">
        <w:rPr>
          <w:color w:val="000000"/>
          <w:sz w:val="27"/>
          <w:szCs w:val="27"/>
        </w:rPr>
        <w:t>Ковалев В.В. Финансовый анализ. Управление капиталом. Выбор инвестиций.</w:t>
      </w:r>
      <w:r>
        <w:rPr>
          <w:color w:val="000000"/>
          <w:sz w:val="27"/>
          <w:szCs w:val="27"/>
        </w:rPr>
        <w:t xml:space="preserve"> </w:t>
      </w:r>
      <w:r w:rsidRPr="005E415F">
        <w:rPr>
          <w:color w:val="000000"/>
          <w:sz w:val="27"/>
          <w:szCs w:val="27"/>
        </w:rPr>
        <w:t>Анализ отчетности. М.: Финансы и  статистика, 1997. 512 с.</w:t>
      </w:r>
    </w:p>
    <w:p w:rsidR="005E415F" w:rsidRDefault="005E415F" w:rsidP="005E415F">
      <w:pPr>
        <w:numPr>
          <w:ilvl w:val="0"/>
          <w:numId w:val="4"/>
        </w:numPr>
        <w:spacing w:line="360" w:lineRule="auto"/>
        <w:jc w:val="both"/>
        <w:rPr>
          <w:color w:val="000000"/>
          <w:sz w:val="27"/>
          <w:szCs w:val="27"/>
        </w:rPr>
      </w:pPr>
      <w:r w:rsidRPr="005E415F">
        <w:rPr>
          <w:color w:val="000000"/>
          <w:sz w:val="27"/>
          <w:szCs w:val="27"/>
        </w:rPr>
        <w:t>Кодраков Н.П. Основы финансового анализа. М.: Главбух, 1998.  114 с.</w:t>
      </w:r>
    </w:p>
    <w:p w:rsidR="005E415F" w:rsidRDefault="005E415F" w:rsidP="005E415F">
      <w:pPr>
        <w:numPr>
          <w:ilvl w:val="0"/>
          <w:numId w:val="4"/>
        </w:numPr>
        <w:spacing w:line="360" w:lineRule="auto"/>
        <w:jc w:val="both"/>
        <w:rPr>
          <w:color w:val="000000"/>
          <w:sz w:val="27"/>
          <w:szCs w:val="27"/>
        </w:rPr>
      </w:pPr>
      <w:r w:rsidRPr="005E415F">
        <w:rPr>
          <w:color w:val="000000"/>
          <w:sz w:val="27"/>
          <w:szCs w:val="27"/>
        </w:rPr>
        <w:t>Методические рекомендации по реформе предприятия (организации). – Приказ</w:t>
      </w:r>
      <w:r>
        <w:rPr>
          <w:color w:val="000000"/>
          <w:sz w:val="27"/>
          <w:szCs w:val="27"/>
        </w:rPr>
        <w:t xml:space="preserve"> </w:t>
      </w:r>
      <w:r w:rsidRPr="005E415F">
        <w:rPr>
          <w:color w:val="000000"/>
          <w:sz w:val="27"/>
          <w:szCs w:val="27"/>
        </w:rPr>
        <w:t>Министерства экономики РФ от 01.10.97 г. № 118.</w:t>
      </w:r>
    </w:p>
    <w:p w:rsidR="005E415F" w:rsidRDefault="005E415F" w:rsidP="005E415F">
      <w:pPr>
        <w:numPr>
          <w:ilvl w:val="0"/>
          <w:numId w:val="4"/>
        </w:numPr>
        <w:spacing w:line="360" w:lineRule="auto"/>
        <w:jc w:val="both"/>
        <w:rPr>
          <w:color w:val="000000"/>
          <w:sz w:val="27"/>
          <w:szCs w:val="27"/>
        </w:rPr>
      </w:pPr>
      <w:r w:rsidRPr="005E415F">
        <w:rPr>
          <w:color w:val="000000"/>
          <w:sz w:val="27"/>
          <w:szCs w:val="27"/>
        </w:rPr>
        <w:t>Управление предприятием и анализ его деятельности / Под ред. В.Н.</w:t>
      </w:r>
      <w:r>
        <w:rPr>
          <w:color w:val="000000"/>
          <w:sz w:val="27"/>
          <w:szCs w:val="27"/>
        </w:rPr>
        <w:t xml:space="preserve"> </w:t>
      </w:r>
      <w:r w:rsidRPr="005E415F">
        <w:rPr>
          <w:color w:val="000000"/>
          <w:sz w:val="27"/>
          <w:szCs w:val="27"/>
        </w:rPr>
        <w:t>Титаева. М.: Финансы и статистика, 1998. 420 с.</w:t>
      </w:r>
    </w:p>
    <w:p w:rsidR="005E415F" w:rsidRDefault="005C4712" w:rsidP="005E415F">
      <w:pPr>
        <w:numPr>
          <w:ilvl w:val="0"/>
          <w:numId w:val="4"/>
        </w:numPr>
        <w:spacing w:line="360" w:lineRule="auto"/>
        <w:jc w:val="both"/>
        <w:rPr>
          <w:color w:val="000000"/>
          <w:sz w:val="27"/>
          <w:szCs w:val="27"/>
        </w:rPr>
      </w:pPr>
      <w:r>
        <w:rPr>
          <w:color w:val="000000"/>
          <w:sz w:val="27"/>
          <w:szCs w:val="27"/>
        </w:rPr>
        <w:t>Гамм Р.В., Паркшеян Х.Р. Аудит и финансовый анализ// журнал, 2000. № 2.</w:t>
      </w:r>
    </w:p>
    <w:p w:rsidR="005C4712" w:rsidRDefault="005C4712" w:rsidP="005E415F">
      <w:pPr>
        <w:numPr>
          <w:ilvl w:val="0"/>
          <w:numId w:val="4"/>
        </w:numPr>
        <w:spacing w:line="360" w:lineRule="auto"/>
        <w:jc w:val="both"/>
        <w:rPr>
          <w:color w:val="000000"/>
          <w:sz w:val="27"/>
          <w:szCs w:val="27"/>
        </w:rPr>
      </w:pPr>
      <w:r>
        <w:rPr>
          <w:color w:val="000000"/>
          <w:sz w:val="27"/>
          <w:szCs w:val="27"/>
        </w:rPr>
        <w:t>Креймина</w:t>
      </w:r>
      <w:r w:rsidR="00FC2939">
        <w:rPr>
          <w:color w:val="000000"/>
          <w:sz w:val="27"/>
          <w:szCs w:val="27"/>
        </w:rPr>
        <w:t xml:space="preserve"> М.Н. Финансовый менеджмент// журнал, 2001. №2.</w:t>
      </w:r>
    </w:p>
    <w:p w:rsidR="00FC2939" w:rsidRDefault="00FC2939" w:rsidP="00FC2939">
      <w:pPr>
        <w:spacing w:line="360" w:lineRule="auto"/>
        <w:jc w:val="both"/>
        <w:rPr>
          <w:color w:val="000000"/>
          <w:sz w:val="27"/>
          <w:szCs w:val="27"/>
        </w:rPr>
      </w:pPr>
      <w:bookmarkStart w:id="1" w:name="_GoBack"/>
      <w:bookmarkEnd w:id="1"/>
    </w:p>
    <w:sectPr w:rsidR="00FC2939" w:rsidSect="00750F9C">
      <w:footerReference w:type="even" r:id="rId24"/>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E98" w:rsidRDefault="002C6E98">
      <w:r>
        <w:separator/>
      </w:r>
    </w:p>
  </w:endnote>
  <w:endnote w:type="continuationSeparator" w:id="0">
    <w:p w:rsidR="002C6E98" w:rsidRDefault="002C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C" w:rsidRDefault="00750F9C" w:rsidP="009D65E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50F9C" w:rsidRDefault="00750F9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C" w:rsidRDefault="00750F9C" w:rsidP="009D65E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A548B">
      <w:rPr>
        <w:rStyle w:val="a7"/>
        <w:noProof/>
      </w:rPr>
      <w:t>5</w:t>
    </w:r>
    <w:r>
      <w:rPr>
        <w:rStyle w:val="a7"/>
      </w:rPr>
      <w:fldChar w:fldCharType="end"/>
    </w:r>
  </w:p>
  <w:p w:rsidR="00750F9C" w:rsidRDefault="00750F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E98" w:rsidRDefault="002C6E98">
      <w:r>
        <w:separator/>
      </w:r>
    </w:p>
  </w:footnote>
  <w:footnote w:type="continuationSeparator" w:id="0">
    <w:p w:rsidR="002C6E98" w:rsidRDefault="002C6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423A3"/>
    <w:multiLevelType w:val="hybridMultilevel"/>
    <w:tmpl w:val="D3502E58"/>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
    <w:nsid w:val="4D823759"/>
    <w:multiLevelType w:val="singleLevel"/>
    <w:tmpl w:val="2D1277D4"/>
    <w:lvl w:ilvl="0">
      <w:start w:val="2"/>
      <w:numFmt w:val="bullet"/>
      <w:lvlText w:val="-"/>
      <w:lvlJc w:val="left"/>
      <w:pPr>
        <w:tabs>
          <w:tab w:val="num" w:pos="600"/>
        </w:tabs>
        <w:ind w:left="600" w:hanging="360"/>
      </w:pPr>
      <w:rPr>
        <w:rFonts w:hint="default"/>
      </w:rPr>
    </w:lvl>
  </w:abstractNum>
  <w:abstractNum w:abstractNumId="2">
    <w:nsid w:val="5A4B2E7B"/>
    <w:multiLevelType w:val="singleLevel"/>
    <w:tmpl w:val="D58C1AA8"/>
    <w:lvl w:ilvl="0">
      <w:start w:val="1"/>
      <w:numFmt w:val="decimal"/>
      <w:lvlText w:val="%1."/>
      <w:lvlJc w:val="left"/>
      <w:pPr>
        <w:tabs>
          <w:tab w:val="num" w:pos="1080"/>
        </w:tabs>
        <w:ind w:left="1080" w:hanging="360"/>
      </w:pPr>
      <w:rPr>
        <w:rFonts w:hint="default"/>
      </w:rPr>
    </w:lvl>
  </w:abstractNum>
  <w:abstractNum w:abstractNumId="3">
    <w:nsid w:val="5E5C2DE6"/>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1FF4396"/>
    <w:multiLevelType w:val="multilevel"/>
    <w:tmpl w:val="8340C86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7B6345CA"/>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3D7"/>
    <w:rsid w:val="000241B1"/>
    <w:rsid w:val="0007681E"/>
    <w:rsid w:val="000F2F86"/>
    <w:rsid w:val="001067EA"/>
    <w:rsid w:val="001839D9"/>
    <w:rsid w:val="001B3C37"/>
    <w:rsid w:val="001F5684"/>
    <w:rsid w:val="002139DE"/>
    <w:rsid w:val="00255EBE"/>
    <w:rsid w:val="00257A91"/>
    <w:rsid w:val="00266DCD"/>
    <w:rsid w:val="002C6E98"/>
    <w:rsid w:val="00335E34"/>
    <w:rsid w:val="00396A7D"/>
    <w:rsid w:val="003B711D"/>
    <w:rsid w:val="003C4659"/>
    <w:rsid w:val="00420B41"/>
    <w:rsid w:val="004C4EC0"/>
    <w:rsid w:val="005C4712"/>
    <w:rsid w:val="005C5340"/>
    <w:rsid w:val="005E415F"/>
    <w:rsid w:val="005E57B3"/>
    <w:rsid w:val="0060007B"/>
    <w:rsid w:val="006850B1"/>
    <w:rsid w:val="006942C6"/>
    <w:rsid w:val="006A5FC8"/>
    <w:rsid w:val="00750F9C"/>
    <w:rsid w:val="0076753A"/>
    <w:rsid w:val="007A548B"/>
    <w:rsid w:val="007C18DF"/>
    <w:rsid w:val="0081032F"/>
    <w:rsid w:val="008173D7"/>
    <w:rsid w:val="00817921"/>
    <w:rsid w:val="00820CD3"/>
    <w:rsid w:val="00832829"/>
    <w:rsid w:val="008A20EE"/>
    <w:rsid w:val="008F302F"/>
    <w:rsid w:val="00932161"/>
    <w:rsid w:val="009D65EA"/>
    <w:rsid w:val="00A01A72"/>
    <w:rsid w:val="00AB2C9F"/>
    <w:rsid w:val="00B75A50"/>
    <w:rsid w:val="00C07EF9"/>
    <w:rsid w:val="00C41E3D"/>
    <w:rsid w:val="00C62797"/>
    <w:rsid w:val="00C7555C"/>
    <w:rsid w:val="00D17D85"/>
    <w:rsid w:val="00D23DC3"/>
    <w:rsid w:val="00D303FA"/>
    <w:rsid w:val="00DD718C"/>
    <w:rsid w:val="00DE18BC"/>
    <w:rsid w:val="00E51ECD"/>
    <w:rsid w:val="00E57F46"/>
    <w:rsid w:val="00E92A79"/>
    <w:rsid w:val="00EA490A"/>
    <w:rsid w:val="00EA4FFD"/>
    <w:rsid w:val="00EB7964"/>
    <w:rsid w:val="00EE74A1"/>
    <w:rsid w:val="00F00E2A"/>
    <w:rsid w:val="00F4729D"/>
    <w:rsid w:val="00F63BF2"/>
    <w:rsid w:val="00FB199E"/>
    <w:rsid w:val="00FC2939"/>
    <w:rsid w:val="00FD4007"/>
    <w:rsid w:val="00FF3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9589BE5A-021D-4130-97A8-4511DF6A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3D7"/>
  </w:style>
  <w:style w:type="paragraph" w:styleId="1">
    <w:name w:val="heading 1"/>
    <w:basedOn w:val="a"/>
    <w:next w:val="a"/>
    <w:qFormat/>
    <w:rsid w:val="005E415F"/>
    <w:pPr>
      <w:keepNext/>
      <w:spacing w:before="240" w:after="60"/>
      <w:outlineLvl w:val="0"/>
    </w:pPr>
    <w:rPr>
      <w:rFonts w:ascii="Arial" w:hAnsi="Arial" w:cs="Arial"/>
      <w:b/>
      <w:bCs/>
      <w:kern w:val="32"/>
      <w:sz w:val="32"/>
      <w:szCs w:val="32"/>
    </w:rPr>
  </w:style>
  <w:style w:type="paragraph" w:styleId="2">
    <w:name w:val="heading 2"/>
    <w:basedOn w:val="a"/>
    <w:next w:val="a"/>
    <w:qFormat/>
    <w:rsid w:val="00820CD3"/>
    <w:pPr>
      <w:keepNext/>
      <w:spacing w:before="240" w:after="60"/>
      <w:outlineLvl w:val="1"/>
    </w:pPr>
    <w:rPr>
      <w:rFonts w:ascii="Cambria" w:hAnsi="Cambria"/>
      <w:b/>
      <w:bCs/>
      <w:i/>
      <w:i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173D7"/>
    <w:pPr>
      <w:jc w:val="center"/>
    </w:pPr>
    <w:rPr>
      <w:rFonts w:ascii="Arial" w:hAnsi="Arial"/>
      <w:sz w:val="28"/>
    </w:rPr>
  </w:style>
  <w:style w:type="paragraph" w:styleId="a4">
    <w:name w:val="Body Text Indent"/>
    <w:basedOn w:val="a"/>
    <w:rsid w:val="008173D7"/>
    <w:pPr>
      <w:spacing w:line="360" w:lineRule="auto"/>
      <w:ind w:firstLine="709"/>
      <w:jc w:val="both"/>
    </w:pPr>
    <w:rPr>
      <w:rFonts w:ascii="Arial" w:hAnsi="Arial"/>
      <w:sz w:val="28"/>
    </w:rPr>
  </w:style>
  <w:style w:type="paragraph" w:styleId="20">
    <w:name w:val="Body Text 2"/>
    <w:basedOn w:val="a"/>
    <w:rsid w:val="008173D7"/>
    <w:pPr>
      <w:jc w:val="both"/>
    </w:pPr>
    <w:rPr>
      <w:rFonts w:ascii="Arial" w:hAnsi="Arial"/>
      <w:sz w:val="24"/>
    </w:rPr>
  </w:style>
  <w:style w:type="paragraph" w:styleId="21">
    <w:name w:val="Body Text Indent 2"/>
    <w:basedOn w:val="a"/>
    <w:rsid w:val="008173D7"/>
    <w:pPr>
      <w:spacing w:line="360" w:lineRule="auto"/>
      <w:ind w:firstLine="720"/>
      <w:jc w:val="both"/>
    </w:pPr>
    <w:rPr>
      <w:rFonts w:ascii="Arial" w:hAnsi="Arial"/>
      <w:sz w:val="24"/>
    </w:rPr>
  </w:style>
  <w:style w:type="paragraph" w:customStyle="1" w:styleId="10">
    <w:name w:val="Заг 1 кур"/>
    <w:next w:val="a"/>
    <w:rsid w:val="008173D7"/>
    <w:pPr>
      <w:spacing w:line="360" w:lineRule="auto"/>
      <w:ind w:firstLine="284"/>
      <w:jc w:val="center"/>
    </w:pPr>
    <w:rPr>
      <w:b/>
      <w:sz w:val="28"/>
      <w:szCs w:val="28"/>
      <w:u w:val="single"/>
    </w:rPr>
  </w:style>
  <w:style w:type="character" w:styleId="a5">
    <w:name w:val="Hyperlink"/>
    <w:basedOn w:val="a0"/>
    <w:rsid w:val="00C41E3D"/>
    <w:rPr>
      <w:color w:val="0000FF"/>
      <w:u w:val="single"/>
    </w:rPr>
  </w:style>
  <w:style w:type="paragraph" w:styleId="HTML">
    <w:name w:val="HTML Preformatted"/>
    <w:basedOn w:val="a"/>
    <w:rsid w:val="00D3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6">
    <w:name w:val="footer"/>
    <w:basedOn w:val="a"/>
    <w:rsid w:val="00750F9C"/>
    <w:pPr>
      <w:tabs>
        <w:tab w:val="center" w:pos="4677"/>
        <w:tab w:val="right" w:pos="9355"/>
      </w:tabs>
    </w:pPr>
  </w:style>
  <w:style w:type="character" w:styleId="a7">
    <w:name w:val="page number"/>
    <w:basedOn w:val="a0"/>
    <w:rsid w:val="00750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8433">
      <w:bodyDiv w:val="1"/>
      <w:marLeft w:val="150"/>
      <w:marRight w:val="150"/>
      <w:marTop w:val="150"/>
      <w:marBottom w:val="150"/>
      <w:divBdr>
        <w:top w:val="none" w:sz="0" w:space="0" w:color="auto"/>
        <w:left w:val="none" w:sz="0" w:space="0" w:color="auto"/>
        <w:bottom w:val="none" w:sz="0" w:space="0" w:color="auto"/>
        <w:right w:val="none" w:sz="0" w:space="0" w:color="auto"/>
      </w:divBdr>
    </w:div>
    <w:div w:id="150103519">
      <w:bodyDiv w:val="1"/>
      <w:marLeft w:val="150"/>
      <w:marRight w:val="150"/>
      <w:marTop w:val="150"/>
      <w:marBottom w:val="150"/>
      <w:divBdr>
        <w:top w:val="none" w:sz="0" w:space="0" w:color="auto"/>
        <w:left w:val="none" w:sz="0" w:space="0" w:color="auto"/>
        <w:bottom w:val="none" w:sz="0" w:space="0" w:color="auto"/>
        <w:right w:val="none" w:sz="0" w:space="0" w:color="auto"/>
      </w:divBdr>
    </w:div>
    <w:div w:id="182328711">
      <w:bodyDiv w:val="1"/>
      <w:marLeft w:val="150"/>
      <w:marRight w:val="150"/>
      <w:marTop w:val="150"/>
      <w:marBottom w:val="150"/>
      <w:divBdr>
        <w:top w:val="none" w:sz="0" w:space="0" w:color="auto"/>
        <w:left w:val="none" w:sz="0" w:space="0" w:color="auto"/>
        <w:bottom w:val="none" w:sz="0" w:space="0" w:color="auto"/>
        <w:right w:val="none" w:sz="0" w:space="0" w:color="auto"/>
      </w:divBdr>
    </w:div>
    <w:div w:id="199057354">
      <w:bodyDiv w:val="1"/>
      <w:marLeft w:val="150"/>
      <w:marRight w:val="150"/>
      <w:marTop w:val="150"/>
      <w:marBottom w:val="150"/>
      <w:divBdr>
        <w:top w:val="none" w:sz="0" w:space="0" w:color="auto"/>
        <w:left w:val="none" w:sz="0" w:space="0" w:color="auto"/>
        <w:bottom w:val="none" w:sz="0" w:space="0" w:color="auto"/>
        <w:right w:val="none" w:sz="0" w:space="0" w:color="auto"/>
      </w:divBdr>
    </w:div>
    <w:div w:id="370496904">
      <w:bodyDiv w:val="1"/>
      <w:marLeft w:val="150"/>
      <w:marRight w:val="150"/>
      <w:marTop w:val="150"/>
      <w:marBottom w:val="150"/>
      <w:divBdr>
        <w:top w:val="none" w:sz="0" w:space="0" w:color="auto"/>
        <w:left w:val="none" w:sz="0" w:space="0" w:color="auto"/>
        <w:bottom w:val="none" w:sz="0" w:space="0" w:color="auto"/>
        <w:right w:val="none" w:sz="0" w:space="0" w:color="auto"/>
      </w:divBdr>
    </w:div>
    <w:div w:id="577981275">
      <w:bodyDiv w:val="1"/>
      <w:marLeft w:val="150"/>
      <w:marRight w:val="150"/>
      <w:marTop w:val="150"/>
      <w:marBottom w:val="150"/>
      <w:divBdr>
        <w:top w:val="none" w:sz="0" w:space="0" w:color="auto"/>
        <w:left w:val="none" w:sz="0" w:space="0" w:color="auto"/>
        <w:bottom w:val="none" w:sz="0" w:space="0" w:color="auto"/>
        <w:right w:val="none" w:sz="0" w:space="0" w:color="auto"/>
      </w:divBdr>
    </w:div>
    <w:div w:id="664015760">
      <w:bodyDiv w:val="1"/>
      <w:marLeft w:val="150"/>
      <w:marRight w:val="150"/>
      <w:marTop w:val="150"/>
      <w:marBottom w:val="150"/>
      <w:divBdr>
        <w:top w:val="none" w:sz="0" w:space="0" w:color="auto"/>
        <w:left w:val="none" w:sz="0" w:space="0" w:color="auto"/>
        <w:bottom w:val="none" w:sz="0" w:space="0" w:color="auto"/>
        <w:right w:val="none" w:sz="0" w:space="0" w:color="auto"/>
      </w:divBdr>
    </w:div>
    <w:div w:id="665403351">
      <w:bodyDiv w:val="1"/>
      <w:marLeft w:val="150"/>
      <w:marRight w:val="150"/>
      <w:marTop w:val="150"/>
      <w:marBottom w:val="150"/>
      <w:divBdr>
        <w:top w:val="none" w:sz="0" w:space="0" w:color="auto"/>
        <w:left w:val="none" w:sz="0" w:space="0" w:color="auto"/>
        <w:bottom w:val="none" w:sz="0" w:space="0" w:color="auto"/>
        <w:right w:val="none" w:sz="0" w:space="0" w:color="auto"/>
      </w:divBdr>
    </w:div>
    <w:div w:id="884102111">
      <w:bodyDiv w:val="1"/>
      <w:marLeft w:val="150"/>
      <w:marRight w:val="150"/>
      <w:marTop w:val="150"/>
      <w:marBottom w:val="150"/>
      <w:divBdr>
        <w:top w:val="none" w:sz="0" w:space="0" w:color="auto"/>
        <w:left w:val="none" w:sz="0" w:space="0" w:color="auto"/>
        <w:bottom w:val="none" w:sz="0" w:space="0" w:color="auto"/>
        <w:right w:val="none" w:sz="0" w:space="0" w:color="auto"/>
      </w:divBdr>
    </w:div>
    <w:div w:id="915750012">
      <w:bodyDiv w:val="1"/>
      <w:marLeft w:val="0"/>
      <w:marRight w:val="0"/>
      <w:marTop w:val="0"/>
      <w:marBottom w:val="0"/>
      <w:divBdr>
        <w:top w:val="none" w:sz="0" w:space="0" w:color="auto"/>
        <w:left w:val="none" w:sz="0" w:space="0" w:color="auto"/>
        <w:bottom w:val="none" w:sz="0" w:space="0" w:color="auto"/>
        <w:right w:val="none" w:sz="0" w:space="0" w:color="auto"/>
      </w:divBdr>
      <w:divsChild>
        <w:div w:id="251013908">
          <w:marLeft w:val="0"/>
          <w:marRight w:val="0"/>
          <w:marTop w:val="0"/>
          <w:marBottom w:val="0"/>
          <w:divBdr>
            <w:top w:val="none" w:sz="0" w:space="0" w:color="auto"/>
            <w:left w:val="none" w:sz="0" w:space="0" w:color="auto"/>
            <w:bottom w:val="none" w:sz="0" w:space="0" w:color="auto"/>
            <w:right w:val="none" w:sz="0" w:space="0" w:color="auto"/>
          </w:divBdr>
          <w:divsChild>
            <w:div w:id="922950715">
              <w:marLeft w:val="0"/>
              <w:marRight w:val="-3300"/>
              <w:marTop w:val="0"/>
              <w:marBottom w:val="0"/>
              <w:divBdr>
                <w:top w:val="none" w:sz="0" w:space="0" w:color="auto"/>
                <w:left w:val="none" w:sz="0" w:space="0" w:color="auto"/>
                <w:bottom w:val="none" w:sz="0" w:space="0" w:color="auto"/>
                <w:right w:val="none" w:sz="0" w:space="0" w:color="auto"/>
              </w:divBdr>
              <w:divsChild>
                <w:div w:id="979766334">
                  <w:marLeft w:val="3000"/>
                  <w:marRight w:val="3300"/>
                  <w:marTop w:val="0"/>
                  <w:marBottom w:val="0"/>
                  <w:divBdr>
                    <w:top w:val="none" w:sz="0" w:space="0" w:color="auto"/>
                    <w:left w:val="none" w:sz="0" w:space="0" w:color="auto"/>
                    <w:bottom w:val="none" w:sz="0" w:space="0" w:color="auto"/>
                    <w:right w:val="none" w:sz="0" w:space="0" w:color="auto"/>
                  </w:divBdr>
                </w:div>
              </w:divsChild>
            </w:div>
          </w:divsChild>
        </w:div>
      </w:divsChild>
    </w:div>
    <w:div w:id="1235050442">
      <w:bodyDiv w:val="1"/>
      <w:marLeft w:val="150"/>
      <w:marRight w:val="150"/>
      <w:marTop w:val="150"/>
      <w:marBottom w:val="150"/>
      <w:divBdr>
        <w:top w:val="none" w:sz="0" w:space="0" w:color="auto"/>
        <w:left w:val="none" w:sz="0" w:space="0" w:color="auto"/>
        <w:bottom w:val="none" w:sz="0" w:space="0" w:color="auto"/>
        <w:right w:val="none" w:sz="0" w:space="0" w:color="auto"/>
      </w:divBdr>
    </w:div>
    <w:div w:id="1287004079">
      <w:bodyDiv w:val="1"/>
      <w:marLeft w:val="150"/>
      <w:marRight w:val="150"/>
      <w:marTop w:val="150"/>
      <w:marBottom w:val="150"/>
      <w:divBdr>
        <w:top w:val="none" w:sz="0" w:space="0" w:color="auto"/>
        <w:left w:val="none" w:sz="0" w:space="0" w:color="auto"/>
        <w:bottom w:val="none" w:sz="0" w:space="0" w:color="auto"/>
        <w:right w:val="none" w:sz="0" w:space="0" w:color="auto"/>
      </w:divBdr>
    </w:div>
    <w:div w:id="1296062538">
      <w:bodyDiv w:val="1"/>
      <w:marLeft w:val="150"/>
      <w:marRight w:val="150"/>
      <w:marTop w:val="150"/>
      <w:marBottom w:val="150"/>
      <w:divBdr>
        <w:top w:val="none" w:sz="0" w:space="0" w:color="auto"/>
        <w:left w:val="none" w:sz="0" w:space="0" w:color="auto"/>
        <w:bottom w:val="none" w:sz="0" w:space="0" w:color="auto"/>
        <w:right w:val="none" w:sz="0" w:space="0" w:color="auto"/>
      </w:divBdr>
    </w:div>
    <w:div w:id="1612930637">
      <w:bodyDiv w:val="1"/>
      <w:marLeft w:val="150"/>
      <w:marRight w:val="150"/>
      <w:marTop w:val="150"/>
      <w:marBottom w:val="150"/>
      <w:divBdr>
        <w:top w:val="none" w:sz="0" w:space="0" w:color="auto"/>
        <w:left w:val="none" w:sz="0" w:space="0" w:color="auto"/>
        <w:bottom w:val="none" w:sz="0" w:space="0" w:color="auto"/>
        <w:right w:val="none" w:sz="0" w:space="0" w:color="auto"/>
      </w:divBdr>
    </w:div>
    <w:div w:id="1646474847">
      <w:bodyDiv w:val="1"/>
      <w:marLeft w:val="150"/>
      <w:marRight w:val="150"/>
      <w:marTop w:val="150"/>
      <w:marBottom w:val="150"/>
      <w:divBdr>
        <w:top w:val="none" w:sz="0" w:space="0" w:color="auto"/>
        <w:left w:val="none" w:sz="0" w:space="0" w:color="auto"/>
        <w:bottom w:val="none" w:sz="0" w:space="0" w:color="auto"/>
        <w:right w:val="none" w:sz="0" w:space="0" w:color="auto"/>
      </w:divBdr>
    </w:div>
    <w:div w:id="1668244058">
      <w:bodyDiv w:val="1"/>
      <w:marLeft w:val="150"/>
      <w:marRight w:val="150"/>
      <w:marTop w:val="150"/>
      <w:marBottom w:val="150"/>
      <w:divBdr>
        <w:top w:val="none" w:sz="0" w:space="0" w:color="auto"/>
        <w:left w:val="none" w:sz="0" w:space="0" w:color="auto"/>
        <w:bottom w:val="none" w:sz="0" w:space="0" w:color="auto"/>
        <w:right w:val="none" w:sz="0" w:space="0" w:color="auto"/>
      </w:divBdr>
    </w:div>
    <w:div w:id="1670868126">
      <w:bodyDiv w:val="1"/>
      <w:marLeft w:val="150"/>
      <w:marRight w:val="150"/>
      <w:marTop w:val="150"/>
      <w:marBottom w:val="150"/>
      <w:divBdr>
        <w:top w:val="none" w:sz="0" w:space="0" w:color="auto"/>
        <w:left w:val="none" w:sz="0" w:space="0" w:color="auto"/>
        <w:bottom w:val="none" w:sz="0" w:space="0" w:color="auto"/>
        <w:right w:val="none" w:sz="0" w:space="0" w:color="auto"/>
      </w:divBdr>
    </w:div>
    <w:div w:id="1803421858">
      <w:bodyDiv w:val="1"/>
      <w:marLeft w:val="150"/>
      <w:marRight w:val="150"/>
      <w:marTop w:val="150"/>
      <w:marBottom w:val="150"/>
      <w:divBdr>
        <w:top w:val="none" w:sz="0" w:space="0" w:color="auto"/>
        <w:left w:val="none" w:sz="0" w:space="0" w:color="auto"/>
        <w:bottom w:val="none" w:sz="0" w:space="0" w:color="auto"/>
        <w:right w:val="none" w:sz="0" w:space="0" w:color="auto"/>
      </w:divBdr>
    </w:div>
    <w:div w:id="1899322640">
      <w:bodyDiv w:val="1"/>
      <w:marLeft w:val="150"/>
      <w:marRight w:val="150"/>
      <w:marTop w:val="150"/>
      <w:marBottom w:val="150"/>
      <w:divBdr>
        <w:top w:val="none" w:sz="0" w:space="0" w:color="auto"/>
        <w:left w:val="none" w:sz="0" w:space="0" w:color="auto"/>
        <w:bottom w:val="none" w:sz="0" w:space="0" w:color="auto"/>
        <w:right w:val="none" w:sz="0" w:space="0" w:color="auto"/>
      </w:divBdr>
    </w:div>
    <w:div w:id="1983004325">
      <w:bodyDiv w:val="1"/>
      <w:marLeft w:val="150"/>
      <w:marRight w:val="150"/>
      <w:marTop w:val="150"/>
      <w:marBottom w:val="150"/>
      <w:divBdr>
        <w:top w:val="none" w:sz="0" w:space="0" w:color="auto"/>
        <w:left w:val="none" w:sz="0" w:space="0" w:color="auto"/>
        <w:bottom w:val="none" w:sz="0" w:space="0" w:color="auto"/>
        <w:right w:val="none" w:sz="0" w:space="0" w:color="auto"/>
      </w:divBdr>
    </w:div>
    <w:div w:id="2044405682">
      <w:bodyDiv w:val="1"/>
      <w:marLeft w:val="0"/>
      <w:marRight w:val="0"/>
      <w:marTop w:val="0"/>
      <w:marBottom w:val="0"/>
      <w:divBdr>
        <w:top w:val="none" w:sz="0" w:space="0" w:color="auto"/>
        <w:left w:val="none" w:sz="0" w:space="0" w:color="auto"/>
        <w:bottom w:val="none" w:sz="0" w:space="0" w:color="auto"/>
        <w:right w:val="none" w:sz="0" w:space="0" w:color="auto"/>
      </w:divBdr>
      <w:divsChild>
        <w:div w:id="1656180568">
          <w:marLeft w:val="0"/>
          <w:marRight w:val="0"/>
          <w:marTop w:val="0"/>
          <w:marBottom w:val="0"/>
          <w:divBdr>
            <w:top w:val="none" w:sz="0" w:space="0" w:color="auto"/>
            <w:left w:val="none" w:sz="0" w:space="0" w:color="auto"/>
            <w:bottom w:val="none" w:sz="0" w:space="0" w:color="auto"/>
            <w:right w:val="none" w:sz="0" w:space="0" w:color="auto"/>
          </w:divBdr>
          <w:divsChild>
            <w:div w:id="705720454">
              <w:marLeft w:val="0"/>
              <w:marRight w:val="-3300"/>
              <w:marTop w:val="0"/>
              <w:marBottom w:val="0"/>
              <w:divBdr>
                <w:top w:val="none" w:sz="0" w:space="0" w:color="auto"/>
                <w:left w:val="none" w:sz="0" w:space="0" w:color="auto"/>
                <w:bottom w:val="none" w:sz="0" w:space="0" w:color="auto"/>
                <w:right w:val="none" w:sz="0" w:space="0" w:color="auto"/>
              </w:divBdr>
              <w:divsChild>
                <w:div w:id="1310550491">
                  <w:marLeft w:val="3000"/>
                  <w:marRight w:val="3300"/>
                  <w:marTop w:val="0"/>
                  <w:marBottom w:val="0"/>
                  <w:divBdr>
                    <w:top w:val="none" w:sz="0" w:space="0" w:color="auto"/>
                    <w:left w:val="none" w:sz="0" w:space="0" w:color="auto"/>
                    <w:bottom w:val="none" w:sz="0" w:space="0" w:color="auto"/>
                    <w:right w:val="none" w:sz="0" w:space="0" w:color="auto"/>
                  </w:divBdr>
                </w:div>
              </w:divsChild>
            </w:div>
          </w:divsChild>
        </w:div>
      </w:divsChild>
    </w:div>
    <w:div w:id="2093509131">
      <w:bodyDiv w:val="1"/>
      <w:marLeft w:val="150"/>
      <w:marRight w:val="150"/>
      <w:marTop w:val="150"/>
      <w:marBottom w:val="150"/>
      <w:divBdr>
        <w:top w:val="none" w:sz="0" w:space="0" w:color="auto"/>
        <w:left w:val="none" w:sz="0" w:space="0" w:color="auto"/>
        <w:bottom w:val="none" w:sz="0" w:space="0" w:color="auto"/>
        <w:right w:val="none" w:sz="0" w:space="0" w:color="auto"/>
      </w:divBdr>
    </w:div>
    <w:div w:id="2122845341">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wmf"/><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wmf"/><Relationship Id="rId12" Type="http://schemas.openxmlformats.org/officeDocument/2006/relationships/oleObject" Target="embeddings/_____Microsoft_Excel_97-20033.xls"/><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oleObject" Target="embeddings/_____Microsoft_Excel_97-20032.xls"/><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13067</Words>
  <Characters>74484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87377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Женя</dc:creator>
  <cp:keywords/>
  <dc:description/>
  <cp:lastModifiedBy>admin</cp:lastModifiedBy>
  <cp:revision>2</cp:revision>
  <dcterms:created xsi:type="dcterms:W3CDTF">2014-04-14T21:58:00Z</dcterms:created>
  <dcterms:modified xsi:type="dcterms:W3CDTF">2014-04-14T21:58:00Z</dcterms:modified>
</cp:coreProperties>
</file>