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45B" w:rsidRDefault="00A95D51" w:rsidP="00A95D51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0" w:name="_Toc133777558"/>
      <w:r>
        <w:rPr>
          <w:b/>
          <w:sz w:val="28"/>
          <w:szCs w:val="28"/>
        </w:rPr>
        <w:t>БЕЛОРУССКИЙ ГОСУД</w:t>
      </w:r>
      <w:r w:rsidR="005B645B">
        <w:rPr>
          <w:b/>
          <w:sz w:val="28"/>
          <w:szCs w:val="28"/>
        </w:rPr>
        <w:t>АРСТВЕННЫЙ УНИВЕРСИТЕТ ИНФОРМАТИКИ И РАДИОЭЛЕКТРОНИКИ</w:t>
      </w:r>
    </w:p>
    <w:p w:rsidR="005B645B" w:rsidRDefault="005B645B" w:rsidP="00A95D5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645B" w:rsidRDefault="005B645B" w:rsidP="00A95D51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ЭКОНОМИКИ</w:t>
      </w:r>
    </w:p>
    <w:p w:rsidR="005B645B" w:rsidRDefault="005B645B" w:rsidP="00A95D5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645B" w:rsidRDefault="005B645B" w:rsidP="00A95D5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645B" w:rsidRDefault="005B645B" w:rsidP="00A95D5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645B" w:rsidRDefault="005B645B" w:rsidP="00A95D5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645B" w:rsidRDefault="005B645B" w:rsidP="00A95D5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645B" w:rsidRDefault="005B645B" w:rsidP="00A95D5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645B" w:rsidRDefault="005B645B" w:rsidP="00A95D5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645B" w:rsidRDefault="005B645B" w:rsidP="00A95D5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645B" w:rsidRDefault="005B645B" w:rsidP="00A95D5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645B" w:rsidRDefault="005B645B" w:rsidP="00A95D5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645B" w:rsidRDefault="005B645B" w:rsidP="00A95D51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РЕФЕРАТ</w:t>
      </w:r>
    </w:p>
    <w:p w:rsidR="005B645B" w:rsidRDefault="005B645B" w:rsidP="00A95D51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ТЕМУ:</w:t>
      </w:r>
    </w:p>
    <w:p w:rsidR="005B645B" w:rsidRDefault="005B645B" w:rsidP="00A95D5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E79D7" w:rsidRDefault="005B645B" w:rsidP="00A95D51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3E79D7" w:rsidRPr="005B645B">
        <w:rPr>
          <w:b/>
          <w:sz w:val="28"/>
          <w:szCs w:val="28"/>
        </w:rPr>
        <w:t>АНАЛИЗ ДЕЯТЕЛЬНОСТИ ПРЕДПРИЯТИЯ</w:t>
      </w:r>
      <w:bookmarkEnd w:id="0"/>
      <w:r>
        <w:rPr>
          <w:b/>
          <w:sz w:val="28"/>
          <w:szCs w:val="28"/>
        </w:rPr>
        <w:t xml:space="preserve"> ОАО «БРЕСТСКИЙ ЗАВОД </w:t>
      </w:r>
      <w:r w:rsidR="006E020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МОЛОЧНОЙ ПРОДУКЦИИ» ЗА 2005 – 2007 гг.»</w:t>
      </w:r>
    </w:p>
    <w:p w:rsidR="005B645B" w:rsidRDefault="005B645B" w:rsidP="00A95D5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645B" w:rsidRDefault="005B645B" w:rsidP="00A95D5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645B" w:rsidRDefault="005B645B" w:rsidP="00A95D5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645B" w:rsidRDefault="005B645B" w:rsidP="00A95D5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645B" w:rsidRDefault="005B645B" w:rsidP="00A95D5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645B" w:rsidRDefault="005B645B" w:rsidP="00A95D5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A95D51" w:rsidRDefault="00A95D51" w:rsidP="00A95D5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645B" w:rsidRDefault="005B645B" w:rsidP="00A95D5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645B" w:rsidRDefault="005B645B" w:rsidP="00A95D5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645B" w:rsidRDefault="005B645B" w:rsidP="00A95D5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645B" w:rsidRPr="005B645B" w:rsidRDefault="005B645B" w:rsidP="00A95D51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МИНСК, 2008</w:t>
      </w:r>
    </w:p>
    <w:p w:rsidR="003E79D7" w:rsidRPr="00A95D51" w:rsidRDefault="003E79D7" w:rsidP="00A95D51">
      <w:pPr>
        <w:spacing w:line="360" w:lineRule="auto"/>
        <w:ind w:firstLine="709"/>
        <w:jc w:val="both"/>
        <w:rPr>
          <w:b/>
          <w:iCs/>
          <w:kern w:val="32"/>
          <w:sz w:val="28"/>
          <w:szCs w:val="28"/>
        </w:rPr>
      </w:pPr>
      <w:r>
        <w:br w:type="page"/>
      </w:r>
      <w:bookmarkStart w:id="1" w:name="_Toc133777559"/>
      <w:r w:rsidRPr="00A95D51">
        <w:rPr>
          <w:b/>
          <w:iCs/>
          <w:kern w:val="32"/>
          <w:sz w:val="28"/>
          <w:szCs w:val="28"/>
        </w:rPr>
        <w:t>1 Общая характеристика предприятия</w:t>
      </w:r>
      <w:bookmarkEnd w:id="1"/>
    </w:p>
    <w:p w:rsidR="003E79D7" w:rsidRPr="003E79D7" w:rsidRDefault="003E79D7" w:rsidP="00A95D51">
      <w:pPr>
        <w:spacing w:line="360" w:lineRule="auto"/>
        <w:ind w:firstLine="709"/>
        <w:jc w:val="both"/>
      </w:pPr>
    </w:p>
    <w:p w:rsidR="003E79D7" w:rsidRPr="0058268E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 w:rsidRPr="0058268E">
        <w:rPr>
          <w:sz w:val="28"/>
          <w:szCs w:val="28"/>
        </w:rPr>
        <w:t>Открытое акционерное общество «</w:t>
      </w:r>
      <w:r>
        <w:rPr>
          <w:sz w:val="28"/>
          <w:szCs w:val="28"/>
        </w:rPr>
        <w:t>Брестский</w:t>
      </w:r>
      <w:r w:rsidRPr="0058268E">
        <w:rPr>
          <w:sz w:val="28"/>
          <w:szCs w:val="28"/>
        </w:rPr>
        <w:t xml:space="preserve"> завод</w:t>
      </w:r>
      <w:r>
        <w:rPr>
          <w:sz w:val="28"/>
          <w:szCs w:val="28"/>
        </w:rPr>
        <w:t xml:space="preserve"> молочных продуктов</w:t>
      </w:r>
      <w:r w:rsidRPr="0058268E">
        <w:rPr>
          <w:sz w:val="28"/>
          <w:szCs w:val="28"/>
        </w:rPr>
        <w:t xml:space="preserve">» расположен в западной части г. </w:t>
      </w:r>
      <w:r>
        <w:rPr>
          <w:sz w:val="28"/>
          <w:szCs w:val="28"/>
        </w:rPr>
        <w:t>Бреста по ул.</w:t>
      </w:r>
      <w:r w:rsidRPr="0058268E">
        <w:rPr>
          <w:sz w:val="28"/>
          <w:szCs w:val="28"/>
        </w:rPr>
        <w:t xml:space="preserve"> Советской. </w:t>
      </w:r>
    </w:p>
    <w:p w:rsidR="003E79D7" w:rsidRPr="0058268E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 w:rsidRPr="0058268E">
        <w:rPr>
          <w:sz w:val="28"/>
          <w:szCs w:val="28"/>
        </w:rPr>
        <w:t>Ввод в эксплуатацию основных зданий и сооружений произведен 30 октября  1964 года. Мощность завода по переработке молока составляет 180 тонн в сутки, по выработке цельномолочной продукции (ЦМП) в пересчете на молоко составляет – 8,3 тонн в смену.</w:t>
      </w:r>
    </w:p>
    <w:p w:rsidR="003E79D7" w:rsidRPr="0058268E" w:rsidRDefault="003E79D7" w:rsidP="00A95D5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58268E">
        <w:rPr>
          <w:sz w:val="28"/>
          <w:szCs w:val="28"/>
        </w:rPr>
        <w:t>Открытое акционерное общество ««</w:t>
      </w:r>
      <w:r>
        <w:rPr>
          <w:sz w:val="28"/>
          <w:szCs w:val="28"/>
        </w:rPr>
        <w:t>Брестский</w:t>
      </w:r>
      <w:r w:rsidRPr="0058268E">
        <w:rPr>
          <w:sz w:val="28"/>
          <w:szCs w:val="28"/>
        </w:rPr>
        <w:t xml:space="preserve"> завод</w:t>
      </w:r>
      <w:r>
        <w:rPr>
          <w:sz w:val="28"/>
          <w:szCs w:val="28"/>
        </w:rPr>
        <w:t xml:space="preserve"> молочных продуктов</w:t>
      </w:r>
      <w:r w:rsidRPr="0058268E">
        <w:rPr>
          <w:sz w:val="28"/>
          <w:szCs w:val="28"/>
        </w:rPr>
        <w:t>» создано на основании приказа Брестского областного территориального фонда государственного имущества от 30.12.2002 г. № 242 путем преобразования унитарного коммунального производственного предприятия «</w:t>
      </w:r>
      <w:r>
        <w:rPr>
          <w:sz w:val="28"/>
          <w:szCs w:val="28"/>
        </w:rPr>
        <w:t>Брестский</w:t>
      </w:r>
      <w:r w:rsidRPr="0058268E">
        <w:rPr>
          <w:sz w:val="28"/>
          <w:szCs w:val="28"/>
        </w:rPr>
        <w:t xml:space="preserve"> завод</w:t>
      </w:r>
      <w:r>
        <w:rPr>
          <w:sz w:val="28"/>
          <w:szCs w:val="28"/>
        </w:rPr>
        <w:t xml:space="preserve"> молочных продуктов</w:t>
      </w:r>
      <w:r w:rsidRPr="0058268E">
        <w:rPr>
          <w:sz w:val="28"/>
          <w:szCs w:val="28"/>
        </w:rPr>
        <w:t>» в соответствии с законодательством о приватизации государственного имущества и законодательством об акционерных обществах.</w:t>
      </w:r>
    </w:p>
    <w:p w:rsidR="003E79D7" w:rsidRPr="0058268E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 w:rsidRPr="0058268E">
        <w:rPr>
          <w:sz w:val="28"/>
          <w:szCs w:val="28"/>
        </w:rPr>
        <w:t>Учредителем акционерного общества от имени государства является фонд Брестоблимущество.</w:t>
      </w:r>
    </w:p>
    <w:p w:rsidR="003E79D7" w:rsidRPr="0058268E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 w:rsidRPr="0058268E">
        <w:rPr>
          <w:sz w:val="28"/>
          <w:szCs w:val="28"/>
        </w:rPr>
        <w:t>Основным видом деятельности предприятия является переработка молока и производство из него молочной продукции с последующей реализацией в Республике Беларусь, странах СНГ. После проведения реконструкции (установки нового оборудования)  предприятие сможет осуществлять поставки новых видов продукции с длительным сроком хранения как на внутренний рынок республики, так и на экспорт (в основном в Российскую Федерацию).</w:t>
      </w:r>
    </w:p>
    <w:p w:rsidR="003E79D7" w:rsidRPr="0012227C" w:rsidRDefault="003E79D7" w:rsidP="00A95D5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2227C">
        <w:rPr>
          <w:sz w:val="28"/>
          <w:szCs w:val="28"/>
        </w:rPr>
        <w:t xml:space="preserve">Промышленная площадка ОАО </w:t>
      </w:r>
      <w:r w:rsidRPr="0058268E">
        <w:rPr>
          <w:sz w:val="28"/>
          <w:szCs w:val="28"/>
        </w:rPr>
        <w:t>«</w:t>
      </w:r>
      <w:r>
        <w:rPr>
          <w:sz w:val="28"/>
          <w:szCs w:val="28"/>
        </w:rPr>
        <w:t>Брестский</w:t>
      </w:r>
      <w:r w:rsidRPr="0058268E">
        <w:rPr>
          <w:sz w:val="28"/>
          <w:szCs w:val="28"/>
        </w:rPr>
        <w:t xml:space="preserve"> завод</w:t>
      </w:r>
      <w:r>
        <w:rPr>
          <w:sz w:val="28"/>
          <w:szCs w:val="28"/>
        </w:rPr>
        <w:t xml:space="preserve"> молочных продуктов</w:t>
      </w:r>
      <w:r w:rsidRPr="0058268E">
        <w:rPr>
          <w:sz w:val="28"/>
          <w:szCs w:val="28"/>
        </w:rPr>
        <w:t>»</w:t>
      </w:r>
      <w:r w:rsidRPr="0012227C">
        <w:rPr>
          <w:sz w:val="28"/>
          <w:szCs w:val="28"/>
        </w:rPr>
        <w:t xml:space="preserve"> расположена г. </w:t>
      </w:r>
      <w:r>
        <w:rPr>
          <w:sz w:val="28"/>
          <w:szCs w:val="28"/>
        </w:rPr>
        <w:t>Брест</w:t>
      </w:r>
      <w:r w:rsidRPr="0012227C">
        <w:rPr>
          <w:sz w:val="28"/>
          <w:szCs w:val="28"/>
        </w:rPr>
        <w:t xml:space="preserve"> Брестской области. Территория завода частично застроена зданиями и сооружениями производственного, теплоэнергетического и вспом</w:t>
      </w:r>
      <w:r>
        <w:rPr>
          <w:sz w:val="28"/>
          <w:szCs w:val="28"/>
        </w:rPr>
        <w:t>о</w:t>
      </w:r>
      <w:r w:rsidRPr="0012227C">
        <w:rPr>
          <w:sz w:val="28"/>
          <w:szCs w:val="28"/>
        </w:rPr>
        <w:t>гательно-складского назначения. Размещение на промышленной площадке объектов произведено с учетом внешних коммуникаций. Расстояние между объектами обусловлены санитарными и противопожарными нормами, требованиями по прокладке инженерных коммуникаций.</w:t>
      </w:r>
    </w:p>
    <w:p w:rsidR="003E79D7" w:rsidRPr="00841A61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 w:rsidRPr="00841A61">
        <w:rPr>
          <w:sz w:val="28"/>
          <w:szCs w:val="28"/>
        </w:rPr>
        <w:t>Источником электроснабжения предприятия являются городские электрические сети. Электроснабжение осуществляется от трансформаторной подстанции.</w:t>
      </w:r>
    </w:p>
    <w:p w:rsidR="003E79D7" w:rsidRPr="00841A61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 w:rsidRPr="00841A61">
        <w:rPr>
          <w:sz w:val="28"/>
          <w:szCs w:val="28"/>
        </w:rPr>
        <w:t>Установленное оборудование выбрано с учетом максимального напряжения в установившемся режиме и вероятных перенапряжений, условий электробезопасности, механической прочности и условий окружающей среды.</w:t>
      </w:r>
    </w:p>
    <w:p w:rsidR="003E79D7" w:rsidRPr="00841A61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 w:rsidRPr="00841A61">
        <w:rPr>
          <w:sz w:val="28"/>
          <w:szCs w:val="28"/>
        </w:rPr>
        <w:t>Водоснабжение осуществляется от существующих артезианских скважин завода. Резервным источником водоснабжения является городской водопровод.</w:t>
      </w:r>
    </w:p>
    <w:p w:rsidR="003E79D7" w:rsidRPr="00841A61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 w:rsidRPr="00841A61">
        <w:rPr>
          <w:sz w:val="28"/>
          <w:szCs w:val="28"/>
        </w:rPr>
        <w:t>Система водопровода принята хозяйственно-питьевого и противопожарного назначения.</w:t>
      </w:r>
    </w:p>
    <w:p w:rsidR="003E79D7" w:rsidRPr="00841A61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 w:rsidRPr="00841A61">
        <w:rPr>
          <w:sz w:val="28"/>
          <w:szCs w:val="28"/>
        </w:rPr>
        <w:t>Отвод производственных стоков и сточных вод хозяйственно-бытовой канализации предусмотрен в существующий самотечный коллектор и поступают в приемный резервуар городской КНС-1, откуда перекачиваются на городские очистные сооружения.</w:t>
      </w:r>
    </w:p>
    <w:p w:rsidR="003E79D7" w:rsidRPr="00841A61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 w:rsidRPr="00841A61">
        <w:rPr>
          <w:sz w:val="28"/>
          <w:szCs w:val="28"/>
        </w:rPr>
        <w:t xml:space="preserve">В настоящее время ОАО </w:t>
      </w:r>
      <w:r w:rsidRPr="0058268E">
        <w:rPr>
          <w:sz w:val="28"/>
          <w:szCs w:val="28"/>
        </w:rPr>
        <w:t>«</w:t>
      </w:r>
      <w:r>
        <w:rPr>
          <w:sz w:val="28"/>
          <w:szCs w:val="28"/>
        </w:rPr>
        <w:t>Брестский</w:t>
      </w:r>
      <w:r w:rsidRPr="0058268E">
        <w:rPr>
          <w:sz w:val="28"/>
          <w:szCs w:val="28"/>
        </w:rPr>
        <w:t xml:space="preserve"> завод</w:t>
      </w:r>
      <w:r>
        <w:rPr>
          <w:sz w:val="28"/>
          <w:szCs w:val="28"/>
        </w:rPr>
        <w:t xml:space="preserve"> молочных продуктов</w:t>
      </w:r>
      <w:r w:rsidRPr="0058268E">
        <w:rPr>
          <w:sz w:val="28"/>
          <w:szCs w:val="28"/>
        </w:rPr>
        <w:t>»</w:t>
      </w:r>
      <w:r w:rsidRPr="00841A61">
        <w:rPr>
          <w:sz w:val="28"/>
          <w:szCs w:val="28"/>
        </w:rPr>
        <w:t xml:space="preserve"> получает тепловую энергию для нужд отопления, вентиляции и горячего водоснабжения от собственной котельной, работающей на мазуте, а также производит отпуск теплоэнергии потребителям.</w:t>
      </w:r>
    </w:p>
    <w:p w:rsidR="003E79D7" w:rsidRPr="00841A61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 w:rsidRPr="00841A61">
        <w:rPr>
          <w:sz w:val="28"/>
          <w:szCs w:val="28"/>
        </w:rPr>
        <w:t>Воздухоснабжение осуществляется от компрессорной станции, расположенной в блоке с аммиачной холодильной установкой.</w:t>
      </w:r>
    </w:p>
    <w:p w:rsidR="003E79D7" w:rsidRPr="00841A61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 w:rsidRPr="00841A61">
        <w:rPr>
          <w:sz w:val="28"/>
          <w:szCs w:val="28"/>
        </w:rPr>
        <w:t>Мойка технологического оборудования и молокопроводов предусмотрена циркуляционным методом от централизованной моечной станции; для мойки вакуум-выпарного аппарата и сушилки предусмотрена моечная станция  для безразборной мойки, входящая в компле</w:t>
      </w:r>
      <w:r>
        <w:rPr>
          <w:sz w:val="28"/>
          <w:szCs w:val="28"/>
        </w:rPr>
        <w:t>кт поставки оборудования сушки</w:t>
      </w:r>
      <w:r w:rsidRPr="00841A61">
        <w:rPr>
          <w:sz w:val="28"/>
          <w:szCs w:val="28"/>
        </w:rPr>
        <w:t>.</w:t>
      </w:r>
    </w:p>
    <w:p w:rsidR="003E79D7" w:rsidRPr="00841A61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 w:rsidRPr="00841A61">
        <w:rPr>
          <w:sz w:val="28"/>
          <w:szCs w:val="28"/>
        </w:rPr>
        <w:t xml:space="preserve"> Моющие растворы перед сбросом в канализацию нейтрализуются. Для приготовления и хранения концентрированных моющих растворов предусмотрено отдельное помещение.</w:t>
      </w:r>
    </w:p>
    <w:p w:rsidR="003E79D7" w:rsidRPr="00841A61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 w:rsidRPr="00841A61">
        <w:rPr>
          <w:sz w:val="28"/>
          <w:szCs w:val="28"/>
        </w:rPr>
        <w:t>На предприятии предусмотрены следующие виды освещения, обеспечивающие комфортный световой климат и соответствующие нормативным требованиям:</w:t>
      </w:r>
    </w:p>
    <w:p w:rsidR="003E79D7" w:rsidRPr="00841A61" w:rsidRDefault="003E79D7" w:rsidP="00A95D51">
      <w:pPr>
        <w:pStyle w:val="21"/>
        <w:numPr>
          <w:ilvl w:val="0"/>
          <w:numId w:val="2"/>
        </w:numPr>
        <w:spacing w:line="360" w:lineRule="auto"/>
        <w:ind w:left="0" w:right="0" w:firstLine="709"/>
        <w:jc w:val="both"/>
        <w:rPr>
          <w:sz w:val="28"/>
          <w:szCs w:val="28"/>
        </w:rPr>
      </w:pPr>
      <w:r w:rsidRPr="00841A61">
        <w:rPr>
          <w:sz w:val="28"/>
          <w:szCs w:val="28"/>
        </w:rPr>
        <w:t>рабочее;</w:t>
      </w:r>
    </w:p>
    <w:p w:rsidR="003E79D7" w:rsidRPr="00841A61" w:rsidRDefault="003E79D7" w:rsidP="00A95D51">
      <w:pPr>
        <w:pStyle w:val="21"/>
        <w:numPr>
          <w:ilvl w:val="0"/>
          <w:numId w:val="2"/>
        </w:numPr>
        <w:spacing w:line="360" w:lineRule="auto"/>
        <w:ind w:left="0" w:right="0" w:firstLine="709"/>
        <w:jc w:val="both"/>
        <w:rPr>
          <w:sz w:val="28"/>
          <w:szCs w:val="28"/>
        </w:rPr>
      </w:pPr>
      <w:r w:rsidRPr="00841A61">
        <w:rPr>
          <w:sz w:val="28"/>
          <w:szCs w:val="28"/>
        </w:rPr>
        <w:t>освещение безопасности (аварийное и эвакуационное);</w:t>
      </w:r>
    </w:p>
    <w:p w:rsidR="003E79D7" w:rsidRPr="00841A61" w:rsidRDefault="003E79D7" w:rsidP="00A95D51">
      <w:pPr>
        <w:pStyle w:val="21"/>
        <w:numPr>
          <w:ilvl w:val="0"/>
          <w:numId w:val="2"/>
        </w:numPr>
        <w:spacing w:line="360" w:lineRule="auto"/>
        <w:ind w:left="0" w:right="0" w:firstLine="709"/>
        <w:jc w:val="both"/>
        <w:rPr>
          <w:sz w:val="28"/>
          <w:szCs w:val="28"/>
        </w:rPr>
      </w:pPr>
      <w:r w:rsidRPr="00841A61">
        <w:rPr>
          <w:sz w:val="28"/>
          <w:szCs w:val="28"/>
        </w:rPr>
        <w:t>ремонтное;</w:t>
      </w:r>
    </w:p>
    <w:p w:rsidR="003E79D7" w:rsidRPr="00841A61" w:rsidRDefault="003E79D7" w:rsidP="00A95D51">
      <w:pPr>
        <w:pStyle w:val="21"/>
        <w:numPr>
          <w:ilvl w:val="0"/>
          <w:numId w:val="2"/>
        </w:numPr>
        <w:spacing w:line="360" w:lineRule="auto"/>
        <w:ind w:left="0" w:right="0" w:firstLine="709"/>
        <w:jc w:val="both"/>
        <w:rPr>
          <w:sz w:val="28"/>
          <w:szCs w:val="28"/>
        </w:rPr>
      </w:pPr>
      <w:r w:rsidRPr="00841A61">
        <w:rPr>
          <w:sz w:val="28"/>
          <w:szCs w:val="28"/>
        </w:rPr>
        <w:t>естественное.</w:t>
      </w:r>
    </w:p>
    <w:p w:rsidR="003E79D7" w:rsidRPr="00841A61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 w:rsidRPr="00841A61">
        <w:rPr>
          <w:sz w:val="28"/>
          <w:szCs w:val="28"/>
        </w:rPr>
        <w:t>Освещение выполнено светильниками и люминесцентными лампами и лампами накаливания. Тип светильников принят в зависимости от условий окружающей среды и светотехнических требований.</w:t>
      </w:r>
    </w:p>
    <w:p w:rsidR="003E79D7" w:rsidRPr="00841A61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 w:rsidRPr="00841A61">
        <w:rPr>
          <w:sz w:val="28"/>
          <w:szCs w:val="28"/>
        </w:rPr>
        <w:t>Естественное освещение производственных и служебных помещений предусмотрено через оконные проемы.</w:t>
      </w:r>
    </w:p>
    <w:p w:rsidR="003E79D7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 w:rsidRPr="00841A61">
        <w:rPr>
          <w:sz w:val="28"/>
          <w:szCs w:val="28"/>
        </w:rPr>
        <w:t>В помещениях, где не обеспечивается нормативное значение освещения, принято совмещенное естественное и искусственное освещение.</w:t>
      </w:r>
    </w:p>
    <w:p w:rsidR="003E79D7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</w:p>
    <w:p w:rsidR="003E79D7" w:rsidRPr="00126A77" w:rsidRDefault="003E79D7" w:rsidP="00A95D51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  <w:i w:val="0"/>
          <w:iCs w:val="0"/>
          <w:kern w:val="32"/>
        </w:rPr>
      </w:pPr>
      <w:bookmarkStart w:id="2" w:name="_Toc133777560"/>
      <w:r w:rsidRPr="00126A77">
        <w:rPr>
          <w:rFonts w:ascii="Times New Roman" w:hAnsi="Times New Roman"/>
          <w:i w:val="0"/>
          <w:iCs w:val="0"/>
          <w:kern w:val="32"/>
        </w:rPr>
        <w:t>2 Организационно-производственная структура предприятия</w:t>
      </w:r>
      <w:bookmarkEnd w:id="2"/>
    </w:p>
    <w:p w:rsidR="003E79D7" w:rsidRPr="00CA5DEE" w:rsidRDefault="003E79D7" w:rsidP="00A95D51">
      <w:pPr>
        <w:spacing w:line="360" w:lineRule="auto"/>
        <w:ind w:firstLine="709"/>
        <w:jc w:val="both"/>
      </w:pPr>
    </w:p>
    <w:p w:rsidR="003E79D7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ОАО </w:t>
      </w:r>
      <w:r w:rsidRPr="0058268E">
        <w:rPr>
          <w:sz w:val="28"/>
          <w:szCs w:val="28"/>
        </w:rPr>
        <w:t>«</w:t>
      </w:r>
      <w:r>
        <w:rPr>
          <w:sz w:val="28"/>
          <w:szCs w:val="28"/>
        </w:rPr>
        <w:t>Брестский</w:t>
      </w:r>
      <w:r w:rsidRPr="0058268E">
        <w:rPr>
          <w:sz w:val="28"/>
          <w:szCs w:val="28"/>
        </w:rPr>
        <w:t xml:space="preserve"> завод</w:t>
      </w:r>
      <w:r>
        <w:rPr>
          <w:sz w:val="28"/>
          <w:szCs w:val="28"/>
        </w:rPr>
        <w:t xml:space="preserve"> молочных продуктов</w:t>
      </w:r>
      <w:r w:rsidRPr="0058268E">
        <w:rPr>
          <w:sz w:val="28"/>
          <w:szCs w:val="28"/>
        </w:rPr>
        <w:t>»</w:t>
      </w:r>
      <w:r>
        <w:rPr>
          <w:sz w:val="28"/>
          <w:szCs w:val="28"/>
        </w:rPr>
        <w:t xml:space="preserve"> принадлежит к линейно-функциональному типу организационных структур. Высшими органами управления являются:</w:t>
      </w:r>
    </w:p>
    <w:p w:rsidR="003E79D7" w:rsidRDefault="003E79D7" w:rsidP="00A95D51">
      <w:pPr>
        <w:pStyle w:val="21"/>
        <w:numPr>
          <w:ilvl w:val="0"/>
          <w:numId w:val="5"/>
        </w:numPr>
        <w:spacing w:line="360" w:lineRule="auto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собрание акционеров</w:t>
      </w:r>
    </w:p>
    <w:p w:rsidR="003E79D7" w:rsidRDefault="003E79D7" w:rsidP="00A95D51">
      <w:pPr>
        <w:pStyle w:val="21"/>
        <w:numPr>
          <w:ilvl w:val="0"/>
          <w:numId w:val="5"/>
        </w:numPr>
        <w:spacing w:line="360" w:lineRule="auto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наблюдательный совет</w:t>
      </w:r>
    </w:p>
    <w:p w:rsidR="003E79D7" w:rsidRDefault="003E79D7" w:rsidP="00A95D51">
      <w:pPr>
        <w:pStyle w:val="21"/>
        <w:numPr>
          <w:ilvl w:val="0"/>
          <w:numId w:val="5"/>
        </w:numPr>
        <w:spacing w:line="360" w:lineRule="auto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дирекция и директор</w:t>
      </w:r>
    </w:p>
    <w:p w:rsidR="003E79D7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собрание акционеров избирает членов наблюдательного совета, которое и осуществляет общее руководство в период между собраниями акционеров. Также наблюдательный совет определяет количественный состав дирекции, назначает директора и согласовывает назначения на должности в дирекции. В свою очередь директор ОАО </w:t>
      </w:r>
      <w:r w:rsidRPr="0058268E">
        <w:rPr>
          <w:sz w:val="28"/>
          <w:szCs w:val="28"/>
        </w:rPr>
        <w:t>«</w:t>
      </w:r>
      <w:r>
        <w:rPr>
          <w:sz w:val="28"/>
          <w:szCs w:val="28"/>
        </w:rPr>
        <w:t>Брестский</w:t>
      </w:r>
      <w:r w:rsidRPr="0058268E">
        <w:rPr>
          <w:sz w:val="28"/>
          <w:szCs w:val="28"/>
        </w:rPr>
        <w:t xml:space="preserve"> завод</w:t>
      </w:r>
      <w:r>
        <w:rPr>
          <w:sz w:val="28"/>
          <w:szCs w:val="28"/>
        </w:rPr>
        <w:t xml:space="preserve"> молочных продуктов</w:t>
      </w:r>
      <w:r w:rsidRPr="0058268E">
        <w:rPr>
          <w:sz w:val="28"/>
          <w:szCs w:val="28"/>
        </w:rPr>
        <w:t>»</w:t>
      </w:r>
      <w:r>
        <w:rPr>
          <w:sz w:val="28"/>
          <w:szCs w:val="28"/>
        </w:rPr>
        <w:t xml:space="preserve"> осуществляет общее руководство текущей деятельности. Директор подотчетен как общему собранию акционеров, так и наблюдательному совету. </w:t>
      </w:r>
    </w:p>
    <w:p w:rsidR="003E79D7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Производственная лаборатория, вспомогательное и основное производства, и складское хозяйство находятся в подчинении у директора завода. В свою очередь вспомогательному производству подчинены транспортный, механический и компрессорные участки, и котельная. В подчинении же цеха основного производства находятся участок по приемке молока, маслодельный и аппаратный участки, вакуумно-аппаратный и сушильный участки, участок по производству цельномолочной продукции и казеиновый участок.  </w:t>
      </w:r>
    </w:p>
    <w:p w:rsidR="003E79D7" w:rsidRPr="003E79D7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</w:p>
    <w:p w:rsidR="003E79D7" w:rsidRPr="00126A77" w:rsidRDefault="003E79D7" w:rsidP="00A95D51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  <w:i w:val="0"/>
          <w:iCs w:val="0"/>
          <w:kern w:val="32"/>
        </w:rPr>
      </w:pPr>
      <w:bookmarkStart w:id="3" w:name="_Toc133777561"/>
      <w:r w:rsidRPr="00126A77">
        <w:rPr>
          <w:rFonts w:ascii="Times New Roman" w:hAnsi="Times New Roman"/>
          <w:i w:val="0"/>
          <w:iCs w:val="0"/>
          <w:kern w:val="32"/>
        </w:rPr>
        <w:t>3 Анализ товарной продукции</w:t>
      </w:r>
      <w:bookmarkEnd w:id="3"/>
    </w:p>
    <w:p w:rsidR="003E79D7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</w:p>
    <w:p w:rsidR="003E79D7" w:rsidRPr="003E79D7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 w:rsidRPr="00841A61">
        <w:rPr>
          <w:sz w:val="28"/>
          <w:szCs w:val="28"/>
        </w:rPr>
        <w:t xml:space="preserve">Основным видом деятельности ОАО </w:t>
      </w:r>
      <w:r w:rsidRPr="0058268E">
        <w:rPr>
          <w:sz w:val="28"/>
          <w:szCs w:val="28"/>
        </w:rPr>
        <w:t>«</w:t>
      </w:r>
      <w:r>
        <w:rPr>
          <w:sz w:val="28"/>
          <w:szCs w:val="28"/>
        </w:rPr>
        <w:t>Брестский</w:t>
      </w:r>
      <w:r w:rsidRPr="0058268E">
        <w:rPr>
          <w:sz w:val="28"/>
          <w:szCs w:val="28"/>
        </w:rPr>
        <w:t xml:space="preserve"> завод</w:t>
      </w:r>
      <w:r>
        <w:rPr>
          <w:sz w:val="28"/>
          <w:szCs w:val="28"/>
        </w:rPr>
        <w:t xml:space="preserve"> молочных продуктов</w:t>
      </w:r>
      <w:r w:rsidRPr="0058268E">
        <w:rPr>
          <w:sz w:val="28"/>
          <w:szCs w:val="28"/>
        </w:rPr>
        <w:t>»</w:t>
      </w:r>
      <w:r w:rsidRPr="00841A61">
        <w:rPr>
          <w:sz w:val="28"/>
          <w:szCs w:val="28"/>
        </w:rPr>
        <w:t xml:space="preserve"> является переработка молока и производство из него молочной продукции. Мощность завода по выработке цельномолочной продукции – 8,3 тонн в смену. Оставшееся сырье от выработки ЦМП направляется на производство сыров и масла животного.</w:t>
      </w:r>
    </w:p>
    <w:p w:rsidR="003E79D7" w:rsidRPr="003E79D7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</w:p>
    <w:p w:rsidR="003E79D7" w:rsidRPr="00C6358F" w:rsidRDefault="003E79D7" w:rsidP="00A95D51">
      <w:pPr>
        <w:pStyle w:val="3"/>
        <w:spacing w:before="0" w:after="0" w:line="360" w:lineRule="auto"/>
        <w:ind w:firstLine="709"/>
        <w:jc w:val="both"/>
        <w:rPr>
          <w:rFonts w:ascii="Times New Roman" w:hAnsi="Times New Roman"/>
          <w:kern w:val="32"/>
          <w:sz w:val="28"/>
        </w:rPr>
      </w:pPr>
      <w:bookmarkStart w:id="4" w:name="_Toc133777562"/>
      <w:r>
        <w:rPr>
          <w:rFonts w:ascii="Times New Roman" w:hAnsi="Times New Roman"/>
          <w:kern w:val="32"/>
          <w:sz w:val="28"/>
        </w:rPr>
        <w:t>3.1 Анализ а</w:t>
      </w:r>
      <w:r w:rsidRPr="00C6358F">
        <w:rPr>
          <w:rFonts w:ascii="Times New Roman" w:hAnsi="Times New Roman"/>
          <w:kern w:val="32"/>
          <w:sz w:val="28"/>
        </w:rPr>
        <w:t>ссортимент</w:t>
      </w:r>
      <w:r>
        <w:rPr>
          <w:rFonts w:ascii="Times New Roman" w:hAnsi="Times New Roman"/>
          <w:kern w:val="32"/>
          <w:sz w:val="28"/>
        </w:rPr>
        <w:t>а</w:t>
      </w:r>
      <w:r w:rsidRPr="00C6358F">
        <w:rPr>
          <w:rFonts w:ascii="Times New Roman" w:hAnsi="Times New Roman"/>
          <w:kern w:val="32"/>
          <w:sz w:val="28"/>
        </w:rPr>
        <w:t xml:space="preserve"> выпускаемой продукции</w:t>
      </w:r>
      <w:bookmarkEnd w:id="4"/>
    </w:p>
    <w:p w:rsidR="003E79D7" w:rsidRPr="00126A77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</w:p>
    <w:p w:rsidR="003E79D7" w:rsidRPr="00841A61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 w:rsidRPr="00841A61">
        <w:rPr>
          <w:sz w:val="28"/>
          <w:szCs w:val="28"/>
        </w:rPr>
        <w:t>Ассортимент выпускаемой продукции представлен следующей продукцией:</w:t>
      </w:r>
    </w:p>
    <w:p w:rsidR="003E79D7" w:rsidRPr="00841A61" w:rsidRDefault="003E79D7" w:rsidP="00A95D51">
      <w:pPr>
        <w:pStyle w:val="21"/>
        <w:numPr>
          <w:ilvl w:val="0"/>
          <w:numId w:val="2"/>
        </w:numPr>
        <w:spacing w:line="360" w:lineRule="auto"/>
        <w:ind w:left="0" w:right="0" w:firstLine="709"/>
        <w:jc w:val="both"/>
        <w:rPr>
          <w:sz w:val="28"/>
          <w:szCs w:val="28"/>
        </w:rPr>
      </w:pPr>
      <w:r w:rsidRPr="00841A61">
        <w:rPr>
          <w:sz w:val="28"/>
          <w:szCs w:val="28"/>
        </w:rPr>
        <w:t>масло крестьянское весовое, фасованное;</w:t>
      </w:r>
    </w:p>
    <w:p w:rsidR="003E79D7" w:rsidRPr="00841A61" w:rsidRDefault="003E79D7" w:rsidP="00A95D51">
      <w:pPr>
        <w:pStyle w:val="21"/>
        <w:numPr>
          <w:ilvl w:val="0"/>
          <w:numId w:val="2"/>
        </w:numPr>
        <w:spacing w:line="360" w:lineRule="auto"/>
        <w:ind w:left="0" w:right="0" w:firstLine="709"/>
        <w:jc w:val="both"/>
        <w:rPr>
          <w:sz w:val="28"/>
          <w:szCs w:val="28"/>
        </w:rPr>
      </w:pPr>
      <w:r w:rsidRPr="00841A61">
        <w:rPr>
          <w:sz w:val="28"/>
          <w:szCs w:val="28"/>
        </w:rPr>
        <w:t>масло сливочно-растительное «Домашнее» весовое, фасованное;</w:t>
      </w:r>
    </w:p>
    <w:p w:rsidR="003E79D7" w:rsidRPr="00841A61" w:rsidRDefault="003E79D7" w:rsidP="00A95D51">
      <w:pPr>
        <w:pStyle w:val="21"/>
        <w:numPr>
          <w:ilvl w:val="0"/>
          <w:numId w:val="2"/>
        </w:numPr>
        <w:spacing w:line="360" w:lineRule="auto"/>
        <w:ind w:left="0" w:right="0" w:firstLine="709"/>
        <w:jc w:val="both"/>
        <w:rPr>
          <w:sz w:val="28"/>
          <w:szCs w:val="28"/>
        </w:rPr>
      </w:pPr>
      <w:r w:rsidRPr="00841A61">
        <w:rPr>
          <w:sz w:val="28"/>
          <w:szCs w:val="28"/>
        </w:rPr>
        <w:t>молоко в пленке 3% жирности, с лактулозой;</w:t>
      </w:r>
    </w:p>
    <w:p w:rsidR="003E79D7" w:rsidRPr="00841A61" w:rsidRDefault="003E79D7" w:rsidP="00A95D51">
      <w:pPr>
        <w:pStyle w:val="21"/>
        <w:numPr>
          <w:ilvl w:val="0"/>
          <w:numId w:val="2"/>
        </w:numPr>
        <w:spacing w:line="360" w:lineRule="auto"/>
        <w:ind w:left="0" w:right="0" w:firstLine="709"/>
        <w:jc w:val="both"/>
        <w:rPr>
          <w:sz w:val="28"/>
          <w:szCs w:val="28"/>
        </w:rPr>
      </w:pPr>
      <w:r w:rsidRPr="00841A61">
        <w:rPr>
          <w:sz w:val="28"/>
          <w:szCs w:val="28"/>
        </w:rPr>
        <w:t xml:space="preserve">сметана 25% жирности, фасованная в п/э пакеты емкостью </w:t>
      </w:r>
      <w:smartTag w:uri="urn:schemas-microsoft-com:office:smarttags" w:element="metricconverter">
        <w:smartTagPr>
          <w:attr w:name="ProductID" w:val="0,5 кг"/>
        </w:smartTagPr>
        <w:r w:rsidRPr="00841A61">
          <w:rPr>
            <w:sz w:val="28"/>
            <w:szCs w:val="28"/>
          </w:rPr>
          <w:t>0,5 кг</w:t>
        </w:r>
      </w:smartTag>
      <w:r w:rsidRPr="00841A61">
        <w:rPr>
          <w:sz w:val="28"/>
          <w:szCs w:val="28"/>
        </w:rPr>
        <w:t xml:space="preserve"> и в стаканчики емкостью </w:t>
      </w:r>
      <w:smartTag w:uri="urn:schemas-microsoft-com:office:smarttags" w:element="metricconverter">
        <w:smartTagPr>
          <w:attr w:name="ProductID" w:val="0,25 кг"/>
        </w:smartTagPr>
        <w:r w:rsidRPr="00841A61">
          <w:rPr>
            <w:sz w:val="28"/>
            <w:szCs w:val="28"/>
          </w:rPr>
          <w:t>0,25 кг</w:t>
        </w:r>
      </w:smartTag>
      <w:r w:rsidRPr="00841A61">
        <w:rPr>
          <w:sz w:val="28"/>
          <w:szCs w:val="28"/>
        </w:rPr>
        <w:t>;</w:t>
      </w:r>
    </w:p>
    <w:p w:rsidR="003E79D7" w:rsidRPr="00841A61" w:rsidRDefault="003E79D7" w:rsidP="00A95D51">
      <w:pPr>
        <w:pStyle w:val="21"/>
        <w:numPr>
          <w:ilvl w:val="0"/>
          <w:numId w:val="2"/>
        </w:numPr>
        <w:spacing w:line="360" w:lineRule="auto"/>
        <w:ind w:left="0" w:right="0" w:firstLine="709"/>
        <w:jc w:val="both"/>
        <w:rPr>
          <w:sz w:val="28"/>
          <w:szCs w:val="28"/>
        </w:rPr>
      </w:pPr>
      <w:r w:rsidRPr="00841A61">
        <w:rPr>
          <w:sz w:val="28"/>
          <w:szCs w:val="28"/>
        </w:rPr>
        <w:t>биокефир «Бодрость» 3% жирности;</w:t>
      </w:r>
    </w:p>
    <w:p w:rsidR="003E79D7" w:rsidRPr="00841A61" w:rsidRDefault="003E79D7" w:rsidP="00A95D51">
      <w:pPr>
        <w:pStyle w:val="21"/>
        <w:numPr>
          <w:ilvl w:val="0"/>
          <w:numId w:val="2"/>
        </w:numPr>
        <w:spacing w:line="360" w:lineRule="auto"/>
        <w:ind w:left="0" w:right="0" w:firstLine="709"/>
        <w:jc w:val="both"/>
        <w:rPr>
          <w:sz w:val="28"/>
          <w:szCs w:val="28"/>
        </w:rPr>
      </w:pPr>
      <w:r w:rsidRPr="00841A61">
        <w:rPr>
          <w:sz w:val="28"/>
          <w:szCs w:val="28"/>
        </w:rPr>
        <w:t xml:space="preserve">молоко сгущенное с сахаром «Яночка», «Леся», «Белорусское» н/ж весовое, фасованное по </w:t>
      </w:r>
      <w:smartTag w:uri="urn:schemas-microsoft-com:office:smarttags" w:element="metricconverter">
        <w:smartTagPr>
          <w:attr w:name="ProductID" w:val="0,3 кг"/>
        </w:smartTagPr>
        <w:r w:rsidRPr="00841A61">
          <w:rPr>
            <w:sz w:val="28"/>
            <w:szCs w:val="28"/>
          </w:rPr>
          <w:t>0,3 кг</w:t>
        </w:r>
      </w:smartTag>
      <w:r w:rsidRPr="00841A61">
        <w:rPr>
          <w:sz w:val="28"/>
          <w:szCs w:val="28"/>
        </w:rPr>
        <w:t>;</w:t>
      </w:r>
    </w:p>
    <w:p w:rsidR="003E79D7" w:rsidRPr="00841A61" w:rsidRDefault="003E79D7" w:rsidP="00A95D51">
      <w:pPr>
        <w:pStyle w:val="21"/>
        <w:numPr>
          <w:ilvl w:val="0"/>
          <w:numId w:val="2"/>
        </w:numPr>
        <w:spacing w:line="360" w:lineRule="auto"/>
        <w:ind w:left="0" w:right="0" w:firstLine="709"/>
        <w:jc w:val="both"/>
        <w:rPr>
          <w:sz w:val="28"/>
          <w:szCs w:val="28"/>
        </w:rPr>
      </w:pPr>
      <w:r w:rsidRPr="00841A61">
        <w:rPr>
          <w:sz w:val="28"/>
          <w:szCs w:val="28"/>
        </w:rPr>
        <w:t>молоко сгущенное в жестебанке 0,465кг;</w:t>
      </w:r>
    </w:p>
    <w:p w:rsidR="003E79D7" w:rsidRPr="00841A61" w:rsidRDefault="003E79D7" w:rsidP="00A95D51">
      <w:pPr>
        <w:pStyle w:val="21"/>
        <w:numPr>
          <w:ilvl w:val="0"/>
          <w:numId w:val="2"/>
        </w:numPr>
        <w:spacing w:line="360" w:lineRule="auto"/>
        <w:ind w:left="0" w:right="0" w:firstLine="709"/>
        <w:jc w:val="both"/>
        <w:rPr>
          <w:sz w:val="28"/>
          <w:szCs w:val="28"/>
        </w:rPr>
      </w:pPr>
      <w:r w:rsidRPr="00841A61">
        <w:rPr>
          <w:sz w:val="28"/>
          <w:szCs w:val="28"/>
        </w:rPr>
        <w:t>пахта в пленке;</w:t>
      </w:r>
    </w:p>
    <w:p w:rsidR="003E79D7" w:rsidRPr="00841A61" w:rsidRDefault="003E79D7" w:rsidP="00A95D51">
      <w:pPr>
        <w:pStyle w:val="21"/>
        <w:numPr>
          <w:ilvl w:val="0"/>
          <w:numId w:val="2"/>
        </w:numPr>
        <w:spacing w:line="360" w:lineRule="auto"/>
        <w:ind w:left="0" w:right="0" w:firstLine="709"/>
        <w:jc w:val="both"/>
        <w:rPr>
          <w:sz w:val="28"/>
          <w:szCs w:val="28"/>
        </w:rPr>
      </w:pPr>
      <w:r w:rsidRPr="00841A61">
        <w:rPr>
          <w:sz w:val="28"/>
          <w:szCs w:val="28"/>
        </w:rPr>
        <w:t>напиток кисломолочный «Радужный» 2,5% жирности в картонной упаковке;</w:t>
      </w:r>
    </w:p>
    <w:p w:rsidR="003E79D7" w:rsidRPr="00841A61" w:rsidRDefault="003E79D7" w:rsidP="00A95D51">
      <w:pPr>
        <w:pStyle w:val="21"/>
        <w:numPr>
          <w:ilvl w:val="0"/>
          <w:numId w:val="2"/>
        </w:numPr>
        <w:spacing w:line="360" w:lineRule="auto"/>
        <w:ind w:left="0" w:right="0" w:firstLine="709"/>
        <w:jc w:val="both"/>
        <w:rPr>
          <w:sz w:val="28"/>
          <w:szCs w:val="28"/>
        </w:rPr>
      </w:pPr>
      <w:r w:rsidRPr="00841A61">
        <w:rPr>
          <w:sz w:val="28"/>
          <w:szCs w:val="28"/>
        </w:rPr>
        <w:t>творог 9%, нежирный  весовой, фасованный в «линкавер»;</w:t>
      </w:r>
    </w:p>
    <w:p w:rsidR="003E79D7" w:rsidRPr="00841A61" w:rsidRDefault="003E79D7" w:rsidP="00A95D51">
      <w:pPr>
        <w:pStyle w:val="21"/>
        <w:numPr>
          <w:ilvl w:val="0"/>
          <w:numId w:val="2"/>
        </w:numPr>
        <w:spacing w:line="360" w:lineRule="auto"/>
        <w:ind w:left="0" w:right="0" w:firstLine="709"/>
        <w:jc w:val="both"/>
        <w:rPr>
          <w:sz w:val="28"/>
          <w:szCs w:val="28"/>
        </w:rPr>
      </w:pPr>
      <w:r w:rsidRPr="00841A61">
        <w:rPr>
          <w:sz w:val="28"/>
          <w:szCs w:val="28"/>
        </w:rPr>
        <w:t>смесь для мороженого;</w:t>
      </w:r>
    </w:p>
    <w:p w:rsidR="003E79D7" w:rsidRPr="00841A61" w:rsidRDefault="003E79D7" w:rsidP="00A95D51">
      <w:pPr>
        <w:pStyle w:val="21"/>
        <w:numPr>
          <w:ilvl w:val="0"/>
          <w:numId w:val="2"/>
        </w:numPr>
        <w:spacing w:line="360" w:lineRule="auto"/>
        <w:ind w:left="0" w:right="0" w:firstLine="709"/>
        <w:jc w:val="both"/>
        <w:rPr>
          <w:sz w:val="28"/>
          <w:szCs w:val="28"/>
        </w:rPr>
      </w:pPr>
      <w:r w:rsidRPr="00841A61">
        <w:rPr>
          <w:sz w:val="28"/>
          <w:szCs w:val="28"/>
        </w:rPr>
        <w:t>сыр твердый «Белая Русь»;</w:t>
      </w:r>
    </w:p>
    <w:p w:rsidR="003E79D7" w:rsidRDefault="003E79D7" w:rsidP="00A95D51">
      <w:pPr>
        <w:pStyle w:val="21"/>
        <w:numPr>
          <w:ilvl w:val="0"/>
          <w:numId w:val="2"/>
        </w:numPr>
        <w:spacing w:line="360" w:lineRule="auto"/>
        <w:ind w:left="0" w:right="0" w:firstLine="709"/>
        <w:jc w:val="both"/>
        <w:rPr>
          <w:sz w:val="28"/>
          <w:szCs w:val="28"/>
        </w:rPr>
      </w:pPr>
      <w:r w:rsidRPr="00841A61">
        <w:rPr>
          <w:sz w:val="28"/>
          <w:szCs w:val="28"/>
        </w:rPr>
        <w:t>сыр рассольный « Брынза Западная».</w:t>
      </w:r>
    </w:p>
    <w:p w:rsidR="003E79D7" w:rsidRPr="00C87E37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 w:rsidRPr="00C87E37">
        <w:rPr>
          <w:sz w:val="28"/>
          <w:szCs w:val="28"/>
        </w:rPr>
        <w:t xml:space="preserve">В последнее время на заводе освоено производство мягких сыров и твёрдых сыров с укороченным сроком созревания. Для изготовления сыров используются сыродельные ванны, дальнейшая обработка продукта осуществляется ручным способом. </w:t>
      </w:r>
    </w:p>
    <w:p w:rsidR="003E79D7" w:rsidRPr="00C87E37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 w:rsidRPr="00C87E37">
        <w:rPr>
          <w:sz w:val="28"/>
          <w:szCs w:val="28"/>
        </w:rPr>
        <w:t xml:space="preserve">    На предприятии  задействованы имеющиеся мощности для сгущения  (вакуум – аппарат « Виганд»  </w:t>
      </w:r>
      <w:smartTag w:uri="urn:schemas-microsoft-com:office:smarttags" w:element="metricconverter">
        <w:smartTagPr>
          <w:attr w:name="ProductID" w:val="4000 кг"/>
        </w:smartTagPr>
        <w:r w:rsidRPr="00C87E37">
          <w:rPr>
            <w:sz w:val="28"/>
            <w:szCs w:val="28"/>
          </w:rPr>
          <w:t>4000 кг</w:t>
        </w:r>
      </w:smartTag>
      <w:r w:rsidRPr="00C87E37">
        <w:rPr>
          <w:sz w:val="28"/>
          <w:szCs w:val="28"/>
        </w:rPr>
        <w:t xml:space="preserve">  испаренной влаги /час) для производства молока сгущённого с сахаром,   расфасовка продукта осуществляется на полуавтоматах в полистироловые</w:t>
      </w:r>
      <w:r>
        <w:rPr>
          <w:sz w:val="28"/>
          <w:szCs w:val="28"/>
        </w:rPr>
        <w:t xml:space="preserve"> </w:t>
      </w:r>
      <w:r w:rsidRPr="00C87E37">
        <w:rPr>
          <w:sz w:val="28"/>
          <w:szCs w:val="28"/>
        </w:rPr>
        <w:t>стаканчики, жестебанку, частично реализация сгущённого молока осуществляется в крупной фасовке – полиэтиленовых контейнерах.</w:t>
      </w:r>
    </w:p>
    <w:p w:rsidR="003E79D7" w:rsidRPr="00C87E37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 w:rsidRPr="00C87E37">
        <w:rPr>
          <w:sz w:val="28"/>
          <w:szCs w:val="28"/>
        </w:rPr>
        <w:t xml:space="preserve">Изготовление масла коровьего  сливочного осуществляется методом сбивания на маслоизготовителях непрерывного действия, расфасовка - в потребительские пакеты 200г  и картонные короба  20кг. </w:t>
      </w:r>
    </w:p>
    <w:p w:rsidR="003E79D7" w:rsidRPr="00C87E37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 w:rsidRPr="00C87E37">
        <w:rPr>
          <w:sz w:val="28"/>
          <w:szCs w:val="28"/>
        </w:rPr>
        <w:t xml:space="preserve"> Для мойки технологического оборудования выделен отдельный участок, Мойка технологического оборудования в основном  осуществляется ручным способом, частично с применением циркуляционной мойки. </w:t>
      </w:r>
    </w:p>
    <w:p w:rsidR="003E79D7" w:rsidRPr="00CA5DEE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 w:rsidRPr="00CA5DEE">
        <w:rPr>
          <w:sz w:val="28"/>
          <w:szCs w:val="28"/>
        </w:rPr>
        <w:t>Молочная продукция, произведенная на предприятии, соответствует по своим характеристикам требованиям нормативных документов на данный вид продукции, является экологически чистым продуктом, производство осуществляется без каких-либо химических добавок и примесей.</w:t>
      </w:r>
    </w:p>
    <w:p w:rsidR="003E79D7" w:rsidRPr="00CA5DEE" w:rsidRDefault="003E79D7" w:rsidP="00A95D51">
      <w:pPr>
        <w:pStyle w:val="21"/>
        <w:spacing w:line="360" w:lineRule="auto"/>
        <w:ind w:right="0"/>
        <w:jc w:val="both"/>
        <w:rPr>
          <w:b/>
          <w:sz w:val="28"/>
          <w:szCs w:val="28"/>
        </w:rPr>
      </w:pPr>
      <w:r w:rsidRPr="00CA5DEE">
        <w:rPr>
          <w:b/>
          <w:sz w:val="28"/>
          <w:szCs w:val="28"/>
        </w:rPr>
        <w:t>Творог</w:t>
      </w:r>
    </w:p>
    <w:p w:rsidR="00B23B5B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 w:rsidRPr="00CA5DEE">
        <w:rPr>
          <w:sz w:val="28"/>
          <w:szCs w:val="28"/>
        </w:rPr>
        <w:t xml:space="preserve">Творог имеет чистые кисломолочные вкус и запах, консистенция нежная, однородная. Для жирного творога первого сорта допускается несколько рыхлая и мажущаяся, для нежирного – рассыпчатая, с незначительным выделением сыворотки. </w:t>
      </w:r>
    </w:p>
    <w:p w:rsidR="003E79D7" w:rsidRPr="00CA5DEE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 w:rsidRPr="00CA5DEE">
        <w:rPr>
          <w:sz w:val="28"/>
          <w:szCs w:val="28"/>
        </w:rPr>
        <w:t>Цвет белый, слегка желтоватый, с кремовым оттенком, равномерный по всей массе.</w:t>
      </w:r>
    </w:p>
    <w:p w:rsidR="003E79D7" w:rsidRPr="00CA5DEE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 w:rsidRPr="00CA5DEE">
        <w:rPr>
          <w:sz w:val="28"/>
          <w:szCs w:val="28"/>
        </w:rPr>
        <w:t>Значительное содержание в твороге жира и особенно полноценных белков обусловливает его высокую пищевую и биологическую ценность.</w:t>
      </w:r>
    </w:p>
    <w:p w:rsidR="003E79D7" w:rsidRPr="00CA5DEE" w:rsidRDefault="003E79D7" w:rsidP="00A95D51">
      <w:pPr>
        <w:pStyle w:val="21"/>
        <w:spacing w:line="360" w:lineRule="auto"/>
        <w:ind w:right="0"/>
        <w:jc w:val="both"/>
        <w:rPr>
          <w:b/>
          <w:sz w:val="28"/>
          <w:szCs w:val="28"/>
        </w:rPr>
      </w:pPr>
      <w:r w:rsidRPr="00CA5DEE">
        <w:rPr>
          <w:b/>
          <w:sz w:val="28"/>
          <w:szCs w:val="28"/>
        </w:rPr>
        <w:t>Сметана</w:t>
      </w:r>
    </w:p>
    <w:p w:rsidR="003E79D7" w:rsidRPr="00CA5DEE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 w:rsidRPr="00CA5DEE">
        <w:rPr>
          <w:sz w:val="28"/>
          <w:szCs w:val="28"/>
        </w:rPr>
        <w:t>Сметана имеет чистый кисломолочный вкус с выраженными привкусом и запахом, свойственными пастеризованному продукту. Консистенция ее однородная, в меру густая, без крупинок жира и белка. Цвет белый с кремовым оттенком. Содержание всех витаминов, имеющихся в молоке, в несколько раз больше.</w:t>
      </w:r>
    </w:p>
    <w:p w:rsidR="003E79D7" w:rsidRPr="00CA5DEE" w:rsidRDefault="003E79D7" w:rsidP="00A95D51">
      <w:pPr>
        <w:pStyle w:val="21"/>
        <w:spacing w:line="360" w:lineRule="auto"/>
        <w:ind w:right="0"/>
        <w:jc w:val="both"/>
        <w:rPr>
          <w:b/>
          <w:sz w:val="28"/>
          <w:szCs w:val="28"/>
        </w:rPr>
      </w:pPr>
      <w:r w:rsidRPr="00CA5DEE">
        <w:rPr>
          <w:b/>
          <w:sz w:val="28"/>
          <w:szCs w:val="28"/>
        </w:rPr>
        <w:t>Масло сливочное</w:t>
      </w:r>
    </w:p>
    <w:p w:rsidR="00B23B5B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 w:rsidRPr="00CA5DEE">
        <w:rPr>
          <w:sz w:val="28"/>
          <w:szCs w:val="28"/>
        </w:rPr>
        <w:t>Сливочное масло – продукт с высокой концентрацией молочного жира, обладающего среди природных жиров наибольшей пищевой и биологической ценностью.</w:t>
      </w:r>
    </w:p>
    <w:p w:rsidR="003E79D7" w:rsidRPr="00CA5DEE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 w:rsidRPr="00CA5DEE">
        <w:rPr>
          <w:sz w:val="28"/>
          <w:szCs w:val="28"/>
        </w:rPr>
        <w:t xml:space="preserve"> Масло имеет приятный специфический вкус и запах, желтый или желтовато-белый цвет, пластичную консистенцию при 10-12%, сохраняет форму в широком диапазоне температур (10-250С).</w:t>
      </w:r>
    </w:p>
    <w:p w:rsidR="003E79D7" w:rsidRPr="00CA5DEE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 w:rsidRPr="00CA5DEE">
        <w:rPr>
          <w:sz w:val="28"/>
          <w:szCs w:val="28"/>
        </w:rPr>
        <w:t xml:space="preserve">Биологическая  ценность масла дополняется содержанием в нем жирорастворимых (А, Е, каротин), водорастворимых (В1, В2, РР и др.) витаминов, полиненасыщенных жирных кислот, фосфатидов и минеральных веществ. </w:t>
      </w:r>
    </w:p>
    <w:p w:rsidR="003E79D7" w:rsidRPr="00CA5DEE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 w:rsidRPr="00CA5DEE">
        <w:rPr>
          <w:sz w:val="28"/>
          <w:szCs w:val="28"/>
        </w:rPr>
        <w:t>Качество и свойства масла зависят от методов переработки сливок, применяемого сырья, вкусовых и ароматических добавок.</w:t>
      </w:r>
    </w:p>
    <w:p w:rsidR="003E79D7" w:rsidRPr="00CA5DEE" w:rsidRDefault="003E79D7" w:rsidP="00A95D51">
      <w:pPr>
        <w:pStyle w:val="21"/>
        <w:spacing w:line="360" w:lineRule="auto"/>
        <w:ind w:right="0"/>
        <w:jc w:val="both"/>
        <w:rPr>
          <w:b/>
          <w:sz w:val="28"/>
          <w:szCs w:val="28"/>
        </w:rPr>
      </w:pPr>
      <w:r w:rsidRPr="00CA5DEE">
        <w:rPr>
          <w:b/>
          <w:sz w:val="28"/>
          <w:szCs w:val="28"/>
        </w:rPr>
        <w:t xml:space="preserve">Сыр </w:t>
      </w:r>
    </w:p>
    <w:p w:rsidR="003E79D7" w:rsidRPr="00CA5DEE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 w:rsidRPr="00CA5DEE">
        <w:rPr>
          <w:sz w:val="28"/>
          <w:szCs w:val="28"/>
        </w:rPr>
        <w:t xml:space="preserve">Сыр является продуктом с высокой энергетической и биологической ценностью, содержащим незаменимые аминокислоты и более простые соединения белкового и небелкового азота, которые легче и быстрее усваиваются (на 96-98%), чем белки молока. Сыры содержат и комплекс жира, водорастворимые витамины, многие микроэлементы. </w:t>
      </w:r>
    </w:p>
    <w:p w:rsidR="003E79D7" w:rsidRPr="005E7CAE" w:rsidRDefault="003E79D7" w:rsidP="00A95D51">
      <w:pPr>
        <w:pStyle w:val="21"/>
        <w:numPr>
          <w:ilvl w:val="0"/>
          <w:numId w:val="2"/>
        </w:numPr>
        <w:spacing w:line="360" w:lineRule="auto"/>
        <w:ind w:left="0" w:right="0" w:firstLine="709"/>
        <w:jc w:val="both"/>
        <w:rPr>
          <w:sz w:val="28"/>
          <w:szCs w:val="28"/>
        </w:rPr>
      </w:pPr>
      <w:r w:rsidRPr="00CA5DEE">
        <w:rPr>
          <w:sz w:val="28"/>
          <w:szCs w:val="28"/>
        </w:rPr>
        <w:t>Виды сыров отличаются друг от друга по органолептическим показателям благодаря микрофлоре, которая участвует в созревании сыра</w:t>
      </w:r>
      <w:r>
        <w:rPr>
          <w:sz w:val="28"/>
          <w:szCs w:val="28"/>
        </w:rPr>
        <w:t>.</w:t>
      </w:r>
    </w:p>
    <w:p w:rsidR="00A95D51" w:rsidRDefault="00A95D51" w:rsidP="00A95D51">
      <w:pPr>
        <w:pStyle w:val="3"/>
        <w:spacing w:before="0" w:after="0" w:line="360" w:lineRule="auto"/>
        <w:ind w:firstLine="709"/>
        <w:jc w:val="both"/>
        <w:rPr>
          <w:rFonts w:ascii="Times New Roman" w:hAnsi="Times New Roman"/>
          <w:kern w:val="32"/>
          <w:sz w:val="28"/>
        </w:rPr>
      </w:pPr>
      <w:bookmarkStart w:id="5" w:name="_Toc133777563"/>
    </w:p>
    <w:p w:rsidR="003E79D7" w:rsidRPr="002E1168" w:rsidRDefault="003E79D7" w:rsidP="00A95D51">
      <w:pPr>
        <w:pStyle w:val="3"/>
        <w:spacing w:before="0" w:after="0" w:line="360" w:lineRule="auto"/>
        <w:ind w:firstLine="709"/>
        <w:jc w:val="both"/>
        <w:rPr>
          <w:rFonts w:ascii="Times New Roman" w:hAnsi="Times New Roman"/>
          <w:kern w:val="32"/>
          <w:sz w:val="28"/>
        </w:rPr>
      </w:pPr>
      <w:r w:rsidRPr="002E1168">
        <w:rPr>
          <w:rFonts w:ascii="Times New Roman" w:hAnsi="Times New Roman"/>
          <w:kern w:val="32"/>
          <w:sz w:val="28"/>
        </w:rPr>
        <w:t>3.2 Анализ выпуска продукции</w:t>
      </w:r>
      <w:bookmarkEnd w:id="5"/>
    </w:p>
    <w:p w:rsidR="003E79D7" w:rsidRDefault="003E79D7" w:rsidP="00A95D51">
      <w:pPr>
        <w:pStyle w:val="21"/>
        <w:spacing w:line="360" w:lineRule="auto"/>
        <w:ind w:right="0"/>
        <w:jc w:val="both"/>
        <w:rPr>
          <w:b/>
          <w:sz w:val="28"/>
          <w:szCs w:val="28"/>
        </w:rPr>
      </w:pPr>
    </w:p>
    <w:p w:rsidR="003E79D7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 w:rsidRPr="002E1168">
        <w:rPr>
          <w:sz w:val="28"/>
          <w:szCs w:val="28"/>
        </w:rPr>
        <w:t>Проведём анализ</w:t>
      </w:r>
      <w:r>
        <w:rPr>
          <w:sz w:val="28"/>
          <w:szCs w:val="28"/>
        </w:rPr>
        <w:t xml:space="preserve"> выпуска продукции анализируемого предприятия.</w:t>
      </w:r>
    </w:p>
    <w:p w:rsidR="003E79D7" w:rsidRPr="002E6043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 w:rsidRPr="002E6043">
        <w:rPr>
          <w:sz w:val="28"/>
          <w:szCs w:val="28"/>
        </w:rPr>
        <w:t xml:space="preserve">ОАО </w:t>
      </w:r>
      <w:r w:rsidRPr="0058268E">
        <w:rPr>
          <w:sz w:val="28"/>
          <w:szCs w:val="28"/>
        </w:rPr>
        <w:t>«</w:t>
      </w:r>
      <w:r>
        <w:rPr>
          <w:sz w:val="28"/>
          <w:szCs w:val="28"/>
        </w:rPr>
        <w:t>Брестский</w:t>
      </w:r>
      <w:r w:rsidRPr="0058268E">
        <w:rPr>
          <w:sz w:val="28"/>
          <w:szCs w:val="28"/>
        </w:rPr>
        <w:t xml:space="preserve"> завод</w:t>
      </w:r>
      <w:r>
        <w:rPr>
          <w:sz w:val="28"/>
          <w:szCs w:val="28"/>
        </w:rPr>
        <w:t xml:space="preserve"> молочных продуктов</w:t>
      </w:r>
      <w:r w:rsidRPr="0058268E">
        <w:rPr>
          <w:sz w:val="28"/>
          <w:szCs w:val="28"/>
        </w:rPr>
        <w:t>»</w:t>
      </w:r>
      <w:r w:rsidRPr="002E6043">
        <w:rPr>
          <w:sz w:val="28"/>
          <w:szCs w:val="28"/>
        </w:rPr>
        <w:t xml:space="preserve"> выпускает следующие основные виды продукции:</w:t>
      </w:r>
    </w:p>
    <w:p w:rsidR="003E79D7" w:rsidRPr="002E6043" w:rsidRDefault="003E79D7" w:rsidP="00A95D51">
      <w:pPr>
        <w:pStyle w:val="21"/>
        <w:numPr>
          <w:ilvl w:val="0"/>
          <w:numId w:val="4"/>
        </w:numPr>
        <w:spacing w:line="360" w:lineRule="auto"/>
        <w:ind w:left="0" w:right="0" w:firstLine="709"/>
        <w:jc w:val="both"/>
        <w:rPr>
          <w:sz w:val="28"/>
          <w:szCs w:val="28"/>
        </w:rPr>
      </w:pPr>
      <w:r w:rsidRPr="002E6043">
        <w:rPr>
          <w:sz w:val="28"/>
          <w:szCs w:val="28"/>
        </w:rPr>
        <w:t>масло животное;</w:t>
      </w:r>
    </w:p>
    <w:p w:rsidR="003E79D7" w:rsidRPr="002E6043" w:rsidRDefault="003E79D7" w:rsidP="00A95D51">
      <w:pPr>
        <w:pStyle w:val="21"/>
        <w:numPr>
          <w:ilvl w:val="0"/>
          <w:numId w:val="4"/>
        </w:numPr>
        <w:spacing w:line="360" w:lineRule="auto"/>
        <w:ind w:left="0" w:right="0" w:firstLine="709"/>
        <w:jc w:val="both"/>
        <w:rPr>
          <w:sz w:val="28"/>
          <w:szCs w:val="28"/>
        </w:rPr>
      </w:pPr>
      <w:r w:rsidRPr="002E6043">
        <w:rPr>
          <w:sz w:val="28"/>
          <w:szCs w:val="28"/>
        </w:rPr>
        <w:t>цельномолочная продукция;</w:t>
      </w:r>
    </w:p>
    <w:p w:rsidR="003E79D7" w:rsidRPr="002E6043" w:rsidRDefault="003E79D7" w:rsidP="00A95D51">
      <w:pPr>
        <w:pStyle w:val="21"/>
        <w:numPr>
          <w:ilvl w:val="0"/>
          <w:numId w:val="4"/>
        </w:numPr>
        <w:spacing w:line="360" w:lineRule="auto"/>
        <w:ind w:left="0" w:right="0" w:firstLine="709"/>
        <w:jc w:val="both"/>
        <w:rPr>
          <w:sz w:val="28"/>
          <w:szCs w:val="28"/>
        </w:rPr>
      </w:pPr>
      <w:r w:rsidRPr="002E6043">
        <w:rPr>
          <w:sz w:val="28"/>
          <w:szCs w:val="28"/>
        </w:rPr>
        <w:t>молоко сгущенное с сахаром;</w:t>
      </w:r>
    </w:p>
    <w:p w:rsidR="003E79D7" w:rsidRPr="002E6043" w:rsidRDefault="003E79D7" w:rsidP="00A95D51">
      <w:pPr>
        <w:pStyle w:val="21"/>
        <w:numPr>
          <w:ilvl w:val="0"/>
          <w:numId w:val="4"/>
        </w:numPr>
        <w:spacing w:line="360" w:lineRule="auto"/>
        <w:ind w:left="0" w:right="0" w:firstLine="709"/>
        <w:jc w:val="both"/>
        <w:rPr>
          <w:sz w:val="28"/>
          <w:szCs w:val="28"/>
        </w:rPr>
      </w:pPr>
      <w:r w:rsidRPr="002E6043">
        <w:rPr>
          <w:sz w:val="28"/>
          <w:szCs w:val="28"/>
        </w:rPr>
        <w:t>СМ и ЗЦМ;</w:t>
      </w:r>
    </w:p>
    <w:p w:rsidR="003E79D7" w:rsidRPr="002E6043" w:rsidRDefault="003E79D7" w:rsidP="00A95D51">
      <w:pPr>
        <w:pStyle w:val="21"/>
        <w:numPr>
          <w:ilvl w:val="0"/>
          <w:numId w:val="4"/>
        </w:numPr>
        <w:spacing w:line="360" w:lineRule="auto"/>
        <w:ind w:left="0" w:right="0" w:firstLine="709"/>
        <w:jc w:val="both"/>
        <w:rPr>
          <w:sz w:val="28"/>
          <w:szCs w:val="28"/>
        </w:rPr>
      </w:pPr>
      <w:r w:rsidRPr="002E6043">
        <w:rPr>
          <w:sz w:val="28"/>
          <w:szCs w:val="28"/>
        </w:rPr>
        <w:t>казеин:</w:t>
      </w:r>
    </w:p>
    <w:p w:rsidR="003E79D7" w:rsidRPr="002E6043" w:rsidRDefault="003E79D7" w:rsidP="00A95D51">
      <w:pPr>
        <w:pStyle w:val="21"/>
        <w:numPr>
          <w:ilvl w:val="0"/>
          <w:numId w:val="4"/>
        </w:numPr>
        <w:spacing w:line="360" w:lineRule="auto"/>
        <w:ind w:left="0" w:right="0" w:firstLine="709"/>
        <w:jc w:val="both"/>
        <w:rPr>
          <w:sz w:val="28"/>
          <w:szCs w:val="28"/>
        </w:rPr>
      </w:pPr>
      <w:r w:rsidRPr="002E6043">
        <w:rPr>
          <w:sz w:val="28"/>
          <w:szCs w:val="28"/>
        </w:rPr>
        <w:t>прочие.</w:t>
      </w:r>
    </w:p>
    <w:p w:rsidR="003E79D7" w:rsidRPr="00C87E37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 w:rsidRPr="00C87E37">
        <w:rPr>
          <w:sz w:val="28"/>
          <w:szCs w:val="28"/>
        </w:rPr>
        <w:t>Производственная программа по выпуску и реализации продукции  (таблиц</w:t>
      </w:r>
      <w:r>
        <w:rPr>
          <w:sz w:val="28"/>
          <w:szCs w:val="28"/>
        </w:rPr>
        <w:t>а</w:t>
      </w:r>
      <w:r w:rsidRPr="00C87E37">
        <w:rPr>
          <w:sz w:val="28"/>
          <w:szCs w:val="28"/>
        </w:rPr>
        <w:t xml:space="preserve"> </w:t>
      </w:r>
      <w:r w:rsidR="00017AF7">
        <w:rPr>
          <w:sz w:val="28"/>
          <w:szCs w:val="28"/>
        </w:rPr>
        <w:t>3</w:t>
      </w:r>
      <w:r>
        <w:rPr>
          <w:sz w:val="28"/>
          <w:szCs w:val="28"/>
        </w:rPr>
        <w:t>.1</w:t>
      </w:r>
      <w:r w:rsidRPr="00C87E37">
        <w:rPr>
          <w:sz w:val="28"/>
          <w:szCs w:val="28"/>
        </w:rPr>
        <w:t>) прогнозируется н</w:t>
      </w:r>
      <w:r>
        <w:rPr>
          <w:sz w:val="28"/>
          <w:szCs w:val="28"/>
        </w:rPr>
        <w:t>а</w:t>
      </w:r>
      <w:r w:rsidRPr="00C87E37">
        <w:rPr>
          <w:sz w:val="28"/>
          <w:szCs w:val="28"/>
        </w:rPr>
        <w:t xml:space="preserve"> основе потребительского спроса и стратегии предприятия по присутствию в регионах. Потребительский спрос определяется многими факторами, главные из которых:</w:t>
      </w:r>
    </w:p>
    <w:p w:rsidR="003E79D7" w:rsidRPr="00C87E37" w:rsidRDefault="003E79D7" w:rsidP="00A95D51">
      <w:pPr>
        <w:pStyle w:val="21"/>
        <w:numPr>
          <w:ilvl w:val="0"/>
          <w:numId w:val="2"/>
        </w:numPr>
        <w:spacing w:line="360" w:lineRule="auto"/>
        <w:ind w:left="0" w:right="0" w:firstLine="709"/>
        <w:jc w:val="both"/>
        <w:rPr>
          <w:sz w:val="28"/>
          <w:szCs w:val="28"/>
        </w:rPr>
      </w:pPr>
      <w:r w:rsidRPr="00C87E37">
        <w:rPr>
          <w:sz w:val="28"/>
          <w:szCs w:val="28"/>
        </w:rPr>
        <w:t>качество выпускаемой продукции</w:t>
      </w:r>
    </w:p>
    <w:p w:rsidR="003E79D7" w:rsidRPr="00C87E37" w:rsidRDefault="003E79D7" w:rsidP="00A95D51">
      <w:pPr>
        <w:pStyle w:val="21"/>
        <w:numPr>
          <w:ilvl w:val="0"/>
          <w:numId w:val="2"/>
        </w:numPr>
        <w:spacing w:line="360" w:lineRule="auto"/>
        <w:ind w:left="0" w:right="0" w:firstLine="709"/>
        <w:jc w:val="both"/>
        <w:rPr>
          <w:sz w:val="28"/>
          <w:szCs w:val="28"/>
        </w:rPr>
      </w:pPr>
      <w:r w:rsidRPr="00C87E37">
        <w:rPr>
          <w:sz w:val="28"/>
          <w:szCs w:val="28"/>
        </w:rPr>
        <w:t>платежеспособный спрос покупателей</w:t>
      </w:r>
    </w:p>
    <w:p w:rsidR="003E79D7" w:rsidRPr="005E7CAE" w:rsidRDefault="003E79D7" w:rsidP="00A95D51">
      <w:pPr>
        <w:pStyle w:val="21"/>
        <w:numPr>
          <w:ilvl w:val="0"/>
          <w:numId w:val="2"/>
        </w:numPr>
        <w:spacing w:line="360" w:lineRule="auto"/>
        <w:ind w:left="0" w:right="0" w:firstLine="709"/>
        <w:jc w:val="both"/>
        <w:rPr>
          <w:sz w:val="28"/>
          <w:szCs w:val="28"/>
        </w:rPr>
      </w:pPr>
      <w:r w:rsidRPr="00C87E37">
        <w:rPr>
          <w:sz w:val="28"/>
          <w:szCs w:val="28"/>
        </w:rPr>
        <w:t xml:space="preserve">уровень цен </w:t>
      </w:r>
    </w:p>
    <w:p w:rsidR="003E79D7" w:rsidRPr="002E1168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</w:p>
    <w:p w:rsidR="003E79D7" w:rsidRDefault="00A95D51" w:rsidP="00A95D51">
      <w:pPr>
        <w:pStyle w:val="21"/>
        <w:spacing w:line="360" w:lineRule="auto"/>
        <w:ind w:righ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3E79D7" w:rsidRPr="00C87E37">
        <w:rPr>
          <w:b/>
          <w:sz w:val="28"/>
          <w:szCs w:val="28"/>
        </w:rPr>
        <w:t xml:space="preserve">Таблица </w:t>
      </w:r>
      <w:r w:rsidR="003E79D7">
        <w:rPr>
          <w:b/>
          <w:sz w:val="28"/>
          <w:szCs w:val="28"/>
        </w:rPr>
        <w:t>3.1</w:t>
      </w:r>
    </w:p>
    <w:p w:rsidR="003E79D7" w:rsidRDefault="003E79D7" w:rsidP="00A95D51">
      <w:pPr>
        <w:pStyle w:val="21"/>
        <w:spacing w:line="360" w:lineRule="auto"/>
        <w:ind w:right="0"/>
        <w:jc w:val="both"/>
        <w:rPr>
          <w:b/>
          <w:sz w:val="28"/>
          <w:szCs w:val="28"/>
        </w:rPr>
      </w:pPr>
    </w:p>
    <w:p w:rsidR="003E79D7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 w:rsidRPr="00C87E37">
        <w:rPr>
          <w:sz w:val="28"/>
          <w:szCs w:val="28"/>
        </w:rPr>
        <w:t>Производственная программа по выпуску и реализации продукции</w:t>
      </w:r>
    </w:p>
    <w:p w:rsidR="003E79D7" w:rsidRDefault="003E79D7" w:rsidP="00A95D51">
      <w:pPr>
        <w:pStyle w:val="21"/>
        <w:spacing w:line="360" w:lineRule="auto"/>
        <w:ind w:right="0"/>
        <w:jc w:val="both"/>
        <w:rPr>
          <w:b/>
          <w:sz w:val="28"/>
          <w:szCs w:val="28"/>
        </w:rPr>
      </w:pPr>
    </w:p>
    <w:tbl>
      <w:tblPr>
        <w:tblW w:w="100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5220"/>
        <w:gridCol w:w="1080"/>
        <w:gridCol w:w="1080"/>
        <w:gridCol w:w="1080"/>
        <w:gridCol w:w="1080"/>
      </w:tblGrid>
      <w:tr w:rsidR="003E79D7" w:rsidRPr="00A95D51">
        <w:trPr>
          <w:trHeight w:val="556"/>
          <w:jc w:val="center"/>
        </w:trPr>
        <w:tc>
          <w:tcPr>
            <w:tcW w:w="464" w:type="dxa"/>
            <w:vAlign w:val="center"/>
          </w:tcPr>
          <w:p w:rsidR="003E79D7" w:rsidRPr="00A95D51" w:rsidRDefault="003E79D7" w:rsidP="00A95D51">
            <w:pPr>
              <w:tabs>
                <w:tab w:val="left" w:pos="0"/>
              </w:tabs>
              <w:spacing w:line="360" w:lineRule="auto"/>
              <w:ind w:firstLine="709"/>
              <w:jc w:val="both"/>
            </w:pPr>
            <w:r w:rsidRPr="00A95D51">
              <w:t>№</w:t>
            </w:r>
          </w:p>
          <w:p w:rsidR="003E79D7" w:rsidRPr="00A95D51" w:rsidRDefault="003E79D7" w:rsidP="00A95D51">
            <w:pPr>
              <w:tabs>
                <w:tab w:val="left" w:pos="0"/>
              </w:tabs>
              <w:spacing w:line="360" w:lineRule="auto"/>
              <w:ind w:firstLine="709"/>
              <w:jc w:val="both"/>
            </w:pPr>
            <w:r w:rsidRPr="00A95D51">
              <w:t>п/п</w:t>
            </w:r>
          </w:p>
        </w:tc>
        <w:tc>
          <w:tcPr>
            <w:tcW w:w="5220" w:type="dxa"/>
            <w:vAlign w:val="center"/>
          </w:tcPr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Наименование показателей</w:t>
            </w:r>
          </w:p>
        </w:tc>
        <w:tc>
          <w:tcPr>
            <w:tcW w:w="1080" w:type="dxa"/>
            <w:vAlign w:val="center"/>
          </w:tcPr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 xml:space="preserve">Ед. 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изм.</w:t>
            </w:r>
          </w:p>
        </w:tc>
        <w:tc>
          <w:tcPr>
            <w:tcW w:w="1080" w:type="dxa"/>
            <w:vAlign w:val="center"/>
          </w:tcPr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200</w:t>
            </w:r>
            <w:r w:rsidR="00017AF7" w:rsidRPr="00A95D51">
              <w:t>5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год</w:t>
            </w:r>
          </w:p>
        </w:tc>
        <w:tc>
          <w:tcPr>
            <w:tcW w:w="1080" w:type="dxa"/>
            <w:vAlign w:val="center"/>
          </w:tcPr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200</w:t>
            </w:r>
            <w:r w:rsidR="00017AF7" w:rsidRPr="00A95D51">
              <w:t>6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год</w:t>
            </w:r>
          </w:p>
        </w:tc>
        <w:tc>
          <w:tcPr>
            <w:tcW w:w="1080" w:type="dxa"/>
            <w:vAlign w:val="center"/>
          </w:tcPr>
          <w:p w:rsidR="003E79D7" w:rsidRPr="00A95D51" w:rsidRDefault="00017AF7" w:rsidP="00A95D51">
            <w:pPr>
              <w:tabs>
                <w:tab w:val="left" w:pos="0"/>
              </w:tabs>
            </w:pPr>
            <w:r w:rsidRPr="00A95D51">
              <w:rPr>
                <w:lang w:val="en-US"/>
              </w:rPr>
              <w:t>200</w:t>
            </w:r>
            <w:r w:rsidRPr="00A95D51">
              <w:t>7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год</w:t>
            </w:r>
          </w:p>
        </w:tc>
      </w:tr>
      <w:tr w:rsidR="003E79D7" w:rsidRPr="00A95D51">
        <w:trPr>
          <w:jc w:val="center"/>
        </w:trPr>
        <w:tc>
          <w:tcPr>
            <w:tcW w:w="464" w:type="dxa"/>
            <w:vAlign w:val="center"/>
          </w:tcPr>
          <w:p w:rsidR="003E79D7" w:rsidRPr="00A95D51" w:rsidRDefault="003E79D7" w:rsidP="00A95D51">
            <w:pPr>
              <w:tabs>
                <w:tab w:val="left" w:pos="0"/>
              </w:tabs>
              <w:spacing w:line="360" w:lineRule="auto"/>
              <w:ind w:firstLine="709"/>
              <w:jc w:val="both"/>
            </w:pPr>
            <w:r w:rsidRPr="00A95D51">
              <w:t>1</w:t>
            </w:r>
          </w:p>
        </w:tc>
        <w:tc>
          <w:tcPr>
            <w:tcW w:w="5220" w:type="dxa"/>
            <w:vAlign w:val="center"/>
          </w:tcPr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2</w:t>
            </w:r>
          </w:p>
        </w:tc>
        <w:tc>
          <w:tcPr>
            <w:tcW w:w="1080" w:type="dxa"/>
            <w:vAlign w:val="center"/>
          </w:tcPr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3</w:t>
            </w:r>
          </w:p>
        </w:tc>
        <w:tc>
          <w:tcPr>
            <w:tcW w:w="1080" w:type="dxa"/>
            <w:vAlign w:val="center"/>
          </w:tcPr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4</w:t>
            </w:r>
          </w:p>
        </w:tc>
        <w:tc>
          <w:tcPr>
            <w:tcW w:w="1080" w:type="dxa"/>
            <w:vAlign w:val="center"/>
          </w:tcPr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5</w:t>
            </w:r>
          </w:p>
        </w:tc>
        <w:tc>
          <w:tcPr>
            <w:tcW w:w="1080" w:type="dxa"/>
          </w:tcPr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6</w:t>
            </w:r>
          </w:p>
        </w:tc>
      </w:tr>
      <w:tr w:rsidR="003E79D7" w:rsidRPr="00A95D51">
        <w:trPr>
          <w:jc w:val="center"/>
        </w:trPr>
        <w:tc>
          <w:tcPr>
            <w:tcW w:w="464" w:type="dxa"/>
            <w:vAlign w:val="center"/>
          </w:tcPr>
          <w:p w:rsidR="003E79D7" w:rsidRPr="00A95D51" w:rsidRDefault="003E79D7" w:rsidP="00A95D51">
            <w:pPr>
              <w:tabs>
                <w:tab w:val="left" w:pos="0"/>
              </w:tabs>
              <w:spacing w:line="360" w:lineRule="auto"/>
              <w:ind w:firstLine="709"/>
              <w:jc w:val="both"/>
            </w:pPr>
            <w:r w:rsidRPr="00A95D51">
              <w:t>2</w:t>
            </w:r>
          </w:p>
        </w:tc>
        <w:tc>
          <w:tcPr>
            <w:tcW w:w="5220" w:type="dxa"/>
            <w:vAlign w:val="center"/>
          </w:tcPr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Годовой объем производства в натуральном выражении (по основным номенклатурным группам):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 xml:space="preserve">- </w:t>
            </w:r>
            <w:r w:rsidRPr="00A95D51">
              <w:rPr>
                <w:i/>
                <w:iCs/>
              </w:rPr>
              <w:t>масло животное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 xml:space="preserve">  темпы к предыдущему году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 xml:space="preserve">цена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A95D51">
                <w:t>1 кг</w:t>
              </w:r>
            </w:smartTag>
          </w:p>
          <w:p w:rsidR="003E79D7" w:rsidRPr="00A95D51" w:rsidRDefault="003E79D7" w:rsidP="00A95D51">
            <w:pPr>
              <w:tabs>
                <w:tab w:val="left" w:pos="0"/>
              </w:tabs>
              <w:rPr>
                <w:i/>
                <w:iCs/>
              </w:rPr>
            </w:pPr>
            <w:r w:rsidRPr="00A95D51">
              <w:t xml:space="preserve">- </w:t>
            </w:r>
            <w:r w:rsidRPr="00A95D51">
              <w:rPr>
                <w:i/>
                <w:iCs/>
              </w:rPr>
              <w:t>молоко сгущенное с сахаром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 xml:space="preserve">  темпы к предыдущему году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 xml:space="preserve">цена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A95D51">
                <w:t>1 кг</w:t>
              </w:r>
            </w:smartTag>
          </w:p>
          <w:p w:rsidR="003E79D7" w:rsidRPr="00A95D51" w:rsidRDefault="003E79D7" w:rsidP="00A95D51">
            <w:pPr>
              <w:tabs>
                <w:tab w:val="left" w:pos="0"/>
              </w:tabs>
              <w:rPr>
                <w:i/>
                <w:iCs/>
              </w:rPr>
            </w:pPr>
            <w:r w:rsidRPr="00A95D51">
              <w:t xml:space="preserve">- </w:t>
            </w:r>
            <w:r w:rsidRPr="00A95D51">
              <w:rPr>
                <w:i/>
                <w:iCs/>
              </w:rPr>
              <w:t>казеин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 xml:space="preserve">  темпы к предыдущему году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 xml:space="preserve">цена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A95D51">
                <w:t>1 кг</w:t>
              </w:r>
            </w:smartTag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 xml:space="preserve">- </w:t>
            </w:r>
            <w:r w:rsidRPr="00A95D51">
              <w:rPr>
                <w:i/>
                <w:iCs/>
              </w:rPr>
              <w:t>молоко отгруженное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 xml:space="preserve">  темпы к предыдущему году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 xml:space="preserve">цена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A95D51">
                <w:t>1 кг</w:t>
              </w:r>
            </w:smartTag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 xml:space="preserve">- </w:t>
            </w:r>
            <w:r w:rsidRPr="00A95D51">
              <w:rPr>
                <w:i/>
                <w:iCs/>
              </w:rPr>
              <w:t>сметана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 xml:space="preserve">  темпы к предыдущему году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 xml:space="preserve">цена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A95D51">
                <w:t>1 кг</w:t>
              </w:r>
            </w:smartTag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-сыр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темпы к предыдущему году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 xml:space="preserve">цена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A95D51">
                <w:t>1 кг</w:t>
              </w:r>
            </w:smartTag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-творог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темпы к предыдущему году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 xml:space="preserve">цена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A95D51">
                <w:t>1 кг</w:t>
              </w:r>
            </w:smartTag>
          </w:p>
          <w:p w:rsidR="003E79D7" w:rsidRPr="00A95D51" w:rsidRDefault="003E79D7" w:rsidP="00A95D51">
            <w:pPr>
              <w:tabs>
                <w:tab w:val="left" w:pos="0"/>
              </w:tabs>
              <w:rPr>
                <w:i/>
                <w:iCs/>
              </w:rPr>
            </w:pPr>
            <w:r w:rsidRPr="00A95D51">
              <w:t xml:space="preserve">- </w:t>
            </w:r>
            <w:r w:rsidRPr="00A95D51">
              <w:rPr>
                <w:i/>
                <w:iCs/>
              </w:rPr>
              <w:t>теплоэнергия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 xml:space="preserve">  темпы к предыдущему году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 xml:space="preserve">цена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A95D51">
                <w:t>1 кг</w:t>
              </w:r>
            </w:smartTag>
          </w:p>
        </w:tc>
        <w:tc>
          <w:tcPr>
            <w:tcW w:w="1080" w:type="dxa"/>
            <w:vAlign w:val="center"/>
          </w:tcPr>
          <w:p w:rsidR="003E79D7" w:rsidRPr="00A95D51" w:rsidRDefault="003E79D7" w:rsidP="00A95D51">
            <w:pPr>
              <w:tabs>
                <w:tab w:val="left" w:pos="0"/>
              </w:tabs>
            </w:pPr>
          </w:p>
          <w:p w:rsidR="003E79D7" w:rsidRPr="00A95D51" w:rsidRDefault="003E79D7" w:rsidP="00A95D51">
            <w:pPr>
              <w:tabs>
                <w:tab w:val="left" w:pos="0"/>
              </w:tabs>
            </w:pP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тонн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%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руб.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тонн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%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руб.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тонн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%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руб.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тонн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%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руб.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тонн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%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руб.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тонн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%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руб.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тонн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%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руб.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Гкал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%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руб.</w:t>
            </w:r>
          </w:p>
        </w:tc>
        <w:tc>
          <w:tcPr>
            <w:tcW w:w="1080" w:type="dxa"/>
            <w:vAlign w:val="center"/>
          </w:tcPr>
          <w:p w:rsidR="003E79D7" w:rsidRPr="00A95D51" w:rsidRDefault="003E79D7" w:rsidP="00A95D51">
            <w:pPr>
              <w:tabs>
                <w:tab w:val="left" w:pos="0"/>
              </w:tabs>
            </w:pPr>
          </w:p>
          <w:p w:rsidR="003E79D7" w:rsidRPr="00A95D51" w:rsidRDefault="003E79D7" w:rsidP="00A95D51">
            <w:pPr>
              <w:tabs>
                <w:tab w:val="left" w:pos="0"/>
              </w:tabs>
            </w:pP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993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75,5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4210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2611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121,2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1860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301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80,5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6720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6938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9,2 р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500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168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200,0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2070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30,4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-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4560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20,6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-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2220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10154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96,7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62440</w:t>
            </w:r>
          </w:p>
        </w:tc>
        <w:tc>
          <w:tcPr>
            <w:tcW w:w="1080" w:type="dxa"/>
            <w:vAlign w:val="center"/>
          </w:tcPr>
          <w:p w:rsidR="003E79D7" w:rsidRPr="00A95D51" w:rsidRDefault="003E79D7" w:rsidP="00A95D51">
            <w:pPr>
              <w:tabs>
                <w:tab w:val="left" w:pos="0"/>
              </w:tabs>
            </w:pPr>
          </w:p>
          <w:p w:rsidR="003E79D7" w:rsidRPr="00A95D51" w:rsidRDefault="003E79D7" w:rsidP="00A95D51">
            <w:pPr>
              <w:tabs>
                <w:tab w:val="left" w:pos="0"/>
              </w:tabs>
            </w:pP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1213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122,2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4860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2909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111,4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2080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368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121,9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10030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2327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33,5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550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216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128,6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2310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107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352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4800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268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13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2300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10806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106,4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62550</w:t>
            </w:r>
          </w:p>
        </w:tc>
        <w:tc>
          <w:tcPr>
            <w:tcW w:w="1080" w:type="dxa"/>
          </w:tcPr>
          <w:p w:rsidR="003E79D7" w:rsidRPr="00A95D51" w:rsidRDefault="003E79D7" w:rsidP="00A95D51">
            <w:pPr>
              <w:tabs>
                <w:tab w:val="left" w:pos="0"/>
              </w:tabs>
            </w:pPr>
          </w:p>
          <w:p w:rsidR="003E79D7" w:rsidRPr="00A95D51" w:rsidRDefault="003E79D7" w:rsidP="00A95D51">
            <w:pPr>
              <w:tabs>
                <w:tab w:val="left" w:pos="0"/>
              </w:tabs>
            </w:pP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772,4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 xml:space="preserve"> 63,7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5010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3679,4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126,5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2180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320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87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11850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1241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53,3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640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193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89,4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2820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162,3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151,7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4840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592,2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221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2760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9500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87,9</w:t>
            </w:r>
          </w:p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74500</w:t>
            </w:r>
          </w:p>
        </w:tc>
      </w:tr>
      <w:tr w:rsidR="003E79D7" w:rsidRPr="00A95D51">
        <w:trPr>
          <w:jc w:val="center"/>
        </w:trPr>
        <w:tc>
          <w:tcPr>
            <w:tcW w:w="464" w:type="dxa"/>
            <w:vAlign w:val="center"/>
          </w:tcPr>
          <w:p w:rsidR="003E79D7" w:rsidRPr="00A95D51" w:rsidRDefault="003E79D7" w:rsidP="00A95D51">
            <w:pPr>
              <w:tabs>
                <w:tab w:val="left" w:pos="0"/>
              </w:tabs>
              <w:spacing w:line="360" w:lineRule="auto"/>
              <w:ind w:firstLine="709"/>
              <w:jc w:val="both"/>
            </w:pPr>
            <w:r w:rsidRPr="00A95D51">
              <w:t>3</w:t>
            </w:r>
          </w:p>
        </w:tc>
        <w:tc>
          <w:tcPr>
            <w:tcW w:w="5220" w:type="dxa"/>
            <w:vAlign w:val="center"/>
          </w:tcPr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 xml:space="preserve"> Объём произведённой продукции</w:t>
            </w:r>
          </w:p>
        </w:tc>
        <w:tc>
          <w:tcPr>
            <w:tcW w:w="1080" w:type="dxa"/>
            <w:vAlign w:val="center"/>
          </w:tcPr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млн. руб.</w:t>
            </w:r>
          </w:p>
        </w:tc>
        <w:tc>
          <w:tcPr>
            <w:tcW w:w="1080" w:type="dxa"/>
            <w:vAlign w:val="center"/>
          </w:tcPr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14149</w:t>
            </w:r>
          </w:p>
        </w:tc>
        <w:tc>
          <w:tcPr>
            <w:tcW w:w="1080" w:type="dxa"/>
            <w:vAlign w:val="center"/>
          </w:tcPr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17451</w:t>
            </w:r>
          </w:p>
        </w:tc>
        <w:tc>
          <w:tcPr>
            <w:tcW w:w="1080" w:type="dxa"/>
            <w:vAlign w:val="center"/>
          </w:tcPr>
          <w:p w:rsidR="003E79D7" w:rsidRPr="00A95D51" w:rsidRDefault="003E79D7" w:rsidP="00A95D51">
            <w:pPr>
              <w:tabs>
                <w:tab w:val="left" w:pos="0"/>
              </w:tabs>
            </w:pPr>
            <w:r w:rsidRPr="00A95D51">
              <w:t>18731</w:t>
            </w:r>
          </w:p>
        </w:tc>
      </w:tr>
    </w:tbl>
    <w:p w:rsidR="003E79D7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</w:p>
    <w:p w:rsidR="003E79D7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проанализировать выше приведённую таблицу, то можно отметить, что объём произведённой продукции за анализируемый период возрастает, что в первую очередь связано с ростом цен, на реализуемые товары, и ростом объёмов их производства, не смотря на уменьшение мощностей по производству масла (по причине не рентабельности данной продукции). Особенно заметно увеличение выпуска таких товаров как сыр о творог, что связано с их относительно долгими сроками хранения. </w:t>
      </w:r>
    </w:p>
    <w:p w:rsidR="003E79D7" w:rsidRPr="00C87E37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 w:rsidRPr="00C87E37">
        <w:rPr>
          <w:sz w:val="28"/>
          <w:szCs w:val="28"/>
        </w:rPr>
        <w:t>В настоящее время фактическая мощность</w:t>
      </w:r>
      <w:r>
        <w:rPr>
          <w:sz w:val="28"/>
          <w:szCs w:val="28"/>
        </w:rPr>
        <w:t xml:space="preserve"> предприятия </w:t>
      </w:r>
      <w:r w:rsidRPr="00C87E37">
        <w:rPr>
          <w:sz w:val="28"/>
          <w:szCs w:val="28"/>
        </w:rPr>
        <w:t>составляет:</w:t>
      </w:r>
    </w:p>
    <w:p w:rsidR="003E79D7" w:rsidRPr="00C87E37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 w:rsidRPr="00C87E37">
        <w:rPr>
          <w:sz w:val="28"/>
          <w:szCs w:val="28"/>
        </w:rPr>
        <w:t>По переработке молока в период максимального поступления сырья – 180 т/сутки.</w:t>
      </w:r>
    </w:p>
    <w:p w:rsidR="003E79D7" w:rsidRPr="00C87E37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 w:rsidRPr="00C87E37">
        <w:rPr>
          <w:sz w:val="28"/>
          <w:szCs w:val="28"/>
        </w:rPr>
        <w:t>Зарегистрированная мощность по выработке готовой продукции на 01.01.200</w:t>
      </w:r>
      <w:r>
        <w:rPr>
          <w:sz w:val="28"/>
          <w:szCs w:val="28"/>
        </w:rPr>
        <w:t xml:space="preserve">6 </w:t>
      </w:r>
      <w:r w:rsidRPr="00C87E37">
        <w:rPr>
          <w:sz w:val="28"/>
          <w:szCs w:val="28"/>
        </w:rPr>
        <w:t>г.:</w:t>
      </w:r>
    </w:p>
    <w:p w:rsidR="003E79D7" w:rsidRPr="00C87E37" w:rsidRDefault="003E79D7" w:rsidP="00A95D51">
      <w:pPr>
        <w:pStyle w:val="21"/>
        <w:numPr>
          <w:ilvl w:val="0"/>
          <w:numId w:val="2"/>
        </w:numPr>
        <w:spacing w:line="360" w:lineRule="auto"/>
        <w:ind w:left="0" w:right="0" w:firstLine="709"/>
        <w:jc w:val="both"/>
        <w:rPr>
          <w:sz w:val="28"/>
          <w:szCs w:val="28"/>
        </w:rPr>
      </w:pPr>
      <w:r w:rsidRPr="00C87E37">
        <w:rPr>
          <w:sz w:val="28"/>
          <w:szCs w:val="28"/>
        </w:rPr>
        <w:t>Цельномолочная продукция в пересчете на молоко – 8,3 т/см.</w:t>
      </w:r>
    </w:p>
    <w:p w:rsidR="003E79D7" w:rsidRPr="00C87E37" w:rsidRDefault="003E79D7" w:rsidP="00A95D51">
      <w:pPr>
        <w:pStyle w:val="21"/>
        <w:numPr>
          <w:ilvl w:val="0"/>
          <w:numId w:val="2"/>
        </w:numPr>
        <w:spacing w:line="360" w:lineRule="auto"/>
        <w:ind w:left="0" w:right="0" w:firstLine="709"/>
        <w:jc w:val="both"/>
        <w:rPr>
          <w:sz w:val="28"/>
          <w:szCs w:val="28"/>
        </w:rPr>
      </w:pPr>
      <w:r w:rsidRPr="00C87E37">
        <w:rPr>
          <w:sz w:val="28"/>
          <w:szCs w:val="28"/>
        </w:rPr>
        <w:t>Масло сливочное – 4,5 т/см.</w:t>
      </w:r>
    </w:p>
    <w:p w:rsidR="003E79D7" w:rsidRPr="00C87E37" w:rsidRDefault="003E79D7" w:rsidP="00A95D51">
      <w:pPr>
        <w:pStyle w:val="21"/>
        <w:numPr>
          <w:ilvl w:val="0"/>
          <w:numId w:val="2"/>
        </w:numPr>
        <w:spacing w:line="360" w:lineRule="auto"/>
        <w:ind w:left="0" w:right="0" w:firstLine="709"/>
        <w:jc w:val="both"/>
        <w:rPr>
          <w:sz w:val="28"/>
          <w:szCs w:val="28"/>
        </w:rPr>
      </w:pPr>
      <w:r w:rsidRPr="00C87E37">
        <w:rPr>
          <w:sz w:val="28"/>
          <w:szCs w:val="28"/>
        </w:rPr>
        <w:t>Казеин  - 0,8 т/см.</w:t>
      </w:r>
    </w:p>
    <w:p w:rsidR="003E79D7" w:rsidRDefault="003E79D7" w:rsidP="00A95D51">
      <w:pPr>
        <w:pStyle w:val="21"/>
        <w:numPr>
          <w:ilvl w:val="0"/>
          <w:numId w:val="2"/>
        </w:numPr>
        <w:spacing w:line="360" w:lineRule="auto"/>
        <w:ind w:left="0" w:right="0" w:firstLine="709"/>
        <w:jc w:val="both"/>
        <w:rPr>
          <w:sz w:val="28"/>
          <w:szCs w:val="28"/>
        </w:rPr>
      </w:pPr>
      <w:r w:rsidRPr="00C87E37">
        <w:rPr>
          <w:sz w:val="28"/>
          <w:szCs w:val="28"/>
        </w:rPr>
        <w:t>Сухое обезжиренное молоко – 2,3 т/см.</w:t>
      </w:r>
    </w:p>
    <w:p w:rsidR="003E79D7" w:rsidRPr="00C87E37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 w:rsidRPr="00C87E37">
        <w:rPr>
          <w:sz w:val="28"/>
          <w:szCs w:val="28"/>
        </w:rPr>
        <w:t xml:space="preserve">Производство располагается в одноэтажном корпусе.  Предусмотрен набор производственных помещений соответствующего назначения, в то же время    в стеснённых условиях находится производственная лаборатория.  </w:t>
      </w:r>
    </w:p>
    <w:p w:rsidR="003E79D7" w:rsidRPr="00C87E37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 w:rsidRPr="00C87E37">
        <w:rPr>
          <w:sz w:val="28"/>
          <w:szCs w:val="28"/>
        </w:rPr>
        <w:t xml:space="preserve">   Приёмка молока в производственном корпусе №1 осуществляется под навесом, учёт молока на тензовесах с открытыми емкостями,   мойка автомолцистерн – отдельностоящая. Охлаждение молока осуществляется на пластинчатых охладителях, промежуточное хранение в изолированных резервуарах, что обеспечивает сохранение необходимой температуры сырья и тем самым впоследствии качество готовой продукции.</w:t>
      </w:r>
    </w:p>
    <w:p w:rsidR="003E79D7" w:rsidRPr="00C87E37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 w:rsidRPr="00C87E37">
        <w:rPr>
          <w:sz w:val="28"/>
          <w:szCs w:val="28"/>
        </w:rPr>
        <w:t xml:space="preserve">  Узким местом производства является аппаратный участок в силу физического износа ряда технологического оборудования.</w:t>
      </w:r>
    </w:p>
    <w:p w:rsidR="003E79D7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 w:rsidRPr="00C87E37">
        <w:rPr>
          <w:sz w:val="28"/>
          <w:szCs w:val="28"/>
        </w:rPr>
        <w:t xml:space="preserve">  Действующее производство обеспечивает потребности местного региона в цельномолочной продукции, ассортимент выпускаемой цельномолочной продукции  обусловлен возможностями сложившегося парка технологического оборудования: производство молока питьевого, кефира, кисломолочного напитка, сметаны на разрозненном оборудовании с  расфасовкой в пакеты из полиэтиленовой плёнки, пакеты типа « пюр - пак », полистироловые стаканчики, запаянные фольгой. Основные объёмы творога реализуются на рынок СНГ в крупной фасовке, в мелкой фасовке - пакетах творог реализуется на региональном рынке.  </w:t>
      </w:r>
    </w:p>
    <w:p w:rsidR="003E79D7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 w:rsidRPr="002E6043">
        <w:rPr>
          <w:sz w:val="28"/>
          <w:szCs w:val="28"/>
        </w:rPr>
        <w:t xml:space="preserve">ОАО </w:t>
      </w:r>
      <w:r w:rsidR="00017AF7" w:rsidRPr="0058268E">
        <w:rPr>
          <w:sz w:val="28"/>
          <w:szCs w:val="28"/>
        </w:rPr>
        <w:t>«</w:t>
      </w:r>
      <w:r w:rsidR="00017AF7">
        <w:rPr>
          <w:sz w:val="28"/>
          <w:szCs w:val="28"/>
        </w:rPr>
        <w:t>Брестский</w:t>
      </w:r>
      <w:r w:rsidR="00017AF7" w:rsidRPr="0058268E">
        <w:rPr>
          <w:sz w:val="28"/>
          <w:szCs w:val="28"/>
        </w:rPr>
        <w:t xml:space="preserve"> завод</w:t>
      </w:r>
      <w:r w:rsidR="00017AF7">
        <w:rPr>
          <w:sz w:val="28"/>
          <w:szCs w:val="28"/>
        </w:rPr>
        <w:t xml:space="preserve"> молочных продуктов</w:t>
      </w:r>
      <w:r w:rsidR="00017AF7" w:rsidRPr="0058268E">
        <w:rPr>
          <w:sz w:val="28"/>
          <w:szCs w:val="28"/>
        </w:rPr>
        <w:t>»</w:t>
      </w:r>
      <w:r w:rsidRPr="002E6043">
        <w:rPr>
          <w:sz w:val="28"/>
          <w:szCs w:val="28"/>
        </w:rPr>
        <w:t xml:space="preserve"> поставляет свою продукцию</w:t>
      </w:r>
      <w:r w:rsidRPr="003D6EBD">
        <w:rPr>
          <w:sz w:val="28"/>
          <w:szCs w:val="28"/>
        </w:rPr>
        <w:t xml:space="preserve"> (</w:t>
      </w:r>
      <w:r>
        <w:rPr>
          <w:sz w:val="28"/>
          <w:szCs w:val="28"/>
        </w:rPr>
        <w:t>см. рис.</w:t>
      </w:r>
      <w:r w:rsidR="00017AF7">
        <w:rPr>
          <w:sz w:val="28"/>
          <w:szCs w:val="28"/>
        </w:rPr>
        <w:t xml:space="preserve"> 3.1</w:t>
      </w:r>
      <w:r w:rsidRPr="003D6EBD">
        <w:rPr>
          <w:sz w:val="28"/>
          <w:szCs w:val="28"/>
        </w:rPr>
        <w:t>)</w:t>
      </w:r>
      <w:r w:rsidRPr="002E6043">
        <w:rPr>
          <w:sz w:val="28"/>
          <w:szCs w:val="28"/>
        </w:rPr>
        <w:t>:</w:t>
      </w:r>
    </w:p>
    <w:p w:rsidR="003E79D7" w:rsidRPr="002E6043" w:rsidRDefault="003E79D7" w:rsidP="00A95D51">
      <w:pPr>
        <w:pStyle w:val="21"/>
        <w:numPr>
          <w:ilvl w:val="0"/>
          <w:numId w:val="3"/>
        </w:numPr>
        <w:spacing w:line="360" w:lineRule="auto"/>
        <w:ind w:left="0" w:right="0" w:firstLine="709"/>
        <w:jc w:val="both"/>
        <w:rPr>
          <w:sz w:val="28"/>
          <w:szCs w:val="28"/>
        </w:rPr>
      </w:pPr>
      <w:r w:rsidRPr="002E6043">
        <w:rPr>
          <w:sz w:val="28"/>
          <w:szCs w:val="28"/>
        </w:rPr>
        <w:t>на предприятия Республики Беларусь;</w:t>
      </w:r>
    </w:p>
    <w:p w:rsidR="003E79D7" w:rsidRPr="002E6043" w:rsidRDefault="003E79D7" w:rsidP="00A95D51">
      <w:pPr>
        <w:pStyle w:val="21"/>
        <w:numPr>
          <w:ilvl w:val="0"/>
          <w:numId w:val="3"/>
        </w:numPr>
        <w:spacing w:line="360" w:lineRule="auto"/>
        <w:ind w:left="0" w:right="0" w:firstLine="709"/>
        <w:jc w:val="both"/>
        <w:rPr>
          <w:sz w:val="28"/>
          <w:szCs w:val="28"/>
        </w:rPr>
      </w:pPr>
      <w:r w:rsidRPr="002E6043">
        <w:rPr>
          <w:sz w:val="28"/>
          <w:szCs w:val="28"/>
        </w:rPr>
        <w:t>ближнее зарубежье (Российская Федерация);</w:t>
      </w:r>
    </w:p>
    <w:p w:rsidR="003E79D7" w:rsidRPr="00F51B5A" w:rsidRDefault="003E79D7" w:rsidP="00A95D51">
      <w:pPr>
        <w:pStyle w:val="21"/>
        <w:numPr>
          <w:ilvl w:val="0"/>
          <w:numId w:val="3"/>
        </w:numPr>
        <w:spacing w:line="360" w:lineRule="auto"/>
        <w:ind w:left="0" w:right="0" w:firstLine="709"/>
        <w:jc w:val="both"/>
        <w:rPr>
          <w:sz w:val="28"/>
          <w:szCs w:val="28"/>
        </w:rPr>
      </w:pPr>
      <w:r w:rsidRPr="002E6043">
        <w:rPr>
          <w:sz w:val="28"/>
          <w:szCs w:val="28"/>
        </w:rPr>
        <w:t>дальнее зарубежье.</w:t>
      </w:r>
    </w:p>
    <w:p w:rsidR="003E79D7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</w:p>
    <w:p w:rsidR="003E79D7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</w:p>
    <w:p w:rsidR="003E79D7" w:rsidRDefault="00A95D51" w:rsidP="00105DD9">
      <w:pPr>
        <w:pStyle w:val="21"/>
        <w:spacing w:line="360" w:lineRule="auto"/>
        <w:ind w:right="0"/>
        <w:jc w:val="center"/>
        <w:rPr>
          <w:sz w:val="28"/>
          <w:szCs w:val="28"/>
        </w:rPr>
      </w:pPr>
      <w:r>
        <w:object w:dxaOrig="4755" w:dyaOrig="27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.75pt;height:137.25pt" o:ole="">
            <v:imagedata r:id="rId5" o:title=""/>
          </v:shape>
          <o:OLEObject Type="Embed" ProgID="Excel.Sheet.8" ShapeID="_x0000_i1025" DrawAspect="Content" ObjectID="_1469708190" r:id="rId6">
            <o:FieldCodes>\s</o:FieldCodes>
          </o:OLEObject>
        </w:object>
      </w:r>
    </w:p>
    <w:p w:rsidR="003E79D7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  <w:t>Рис.</w:t>
      </w:r>
      <w:r w:rsidR="00017AF7">
        <w:rPr>
          <w:sz w:val="28"/>
          <w:szCs w:val="28"/>
        </w:rPr>
        <w:t xml:space="preserve"> 3.1</w:t>
      </w:r>
    </w:p>
    <w:p w:rsidR="003E79D7" w:rsidRPr="002E6043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</w:p>
    <w:p w:rsidR="003E79D7" w:rsidRPr="002E6043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 w:rsidRPr="002E6043">
        <w:rPr>
          <w:sz w:val="28"/>
          <w:szCs w:val="28"/>
        </w:rPr>
        <w:t>Реализация продукции завода в Российскую Федерацию осуществляется по индикативным ценам, которые значительно ниже отпускных цен внутреннего рынка и нерентабельны для предприятия.</w:t>
      </w:r>
    </w:p>
    <w:p w:rsidR="003E79D7" w:rsidRPr="002E6043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 w:rsidRPr="002E6043">
        <w:rPr>
          <w:sz w:val="28"/>
          <w:szCs w:val="28"/>
        </w:rPr>
        <w:t>Анализируя приведенную выше информацию по реализации масла сливочного необходимо отметить тот факт, что белорусское масло экспортируется только в Россию. Если за январь-июль 200</w:t>
      </w:r>
      <w:r w:rsidR="00017AF7">
        <w:rPr>
          <w:sz w:val="28"/>
          <w:szCs w:val="28"/>
        </w:rPr>
        <w:t>6</w:t>
      </w:r>
      <w:r w:rsidRPr="002E6043">
        <w:rPr>
          <w:sz w:val="28"/>
          <w:szCs w:val="28"/>
        </w:rPr>
        <w:t xml:space="preserve"> года брестские предприятия экспортировали в Россию 3490 тонн продукции, то за аналогичный период 200</w:t>
      </w:r>
      <w:r w:rsidR="00017AF7">
        <w:rPr>
          <w:sz w:val="28"/>
          <w:szCs w:val="28"/>
        </w:rPr>
        <w:t>7</w:t>
      </w:r>
      <w:r w:rsidRPr="002E6043">
        <w:rPr>
          <w:sz w:val="28"/>
          <w:szCs w:val="28"/>
        </w:rPr>
        <w:t xml:space="preserve"> года – 3335 тонн, или 95,6% соответственно. Российский рынок давно поделен. Здесь доминируют Украина, Новая Зеландия, Австралия, Германия, Финляндия.</w:t>
      </w:r>
    </w:p>
    <w:p w:rsidR="003E79D7" w:rsidRPr="003D6EBD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 w:rsidRPr="002E6043">
        <w:rPr>
          <w:sz w:val="28"/>
          <w:szCs w:val="28"/>
        </w:rPr>
        <w:t xml:space="preserve">На ОАО </w:t>
      </w:r>
      <w:r w:rsidR="00017AF7" w:rsidRPr="0058268E">
        <w:rPr>
          <w:sz w:val="28"/>
          <w:szCs w:val="28"/>
        </w:rPr>
        <w:t>«</w:t>
      </w:r>
      <w:r w:rsidR="00017AF7">
        <w:rPr>
          <w:sz w:val="28"/>
          <w:szCs w:val="28"/>
        </w:rPr>
        <w:t>Брестский</w:t>
      </w:r>
      <w:r w:rsidR="00017AF7" w:rsidRPr="0058268E">
        <w:rPr>
          <w:sz w:val="28"/>
          <w:szCs w:val="28"/>
        </w:rPr>
        <w:t xml:space="preserve"> завод</w:t>
      </w:r>
      <w:r w:rsidR="00017AF7">
        <w:rPr>
          <w:sz w:val="28"/>
          <w:szCs w:val="28"/>
        </w:rPr>
        <w:t xml:space="preserve"> молочных продуктов</w:t>
      </w:r>
      <w:r w:rsidR="00017AF7" w:rsidRPr="0058268E">
        <w:rPr>
          <w:sz w:val="28"/>
          <w:szCs w:val="28"/>
        </w:rPr>
        <w:t>»</w:t>
      </w:r>
      <w:r w:rsidRPr="002E6043">
        <w:rPr>
          <w:sz w:val="28"/>
          <w:szCs w:val="28"/>
        </w:rPr>
        <w:t xml:space="preserve"> разрабатывается программа по снижению объемов производства масла животного и выпуска продукции с увеличенным сроком хранения</w:t>
      </w:r>
      <w:r>
        <w:rPr>
          <w:sz w:val="28"/>
          <w:szCs w:val="28"/>
        </w:rPr>
        <w:t xml:space="preserve"> (чем и объясняется увеличение производства сгущённого молока с сахаром)</w:t>
      </w:r>
      <w:r w:rsidRPr="002E6043">
        <w:rPr>
          <w:sz w:val="28"/>
          <w:szCs w:val="28"/>
        </w:rPr>
        <w:t xml:space="preserve">, что позволит реализовывать молочную продукцию не только в г. </w:t>
      </w:r>
      <w:r w:rsidR="00017AF7">
        <w:rPr>
          <w:sz w:val="28"/>
          <w:szCs w:val="28"/>
        </w:rPr>
        <w:t>Брест</w:t>
      </w:r>
      <w:r w:rsidRPr="002E6043">
        <w:rPr>
          <w:sz w:val="28"/>
          <w:szCs w:val="28"/>
        </w:rPr>
        <w:t>, но и в других городах Республики Беларусь. Объем реализации масла животного в 200</w:t>
      </w:r>
      <w:r w:rsidR="00017AF7">
        <w:rPr>
          <w:sz w:val="28"/>
          <w:szCs w:val="28"/>
        </w:rPr>
        <w:t>7</w:t>
      </w:r>
      <w:r w:rsidRPr="002E6043">
        <w:rPr>
          <w:sz w:val="28"/>
          <w:szCs w:val="28"/>
        </w:rPr>
        <w:t xml:space="preserve"> году снизился на 15,6% по сравнению с предыдущим годом. Однако, в связи с сокращением объемов производства масла животного, наблюдается рост объемов производства цельномолочной продукции, сыров.</w:t>
      </w:r>
    </w:p>
    <w:p w:rsidR="003E79D7" w:rsidRPr="003D6EBD" w:rsidRDefault="003E79D7" w:rsidP="00A95D51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 w:rsidRPr="003D6EBD">
        <w:rPr>
          <w:sz w:val="28"/>
          <w:szCs w:val="28"/>
        </w:rPr>
        <w:t>В последнее время на рынке отечественных молочных продуктов происходят качественные изменения, о чем свидетельствует мнение отечественного потребителя, предпочитающего отечественную продукцию импортной. При этом главной целью предприятия принимается своевременное определение такого производственного ассортимента, который, соответствуя в целом профилю производственной деятельности, наиболее полно удовлетворял бы запросы определенных категорий потребителей. Целевая ориентация этого направления – удовлетворение дифференцированного потребительского спроса – находит свое отражение в количественных и качественных характеристиках производственного ассортимента.</w:t>
      </w:r>
    </w:p>
    <w:p w:rsidR="003E79D7" w:rsidRPr="002E6043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 w:rsidRPr="002E6043">
        <w:rPr>
          <w:sz w:val="28"/>
          <w:szCs w:val="28"/>
        </w:rPr>
        <w:t xml:space="preserve">Динамика переработки молока ОАО </w:t>
      </w:r>
      <w:r w:rsidR="00017AF7" w:rsidRPr="0058268E">
        <w:rPr>
          <w:sz w:val="28"/>
          <w:szCs w:val="28"/>
        </w:rPr>
        <w:t>«</w:t>
      </w:r>
      <w:r w:rsidR="00017AF7">
        <w:rPr>
          <w:sz w:val="28"/>
          <w:szCs w:val="28"/>
        </w:rPr>
        <w:t>Брестский</w:t>
      </w:r>
      <w:r w:rsidR="00017AF7" w:rsidRPr="0058268E">
        <w:rPr>
          <w:sz w:val="28"/>
          <w:szCs w:val="28"/>
        </w:rPr>
        <w:t xml:space="preserve"> завод</w:t>
      </w:r>
      <w:r w:rsidR="00017AF7">
        <w:rPr>
          <w:sz w:val="28"/>
          <w:szCs w:val="28"/>
        </w:rPr>
        <w:t xml:space="preserve"> молочных продуктов</w:t>
      </w:r>
      <w:r w:rsidR="00017AF7" w:rsidRPr="0058268E">
        <w:rPr>
          <w:sz w:val="28"/>
          <w:szCs w:val="28"/>
        </w:rPr>
        <w:t>»</w:t>
      </w:r>
      <w:r w:rsidRPr="002E6043">
        <w:rPr>
          <w:sz w:val="28"/>
          <w:szCs w:val="28"/>
        </w:rPr>
        <w:t xml:space="preserve"> по годам показана на рисунке </w:t>
      </w:r>
      <w:r w:rsidR="00017AF7">
        <w:rPr>
          <w:sz w:val="28"/>
          <w:szCs w:val="28"/>
        </w:rPr>
        <w:t>3.2</w:t>
      </w:r>
      <w:r w:rsidRPr="002E6043">
        <w:rPr>
          <w:sz w:val="28"/>
          <w:szCs w:val="28"/>
        </w:rPr>
        <w:t>.</w:t>
      </w:r>
    </w:p>
    <w:p w:rsidR="003E79D7" w:rsidRPr="002E6043" w:rsidRDefault="003E79D7" w:rsidP="00A95D51">
      <w:pPr>
        <w:pStyle w:val="21"/>
        <w:spacing w:line="360" w:lineRule="auto"/>
        <w:ind w:right="0"/>
        <w:jc w:val="both"/>
        <w:rPr>
          <w:b/>
          <w:sz w:val="28"/>
          <w:szCs w:val="28"/>
        </w:rPr>
      </w:pPr>
    </w:p>
    <w:p w:rsidR="003E79D7" w:rsidRPr="002E6043" w:rsidRDefault="00A95D51" w:rsidP="00105DD9">
      <w:pPr>
        <w:pStyle w:val="21"/>
        <w:spacing w:line="360" w:lineRule="auto"/>
        <w:ind w:right="0"/>
        <w:jc w:val="center"/>
        <w:rPr>
          <w:sz w:val="28"/>
          <w:szCs w:val="28"/>
        </w:rPr>
      </w:pPr>
      <w:r w:rsidRPr="002E6043">
        <w:rPr>
          <w:sz w:val="28"/>
          <w:szCs w:val="28"/>
        </w:rPr>
        <w:object w:dxaOrig="3705" w:dyaOrig="2085">
          <v:shape id="_x0000_i1026" type="#_x0000_t75" style="width:185.25pt;height:104.25pt" o:ole="">
            <v:imagedata r:id="rId7" o:title=""/>
          </v:shape>
          <o:OLEObject Type="Embed" ProgID="Excel.Sheet.8" ShapeID="_x0000_i1026" DrawAspect="Content" ObjectID="_1469708191" r:id="rId8">
            <o:FieldCodes>\s</o:FieldCodes>
          </o:OLEObject>
        </w:object>
      </w:r>
    </w:p>
    <w:p w:rsidR="003E79D7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Рис. </w:t>
      </w:r>
      <w:r w:rsidR="00017AF7">
        <w:rPr>
          <w:b/>
          <w:sz w:val="28"/>
          <w:szCs w:val="28"/>
        </w:rPr>
        <w:t>3.2</w:t>
      </w:r>
      <w:r>
        <w:rPr>
          <w:b/>
          <w:sz w:val="28"/>
          <w:szCs w:val="28"/>
        </w:rPr>
        <w:t xml:space="preserve"> </w:t>
      </w:r>
      <w:r w:rsidRPr="002E6043">
        <w:rPr>
          <w:sz w:val="28"/>
          <w:szCs w:val="28"/>
        </w:rPr>
        <w:t xml:space="preserve">Динамика переработки молока ОАО </w:t>
      </w:r>
      <w:r w:rsidR="00017AF7" w:rsidRPr="0058268E">
        <w:rPr>
          <w:sz w:val="28"/>
          <w:szCs w:val="28"/>
        </w:rPr>
        <w:t>«</w:t>
      </w:r>
      <w:r w:rsidR="00017AF7">
        <w:rPr>
          <w:sz w:val="28"/>
          <w:szCs w:val="28"/>
        </w:rPr>
        <w:t>Брестский</w:t>
      </w:r>
      <w:r w:rsidR="00017AF7" w:rsidRPr="0058268E">
        <w:rPr>
          <w:sz w:val="28"/>
          <w:szCs w:val="28"/>
        </w:rPr>
        <w:t xml:space="preserve"> завод</w:t>
      </w:r>
      <w:r w:rsidR="00017AF7">
        <w:rPr>
          <w:sz w:val="28"/>
          <w:szCs w:val="28"/>
        </w:rPr>
        <w:t xml:space="preserve"> молочных продуктов</w:t>
      </w:r>
      <w:r w:rsidR="00017AF7" w:rsidRPr="0058268E">
        <w:rPr>
          <w:sz w:val="28"/>
          <w:szCs w:val="28"/>
        </w:rPr>
        <w:t>»</w:t>
      </w:r>
    </w:p>
    <w:p w:rsidR="003E79D7" w:rsidRPr="003D6EBD" w:rsidRDefault="003E79D7" w:rsidP="00A95D51">
      <w:pPr>
        <w:pStyle w:val="21"/>
        <w:spacing w:line="360" w:lineRule="auto"/>
        <w:ind w:right="0"/>
        <w:jc w:val="both"/>
        <w:rPr>
          <w:b/>
          <w:sz w:val="28"/>
          <w:szCs w:val="28"/>
        </w:rPr>
      </w:pPr>
    </w:p>
    <w:p w:rsidR="003E79D7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  <w:t>Из приведённой выше диаграммы видно, что л</w:t>
      </w:r>
      <w:r w:rsidRPr="001C2D68">
        <w:rPr>
          <w:sz w:val="28"/>
          <w:szCs w:val="28"/>
        </w:rPr>
        <w:t>ичные подсобные и крестьянские фермерские хозяйства сдают на молокоперерабатывающие предприятия лишь около 30% произведенного ими молока</w:t>
      </w:r>
      <w:r>
        <w:rPr>
          <w:sz w:val="28"/>
          <w:szCs w:val="28"/>
        </w:rPr>
        <w:t xml:space="preserve"> (хотя и наблюдается небольшой рост данной категории)</w:t>
      </w:r>
      <w:r w:rsidRPr="001C2D68">
        <w:rPr>
          <w:sz w:val="28"/>
          <w:szCs w:val="28"/>
        </w:rPr>
        <w:t>, в то время как на сельскохозяйственных предприятиях этот показатель составляет более 70%.</w:t>
      </w:r>
    </w:p>
    <w:p w:rsidR="003E79D7" w:rsidRPr="00C6358F" w:rsidRDefault="003E79D7" w:rsidP="00A95D51">
      <w:pPr>
        <w:pStyle w:val="21"/>
        <w:spacing w:line="360" w:lineRule="auto"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объясняется тем, что значительная часть произведенного в республике молока не попадает на молочные заводы, а используется на выпойку телят. В лучшем случае его сепарируют с целью производства масла, а обезжиренное молоко и пахту скармливают скоту. </w:t>
      </w:r>
    </w:p>
    <w:p w:rsidR="004967EB" w:rsidRDefault="005B645B" w:rsidP="00A95D51">
      <w:pPr>
        <w:tabs>
          <w:tab w:val="left" w:pos="284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5B645B">
        <w:rPr>
          <w:b/>
          <w:sz w:val="28"/>
          <w:szCs w:val="28"/>
        </w:rPr>
        <w:t>ЛИТЕРАТУРА</w:t>
      </w:r>
    </w:p>
    <w:p w:rsidR="00A95D51" w:rsidRPr="005B645B" w:rsidRDefault="00A95D51" w:rsidP="00A95D51">
      <w:pPr>
        <w:tabs>
          <w:tab w:val="left" w:pos="284"/>
        </w:tabs>
        <w:spacing w:line="360" w:lineRule="auto"/>
        <w:jc w:val="both"/>
        <w:rPr>
          <w:b/>
          <w:sz w:val="28"/>
          <w:szCs w:val="28"/>
        </w:rPr>
      </w:pPr>
    </w:p>
    <w:p w:rsidR="005B645B" w:rsidRDefault="005B645B" w:rsidP="00A95D51">
      <w:pPr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Годовой отчет предприятия ОАО «Брестский завод молочной продукции» 2005, 2006, 2007гг</w:t>
      </w:r>
    </w:p>
    <w:p w:rsidR="005B645B" w:rsidRDefault="005B645B" w:rsidP="00A95D51">
      <w:pPr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Экономика предприятия: учеб.пособие /</w:t>
      </w:r>
      <w:r w:rsidRPr="00993ED1">
        <w:rPr>
          <w:sz w:val="28"/>
        </w:rPr>
        <w:t xml:space="preserve"> </w:t>
      </w:r>
      <w:r>
        <w:rPr>
          <w:sz w:val="28"/>
        </w:rPr>
        <w:t>В. Я.</w:t>
      </w:r>
      <w:r w:rsidRPr="00145BD1">
        <w:rPr>
          <w:sz w:val="28"/>
        </w:rPr>
        <w:t xml:space="preserve"> </w:t>
      </w:r>
      <w:r>
        <w:rPr>
          <w:sz w:val="28"/>
        </w:rPr>
        <w:t>Хрипач [и др.]; под общ. ред. А. С. Головачева, И. В. Головачевой. – Минск: НПЖ Финансы, учет, аудит, 2007.</w:t>
      </w:r>
    </w:p>
    <w:p w:rsidR="005B645B" w:rsidRPr="005B645B" w:rsidRDefault="005B645B" w:rsidP="00A95D51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bookmarkStart w:id="6" w:name="_GoBack"/>
      <w:bookmarkEnd w:id="6"/>
    </w:p>
    <w:sectPr w:rsidR="005B645B" w:rsidRPr="005B645B" w:rsidSect="00A95D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E6E2E"/>
    <w:multiLevelType w:val="multilevel"/>
    <w:tmpl w:val="5D3C5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9D0B11"/>
    <w:multiLevelType w:val="hybridMultilevel"/>
    <w:tmpl w:val="2A8A59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DD42968"/>
    <w:multiLevelType w:val="hybridMultilevel"/>
    <w:tmpl w:val="526A19DE"/>
    <w:lvl w:ilvl="0" w:tplc="D84ED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F7CFB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366DB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96683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0D437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10A8D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8E7E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8FA6B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6A2E9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25643053"/>
    <w:multiLevelType w:val="hybridMultilevel"/>
    <w:tmpl w:val="4FBAE1A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358A2EDA"/>
    <w:multiLevelType w:val="hybridMultilevel"/>
    <w:tmpl w:val="1C8A1A8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4B3035C7"/>
    <w:multiLevelType w:val="hybridMultilevel"/>
    <w:tmpl w:val="86A297C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4DE50CDB"/>
    <w:multiLevelType w:val="hybridMultilevel"/>
    <w:tmpl w:val="E2ECF73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79D7"/>
    <w:rsid w:val="00017AF7"/>
    <w:rsid w:val="00105DD9"/>
    <w:rsid w:val="0012227C"/>
    <w:rsid w:val="00126A77"/>
    <w:rsid w:val="00145BD1"/>
    <w:rsid w:val="001C2D68"/>
    <w:rsid w:val="002E1168"/>
    <w:rsid w:val="002E6043"/>
    <w:rsid w:val="0038557B"/>
    <w:rsid w:val="003D6EBD"/>
    <w:rsid w:val="003E79D7"/>
    <w:rsid w:val="004967EB"/>
    <w:rsid w:val="0058268E"/>
    <w:rsid w:val="005B4592"/>
    <w:rsid w:val="005B645B"/>
    <w:rsid w:val="005E7CAE"/>
    <w:rsid w:val="006E0204"/>
    <w:rsid w:val="00725100"/>
    <w:rsid w:val="00744C17"/>
    <w:rsid w:val="007B7732"/>
    <w:rsid w:val="00841A61"/>
    <w:rsid w:val="00993ED1"/>
    <w:rsid w:val="009D4853"/>
    <w:rsid w:val="00A95D51"/>
    <w:rsid w:val="00B23B5B"/>
    <w:rsid w:val="00C6358F"/>
    <w:rsid w:val="00C87E37"/>
    <w:rsid w:val="00CA5DEE"/>
    <w:rsid w:val="00E24D4F"/>
    <w:rsid w:val="00F5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C79DDD17-8408-49B6-81D6-7B124C68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9D7"/>
  </w:style>
  <w:style w:type="paragraph" w:styleId="1">
    <w:name w:val="heading 1"/>
    <w:basedOn w:val="a"/>
    <w:next w:val="a"/>
    <w:link w:val="10"/>
    <w:uiPriority w:val="9"/>
    <w:qFormat/>
    <w:rsid w:val="003E79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E79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3E79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3E79D7"/>
    <w:pPr>
      <w:ind w:right="-808" w:firstLine="709"/>
    </w:pPr>
    <w:rPr>
      <w:sz w:val="24"/>
      <w:szCs w:val="24"/>
    </w:rPr>
  </w:style>
  <w:style w:type="character" w:customStyle="1" w:styleId="22">
    <w:name w:val="Основний текст з відступом 2 Знак"/>
    <w:link w:val="21"/>
    <w:uiPriority w:val="99"/>
    <w:semiHidden/>
  </w:style>
  <w:style w:type="paragraph" w:styleId="31">
    <w:name w:val="Body Text Indent 3"/>
    <w:basedOn w:val="a"/>
    <w:link w:val="32"/>
    <w:uiPriority w:val="99"/>
    <w:rsid w:val="003E79D7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Microsoft_Excel_97-20032.xls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Microsoft_Excel_97-20031.xls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2499</Words>
  <Characters>14247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БЕЛОРУССКИЙ ГОСУЛАРСТВЕННЫЙ УНИВЕРСИТЕТ ИНФОРМАТИКИ И РАДИОЭЛЕКТРОНИКИ</vt:lpstr>
    </vt:vector>
  </TitlesOfParts>
  <Company>Company</Company>
  <LinksUpToDate>false</LinksUpToDate>
  <CharactersWithSpaces>16713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БЕЛОРУССКИЙ ГОСУЛАРСТВЕННЫЙ УНИВЕРСИТЕТ ИНФОРМАТИКИ И РАДИОЭЛЕКТРОНИКИ</dc:title>
  <dc:subject/>
  <dc:creator>User</dc:creator>
  <cp:keywords/>
  <dc:description/>
  <cp:lastModifiedBy>Irina</cp:lastModifiedBy>
  <cp:revision>2</cp:revision>
  <dcterms:created xsi:type="dcterms:W3CDTF">2014-08-16T12:30:00Z</dcterms:created>
  <dcterms:modified xsi:type="dcterms:W3CDTF">2014-08-16T12:30:00Z</dcterms:modified>
</cp:coreProperties>
</file>