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3506E4" w:rsidRPr="002230A3" w:rsidRDefault="003506E4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</w:p>
    <w:p w:rsidR="00B633B7" w:rsidRPr="002230A3" w:rsidRDefault="00B633B7" w:rsidP="003506E4">
      <w:pPr>
        <w:tabs>
          <w:tab w:val="left" w:pos="7380"/>
        </w:tabs>
        <w:spacing w:line="360" w:lineRule="auto"/>
        <w:jc w:val="center"/>
        <w:rPr>
          <w:noProof/>
          <w:color w:val="000000"/>
          <w:sz w:val="28"/>
          <w:szCs w:val="56"/>
        </w:rPr>
      </w:pPr>
      <w:r w:rsidRPr="002230A3">
        <w:rPr>
          <w:noProof/>
          <w:color w:val="000000"/>
          <w:sz w:val="28"/>
          <w:szCs w:val="56"/>
        </w:rPr>
        <w:t>Реферат на тему:</w:t>
      </w:r>
    </w:p>
    <w:p w:rsidR="00B633B7" w:rsidRPr="002230A3" w:rsidRDefault="00B633B7" w:rsidP="003506E4">
      <w:pPr>
        <w:tabs>
          <w:tab w:val="left" w:pos="7380"/>
        </w:tabs>
        <w:spacing w:line="360" w:lineRule="auto"/>
        <w:jc w:val="center"/>
        <w:rPr>
          <w:b/>
          <w:noProof/>
          <w:color w:val="000000"/>
          <w:sz w:val="28"/>
          <w:szCs w:val="56"/>
        </w:rPr>
      </w:pPr>
      <w:r w:rsidRPr="002230A3">
        <w:rPr>
          <w:b/>
          <w:noProof/>
          <w:color w:val="000000"/>
          <w:sz w:val="28"/>
          <w:szCs w:val="56"/>
        </w:rPr>
        <w:t>«Правила поведения в криминальных ситуациях»</w:t>
      </w:r>
    </w:p>
    <w:p w:rsidR="003A15B9" w:rsidRPr="002230A3" w:rsidRDefault="003506E4" w:rsidP="003506E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230A3">
        <w:rPr>
          <w:b/>
          <w:noProof/>
          <w:color w:val="000000"/>
          <w:sz w:val="28"/>
          <w:szCs w:val="32"/>
        </w:rPr>
        <w:br w:type="page"/>
      </w:r>
      <w:r w:rsidR="003A15B9" w:rsidRPr="002230A3">
        <w:rPr>
          <w:noProof/>
          <w:color w:val="000000"/>
          <w:sz w:val="28"/>
          <w:szCs w:val="32"/>
        </w:rPr>
        <w:t>Содер</w:t>
      </w:r>
      <w:r w:rsidRPr="002230A3">
        <w:rPr>
          <w:noProof/>
          <w:color w:val="000000"/>
          <w:sz w:val="28"/>
          <w:szCs w:val="32"/>
        </w:rPr>
        <w:t>жание</w:t>
      </w:r>
    </w:p>
    <w:p w:rsidR="003506E4" w:rsidRPr="002230A3" w:rsidRDefault="003506E4" w:rsidP="003506E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E22D5" w:rsidRPr="002230A3" w:rsidRDefault="000E22D5" w:rsidP="003506E4">
      <w:pPr>
        <w:numPr>
          <w:ilvl w:val="0"/>
          <w:numId w:val="33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Первые действия человека, попавшего в экстремальную ситуацию</w:t>
      </w:r>
    </w:p>
    <w:p w:rsidR="000E22D5" w:rsidRPr="002230A3" w:rsidRDefault="003506E4" w:rsidP="003506E4">
      <w:pPr>
        <w:numPr>
          <w:ilvl w:val="0"/>
          <w:numId w:val="33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Террористическая атака</w:t>
      </w:r>
    </w:p>
    <w:p w:rsidR="000E22D5" w:rsidRPr="002230A3" w:rsidRDefault="000E22D5" w:rsidP="003506E4">
      <w:pPr>
        <w:numPr>
          <w:ilvl w:val="0"/>
          <w:numId w:val="35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 xml:space="preserve">Общие правила </w:t>
      </w:r>
      <w:r w:rsidR="003506E4" w:rsidRPr="002230A3">
        <w:rPr>
          <w:bCs/>
          <w:noProof/>
          <w:color w:val="000000"/>
          <w:sz w:val="28"/>
          <w:szCs w:val="28"/>
        </w:rPr>
        <w:t>безопасности</w:t>
      </w:r>
    </w:p>
    <w:p w:rsidR="000E22D5" w:rsidRPr="002230A3" w:rsidRDefault="003506E4" w:rsidP="003506E4">
      <w:pPr>
        <w:numPr>
          <w:ilvl w:val="0"/>
          <w:numId w:val="35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Поведение в толпе</w:t>
      </w:r>
    </w:p>
    <w:p w:rsidR="000E22D5" w:rsidRPr="002230A3" w:rsidRDefault="003506E4" w:rsidP="003506E4">
      <w:pPr>
        <w:numPr>
          <w:ilvl w:val="0"/>
          <w:numId w:val="35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Поведение в транспорте</w:t>
      </w:r>
    </w:p>
    <w:p w:rsidR="000E22D5" w:rsidRPr="002230A3" w:rsidRDefault="000E22D5" w:rsidP="003506E4">
      <w:pPr>
        <w:numPr>
          <w:ilvl w:val="0"/>
          <w:numId w:val="33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Действия, при разных типах нападения</w:t>
      </w:r>
    </w:p>
    <w:p w:rsidR="000E22D5" w:rsidRPr="002230A3" w:rsidRDefault="003506E4" w:rsidP="003506E4">
      <w:pPr>
        <w:numPr>
          <w:ilvl w:val="0"/>
          <w:numId w:val="36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Ограбление</w:t>
      </w:r>
    </w:p>
    <w:p w:rsidR="000E22D5" w:rsidRPr="002230A3" w:rsidRDefault="000E22D5" w:rsidP="003506E4">
      <w:pPr>
        <w:numPr>
          <w:ilvl w:val="0"/>
          <w:numId w:val="36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На</w:t>
      </w:r>
      <w:r w:rsidR="003506E4" w:rsidRPr="002230A3">
        <w:rPr>
          <w:bCs/>
          <w:noProof/>
          <w:color w:val="000000"/>
          <w:sz w:val="28"/>
          <w:szCs w:val="28"/>
        </w:rPr>
        <w:t>падение, с целью унизить жертву</w:t>
      </w:r>
    </w:p>
    <w:p w:rsidR="000E22D5" w:rsidRPr="002230A3" w:rsidRDefault="000E22D5" w:rsidP="003506E4">
      <w:pPr>
        <w:numPr>
          <w:ilvl w:val="0"/>
          <w:numId w:val="36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Изнасил</w:t>
      </w:r>
      <w:r w:rsidR="003506E4" w:rsidRPr="002230A3">
        <w:rPr>
          <w:bCs/>
          <w:noProof/>
          <w:color w:val="000000"/>
          <w:sz w:val="28"/>
          <w:szCs w:val="28"/>
        </w:rPr>
        <w:t>ование</w:t>
      </w:r>
    </w:p>
    <w:p w:rsidR="000E22D5" w:rsidRPr="002230A3" w:rsidRDefault="003506E4" w:rsidP="003506E4">
      <w:pPr>
        <w:numPr>
          <w:ilvl w:val="0"/>
          <w:numId w:val="36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Избиение</w:t>
      </w:r>
    </w:p>
    <w:p w:rsidR="000E22D5" w:rsidRPr="002230A3" w:rsidRDefault="003506E4" w:rsidP="003506E4">
      <w:pPr>
        <w:numPr>
          <w:ilvl w:val="0"/>
          <w:numId w:val="36"/>
        </w:numPr>
        <w:tabs>
          <w:tab w:val="left" w:pos="561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2230A3">
        <w:rPr>
          <w:bCs/>
          <w:noProof/>
          <w:color w:val="000000"/>
          <w:sz w:val="28"/>
          <w:szCs w:val="28"/>
        </w:rPr>
        <w:t>Нападение, с целью убийства</w:t>
      </w:r>
    </w:p>
    <w:p w:rsidR="003A15B9" w:rsidRPr="002230A3" w:rsidRDefault="003506E4" w:rsidP="003506E4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noProof/>
          <w:color w:val="000000"/>
          <w:sz w:val="28"/>
          <w:szCs w:val="28"/>
        </w:rPr>
        <w:br w:type="page"/>
        <w:t xml:space="preserve">1. </w:t>
      </w:r>
      <w:r w:rsidR="003A15B9" w:rsidRPr="002230A3">
        <w:rPr>
          <w:noProof/>
          <w:color w:val="000000"/>
          <w:sz w:val="28"/>
          <w:szCs w:val="28"/>
        </w:rPr>
        <w:t>Первые действия при попадании в экстремальную ситуацию</w:t>
      </w:r>
    </w:p>
    <w:p w:rsidR="003506E4" w:rsidRPr="002230A3" w:rsidRDefault="003506E4" w:rsidP="003506E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633B7" w:rsidRPr="002230A3" w:rsidRDefault="00B633B7" w:rsidP="003506E4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230A3">
        <w:rPr>
          <w:i/>
          <w:noProof/>
          <w:color w:val="000000"/>
          <w:sz w:val="28"/>
          <w:szCs w:val="28"/>
        </w:rPr>
        <w:t>Чтобы адекватно действовать в экстремальной ситуации, необходимо по возможности следовать следующему плану действий:</w:t>
      </w:r>
    </w:p>
    <w:p w:rsidR="007D3978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1. Прежде, чем принимать какое-то решение, проанализируйте ситуацию, в какой вы оказались.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2. Попробуйте, насколько это все будет возможно, оценить человека, противостоящего вам, обратив внимание непосредственно на его физические и психические данные, настроение и возможные особенности в поведении.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3. Приведите себя в состояние, которое позволит вам не только действовать, однако и думать.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4. Определите тактику своего поведения зависит от всего объема поступившей к вам информации и ведите себя согласно с ней.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Многие допускают одну из 2-ух ошибок – переоценивают свои возможности, либо сильно их занижают. И то, а также другое делает вас потенциальной жертвой. Следовательно, необходимо уметь различать опасности действительные и мнимые, правильно оценивать людей и контролировать себя.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Необходимо выбрать такую линию поведения, которой меньше всего от вас ожидают нападавшие: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- абсолютно никогда не провоцируйте противника к обострению конфликта, не отвечайте грубостью на грубость, оскорблением на оскорбление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- не вступайте ни в какие споры и конфликты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- нельзя недооценивать напавшего, относиться к нему снисходительно. Считайте его опасным противником и будьте готовы к защите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- всегда смотрите в глаза тому, с кем говорите. Если на вас кричат, отвечайте тихо и спокойно. Тон обязан быть твердым, но в то же время не агрессивным. Старайтесь выглядеть уверенным в себе и своих действиям</w:t>
      </w:r>
    </w:p>
    <w:p w:rsidR="00B633B7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- если у Вас нет шансов рассчитывать на собственные силы или на помощь, постарайтесь сбежать</w:t>
      </w:r>
    </w:p>
    <w:p w:rsidR="007D3978" w:rsidRPr="002230A3" w:rsidRDefault="00B633B7" w:rsidP="003506E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- оцените место действия, выберите наиболее выгодную для Вас позицию (учитывайте при этом пути возможного отступления, а кроме того использование подручных средств </w:t>
      </w:r>
      <w:r w:rsidRPr="002230A3">
        <w:rPr>
          <w:noProof/>
          <w:color w:val="000000"/>
          <w:sz w:val="28"/>
        </w:rPr>
        <w:noBreakHyphen/>
        <w:t xml:space="preserve"> бутылка, палка, тяжелые предметы). Передвигаясь, старайтесь не оставлять противника за своей спиной. С тактической точки зрения выгоднее развернуться спиной к стене. </w:t>
      </w:r>
    </w:p>
    <w:p w:rsidR="007D3978" w:rsidRPr="002230A3" w:rsidRDefault="003506E4" w:rsidP="003506E4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230A3">
        <w:rPr>
          <w:b/>
          <w:noProof/>
          <w:color w:val="000000"/>
          <w:sz w:val="28"/>
          <w:szCs w:val="32"/>
        </w:rPr>
        <w:br w:type="page"/>
      </w:r>
      <w:r w:rsidRPr="002230A3">
        <w:rPr>
          <w:noProof/>
          <w:color w:val="000000"/>
          <w:sz w:val="28"/>
          <w:szCs w:val="32"/>
        </w:rPr>
        <w:t xml:space="preserve">2. </w:t>
      </w:r>
      <w:r w:rsidR="007D3978" w:rsidRPr="002230A3">
        <w:rPr>
          <w:noProof/>
          <w:color w:val="000000"/>
          <w:sz w:val="28"/>
          <w:szCs w:val="32"/>
        </w:rPr>
        <w:t>Террористическая</w:t>
      </w:r>
      <w:r w:rsidRPr="002230A3">
        <w:rPr>
          <w:noProof/>
          <w:color w:val="000000"/>
          <w:sz w:val="28"/>
          <w:szCs w:val="32"/>
        </w:rPr>
        <w:t xml:space="preserve"> атака</w:t>
      </w:r>
    </w:p>
    <w:p w:rsidR="003506E4" w:rsidRPr="002230A3" w:rsidRDefault="003506E4" w:rsidP="003506E4">
      <w:pPr>
        <w:pStyle w:val="1"/>
        <w:spacing w:after="0" w:afterAutospacing="0" w:line="360" w:lineRule="auto"/>
        <w:ind w:firstLine="709"/>
        <w:jc w:val="both"/>
        <w:rPr>
          <w:b w:val="0"/>
          <w:i/>
          <w:noProof/>
          <w:color w:val="000000"/>
          <w:sz w:val="28"/>
          <w:szCs w:val="28"/>
          <w:u w:val="single"/>
        </w:rPr>
      </w:pPr>
    </w:p>
    <w:p w:rsidR="00B633B7" w:rsidRPr="002230A3" w:rsidRDefault="00B633B7" w:rsidP="003506E4">
      <w:pPr>
        <w:pStyle w:val="1"/>
        <w:spacing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2230A3">
        <w:rPr>
          <w:b w:val="0"/>
          <w:noProof/>
          <w:color w:val="000000"/>
          <w:sz w:val="28"/>
          <w:szCs w:val="28"/>
        </w:rPr>
        <w:t>Общие правила безопасности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7D3978" w:rsidRPr="002230A3" w:rsidRDefault="00B633B7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</w:t>
      </w:r>
      <w:r w:rsidR="007D3978" w:rsidRPr="002230A3">
        <w:rPr>
          <w:noProof/>
          <w:color w:val="000000"/>
          <w:sz w:val="28"/>
        </w:rPr>
        <w:t>ьных заведениях, гипермаркетах.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Обращайте внимание на подозрительных людей, предметы, на любые подозрительные мелочи. Сообщайте обо всем подозрительном сотрудникам</w:t>
      </w:r>
      <w:r w:rsidR="007D3978" w:rsidRPr="002230A3">
        <w:rPr>
          <w:noProof/>
          <w:color w:val="000000"/>
          <w:sz w:val="28"/>
        </w:rPr>
        <w:t xml:space="preserve"> правоохранительных органов. 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Никогда не принимайте от незнакомцев пакеты и сумки, не оставля</w:t>
      </w:r>
      <w:r w:rsidR="007D3978" w:rsidRPr="002230A3">
        <w:rPr>
          <w:noProof/>
          <w:color w:val="000000"/>
          <w:sz w:val="28"/>
        </w:rPr>
        <w:t xml:space="preserve">йте свой багаж без присмотра. </w:t>
      </w:r>
    </w:p>
    <w:p w:rsidR="007D3978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У семьи должен быть план действий в чрезвычайных обстоятельствах, у всех членов семьи должны быть записаны номера телефонов, </w:t>
      </w:r>
      <w:r w:rsidR="007D3978" w:rsidRPr="002230A3">
        <w:rPr>
          <w:noProof/>
          <w:color w:val="000000"/>
          <w:sz w:val="28"/>
        </w:rPr>
        <w:t xml:space="preserve">адреса электронной почты. 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Необходимо назначить место, где вы сможете встретиться с членами вашей</w:t>
      </w:r>
      <w:r w:rsidR="007D3978" w:rsidRPr="002230A3">
        <w:rPr>
          <w:noProof/>
          <w:color w:val="000000"/>
          <w:sz w:val="28"/>
        </w:rPr>
        <w:t xml:space="preserve"> семьи в экстренной ситуации. 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 случае эвакуации возьмите с собой набор предметов перво</w:t>
      </w:r>
      <w:r w:rsidR="007D3978" w:rsidRPr="002230A3">
        <w:rPr>
          <w:noProof/>
          <w:color w:val="000000"/>
          <w:sz w:val="28"/>
        </w:rPr>
        <w:t xml:space="preserve">й необходимости и документы. </w:t>
      </w:r>
    </w:p>
    <w:p w:rsidR="007D3978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Всегда узнавайте, где находятся рез</w:t>
      </w:r>
      <w:r w:rsidR="007D3978" w:rsidRPr="002230A3">
        <w:rPr>
          <w:noProof/>
          <w:color w:val="000000"/>
          <w:sz w:val="28"/>
        </w:rPr>
        <w:t xml:space="preserve">ервные выходы из помещения. </w:t>
      </w:r>
    </w:p>
    <w:p w:rsidR="007D3978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В доме необходимо укрепить и опечатать входы в подвалы и на чердаки, установить домофон, освободить лестничные клетки и коридоры </w:t>
      </w:r>
      <w:r w:rsidR="007D3978" w:rsidRPr="002230A3">
        <w:rPr>
          <w:noProof/>
          <w:color w:val="000000"/>
          <w:sz w:val="28"/>
        </w:rPr>
        <w:t xml:space="preserve">от загромождающих предметов. 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Нужно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</w:t>
      </w:r>
      <w:r w:rsidR="007D3978" w:rsidRPr="002230A3">
        <w:rPr>
          <w:noProof/>
          <w:color w:val="000000"/>
          <w:sz w:val="28"/>
        </w:rPr>
        <w:t xml:space="preserve">й, разгрузку мешков и ящиков. </w:t>
      </w:r>
    </w:p>
    <w:p w:rsidR="003506E4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Если произошел взрыв, пожар, землетрясение, ни</w:t>
      </w:r>
      <w:r w:rsidR="007D3978" w:rsidRPr="002230A3">
        <w:rPr>
          <w:noProof/>
          <w:color w:val="000000"/>
          <w:sz w:val="28"/>
        </w:rPr>
        <w:t xml:space="preserve">когда не пользуйтесь лифтом. </w:t>
      </w:r>
    </w:p>
    <w:p w:rsidR="00B633B7" w:rsidRPr="002230A3" w:rsidRDefault="00B633B7" w:rsidP="003506E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Старайтесь не поддаваться панике, что бы ни произошло, помните, что паника может спровоцировать террористов и ускорить теракт, а также помешать властям предотвратить преступление или уменьшить его последствия. </w:t>
      </w:r>
    </w:p>
    <w:p w:rsidR="003506E4" w:rsidRPr="002230A3" w:rsidRDefault="003506E4" w:rsidP="003506E4">
      <w:pPr>
        <w:pStyle w:val="1"/>
        <w:spacing w:after="0" w:afterAutospacing="0" w:line="360" w:lineRule="auto"/>
        <w:ind w:firstLine="709"/>
        <w:jc w:val="both"/>
        <w:rPr>
          <w:b w:val="0"/>
          <w:i/>
          <w:noProof/>
          <w:color w:val="000000"/>
          <w:sz w:val="28"/>
          <w:szCs w:val="28"/>
          <w:u w:val="single"/>
        </w:rPr>
      </w:pPr>
    </w:p>
    <w:p w:rsidR="00B633B7" w:rsidRPr="002230A3" w:rsidRDefault="00B633B7" w:rsidP="003506E4">
      <w:pPr>
        <w:pStyle w:val="1"/>
        <w:spacing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2230A3">
        <w:rPr>
          <w:b w:val="0"/>
          <w:noProof/>
          <w:color w:val="000000"/>
          <w:sz w:val="28"/>
          <w:szCs w:val="28"/>
        </w:rPr>
        <w:t>Поведение в толпе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7D3978" w:rsidRPr="002230A3" w:rsidRDefault="00B633B7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Террористы часто выбирают для атак места массового скопления народа.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толпе: </w:t>
      </w:r>
    </w:p>
    <w:p w:rsidR="007D3978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Выберите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</w:t>
      </w:r>
      <w:r w:rsidR="007D3978" w:rsidRPr="002230A3">
        <w:rPr>
          <w:noProof/>
          <w:color w:val="000000"/>
          <w:sz w:val="28"/>
        </w:rPr>
        <w:t xml:space="preserve">ых витрин, заборов и оград. 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 случае возникновения паники обязательно с</w:t>
      </w:r>
      <w:r w:rsidR="007D3978" w:rsidRPr="002230A3">
        <w:rPr>
          <w:noProof/>
          <w:color w:val="000000"/>
          <w:sz w:val="28"/>
        </w:rPr>
        <w:t>нимите с себя галстук, шарф.</w:t>
      </w:r>
    </w:p>
    <w:p w:rsidR="007D3978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При давке надо освободить руки от всех предметов, согнуть их в локтях, застег</w:t>
      </w:r>
      <w:r w:rsidR="007D3978" w:rsidRPr="002230A3">
        <w:rPr>
          <w:noProof/>
          <w:color w:val="000000"/>
          <w:sz w:val="28"/>
        </w:rPr>
        <w:t xml:space="preserve">нуть одежду на все пуговицы. </w:t>
      </w:r>
    </w:p>
    <w:p w:rsidR="007D3978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Нельзя хвататься</w:t>
      </w:r>
      <w:r w:rsidR="007D3978" w:rsidRPr="002230A3">
        <w:rPr>
          <w:noProof/>
          <w:color w:val="000000"/>
          <w:sz w:val="28"/>
        </w:rPr>
        <w:t xml:space="preserve"> за деревья, столбы, ограду. 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Надо стараться всеми силами </w:t>
      </w:r>
      <w:r w:rsidR="007D3978" w:rsidRPr="002230A3">
        <w:rPr>
          <w:noProof/>
          <w:color w:val="000000"/>
          <w:sz w:val="28"/>
        </w:rPr>
        <w:t xml:space="preserve">удержаться на ногах. 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 случае падения необходимо свернуться клубком на боку, резко подтянуть ноги, и постараться подн</w:t>
      </w:r>
      <w:r w:rsidR="007D3978" w:rsidRPr="002230A3">
        <w:rPr>
          <w:noProof/>
          <w:color w:val="000000"/>
          <w:sz w:val="28"/>
        </w:rPr>
        <w:t>яться по ходу движения толпы.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 привлекайте к себе внимание провоцирующими высказывани</w:t>
      </w:r>
      <w:r w:rsidR="007D3978" w:rsidRPr="002230A3">
        <w:rPr>
          <w:noProof/>
          <w:color w:val="000000"/>
          <w:sz w:val="28"/>
        </w:rPr>
        <w:t xml:space="preserve">ями и выкрикиванием лозунгов. 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 приближайтесь к агрессивно наст</w:t>
      </w:r>
      <w:r w:rsidR="007D3978" w:rsidRPr="002230A3">
        <w:rPr>
          <w:noProof/>
          <w:color w:val="000000"/>
          <w:sz w:val="28"/>
        </w:rPr>
        <w:t xml:space="preserve">роенным лицам и группам лиц. </w:t>
      </w:r>
    </w:p>
    <w:p w:rsidR="003506E4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 вмешив</w:t>
      </w:r>
      <w:r w:rsidR="007D3978" w:rsidRPr="002230A3">
        <w:rPr>
          <w:noProof/>
          <w:color w:val="000000"/>
          <w:sz w:val="28"/>
        </w:rPr>
        <w:t xml:space="preserve">айтесь в происходящие стычки. </w:t>
      </w:r>
    </w:p>
    <w:p w:rsidR="00B633B7" w:rsidRPr="002230A3" w:rsidRDefault="00B633B7" w:rsidP="003506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Постарайтесь покинуть толпу.</w:t>
      </w:r>
    </w:p>
    <w:p w:rsidR="007D3978" w:rsidRPr="002230A3" w:rsidRDefault="003506E4" w:rsidP="003506E4">
      <w:pPr>
        <w:pStyle w:val="1"/>
        <w:spacing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b w:val="0"/>
          <w:i/>
          <w:noProof/>
          <w:color w:val="000000"/>
          <w:sz w:val="28"/>
          <w:szCs w:val="28"/>
          <w:u w:val="single"/>
        </w:rPr>
        <w:br w:type="page"/>
      </w:r>
      <w:r w:rsidR="00B633B7" w:rsidRPr="002230A3">
        <w:rPr>
          <w:b w:val="0"/>
          <w:noProof/>
          <w:color w:val="000000"/>
          <w:sz w:val="28"/>
          <w:szCs w:val="28"/>
        </w:rPr>
        <w:t>Безопасность в транспорте</w:t>
      </w:r>
    </w:p>
    <w:p w:rsidR="003506E4" w:rsidRPr="002230A3" w:rsidRDefault="003506E4" w:rsidP="003506E4">
      <w:pPr>
        <w:pStyle w:val="1"/>
        <w:spacing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</w:p>
    <w:p w:rsidR="003506E4" w:rsidRPr="002230A3" w:rsidRDefault="00B633B7" w:rsidP="003506E4">
      <w:pPr>
        <w:pStyle w:val="1"/>
        <w:spacing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  <w:r w:rsidRPr="002230A3">
        <w:rPr>
          <w:b w:val="0"/>
          <w:noProof/>
          <w:color w:val="000000"/>
          <w:sz w:val="28"/>
          <w:szCs w:val="24"/>
        </w:rPr>
        <w:t xml:space="preserve">Чтобы избежать опасности или снизить возможный ущерб в случае </w:t>
      </w:r>
    </w:p>
    <w:p w:rsidR="007D3978" w:rsidRPr="002230A3" w:rsidRDefault="00B633B7" w:rsidP="003506E4">
      <w:pPr>
        <w:pStyle w:val="1"/>
        <w:spacing w:after="0" w:afterAutospacing="0" w:line="360" w:lineRule="auto"/>
        <w:ind w:firstLine="709"/>
        <w:jc w:val="both"/>
        <w:rPr>
          <w:b w:val="0"/>
          <w:i/>
          <w:noProof/>
          <w:color w:val="000000"/>
          <w:sz w:val="28"/>
          <w:szCs w:val="28"/>
        </w:rPr>
      </w:pPr>
      <w:r w:rsidRPr="002230A3">
        <w:rPr>
          <w:b w:val="0"/>
          <w:noProof/>
          <w:color w:val="000000"/>
          <w:sz w:val="28"/>
          <w:szCs w:val="24"/>
        </w:rPr>
        <w:t xml:space="preserve">теракта, необходимо </w:t>
      </w:r>
      <w:r w:rsidR="007D3978" w:rsidRPr="002230A3">
        <w:rPr>
          <w:b w:val="0"/>
          <w:noProof/>
          <w:color w:val="000000"/>
          <w:sz w:val="28"/>
          <w:szCs w:val="24"/>
        </w:rPr>
        <w:t>следовать несложным правилам.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Ставьте в известность водителя, сотрудников милиции или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дежурных по станции об обнаруженных подозрительных предме</w:t>
      </w:r>
      <w:r w:rsidR="007D3978" w:rsidRPr="002230A3">
        <w:rPr>
          <w:noProof/>
          <w:color w:val="000000"/>
          <w:sz w:val="28"/>
        </w:rPr>
        <w:t xml:space="preserve">тах </w:t>
      </w:r>
    </w:p>
    <w:p w:rsidR="007D3978" w:rsidRPr="002230A3" w:rsidRDefault="007D3978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или подозрительных лицах.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Стать объектом нападения больше шансов у тех, кто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слишком броско одет, носит большое количество украшений или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одежду военного п</w:t>
      </w:r>
      <w:r w:rsidR="007D3978" w:rsidRPr="002230A3">
        <w:rPr>
          <w:noProof/>
          <w:color w:val="000000"/>
          <w:sz w:val="28"/>
        </w:rPr>
        <w:t>окроя и камуфляжных расцветок.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Чтобы не сделать себя мишенью террористов-фанатиков,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избегайте обсуждения политических дискуссий, демонстративного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чтения религиозных</w:t>
      </w:r>
      <w:r w:rsidR="007D3978" w:rsidRPr="002230A3">
        <w:rPr>
          <w:noProof/>
          <w:color w:val="000000"/>
          <w:sz w:val="28"/>
        </w:rPr>
        <w:t xml:space="preserve"> или порнографических изданий.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В случае захвата транспортного средства старайтесь не </w:t>
      </w:r>
    </w:p>
    <w:p w:rsidR="007D3978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привлекать к себе </w:t>
      </w:r>
      <w:r w:rsidR="007D3978" w:rsidRPr="002230A3">
        <w:rPr>
          <w:noProof/>
          <w:color w:val="000000"/>
          <w:sz w:val="28"/>
        </w:rPr>
        <w:t>особого внимания террористов.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В случае штурма безопаснее всего лежать на полу, а если </w:t>
      </w:r>
    </w:p>
    <w:p w:rsidR="007D3978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это невозможно, необходим</w:t>
      </w:r>
      <w:r w:rsidR="007D3978" w:rsidRPr="002230A3">
        <w:rPr>
          <w:noProof/>
          <w:color w:val="000000"/>
          <w:sz w:val="28"/>
        </w:rPr>
        <w:t>о держаться подальше от окон.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Любого, кто держит в руках оружие, антитеррористическая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группа воспринимает за террориста. Не прикасайтесь к оружию, или </w:t>
      </w:r>
    </w:p>
    <w:p w:rsidR="003506E4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другому имуществу террористов. По возможности постарайтесь не </w:t>
      </w:r>
    </w:p>
    <w:p w:rsidR="007E1B79" w:rsidRPr="002230A3" w:rsidRDefault="00B633B7" w:rsidP="003506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двигаться до полного завершения операции.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DD5E21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b/>
          <w:bCs/>
          <w:noProof/>
          <w:color w:val="000000"/>
          <w:sz w:val="28"/>
          <w:szCs w:val="28"/>
        </w:rPr>
        <w:br w:type="page"/>
        <w:t xml:space="preserve">3. </w:t>
      </w:r>
      <w:r w:rsidR="007E1B79" w:rsidRPr="002230A3">
        <w:rPr>
          <w:b/>
          <w:bCs/>
          <w:noProof/>
          <w:color w:val="000000"/>
          <w:sz w:val="28"/>
          <w:szCs w:val="28"/>
        </w:rPr>
        <w:t>Как</w:t>
      </w:r>
      <w:r w:rsidRPr="002230A3">
        <w:rPr>
          <w:b/>
          <w:bCs/>
          <w:noProof/>
          <w:color w:val="000000"/>
          <w:sz w:val="28"/>
          <w:szCs w:val="28"/>
        </w:rPr>
        <w:t xml:space="preserve"> </w:t>
      </w:r>
      <w:r w:rsidR="007E1B79" w:rsidRPr="002230A3">
        <w:rPr>
          <w:b/>
          <w:bCs/>
          <w:noProof/>
          <w:color w:val="000000"/>
          <w:sz w:val="28"/>
          <w:szCs w:val="28"/>
        </w:rPr>
        <w:t xml:space="preserve">действовать </w:t>
      </w:r>
      <w:r w:rsidR="00DD5E21" w:rsidRPr="002230A3">
        <w:rPr>
          <w:b/>
          <w:bCs/>
          <w:noProof/>
          <w:color w:val="000000"/>
          <w:sz w:val="28"/>
          <w:szCs w:val="28"/>
        </w:rPr>
        <w:t>при разных типах</w:t>
      </w:r>
      <w:r w:rsidR="007E1B79" w:rsidRPr="002230A3">
        <w:rPr>
          <w:b/>
          <w:bCs/>
          <w:noProof/>
          <w:color w:val="000000"/>
          <w:sz w:val="28"/>
          <w:szCs w:val="28"/>
        </w:rPr>
        <w:t xml:space="preserve"> нападения.</w:t>
      </w:r>
      <w:r w:rsidRPr="002230A3">
        <w:rPr>
          <w:b/>
          <w:bCs/>
          <w:noProof/>
          <w:color w:val="000000"/>
          <w:sz w:val="28"/>
        </w:rPr>
        <w:t xml:space="preserve"> 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3506E4" w:rsidRPr="002230A3" w:rsidRDefault="00DD5E21" w:rsidP="003506E4">
      <w:pPr>
        <w:pStyle w:val="a3"/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2230A3">
        <w:rPr>
          <w:noProof/>
          <w:color w:val="000000"/>
          <w:sz w:val="28"/>
          <w:szCs w:val="28"/>
        </w:rPr>
        <w:t>О</w:t>
      </w:r>
      <w:r w:rsidR="007E1B79" w:rsidRPr="002230A3">
        <w:rPr>
          <w:noProof/>
          <w:color w:val="000000"/>
          <w:sz w:val="28"/>
          <w:szCs w:val="28"/>
        </w:rPr>
        <w:t>грабле</w:t>
      </w:r>
      <w:r w:rsidRPr="002230A3">
        <w:rPr>
          <w:noProof/>
          <w:color w:val="000000"/>
          <w:sz w:val="28"/>
          <w:szCs w:val="28"/>
        </w:rPr>
        <w:t>ние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3506E4" w:rsidRPr="002230A3" w:rsidRDefault="007E1B79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noProof/>
          <w:color w:val="000000"/>
          <w:sz w:val="28"/>
        </w:rPr>
        <w:t>При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ограблении лучше спокойно достать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все ценное и передать преступнику, чем рисковать жизнью, вызывая в нем агрессию, это лучший план действий если перед вами группа преступников, а людей вокруг нет.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3506E4" w:rsidRPr="002230A3" w:rsidRDefault="007E1B79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noProof/>
          <w:color w:val="000000"/>
          <w:sz w:val="28"/>
          <w:szCs w:val="28"/>
        </w:rPr>
        <w:t>Нападение с целью унизить жертву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7E1B79" w:rsidRPr="002230A3" w:rsidRDefault="007E1B79" w:rsidP="003506E4">
      <w:pPr>
        <w:pStyle w:val="a3"/>
        <w:spacing w:after="0"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2230A3">
        <w:rPr>
          <w:noProof/>
          <w:color w:val="000000"/>
          <w:sz w:val="28"/>
        </w:rPr>
        <w:t>Нападения с целью унижения жертвы происходят в последнее время все чаще. Это избиения и изнасилования, которые совершаются преступниками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для поднятия собственной самооценки.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Поэтому оцените нападающего,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постарайтесь понять, что им движет.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E22D5" w:rsidRPr="002230A3" w:rsidRDefault="00DD5E21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noProof/>
          <w:color w:val="000000"/>
          <w:sz w:val="28"/>
          <w:szCs w:val="28"/>
        </w:rPr>
        <w:t>Изнасилование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7E1B79" w:rsidRPr="002230A3" w:rsidRDefault="007E1B79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230A3">
        <w:rPr>
          <w:noProof/>
          <w:color w:val="000000"/>
          <w:sz w:val="28"/>
        </w:rPr>
        <w:t>Западные психологи выделили три типа мотивации насильников гнев, власть и садизм.</w:t>
      </w:r>
    </w:p>
    <w:p w:rsidR="003506E4" w:rsidRPr="002230A3" w:rsidRDefault="007E1B79" w:rsidP="003506E4">
      <w:pPr>
        <w:pStyle w:val="a3"/>
        <w:numPr>
          <w:ilvl w:val="0"/>
          <w:numId w:val="13"/>
        </w:numPr>
        <w:tabs>
          <w:tab w:val="clear" w:pos="1140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Если мотивом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изнасилования выступает гнев, преступник агрессивен, зол, старается не разговаривать,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и унижает жертву. Такой тип постарается связать и избить, подавить, его цель причинить вам боль, отомстить за себя.</w:t>
      </w:r>
    </w:p>
    <w:p w:rsidR="00BC1D3D" w:rsidRPr="002230A3" w:rsidRDefault="00BC1D3D" w:rsidP="003506E4">
      <w:pPr>
        <w:pStyle w:val="a3"/>
        <w:spacing w:after="0" w:line="360" w:lineRule="auto"/>
        <w:ind w:firstLine="709"/>
        <w:jc w:val="both"/>
        <w:rPr>
          <w:i/>
          <w:noProof/>
          <w:color w:val="000000"/>
          <w:sz w:val="28"/>
        </w:rPr>
      </w:pPr>
      <w:r w:rsidRPr="002230A3">
        <w:rPr>
          <w:b/>
          <w:noProof/>
          <w:color w:val="000000"/>
          <w:sz w:val="28"/>
          <w:u w:val="single"/>
        </w:rPr>
        <w:t>Действия</w:t>
      </w:r>
      <w:r w:rsidRPr="002230A3">
        <w:rPr>
          <w:i/>
          <w:noProof/>
          <w:color w:val="000000"/>
          <w:sz w:val="28"/>
          <w:u w:val="single"/>
        </w:rPr>
        <w:t>:</w:t>
      </w:r>
      <w:r w:rsidRPr="002230A3">
        <w:rPr>
          <w:i/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В</w:t>
      </w:r>
      <w:r w:rsidR="007E1B79" w:rsidRPr="002230A3">
        <w:rPr>
          <w:noProof/>
          <w:color w:val="000000"/>
          <w:sz w:val="28"/>
        </w:rPr>
        <w:t>ызвать сочувствие у насильника, сделать это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можно сообщив о менструации, берем</w:t>
      </w:r>
      <w:r w:rsidRPr="002230A3">
        <w:rPr>
          <w:noProof/>
          <w:color w:val="000000"/>
          <w:sz w:val="28"/>
        </w:rPr>
        <w:t>енности, проблемах со здоровьем;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можно вызвать</w:t>
      </w:r>
      <w:r w:rsidRPr="002230A3">
        <w:rPr>
          <w:noProof/>
          <w:color w:val="000000"/>
          <w:sz w:val="28"/>
        </w:rPr>
        <w:t xml:space="preserve"> отвращение,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например, рвотой; покажите,</w:t>
      </w:r>
      <w:r w:rsidR="007E1B79" w:rsidRPr="002230A3">
        <w:rPr>
          <w:noProof/>
          <w:color w:val="000000"/>
          <w:sz w:val="28"/>
        </w:rPr>
        <w:t xml:space="preserve"> что и вам очень плохо, и вы не можете быть объектом для мести.</w:t>
      </w:r>
    </w:p>
    <w:p w:rsidR="003506E4" w:rsidRPr="002230A3" w:rsidRDefault="007E1B79" w:rsidP="003506E4">
      <w:pPr>
        <w:pStyle w:val="a3"/>
        <w:numPr>
          <w:ilvl w:val="0"/>
          <w:numId w:val="13"/>
        </w:numPr>
        <w:tabs>
          <w:tab w:val="clear" w:pos="1140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Насильник, который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хочет самоутвердиться,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унижая жертву,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с</w:t>
      </w:r>
      <w:r w:rsidR="00BC1D3D" w:rsidRPr="002230A3">
        <w:rPr>
          <w:noProof/>
          <w:color w:val="000000"/>
          <w:sz w:val="28"/>
        </w:rPr>
        <w:t>тарается управлять, командовать.</w:t>
      </w:r>
      <w:r w:rsidRPr="002230A3">
        <w:rPr>
          <w:noProof/>
          <w:color w:val="000000"/>
          <w:sz w:val="28"/>
        </w:rPr>
        <w:t xml:space="preserve"> </w:t>
      </w:r>
      <w:r w:rsidR="00BC1D3D" w:rsidRPr="002230A3">
        <w:rPr>
          <w:noProof/>
          <w:color w:val="000000"/>
          <w:sz w:val="28"/>
        </w:rPr>
        <w:t>П</w:t>
      </w:r>
      <w:r w:rsidRPr="002230A3">
        <w:rPr>
          <w:noProof/>
          <w:color w:val="000000"/>
          <w:sz w:val="28"/>
        </w:rPr>
        <w:t>ервое, что он сделает</w:t>
      </w:r>
      <w:r w:rsidR="00BC1D3D" w:rsidRPr="002230A3">
        <w:rPr>
          <w:noProof/>
          <w:color w:val="000000"/>
          <w:sz w:val="28"/>
        </w:rPr>
        <w:t xml:space="preserve">, </w:t>
      </w:r>
      <w:r w:rsidRPr="002230A3">
        <w:rPr>
          <w:noProof/>
          <w:color w:val="000000"/>
          <w:sz w:val="28"/>
        </w:rPr>
        <w:t>это постарается запугать вас. Такой насильник может часами разговаривать с жертвой с позиции хозяина.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Обычно это несостоявшиеся, закомплексованные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субъекты</w:t>
      </w:r>
      <w:r w:rsidR="00BC1D3D" w:rsidRPr="002230A3">
        <w:rPr>
          <w:noProof/>
          <w:color w:val="000000"/>
          <w:sz w:val="28"/>
        </w:rPr>
        <w:t>.</w:t>
      </w:r>
      <w:r w:rsidR="003506E4" w:rsidRPr="002230A3">
        <w:rPr>
          <w:noProof/>
          <w:color w:val="000000"/>
          <w:sz w:val="28"/>
          <w:szCs w:val="18"/>
        </w:rPr>
        <w:t xml:space="preserve"> </w:t>
      </w:r>
      <w:r w:rsidR="00BC1D3D" w:rsidRPr="002230A3">
        <w:rPr>
          <w:b/>
          <w:noProof/>
          <w:color w:val="000000"/>
          <w:sz w:val="28"/>
          <w:u w:val="single"/>
        </w:rPr>
        <w:t>Действия:</w:t>
      </w:r>
      <w:r w:rsidR="003506E4" w:rsidRPr="002230A3">
        <w:rPr>
          <w:noProof/>
          <w:color w:val="000000"/>
          <w:sz w:val="28"/>
          <w:szCs w:val="18"/>
        </w:rPr>
        <w:t xml:space="preserve"> </w:t>
      </w:r>
      <w:r w:rsidRPr="002230A3">
        <w:rPr>
          <w:noProof/>
          <w:color w:val="000000"/>
          <w:sz w:val="28"/>
        </w:rPr>
        <w:t>покажите, что не уважаете преступника, демонстри</w:t>
      </w:r>
      <w:r w:rsidR="00BC1D3D" w:rsidRPr="002230A3">
        <w:rPr>
          <w:noProof/>
          <w:color w:val="000000"/>
          <w:sz w:val="28"/>
        </w:rPr>
        <w:t>руйте спокойствие и силу;</w:t>
      </w:r>
      <w:r w:rsidRPr="002230A3">
        <w:rPr>
          <w:noProof/>
          <w:color w:val="000000"/>
          <w:sz w:val="28"/>
        </w:rPr>
        <w:t xml:space="preserve"> Начните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учить его жизни, скажите, что он все делает не так, надо по-другому и т.д.</w:t>
      </w:r>
    </w:p>
    <w:p w:rsidR="007E1B79" w:rsidRPr="002230A3" w:rsidRDefault="007E1B79" w:rsidP="003506E4">
      <w:pPr>
        <w:pStyle w:val="a3"/>
        <w:numPr>
          <w:ilvl w:val="0"/>
          <w:numId w:val="13"/>
        </w:numPr>
        <w:tabs>
          <w:tab w:val="clear" w:pos="1140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И злобный и властный насильники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видят в вас жертву,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поведите себя иным способом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например обрадуйтесь</w:t>
      </w:r>
      <w:r w:rsidR="00BC1D3D" w:rsidRPr="002230A3">
        <w:rPr>
          <w:noProof/>
          <w:color w:val="000000"/>
          <w:sz w:val="28"/>
        </w:rPr>
        <w:t>,</w:t>
      </w:r>
      <w:r w:rsidRPr="002230A3">
        <w:rPr>
          <w:noProof/>
          <w:color w:val="000000"/>
          <w:sz w:val="28"/>
        </w:rPr>
        <w:t xml:space="preserve"> начните радостно хлопать в ладоши, скажите что давно о таком мечтали, расскажите пару скабрезных анекдотов, и главное не показывайте свой страх, и насильник не сможет достичь своей цели, он просто не сможет </w:t>
      </w:r>
      <w:r w:rsidR="00BC1D3D" w:rsidRPr="002230A3">
        <w:rPr>
          <w:noProof/>
          <w:color w:val="000000"/>
          <w:sz w:val="28"/>
        </w:rPr>
        <w:t>возбудиться</w:t>
      </w:r>
      <w:r w:rsidRPr="002230A3">
        <w:rPr>
          <w:noProof/>
          <w:color w:val="000000"/>
          <w:sz w:val="28"/>
        </w:rPr>
        <w:t xml:space="preserve"> если игра идет не так как он запланировал.</w:t>
      </w:r>
    </w:p>
    <w:p w:rsidR="00DD5E21" w:rsidRPr="002230A3" w:rsidRDefault="007E1B79" w:rsidP="003506E4">
      <w:pPr>
        <w:pStyle w:val="a3"/>
        <w:numPr>
          <w:ilvl w:val="0"/>
          <w:numId w:val="13"/>
        </w:numPr>
        <w:tabs>
          <w:tab w:val="clear" w:pos="1140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Садизм в качестве мотива выступает крайне редко, это 3-2%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среди всех изнасилований, но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насильники-садисты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редко оставляют свою жертву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в живых. Главная цель садиста причинить боль, он может резать, прижигать сигаретой.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 xml:space="preserve">Он получает удовольствие от боли. </w:t>
      </w:r>
      <w:r w:rsidR="00DD5E21" w:rsidRPr="002230A3">
        <w:rPr>
          <w:noProof/>
          <w:color w:val="000000"/>
          <w:sz w:val="28"/>
        </w:rPr>
        <w:t>П</w:t>
      </w:r>
      <w:r w:rsidRPr="002230A3">
        <w:rPr>
          <w:noProof/>
          <w:color w:val="000000"/>
          <w:sz w:val="28"/>
        </w:rPr>
        <w:t>окажите что и вам очень плохо, и вы не можете быть объектом для мести. Если на вас нападает насильник садист - сопротивляйтесь, ваши слезы и крики только радуют его, поэтому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действуйте, не будьте пассивны, двум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третям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девушек которые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сопротивляются насильнику,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удается избежать изнасилования. Не стоит бояться разозлить его своими действиями, в данном случае это не героизм, а необходимость бороться за жизнь.</w:t>
      </w:r>
      <w:r w:rsidRPr="002230A3">
        <w:rPr>
          <w:noProof/>
          <w:color w:val="000000"/>
          <w:sz w:val="28"/>
          <w:szCs w:val="18"/>
        </w:rPr>
        <w:t xml:space="preserve"> </w:t>
      </w:r>
      <w:r w:rsidR="00DD5E21" w:rsidRPr="002230A3">
        <w:rPr>
          <w:b/>
          <w:noProof/>
          <w:color w:val="000000"/>
          <w:sz w:val="28"/>
          <w:u w:val="single"/>
        </w:rPr>
        <w:t>Действия:</w:t>
      </w:r>
      <w:r w:rsidR="00DD5E21" w:rsidRPr="002230A3">
        <w:rPr>
          <w:noProof/>
          <w:color w:val="000000"/>
          <w:sz w:val="28"/>
          <w:szCs w:val="18"/>
        </w:rPr>
        <w:t xml:space="preserve"> </w:t>
      </w:r>
      <w:r w:rsidRPr="002230A3">
        <w:rPr>
          <w:noProof/>
          <w:color w:val="000000"/>
          <w:sz w:val="28"/>
        </w:rPr>
        <w:t>сопротивляйтесь, ваши слезы и крики только радуют его, поэтому</w:t>
      </w:r>
      <w:r w:rsidR="003506E4" w:rsidRPr="002230A3">
        <w:rPr>
          <w:noProof/>
          <w:color w:val="000000"/>
          <w:sz w:val="28"/>
        </w:rPr>
        <w:t xml:space="preserve"> </w:t>
      </w:r>
      <w:r w:rsidR="00DD5E21" w:rsidRPr="002230A3">
        <w:rPr>
          <w:noProof/>
          <w:color w:val="000000"/>
          <w:sz w:val="28"/>
        </w:rPr>
        <w:t xml:space="preserve">действуйте, не будьте пассивны. </w:t>
      </w:r>
      <w:r w:rsidRPr="002230A3">
        <w:rPr>
          <w:noProof/>
          <w:color w:val="000000"/>
          <w:sz w:val="28"/>
        </w:rPr>
        <w:t>Не стоит бояться разозлить его своими действиями, в данном случае это не героизм, а необходимость бороться за жизнь.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D5E21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230A3">
        <w:rPr>
          <w:noProof/>
          <w:color w:val="000000"/>
          <w:sz w:val="28"/>
          <w:szCs w:val="32"/>
        </w:rPr>
        <w:t>Избиение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DD5E21" w:rsidRPr="002230A3" w:rsidRDefault="007E1B79" w:rsidP="003506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Первое правило при столкновении с агрессивной группой – это не вступать в дискуссию. Любой начатый ими разговор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это провокация для дальнейших действий, поэтому не стоит опускаться до их уровня, помните, что они оскорбляют вас сознательно.</w:t>
      </w:r>
      <w:r w:rsidR="003506E4" w:rsidRPr="002230A3">
        <w:rPr>
          <w:noProof/>
          <w:color w:val="000000"/>
          <w:sz w:val="28"/>
        </w:rPr>
        <w:t xml:space="preserve"> </w:t>
      </w:r>
    </w:p>
    <w:p w:rsidR="003506E4" w:rsidRPr="002230A3" w:rsidRDefault="007E1B79" w:rsidP="003506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Вербальное общение с превосходящим противником бессмысленно.</w:t>
      </w:r>
      <w:r w:rsidR="003506E4" w:rsidRPr="002230A3">
        <w:rPr>
          <w:noProof/>
          <w:color w:val="000000"/>
          <w:sz w:val="28"/>
        </w:rPr>
        <w:t xml:space="preserve"> </w:t>
      </w:r>
    </w:p>
    <w:p w:rsidR="00DD5E21" w:rsidRPr="002230A3" w:rsidRDefault="00DD5E21" w:rsidP="003506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Нестандартное поведение может спасти вашу жизнь. Например</w:t>
      </w:r>
      <w:r w:rsidR="007E1B79" w:rsidRPr="002230A3">
        <w:rPr>
          <w:noProof/>
          <w:color w:val="000000"/>
          <w:sz w:val="28"/>
        </w:rPr>
        <w:t>, начните кричать «Пожар», это единственное слово которое всегда привлекает внимание окружающих. Если вы находитесь в городе разбейте витрину,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или забегите в магазин, в каждом магазине даже в ночное время есть охранники, даже если вы разобьете что-то, возмещение материального ущерба, для ваших родных предпочтительнее покупки гроба.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Не стоит бежать в подъезд, вам никто не поможет,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жители, конечно, вызовут милицию, но впускать вас в квартиру никто не будет, помните об этом.</w:t>
      </w:r>
      <w:r w:rsidR="003506E4" w:rsidRPr="002230A3">
        <w:rPr>
          <w:noProof/>
          <w:color w:val="000000"/>
          <w:sz w:val="28"/>
        </w:rPr>
        <w:t xml:space="preserve"> </w:t>
      </w:r>
    </w:p>
    <w:p w:rsidR="00DD5E21" w:rsidRPr="002230A3" w:rsidRDefault="00DD5E21" w:rsidP="003506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Н</w:t>
      </w:r>
      <w:r w:rsidR="007E1B79" w:rsidRPr="002230A3">
        <w:rPr>
          <w:noProof/>
          <w:color w:val="000000"/>
          <w:sz w:val="28"/>
        </w:rPr>
        <w:t>е стоит думать, что отказ от сопротивления поможет вам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избежать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телесных повреждений,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агрессивная толпа не делает различий между мужчиной и ребенком,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>и подонки вряд ли оценят вашу покладистость. Поэтому постарайтесь оказать посильное сопротивление и бегите, часто это единственный способ сохранить жизнь.</w:t>
      </w:r>
      <w:r w:rsidR="003506E4" w:rsidRPr="002230A3">
        <w:rPr>
          <w:noProof/>
          <w:color w:val="000000"/>
          <w:sz w:val="28"/>
        </w:rPr>
        <w:t xml:space="preserve"> </w:t>
      </w:r>
      <w:r w:rsidR="007E1B79" w:rsidRPr="002230A3">
        <w:rPr>
          <w:noProof/>
          <w:color w:val="000000"/>
          <w:sz w:val="28"/>
        </w:rPr>
        <w:t xml:space="preserve">Но и здесь необходимо проявить выдержку и рассудительность. </w:t>
      </w:r>
    </w:p>
    <w:p w:rsidR="00DD5E21" w:rsidRPr="002230A3" w:rsidRDefault="007E1B79" w:rsidP="003506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Постарайтесь определить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вожака в группе и нападите на него, стараясь нанести как можно больше повреждений.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Психология ультра групп примитивна, и когда нападают на вожака, вся группа будет неосознанно наблюдать, как сможет справиться главарь с обидчиком,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от его действий зависит его авторитет.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Этот период всеобщего замешате</w:t>
      </w:r>
      <w:r w:rsidR="00DD5E21" w:rsidRPr="002230A3">
        <w:rPr>
          <w:noProof/>
          <w:color w:val="000000"/>
          <w:sz w:val="28"/>
        </w:rPr>
        <w:t>льства может спасти вашу жизнь.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D5E21" w:rsidRPr="002230A3" w:rsidRDefault="000E22D5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230A3">
        <w:rPr>
          <w:noProof/>
          <w:color w:val="000000"/>
          <w:sz w:val="28"/>
          <w:szCs w:val="28"/>
        </w:rPr>
        <w:t>Нападение с целью убийства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DD5E21" w:rsidRPr="002230A3" w:rsidRDefault="007E1B79" w:rsidP="003506E4">
      <w:pPr>
        <w:pStyle w:val="a3"/>
        <w:spacing w:after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230A3">
        <w:rPr>
          <w:noProof/>
          <w:color w:val="000000"/>
          <w:sz w:val="28"/>
        </w:rPr>
        <w:t>Нападение с целью убийства самое непредсказуемое из всех вышеперечисленных.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Но и в этом случае ваша уверенность в себе может сохранить вашу жизнь. Если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потенциальный убийца не нападает сразу,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и совершает насилие «угрожая словами», значит, он еще сомневается,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и в ваших силах заставить его сомневаться еще больше, или вербально отразить агрессию.</w:t>
      </w:r>
    </w:p>
    <w:p w:rsidR="00DD5E21" w:rsidRPr="002230A3" w:rsidRDefault="007E1B79" w:rsidP="003506E4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2230A3">
        <w:rPr>
          <w:noProof/>
          <w:color w:val="000000"/>
          <w:sz w:val="28"/>
        </w:rPr>
        <w:t>Первое что следует помнить, это не демонстрируйте агрессивность, и в то же время покажите, что в случае нападения сможете дать отпор.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Пассивный человек это жертва,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а значит объект нападения.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Не ведите себя как жертва смотрите спокойно, не опуская глаз, ведите себя спокойно и уверенно.</w:t>
      </w:r>
      <w:r w:rsidR="003506E4" w:rsidRPr="002230A3">
        <w:rPr>
          <w:noProof/>
          <w:color w:val="000000"/>
          <w:sz w:val="28"/>
        </w:rPr>
        <w:t xml:space="preserve"> </w:t>
      </w:r>
    </w:p>
    <w:p w:rsidR="007E1B79" w:rsidRPr="002230A3" w:rsidRDefault="007E1B79" w:rsidP="003506E4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2230A3">
        <w:rPr>
          <w:noProof/>
          <w:color w:val="000000"/>
          <w:sz w:val="28"/>
        </w:rPr>
        <w:t xml:space="preserve">Действуйте по обстоятельствам, и </w:t>
      </w:r>
      <w:r w:rsidR="00935535" w:rsidRPr="002230A3">
        <w:rPr>
          <w:noProof/>
          <w:color w:val="000000"/>
          <w:sz w:val="28"/>
        </w:rPr>
        <w:t>помните,</w:t>
      </w:r>
      <w:r w:rsidRPr="002230A3">
        <w:rPr>
          <w:noProof/>
          <w:color w:val="000000"/>
          <w:sz w:val="28"/>
        </w:rPr>
        <w:t xml:space="preserve"> главная ваша ценность это жизнь, все остальное не имеет значения.</w:t>
      </w:r>
      <w:r w:rsidR="003506E4" w:rsidRPr="002230A3">
        <w:rPr>
          <w:noProof/>
          <w:color w:val="000000"/>
          <w:sz w:val="28"/>
        </w:rPr>
        <w:t xml:space="preserve"> </w:t>
      </w:r>
      <w:r w:rsidRPr="002230A3">
        <w:rPr>
          <w:noProof/>
          <w:color w:val="000000"/>
          <w:sz w:val="28"/>
        </w:rPr>
        <w:t>Помните</w:t>
      </w:r>
      <w:r w:rsidR="00935535" w:rsidRPr="002230A3">
        <w:rPr>
          <w:noProof/>
          <w:color w:val="000000"/>
          <w:sz w:val="28"/>
        </w:rPr>
        <w:t xml:space="preserve">, </w:t>
      </w:r>
      <w:r w:rsidRPr="002230A3">
        <w:rPr>
          <w:noProof/>
          <w:color w:val="000000"/>
          <w:sz w:val="28"/>
        </w:rPr>
        <w:t>что безвыходных ситуаций просто нет, поэтому в случае нападения трезво оцените ситуацию и действуйте.</w:t>
      </w:r>
    </w:p>
    <w:p w:rsidR="000E22D5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  <w:szCs w:val="28"/>
        </w:rPr>
        <w:br w:type="page"/>
      </w:r>
      <w:r w:rsidR="000E22D5" w:rsidRPr="002230A3">
        <w:rPr>
          <w:noProof/>
          <w:color w:val="000000"/>
          <w:sz w:val="28"/>
          <w:szCs w:val="28"/>
        </w:rPr>
        <w:t>Использованная литература</w:t>
      </w:r>
    </w:p>
    <w:p w:rsidR="003506E4" w:rsidRPr="002230A3" w:rsidRDefault="003506E4" w:rsidP="003506E4">
      <w:pPr>
        <w:pStyle w:val="a3"/>
        <w:spacing w:after="0" w:line="360" w:lineRule="auto"/>
        <w:ind w:firstLine="709"/>
        <w:jc w:val="both"/>
        <w:rPr>
          <w:noProof/>
          <w:color w:val="000000"/>
          <w:sz w:val="28"/>
        </w:rPr>
      </w:pPr>
    </w:p>
    <w:p w:rsidR="000E22D5" w:rsidRPr="002230A3" w:rsidRDefault="000E22D5" w:rsidP="003506E4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noProof/>
          <w:color w:val="000000"/>
          <w:sz w:val="28"/>
        </w:rPr>
      </w:pPr>
      <w:r w:rsidRPr="002230A3">
        <w:rPr>
          <w:bCs/>
          <w:noProof/>
          <w:color w:val="000000"/>
          <w:sz w:val="28"/>
        </w:rPr>
        <w:t xml:space="preserve">Безопасность жизнедеятельности. </w:t>
      </w:r>
      <w:r w:rsidRPr="002230A3">
        <w:rPr>
          <w:bCs/>
          <w:iCs/>
          <w:noProof/>
          <w:color w:val="000000"/>
          <w:sz w:val="28"/>
        </w:rPr>
        <w:t>Э.А. Арустамов</w:t>
      </w:r>
      <w:r w:rsidR="00935535" w:rsidRPr="002230A3">
        <w:rPr>
          <w:b/>
          <w:bCs/>
          <w:i/>
          <w:iCs/>
          <w:noProof/>
          <w:color w:val="000000"/>
          <w:sz w:val="28"/>
        </w:rPr>
        <w:t xml:space="preserve"> </w:t>
      </w:r>
      <w:r w:rsidR="00935535" w:rsidRPr="002230A3">
        <w:rPr>
          <w:noProof/>
          <w:color w:val="000000"/>
          <w:sz w:val="28"/>
        </w:rPr>
        <w:t>(Учебник).</w:t>
      </w:r>
    </w:p>
    <w:p w:rsidR="00935535" w:rsidRPr="002230A3" w:rsidRDefault="00935535" w:rsidP="003506E4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 xml:space="preserve">Безопасность жизнедеятельности. П.Э. Шлендер, В.М. Маслова. </w:t>
      </w:r>
      <w:r w:rsidR="003506E4" w:rsidRPr="002230A3">
        <w:rPr>
          <w:noProof/>
          <w:color w:val="000000"/>
          <w:sz w:val="28"/>
        </w:rPr>
        <w:t>(</w:t>
      </w:r>
      <w:r w:rsidRPr="002230A3">
        <w:rPr>
          <w:noProof/>
          <w:color w:val="000000"/>
          <w:sz w:val="28"/>
        </w:rPr>
        <w:t>Учебное пособие).</w:t>
      </w:r>
    </w:p>
    <w:p w:rsidR="00935535" w:rsidRPr="002230A3" w:rsidRDefault="00935535" w:rsidP="003506E4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www.mos-advocate.ru</w:t>
      </w:r>
    </w:p>
    <w:p w:rsidR="00935535" w:rsidRPr="002230A3" w:rsidRDefault="00935535" w:rsidP="003506E4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noProof/>
          <w:color w:val="000000"/>
          <w:sz w:val="28"/>
        </w:rPr>
      </w:pPr>
      <w:r w:rsidRPr="002230A3">
        <w:rPr>
          <w:noProof/>
          <w:color w:val="000000"/>
          <w:sz w:val="28"/>
        </w:rPr>
        <w:t>www.miatrio.com</w:t>
      </w:r>
      <w:bookmarkStart w:id="0" w:name="_GoBack"/>
      <w:bookmarkEnd w:id="0"/>
    </w:p>
    <w:sectPr w:rsidR="00935535" w:rsidRPr="002230A3" w:rsidSect="003506E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1C" w:rsidRDefault="008B0F1C">
      <w:r>
        <w:separator/>
      </w:r>
    </w:p>
  </w:endnote>
  <w:endnote w:type="continuationSeparator" w:id="0">
    <w:p w:rsidR="008B0F1C" w:rsidRDefault="008B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AE" w:rsidRDefault="002D55AE" w:rsidP="00196E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5AE" w:rsidRDefault="002D55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AE" w:rsidRDefault="002D55AE" w:rsidP="00196E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0A3">
      <w:rPr>
        <w:rStyle w:val="a6"/>
        <w:noProof/>
      </w:rPr>
      <w:t>12</w:t>
    </w:r>
    <w:r>
      <w:rPr>
        <w:rStyle w:val="a6"/>
      </w:rPr>
      <w:fldChar w:fldCharType="end"/>
    </w:r>
  </w:p>
  <w:p w:rsidR="002D55AE" w:rsidRDefault="002D55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1C" w:rsidRDefault="008B0F1C">
      <w:r>
        <w:separator/>
      </w:r>
    </w:p>
  </w:footnote>
  <w:footnote w:type="continuationSeparator" w:id="0">
    <w:p w:rsidR="008B0F1C" w:rsidRDefault="008B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79A"/>
    <w:multiLevelType w:val="hybridMultilevel"/>
    <w:tmpl w:val="B31CD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C71ED3"/>
    <w:multiLevelType w:val="hybridMultilevel"/>
    <w:tmpl w:val="6FB29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53659"/>
    <w:multiLevelType w:val="hybridMultilevel"/>
    <w:tmpl w:val="7966C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9A4A8B"/>
    <w:multiLevelType w:val="hybridMultilevel"/>
    <w:tmpl w:val="130C3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C76504"/>
    <w:multiLevelType w:val="hybridMultilevel"/>
    <w:tmpl w:val="1762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AF4EEA"/>
    <w:multiLevelType w:val="hybridMultilevel"/>
    <w:tmpl w:val="3C78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F4312"/>
    <w:multiLevelType w:val="hybridMultilevel"/>
    <w:tmpl w:val="8DB85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34261C"/>
    <w:multiLevelType w:val="hybridMultilevel"/>
    <w:tmpl w:val="71289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5372B"/>
    <w:multiLevelType w:val="hybridMultilevel"/>
    <w:tmpl w:val="5B08B0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7C26D8"/>
    <w:multiLevelType w:val="hybridMultilevel"/>
    <w:tmpl w:val="F5C8B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8D243B"/>
    <w:multiLevelType w:val="hybridMultilevel"/>
    <w:tmpl w:val="3E7ED57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24323C1B"/>
    <w:multiLevelType w:val="hybridMultilevel"/>
    <w:tmpl w:val="482048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8C40EDC"/>
    <w:multiLevelType w:val="hybridMultilevel"/>
    <w:tmpl w:val="A07C5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E7146"/>
    <w:multiLevelType w:val="hybridMultilevel"/>
    <w:tmpl w:val="A22ABC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BAD549F"/>
    <w:multiLevelType w:val="hybridMultilevel"/>
    <w:tmpl w:val="5F6AEF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C306FBB"/>
    <w:multiLevelType w:val="hybridMultilevel"/>
    <w:tmpl w:val="4A68D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A6CFA"/>
    <w:multiLevelType w:val="hybridMultilevel"/>
    <w:tmpl w:val="0430E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B331A3"/>
    <w:multiLevelType w:val="hybridMultilevel"/>
    <w:tmpl w:val="D9ECCE6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339496E"/>
    <w:multiLevelType w:val="hybridMultilevel"/>
    <w:tmpl w:val="A55C4E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BE510E"/>
    <w:multiLevelType w:val="hybridMultilevel"/>
    <w:tmpl w:val="796ED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86973"/>
    <w:multiLevelType w:val="hybridMultilevel"/>
    <w:tmpl w:val="5646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D0380"/>
    <w:multiLevelType w:val="hybridMultilevel"/>
    <w:tmpl w:val="D8C217C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4ECE6A9E"/>
    <w:multiLevelType w:val="hybridMultilevel"/>
    <w:tmpl w:val="1984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1B113A"/>
    <w:multiLevelType w:val="hybridMultilevel"/>
    <w:tmpl w:val="0AD01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791EA6"/>
    <w:multiLevelType w:val="hybridMultilevel"/>
    <w:tmpl w:val="EB687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3E03B6"/>
    <w:multiLevelType w:val="hybridMultilevel"/>
    <w:tmpl w:val="1798A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BD0203"/>
    <w:multiLevelType w:val="hybridMultilevel"/>
    <w:tmpl w:val="D4345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2E29"/>
    <w:multiLevelType w:val="hybridMultilevel"/>
    <w:tmpl w:val="2A4068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F562552"/>
    <w:multiLevelType w:val="hybridMultilevel"/>
    <w:tmpl w:val="D974C1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63C67129"/>
    <w:multiLevelType w:val="hybridMultilevel"/>
    <w:tmpl w:val="F958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670A4"/>
    <w:multiLevelType w:val="hybridMultilevel"/>
    <w:tmpl w:val="21C629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107728"/>
    <w:multiLevelType w:val="hybridMultilevel"/>
    <w:tmpl w:val="B9BE5D8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6F16006B"/>
    <w:multiLevelType w:val="hybridMultilevel"/>
    <w:tmpl w:val="5E622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D31D5"/>
    <w:multiLevelType w:val="hybridMultilevel"/>
    <w:tmpl w:val="B2D0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8D637C"/>
    <w:multiLevelType w:val="hybridMultilevel"/>
    <w:tmpl w:val="A246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C568F1"/>
    <w:multiLevelType w:val="hybridMultilevel"/>
    <w:tmpl w:val="434ADB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>
    <w:nsid w:val="77095E71"/>
    <w:multiLevelType w:val="hybridMultilevel"/>
    <w:tmpl w:val="D752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35"/>
  </w:num>
  <w:num w:numId="5">
    <w:abstractNumId w:val="28"/>
  </w:num>
  <w:num w:numId="6">
    <w:abstractNumId w:val="17"/>
  </w:num>
  <w:num w:numId="7">
    <w:abstractNumId w:val="25"/>
  </w:num>
  <w:num w:numId="8">
    <w:abstractNumId w:val="18"/>
  </w:num>
  <w:num w:numId="9">
    <w:abstractNumId w:val="34"/>
  </w:num>
  <w:num w:numId="10">
    <w:abstractNumId w:val="10"/>
  </w:num>
  <w:num w:numId="11">
    <w:abstractNumId w:val="23"/>
  </w:num>
  <w:num w:numId="12">
    <w:abstractNumId w:val="21"/>
  </w:num>
  <w:num w:numId="13">
    <w:abstractNumId w:val="31"/>
  </w:num>
  <w:num w:numId="14">
    <w:abstractNumId w:val="9"/>
  </w:num>
  <w:num w:numId="15">
    <w:abstractNumId w:val="13"/>
  </w:num>
  <w:num w:numId="16">
    <w:abstractNumId w:val="8"/>
  </w:num>
  <w:num w:numId="17">
    <w:abstractNumId w:val="26"/>
  </w:num>
  <w:num w:numId="18">
    <w:abstractNumId w:val="1"/>
  </w:num>
  <w:num w:numId="19">
    <w:abstractNumId w:val="16"/>
  </w:num>
  <w:num w:numId="20">
    <w:abstractNumId w:val="36"/>
  </w:num>
  <w:num w:numId="21">
    <w:abstractNumId w:val="3"/>
  </w:num>
  <w:num w:numId="22">
    <w:abstractNumId w:val="0"/>
  </w:num>
  <w:num w:numId="23">
    <w:abstractNumId w:val="30"/>
  </w:num>
  <w:num w:numId="24">
    <w:abstractNumId w:val="5"/>
  </w:num>
  <w:num w:numId="25">
    <w:abstractNumId w:val="20"/>
  </w:num>
  <w:num w:numId="26">
    <w:abstractNumId w:val="32"/>
  </w:num>
  <w:num w:numId="27">
    <w:abstractNumId w:val="12"/>
  </w:num>
  <w:num w:numId="28">
    <w:abstractNumId w:val="7"/>
  </w:num>
  <w:num w:numId="29">
    <w:abstractNumId w:val="29"/>
  </w:num>
  <w:num w:numId="30">
    <w:abstractNumId w:val="22"/>
  </w:num>
  <w:num w:numId="31">
    <w:abstractNumId w:val="33"/>
  </w:num>
  <w:num w:numId="32">
    <w:abstractNumId w:val="19"/>
  </w:num>
  <w:num w:numId="33">
    <w:abstractNumId w:val="11"/>
  </w:num>
  <w:num w:numId="34">
    <w:abstractNumId w:val="2"/>
  </w:num>
  <w:num w:numId="35">
    <w:abstractNumId w:val="27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B7"/>
    <w:rsid w:val="000E22D5"/>
    <w:rsid w:val="00196E68"/>
    <w:rsid w:val="001E17E4"/>
    <w:rsid w:val="002230A3"/>
    <w:rsid w:val="002D55AE"/>
    <w:rsid w:val="003506E4"/>
    <w:rsid w:val="0038040B"/>
    <w:rsid w:val="003A15B9"/>
    <w:rsid w:val="00536295"/>
    <w:rsid w:val="00703EA2"/>
    <w:rsid w:val="007D3978"/>
    <w:rsid w:val="007E1B79"/>
    <w:rsid w:val="0080752A"/>
    <w:rsid w:val="008B0F1C"/>
    <w:rsid w:val="008E02DB"/>
    <w:rsid w:val="00935535"/>
    <w:rsid w:val="00B633B7"/>
    <w:rsid w:val="00BC1D3D"/>
    <w:rsid w:val="00DD5E21"/>
    <w:rsid w:val="00F35D6C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FCD32E-3718-464F-98EE-B8FA6D73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633B7"/>
    <w:pPr>
      <w:spacing w:after="100" w:afterAutospacing="1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633B7"/>
    <w:pPr>
      <w:spacing w:after="240"/>
    </w:pPr>
  </w:style>
  <w:style w:type="paragraph" w:styleId="a4">
    <w:name w:val="footer"/>
    <w:basedOn w:val="a"/>
    <w:link w:val="a5"/>
    <w:uiPriority w:val="99"/>
    <w:rsid w:val="007D3978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D3978"/>
    <w:rPr>
      <w:rFonts w:cs="Times New Roman"/>
    </w:rPr>
  </w:style>
  <w:style w:type="character" w:styleId="a7">
    <w:name w:val="Strong"/>
    <w:uiPriority w:val="99"/>
    <w:qFormat/>
    <w:rsid w:val="007E1B79"/>
    <w:rPr>
      <w:rFonts w:cs="Times New Roman"/>
      <w:b/>
      <w:bCs/>
    </w:rPr>
  </w:style>
  <w:style w:type="character" w:styleId="a8">
    <w:name w:val="Hyperlink"/>
    <w:uiPriority w:val="99"/>
    <w:rsid w:val="000E22D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3506E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2771">
      <w:marLeft w:val="480"/>
      <w:marRight w:val="48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Пичко</dc:creator>
  <cp:keywords/>
  <dc:description/>
  <cp:lastModifiedBy>Irina</cp:lastModifiedBy>
  <cp:revision>2</cp:revision>
  <dcterms:created xsi:type="dcterms:W3CDTF">2014-08-15T06:06:00Z</dcterms:created>
  <dcterms:modified xsi:type="dcterms:W3CDTF">2014-08-15T06:06:00Z</dcterms:modified>
</cp:coreProperties>
</file>