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94" w:rsidRPr="00EC383C" w:rsidRDefault="00EC383C" w:rsidP="00EC383C">
      <w:pPr>
        <w:spacing w:line="240" w:lineRule="auto"/>
        <w:ind w:left="280" w:firstLine="0"/>
        <w:jc w:val="center"/>
        <w:rPr>
          <w:b/>
          <w:sz w:val="26"/>
          <w:szCs w:val="26"/>
        </w:rPr>
      </w:pPr>
      <w:r w:rsidRPr="00EC383C">
        <w:rPr>
          <w:b/>
          <w:sz w:val="26"/>
          <w:szCs w:val="26"/>
        </w:rPr>
        <w:t xml:space="preserve">СОВРЕМЕННЫЙ </w:t>
      </w:r>
      <w:r w:rsidR="00623F94" w:rsidRPr="00EC383C">
        <w:rPr>
          <w:b/>
          <w:sz w:val="26"/>
          <w:szCs w:val="26"/>
        </w:rPr>
        <w:t>БИРЖЕВОЙ РЫНОК РЕСПУБЛИК</w:t>
      </w:r>
      <w:r w:rsidRPr="00EC383C">
        <w:rPr>
          <w:b/>
          <w:sz w:val="26"/>
          <w:szCs w:val="26"/>
        </w:rPr>
        <w:t>И</w:t>
      </w:r>
      <w:r w:rsidR="00623F94" w:rsidRPr="00EC383C">
        <w:rPr>
          <w:b/>
          <w:sz w:val="26"/>
          <w:szCs w:val="26"/>
        </w:rPr>
        <w:t xml:space="preserve"> БЕЛАРУСЬ</w:t>
      </w:r>
    </w:p>
    <w:p w:rsidR="00623F94" w:rsidRPr="00FA6BBA" w:rsidRDefault="00623F94" w:rsidP="00BB0504">
      <w:pPr>
        <w:spacing w:before="380"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БФБ</w:t>
      </w:r>
      <w:r w:rsidR="00796CC9">
        <w:rPr>
          <w:sz w:val="26"/>
          <w:szCs w:val="26"/>
        </w:rPr>
        <w:t xml:space="preserve"> </w:t>
      </w:r>
      <w:r w:rsidR="00796CC9" w:rsidRPr="00796CC9">
        <w:rPr>
          <w:sz w:val="26"/>
          <w:szCs w:val="26"/>
        </w:rPr>
        <w:t>(Белорусская фондовая биржа)</w:t>
      </w:r>
      <w:r w:rsidRPr="00FA6BBA">
        <w:rPr>
          <w:sz w:val="26"/>
          <w:szCs w:val="26"/>
        </w:rPr>
        <w:t xml:space="preserve"> образована в</w:t>
      </w:r>
      <w:r w:rsidRPr="00FA6BBA">
        <w:rPr>
          <w:noProof/>
          <w:sz w:val="26"/>
          <w:szCs w:val="26"/>
        </w:rPr>
        <w:t xml:space="preserve"> 1991</w:t>
      </w:r>
      <w:r w:rsidRPr="00FA6BBA">
        <w:rPr>
          <w:sz w:val="26"/>
          <w:szCs w:val="26"/>
        </w:rPr>
        <w:t xml:space="preserve"> году как</w:t>
      </w:r>
      <w:r w:rsidR="00FA6BBA" w:rsidRPr="00FA6BBA">
        <w:rPr>
          <w:sz w:val="26"/>
          <w:szCs w:val="26"/>
        </w:rPr>
        <w:t xml:space="preserve"> открытое акционерное общество.</w:t>
      </w:r>
      <w:r w:rsidR="00796CC9">
        <w:rPr>
          <w:sz w:val="26"/>
          <w:szCs w:val="26"/>
        </w:rPr>
        <w:t xml:space="preserve"> </w:t>
      </w:r>
      <w:r w:rsidRPr="00FA6BBA">
        <w:rPr>
          <w:sz w:val="26"/>
          <w:szCs w:val="26"/>
        </w:rPr>
        <w:t>Доля государства в уставном фонде</w:t>
      </w:r>
      <w:r w:rsidRPr="00FA6BBA">
        <w:rPr>
          <w:noProof/>
          <w:sz w:val="26"/>
          <w:szCs w:val="26"/>
        </w:rPr>
        <w:t xml:space="preserve"> — 40%. П</w:t>
      </w:r>
      <w:r w:rsidRPr="00FA6BBA">
        <w:rPr>
          <w:sz w:val="26"/>
          <w:szCs w:val="26"/>
        </w:rPr>
        <w:t>редставителем государства в акционерном обществе является Мингосимущество. Среди акционеров (юридических лиц) более чем</w:t>
      </w:r>
      <w:r w:rsidRPr="00FA6BBA">
        <w:rPr>
          <w:noProof/>
          <w:sz w:val="26"/>
          <w:szCs w:val="26"/>
        </w:rPr>
        <w:t xml:space="preserve"> 1%</w:t>
      </w:r>
      <w:r w:rsidRPr="00FA6BBA">
        <w:rPr>
          <w:sz w:val="26"/>
          <w:szCs w:val="26"/>
        </w:rPr>
        <w:t xml:space="preserve"> акции владеют, в основном, банки: Белорусский биржевой банк</w:t>
      </w:r>
      <w:r w:rsidR="00EC383C">
        <w:rPr>
          <w:noProof/>
          <w:sz w:val="26"/>
          <w:szCs w:val="26"/>
        </w:rPr>
        <w:t xml:space="preserve"> — 7.8 %,</w:t>
      </w:r>
      <w:r w:rsidRPr="00FA6BBA">
        <w:rPr>
          <w:sz w:val="26"/>
          <w:szCs w:val="26"/>
        </w:rPr>
        <w:t xml:space="preserve"> АКБ "Европейский"</w:t>
      </w:r>
      <w:r w:rsidRPr="00FA6BBA">
        <w:rPr>
          <w:noProof/>
          <w:sz w:val="26"/>
          <w:szCs w:val="26"/>
        </w:rPr>
        <w:t xml:space="preserve"> — 9,5 %.</w:t>
      </w:r>
      <w:r w:rsidRPr="00FA6BBA">
        <w:rPr>
          <w:sz w:val="26"/>
          <w:szCs w:val="26"/>
        </w:rPr>
        <w:t xml:space="preserve"> Кроме того, в состав акционеров БФБ входя</w:t>
      </w:r>
      <w:r w:rsidRPr="00FA6BBA">
        <w:rPr>
          <w:noProof/>
          <w:sz w:val="26"/>
          <w:szCs w:val="26"/>
        </w:rPr>
        <w:t>т</w:t>
      </w:r>
      <w:r w:rsidRPr="00FA6BBA">
        <w:rPr>
          <w:sz w:val="26"/>
          <w:szCs w:val="26"/>
        </w:rPr>
        <w:t xml:space="preserve"> профессиональные участники рынка ценных бумаг, не являющиеся банками.</w:t>
      </w:r>
    </w:p>
    <w:p w:rsidR="00623F94" w:rsidRPr="00992753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Всего состоялось два выпуска акций БФБ: в</w:t>
      </w:r>
      <w:r w:rsidRPr="00FA6BBA">
        <w:rPr>
          <w:noProof/>
          <w:sz w:val="26"/>
          <w:szCs w:val="26"/>
        </w:rPr>
        <w:t xml:space="preserve"> 1993 </w:t>
      </w:r>
      <w:r w:rsidRPr="00FA6BBA">
        <w:rPr>
          <w:sz w:val="26"/>
          <w:szCs w:val="26"/>
        </w:rPr>
        <w:t>году</w:t>
      </w:r>
      <w:r w:rsidRPr="00FA6BBA">
        <w:rPr>
          <w:noProof/>
          <w:sz w:val="26"/>
          <w:szCs w:val="26"/>
        </w:rPr>
        <w:t xml:space="preserve"> — 830</w:t>
      </w:r>
      <w:r w:rsidRPr="00FA6BBA">
        <w:rPr>
          <w:sz w:val="26"/>
          <w:szCs w:val="26"/>
        </w:rPr>
        <w:t xml:space="preserve"> ед. и в</w:t>
      </w:r>
      <w:r w:rsidRPr="00FA6BBA">
        <w:rPr>
          <w:noProof/>
          <w:sz w:val="26"/>
          <w:szCs w:val="26"/>
        </w:rPr>
        <w:t xml:space="preserve"> 1995</w:t>
      </w:r>
      <w:r w:rsidRPr="00FA6BBA">
        <w:rPr>
          <w:sz w:val="26"/>
          <w:szCs w:val="26"/>
        </w:rPr>
        <w:t xml:space="preserve"> году</w:t>
      </w:r>
      <w:r w:rsidRPr="00FA6BBA">
        <w:rPr>
          <w:noProof/>
          <w:sz w:val="26"/>
          <w:szCs w:val="26"/>
        </w:rPr>
        <w:t xml:space="preserve"> — 3170</w:t>
      </w:r>
      <w:r w:rsidRPr="00FA6BBA">
        <w:rPr>
          <w:sz w:val="26"/>
          <w:szCs w:val="26"/>
        </w:rPr>
        <w:t xml:space="preserve"> ед. </w:t>
      </w:r>
      <w:r w:rsidR="003109A6">
        <w:rPr>
          <w:sz w:val="26"/>
          <w:szCs w:val="26"/>
        </w:rPr>
        <w:t>Р</w:t>
      </w:r>
      <w:r w:rsidRPr="00FA6BBA">
        <w:rPr>
          <w:sz w:val="26"/>
          <w:szCs w:val="26"/>
        </w:rPr>
        <w:t xml:space="preserve">ыночная стоимость </w:t>
      </w:r>
      <w:r w:rsidR="003109A6">
        <w:rPr>
          <w:sz w:val="26"/>
          <w:szCs w:val="26"/>
        </w:rPr>
        <w:t xml:space="preserve">номинала акций </w:t>
      </w:r>
      <w:r w:rsidRPr="00FA6BBA">
        <w:rPr>
          <w:sz w:val="26"/>
          <w:szCs w:val="26"/>
        </w:rPr>
        <w:t>на протяжении пяти лет колебалась</w:t>
      </w:r>
      <w:r w:rsidR="003109A6">
        <w:rPr>
          <w:sz w:val="26"/>
          <w:szCs w:val="26"/>
        </w:rPr>
        <w:t>,</w:t>
      </w:r>
      <w:r w:rsidRPr="00FA6BBA">
        <w:rPr>
          <w:sz w:val="26"/>
          <w:szCs w:val="26"/>
        </w:rPr>
        <w:t xml:space="preserve"> в настоящее время наблюдается тенденция к ее понижению</w:t>
      </w:r>
      <w:r w:rsidR="00992753">
        <w:rPr>
          <w:sz w:val="26"/>
          <w:szCs w:val="26"/>
        </w:rPr>
        <w:t xml:space="preserve"> </w:t>
      </w:r>
      <w:r w:rsidR="00992753" w:rsidRPr="00992753">
        <w:rPr>
          <w:sz w:val="26"/>
          <w:szCs w:val="26"/>
        </w:rPr>
        <w:t>{</w:t>
      </w:r>
      <w:r w:rsidR="00992753">
        <w:rPr>
          <w:sz w:val="26"/>
          <w:szCs w:val="26"/>
        </w:rPr>
        <w:t xml:space="preserve">Маневич В.М. </w:t>
      </w:r>
      <w:r w:rsidR="00992753" w:rsidRPr="00FA6BBA">
        <w:rPr>
          <w:sz w:val="26"/>
          <w:szCs w:val="26"/>
        </w:rPr>
        <w:t>Функции товарной биржи и основные направления биржевой политики в условиях перехода к рынку</w:t>
      </w:r>
      <w:r w:rsidR="00992753">
        <w:rPr>
          <w:sz w:val="26"/>
          <w:szCs w:val="26"/>
        </w:rPr>
        <w:t>.</w:t>
      </w:r>
      <w:r w:rsidR="003109A6">
        <w:rPr>
          <w:sz w:val="26"/>
          <w:szCs w:val="26"/>
        </w:rPr>
        <w:t xml:space="preserve"> </w:t>
      </w:r>
      <w:r w:rsidR="00992753">
        <w:rPr>
          <w:sz w:val="26"/>
          <w:szCs w:val="26"/>
        </w:rPr>
        <w:t>В</w:t>
      </w:r>
      <w:r w:rsidR="00992753" w:rsidRPr="00FA6BBA">
        <w:rPr>
          <w:sz w:val="26"/>
          <w:szCs w:val="26"/>
        </w:rPr>
        <w:t xml:space="preserve">опросы экономики, </w:t>
      </w:r>
      <w:r w:rsidR="00992753">
        <w:rPr>
          <w:sz w:val="26"/>
          <w:szCs w:val="26"/>
        </w:rPr>
        <w:t>2002 с.88-126</w:t>
      </w:r>
      <w:r w:rsidR="00992753" w:rsidRPr="00992753">
        <w:rPr>
          <w:sz w:val="26"/>
          <w:szCs w:val="26"/>
        </w:rPr>
        <w:t>}</w:t>
      </w:r>
      <w:r w:rsidR="00992753">
        <w:rPr>
          <w:sz w:val="26"/>
          <w:szCs w:val="26"/>
        </w:rPr>
        <w:t>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Действующим законодательством предусмотрено, что только акционер фондовой биржи имеет право на участие в ее торгах, что и определяет спрос на ее акции. Прогноз на оживление биржевой</w:t>
      </w:r>
      <w:r w:rsidR="00BB0504" w:rsidRPr="00FA6BBA">
        <w:rPr>
          <w:sz w:val="26"/>
          <w:szCs w:val="26"/>
        </w:rPr>
        <w:t xml:space="preserve"> торговли на БФБ предопределяет, что </w:t>
      </w:r>
      <w:r w:rsidRPr="00FA6BBA">
        <w:rPr>
          <w:sz w:val="26"/>
          <w:szCs w:val="26"/>
        </w:rPr>
        <w:t>рос</w:t>
      </w:r>
      <w:r w:rsidR="00BB0504" w:rsidRPr="00FA6BBA">
        <w:rPr>
          <w:sz w:val="26"/>
          <w:szCs w:val="26"/>
        </w:rPr>
        <w:t>т</w:t>
      </w:r>
      <w:r w:rsidRPr="00FA6BBA">
        <w:rPr>
          <w:sz w:val="26"/>
          <w:szCs w:val="26"/>
        </w:rPr>
        <w:t xml:space="preserve"> цен на ее акции растут</w:t>
      </w:r>
      <w:r w:rsidR="00BB0504" w:rsidRPr="00FA6BBA">
        <w:rPr>
          <w:sz w:val="26"/>
          <w:szCs w:val="26"/>
        </w:rPr>
        <w:t>,</w:t>
      </w:r>
      <w:r w:rsidRPr="00FA6BBA">
        <w:rPr>
          <w:sz w:val="26"/>
          <w:szCs w:val="26"/>
        </w:rPr>
        <w:t xml:space="preserve"> при изменении ситуации цены падают.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Для</w:t>
      </w:r>
      <w:r w:rsidRPr="00FA6BBA">
        <w:rPr>
          <w:noProof/>
          <w:sz w:val="26"/>
          <w:szCs w:val="26"/>
        </w:rPr>
        <w:t xml:space="preserve"> о</w:t>
      </w:r>
      <w:r w:rsidRPr="00FA6BBA">
        <w:rPr>
          <w:sz w:val="26"/>
          <w:szCs w:val="26"/>
        </w:rPr>
        <w:t>крытия брокерской конторы на бирже необходимо иметь хотя бы одну ее акцию. БФБ расположена на арендуемых площадях в одном из институтов Академии наук Республики Беларусь и имеет компьютерную технику, позволяющую осуществлять биржевые торги.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Штат сотрудников биржи в настоящее врем</w:t>
      </w:r>
      <w:r w:rsidR="00BB0504" w:rsidRPr="00FA6BBA">
        <w:rPr>
          <w:sz w:val="26"/>
          <w:szCs w:val="26"/>
        </w:rPr>
        <w:t>я</w:t>
      </w:r>
      <w:r w:rsidRPr="00FA6BBA">
        <w:rPr>
          <w:sz w:val="26"/>
          <w:szCs w:val="26"/>
        </w:rPr>
        <w:t xml:space="preserve"> </w:t>
      </w:r>
      <w:r w:rsidRPr="00FA6BBA">
        <w:rPr>
          <w:noProof/>
          <w:sz w:val="26"/>
          <w:szCs w:val="26"/>
        </w:rPr>
        <w:t>— 4</w:t>
      </w:r>
      <w:r w:rsidRPr="00FA6BBA">
        <w:rPr>
          <w:sz w:val="26"/>
          <w:szCs w:val="26"/>
        </w:rPr>
        <w:t xml:space="preserve"> человека, в том числе с частичной занятостью</w:t>
      </w:r>
      <w:r w:rsidRPr="00FA6BBA">
        <w:rPr>
          <w:noProof/>
          <w:sz w:val="26"/>
          <w:szCs w:val="26"/>
        </w:rPr>
        <w:t xml:space="preserve"> 1</w:t>
      </w:r>
      <w:r w:rsidRPr="00FA6BBA">
        <w:rPr>
          <w:sz w:val="26"/>
          <w:szCs w:val="26"/>
        </w:rPr>
        <w:t xml:space="preserve"> человек. Руководство деятельностью биржи в периоды между собраниями осуществляет правление, в состав которого входит</w:t>
      </w:r>
      <w:r w:rsidRPr="00FA6BBA">
        <w:rPr>
          <w:noProof/>
          <w:sz w:val="26"/>
          <w:szCs w:val="26"/>
        </w:rPr>
        <w:t xml:space="preserve"> 15</w:t>
      </w:r>
      <w:r w:rsidRPr="00FA6BBA">
        <w:rPr>
          <w:sz w:val="26"/>
          <w:szCs w:val="26"/>
        </w:rPr>
        <w:t xml:space="preserve"> человек, функции исполнительного руководства </w:t>
      </w:r>
      <w:r w:rsidRPr="00FA6BBA">
        <w:rPr>
          <w:noProof/>
          <w:sz w:val="26"/>
          <w:szCs w:val="26"/>
        </w:rPr>
        <w:t xml:space="preserve">— </w:t>
      </w:r>
      <w:r w:rsidRPr="00FA6BBA">
        <w:rPr>
          <w:sz w:val="26"/>
          <w:szCs w:val="26"/>
        </w:rPr>
        <w:t>генеральный директор. Для необходимого функционирования в части допуска ценных бумаг для торгов, открытия брокерских контор, организации торгов персоналом биржи подготовлены и утверждены правлением ряд нормативных документов:</w:t>
      </w:r>
    </w:p>
    <w:p w:rsid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1.</w:t>
      </w:r>
      <w:r w:rsidRPr="00FA6BBA">
        <w:rPr>
          <w:sz w:val="26"/>
          <w:szCs w:val="26"/>
        </w:rPr>
        <w:t xml:space="preserve">Правила биржевой торговли ценными бумагами. 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2.</w:t>
      </w:r>
      <w:r w:rsidRPr="00FA6BBA">
        <w:rPr>
          <w:sz w:val="26"/>
          <w:szCs w:val="26"/>
        </w:rPr>
        <w:t>Временное положение о листинге (делистинге) ценных бумаг на Белорусской фондовой бирже.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3.</w:t>
      </w:r>
      <w:r w:rsidRPr="00FA6BBA">
        <w:rPr>
          <w:sz w:val="26"/>
          <w:szCs w:val="26"/>
        </w:rPr>
        <w:t>Положение о брокерских конторах БФБ и брокерах.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4.</w:t>
      </w:r>
      <w:r w:rsidRPr="00FA6BBA">
        <w:rPr>
          <w:sz w:val="26"/>
          <w:szCs w:val="26"/>
        </w:rPr>
        <w:t>Положение о регистрации брокерских контор на БФБ.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5.</w:t>
      </w:r>
      <w:r w:rsidRPr="00FA6BBA">
        <w:rPr>
          <w:sz w:val="26"/>
          <w:szCs w:val="26"/>
        </w:rPr>
        <w:t>Правила фьючерсной торговли Белорусской фондовой биржи.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Все эти документы приводятся в приложении.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Кроме того, акционерное общество БФБ имеет официальный устав, в котором сформулированы основные ее задачи и определена область ее деятельности.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 xml:space="preserve">В соответствии с требованиями законодательства </w:t>
      </w:r>
      <w:r w:rsidR="00FA6BBA">
        <w:rPr>
          <w:sz w:val="26"/>
          <w:szCs w:val="26"/>
        </w:rPr>
        <w:t>и</w:t>
      </w:r>
      <w:r w:rsidRPr="00FA6BBA">
        <w:rPr>
          <w:sz w:val="26"/>
          <w:szCs w:val="26"/>
        </w:rPr>
        <w:t xml:space="preserve"> Устава бир</w:t>
      </w:r>
      <w:r w:rsidR="00FA6BBA">
        <w:rPr>
          <w:sz w:val="26"/>
          <w:szCs w:val="26"/>
        </w:rPr>
        <w:t>жа создана для обеспечения профе</w:t>
      </w:r>
      <w:r w:rsidRPr="00FA6BBA">
        <w:rPr>
          <w:sz w:val="26"/>
          <w:szCs w:val="26"/>
        </w:rPr>
        <w:t>ссио</w:t>
      </w:r>
      <w:r w:rsidR="00FA6BBA">
        <w:rPr>
          <w:sz w:val="26"/>
          <w:szCs w:val="26"/>
        </w:rPr>
        <w:t>н</w:t>
      </w:r>
      <w:r w:rsidRPr="00FA6BBA">
        <w:rPr>
          <w:sz w:val="26"/>
          <w:szCs w:val="26"/>
        </w:rPr>
        <w:t>альным участникам рынка ценных бумаг необходимых условий для торговли ценными бумагами, определения их курса (рыночной цены) и его публикации с целью ознакомления всех заинтересованных лиц, регулирования деятельности участников рынка ценных бумаг.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 xml:space="preserve">Фондовая биржа самостоятельно вырабатывает </w:t>
      </w:r>
      <w:r w:rsidR="00BB0504" w:rsidRPr="00FA6BBA">
        <w:rPr>
          <w:sz w:val="26"/>
          <w:szCs w:val="26"/>
        </w:rPr>
        <w:t>и</w:t>
      </w:r>
      <w:r w:rsidRPr="00FA6BBA">
        <w:rPr>
          <w:sz w:val="26"/>
          <w:szCs w:val="26"/>
        </w:rPr>
        <w:t xml:space="preserve"> утверждает порядок совершения сделок в торговом зале, расчетов и учета по сделкам, различные правила и другие документы, связанные с деятельностью биржи. Она формирует и публикует правила допуска и котировки ценных бумаг </w:t>
      </w:r>
      <w:r w:rsidR="00FA6BBA">
        <w:rPr>
          <w:sz w:val="26"/>
          <w:szCs w:val="26"/>
        </w:rPr>
        <w:t>н</w:t>
      </w:r>
      <w:r w:rsidRPr="00FA6BBA">
        <w:rPr>
          <w:sz w:val="26"/>
          <w:szCs w:val="26"/>
        </w:rPr>
        <w:t>а ее торгах.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Биржа не имеет права заниматься деятельностью, не связанной с выполнением ее основных функций.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За период своего существ</w:t>
      </w:r>
      <w:r w:rsidR="00BB0504" w:rsidRPr="00FA6BBA">
        <w:rPr>
          <w:sz w:val="26"/>
          <w:szCs w:val="26"/>
        </w:rPr>
        <w:t>ования БФБ разработала собственн</w:t>
      </w:r>
      <w:r w:rsidRPr="00FA6BBA">
        <w:rPr>
          <w:sz w:val="26"/>
          <w:szCs w:val="26"/>
        </w:rPr>
        <w:t>ую систему электронных торгов ценными бумагами, фьючерсными контрактами, систему электронного учета и хранения ценных бумаг (депозитарий) и при содействии АКБ "Белорусский биржевой банк" систему телекоммуникаций для обеспечения реального доступа к системам электронных торгов и депозитария для удаленных клиентов.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БФБ предопределяет возможность проведения биржевых торгов как в форме публичного, гласного торга (торги "на полу"), так и в виде подключения брокерских торгов к биржевой информационной базе (электронные биржевые торги).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Для участия в торгах "на полу" допускаются только брокеры и их помощники. Сделки на бирже могут заключаться исключительно брокерами. Для участия в торгах брокеры должны иметь квалификационный аттестат на право ведения операций с ценными бумагами, который выда</w:t>
      </w:r>
      <w:r w:rsidR="003109A6">
        <w:rPr>
          <w:sz w:val="26"/>
          <w:szCs w:val="26"/>
        </w:rPr>
        <w:t>ется п</w:t>
      </w:r>
      <w:r w:rsidRPr="00FA6BBA">
        <w:rPr>
          <w:sz w:val="26"/>
          <w:szCs w:val="26"/>
        </w:rPr>
        <w:t xml:space="preserve">о результатам экзаменов в Госкомитете по ценным бумагам, и доверенность на ведение брокерских операций от зарегистрированной на бирже брокерской конторы, получившей лицензию на право осуществления брокерской деятельности на рынке ценных бумаг. Торги </w:t>
      </w:r>
      <w:r w:rsidR="00992753">
        <w:rPr>
          <w:sz w:val="26"/>
          <w:szCs w:val="26"/>
        </w:rPr>
        <w:t>"на полу" ведет биржевой маклер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сотрудник биржи. В ход торгов имеют право вмешательства председатель правления биржи, директор биржи и государственный биржевой инспектор. Вмешательство может осуществляться в виде снятия с торгов ценных бума</w:t>
      </w:r>
      <w:r w:rsidR="00FA6BBA">
        <w:rPr>
          <w:sz w:val="26"/>
          <w:szCs w:val="26"/>
        </w:rPr>
        <w:t>г</w:t>
      </w:r>
      <w:r w:rsidRPr="00FA6BBA">
        <w:rPr>
          <w:sz w:val="26"/>
          <w:szCs w:val="26"/>
        </w:rPr>
        <w:t xml:space="preserve"> определенных эмитентов </w:t>
      </w:r>
      <w:r w:rsidR="00FA6BBA">
        <w:rPr>
          <w:sz w:val="26"/>
          <w:szCs w:val="26"/>
        </w:rPr>
        <w:t>п</w:t>
      </w:r>
      <w:r w:rsidRPr="00FA6BBA">
        <w:rPr>
          <w:sz w:val="26"/>
          <w:szCs w:val="26"/>
        </w:rPr>
        <w:t>о причинам, предусмотренным законодательством, прекращение и закрытие торгового дня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по отдельным решениям правления.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Электронные торги могут осуществляться непосредственно с компьютеров, установленных в офисах брокерских контор, путем обмена информацией с биржей по телефонным каналам связи через модем, или прямо на рабочей станции в операционном зале биржи.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Биржевым товаром могут быть все виды ценных бумаг, признаваемых таковыми законодательством Республики Беларусь, а также производные ценные бумаги.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Заключаемые брокерами сделки регистрируются биржей и с этого момента считаются заключенными.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На БФБ допускается торговля контрактами на исполнение сделок (опционами), а также осуществление сделок с залогами.</w:t>
      </w:r>
    </w:p>
    <w:p w:rsidR="00623F94" w:rsidRPr="00FA6BBA" w:rsidRDefault="00623F94" w:rsidP="006E7EC1">
      <w:pPr>
        <w:widowControl/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Неудовлетворенные заявки на продажу це</w:t>
      </w:r>
      <w:r w:rsidR="00992753">
        <w:rPr>
          <w:sz w:val="26"/>
          <w:szCs w:val="26"/>
        </w:rPr>
        <w:t>н</w:t>
      </w:r>
      <w:r w:rsidRPr="00FA6BBA">
        <w:rPr>
          <w:sz w:val="26"/>
          <w:szCs w:val="26"/>
        </w:rPr>
        <w:t>ных бумаг выводятся из информационной базы биржи автоматически после</w:t>
      </w:r>
      <w:r w:rsidRPr="00FA6BBA">
        <w:rPr>
          <w:noProof/>
          <w:sz w:val="26"/>
          <w:szCs w:val="26"/>
        </w:rPr>
        <w:t xml:space="preserve"> 10</w:t>
      </w:r>
      <w:r w:rsidRPr="00FA6BBA">
        <w:rPr>
          <w:sz w:val="26"/>
          <w:szCs w:val="26"/>
        </w:rPr>
        <w:t xml:space="preserve"> торговых дней, неудовлетворенные заявки на покупку  после письменного заявления брокера. Информационная база биржи не предоставляет для публичного доступа номера брокерских контор, подавших заявки</w:t>
      </w:r>
      <w:r w:rsidR="00326552">
        <w:rPr>
          <w:sz w:val="26"/>
          <w:szCs w:val="26"/>
        </w:rPr>
        <w:t xml:space="preserve"> </w:t>
      </w:r>
      <w:r w:rsidR="00326552" w:rsidRPr="00326552">
        <w:rPr>
          <w:sz w:val="26"/>
          <w:szCs w:val="26"/>
        </w:rPr>
        <w:t>{</w:t>
      </w:r>
      <w:r w:rsidR="00326552" w:rsidRPr="00FA6BBA">
        <w:rPr>
          <w:sz w:val="26"/>
          <w:szCs w:val="26"/>
          <w:lang w:val="en-US"/>
        </w:rPr>
        <w:t>MultiLex</w:t>
      </w:r>
      <w:r w:rsidR="00326552" w:rsidRPr="00326552">
        <w:rPr>
          <w:sz w:val="26"/>
          <w:szCs w:val="26"/>
        </w:rPr>
        <w:t xml:space="preserve"> 2.0 </w:t>
      </w:r>
      <w:r w:rsidR="00326552">
        <w:rPr>
          <w:sz w:val="26"/>
          <w:szCs w:val="26"/>
        </w:rPr>
        <w:t>Большой Экономический Словарь</w:t>
      </w:r>
      <w:r w:rsidR="00326552" w:rsidRPr="00326552">
        <w:rPr>
          <w:sz w:val="26"/>
          <w:szCs w:val="26"/>
        </w:rPr>
        <w:t>}</w:t>
      </w:r>
      <w:r w:rsidR="00326552">
        <w:rPr>
          <w:sz w:val="26"/>
          <w:szCs w:val="26"/>
        </w:rPr>
        <w:t>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Основной проблемой является исполнение заключенных сделок на бирже. Фактически оно осуществляется непосредственно брокерскими конторами между собой без участия биржи.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По ряду причин при бирже не удалось создать расчетно-клиринговый центр, который бы обеспечил реализацию принципа торговли ценными бумагами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"поставка против платежа".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Предлагаемые брокерами к продаже ценные бумаги не депонируются в биржевом депозитарии, равно как и денежные средства, предназначенные для их приобретения, не депонируются в одном банке. К основным причинам, которые привели к такому положению, можно отнести: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 от</w:t>
      </w:r>
      <w:r w:rsidRPr="00FA6BBA">
        <w:rPr>
          <w:sz w:val="26"/>
          <w:szCs w:val="26"/>
        </w:rPr>
        <w:t>сутствие необходимого количества заявок у брокеров для осуществления регулярных торгов, небольшое количество клиентов, обусловленное малым объемом рынка корпоративных ценных бумаг: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децентрализация торгов корпоративными ценными бумагами, государственными ценными бумагами и практическое отсутствие межбанковского валютного рынка;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неразвитость депозитарной сети в республике;</w:t>
      </w:r>
    </w:p>
    <w:p w:rsidR="00623F94" w:rsidRPr="00FA6BBA" w:rsidRDefault="00623F94" w:rsidP="00EC383C">
      <w:pPr>
        <w:widowControl/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="00FA6BBA">
        <w:rPr>
          <w:sz w:val="26"/>
          <w:szCs w:val="26"/>
        </w:rPr>
        <w:t xml:space="preserve"> </w:t>
      </w:r>
      <w:r w:rsidRPr="00FA6BBA">
        <w:rPr>
          <w:sz w:val="26"/>
          <w:szCs w:val="26"/>
        </w:rPr>
        <w:t>протекционизм Национального банка в вопросах обращения государственных ценных бумаг и недостатки законодательства о банках и банковской деятельности, затрудняющие процедуры открытия специальных субсчетов для юридических лиц</w:t>
      </w:r>
      <w:r w:rsidR="00326552" w:rsidRPr="00326552">
        <w:rPr>
          <w:sz w:val="26"/>
          <w:szCs w:val="26"/>
        </w:rPr>
        <w:t xml:space="preserve"> {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 xml:space="preserve">Рынок ГКО, Минск, </w:t>
      </w:r>
      <w:r w:rsidR="00326552" w:rsidRPr="00326552">
        <w:rPr>
          <w:rFonts w:ascii="Times New Roman CYR" w:hAnsi="Times New Roman CYR"/>
          <w:noProof/>
          <w:sz w:val="26"/>
          <w:szCs w:val="26"/>
        </w:rPr>
        <w:t>2004 1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>42-156с</w:t>
      </w:r>
      <w:r w:rsidR="00326552" w:rsidRPr="00326552">
        <w:rPr>
          <w:rFonts w:ascii="Times New Roman CYR" w:hAnsi="Times New Roman CYR"/>
          <w:noProof/>
          <w:sz w:val="26"/>
          <w:szCs w:val="26"/>
        </w:rPr>
        <w:t>}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>.</w:t>
      </w:r>
    </w:p>
    <w:p w:rsidR="00992753" w:rsidRDefault="00623F94" w:rsidP="00992753">
      <w:pPr>
        <w:spacing w:line="240" w:lineRule="auto"/>
        <w:ind w:firstLine="567"/>
        <w:rPr>
          <w:i/>
          <w:sz w:val="26"/>
          <w:szCs w:val="26"/>
          <w:u w:val="single"/>
        </w:rPr>
      </w:pPr>
      <w:r w:rsidRPr="00FA6BBA">
        <w:rPr>
          <w:i/>
          <w:sz w:val="26"/>
          <w:szCs w:val="26"/>
          <w:u w:val="single"/>
        </w:rPr>
        <w:t xml:space="preserve"> Белорусская агропромышленная биржа</w:t>
      </w:r>
      <w:r w:rsidR="00EC383C">
        <w:rPr>
          <w:i/>
          <w:sz w:val="26"/>
          <w:szCs w:val="26"/>
          <w:u w:val="single"/>
        </w:rPr>
        <w:t>.</w:t>
      </w:r>
    </w:p>
    <w:p w:rsidR="00623F94" w:rsidRPr="00FA6BBA" w:rsidRDefault="00623F94" w:rsidP="00992753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Белорусская агропромышленная биржа (далее биржа) зарегистрирована</w:t>
      </w:r>
      <w:r w:rsidRPr="00FA6BBA">
        <w:rPr>
          <w:noProof/>
          <w:sz w:val="26"/>
          <w:szCs w:val="26"/>
        </w:rPr>
        <w:t xml:space="preserve"> 14.08.1991</w:t>
      </w:r>
      <w:r w:rsidRPr="00FA6BBA">
        <w:rPr>
          <w:sz w:val="26"/>
          <w:szCs w:val="26"/>
        </w:rPr>
        <w:t xml:space="preserve"> г. исполкомом Минского районного Совета народных депутатов. Ценные бумаги зарегистрированы Государственной инспекцией Республики Беларусь по ценным бумагам</w:t>
      </w:r>
      <w:r w:rsidRPr="00FA6BBA">
        <w:rPr>
          <w:noProof/>
          <w:sz w:val="26"/>
          <w:szCs w:val="26"/>
        </w:rPr>
        <w:t xml:space="preserve"> 30.11.1992</w:t>
      </w:r>
      <w:r w:rsidRPr="00FA6BBA">
        <w:rPr>
          <w:sz w:val="26"/>
          <w:szCs w:val="26"/>
        </w:rPr>
        <w:t xml:space="preserve"> г.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Количество выпущенных биржей акций</w:t>
      </w:r>
      <w:r w:rsidRPr="00FA6BBA">
        <w:rPr>
          <w:noProof/>
          <w:sz w:val="26"/>
          <w:szCs w:val="26"/>
        </w:rPr>
        <w:t xml:space="preserve"> — 1600</w:t>
      </w:r>
      <w:r w:rsidRPr="00FA6BBA">
        <w:rPr>
          <w:sz w:val="26"/>
          <w:szCs w:val="26"/>
        </w:rPr>
        <w:t xml:space="preserve"> шт.;</w:t>
      </w:r>
      <w:r w:rsidR="00FA6BBA">
        <w:rPr>
          <w:sz w:val="26"/>
          <w:szCs w:val="26"/>
        </w:rPr>
        <w:t xml:space="preserve"> </w:t>
      </w:r>
      <w:r w:rsidRPr="00FA6BBA">
        <w:rPr>
          <w:sz w:val="26"/>
          <w:szCs w:val="26"/>
        </w:rPr>
        <w:t>максимальная рыночная стоимость одной акции</w:t>
      </w:r>
      <w:r w:rsidRPr="00FA6BBA">
        <w:rPr>
          <w:noProof/>
          <w:sz w:val="26"/>
          <w:szCs w:val="26"/>
        </w:rPr>
        <w:t xml:space="preserve"> — 600 </w:t>
      </w:r>
      <w:r w:rsidRPr="00FA6BBA">
        <w:rPr>
          <w:sz w:val="26"/>
          <w:szCs w:val="26"/>
        </w:rPr>
        <w:t>тыс. руб., минимальная</w:t>
      </w:r>
      <w:r w:rsidRPr="00FA6BBA">
        <w:rPr>
          <w:noProof/>
          <w:sz w:val="26"/>
          <w:szCs w:val="26"/>
        </w:rPr>
        <w:t xml:space="preserve"> — 300</w:t>
      </w:r>
      <w:r w:rsidRPr="00FA6BBA">
        <w:rPr>
          <w:sz w:val="26"/>
          <w:szCs w:val="26"/>
        </w:rPr>
        <w:t xml:space="preserve"> тыс. руб. Количество акционеров</w:t>
      </w:r>
      <w:r w:rsidRPr="00FA6BBA">
        <w:rPr>
          <w:noProof/>
          <w:sz w:val="26"/>
          <w:szCs w:val="26"/>
        </w:rPr>
        <w:t xml:space="preserve"> — 454,</w:t>
      </w:r>
      <w:r w:rsidRPr="00FA6BBA">
        <w:rPr>
          <w:sz w:val="26"/>
          <w:szCs w:val="26"/>
        </w:rPr>
        <w:t xml:space="preserve"> в том числе юридических лиц</w:t>
      </w:r>
      <w:r w:rsidRPr="00FA6BBA">
        <w:rPr>
          <w:noProof/>
          <w:sz w:val="26"/>
          <w:szCs w:val="26"/>
        </w:rPr>
        <w:t xml:space="preserve"> — 303, </w:t>
      </w:r>
      <w:r w:rsidRPr="00FA6BBA">
        <w:rPr>
          <w:sz w:val="26"/>
          <w:szCs w:val="26"/>
        </w:rPr>
        <w:t>физических</w:t>
      </w:r>
      <w:r w:rsidRPr="00FA6BBA">
        <w:rPr>
          <w:noProof/>
          <w:sz w:val="26"/>
          <w:szCs w:val="26"/>
        </w:rPr>
        <w:t xml:space="preserve"> — 151;</w:t>
      </w:r>
      <w:r w:rsidRPr="00FA6BBA">
        <w:rPr>
          <w:sz w:val="26"/>
          <w:szCs w:val="26"/>
        </w:rPr>
        <w:t xml:space="preserve"> среднесписочная численность работающих на бирже</w:t>
      </w:r>
      <w:r w:rsidRPr="00FA6BBA">
        <w:rPr>
          <w:noProof/>
          <w:sz w:val="26"/>
          <w:szCs w:val="26"/>
        </w:rPr>
        <w:t xml:space="preserve"> — 2</w:t>
      </w:r>
      <w:r w:rsidRPr="00FA6BBA">
        <w:rPr>
          <w:sz w:val="26"/>
          <w:szCs w:val="26"/>
        </w:rPr>
        <w:t xml:space="preserve"> человека.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Биржа создана в целях повышения эффективности агропромышленного комплекса Республики Беларусь, содействия ускоренному развитию рыночных отношений, проведения земельной реформы в соответствии с действующим законодательством, а также осуществления торговли сельскохозяйственными, дикорастущими, материальными и сырьевыми ресурсами и продуктами, продукцией производственно-технического назначения, технологиями, контрактами, услугами, товарами народного потребления.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Основными задачами биржи являются: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создание условий для проведения биржевых торгов;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регистрация участников биржевых собраний;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регистрация биржевых сделок;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проведение и регистрация операций с ценными бумагами;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выявление спроса и предложения товаров;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котировка биржевых товаров, ценных бумаг и ее публикация;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>ведение учета движения ценных бумаг, котировка которых осуществляется биржей;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изучение факторов, влияющих на динамику биржевых цен;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="00FA6BBA">
        <w:rPr>
          <w:noProof/>
          <w:sz w:val="26"/>
          <w:szCs w:val="26"/>
        </w:rPr>
        <w:t xml:space="preserve"> </w:t>
      </w:r>
      <w:r w:rsidRPr="00FA6BBA">
        <w:rPr>
          <w:sz w:val="26"/>
          <w:szCs w:val="26"/>
        </w:rPr>
        <w:t>анализ складывающейся экономической конъюнктуры и определение перспектив развития рынка и др.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Учредители биржи</w:t>
      </w:r>
      <w:r w:rsidRPr="00FA6BBA">
        <w:rPr>
          <w:noProof/>
          <w:sz w:val="26"/>
          <w:szCs w:val="26"/>
        </w:rPr>
        <w:t xml:space="preserve"> — 75</w:t>
      </w:r>
      <w:r w:rsidRPr="00FA6BBA">
        <w:rPr>
          <w:sz w:val="26"/>
          <w:szCs w:val="26"/>
        </w:rPr>
        <w:t xml:space="preserve"> юридических лиц, основные среди них: колхозы, совхозы, предприятия и организации агропромышленного комплекса Республики Беларусь, Беларусбанк, Белагропромбанк, Белсельстрой, Белагромаш, Белпищепром, Белптицепром, Белрыбхоз, Белагроинторг, Белорусский крестьянский союз.</w:t>
      </w:r>
    </w:p>
    <w:p w:rsidR="00623F94" w:rsidRPr="00FA6BBA" w:rsidRDefault="00FA6BBA" w:rsidP="00BB0504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Б</w:t>
      </w:r>
      <w:r w:rsidR="00623F94" w:rsidRPr="00FA6BBA">
        <w:rPr>
          <w:sz w:val="26"/>
          <w:szCs w:val="26"/>
        </w:rPr>
        <w:t>елагропромбиржа</w:t>
      </w:r>
      <w:r w:rsidR="00623F94" w:rsidRPr="00FA6BBA">
        <w:rPr>
          <w:noProof/>
          <w:sz w:val="26"/>
          <w:szCs w:val="26"/>
        </w:rPr>
        <w:t xml:space="preserve"> —</w:t>
      </w:r>
      <w:r w:rsidR="00623F94" w:rsidRPr="00FA6BBA">
        <w:rPr>
          <w:sz w:val="26"/>
          <w:szCs w:val="26"/>
        </w:rPr>
        <w:t xml:space="preserve"> учредитель Белорусской фондовой биржи и АО "Биржевой центр".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Органами управления биржи являются: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общее собрание акционеров;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биржевой Совет;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правление.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Орган контроля биржи— ревизионная комиссия, высший орган контроля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общее собрание акционеров. Руководство и контроль за деятельностью биржи в период между собраниями осуществляет биржевой совет, управление текущей деятельностью биржи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правление, состоящее из</w:t>
      </w:r>
      <w:r w:rsidRPr="00FA6BBA">
        <w:rPr>
          <w:noProof/>
          <w:sz w:val="26"/>
          <w:szCs w:val="26"/>
        </w:rPr>
        <w:t xml:space="preserve"> 5</w:t>
      </w:r>
      <w:r w:rsidRPr="00FA6BBA">
        <w:rPr>
          <w:sz w:val="26"/>
          <w:szCs w:val="26"/>
        </w:rPr>
        <w:t xml:space="preserve"> человек.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 xml:space="preserve">Согласно поступившей в комитет отчетности биржей только </w:t>
      </w:r>
      <w:r w:rsidR="003109A6">
        <w:rPr>
          <w:sz w:val="26"/>
          <w:szCs w:val="26"/>
        </w:rPr>
        <w:t>в</w:t>
      </w:r>
      <w:r w:rsidRPr="00FA6BBA">
        <w:rPr>
          <w:noProof/>
          <w:sz w:val="26"/>
          <w:szCs w:val="26"/>
        </w:rPr>
        <w:t xml:space="preserve"> </w:t>
      </w:r>
      <w:r w:rsidR="003109A6">
        <w:rPr>
          <w:noProof/>
          <w:sz w:val="26"/>
          <w:szCs w:val="26"/>
        </w:rPr>
        <w:t>2005</w:t>
      </w:r>
      <w:r w:rsidRPr="00FA6BBA">
        <w:rPr>
          <w:sz w:val="26"/>
          <w:szCs w:val="26"/>
        </w:rPr>
        <w:t xml:space="preserve"> году совершено</w:t>
      </w:r>
      <w:r w:rsidRPr="00FA6BBA">
        <w:rPr>
          <w:noProof/>
          <w:sz w:val="26"/>
          <w:szCs w:val="26"/>
        </w:rPr>
        <w:t xml:space="preserve"> 6</w:t>
      </w:r>
      <w:r w:rsidRPr="00FA6BBA">
        <w:rPr>
          <w:sz w:val="26"/>
          <w:szCs w:val="26"/>
        </w:rPr>
        <w:t xml:space="preserve"> сделок с акциями объемом</w:t>
      </w:r>
      <w:r w:rsidRPr="00FA6BBA">
        <w:rPr>
          <w:noProof/>
          <w:sz w:val="26"/>
          <w:szCs w:val="26"/>
        </w:rPr>
        <w:t xml:space="preserve"> </w:t>
      </w:r>
      <w:r w:rsidR="003109A6">
        <w:rPr>
          <w:noProof/>
          <w:sz w:val="26"/>
          <w:szCs w:val="26"/>
        </w:rPr>
        <w:t>3</w:t>
      </w:r>
      <w:r w:rsidRPr="00FA6BBA">
        <w:rPr>
          <w:noProof/>
          <w:sz w:val="26"/>
          <w:szCs w:val="26"/>
        </w:rPr>
        <w:t>,7</w:t>
      </w:r>
      <w:r w:rsidRPr="00FA6BBA">
        <w:rPr>
          <w:sz w:val="26"/>
          <w:szCs w:val="26"/>
        </w:rPr>
        <w:t xml:space="preserve"> млн.руб.</w:t>
      </w:r>
    </w:p>
    <w:p w:rsidR="00623F94" w:rsidRPr="00FA6BBA" w:rsidRDefault="00992753" w:rsidP="00992753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23F94" w:rsidRPr="00FA6BBA">
        <w:rPr>
          <w:sz w:val="26"/>
          <w:szCs w:val="26"/>
        </w:rPr>
        <w:t>составе биржи создан фондовый отдел для обеспечения профессиональным участникам рынка ценных бумаг необходимых условий для торговли ценными бумагами, определения их курса (рыночной стоимости) и его публикации с целью ознакомления всех заинтересованных лиц, регулирования деятельности участников рынка ценных бумаг.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Членами фондового отдела биржи мо</w:t>
      </w:r>
      <w:r w:rsidR="003109A6">
        <w:rPr>
          <w:sz w:val="26"/>
          <w:szCs w:val="26"/>
        </w:rPr>
        <w:t>г</w:t>
      </w:r>
      <w:r w:rsidRPr="00FA6BBA">
        <w:rPr>
          <w:sz w:val="26"/>
          <w:szCs w:val="26"/>
        </w:rPr>
        <w:t xml:space="preserve">ут быть ее акционеры, являющиеся профессиональными участниками рынка ценных бумаг, уплатившие взнос при регистрации своей брокерской конторы </w:t>
      </w:r>
      <w:r w:rsidR="003109A6">
        <w:rPr>
          <w:sz w:val="26"/>
          <w:szCs w:val="26"/>
        </w:rPr>
        <w:t>в</w:t>
      </w:r>
      <w:r w:rsidRPr="00FA6BBA">
        <w:rPr>
          <w:sz w:val="26"/>
          <w:szCs w:val="26"/>
        </w:rPr>
        <w:t xml:space="preserve"> фондовом отделе и ежемесячно оплачивающие услуги биржи по информационно-техническому обеспечению торгов в соответствии с договором, заключенным между биржей и брокерской конторой.</w:t>
      </w:r>
    </w:p>
    <w:p w:rsidR="00326552" w:rsidRPr="00FA6BBA" w:rsidRDefault="00623F94" w:rsidP="00326552">
      <w:pPr>
        <w:widowControl/>
        <w:spacing w:line="240" w:lineRule="auto"/>
        <w:ind w:firstLine="567"/>
        <w:rPr>
          <w:rFonts w:ascii="Times New Roman CYR" w:hAnsi="Times New Roman CYR"/>
          <w:noProof/>
          <w:sz w:val="26"/>
          <w:szCs w:val="26"/>
        </w:rPr>
      </w:pPr>
      <w:r w:rsidRPr="00FA6BBA">
        <w:rPr>
          <w:sz w:val="26"/>
          <w:szCs w:val="26"/>
        </w:rPr>
        <w:t>Фондовым отделом обеспечивается соблюдение справедливой конкуренции между участниками рынка, защита инвесторов от возможных манипуляций и недобросовестности со стороны членов отдела и служащих биржи</w:t>
      </w:r>
      <w:r w:rsidR="00326552" w:rsidRPr="00326552">
        <w:rPr>
          <w:sz w:val="26"/>
          <w:szCs w:val="26"/>
        </w:rPr>
        <w:t xml:space="preserve"> {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 xml:space="preserve">Рынок ГКО, Минск, 1998 </w:t>
      </w:r>
      <w:r w:rsidR="00326552">
        <w:rPr>
          <w:rFonts w:ascii="Times New Roman CYR" w:hAnsi="Times New Roman CYR"/>
          <w:noProof/>
          <w:sz w:val="26"/>
          <w:szCs w:val="26"/>
          <w:lang w:val="en-US"/>
        </w:rPr>
        <w:t>c</w:t>
      </w:r>
      <w:r w:rsidR="00326552" w:rsidRPr="00326552">
        <w:rPr>
          <w:rFonts w:ascii="Times New Roman CYR" w:hAnsi="Times New Roman CYR"/>
          <w:noProof/>
          <w:sz w:val="26"/>
          <w:szCs w:val="26"/>
        </w:rPr>
        <w:t>.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>1</w:t>
      </w:r>
      <w:r w:rsidR="00326552" w:rsidRPr="00326552">
        <w:rPr>
          <w:rFonts w:ascii="Times New Roman CYR" w:hAnsi="Times New Roman CYR"/>
          <w:noProof/>
          <w:sz w:val="26"/>
          <w:szCs w:val="26"/>
        </w:rPr>
        <w:t>69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>-1</w:t>
      </w:r>
      <w:r w:rsidR="00326552" w:rsidRPr="00326552">
        <w:rPr>
          <w:rFonts w:ascii="Times New Roman CYR" w:hAnsi="Times New Roman CYR"/>
          <w:noProof/>
          <w:sz w:val="26"/>
          <w:szCs w:val="26"/>
        </w:rPr>
        <w:t>97}</w:t>
      </w:r>
      <w:r w:rsidR="00326552" w:rsidRPr="00FA6BBA">
        <w:rPr>
          <w:rFonts w:ascii="Times New Roman CYR" w:hAnsi="Times New Roman CYR"/>
          <w:noProof/>
          <w:sz w:val="26"/>
          <w:szCs w:val="26"/>
        </w:rPr>
        <w:t>.</w:t>
      </w:r>
    </w:p>
    <w:p w:rsidR="00623F94" w:rsidRPr="00FA6BBA" w:rsidRDefault="00623F94" w:rsidP="00BB0504">
      <w:pPr>
        <w:pStyle w:val="a3"/>
        <w:rPr>
          <w:sz w:val="26"/>
          <w:szCs w:val="26"/>
        </w:rPr>
      </w:pPr>
      <w:r w:rsidRPr="00FA6BBA">
        <w:rPr>
          <w:sz w:val="26"/>
          <w:szCs w:val="26"/>
        </w:rPr>
        <w:t>.</w:t>
      </w: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FA6BBA" w:rsidRDefault="00FA6BBA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6E7EC1" w:rsidRDefault="006E7EC1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6E7EC1" w:rsidRDefault="006E7EC1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6E7EC1" w:rsidRDefault="006E7EC1" w:rsidP="00BB0504">
      <w:pPr>
        <w:spacing w:before="420" w:line="240" w:lineRule="auto"/>
        <w:ind w:firstLine="567"/>
        <w:rPr>
          <w:i/>
          <w:noProof/>
          <w:sz w:val="26"/>
          <w:szCs w:val="26"/>
          <w:u w:val="single"/>
        </w:rPr>
      </w:pPr>
    </w:p>
    <w:p w:rsidR="00623F94" w:rsidRPr="00FA6BBA" w:rsidRDefault="00623F94" w:rsidP="00BB0504">
      <w:pPr>
        <w:spacing w:before="420" w:line="240" w:lineRule="auto"/>
        <w:ind w:firstLine="567"/>
        <w:rPr>
          <w:sz w:val="26"/>
          <w:szCs w:val="26"/>
        </w:rPr>
      </w:pPr>
      <w:r w:rsidRPr="00FA6BBA">
        <w:rPr>
          <w:i/>
          <w:noProof/>
          <w:sz w:val="26"/>
          <w:szCs w:val="26"/>
          <w:u w:val="single"/>
        </w:rPr>
        <w:t>3.</w:t>
      </w:r>
      <w:r w:rsidRPr="00FA6BBA">
        <w:rPr>
          <w:i/>
          <w:sz w:val="26"/>
          <w:szCs w:val="26"/>
          <w:u w:val="single"/>
        </w:rPr>
        <w:t xml:space="preserve"> Государственное учреждение "Межбанковская валютная биржа</w:t>
      </w:r>
      <w:r w:rsidRPr="00FA6BBA">
        <w:rPr>
          <w:i/>
          <w:noProof/>
          <w:sz w:val="26"/>
          <w:szCs w:val="26"/>
          <w:u w:val="single"/>
        </w:rPr>
        <w:t xml:space="preserve"> "</w:t>
      </w:r>
      <w:r w:rsidRPr="00FA6BBA">
        <w:rPr>
          <w:i/>
          <w:sz w:val="26"/>
          <w:szCs w:val="26"/>
          <w:u w:val="single"/>
        </w:rPr>
        <w:t xml:space="preserve"> на рынке государственных ценных бумаг. Биржевая торговля ГКО</w:t>
      </w:r>
    </w:p>
    <w:p w:rsidR="00623F94" w:rsidRPr="00FA6BBA" w:rsidRDefault="00623F94" w:rsidP="00BB0504">
      <w:pPr>
        <w:spacing w:before="380"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Государственное учреждение "Межбанковская валютная биржа" (далее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ГУ МВБ)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единственная валютно-фондовая биржа Беларуси, которая специализируется на организации биржевых торгов по иностранным валютам, а также государственным ценным бумагам.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МВБ была учреждена в марте</w:t>
      </w:r>
      <w:r w:rsidRPr="00FA6BBA">
        <w:rPr>
          <w:noProof/>
          <w:sz w:val="26"/>
          <w:szCs w:val="26"/>
        </w:rPr>
        <w:t xml:space="preserve"> 1993</w:t>
      </w:r>
      <w:r w:rsidRPr="00FA6BBA">
        <w:rPr>
          <w:sz w:val="26"/>
          <w:szCs w:val="26"/>
        </w:rPr>
        <w:t xml:space="preserve"> года восемнадцатью банками Республики Беларусь как акционерное общество закрытого типа. Основная цель ее создания</w:t>
      </w:r>
      <w:r w:rsidRPr="00FA6BBA">
        <w:rPr>
          <w:noProof/>
          <w:sz w:val="26"/>
          <w:szCs w:val="26"/>
        </w:rPr>
        <w:t xml:space="preserve"> — </w:t>
      </w:r>
      <w:r w:rsidRPr="00FA6BBA">
        <w:rPr>
          <w:sz w:val="26"/>
          <w:szCs w:val="26"/>
        </w:rPr>
        <w:t>организация рыночною механизма котировки национальной денежной единицы.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период либерализации внешнеэкономической деятельности и становления валю того рынка Республики Беларусь МВБ была торговой "площадкой", на которой проводились межбанковские валютные операции, а также реализовывалась валютная политика Нащюнального банка Республики Беларусь по регулированию курса национальной валюты на основе рыночного соотношения спроса и предложения.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апреле</w:t>
      </w:r>
      <w:r w:rsidRPr="00FA6BBA">
        <w:rPr>
          <w:noProof/>
          <w:sz w:val="26"/>
          <w:szCs w:val="26"/>
        </w:rPr>
        <w:t xml:space="preserve"> 1996</w:t>
      </w:r>
      <w:r w:rsidRPr="00FA6BBA">
        <w:rPr>
          <w:sz w:val="26"/>
          <w:szCs w:val="26"/>
        </w:rPr>
        <w:t xml:space="preserve"> года в соответствии с Указом Президента Республики Беларусь от</w:t>
      </w:r>
      <w:r w:rsidRPr="00FA6BBA">
        <w:rPr>
          <w:noProof/>
          <w:sz w:val="26"/>
          <w:szCs w:val="26"/>
        </w:rPr>
        <w:t xml:space="preserve"> 9.04.1996</w:t>
      </w:r>
      <w:r w:rsidRPr="00FA6BBA">
        <w:rPr>
          <w:sz w:val="26"/>
          <w:szCs w:val="26"/>
        </w:rPr>
        <w:t xml:space="preserve"> г.</w:t>
      </w:r>
      <w:r w:rsidRPr="00FA6BBA">
        <w:rPr>
          <w:noProof/>
          <w:sz w:val="26"/>
          <w:szCs w:val="26"/>
        </w:rPr>
        <w:t xml:space="preserve"> № 139</w:t>
      </w:r>
      <w:r w:rsidRPr="00FA6BBA">
        <w:rPr>
          <w:sz w:val="26"/>
          <w:szCs w:val="26"/>
        </w:rPr>
        <w:t xml:space="preserve"> ЗАО "Межбанковская валютная биржа" преобразовано в государственное учреждение "Межбанковская валютная биржа" и передано в ведение Национального банка Республики Беларусь.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соответствии с положением о ГУ "МВБ" биржа является структурным подразделением Национального банка Республики Беларусь, находится на самостоятельном балансе и имеет условный номер для межбанковских расчетов. Биржа осуществляет свою деятельность на условиях хозрасчета и самофинансирования, и подотчетна Национальному банку.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Исполнительный орган биржи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дирекция, которая организует выполнение решений Нацбанка, а также руководит текущей деятельностью биржи. Дирекцию возглавляет директор, который назначается Национальным банком.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1994</w:t>
      </w:r>
      <w:r w:rsidRPr="00FA6BBA">
        <w:rPr>
          <w:sz w:val="26"/>
          <w:szCs w:val="26"/>
        </w:rPr>
        <w:t xml:space="preserve"> год можно охарактеризовать как год создания фондового рынка в республике. Беларусь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второе после России государством СНГ, которое внедрило механизм торговли государственными краткосрочными облигациями (далее</w:t>
      </w:r>
      <w:r w:rsidRPr="00FA6BBA">
        <w:rPr>
          <w:noProof/>
          <w:sz w:val="26"/>
          <w:szCs w:val="26"/>
        </w:rPr>
        <w:t xml:space="preserve"> — 1</w:t>
      </w:r>
      <w:r w:rsidRPr="00FA6BBA">
        <w:rPr>
          <w:sz w:val="26"/>
          <w:szCs w:val="26"/>
        </w:rPr>
        <w:t xml:space="preserve"> КО) Министерства финансов на безбумажной основе. Первый аукцион но размещению</w:t>
      </w:r>
      <w:r w:rsidRPr="00FA6BBA">
        <w:rPr>
          <w:noProof/>
          <w:sz w:val="26"/>
          <w:szCs w:val="26"/>
        </w:rPr>
        <w:t xml:space="preserve"> 1</w:t>
      </w:r>
      <w:r w:rsidRPr="00FA6BBA">
        <w:rPr>
          <w:sz w:val="26"/>
          <w:szCs w:val="26"/>
        </w:rPr>
        <w:t xml:space="preserve"> КО состоялся</w:t>
      </w:r>
      <w:r w:rsidRPr="00FA6BBA">
        <w:rPr>
          <w:noProof/>
          <w:sz w:val="26"/>
          <w:szCs w:val="26"/>
        </w:rPr>
        <w:t xml:space="preserve"> 16</w:t>
      </w:r>
      <w:r w:rsidRPr="00FA6BBA">
        <w:rPr>
          <w:sz w:val="26"/>
          <w:szCs w:val="26"/>
        </w:rPr>
        <w:t xml:space="preserve"> февраля</w:t>
      </w:r>
      <w:r w:rsidRPr="00FA6BBA">
        <w:rPr>
          <w:noProof/>
          <w:sz w:val="26"/>
          <w:szCs w:val="26"/>
        </w:rPr>
        <w:t xml:space="preserve"> 1994 I</w:t>
      </w:r>
      <w:r w:rsidRPr="00FA6BBA">
        <w:rPr>
          <w:sz w:val="26"/>
          <w:szCs w:val="26"/>
        </w:rPr>
        <w:t xml:space="preserve"> ода. однако должного развития первичный рынок государственных ценных бумаг года не получил.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Стабилизация курса национальной денежной единицы наряду с введением положительных ставок рефинансирования, рост риска невозврата кредитов на межбанковском рынке и повышение Национальным банком резервных требований к коммерческим банкам обусловили значительный интерес к рынку государственных ценных бумаг (далее</w:t>
      </w:r>
      <w:r w:rsidRPr="00FA6BBA">
        <w:rPr>
          <w:noProof/>
          <w:sz w:val="26"/>
          <w:szCs w:val="26"/>
        </w:rPr>
        <w:t xml:space="preserve"> — </w:t>
      </w:r>
      <w:r w:rsidRPr="00FA6BBA">
        <w:rPr>
          <w:sz w:val="26"/>
          <w:szCs w:val="26"/>
        </w:rPr>
        <w:t>ГЦБ) лишь во второй половине</w:t>
      </w:r>
      <w:r w:rsidRPr="00FA6BBA">
        <w:rPr>
          <w:noProof/>
          <w:sz w:val="26"/>
          <w:szCs w:val="26"/>
        </w:rPr>
        <w:t xml:space="preserve"> 1995</w:t>
      </w:r>
      <w:r w:rsidRPr="00FA6BBA">
        <w:rPr>
          <w:sz w:val="26"/>
          <w:szCs w:val="26"/>
        </w:rPr>
        <w:t xml:space="preserve"> года. Если в </w:t>
      </w:r>
      <w:r w:rsidRPr="00FA6BBA">
        <w:rPr>
          <w:noProof/>
          <w:sz w:val="26"/>
          <w:szCs w:val="26"/>
        </w:rPr>
        <w:t>1994</w:t>
      </w:r>
      <w:r w:rsidRPr="00FA6BBA">
        <w:rPr>
          <w:sz w:val="26"/>
          <w:szCs w:val="26"/>
        </w:rPr>
        <w:t xml:space="preserve"> году состоялось всего</w:t>
      </w:r>
      <w:r w:rsidRPr="00FA6BBA">
        <w:rPr>
          <w:noProof/>
          <w:sz w:val="26"/>
          <w:szCs w:val="26"/>
        </w:rPr>
        <w:t xml:space="preserve"> 4</w:t>
      </w:r>
      <w:r w:rsidRPr="00FA6BBA">
        <w:rPr>
          <w:sz w:val="26"/>
          <w:szCs w:val="26"/>
        </w:rPr>
        <w:t xml:space="preserve"> выпуска ГКО, то в</w:t>
      </w:r>
      <w:r w:rsidRPr="00FA6BBA">
        <w:rPr>
          <w:noProof/>
          <w:sz w:val="26"/>
          <w:szCs w:val="26"/>
        </w:rPr>
        <w:t xml:space="preserve"> 1995 </w:t>
      </w:r>
      <w:r w:rsidRPr="00FA6BBA">
        <w:rPr>
          <w:sz w:val="26"/>
          <w:szCs w:val="26"/>
        </w:rPr>
        <w:t>году</w:t>
      </w:r>
      <w:r w:rsidRPr="00FA6BBA">
        <w:rPr>
          <w:noProof/>
          <w:sz w:val="26"/>
          <w:szCs w:val="26"/>
        </w:rPr>
        <w:t xml:space="preserve"> — 19.</w:t>
      </w:r>
      <w:r w:rsidRPr="00FA6BBA">
        <w:rPr>
          <w:sz w:val="26"/>
          <w:szCs w:val="26"/>
        </w:rPr>
        <w:t xml:space="preserve"> </w:t>
      </w:r>
      <w:r w:rsidRPr="00FA6BBA">
        <w:rPr>
          <w:i/>
          <w:sz w:val="26"/>
          <w:szCs w:val="26"/>
        </w:rPr>
        <w:t>С</w:t>
      </w:r>
      <w:r w:rsidRPr="00FA6BBA">
        <w:rPr>
          <w:sz w:val="26"/>
          <w:szCs w:val="26"/>
        </w:rPr>
        <w:t xml:space="preserve"> июня</w:t>
      </w:r>
      <w:r w:rsidRPr="00FA6BBA">
        <w:rPr>
          <w:noProof/>
          <w:sz w:val="26"/>
          <w:szCs w:val="26"/>
        </w:rPr>
        <w:t xml:space="preserve"> 1995</w:t>
      </w:r>
      <w:r w:rsidRPr="00FA6BBA">
        <w:rPr>
          <w:sz w:val="26"/>
          <w:szCs w:val="26"/>
        </w:rPr>
        <w:t xml:space="preserve"> года выпуски ГКО дополнились выпусками краткосрочных обязательств Национального банка.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Использование этих инструментов позволяет Министерству финансов и Национальному банку Республики Беларусь решать следующие задачи: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осуществлять заимствование временно свободных денежных средств у коммерческих банков, финансовых компаний, предприятий и организаций для псинфляционного финансирования дефицита государственного бюджета;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регулировать размеры денежной массы в обращении и другие параметры денежно-кредитной системы;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поддерживать ликвидность балансов финансово-кредитных учреждений за счет формирования надежных и ликвидных активов из ГЦБ.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С сентября</w:t>
      </w:r>
      <w:r w:rsidRPr="00FA6BBA">
        <w:rPr>
          <w:noProof/>
          <w:sz w:val="26"/>
          <w:szCs w:val="26"/>
        </w:rPr>
        <w:t xml:space="preserve"> 1994</w:t>
      </w:r>
      <w:r w:rsidRPr="00FA6BBA">
        <w:rPr>
          <w:sz w:val="26"/>
          <w:szCs w:val="26"/>
        </w:rPr>
        <w:t xml:space="preserve"> года на базе торговой площадки ЗАО МВБ началась регистрация сделок на вторичном рынке ГКО с облигациями 3-го выпуска. Достаточно высокая доходность, обеспечиваемая эмитентами при первичном размещении</w:t>
      </w:r>
      <w:r w:rsidRPr="00FA6BBA">
        <w:rPr>
          <w:noProof/>
          <w:sz w:val="26"/>
          <w:szCs w:val="26"/>
        </w:rPr>
        <w:t xml:space="preserve"> Г</w:t>
      </w:r>
      <w:r w:rsidRPr="00FA6BBA">
        <w:rPr>
          <w:sz w:val="26"/>
          <w:szCs w:val="26"/>
        </w:rPr>
        <w:t>КО до июня</w:t>
      </w:r>
      <w:r w:rsidRPr="00FA6BBA">
        <w:rPr>
          <w:noProof/>
          <w:sz w:val="26"/>
          <w:szCs w:val="26"/>
        </w:rPr>
        <w:t xml:space="preserve"> 1995 </w:t>
      </w:r>
      <w:r w:rsidRPr="00FA6BBA">
        <w:rPr>
          <w:sz w:val="26"/>
          <w:szCs w:val="26"/>
        </w:rPr>
        <w:t>года, по сравнению с другими сегментами финансового рынка, негативно сказывалась на развитии вторичною рынка. Гак, с сентября</w:t>
      </w:r>
      <w:r w:rsidRPr="00FA6BBA">
        <w:rPr>
          <w:noProof/>
          <w:sz w:val="26"/>
          <w:szCs w:val="26"/>
        </w:rPr>
        <w:t xml:space="preserve"> 1994 </w:t>
      </w:r>
      <w:r w:rsidRPr="00FA6BBA">
        <w:rPr>
          <w:sz w:val="26"/>
          <w:szCs w:val="26"/>
        </w:rPr>
        <w:t>года по июль</w:t>
      </w:r>
      <w:r w:rsidRPr="00FA6BBA">
        <w:rPr>
          <w:noProof/>
          <w:sz w:val="26"/>
          <w:szCs w:val="26"/>
        </w:rPr>
        <w:t xml:space="preserve"> 1995</w:t>
      </w:r>
      <w:r w:rsidRPr="00FA6BBA">
        <w:rPr>
          <w:sz w:val="26"/>
          <w:szCs w:val="26"/>
        </w:rPr>
        <w:t xml:space="preserve"> года на МВБ было зарегистрировано лини,</w:t>
      </w:r>
      <w:r w:rsidRPr="00FA6BBA">
        <w:rPr>
          <w:noProof/>
          <w:sz w:val="26"/>
          <w:szCs w:val="26"/>
        </w:rPr>
        <w:t xml:space="preserve"> 65</w:t>
      </w:r>
      <w:r w:rsidRPr="00FA6BBA">
        <w:rPr>
          <w:sz w:val="26"/>
          <w:szCs w:val="26"/>
        </w:rPr>
        <w:t xml:space="preserve"> сделок на вторичном рынке. Интенсивное развитие вторичного рынка ГКО началось лишь в июле</w:t>
      </w:r>
      <w:r w:rsidRPr="00FA6BBA">
        <w:rPr>
          <w:noProof/>
          <w:sz w:val="26"/>
          <w:szCs w:val="26"/>
        </w:rPr>
        <w:t xml:space="preserve"> 1995 </w:t>
      </w:r>
      <w:r w:rsidRPr="00FA6BBA">
        <w:rPr>
          <w:sz w:val="26"/>
          <w:szCs w:val="26"/>
        </w:rPr>
        <w:t>года, когда стали заключаться в среднем около двух сделок в день. С август но декабрь</w:t>
      </w:r>
      <w:r w:rsidRPr="00FA6BBA">
        <w:rPr>
          <w:noProof/>
          <w:sz w:val="26"/>
          <w:szCs w:val="26"/>
        </w:rPr>
        <w:t xml:space="preserve"> 1995</w:t>
      </w:r>
      <w:r w:rsidRPr="00FA6BBA">
        <w:rPr>
          <w:sz w:val="26"/>
          <w:szCs w:val="26"/>
        </w:rPr>
        <w:t xml:space="preserve"> года ЭТОТ показатель вырос с</w:t>
      </w:r>
      <w:r w:rsidRPr="00FA6BBA">
        <w:rPr>
          <w:noProof/>
          <w:sz w:val="26"/>
          <w:szCs w:val="26"/>
        </w:rPr>
        <w:t xml:space="preserve"> 7</w:t>
      </w:r>
      <w:r w:rsidRPr="00FA6BBA">
        <w:rPr>
          <w:sz w:val="26"/>
          <w:szCs w:val="26"/>
        </w:rPr>
        <w:t xml:space="preserve"> до</w:t>
      </w:r>
      <w:r w:rsidRPr="00FA6BBA">
        <w:rPr>
          <w:noProof/>
          <w:sz w:val="26"/>
          <w:szCs w:val="26"/>
        </w:rPr>
        <w:t xml:space="preserve"> 23</w:t>
      </w:r>
      <w:r w:rsidRPr="00FA6BBA">
        <w:rPr>
          <w:sz w:val="26"/>
          <w:szCs w:val="26"/>
        </w:rPr>
        <w:t xml:space="preserve"> сделок в день. Существенное увеличение количества заключаемых сделок было обусловлено во многом тем, что более половины всех сделок на вторичном рынке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это сделки с обратным выкупом ценной бумаги (сделки "РЕПО").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Со второй половины</w:t>
      </w:r>
      <w:r w:rsidRPr="00FA6BBA">
        <w:rPr>
          <w:noProof/>
          <w:sz w:val="26"/>
          <w:szCs w:val="26"/>
        </w:rPr>
        <w:t xml:space="preserve"> 1994</w:t>
      </w:r>
      <w:r w:rsidRPr="00FA6BBA">
        <w:rPr>
          <w:sz w:val="26"/>
          <w:szCs w:val="26"/>
        </w:rPr>
        <w:t xml:space="preserve"> года ЗАО МВБ стал единственной биржевой структурой, где происходила регистрация сделок на вторичном рынке с ГКО и КО Национального банка. При этом второй рынок характеризует следующее: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на вторичном рынке заключали сделки более</w:t>
      </w:r>
      <w:r w:rsidRPr="00FA6BBA">
        <w:rPr>
          <w:noProof/>
          <w:sz w:val="26"/>
          <w:szCs w:val="26"/>
        </w:rPr>
        <w:t xml:space="preserve"> 25</w:t>
      </w:r>
      <w:r w:rsidRPr="00FA6BBA">
        <w:rPr>
          <w:sz w:val="26"/>
          <w:szCs w:val="26"/>
        </w:rPr>
        <w:t xml:space="preserve"> коммерческих банков и их филиалов, множество иных субъектов хозяйствования. Тем не менее, число активных участников вторичного рынка было немногим более десяти;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ценные бумаги на вторичном рынке в большей степени выступали в качестве гарантий исполнения денежных обязательств участниками вторичного рынка;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вторичный рынок, в силу преобладания сделок с обратным выкупом ценных бумаг, фактически являлся дальнейшей формой развития рынка МБК.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течение</w:t>
      </w:r>
      <w:r w:rsidRPr="00FA6BBA">
        <w:rPr>
          <w:noProof/>
          <w:sz w:val="26"/>
          <w:szCs w:val="26"/>
        </w:rPr>
        <w:t xml:space="preserve"> 1997</w:t>
      </w:r>
      <w:r w:rsidRPr="00FA6BBA">
        <w:rPr>
          <w:sz w:val="26"/>
          <w:szCs w:val="26"/>
        </w:rPr>
        <w:t xml:space="preserve"> года проводилась последовательная политика но увеличению среднего срока заимствования на рынке государственных облигаций. С этой целью в оборот были введены купонные облигации, срок погашения которых превышает один год. Однако и при стремлении эмитента и Национальною банка улучшить структуру рынка за счет расширенного выпуска облигаций с увеличенным сроком обращения процесс шел достаточно медленно. Это объясняется, главным образом, нестабильным состоянием финансовой сферы и недостаточной ликвидностью рынка.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Несмотря на возросшие объемы рынка</w:t>
      </w:r>
      <w:r w:rsidRPr="00FA6BBA">
        <w:rPr>
          <w:noProof/>
          <w:sz w:val="26"/>
          <w:szCs w:val="26"/>
        </w:rPr>
        <w:t xml:space="preserve"> Г</w:t>
      </w:r>
      <w:r w:rsidRPr="00FA6BBA">
        <w:rPr>
          <w:sz w:val="26"/>
          <w:szCs w:val="26"/>
        </w:rPr>
        <w:t>ЦБ, в результате неразвитой современной инфраструктуры он имеет следующие слабые стороны: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отсутствие гарантий исполнения сделок;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неконтролирусмость ценовой динамики на рынке но выпускам в обращении;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непрозрачность рынка;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отсутствие адекватной информации и статистики, характеризующей ситуацию на рынке;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отсутствие достаточного контроля за вторичным рынком со стороны государства и лице Минфина и Нац банка;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невысокий уровень гарантий исполнения сделок и непрозрачность информации о рынке, что препятствует его полноценному развитию, привлечению возможных иностранных инвестиций и</w:t>
      </w:r>
      <w:r w:rsidRPr="00FA6BBA">
        <w:rPr>
          <w:noProof/>
          <w:sz w:val="26"/>
          <w:szCs w:val="26"/>
        </w:rPr>
        <w:t xml:space="preserve"> т.д.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 xml:space="preserve">Несмотря на существующие тенденции, с декабря </w:t>
      </w:r>
      <w:r w:rsidRPr="00FA6BBA">
        <w:rPr>
          <w:noProof/>
          <w:sz w:val="26"/>
          <w:szCs w:val="26"/>
        </w:rPr>
        <w:t>1994</w:t>
      </w:r>
      <w:r w:rsidRPr="00FA6BBA">
        <w:rPr>
          <w:sz w:val="26"/>
          <w:szCs w:val="26"/>
        </w:rPr>
        <w:t xml:space="preserve"> года на МВБ происходит' создание электронной торговой системы ГКО. разрабатываются документы, регламенгирующие деятельность на бирже участников вторичного рынка.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Развитие процесса создания и, главное, реализации идеи биржевою рынка</w:t>
      </w:r>
      <w:r w:rsidRPr="00FA6BBA">
        <w:rPr>
          <w:noProof/>
          <w:sz w:val="26"/>
          <w:szCs w:val="26"/>
        </w:rPr>
        <w:t xml:space="preserve"> ГЦБ</w:t>
      </w:r>
      <w:r w:rsidRPr="00FA6BBA">
        <w:rPr>
          <w:sz w:val="26"/>
          <w:szCs w:val="26"/>
        </w:rPr>
        <w:t xml:space="preserve"> в</w:t>
      </w:r>
      <w:r w:rsidRPr="00FA6BBA">
        <w:rPr>
          <w:noProof/>
          <w:sz w:val="26"/>
          <w:szCs w:val="26"/>
        </w:rPr>
        <w:t xml:space="preserve"> 1994—1995</w:t>
      </w:r>
      <w:r w:rsidRPr="00FA6BBA">
        <w:rPr>
          <w:sz w:val="26"/>
          <w:szCs w:val="26"/>
        </w:rPr>
        <w:t xml:space="preserve"> гг. тормозилось, в основном, в результате, несоответствия статуса биржи требованиям законодательства Республики Беларусь по организации биржевой торговли на фондовом рынке. ЗАО МВБ неоднократно, в том числе и в судебном порядке, пыталось приобрести право организации и проведения торгов ЦБ, однако наталкивалось на твердую позицию Инспекции но ценным бумагам.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Начавшийся весной</w:t>
      </w:r>
      <w:r w:rsidRPr="00FA6BBA">
        <w:rPr>
          <w:noProof/>
          <w:sz w:val="26"/>
          <w:szCs w:val="26"/>
        </w:rPr>
        <w:t xml:space="preserve"> 1996</w:t>
      </w:r>
      <w:r w:rsidRPr="00FA6BBA">
        <w:rPr>
          <w:sz w:val="26"/>
          <w:szCs w:val="26"/>
        </w:rPr>
        <w:t xml:space="preserve"> года процесс национализации ЗАО МВБ также существенно затормозил развитие перспективных направлений. Лишь к весне</w:t>
      </w:r>
      <w:r w:rsidRPr="00FA6BBA">
        <w:rPr>
          <w:noProof/>
          <w:sz w:val="26"/>
          <w:szCs w:val="26"/>
        </w:rPr>
        <w:t xml:space="preserve"> 1997</w:t>
      </w:r>
      <w:r w:rsidRPr="00FA6BBA">
        <w:rPr>
          <w:sz w:val="26"/>
          <w:szCs w:val="26"/>
        </w:rPr>
        <w:t xml:space="preserve"> года, после уточнения статуса и реорганизации структуры биржи, стало возможным вернуться к вопросу создания биржевого рынка ценных бумаг. К этому моменту разработанные ранее нормативные документы и системы несколько устарели по форме и содержанию. Специалистам биржи пришлось фактически с нуля формулировать базовые идеи биржевого фондового рынка, осуществлять под них постановку задачи, разрабатывать соответствующие нормативные документы. Параллельно велась работа по совершенствованию порядка и процедуры регистрации внебиржевых сделок с</w:t>
      </w:r>
      <w:r w:rsidRPr="00FA6BBA">
        <w:rPr>
          <w:noProof/>
          <w:sz w:val="26"/>
          <w:szCs w:val="26"/>
        </w:rPr>
        <w:t xml:space="preserve"> ГЦБ</w:t>
      </w:r>
      <w:r w:rsidRPr="00FA6BBA">
        <w:rPr>
          <w:sz w:val="26"/>
          <w:szCs w:val="26"/>
        </w:rPr>
        <w:t>, организации информационно-котировочной системы для внебиржевого рынка, запуску проекта но расчету первого в республике фондового индекса "Interstock", ведению информационной и аналитической работы.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течение</w:t>
      </w:r>
      <w:r w:rsidRPr="00FA6BBA">
        <w:rPr>
          <w:noProof/>
          <w:sz w:val="26"/>
          <w:szCs w:val="26"/>
        </w:rPr>
        <w:t xml:space="preserve"> III</w:t>
      </w:r>
      <w:r w:rsidRPr="00FA6BBA">
        <w:rPr>
          <w:sz w:val="26"/>
          <w:szCs w:val="26"/>
        </w:rPr>
        <w:t xml:space="preserve"> и</w:t>
      </w:r>
      <w:r w:rsidRPr="00FA6BBA">
        <w:rPr>
          <w:noProof/>
          <w:sz w:val="26"/>
          <w:szCs w:val="26"/>
        </w:rPr>
        <w:t xml:space="preserve"> IV</w:t>
      </w:r>
      <w:r w:rsidRPr="00FA6BBA">
        <w:rPr>
          <w:sz w:val="26"/>
          <w:szCs w:val="26"/>
        </w:rPr>
        <w:t xml:space="preserve"> кварталов</w:t>
      </w:r>
      <w:r w:rsidRPr="00FA6BBA">
        <w:rPr>
          <w:noProof/>
          <w:sz w:val="26"/>
          <w:szCs w:val="26"/>
        </w:rPr>
        <w:t xml:space="preserve"> 1997</w:t>
      </w:r>
      <w:r w:rsidRPr="00FA6BBA">
        <w:rPr>
          <w:sz w:val="26"/>
          <w:szCs w:val="26"/>
        </w:rPr>
        <w:t xml:space="preserve"> года Государственным учреждением Межбанковская валютная биржа" завершены подготовительные работы, связанные с организацией торгов ценными бумагами: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принято инициированное биржей и Национальным банком постановление Совета Министров Республики Беларусь "О рынке государственных кршкисричных облигаций Республики Беларусь и ценных бумаг Национального банка" от</w:t>
      </w:r>
      <w:r w:rsidRPr="00FA6BBA">
        <w:rPr>
          <w:noProof/>
          <w:sz w:val="26"/>
          <w:szCs w:val="26"/>
        </w:rPr>
        <w:t xml:space="preserve"> 1.10 1997</w:t>
      </w:r>
      <w:r w:rsidRPr="00FA6BBA">
        <w:rPr>
          <w:sz w:val="26"/>
          <w:szCs w:val="26"/>
        </w:rPr>
        <w:t>г.</w:t>
      </w:r>
      <w:r w:rsidRPr="00FA6BBA">
        <w:rPr>
          <w:noProof/>
          <w:sz w:val="26"/>
          <w:szCs w:val="26"/>
        </w:rPr>
        <w:t xml:space="preserve"> </w:t>
      </w:r>
      <w:r w:rsidRPr="00FA6BBA">
        <w:rPr>
          <w:i/>
          <w:noProof/>
          <w:sz w:val="26"/>
          <w:szCs w:val="26"/>
        </w:rPr>
        <w:t>№</w:t>
      </w:r>
      <w:r w:rsidRPr="00FA6BBA">
        <w:rPr>
          <w:noProof/>
          <w:sz w:val="26"/>
          <w:szCs w:val="26"/>
        </w:rPr>
        <w:t xml:space="preserve"> 1305/23,</w:t>
      </w:r>
      <w:r w:rsidRPr="00FA6BBA">
        <w:rPr>
          <w:sz w:val="26"/>
          <w:szCs w:val="26"/>
        </w:rPr>
        <w:t xml:space="preserve"> предоставляющее право МВБ осуществлять деятельность по организации вторичного рынка ГКО и</w:t>
      </w:r>
      <w:r w:rsidRPr="00FA6BBA">
        <w:rPr>
          <w:noProof/>
          <w:sz w:val="26"/>
          <w:szCs w:val="26"/>
        </w:rPr>
        <w:t xml:space="preserve"> Ц</w:t>
      </w:r>
      <w:r w:rsidRPr="00FA6BBA">
        <w:rPr>
          <w:sz w:val="26"/>
          <w:szCs w:val="26"/>
        </w:rPr>
        <w:t>Б Национального банка;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разработано и утверждено постановлением Правления Нацбанка Временное положение об обращении ГЦБ и ЦБ Нацбанка через ГУ МВБ, определяющее более общие принципы функционирования биржевого фондового рынка;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разработан и утвержден постановлением Совета директоров Нацбанка Порядок проведения операций купли-продажи ГЦБ и ЦБ Нацбанка в ГУ МВБ. Данный документ регулирует вопросы функционирования биржевого вторичного рынка ГЦБ и ЦБ Нацбанка. В нем детально регламентируются принципы биржевых торгов, вопросы допуска инвесторов к биржевым торгам, механизм проведения торгов и расчетов по ним, меры ответственности участников торгов при работе на ГУ МВБ;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осуществлена постановка задачи по созданию электронной системы торгов и расчетов и начаты работы по созданию соответствующего программно-технического комплекса.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Основными условиями и параметрами организации биржевого рынка</w:t>
      </w:r>
      <w:r w:rsidRPr="00FA6BBA">
        <w:rPr>
          <w:noProof/>
          <w:sz w:val="26"/>
          <w:szCs w:val="26"/>
        </w:rPr>
        <w:t xml:space="preserve"> Г</w:t>
      </w:r>
      <w:r w:rsidRPr="00FA6BBA">
        <w:rPr>
          <w:sz w:val="26"/>
          <w:szCs w:val="26"/>
        </w:rPr>
        <w:t>ЦБ на "Международной валютной бирже" являются: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допуск к торгам только первичных инвесторов, а также Нацбапка Республики Беларусь;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обязательное резервирование денежных средств и ЦБ для участия в торгах, что позволит ГУ МВБ гарантировать не только процесс заключения сделок, но и использование в полном объеме обязательств по ним по схеме "Т+0";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соблюдение при проведении торгов и расчетов по ним принципа "поставки против платежа";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возможность заключения всех видов сделок купли-продажи</w:t>
      </w:r>
      <w:r w:rsidRPr="00FA6BBA">
        <w:rPr>
          <w:noProof/>
          <w:sz w:val="26"/>
          <w:szCs w:val="26"/>
        </w:rPr>
        <w:t xml:space="preserve"> —</w:t>
      </w:r>
      <w:r w:rsidRPr="00FA6BBA">
        <w:rPr>
          <w:sz w:val="26"/>
          <w:szCs w:val="26"/>
        </w:rPr>
        <w:t xml:space="preserve"> сделок "до погашения", сделок типа "РЕПО", внесистемных сделок;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предоставление</w:t>
      </w:r>
      <w:r w:rsidRPr="00FA6BBA">
        <w:rPr>
          <w:noProof/>
          <w:sz w:val="26"/>
          <w:szCs w:val="26"/>
        </w:rPr>
        <w:t xml:space="preserve"> Н</w:t>
      </w:r>
      <w:r w:rsidRPr="00FA6BBA">
        <w:rPr>
          <w:sz w:val="26"/>
          <w:szCs w:val="26"/>
        </w:rPr>
        <w:t>ацбанку возможности через заключение внесистемных сделок оперативно, в течение всего рабочего дня регулировать ликвидность банковской системы.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целом, стратегической задачей ГУ МВБ остается создание максимально надежных, справедливых и дешевых механизмов для заключения сделок всеми участниками. Именно эти качества организованного рынка определяют эффективность сделок для профучастников и их клиентов. Важно отметить, что основными критериями оценки деятельности ГУ МВБ является эффективность ее усилий но созданию надежной инфраструктуры финансового рынка, а не получение прибыли.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На сегодняшний день биржа ведет работы по созданию второго торговою зала, ч то позволит более гибко подходить к вопросу совмещения валютного и фондового направлений деятельности. Завершен основной комплекс работ по электронной торговой системе.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В качестве потенциальных возможностей развития системы торгов в будущем могу рассматриваться: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организация удаленного доступа к торгам в режиме реального времени;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расширение номенклатуры ГЦБ, котируемых на Межбанковской валютной бирже";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увеличение времени торгов, организация нескольких торговых сессий в течение дня;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создание общереспубликанской расчетно-клиринговой системы но операциям с ЦБ и придание тем самым республиканскому фондовому рынку формы организации, характерной для развитых рынков;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допуск к торгам более широкого числа потенциальных инвесторов;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организация торгов более широким спектром финансовых инструментов.</w:t>
      </w:r>
    </w:p>
    <w:p w:rsidR="00623F94" w:rsidRPr="00FA6BBA" w:rsidRDefault="00623F94" w:rsidP="00BB0504">
      <w:pPr>
        <w:spacing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С учетом созданной организационно-технической базы предполагается, что в ближайшей среднесрочной перспективе</w:t>
      </w:r>
      <w:r w:rsidRPr="00FA6BBA">
        <w:rPr>
          <w:noProof/>
          <w:sz w:val="26"/>
          <w:szCs w:val="26"/>
        </w:rPr>
        <w:t xml:space="preserve"> (1998</w:t>
      </w:r>
      <w:r w:rsidRPr="00FA6BBA">
        <w:rPr>
          <w:sz w:val="26"/>
          <w:szCs w:val="26"/>
        </w:rPr>
        <w:t xml:space="preserve"> год) ГУ МВБ будет развивать следующие рынки: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noProof/>
          <w:sz w:val="26"/>
          <w:szCs w:val="26"/>
        </w:rPr>
        <w:t>-</w:t>
      </w:r>
      <w:r w:rsidRPr="00FA6BBA">
        <w:rPr>
          <w:sz w:val="26"/>
          <w:szCs w:val="26"/>
        </w:rPr>
        <w:t xml:space="preserve"> организованный рынок ГЦБ;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623F94" w:rsidRPr="00FA6BBA" w:rsidRDefault="00623F94" w:rsidP="00BB0504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FA6BBA">
        <w:rPr>
          <w:sz w:val="26"/>
          <w:szCs w:val="26"/>
        </w:rPr>
        <w:t>СПИСОК ЛИТЕРАТУРЫ.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ind w:right="-34"/>
        <w:rPr>
          <w:sz w:val="26"/>
          <w:szCs w:val="26"/>
        </w:rPr>
      </w:pPr>
      <w:r w:rsidRPr="00FA6BBA">
        <w:rPr>
          <w:sz w:val="26"/>
          <w:szCs w:val="26"/>
        </w:rPr>
        <w:t>Биржевой портфель (Книга биржевика) В.И. Солдаткин, Москва, 1992.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ind w:right="-34"/>
        <w:rPr>
          <w:sz w:val="26"/>
          <w:szCs w:val="26"/>
        </w:rPr>
      </w:pPr>
      <w:r w:rsidRPr="00FA6BBA">
        <w:rPr>
          <w:sz w:val="26"/>
          <w:szCs w:val="26"/>
        </w:rPr>
        <w:t>«Функции товарной биржи и основные направления биржевой политики в условиях перехода к рынку». В. Маневич, Вопросы экономики, 1991.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ind w:right="-34"/>
        <w:rPr>
          <w:sz w:val="26"/>
          <w:szCs w:val="26"/>
        </w:rPr>
      </w:pPr>
      <w:r w:rsidRPr="00FA6BBA">
        <w:rPr>
          <w:sz w:val="26"/>
          <w:szCs w:val="26"/>
        </w:rPr>
        <w:t xml:space="preserve">Международные товарные биржи. И. Герчикова, Вопросы экономики. 1991. 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rPr>
          <w:rFonts w:ascii="Times New Roman CYR" w:hAnsi="Times New Roman CYR"/>
          <w:noProof/>
          <w:sz w:val="26"/>
          <w:szCs w:val="26"/>
        </w:rPr>
      </w:pPr>
      <w:r w:rsidRPr="00FA6BBA">
        <w:rPr>
          <w:rFonts w:ascii="Times New Roman CYR" w:hAnsi="Times New Roman CYR"/>
          <w:noProof/>
          <w:sz w:val="26"/>
          <w:szCs w:val="26"/>
        </w:rPr>
        <w:t>Рынок ГКО, Минск, 1998 (142-156с).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rPr>
          <w:rFonts w:ascii="Times New Roman CYR" w:hAnsi="Times New Roman CYR"/>
          <w:noProof/>
          <w:sz w:val="26"/>
          <w:szCs w:val="26"/>
        </w:rPr>
      </w:pPr>
      <w:r w:rsidRPr="00FA6BBA">
        <w:rPr>
          <w:rFonts w:ascii="Times New Roman CYR" w:hAnsi="Times New Roman CYR"/>
          <w:noProof/>
          <w:sz w:val="26"/>
          <w:szCs w:val="26"/>
        </w:rPr>
        <w:t xml:space="preserve">Биржевая деятельность. Под редакцией профессоров А.Г. Грязновой, Р.В. Корнеевой, В.А. Галанова. Москва, </w:t>
      </w:r>
      <w:smartTag w:uri="urn:schemas-microsoft-com:office:smarttags" w:element="metricconverter">
        <w:smartTagPr>
          <w:attr w:name="ProductID" w:val="1995 г"/>
        </w:smartTagPr>
        <w:r w:rsidRPr="00FA6BBA">
          <w:rPr>
            <w:rFonts w:ascii="Times New Roman CYR" w:hAnsi="Times New Roman CYR"/>
            <w:noProof/>
            <w:sz w:val="26"/>
            <w:szCs w:val="26"/>
          </w:rPr>
          <w:t>1995 г</w:t>
        </w:r>
      </w:smartTag>
      <w:r w:rsidRPr="00FA6BBA">
        <w:rPr>
          <w:rFonts w:ascii="Times New Roman CYR" w:hAnsi="Times New Roman CYR"/>
          <w:noProof/>
          <w:sz w:val="26"/>
          <w:szCs w:val="26"/>
        </w:rPr>
        <w:t>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rPr>
          <w:noProof/>
          <w:sz w:val="26"/>
          <w:szCs w:val="26"/>
        </w:rPr>
      </w:pPr>
      <w:r w:rsidRPr="00FA6BBA">
        <w:rPr>
          <w:sz w:val="26"/>
          <w:szCs w:val="26"/>
        </w:rPr>
        <w:t>Биржевая деятельность Запада: Фьючерсные и фондовые биржи, системы работы и алгоритмы анализа, Ф. Шварц, Москва:, 1992 (310с).</w:t>
      </w:r>
    </w:p>
    <w:p w:rsidR="00623F94" w:rsidRPr="00FA6BBA" w:rsidRDefault="00623F94" w:rsidP="00BB0504">
      <w:pPr>
        <w:widowControl/>
        <w:numPr>
          <w:ilvl w:val="0"/>
          <w:numId w:val="1"/>
        </w:numPr>
        <w:spacing w:line="240" w:lineRule="auto"/>
        <w:rPr>
          <w:noProof/>
          <w:sz w:val="26"/>
          <w:szCs w:val="26"/>
        </w:rPr>
      </w:pPr>
      <w:r w:rsidRPr="00FA6BBA">
        <w:rPr>
          <w:sz w:val="26"/>
          <w:szCs w:val="26"/>
          <w:lang w:val="en-US"/>
        </w:rPr>
        <w:t>MultiLex 2.0 (</w:t>
      </w:r>
      <w:r w:rsidRPr="00FA6BBA">
        <w:rPr>
          <w:sz w:val="26"/>
          <w:szCs w:val="26"/>
        </w:rPr>
        <w:t>Большой Экономический Словарь).</w:t>
      </w:r>
    </w:p>
    <w:p w:rsidR="00623F94" w:rsidRPr="00FA6BBA" w:rsidRDefault="00623F94" w:rsidP="00BB0504">
      <w:pPr>
        <w:spacing w:before="20" w:line="240" w:lineRule="auto"/>
        <w:ind w:firstLine="567"/>
        <w:rPr>
          <w:sz w:val="26"/>
          <w:szCs w:val="26"/>
        </w:rPr>
      </w:pPr>
    </w:p>
    <w:p w:rsidR="00FA6BBA" w:rsidRPr="00FA6BBA" w:rsidRDefault="00FA6BBA" w:rsidP="00BB0504">
      <w:pPr>
        <w:spacing w:before="20" w:line="240" w:lineRule="auto"/>
        <w:ind w:firstLine="567"/>
        <w:rPr>
          <w:sz w:val="26"/>
          <w:szCs w:val="26"/>
        </w:rPr>
      </w:pPr>
    </w:p>
    <w:p w:rsidR="00FA6BBA" w:rsidRPr="00FA6BBA" w:rsidRDefault="00FA6BBA" w:rsidP="00BB0504">
      <w:pPr>
        <w:spacing w:before="20" w:line="240" w:lineRule="auto"/>
        <w:ind w:firstLine="567"/>
        <w:rPr>
          <w:sz w:val="26"/>
          <w:szCs w:val="26"/>
        </w:rPr>
      </w:pPr>
    </w:p>
    <w:p w:rsidR="00FA6BBA" w:rsidRPr="00FA6BBA" w:rsidRDefault="00FA6BBA" w:rsidP="00BB0504">
      <w:pPr>
        <w:spacing w:before="20" w:line="240" w:lineRule="auto"/>
        <w:ind w:firstLine="567"/>
        <w:rPr>
          <w:sz w:val="26"/>
          <w:szCs w:val="26"/>
        </w:rPr>
      </w:pPr>
    </w:p>
    <w:p w:rsidR="00FA6BBA" w:rsidRPr="00FA6BBA" w:rsidRDefault="00FA6BBA" w:rsidP="00BB0504">
      <w:pPr>
        <w:spacing w:before="20" w:line="240" w:lineRule="auto"/>
        <w:ind w:firstLine="567"/>
        <w:rPr>
          <w:sz w:val="26"/>
          <w:szCs w:val="26"/>
        </w:rPr>
      </w:pPr>
      <w:r w:rsidRPr="00FA6BBA">
        <w:rPr>
          <w:sz w:val="26"/>
          <w:szCs w:val="26"/>
        </w:rPr>
        <w:t>По состоянию на</w:t>
      </w:r>
      <w:r w:rsidRPr="00FA6BBA">
        <w:rPr>
          <w:noProof/>
          <w:sz w:val="26"/>
          <w:szCs w:val="26"/>
        </w:rPr>
        <w:t xml:space="preserve"> 1</w:t>
      </w:r>
      <w:r w:rsidRPr="00FA6BBA">
        <w:rPr>
          <w:sz w:val="26"/>
          <w:szCs w:val="26"/>
        </w:rPr>
        <w:t xml:space="preserve"> января</w:t>
      </w:r>
      <w:r w:rsidRPr="00FA6BBA">
        <w:rPr>
          <w:noProof/>
          <w:sz w:val="26"/>
          <w:szCs w:val="26"/>
        </w:rPr>
        <w:t xml:space="preserve"> 1998</w:t>
      </w:r>
      <w:r w:rsidRPr="00FA6BBA">
        <w:rPr>
          <w:sz w:val="26"/>
          <w:szCs w:val="26"/>
        </w:rPr>
        <w:t xml:space="preserve"> года число акционеров составило 488, из них физических лиц</w:t>
      </w:r>
      <w:r w:rsidRPr="00FA6BBA">
        <w:rPr>
          <w:noProof/>
          <w:sz w:val="26"/>
          <w:szCs w:val="26"/>
        </w:rPr>
        <w:t xml:space="preserve"> — 81,</w:t>
      </w:r>
      <w:r w:rsidRPr="00FA6BBA">
        <w:rPr>
          <w:sz w:val="26"/>
          <w:szCs w:val="26"/>
        </w:rPr>
        <w:t xml:space="preserve"> юридических</w:t>
      </w:r>
      <w:r w:rsidRPr="00FA6BBA">
        <w:rPr>
          <w:noProof/>
          <w:sz w:val="26"/>
          <w:szCs w:val="26"/>
        </w:rPr>
        <w:t xml:space="preserve"> — 407.</w:t>
      </w:r>
      <w:bookmarkStart w:id="0" w:name="_GoBack"/>
      <w:bookmarkEnd w:id="0"/>
    </w:p>
    <w:sectPr w:rsidR="00FA6BBA" w:rsidRPr="00FA6BBA" w:rsidSect="00EC383C">
      <w:pgSz w:w="11900" w:h="16820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F6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F94"/>
    <w:rsid w:val="00212CED"/>
    <w:rsid w:val="003109A6"/>
    <w:rsid w:val="00326552"/>
    <w:rsid w:val="004053B2"/>
    <w:rsid w:val="00623F94"/>
    <w:rsid w:val="006E7EC1"/>
    <w:rsid w:val="00796CC9"/>
    <w:rsid w:val="00992753"/>
    <w:rsid w:val="00A655B4"/>
    <w:rsid w:val="00BB0504"/>
    <w:rsid w:val="00E07ECF"/>
    <w:rsid w:val="00EC383C"/>
    <w:rsid w:val="00F42FF1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72A9-89EA-482C-964C-8B14414D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380"/>
      <w:jc w:val="both"/>
    </w:pPr>
    <w:rPr>
      <w:snapToGrid w:val="0"/>
    </w:rPr>
  </w:style>
  <w:style w:type="paragraph" w:styleId="1">
    <w:name w:val="heading 1"/>
    <w:basedOn w:val="a"/>
    <w:next w:val="a"/>
    <w:qFormat/>
    <w:rsid w:val="00623F94"/>
    <w:pPr>
      <w:keepNext/>
      <w:widowControl/>
      <w:spacing w:before="240" w:after="60" w:line="360" w:lineRule="auto"/>
      <w:ind w:right="-34" w:firstLine="1134"/>
      <w:outlineLvl w:val="0"/>
    </w:pPr>
    <w:rPr>
      <w:snapToGrid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firstLine="56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БИРЖЕВОЙ РЫНОК ЦЕННЫХ БУМАГ В РЕСПУБЛИКЕ БЕЛАРУСЬ</vt:lpstr>
    </vt:vector>
  </TitlesOfParts>
  <Company> </Company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БИРЖЕВОЙ РЫНОК ЦЕННЫХ БУМАГ В РЕСПУБЛИКЕ БЕЛАРУСЬ</dc:title>
  <dc:subject/>
  <dc:creator>adm</dc:creator>
  <cp:keywords/>
  <dc:description/>
  <cp:lastModifiedBy>Irina</cp:lastModifiedBy>
  <cp:revision>2</cp:revision>
  <cp:lastPrinted>2008-02-18T08:04:00Z</cp:lastPrinted>
  <dcterms:created xsi:type="dcterms:W3CDTF">2014-08-02T19:06:00Z</dcterms:created>
  <dcterms:modified xsi:type="dcterms:W3CDTF">2014-08-02T19:06:00Z</dcterms:modified>
</cp:coreProperties>
</file>