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39" w:rsidRDefault="00954139" w:rsidP="00954139">
      <w:pPr>
        <w:pStyle w:val="a5"/>
        <w:jc w:val="center"/>
        <w:rPr>
          <w:rFonts w:ascii="Arial" w:hAnsi="Arial" w:cs="Arial"/>
          <w:caps/>
          <w:szCs w:val="28"/>
        </w:rPr>
      </w:pPr>
      <w:bookmarkStart w:id="0" w:name="_Toc201570840"/>
      <w:bookmarkStart w:id="1" w:name="_Toc201570948"/>
      <w:bookmarkStart w:id="2" w:name="_Toc201578866"/>
      <w:bookmarkStart w:id="3" w:name="_Toc201570841"/>
      <w:bookmarkStart w:id="4" w:name="_Toc201570949"/>
      <w:bookmarkStart w:id="5" w:name="_Toc201578867"/>
      <w:r>
        <w:rPr>
          <w:rFonts w:ascii="Arial" w:hAnsi="Arial" w:cs="Arial"/>
          <w:caps/>
          <w:szCs w:val="28"/>
        </w:rPr>
        <w:t>Федеральное  агентство  по  образованию</w:t>
      </w:r>
    </w:p>
    <w:p w:rsidR="00954139" w:rsidRDefault="00954139" w:rsidP="00954139">
      <w:pPr>
        <w:pStyle w:val="a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Государственное образовательное учреждение высшего профессионального образования</w:t>
      </w:r>
    </w:p>
    <w:p w:rsidR="00954139" w:rsidRDefault="00954139" w:rsidP="00954139">
      <w:pPr>
        <w:pStyle w:val="a5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«ТОМСКИЙ ПОЛИТЕХНИЧЕСКИЙ УНИВЕРСИТЕТ»</w:t>
      </w:r>
    </w:p>
    <w:p w:rsidR="00954139" w:rsidRDefault="00954139" w:rsidP="00954139">
      <w:pPr>
        <w:pStyle w:val="a5"/>
        <w:jc w:val="center"/>
        <w:rPr>
          <w:szCs w:val="28"/>
        </w:rPr>
      </w:pPr>
      <w:r>
        <w:rPr>
          <w:szCs w:val="28"/>
        </w:rPr>
        <w:t>_________________________________________________</w:t>
      </w:r>
    </w:p>
    <w:p w:rsidR="00954139" w:rsidRDefault="00954139" w:rsidP="00954139">
      <w:pPr>
        <w:pStyle w:val="a5"/>
        <w:tabs>
          <w:tab w:val="left" w:pos="2670"/>
        </w:tabs>
        <w:rPr>
          <w:szCs w:val="28"/>
        </w:rPr>
      </w:pPr>
      <w:r>
        <w:rPr>
          <w:szCs w:val="28"/>
        </w:rPr>
        <w:tab/>
      </w:r>
    </w:p>
    <w:p w:rsidR="00954139" w:rsidRDefault="00954139" w:rsidP="00954139">
      <w:pPr>
        <w:pStyle w:val="a5"/>
        <w:jc w:val="center"/>
        <w:rPr>
          <w:szCs w:val="28"/>
        </w:rPr>
      </w:pPr>
    </w:p>
    <w:p w:rsidR="00954139" w:rsidRDefault="00954139" w:rsidP="00954139">
      <w:pPr>
        <w:pStyle w:val="a5"/>
        <w:ind w:left="4395"/>
        <w:rPr>
          <w:rFonts w:ascii="Arial" w:hAnsi="Arial" w:cs="Arial"/>
          <w:caps/>
          <w:szCs w:val="28"/>
        </w:rPr>
      </w:pPr>
      <w:r>
        <w:rPr>
          <w:rFonts w:ascii="Arial" w:hAnsi="Arial" w:cs="Arial"/>
          <w:szCs w:val="28"/>
        </w:rPr>
        <w:t>Утверждаю</w:t>
      </w:r>
    </w:p>
    <w:p w:rsidR="00954139" w:rsidRDefault="00954139" w:rsidP="00954139">
      <w:pPr>
        <w:pStyle w:val="a5"/>
        <w:ind w:left="439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Декан АВТФ</w:t>
      </w:r>
    </w:p>
    <w:p w:rsidR="00954139" w:rsidRDefault="00954139" w:rsidP="00954139">
      <w:pPr>
        <w:pStyle w:val="a5"/>
        <w:ind w:left="439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__________ С.А. Гайворонский</w:t>
      </w:r>
    </w:p>
    <w:p w:rsidR="00954139" w:rsidRDefault="00954139" w:rsidP="00954139">
      <w:pPr>
        <w:pStyle w:val="a5"/>
        <w:ind w:left="4395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«___»____________2009г.</w:t>
      </w:r>
    </w:p>
    <w:p w:rsidR="00954139" w:rsidRDefault="00954139" w:rsidP="00954139">
      <w:pPr>
        <w:pStyle w:val="a5"/>
        <w:jc w:val="center"/>
        <w:rPr>
          <w:szCs w:val="28"/>
        </w:rPr>
      </w:pPr>
    </w:p>
    <w:p w:rsidR="00954139" w:rsidRDefault="00954139" w:rsidP="00954139">
      <w:pPr>
        <w:pStyle w:val="a5"/>
        <w:rPr>
          <w:szCs w:val="28"/>
        </w:rPr>
      </w:pPr>
    </w:p>
    <w:p w:rsidR="00954139" w:rsidRDefault="00954139" w:rsidP="00954139">
      <w:pPr>
        <w:pStyle w:val="a5"/>
        <w:jc w:val="center"/>
        <w:rPr>
          <w:szCs w:val="28"/>
        </w:rPr>
      </w:pPr>
    </w:p>
    <w:p w:rsidR="00954139" w:rsidRDefault="00954139" w:rsidP="00954139">
      <w:pPr>
        <w:pStyle w:val="a5"/>
        <w:jc w:val="center"/>
        <w:rPr>
          <w:szCs w:val="28"/>
        </w:rPr>
      </w:pPr>
    </w:p>
    <w:p w:rsidR="00954139" w:rsidRDefault="00954139" w:rsidP="00954139">
      <w:pPr>
        <w:pStyle w:val="a5"/>
        <w:jc w:val="center"/>
        <w:rPr>
          <w:b/>
          <w:sz w:val="32"/>
          <w:szCs w:val="32"/>
          <w:lang w:val="en-US"/>
        </w:rPr>
      </w:pPr>
    </w:p>
    <w:p w:rsidR="00954139" w:rsidRDefault="00954139" w:rsidP="00954139">
      <w:pPr>
        <w:pStyle w:val="a5"/>
        <w:jc w:val="center"/>
        <w:rPr>
          <w:b/>
          <w:sz w:val="32"/>
          <w:szCs w:val="32"/>
          <w:lang w:val="en-US"/>
        </w:rPr>
      </w:pPr>
    </w:p>
    <w:p w:rsidR="00954139" w:rsidRPr="00D006E7" w:rsidRDefault="00954139" w:rsidP="00954139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В.Н  Скороспешкин</w:t>
      </w:r>
      <w:r w:rsidR="00D006E7">
        <w:rPr>
          <w:b/>
          <w:sz w:val="32"/>
          <w:szCs w:val="32"/>
        </w:rPr>
        <w:t>, В.С. Аврамч</w:t>
      </w:r>
      <w:r w:rsidR="009D701F">
        <w:rPr>
          <w:b/>
          <w:sz w:val="32"/>
          <w:szCs w:val="32"/>
        </w:rPr>
        <w:t>у</w:t>
      </w:r>
      <w:r w:rsidR="00D006E7">
        <w:rPr>
          <w:b/>
          <w:sz w:val="32"/>
          <w:szCs w:val="32"/>
        </w:rPr>
        <w:t>к</w:t>
      </w:r>
    </w:p>
    <w:p w:rsidR="00954139" w:rsidRDefault="00954139" w:rsidP="00954139">
      <w:pPr>
        <w:pStyle w:val="a5"/>
        <w:jc w:val="center"/>
        <w:rPr>
          <w:szCs w:val="28"/>
        </w:rPr>
      </w:pPr>
    </w:p>
    <w:p w:rsidR="00954139" w:rsidRPr="00954139" w:rsidRDefault="00954139" w:rsidP="00954139">
      <w:pPr>
        <w:pStyle w:val="a5"/>
        <w:jc w:val="center"/>
        <w:rPr>
          <w:b/>
          <w:sz w:val="32"/>
          <w:szCs w:val="32"/>
        </w:rPr>
      </w:pPr>
    </w:p>
    <w:p w:rsidR="00954139" w:rsidRPr="00954139" w:rsidRDefault="00954139" w:rsidP="00954139">
      <w:pPr>
        <w:ind w:left="360" w:right="355"/>
        <w:jc w:val="center"/>
        <w:rPr>
          <w:b/>
          <w:sz w:val="32"/>
          <w:szCs w:val="32"/>
        </w:rPr>
      </w:pPr>
      <w:r w:rsidRPr="00954139">
        <w:rPr>
          <w:b/>
          <w:sz w:val="32"/>
          <w:szCs w:val="32"/>
        </w:rPr>
        <w:t>СИСТЕМА АВТОМАТИЧЕСКОГО РЕГУЛИРОВАНИЯ НА БАЗЕ КОНТРОЛЛЕРА КРОСС-500</w:t>
      </w:r>
    </w:p>
    <w:p w:rsidR="00954139" w:rsidRPr="00954139" w:rsidRDefault="00954139" w:rsidP="00954139">
      <w:pPr>
        <w:pStyle w:val="a5"/>
        <w:jc w:val="center"/>
        <w:rPr>
          <w:b/>
          <w:sz w:val="32"/>
          <w:szCs w:val="32"/>
        </w:rPr>
      </w:pPr>
    </w:p>
    <w:p w:rsidR="001D4D75" w:rsidRPr="001D4D75" w:rsidRDefault="001D4D75" w:rsidP="001D4D75">
      <w:pPr>
        <w:pStyle w:val="a5"/>
        <w:ind w:firstLine="0"/>
        <w:jc w:val="center"/>
        <w:rPr>
          <w:rFonts w:ascii="Arial" w:hAnsi="Arial" w:cs="Arial"/>
          <w:szCs w:val="28"/>
        </w:rPr>
      </w:pPr>
      <w:r w:rsidRPr="001D4D75">
        <w:rPr>
          <w:rFonts w:ascii="Arial" w:hAnsi="Arial" w:cs="Arial"/>
          <w:szCs w:val="28"/>
        </w:rPr>
        <w:t>Методические указания к выполнению лабораторной работы №</w:t>
      </w:r>
      <w:r w:rsidR="00241D84" w:rsidRPr="00241D84">
        <w:rPr>
          <w:rFonts w:ascii="Arial" w:hAnsi="Arial" w:cs="Arial"/>
          <w:szCs w:val="28"/>
        </w:rPr>
        <w:t xml:space="preserve"> </w:t>
      </w:r>
      <w:r w:rsidR="000A54B1">
        <w:rPr>
          <w:rFonts w:ascii="Arial" w:hAnsi="Arial" w:cs="Arial"/>
          <w:szCs w:val="28"/>
          <w:lang w:val="en-US"/>
        </w:rPr>
        <w:t>4</w:t>
      </w:r>
      <w:r w:rsidRPr="001D4D75">
        <w:rPr>
          <w:rFonts w:ascii="Arial" w:hAnsi="Arial" w:cs="Arial"/>
          <w:szCs w:val="28"/>
        </w:rPr>
        <w:t xml:space="preserve"> </w:t>
      </w:r>
    </w:p>
    <w:p w:rsidR="00954139" w:rsidRPr="001D4D75" w:rsidRDefault="001D4D75" w:rsidP="001D4D75">
      <w:pPr>
        <w:pStyle w:val="a5"/>
        <w:jc w:val="center"/>
        <w:rPr>
          <w:rFonts w:ascii="Arial" w:hAnsi="Arial" w:cs="Arial"/>
          <w:szCs w:val="28"/>
        </w:rPr>
      </w:pPr>
      <w:r w:rsidRPr="001D4D75">
        <w:rPr>
          <w:rFonts w:ascii="Arial" w:hAnsi="Arial" w:cs="Arial"/>
          <w:szCs w:val="28"/>
        </w:rPr>
        <w:t>по курсу «Основы автоматизации производственных процессов» для студентов, обучающихся по специальности 130501 - «Проектирование, сооружение и эксплуатация газонефтепроводов и газонефтехранилищ» и 130503  «Разработка и эксплуатация нефтяных и газовых месторожде-ний»</w:t>
      </w:r>
    </w:p>
    <w:p w:rsidR="00954139" w:rsidRDefault="00954139" w:rsidP="00954139">
      <w:pPr>
        <w:pStyle w:val="a5"/>
        <w:rPr>
          <w:szCs w:val="28"/>
        </w:rPr>
      </w:pPr>
    </w:p>
    <w:p w:rsidR="00954139" w:rsidRDefault="00954139" w:rsidP="00954139">
      <w:pPr>
        <w:pStyle w:val="a5"/>
        <w:rPr>
          <w:szCs w:val="28"/>
        </w:rPr>
      </w:pPr>
    </w:p>
    <w:p w:rsidR="00954139" w:rsidRPr="001D4D75" w:rsidRDefault="00954139" w:rsidP="00954139">
      <w:pPr>
        <w:pStyle w:val="a5"/>
        <w:jc w:val="center"/>
        <w:rPr>
          <w:szCs w:val="28"/>
        </w:rPr>
      </w:pPr>
    </w:p>
    <w:p w:rsidR="00954139" w:rsidRPr="001D4D75" w:rsidRDefault="00954139" w:rsidP="00954139">
      <w:pPr>
        <w:pStyle w:val="a5"/>
        <w:jc w:val="center"/>
        <w:rPr>
          <w:szCs w:val="28"/>
        </w:rPr>
      </w:pPr>
    </w:p>
    <w:p w:rsidR="00954139" w:rsidRPr="001D4D75" w:rsidRDefault="00954139" w:rsidP="00954139">
      <w:pPr>
        <w:pStyle w:val="a5"/>
        <w:jc w:val="center"/>
        <w:rPr>
          <w:szCs w:val="28"/>
        </w:rPr>
      </w:pPr>
    </w:p>
    <w:p w:rsidR="00954139" w:rsidRDefault="00954139" w:rsidP="00954139">
      <w:pPr>
        <w:pStyle w:val="a5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Издательство</w:t>
      </w:r>
    </w:p>
    <w:p w:rsidR="00954139" w:rsidRDefault="00954139" w:rsidP="00954139">
      <w:pPr>
        <w:pStyle w:val="a5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Томского политехнического университета</w:t>
      </w:r>
    </w:p>
    <w:p w:rsidR="00954139" w:rsidRDefault="00954139" w:rsidP="00954139">
      <w:pPr>
        <w:pStyle w:val="a5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2009</w:t>
      </w:r>
    </w:p>
    <w:p w:rsidR="00954139" w:rsidRDefault="00954139" w:rsidP="00954139">
      <w:pPr>
        <w:rPr>
          <w:snapToGrid w:val="0"/>
          <w:color w:val="000000"/>
          <w:sz w:val="28"/>
          <w:szCs w:val="28"/>
        </w:rPr>
        <w:sectPr w:rsidR="00954139" w:rsidSect="00954139">
          <w:footerReference w:type="even" r:id="rId7"/>
          <w:footerReference w:type="default" r:id="rId8"/>
          <w:pgSz w:w="11907" w:h="16840"/>
          <w:pgMar w:top="1588" w:right="1588" w:bottom="1985" w:left="1588" w:header="1134" w:footer="1588" w:gutter="0"/>
          <w:pgNumType w:start="1"/>
          <w:cols w:space="720"/>
          <w:titlePg/>
        </w:sectPr>
      </w:pPr>
    </w:p>
    <w:p w:rsidR="00954139" w:rsidRPr="00AE7C38" w:rsidRDefault="00954139" w:rsidP="00954139">
      <w:pPr>
        <w:pStyle w:val="a5"/>
        <w:rPr>
          <w:color w:val="000000"/>
          <w:szCs w:val="28"/>
        </w:rPr>
      </w:pPr>
      <w:r w:rsidRPr="00AE7C38">
        <w:rPr>
          <w:color w:val="000000"/>
          <w:szCs w:val="28"/>
        </w:rPr>
        <w:lastRenderedPageBreak/>
        <w:t>УДК 681.325.5-181.48(076.5)</w:t>
      </w:r>
    </w:p>
    <w:p w:rsidR="00954139" w:rsidRPr="00AE7C38" w:rsidRDefault="00954139" w:rsidP="00954139">
      <w:pPr>
        <w:pStyle w:val="a5"/>
        <w:rPr>
          <w:color w:val="000000"/>
          <w:szCs w:val="28"/>
        </w:rPr>
      </w:pPr>
      <w:r w:rsidRPr="00AE7C38">
        <w:rPr>
          <w:color w:val="000000"/>
          <w:szCs w:val="28"/>
        </w:rPr>
        <w:t>ББК  32.973.26-04я73</w:t>
      </w:r>
    </w:p>
    <w:p w:rsidR="00954139" w:rsidRDefault="00954139" w:rsidP="00954139">
      <w:pPr>
        <w:pStyle w:val="a5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С446</w:t>
      </w:r>
    </w:p>
    <w:p w:rsidR="00954139" w:rsidRDefault="00954139" w:rsidP="00954139">
      <w:pPr>
        <w:pStyle w:val="a5"/>
        <w:rPr>
          <w:szCs w:val="28"/>
        </w:rPr>
      </w:pPr>
    </w:p>
    <w:p w:rsidR="00954139" w:rsidRDefault="00954139" w:rsidP="00954139">
      <w:pPr>
        <w:pStyle w:val="a5"/>
        <w:rPr>
          <w:color w:val="000000"/>
          <w:szCs w:val="28"/>
        </w:rPr>
      </w:pPr>
      <w:r>
        <w:rPr>
          <w:color w:val="000000"/>
          <w:szCs w:val="28"/>
        </w:rPr>
        <w:t>Скороспешкин В.Н.</w:t>
      </w:r>
      <w:r w:rsidR="009D701F">
        <w:rPr>
          <w:color w:val="000000"/>
          <w:szCs w:val="28"/>
        </w:rPr>
        <w:t>, Аврамчук В.С.</w:t>
      </w:r>
    </w:p>
    <w:p w:rsidR="00954139" w:rsidRDefault="00954139" w:rsidP="00954139">
      <w:pPr>
        <w:pStyle w:val="a5"/>
        <w:ind w:left="709" w:hanging="851"/>
        <w:jc w:val="both"/>
        <w:rPr>
          <w:szCs w:val="28"/>
        </w:rPr>
      </w:pPr>
      <w:r>
        <w:rPr>
          <w:color w:val="000000"/>
          <w:szCs w:val="28"/>
        </w:rPr>
        <w:t>С446</w:t>
      </w:r>
      <w:r>
        <w:rPr>
          <w:szCs w:val="28"/>
        </w:rPr>
        <w:t xml:space="preserve">  Система автоматического регулирования на базе контроллера КРОСС 500</w:t>
      </w:r>
      <w:r w:rsidR="001609D4">
        <w:rPr>
          <w:szCs w:val="28"/>
        </w:rPr>
        <w:t xml:space="preserve"> </w:t>
      </w:r>
      <w:r>
        <w:rPr>
          <w:szCs w:val="28"/>
        </w:rPr>
        <w:t>№</w:t>
      </w:r>
      <w:r w:rsidR="00241D84" w:rsidRPr="00241D84">
        <w:rPr>
          <w:szCs w:val="28"/>
        </w:rPr>
        <w:t xml:space="preserve"> </w:t>
      </w:r>
      <w:r w:rsidR="001609D4">
        <w:rPr>
          <w:szCs w:val="28"/>
        </w:rPr>
        <w:t>5</w:t>
      </w:r>
      <w:r>
        <w:rPr>
          <w:szCs w:val="28"/>
        </w:rPr>
        <w:t xml:space="preserve"> по курсу </w:t>
      </w:r>
      <w:r w:rsidR="001609D4" w:rsidRPr="001609D4">
        <w:rPr>
          <w:szCs w:val="28"/>
        </w:rPr>
        <w:t>«Основы автоматизации производственных процессов» для студентов, обучающихся по специальности 130501 - «Проектирование, сооружение и эксплуатация газонефтепроводов и газонефтехранилищ» и 130503  «Разработка и эксплуатация нефтяных и газовых месторожде-ний»</w:t>
      </w:r>
      <w:r>
        <w:rPr>
          <w:szCs w:val="28"/>
        </w:rPr>
        <w:t xml:space="preserve"> / В.Н. Скороспешкин</w:t>
      </w:r>
      <w:r w:rsidR="001609D4">
        <w:rPr>
          <w:szCs w:val="28"/>
        </w:rPr>
        <w:t>, В.С. Аврамчук</w:t>
      </w:r>
      <w:r>
        <w:rPr>
          <w:szCs w:val="28"/>
        </w:rPr>
        <w:t>. – Томск: Изд-во Томского политех</w:t>
      </w:r>
      <w:r w:rsidR="004F63F4">
        <w:rPr>
          <w:szCs w:val="28"/>
        </w:rPr>
        <w:t>нического университета, 2009. –</w:t>
      </w:r>
      <w:r w:rsidRPr="004F63F4">
        <w:rPr>
          <w:color w:val="000000"/>
          <w:szCs w:val="28"/>
        </w:rPr>
        <w:t xml:space="preserve"> 16</w:t>
      </w:r>
      <w:r>
        <w:rPr>
          <w:color w:val="FF0000"/>
          <w:szCs w:val="28"/>
        </w:rPr>
        <w:t xml:space="preserve"> </w:t>
      </w:r>
      <w:r>
        <w:rPr>
          <w:szCs w:val="28"/>
        </w:rPr>
        <w:t>с.</w:t>
      </w:r>
    </w:p>
    <w:p w:rsidR="00954139" w:rsidRDefault="00954139" w:rsidP="00954139">
      <w:pPr>
        <w:pStyle w:val="a5"/>
        <w:rPr>
          <w:szCs w:val="28"/>
        </w:rPr>
      </w:pPr>
    </w:p>
    <w:p w:rsidR="00954139" w:rsidRPr="00AE7C38" w:rsidRDefault="00954139" w:rsidP="008544D7">
      <w:pPr>
        <w:pStyle w:val="a5"/>
        <w:ind w:left="5954" w:hanging="5245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</w:t>
      </w:r>
      <w:r w:rsidRPr="00AE7C38">
        <w:rPr>
          <w:color w:val="000000"/>
          <w:szCs w:val="28"/>
        </w:rPr>
        <w:t>УДК 681.325.5-181.48(076.5)</w:t>
      </w:r>
    </w:p>
    <w:p w:rsidR="00954139" w:rsidRPr="00AE7C38" w:rsidRDefault="00954139" w:rsidP="00954139">
      <w:pPr>
        <w:pStyle w:val="a5"/>
        <w:rPr>
          <w:color w:val="000000"/>
          <w:szCs w:val="28"/>
        </w:rPr>
      </w:pPr>
      <w:r w:rsidRPr="00AE7C38">
        <w:rPr>
          <w:color w:val="000000"/>
          <w:szCs w:val="28"/>
        </w:rPr>
        <w:t xml:space="preserve">                                                                   ББК  32.973.26-04я73</w:t>
      </w:r>
    </w:p>
    <w:p w:rsidR="00954139" w:rsidRDefault="00954139" w:rsidP="00954139">
      <w:pPr>
        <w:pStyle w:val="a5"/>
        <w:rPr>
          <w:szCs w:val="28"/>
        </w:rPr>
      </w:pPr>
    </w:p>
    <w:p w:rsidR="00954139" w:rsidRDefault="00954139" w:rsidP="00E009B3">
      <w:pPr>
        <w:pStyle w:val="a5"/>
        <w:jc w:val="both"/>
        <w:rPr>
          <w:szCs w:val="28"/>
        </w:rPr>
      </w:pPr>
      <w:r>
        <w:rPr>
          <w:szCs w:val="28"/>
        </w:rPr>
        <w:t>Методические указания рассмотрены и рекомендованы к изданию методическим семинаром кафедры ав</w:t>
      </w:r>
      <w:r w:rsidR="00E009B3">
        <w:rPr>
          <w:szCs w:val="28"/>
        </w:rPr>
        <w:t>томатики и компьютерных систем</w:t>
      </w:r>
      <w:r w:rsidR="008544D7">
        <w:rPr>
          <w:szCs w:val="28"/>
        </w:rPr>
        <w:t xml:space="preserve"> </w:t>
      </w:r>
      <w:r>
        <w:rPr>
          <w:szCs w:val="28"/>
        </w:rPr>
        <w:t xml:space="preserve">АВТФ  </w:t>
      </w:r>
      <w:r>
        <w:rPr>
          <w:szCs w:val="28"/>
          <w:u w:val="single"/>
        </w:rPr>
        <w:t xml:space="preserve">« </w:t>
      </w:r>
      <w:r w:rsidR="008544D7">
        <w:rPr>
          <w:szCs w:val="28"/>
          <w:u w:val="single"/>
        </w:rPr>
        <w:t>17</w:t>
      </w:r>
      <w:r>
        <w:rPr>
          <w:szCs w:val="28"/>
          <w:u w:val="single"/>
        </w:rPr>
        <w:t xml:space="preserve"> »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сентября </w:t>
      </w:r>
      <w:r>
        <w:rPr>
          <w:szCs w:val="28"/>
        </w:rPr>
        <w:t xml:space="preserve"> 200</w:t>
      </w:r>
      <w:r w:rsidR="008544D7">
        <w:rPr>
          <w:szCs w:val="28"/>
        </w:rPr>
        <w:t>9</w:t>
      </w:r>
      <w:r>
        <w:rPr>
          <w:szCs w:val="28"/>
        </w:rPr>
        <w:t xml:space="preserve"> г.</w:t>
      </w:r>
    </w:p>
    <w:p w:rsidR="00E009B3" w:rsidRDefault="00E009B3" w:rsidP="00E009B3">
      <w:pPr>
        <w:pStyle w:val="a5"/>
        <w:ind w:firstLine="0"/>
        <w:rPr>
          <w:szCs w:val="28"/>
        </w:rPr>
      </w:pPr>
      <w:r>
        <w:rPr>
          <w:szCs w:val="28"/>
        </w:rPr>
        <w:t xml:space="preserve">                       </w:t>
      </w:r>
    </w:p>
    <w:p w:rsidR="00954139" w:rsidRDefault="00E009B3" w:rsidP="00E009B3">
      <w:pPr>
        <w:pStyle w:val="a5"/>
        <w:ind w:firstLine="0"/>
        <w:rPr>
          <w:szCs w:val="28"/>
        </w:rPr>
      </w:pPr>
      <w:r>
        <w:rPr>
          <w:szCs w:val="28"/>
        </w:rPr>
        <w:t xml:space="preserve">                        </w:t>
      </w:r>
      <w:r w:rsidR="00954139">
        <w:rPr>
          <w:szCs w:val="28"/>
        </w:rPr>
        <w:t xml:space="preserve">Зав. кафедрой </w:t>
      </w:r>
      <w:r w:rsidR="00954139">
        <w:rPr>
          <w:szCs w:val="28"/>
        </w:rPr>
        <w:tab/>
        <w:t xml:space="preserve"> АиКС</w:t>
      </w:r>
    </w:p>
    <w:p w:rsidR="00954139" w:rsidRDefault="00E009B3" w:rsidP="00E009B3">
      <w:pPr>
        <w:pStyle w:val="a5"/>
        <w:rPr>
          <w:szCs w:val="28"/>
        </w:rPr>
      </w:pPr>
      <w:r>
        <w:rPr>
          <w:szCs w:val="28"/>
        </w:rPr>
        <w:t xml:space="preserve">              доктор технических наук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954139">
        <w:rPr>
          <w:szCs w:val="28"/>
        </w:rPr>
        <w:t xml:space="preserve"> ___________</w:t>
      </w:r>
      <w:r w:rsidR="00954139">
        <w:rPr>
          <w:i/>
          <w:szCs w:val="28"/>
        </w:rPr>
        <w:t>Г.П. Цапко</w:t>
      </w:r>
    </w:p>
    <w:p w:rsidR="00954139" w:rsidRDefault="00954139" w:rsidP="00954139">
      <w:pPr>
        <w:pStyle w:val="a5"/>
        <w:ind w:left="1134"/>
        <w:rPr>
          <w:szCs w:val="28"/>
        </w:rPr>
      </w:pPr>
    </w:p>
    <w:p w:rsidR="00954139" w:rsidRDefault="00E009B3" w:rsidP="00E009B3">
      <w:pPr>
        <w:pStyle w:val="a5"/>
        <w:ind w:left="1134" w:firstLine="0"/>
        <w:rPr>
          <w:szCs w:val="28"/>
        </w:rPr>
      </w:pPr>
      <w:r>
        <w:rPr>
          <w:szCs w:val="28"/>
        </w:rPr>
        <w:t xml:space="preserve">        </w:t>
      </w:r>
      <w:r w:rsidR="00954139">
        <w:rPr>
          <w:szCs w:val="28"/>
        </w:rPr>
        <w:t>Председатель учебно-методической</w:t>
      </w:r>
    </w:p>
    <w:p w:rsidR="00954139" w:rsidRPr="00215A1C" w:rsidRDefault="00E009B3" w:rsidP="00E009B3">
      <w:pPr>
        <w:pStyle w:val="a5"/>
        <w:ind w:left="1134" w:firstLine="0"/>
        <w:rPr>
          <w:szCs w:val="28"/>
        </w:rPr>
      </w:pPr>
      <w:r>
        <w:rPr>
          <w:szCs w:val="28"/>
        </w:rPr>
        <w:t xml:space="preserve">         </w:t>
      </w:r>
      <w:r w:rsidR="00954139">
        <w:rPr>
          <w:szCs w:val="28"/>
        </w:rPr>
        <w:t xml:space="preserve">комиссии           </w:t>
      </w:r>
      <w:r>
        <w:rPr>
          <w:szCs w:val="28"/>
        </w:rPr>
        <w:t xml:space="preserve">                            </w:t>
      </w:r>
      <w:r w:rsidR="00954139">
        <w:rPr>
          <w:szCs w:val="28"/>
        </w:rPr>
        <w:t>___________</w:t>
      </w:r>
      <w:r w:rsidR="00954139">
        <w:rPr>
          <w:i/>
          <w:color w:val="000000"/>
          <w:szCs w:val="28"/>
        </w:rPr>
        <w:t>В.И. Рейзл</w:t>
      </w:r>
      <w:r>
        <w:rPr>
          <w:i/>
          <w:color w:val="000000"/>
          <w:szCs w:val="28"/>
        </w:rPr>
        <w:t>ин</w:t>
      </w:r>
    </w:p>
    <w:p w:rsidR="00954139" w:rsidRDefault="00954139" w:rsidP="00954139">
      <w:pPr>
        <w:pStyle w:val="a7"/>
        <w:tabs>
          <w:tab w:val="center" w:pos="4436"/>
          <w:tab w:val="left" w:pos="5505"/>
        </w:tabs>
        <w:spacing w:after="120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</w:t>
      </w:r>
    </w:p>
    <w:p w:rsidR="00954139" w:rsidRDefault="00954139" w:rsidP="00954139">
      <w:pPr>
        <w:pStyle w:val="a7"/>
        <w:tabs>
          <w:tab w:val="center" w:pos="4436"/>
          <w:tab w:val="left" w:pos="5505"/>
        </w:tabs>
        <w:spacing w:after="120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Рецензент</w:t>
      </w:r>
    </w:p>
    <w:p w:rsidR="00954139" w:rsidRDefault="00954139" w:rsidP="00954139">
      <w:pPr>
        <w:pStyle w:val="a5"/>
        <w:tabs>
          <w:tab w:val="left" w:pos="8505"/>
        </w:tabs>
        <w:jc w:val="center"/>
        <w:rPr>
          <w:szCs w:val="28"/>
        </w:rPr>
      </w:pPr>
      <w:r>
        <w:rPr>
          <w:szCs w:val="28"/>
        </w:rPr>
        <w:t xml:space="preserve">Доцент, кандидат технических наук   </w:t>
      </w:r>
    </w:p>
    <w:p w:rsidR="00954139" w:rsidRDefault="00954139" w:rsidP="00954139">
      <w:pPr>
        <w:pStyle w:val="a5"/>
        <w:tabs>
          <w:tab w:val="left" w:pos="8505"/>
        </w:tabs>
        <w:jc w:val="center"/>
        <w:rPr>
          <w:szCs w:val="28"/>
        </w:rPr>
      </w:pPr>
      <w:r>
        <w:rPr>
          <w:i/>
          <w:szCs w:val="28"/>
        </w:rPr>
        <w:t>В.И. Коновалов</w:t>
      </w:r>
    </w:p>
    <w:p w:rsidR="00954139" w:rsidRDefault="00954139" w:rsidP="00954139">
      <w:pPr>
        <w:pStyle w:val="a5"/>
        <w:ind w:left="3686"/>
      </w:pPr>
    </w:p>
    <w:p w:rsidR="00954139" w:rsidRDefault="00954139" w:rsidP="00954139">
      <w:pPr>
        <w:pStyle w:val="a5"/>
        <w:ind w:left="3686"/>
        <w:rPr>
          <w:color w:val="000000"/>
        </w:rPr>
      </w:pPr>
    </w:p>
    <w:p w:rsidR="00954139" w:rsidRDefault="00954139" w:rsidP="00954139">
      <w:pPr>
        <w:pStyle w:val="a5"/>
        <w:ind w:firstLine="0"/>
        <w:rPr>
          <w:color w:val="000000"/>
        </w:rPr>
      </w:pPr>
    </w:p>
    <w:p w:rsidR="00954139" w:rsidRPr="00954139" w:rsidRDefault="00954139" w:rsidP="00954139">
      <w:pPr>
        <w:pStyle w:val="a5"/>
        <w:ind w:left="3686"/>
        <w:rPr>
          <w:color w:val="000000"/>
          <w:sz w:val="24"/>
        </w:rPr>
      </w:pPr>
    </w:p>
    <w:p w:rsidR="001D4D75" w:rsidRDefault="00954139" w:rsidP="00954139">
      <w:pPr>
        <w:pStyle w:val="a5"/>
        <w:ind w:left="3686" w:firstLine="0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 w:rsidRPr="00954139">
        <w:rPr>
          <w:color w:val="000000"/>
          <w:sz w:val="24"/>
        </w:rPr>
        <w:t>© Скороспешкин В.Н.,</w:t>
      </w:r>
    </w:p>
    <w:p w:rsidR="00954139" w:rsidRPr="00954139" w:rsidRDefault="001D4D75" w:rsidP="001D4D75">
      <w:pPr>
        <w:pStyle w:val="a5"/>
        <w:ind w:left="3686" w:firstLine="425"/>
        <w:rPr>
          <w:color w:val="000000"/>
          <w:sz w:val="24"/>
        </w:rPr>
      </w:pPr>
      <w:r>
        <w:rPr>
          <w:color w:val="000000"/>
          <w:sz w:val="24"/>
        </w:rPr>
        <w:t>Аврамчук В.С.</w:t>
      </w:r>
      <w:r w:rsidR="00954139" w:rsidRPr="00954139">
        <w:rPr>
          <w:color w:val="000000"/>
          <w:sz w:val="24"/>
        </w:rPr>
        <w:t xml:space="preserve"> 2009</w:t>
      </w:r>
      <w:r w:rsidR="00954139" w:rsidRPr="00954139">
        <w:rPr>
          <w:color w:val="000000"/>
          <w:sz w:val="24"/>
        </w:rPr>
        <w:br/>
      </w:r>
      <w:r w:rsidR="0097158F">
        <w:rPr>
          <w:sz w:val="24"/>
        </w:rPr>
        <w:pict>
          <v:rect id="_x0000_s1072" style="position:absolute;left:0;text-align:left;margin-left:-12.55pt;margin-top:782.45pt;width:108pt;height:33.9pt;z-index:251657728;mso-position-horizontal-relative:text;mso-position-vertical-relative:page" o:allowincell="f" stroked="f">
            <v:textbox inset="0,0,0,0"/>
            <w10:wrap anchory="page"/>
            <w10:anchorlock/>
          </v:rect>
        </w:pict>
      </w:r>
      <w:r w:rsidR="00954139">
        <w:rPr>
          <w:color w:val="000000"/>
          <w:sz w:val="24"/>
        </w:rPr>
        <w:t xml:space="preserve">  </w:t>
      </w:r>
      <w:r w:rsidR="00954139" w:rsidRPr="00954139">
        <w:rPr>
          <w:color w:val="000000"/>
          <w:sz w:val="24"/>
        </w:rPr>
        <w:t>©</w:t>
      </w:r>
      <w:r w:rsidR="00954139" w:rsidRPr="00954139">
        <w:rPr>
          <w:b/>
          <w:caps/>
          <w:color w:val="000000"/>
          <w:sz w:val="24"/>
        </w:rPr>
        <w:t xml:space="preserve"> </w:t>
      </w:r>
      <w:r w:rsidR="00954139" w:rsidRPr="00954139">
        <w:rPr>
          <w:color w:val="000000"/>
          <w:sz w:val="24"/>
        </w:rPr>
        <w:t>Томский политехнический университет, 2009</w:t>
      </w:r>
    </w:p>
    <w:p w:rsidR="00954139" w:rsidRPr="00954139" w:rsidRDefault="00954139" w:rsidP="00954139">
      <w:pPr>
        <w:pStyle w:val="a6"/>
        <w:ind w:left="3686"/>
        <w:rPr>
          <w:color w:val="000000"/>
        </w:rPr>
      </w:pPr>
      <w:r>
        <w:rPr>
          <w:color w:val="000000"/>
        </w:rPr>
        <w:t xml:space="preserve">  </w:t>
      </w:r>
      <w:r w:rsidRPr="00954139">
        <w:rPr>
          <w:color w:val="000000"/>
        </w:rPr>
        <w:t xml:space="preserve">© Оформление. Издательство Томского </w:t>
      </w:r>
      <w:r w:rsidRPr="00954139">
        <w:rPr>
          <w:color w:val="000000"/>
        </w:rPr>
        <w:br/>
      </w:r>
      <w:r>
        <w:rPr>
          <w:color w:val="000000"/>
        </w:rPr>
        <w:t xml:space="preserve">            </w:t>
      </w:r>
      <w:r w:rsidRPr="00954139">
        <w:rPr>
          <w:color w:val="000000"/>
        </w:rPr>
        <w:t>политехнического университета, 2009</w:t>
      </w:r>
    </w:p>
    <w:p w:rsidR="00954139" w:rsidRDefault="00954139" w:rsidP="00954139">
      <w:pPr>
        <w:pStyle w:val="a5"/>
        <w:ind w:left="3686"/>
        <w:rPr>
          <w:color w:val="000000"/>
        </w:rPr>
      </w:pPr>
    </w:p>
    <w:p w:rsidR="00954139" w:rsidRDefault="00954139" w:rsidP="00954139">
      <w:pPr>
        <w:pStyle w:val="a5"/>
        <w:ind w:left="3686"/>
        <w:rPr>
          <w:color w:val="000000"/>
        </w:rPr>
      </w:pPr>
    </w:p>
    <w:bookmarkEnd w:id="0"/>
    <w:bookmarkEnd w:id="1"/>
    <w:bookmarkEnd w:id="2"/>
    <w:bookmarkEnd w:id="3"/>
    <w:bookmarkEnd w:id="4"/>
    <w:bookmarkEnd w:id="5"/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Целью лабораторной работы </w:t>
      </w:r>
      <w:r>
        <w:rPr>
          <w:sz w:val="28"/>
          <w:szCs w:val="28"/>
        </w:rPr>
        <w:t>является создание</w:t>
      </w:r>
      <w:r w:rsidRPr="00987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регулирования лабораторным комплексом на основе ПИД-регулятора на языке </w:t>
      </w:r>
      <w:r>
        <w:rPr>
          <w:sz w:val="28"/>
          <w:szCs w:val="28"/>
          <w:lang w:val="en-US"/>
        </w:rPr>
        <w:t>ST</w:t>
      </w:r>
      <w:r w:rsidRPr="009871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системе </w:t>
      </w:r>
      <w:r>
        <w:rPr>
          <w:sz w:val="28"/>
          <w:szCs w:val="28"/>
          <w:lang w:val="en-US"/>
        </w:rPr>
        <w:t>ISaGRAF</w:t>
      </w:r>
      <w:r>
        <w:rPr>
          <w:sz w:val="28"/>
          <w:szCs w:val="28"/>
        </w:rPr>
        <w:t xml:space="preserve">. </w:t>
      </w:r>
    </w:p>
    <w:p w:rsidR="00817645" w:rsidRDefault="00817645" w:rsidP="00954139">
      <w:pPr>
        <w:spacing w:before="100" w:beforeAutospacing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Структурная схема лабораторного комплекса</w:t>
      </w:r>
    </w:p>
    <w:p w:rsidR="00817645" w:rsidRPr="00583AF5" w:rsidRDefault="00817645" w:rsidP="00954139">
      <w:pPr>
        <w:ind w:firstLine="709"/>
        <w:jc w:val="both"/>
        <w:rPr>
          <w:bCs/>
          <w:sz w:val="28"/>
          <w:szCs w:val="28"/>
        </w:rPr>
      </w:pPr>
      <w:r w:rsidRPr="00583AF5">
        <w:rPr>
          <w:sz w:val="28"/>
          <w:szCs w:val="28"/>
        </w:rPr>
        <w:t xml:space="preserve">Данный лабораторный комплекс состоит из контроллера КРОСС-500, аналогового вычислительного комплекса АВК-6 и персонального компьютера с ОС </w:t>
      </w:r>
      <w:r w:rsidRPr="00583AF5">
        <w:rPr>
          <w:sz w:val="28"/>
          <w:szCs w:val="28"/>
          <w:lang w:val="en-US"/>
        </w:rPr>
        <w:t>Windows</w:t>
      </w:r>
      <w:r w:rsidRPr="00583AF5">
        <w:rPr>
          <w:sz w:val="28"/>
          <w:szCs w:val="28"/>
        </w:rPr>
        <w:t xml:space="preserve"> 2000. </w:t>
      </w:r>
      <w:r w:rsidRPr="00583AF5">
        <w:rPr>
          <w:bCs/>
          <w:sz w:val="28"/>
          <w:szCs w:val="28"/>
        </w:rPr>
        <w:t>В качестве объекта управления используется математическая модель САУ, набранная на  аналоговом вычислительном комплекс</w:t>
      </w:r>
      <w:r>
        <w:rPr>
          <w:bCs/>
          <w:sz w:val="28"/>
          <w:szCs w:val="28"/>
        </w:rPr>
        <w:t>е АВК-</w:t>
      </w:r>
      <w:r w:rsidRPr="00583AF5">
        <w:rPr>
          <w:bCs/>
          <w:sz w:val="28"/>
          <w:szCs w:val="28"/>
        </w:rPr>
        <w:t>6.</w:t>
      </w:r>
    </w:p>
    <w:p w:rsidR="00817645" w:rsidRDefault="004C4B36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рисунке 1</w:t>
      </w:r>
      <w:r w:rsidR="00817645" w:rsidRPr="00A81257">
        <w:rPr>
          <w:sz w:val="28"/>
          <w:szCs w:val="28"/>
        </w:rPr>
        <w:t xml:space="preserve"> привед</w:t>
      </w:r>
      <w:r w:rsidR="00817645">
        <w:rPr>
          <w:sz w:val="28"/>
          <w:szCs w:val="28"/>
        </w:rPr>
        <w:t>ена структурная схема комплекса.</w:t>
      </w:r>
      <w:r w:rsidR="00817645" w:rsidRPr="00512980">
        <w:rPr>
          <w:sz w:val="28"/>
          <w:szCs w:val="28"/>
        </w:rPr>
        <w:t xml:space="preserve"> </w:t>
      </w:r>
    </w:p>
    <w:p w:rsidR="00817645" w:rsidRPr="000D7725" w:rsidRDefault="00817645" w:rsidP="00954139">
      <w:pPr>
        <w:spacing w:before="100" w:beforeAutospacing="1"/>
        <w:ind w:firstLine="709"/>
        <w:rPr>
          <w:b/>
          <w:sz w:val="28"/>
          <w:szCs w:val="28"/>
        </w:rPr>
      </w:pPr>
      <w:r w:rsidRPr="000D7725">
        <w:rPr>
          <w:b/>
          <w:sz w:val="28"/>
          <w:szCs w:val="28"/>
        </w:rPr>
        <w:t>1.1 Аналоговый  вычислительный комплекс (АВК-6)</w:t>
      </w:r>
    </w:p>
    <w:p w:rsidR="00817645" w:rsidRPr="00CA6B36" w:rsidRDefault="00817645" w:rsidP="00954139">
      <w:pPr>
        <w:pStyle w:val="a5"/>
        <w:spacing w:before="100" w:beforeAutospacing="1" w:after="100" w:afterAutospacing="1"/>
        <w:ind w:firstLine="0"/>
        <w:jc w:val="both"/>
        <w:rPr>
          <w:b/>
          <w:szCs w:val="28"/>
        </w:rPr>
      </w:pPr>
      <w:r w:rsidRPr="00CA6B36">
        <w:rPr>
          <w:b/>
          <w:szCs w:val="28"/>
        </w:rPr>
        <w:t>Назначение АВК-6</w:t>
      </w:r>
    </w:p>
    <w:p w:rsidR="00817645" w:rsidRDefault="00817645" w:rsidP="00954139">
      <w:pPr>
        <w:pStyle w:val="a5"/>
        <w:ind w:firstLine="708"/>
        <w:jc w:val="both"/>
        <w:rPr>
          <w:szCs w:val="28"/>
        </w:rPr>
      </w:pPr>
      <w:r>
        <w:rPr>
          <w:szCs w:val="28"/>
        </w:rPr>
        <w:t>Аналоговый</w:t>
      </w:r>
      <w:r w:rsidRPr="00CA6B36">
        <w:rPr>
          <w:szCs w:val="28"/>
        </w:rPr>
        <w:t xml:space="preserve"> вычислительный</w:t>
      </w:r>
      <w:r>
        <w:rPr>
          <w:szCs w:val="28"/>
        </w:rPr>
        <w:t xml:space="preserve"> комплекс</w:t>
      </w:r>
      <w:r w:rsidRPr="00CA6B36">
        <w:rPr>
          <w:szCs w:val="28"/>
        </w:rPr>
        <w:t xml:space="preserve"> АВК-6 предназначен для исследования систем а</w:t>
      </w:r>
      <w:r>
        <w:rPr>
          <w:szCs w:val="28"/>
        </w:rPr>
        <w:t>втоматического управления (САУ)</w:t>
      </w:r>
      <w:r w:rsidRPr="00CA6B36">
        <w:rPr>
          <w:szCs w:val="28"/>
        </w:rPr>
        <w:t xml:space="preserve"> путем математического моделирования динамических процессов</w:t>
      </w:r>
      <w:r>
        <w:rPr>
          <w:szCs w:val="28"/>
        </w:rPr>
        <w:t xml:space="preserve">. </w:t>
      </w:r>
      <w:r w:rsidRPr="00CA6B36">
        <w:rPr>
          <w:szCs w:val="28"/>
        </w:rPr>
        <w:t>АВК-6 применяется в инженерной практике, а также как техническое средство при изучении курсов физико-математических и общетехнических дисциплин.</w:t>
      </w:r>
    </w:p>
    <w:p w:rsidR="00E009B3" w:rsidRPr="000D7725" w:rsidRDefault="00E009B3" w:rsidP="00E009B3">
      <w:pPr>
        <w:spacing w:before="100" w:beforeAutospacing="1" w:after="100" w:afterAutospacing="1"/>
        <w:rPr>
          <w:b/>
          <w:sz w:val="28"/>
          <w:szCs w:val="28"/>
        </w:rPr>
      </w:pPr>
      <w:r w:rsidRPr="000D7725">
        <w:rPr>
          <w:b/>
          <w:sz w:val="28"/>
          <w:szCs w:val="28"/>
        </w:rPr>
        <w:t>Общие характеристики и состав АВК-6</w:t>
      </w:r>
    </w:p>
    <w:p w:rsidR="00E009B3" w:rsidRPr="00CA6B36" w:rsidRDefault="00E009B3" w:rsidP="00E009B3">
      <w:pPr>
        <w:pStyle w:val="a5"/>
        <w:ind w:firstLine="708"/>
        <w:jc w:val="both"/>
        <w:rPr>
          <w:szCs w:val="28"/>
        </w:rPr>
      </w:pPr>
      <w:r w:rsidRPr="00CA6B36">
        <w:rPr>
          <w:szCs w:val="28"/>
        </w:rPr>
        <w:t>АВК-6 объединяет в одном приборе малую аналогово-вычислительную машину (МЭМ-6) и систему индикационно-измерительных средств (СИИС).</w:t>
      </w:r>
    </w:p>
    <w:p w:rsidR="00E009B3" w:rsidRPr="00CA6B36" w:rsidRDefault="00E009B3" w:rsidP="00E009B3">
      <w:pPr>
        <w:pStyle w:val="a5"/>
        <w:jc w:val="both"/>
        <w:rPr>
          <w:szCs w:val="28"/>
        </w:rPr>
      </w:pPr>
      <w:r w:rsidRPr="00CA6B36">
        <w:rPr>
          <w:szCs w:val="28"/>
        </w:rPr>
        <w:t>Организация МЭМ-6 обеспечивает возможность её программирования непосредственно по структурной математической модели изучаемого динамического процесса и не требует от исследователя владения специальными знаниями и навыками программирования, которые необходимы при использовании традиционных ЭВМ.</w:t>
      </w:r>
    </w:p>
    <w:p w:rsidR="00E009B3" w:rsidRPr="00CA6B36" w:rsidRDefault="00E009B3" w:rsidP="00954139">
      <w:pPr>
        <w:pStyle w:val="a5"/>
        <w:ind w:firstLine="708"/>
        <w:jc w:val="both"/>
        <w:rPr>
          <w:szCs w:val="28"/>
        </w:rPr>
      </w:pPr>
    </w:p>
    <w:p w:rsidR="00817645" w:rsidRPr="00512980" w:rsidRDefault="00817645" w:rsidP="00954139">
      <w:pPr>
        <w:ind w:firstLine="709"/>
        <w:jc w:val="both"/>
        <w:rPr>
          <w:sz w:val="28"/>
          <w:szCs w:val="28"/>
        </w:rPr>
      </w:pPr>
    </w:p>
    <w:p w:rsidR="00817645" w:rsidRDefault="0097158F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340.5pt">
            <v:imagedata r:id="rId9" o:title=""/>
          </v:shape>
        </w:pict>
      </w:r>
    </w:p>
    <w:p w:rsidR="00817645" w:rsidRPr="00425209" w:rsidRDefault="004C4B36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1609D4">
        <w:rPr>
          <w:sz w:val="28"/>
          <w:szCs w:val="28"/>
        </w:rPr>
        <w:t>.</w:t>
      </w:r>
      <w:r>
        <w:rPr>
          <w:sz w:val="28"/>
          <w:szCs w:val="28"/>
        </w:rPr>
        <w:t xml:space="preserve"> 1</w:t>
      </w:r>
      <w:r w:rsidR="00817645" w:rsidRPr="00425209">
        <w:rPr>
          <w:sz w:val="28"/>
          <w:szCs w:val="28"/>
        </w:rPr>
        <w:t xml:space="preserve"> </w:t>
      </w:r>
      <w:r w:rsidR="007E5101" w:rsidRPr="00425209">
        <w:rPr>
          <w:sz w:val="28"/>
          <w:szCs w:val="28"/>
        </w:rPr>
        <w:t>–</w:t>
      </w:r>
      <w:r w:rsidR="00817645" w:rsidRPr="00425209">
        <w:rPr>
          <w:sz w:val="28"/>
          <w:szCs w:val="28"/>
        </w:rPr>
        <w:t xml:space="preserve"> Структурная схема комплекса</w:t>
      </w:r>
    </w:p>
    <w:p w:rsidR="001609D4" w:rsidRDefault="001609D4" w:rsidP="00954139">
      <w:pPr>
        <w:pStyle w:val="a5"/>
        <w:jc w:val="both"/>
        <w:rPr>
          <w:color w:val="000000"/>
          <w:szCs w:val="28"/>
        </w:rPr>
      </w:pPr>
    </w:p>
    <w:p w:rsidR="00817645" w:rsidRPr="00CA6B36" w:rsidRDefault="00817645" w:rsidP="00954139">
      <w:pPr>
        <w:pStyle w:val="a5"/>
        <w:jc w:val="both"/>
        <w:rPr>
          <w:szCs w:val="28"/>
        </w:rPr>
      </w:pPr>
      <w:r w:rsidRPr="00E009B3">
        <w:rPr>
          <w:color w:val="000000"/>
          <w:szCs w:val="28"/>
        </w:rPr>
        <w:t>С</w:t>
      </w:r>
      <w:r w:rsidR="00E009B3" w:rsidRPr="00E009B3">
        <w:rPr>
          <w:color w:val="000000"/>
          <w:szCs w:val="28"/>
        </w:rPr>
        <w:t>истема СИИС</w:t>
      </w:r>
      <w:r w:rsidRPr="00CA6B36">
        <w:rPr>
          <w:szCs w:val="28"/>
        </w:rPr>
        <w:t xml:space="preserve"> комплекса состоит из комплекта индикационных и измерительных устройств, позволяющих проводить полное исследование моделируемых на МЭМ-6 динамических процессов непосредственно по их графическим характеристикам.</w:t>
      </w:r>
    </w:p>
    <w:p w:rsidR="00817645" w:rsidRPr="00CA6B36" w:rsidRDefault="00817645" w:rsidP="00954139">
      <w:pPr>
        <w:pStyle w:val="a5"/>
        <w:jc w:val="both"/>
        <w:rPr>
          <w:szCs w:val="28"/>
        </w:rPr>
      </w:pPr>
      <w:r w:rsidRPr="00CA6B36">
        <w:rPr>
          <w:szCs w:val="28"/>
        </w:rPr>
        <w:t>Комплектность и организация СИИС освобождает пользователя от необходимости применения дополнительной аппаратуры в процессе изучения моделей динамических процессов.</w:t>
      </w:r>
    </w:p>
    <w:p w:rsidR="00817645" w:rsidRPr="000D7725" w:rsidRDefault="00817645" w:rsidP="00954139">
      <w:pPr>
        <w:spacing w:before="100" w:beforeAutospacing="1" w:after="100" w:afterAutospacing="1"/>
        <w:rPr>
          <w:b/>
          <w:sz w:val="28"/>
          <w:szCs w:val="28"/>
        </w:rPr>
      </w:pPr>
      <w:r w:rsidRPr="000D7725">
        <w:rPr>
          <w:b/>
          <w:sz w:val="28"/>
          <w:szCs w:val="28"/>
        </w:rPr>
        <w:t>Конструкция АВК-6</w:t>
      </w:r>
    </w:p>
    <w:p w:rsidR="00817645" w:rsidRPr="00CA6B36" w:rsidRDefault="00817645" w:rsidP="00954139">
      <w:pPr>
        <w:pStyle w:val="a5"/>
        <w:ind w:firstLine="708"/>
        <w:jc w:val="both"/>
        <w:rPr>
          <w:szCs w:val="28"/>
        </w:rPr>
      </w:pPr>
      <w:r w:rsidRPr="00CA6B36">
        <w:rPr>
          <w:szCs w:val="28"/>
        </w:rPr>
        <w:t>Конструктивно АВК-6 выполнен в виде отдельных функционально законченных модулей</w:t>
      </w:r>
      <w:r>
        <w:rPr>
          <w:szCs w:val="28"/>
        </w:rPr>
        <w:t xml:space="preserve"> и блока</w:t>
      </w:r>
      <w:r w:rsidRPr="00CA6B36">
        <w:rPr>
          <w:szCs w:val="28"/>
        </w:rPr>
        <w:t>, заключенных в единый корпус. Такая структура удобна при изготовлении и настройке, а также при ремонте комплекса.</w:t>
      </w:r>
    </w:p>
    <w:p w:rsidR="00817645" w:rsidRDefault="00817645" w:rsidP="00954139">
      <w:pPr>
        <w:pStyle w:val="a5"/>
        <w:jc w:val="both"/>
        <w:rPr>
          <w:szCs w:val="28"/>
        </w:rPr>
      </w:pPr>
      <w:r w:rsidRPr="00CA6B36">
        <w:rPr>
          <w:szCs w:val="28"/>
        </w:rPr>
        <w:t xml:space="preserve">Корпус АВК-6 представляет собой каркас с четырьмя отсеками. Каждый блок, модуль вставляется в свой отсек и винтами крепится к корпусу комплекса. Расположение блока, модулей на корпусе АВК-6 показано на рисунке </w:t>
      </w:r>
      <w:r>
        <w:rPr>
          <w:szCs w:val="28"/>
        </w:rPr>
        <w:t>2</w:t>
      </w:r>
      <w:r w:rsidRPr="00CA6B36">
        <w:rPr>
          <w:szCs w:val="28"/>
        </w:rPr>
        <w:t>.</w:t>
      </w:r>
    </w:p>
    <w:p w:rsidR="00E009B3" w:rsidRPr="00CA6B36" w:rsidRDefault="00E009B3" w:rsidP="00954139">
      <w:pPr>
        <w:pStyle w:val="a5"/>
        <w:jc w:val="both"/>
        <w:rPr>
          <w:szCs w:val="28"/>
        </w:rPr>
      </w:pPr>
    </w:p>
    <w:p w:rsidR="00817645" w:rsidRDefault="0097158F" w:rsidP="00954139">
      <w:pPr>
        <w:pStyle w:val="a5"/>
        <w:jc w:val="both"/>
        <w:rPr>
          <w:szCs w:val="28"/>
        </w:rPr>
      </w:pPr>
      <w:r>
        <w:rPr>
          <w:noProof/>
          <w:szCs w:val="28"/>
        </w:rPr>
        <w:pict>
          <v:group id="_x0000_s1026" style="position:absolute;left:0;text-align:left;margin-left:27pt;margin-top:-18pt;width:5in;height:204.8pt;z-index:251656704" coordorigin="2468,5399" coordsize="8052,5041">
            <v:group id="_x0000_s1027" style="position:absolute;left:2468;top:6213;width:8052;height:4227" coordorigin="2601,5520" coordsize="8052,4227">
              <v:rect id="_x0000_s1028" style="position:absolute;left:2601;top:5520;width:8052;height:4227" strokeweight="4.5pt">
                <v:stroke linestyle="thinThin"/>
              </v:rect>
              <v:line id="_x0000_s1029" style="position:absolute" from="4706,5573" to="4706,9679" strokeweight="4.5pt">
                <v:stroke linestyle="thinThin"/>
              </v:line>
              <v:line id="_x0000_s1030" style="position:absolute" from="3640,5587" to="3640,9693" strokeweight="4.5pt">
                <v:stroke linestyle="thinThin"/>
              </v:line>
              <v:line id="_x0000_s1031" style="position:absolute" from="9200,5587" to="9200,9693" strokeweight="4.5pt">
                <v:stroke linestyle="thinThin"/>
              </v:line>
              <v:line id="_x0000_s1032" style="position:absolute" from="5707,5586" to="5707,9692" strokeweight="1.5pt"/>
              <v:line id="_x0000_s1033" style="position:absolute" from="5708,5791" to="9161,5791" strokeweight="1.5pt"/>
              <v:line id="_x0000_s1034" style="position:absolute" from="5720,9497" to="9173,9497" strokeweight="1.5pt"/>
              <v:line id="_x0000_s1035" style="position:absolute" from="5707,7522" to="9160,7522" strokeweight="1.5pt"/>
              <v:line id="_x0000_s1036" style="position:absolute" from="5722,7736" to="9175,7736" strokeweight="1.5pt"/>
              <v:line id="_x0000_s1037" style="position:absolute" from="6757,5773" to="6757,7507" strokeweight="1.5pt"/>
              <v:line id="_x0000_s1038" style="position:absolute" from="6757,7746" to="6757,9480" strokeweight="1.5pt"/>
              <v:line id="_x0000_s1039" style="position:absolute" from="7973,5787" to="7973,7521" strokeweight="1.5pt"/>
              <v:line id="_x0000_s1040" style="position:absolute" from="7960,7746" to="7960,9480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2680;top:6040;width:867;height:3467" filled="f" stroked="f">
                <v:textbox style="mso-next-textbox:#_x0000_s1041" inset="0,0,0,0">
                  <w:txbxContent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Модуль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И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Н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Д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И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К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А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Т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О</w:t>
                      </w:r>
                    </w:p>
                    <w:p w:rsidR="004F63F4" w:rsidRDefault="004F63F4" w:rsidP="00817645">
                      <w:pPr>
                        <w:jc w:val="center"/>
                      </w:pPr>
                      <w:r w:rsidRPr="0061602D">
                        <w:rPr>
                          <w:sz w:val="22"/>
                          <w:szCs w:val="22"/>
                        </w:rPr>
                        <w:t>Р</w:t>
                      </w:r>
                    </w:p>
                    <w:p w:rsidR="004F63F4" w:rsidRDefault="004F63F4" w:rsidP="00817645">
                      <w:pPr>
                        <w:jc w:val="center"/>
                      </w:pPr>
                      <w:r>
                        <w:t>А</w:t>
                      </w: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/>
                  </w:txbxContent>
                </v:textbox>
              </v:shape>
              <v:shape id="_x0000_s1042" type="#_x0000_t202" style="position:absolute;left:3733;top:6040;width:867;height:3467" filled="f" stroked="f">
                <v:textbox style="mso-next-textbox:#_x0000_s1042" inset="0,0,0,0">
                  <w:txbxContent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Модуль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Г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Е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Н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Е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Р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А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Т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О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Р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А</w:t>
                      </w: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/>
                  </w:txbxContent>
                </v:textbox>
              </v:shape>
              <v:shape id="_x0000_s1043" type="#_x0000_t202" style="position:absolute;left:4774;top:6045;width:867;height:3454" filled="f" stroked="f">
                <v:textbox style="mso-next-textbox:#_x0000_s1043" inset="0,0,0,0">
                  <w:txbxContent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Модуль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С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Л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У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Ж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Е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Б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Н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Ы</w:t>
                      </w:r>
                    </w:p>
                    <w:p w:rsidR="004F63F4" w:rsidRPr="0061602D" w:rsidRDefault="004F63F4" w:rsidP="0081764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02D">
                        <w:rPr>
                          <w:sz w:val="22"/>
                          <w:szCs w:val="22"/>
                        </w:rPr>
                        <w:t>Й</w:t>
                      </w: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>
                      <w:pPr>
                        <w:jc w:val="center"/>
                      </w:pPr>
                    </w:p>
                    <w:p w:rsidR="004F63F4" w:rsidRDefault="004F63F4" w:rsidP="00817645"/>
                  </w:txbxContent>
                </v:textbox>
              </v:shape>
              <v:shape id="_x0000_s1044" type="#_x0000_t202" style="position:absolute;left:9334;top:6647;width:1147;height:854" filled="f" stroked="f">
                <v:textbox style="mso-next-textbox:#_x0000_s1044" inset="0,0,0,0">
                  <w:txbxContent>
                    <w:p w:rsidR="004F63F4" w:rsidRDefault="004F63F4" w:rsidP="00817645">
                      <w:pPr>
                        <w:pStyle w:val="1"/>
                      </w:pPr>
                      <w:r>
                        <w:t>Блок</w:t>
                      </w:r>
                    </w:p>
                    <w:p w:rsidR="004F63F4" w:rsidRDefault="004F63F4" w:rsidP="0081764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питания</w:t>
                      </w:r>
                    </w:p>
                  </w:txbxContent>
                </v:textbox>
              </v:shape>
            </v:group>
            <v:line id="_x0000_s1045" style="position:absolute;flip:y" from="6056,5627" to="7336,7227" strokeweight="1pt">
              <v:stroke startarrow="oval" startarrowwidth="narrow" startarrowlength="short"/>
            </v:line>
            <v:line id="_x0000_s1046" style="position:absolute;flip:y" from="7056,5640" to="7324,7386" strokeweight="1pt">
              <v:stroke startarrow="oval" startarrowwidth="narrow" startarrowlength="short"/>
            </v:line>
            <v:line id="_x0000_s1047" style="position:absolute;flip:y" from="6108,5666" to="7308,9320" strokeweight="1pt">
              <v:stroke startarrow="oval" startarrowwidth="narrow" startarrowlength="short"/>
            </v:line>
            <v:line id="_x0000_s1048" style="position:absolute;flip:x y" from="7322,5707" to="7322,9254" strokeweight="1pt">
              <v:stroke startarrow="oval" startarrowwidth="narrow" startarrowlength="short"/>
            </v:line>
            <v:line id="_x0000_s1049" style="position:absolute;flip:x y" from="7310,5654" to="8217,7147" strokeweight="1pt">
              <v:stroke startarrow="oval" startarrowwidth="narrow" startarrowlength="short"/>
            </v:line>
            <v:line id="_x0000_s1050" style="position:absolute;flip:x y" from="7323,5694" to="8416,9054" strokeweight="1pt">
              <v:stroke startarrow="oval" startarrowwidth="narrow" startarrowlength="short"/>
            </v:line>
            <v:line id="_x0000_s1051" style="position:absolute" from="7320,5667" to="9147,5667" strokeweight="1pt"/>
            <v:shape id="_x0000_s1052" type="#_x0000_t202" style="position:absolute;left:7330;top:5399;width:1988;height:255" filled="f" stroked="f">
              <v:textbox style="mso-next-textbox:#_x0000_s1052" inset="0,0,0,0">
                <w:txbxContent>
                  <w:p w:rsidR="004F63F4" w:rsidRDefault="004F63F4" w:rsidP="00817645">
                    <w:r>
                      <w:t>Сменные модули</w:t>
                    </w:r>
                  </w:p>
                </w:txbxContent>
              </v:textbox>
            </v:shape>
          </v:group>
        </w:pict>
      </w:r>
    </w:p>
    <w:p w:rsidR="00817645" w:rsidRDefault="00817645" w:rsidP="00954139">
      <w:pPr>
        <w:pStyle w:val="a5"/>
        <w:jc w:val="both"/>
        <w:rPr>
          <w:szCs w:val="28"/>
        </w:rPr>
      </w:pPr>
    </w:p>
    <w:p w:rsidR="00817645" w:rsidRDefault="00817645" w:rsidP="00954139">
      <w:pPr>
        <w:pStyle w:val="a5"/>
        <w:jc w:val="both"/>
        <w:rPr>
          <w:szCs w:val="28"/>
        </w:rPr>
      </w:pPr>
    </w:p>
    <w:p w:rsidR="00817645" w:rsidRDefault="00817645" w:rsidP="00954139">
      <w:pPr>
        <w:pStyle w:val="a5"/>
        <w:jc w:val="both"/>
        <w:rPr>
          <w:szCs w:val="28"/>
        </w:rPr>
      </w:pPr>
    </w:p>
    <w:p w:rsidR="00817645" w:rsidRDefault="00817645" w:rsidP="00954139">
      <w:pPr>
        <w:pStyle w:val="a5"/>
        <w:jc w:val="both"/>
        <w:rPr>
          <w:szCs w:val="28"/>
        </w:rPr>
      </w:pPr>
    </w:p>
    <w:p w:rsidR="00817645" w:rsidRDefault="00817645" w:rsidP="00954139">
      <w:pPr>
        <w:pStyle w:val="a5"/>
        <w:jc w:val="both"/>
        <w:rPr>
          <w:szCs w:val="28"/>
        </w:rPr>
      </w:pPr>
    </w:p>
    <w:p w:rsidR="00817645" w:rsidRPr="00CA6B36" w:rsidRDefault="00817645" w:rsidP="00954139">
      <w:pPr>
        <w:pStyle w:val="a5"/>
        <w:jc w:val="both"/>
        <w:rPr>
          <w:szCs w:val="28"/>
        </w:rPr>
      </w:pPr>
    </w:p>
    <w:p w:rsidR="00817645" w:rsidRPr="00CA6B36" w:rsidRDefault="00817645" w:rsidP="00954139">
      <w:pPr>
        <w:pStyle w:val="a5"/>
        <w:jc w:val="both"/>
        <w:rPr>
          <w:szCs w:val="28"/>
        </w:rPr>
      </w:pPr>
    </w:p>
    <w:p w:rsidR="00E009B3" w:rsidRDefault="00E009B3" w:rsidP="00954139">
      <w:pPr>
        <w:pStyle w:val="a5"/>
        <w:ind w:firstLine="0"/>
        <w:jc w:val="center"/>
        <w:rPr>
          <w:sz w:val="32"/>
          <w:szCs w:val="32"/>
        </w:rPr>
      </w:pPr>
    </w:p>
    <w:p w:rsidR="00E009B3" w:rsidRDefault="00E009B3" w:rsidP="00954139">
      <w:pPr>
        <w:pStyle w:val="a5"/>
        <w:ind w:firstLine="0"/>
        <w:jc w:val="center"/>
        <w:rPr>
          <w:sz w:val="32"/>
          <w:szCs w:val="32"/>
        </w:rPr>
      </w:pPr>
    </w:p>
    <w:p w:rsidR="00E009B3" w:rsidRDefault="00E009B3" w:rsidP="00954139">
      <w:pPr>
        <w:pStyle w:val="a5"/>
        <w:ind w:firstLine="0"/>
        <w:jc w:val="center"/>
        <w:rPr>
          <w:sz w:val="32"/>
          <w:szCs w:val="32"/>
        </w:rPr>
      </w:pPr>
    </w:p>
    <w:p w:rsidR="00E009B3" w:rsidRDefault="00E009B3" w:rsidP="00954139">
      <w:pPr>
        <w:pStyle w:val="a5"/>
        <w:ind w:firstLine="0"/>
        <w:jc w:val="center"/>
        <w:rPr>
          <w:sz w:val="32"/>
          <w:szCs w:val="32"/>
        </w:rPr>
      </w:pPr>
    </w:p>
    <w:p w:rsidR="00E009B3" w:rsidRPr="00E009B3" w:rsidRDefault="004C4B36" w:rsidP="00E009B3">
      <w:pPr>
        <w:pStyle w:val="a5"/>
        <w:ind w:firstLine="0"/>
        <w:jc w:val="center"/>
        <w:rPr>
          <w:szCs w:val="28"/>
        </w:rPr>
      </w:pPr>
      <w:r>
        <w:rPr>
          <w:szCs w:val="28"/>
        </w:rPr>
        <w:t>Рис</w:t>
      </w:r>
      <w:r w:rsidR="001609D4">
        <w:rPr>
          <w:szCs w:val="28"/>
        </w:rPr>
        <w:t>.</w:t>
      </w:r>
      <w:r>
        <w:rPr>
          <w:szCs w:val="28"/>
        </w:rPr>
        <w:t xml:space="preserve"> </w:t>
      </w:r>
      <w:r w:rsidR="00817645" w:rsidRPr="00E009B3">
        <w:rPr>
          <w:szCs w:val="28"/>
        </w:rPr>
        <w:t xml:space="preserve">2 </w:t>
      </w:r>
      <w:r w:rsidR="007E5101" w:rsidRPr="00425209">
        <w:rPr>
          <w:szCs w:val="28"/>
        </w:rPr>
        <w:t>–</w:t>
      </w:r>
      <w:r w:rsidR="00817645" w:rsidRPr="00E009B3">
        <w:rPr>
          <w:szCs w:val="28"/>
        </w:rPr>
        <w:t xml:space="preserve"> Состав АВК-6</w:t>
      </w:r>
    </w:p>
    <w:p w:rsidR="00E009B3" w:rsidRDefault="00E009B3" w:rsidP="00954139">
      <w:pPr>
        <w:pStyle w:val="a5"/>
        <w:jc w:val="both"/>
        <w:rPr>
          <w:szCs w:val="28"/>
        </w:rPr>
      </w:pPr>
    </w:p>
    <w:p w:rsidR="00E009B3" w:rsidRDefault="00817645" w:rsidP="00954139">
      <w:pPr>
        <w:pStyle w:val="a5"/>
        <w:jc w:val="both"/>
        <w:rPr>
          <w:szCs w:val="28"/>
        </w:rPr>
      </w:pPr>
      <w:r w:rsidRPr="00CA6B36">
        <w:rPr>
          <w:szCs w:val="28"/>
        </w:rPr>
        <w:t xml:space="preserve">Центральное место занимает аналоговая вычислительная машина </w:t>
      </w:r>
    </w:p>
    <w:p w:rsidR="00817645" w:rsidRPr="00CA6B36" w:rsidRDefault="00817645" w:rsidP="00954139">
      <w:pPr>
        <w:pStyle w:val="a5"/>
        <w:jc w:val="both"/>
        <w:rPr>
          <w:szCs w:val="28"/>
        </w:rPr>
      </w:pPr>
      <w:r w:rsidRPr="00CA6B36">
        <w:rPr>
          <w:szCs w:val="28"/>
        </w:rPr>
        <w:t>МЭМ-6, в которую входят служебные модули, блок и монтажное поле со сменными решающими модулями. Монтажное поле состоит из распределительной платы с направляющими штырями и контактами. Справа от МЭМ-6 расположен блок питания, слева – генератор и коммутатор, а в крайнем левом отсеке – электронно-лучевой индикатор.</w:t>
      </w:r>
    </w:p>
    <w:p w:rsidR="00817645" w:rsidRPr="00CA6B36" w:rsidRDefault="00817645" w:rsidP="00954139">
      <w:pPr>
        <w:pStyle w:val="a5"/>
        <w:jc w:val="both"/>
        <w:rPr>
          <w:szCs w:val="28"/>
        </w:rPr>
      </w:pPr>
      <w:r w:rsidRPr="00CA6B36">
        <w:rPr>
          <w:szCs w:val="28"/>
        </w:rPr>
        <w:t>Соединения между модулями, блоком питания, платой распределительной выполнены проводами.</w:t>
      </w:r>
    </w:p>
    <w:p w:rsidR="00817645" w:rsidRPr="00CA6B36" w:rsidRDefault="00817645" w:rsidP="00954139">
      <w:pPr>
        <w:pStyle w:val="a5"/>
        <w:jc w:val="both"/>
      </w:pPr>
      <w:r w:rsidRPr="00CA6B36">
        <w:t>Снизу комплекс закрывается нижней крышкой, которая винтами соединяется с корпусом АВК-6.</w:t>
      </w:r>
    </w:p>
    <w:p w:rsidR="00817645" w:rsidRPr="000D7725" w:rsidRDefault="00817645" w:rsidP="00954139">
      <w:pPr>
        <w:spacing w:before="100" w:beforeAutospacing="1" w:after="100" w:afterAutospacing="1"/>
        <w:ind w:firstLine="709"/>
        <w:rPr>
          <w:b/>
          <w:sz w:val="28"/>
          <w:szCs w:val="28"/>
        </w:rPr>
      </w:pPr>
      <w:r w:rsidRPr="000D7725">
        <w:rPr>
          <w:b/>
          <w:sz w:val="28"/>
          <w:szCs w:val="28"/>
        </w:rPr>
        <w:t>1.2 Конфигурация контроллера КРОСС-500</w:t>
      </w:r>
    </w:p>
    <w:p w:rsidR="00817645" w:rsidRPr="00CD75B1" w:rsidRDefault="00817645" w:rsidP="00954139">
      <w:pPr>
        <w:pStyle w:val="a3"/>
        <w:tabs>
          <w:tab w:val="left" w:pos="993"/>
        </w:tabs>
        <w:ind w:firstLine="709"/>
        <w:jc w:val="both"/>
        <w:rPr>
          <w:b w:val="0"/>
          <w:bCs w:val="0"/>
          <w:sz w:val="28"/>
          <w:szCs w:val="28"/>
        </w:rPr>
      </w:pPr>
      <w:r w:rsidRPr="00CD75B1">
        <w:rPr>
          <w:b w:val="0"/>
          <w:bCs w:val="0"/>
          <w:sz w:val="28"/>
          <w:szCs w:val="28"/>
        </w:rPr>
        <w:t>Контроллер КРОСС-500 состоит из центрального блока</w:t>
      </w:r>
      <w:r>
        <w:rPr>
          <w:b w:val="0"/>
          <w:bCs w:val="0"/>
          <w:sz w:val="28"/>
          <w:szCs w:val="28"/>
        </w:rPr>
        <w:t xml:space="preserve"> процессора</w:t>
      </w:r>
      <w:r w:rsidRPr="00CD75B1">
        <w:rPr>
          <w:b w:val="0"/>
          <w:bCs w:val="0"/>
          <w:sz w:val="28"/>
          <w:szCs w:val="28"/>
        </w:rPr>
        <w:t>, модулей УСО (</w:t>
      </w:r>
      <w:r w:rsidRPr="00CD75B1">
        <w:rPr>
          <w:b w:val="0"/>
          <w:bCs w:val="0"/>
          <w:sz w:val="28"/>
          <w:szCs w:val="28"/>
          <w:lang w:val="en-US"/>
        </w:rPr>
        <w:t>DIO</w:t>
      </w:r>
      <w:r w:rsidRPr="00CD75B1">
        <w:rPr>
          <w:b w:val="0"/>
          <w:bCs w:val="0"/>
          <w:sz w:val="28"/>
          <w:szCs w:val="28"/>
        </w:rPr>
        <w:t xml:space="preserve">1-8/8, </w:t>
      </w:r>
      <w:r w:rsidRPr="00CD75B1">
        <w:rPr>
          <w:b w:val="0"/>
          <w:bCs w:val="0"/>
          <w:sz w:val="28"/>
          <w:szCs w:val="28"/>
          <w:lang w:val="en-US"/>
        </w:rPr>
        <w:t>AIO</w:t>
      </w:r>
      <w:r w:rsidRPr="00CD75B1">
        <w:rPr>
          <w:b w:val="0"/>
          <w:bCs w:val="0"/>
          <w:sz w:val="28"/>
          <w:szCs w:val="28"/>
        </w:rPr>
        <w:t xml:space="preserve">1-8/4 и </w:t>
      </w:r>
      <w:r w:rsidRPr="00CD75B1">
        <w:rPr>
          <w:b w:val="0"/>
          <w:bCs w:val="0"/>
          <w:sz w:val="28"/>
          <w:szCs w:val="28"/>
          <w:lang w:val="en-US"/>
        </w:rPr>
        <w:t>TC</w:t>
      </w:r>
      <w:r w:rsidRPr="00CD75B1">
        <w:rPr>
          <w:b w:val="0"/>
          <w:bCs w:val="0"/>
          <w:sz w:val="28"/>
          <w:szCs w:val="28"/>
        </w:rPr>
        <w:t xml:space="preserve">1-7), </w:t>
      </w:r>
      <w:r>
        <w:rPr>
          <w:b w:val="0"/>
          <w:bCs w:val="0"/>
          <w:sz w:val="28"/>
          <w:szCs w:val="28"/>
        </w:rPr>
        <w:t xml:space="preserve">модуля питания АС 220/5, </w:t>
      </w:r>
      <w:r w:rsidRPr="00CD75B1">
        <w:rPr>
          <w:b w:val="0"/>
          <w:bCs w:val="0"/>
          <w:sz w:val="28"/>
          <w:szCs w:val="28"/>
        </w:rPr>
        <w:t>терминальных блоков (</w:t>
      </w:r>
      <w:r w:rsidRPr="00CD75B1">
        <w:rPr>
          <w:b w:val="0"/>
          <w:bCs w:val="0"/>
          <w:sz w:val="28"/>
          <w:szCs w:val="28"/>
          <w:lang w:val="en-US"/>
        </w:rPr>
        <w:t>T</w:t>
      </w:r>
      <w:r w:rsidRPr="00CD75B1">
        <w:rPr>
          <w:b w:val="0"/>
          <w:bCs w:val="0"/>
          <w:sz w:val="28"/>
          <w:szCs w:val="28"/>
        </w:rPr>
        <w:t>1-</w:t>
      </w:r>
      <w:r w:rsidRPr="00CD75B1">
        <w:rPr>
          <w:b w:val="0"/>
          <w:bCs w:val="0"/>
          <w:sz w:val="28"/>
          <w:szCs w:val="28"/>
          <w:lang w:val="en-US"/>
        </w:rPr>
        <w:t>DIO</w:t>
      </w:r>
      <w:r w:rsidRPr="00CD75B1">
        <w:rPr>
          <w:b w:val="0"/>
          <w:bCs w:val="0"/>
          <w:sz w:val="28"/>
          <w:szCs w:val="28"/>
        </w:rPr>
        <w:t xml:space="preserve">, </w:t>
      </w:r>
      <w:r w:rsidRPr="00CD75B1">
        <w:rPr>
          <w:b w:val="0"/>
          <w:bCs w:val="0"/>
          <w:sz w:val="28"/>
          <w:szCs w:val="28"/>
          <w:lang w:val="en-US"/>
        </w:rPr>
        <w:t>T</w:t>
      </w:r>
      <w:r w:rsidRPr="00CD75B1">
        <w:rPr>
          <w:b w:val="0"/>
          <w:bCs w:val="0"/>
          <w:sz w:val="28"/>
          <w:szCs w:val="28"/>
        </w:rPr>
        <w:t>1-</w:t>
      </w:r>
      <w:r w:rsidRPr="00CD75B1">
        <w:rPr>
          <w:b w:val="0"/>
          <w:bCs w:val="0"/>
          <w:sz w:val="28"/>
          <w:szCs w:val="28"/>
          <w:lang w:val="en-US"/>
        </w:rPr>
        <w:t>AIO</w:t>
      </w:r>
      <w:r w:rsidRPr="00CD75B1">
        <w:rPr>
          <w:b w:val="0"/>
          <w:bCs w:val="0"/>
          <w:sz w:val="28"/>
          <w:szCs w:val="28"/>
        </w:rPr>
        <w:t xml:space="preserve"> и </w:t>
      </w:r>
      <w:r w:rsidRPr="00CD75B1">
        <w:rPr>
          <w:b w:val="0"/>
          <w:bCs w:val="0"/>
          <w:sz w:val="28"/>
          <w:szCs w:val="28"/>
          <w:lang w:val="en-US"/>
        </w:rPr>
        <w:t>T</w:t>
      </w:r>
      <w:r w:rsidRPr="00CD75B1">
        <w:rPr>
          <w:b w:val="0"/>
          <w:bCs w:val="0"/>
          <w:sz w:val="28"/>
          <w:szCs w:val="28"/>
        </w:rPr>
        <w:t>1-</w:t>
      </w:r>
      <w:r w:rsidRPr="00CD75B1">
        <w:rPr>
          <w:b w:val="0"/>
          <w:bCs w:val="0"/>
          <w:sz w:val="28"/>
          <w:szCs w:val="28"/>
          <w:lang w:val="en-US"/>
        </w:rPr>
        <w:t>TC</w:t>
      </w:r>
      <w:r w:rsidRPr="00CD75B1">
        <w:rPr>
          <w:b w:val="0"/>
          <w:bCs w:val="0"/>
          <w:sz w:val="28"/>
          <w:szCs w:val="28"/>
        </w:rPr>
        <w:t xml:space="preserve">), блока питания </w:t>
      </w:r>
      <w:r>
        <w:rPr>
          <w:b w:val="0"/>
          <w:bCs w:val="0"/>
          <w:sz w:val="28"/>
          <w:szCs w:val="28"/>
          <w:lang w:val="en-US"/>
        </w:rPr>
        <w:t>DRA</w:t>
      </w:r>
      <w:r w:rsidRPr="00576402">
        <w:rPr>
          <w:b w:val="0"/>
          <w:bCs w:val="0"/>
          <w:sz w:val="28"/>
          <w:szCs w:val="28"/>
        </w:rPr>
        <w:t>60-24</w:t>
      </w:r>
      <w:r>
        <w:rPr>
          <w:b w:val="0"/>
          <w:bCs w:val="0"/>
          <w:sz w:val="28"/>
          <w:szCs w:val="28"/>
          <w:lang w:val="en-US"/>
        </w:rPr>
        <w:t>A</w:t>
      </w:r>
      <w:r w:rsidRPr="00576402">
        <w:rPr>
          <w:b w:val="0"/>
          <w:bCs w:val="0"/>
          <w:sz w:val="28"/>
          <w:szCs w:val="28"/>
        </w:rPr>
        <w:t xml:space="preserve"> </w:t>
      </w:r>
      <w:r w:rsidRPr="00CD75B1">
        <w:rPr>
          <w:b w:val="0"/>
          <w:bCs w:val="0"/>
          <w:sz w:val="28"/>
          <w:szCs w:val="28"/>
        </w:rPr>
        <w:t>и соединителей</w:t>
      </w:r>
      <w:r w:rsidRPr="00576402">
        <w:rPr>
          <w:b w:val="0"/>
          <w:bCs w:val="0"/>
          <w:sz w:val="28"/>
          <w:szCs w:val="28"/>
        </w:rPr>
        <w:t xml:space="preserve"> (</w:t>
      </w:r>
      <w:r>
        <w:rPr>
          <w:b w:val="0"/>
          <w:bCs w:val="0"/>
          <w:sz w:val="28"/>
          <w:szCs w:val="28"/>
          <w:lang w:val="en-US"/>
        </w:rPr>
        <w:t>C</w:t>
      </w:r>
      <w:r w:rsidRPr="00576402">
        <w:rPr>
          <w:b w:val="0"/>
          <w:bCs w:val="0"/>
          <w:sz w:val="28"/>
          <w:szCs w:val="28"/>
        </w:rPr>
        <w:t>1-</w:t>
      </w:r>
      <w:r>
        <w:rPr>
          <w:b w:val="0"/>
          <w:bCs w:val="0"/>
          <w:sz w:val="28"/>
          <w:szCs w:val="28"/>
          <w:lang w:val="en-US"/>
        </w:rPr>
        <w:t>A</w:t>
      </w:r>
      <w:r>
        <w:rPr>
          <w:b w:val="0"/>
          <w:bCs w:val="0"/>
          <w:sz w:val="28"/>
          <w:szCs w:val="28"/>
        </w:rPr>
        <w:t>,</w:t>
      </w:r>
      <w:r w:rsidRPr="0057640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C</w:t>
      </w:r>
      <w:r w:rsidRPr="00576402">
        <w:rPr>
          <w:b w:val="0"/>
          <w:bCs w:val="0"/>
          <w:sz w:val="28"/>
          <w:szCs w:val="28"/>
        </w:rPr>
        <w:t>1-</w:t>
      </w:r>
      <w:r>
        <w:rPr>
          <w:b w:val="0"/>
          <w:bCs w:val="0"/>
          <w:sz w:val="28"/>
          <w:szCs w:val="28"/>
          <w:lang w:val="en-US"/>
        </w:rPr>
        <w:t>D</w:t>
      </w:r>
      <w:r w:rsidRPr="00576402">
        <w:rPr>
          <w:b w:val="0"/>
          <w:bCs w:val="0"/>
          <w:sz w:val="28"/>
          <w:szCs w:val="28"/>
        </w:rPr>
        <w:t>)</w:t>
      </w:r>
      <w:r w:rsidRPr="00CD75B1">
        <w:rPr>
          <w:b w:val="0"/>
          <w:bCs w:val="0"/>
          <w:sz w:val="28"/>
          <w:szCs w:val="28"/>
        </w:rPr>
        <w:t>.</w:t>
      </w:r>
    </w:p>
    <w:p w:rsidR="00817645" w:rsidRPr="00CD75B1" w:rsidRDefault="00817645" w:rsidP="00954139">
      <w:pPr>
        <w:pStyle w:val="a3"/>
        <w:tabs>
          <w:tab w:val="left" w:pos="993"/>
        </w:tabs>
        <w:ind w:firstLine="709"/>
        <w:jc w:val="both"/>
        <w:rPr>
          <w:b w:val="0"/>
          <w:bCs w:val="0"/>
          <w:sz w:val="28"/>
          <w:szCs w:val="28"/>
        </w:rPr>
      </w:pPr>
      <w:r w:rsidRPr="00CD75B1">
        <w:rPr>
          <w:b w:val="0"/>
          <w:bCs w:val="0"/>
          <w:sz w:val="28"/>
          <w:szCs w:val="28"/>
        </w:rPr>
        <w:t xml:space="preserve">Модули УСО связаны с центральным блоком шиной </w:t>
      </w:r>
      <w:r w:rsidRPr="00CD75B1">
        <w:rPr>
          <w:b w:val="0"/>
          <w:bCs w:val="0"/>
          <w:sz w:val="28"/>
          <w:szCs w:val="28"/>
          <w:lang w:val="en-US"/>
        </w:rPr>
        <w:t>SPI</w:t>
      </w:r>
      <w:r w:rsidRPr="00CD75B1">
        <w:rPr>
          <w:b w:val="0"/>
          <w:bCs w:val="0"/>
          <w:sz w:val="28"/>
          <w:szCs w:val="28"/>
        </w:rPr>
        <w:t xml:space="preserve">, а с терминальными блоками соединителями </w:t>
      </w:r>
      <w:r>
        <w:rPr>
          <w:b w:val="0"/>
          <w:bCs w:val="0"/>
          <w:sz w:val="28"/>
          <w:szCs w:val="28"/>
          <w:lang w:val="en-US"/>
        </w:rPr>
        <w:t>C</w:t>
      </w:r>
      <w:r w:rsidRPr="00576402">
        <w:rPr>
          <w:b w:val="0"/>
          <w:bCs w:val="0"/>
          <w:sz w:val="28"/>
          <w:szCs w:val="28"/>
        </w:rPr>
        <w:t>1-</w:t>
      </w:r>
      <w:r>
        <w:rPr>
          <w:b w:val="0"/>
          <w:bCs w:val="0"/>
          <w:sz w:val="28"/>
          <w:szCs w:val="28"/>
          <w:lang w:val="en-US"/>
        </w:rPr>
        <w:t>A</w:t>
      </w:r>
      <w:r>
        <w:rPr>
          <w:b w:val="0"/>
          <w:bCs w:val="0"/>
          <w:sz w:val="28"/>
          <w:szCs w:val="28"/>
        </w:rPr>
        <w:t>,</w:t>
      </w:r>
      <w:r w:rsidRPr="0057640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en-US"/>
        </w:rPr>
        <w:t>C</w:t>
      </w:r>
      <w:r w:rsidRPr="00576402">
        <w:rPr>
          <w:b w:val="0"/>
          <w:bCs w:val="0"/>
          <w:sz w:val="28"/>
          <w:szCs w:val="28"/>
        </w:rPr>
        <w:t>1-</w:t>
      </w:r>
      <w:r>
        <w:rPr>
          <w:b w:val="0"/>
          <w:bCs w:val="0"/>
          <w:sz w:val="28"/>
          <w:szCs w:val="28"/>
          <w:lang w:val="en-US"/>
        </w:rPr>
        <w:t>D</w:t>
      </w:r>
      <w:r w:rsidRPr="00CD75B1">
        <w:rPr>
          <w:b w:val="0"/>
          <w:bCs w:val="0"/>
          <w:sz w:val="28"/>
          <w:szCs w:val="28"/>
        </w:rPr>
        <w:t>.</w:t>
      </w:r>
    </w:p>
    <w:p w:rsidR="00817645" w:rsidRPr="000D7725" w:rsidRDefault="00817645" w:rsidP="00954139">
      <w:pPr>
        <w:spacing w:before="100" w:beforeAutospacing="1" w:after="100" w:afterAutospacing="1"/>
        <w:ind w:firstLine="709"/>
        <w:rPr>
          <w:b/>
          <w:sz w:val="28"/>
          <w:szCs w:val="28"/>
        </w:rPr>
      </w:pPr>
      <w:r w:rsidRPr="000D7725">
        <w:rPr>
          <w:b/>
          <w:sz w:val="28"/>
          <w:szCs w:val="28"/>
        </w:rPr>
        <w:t>2 Программирование контроллера</w:t>
      </w:r>
    </w:p>
    <w:p w:rsidR="00817645" w:rsidRPr="000A6483" w:rsidRDefault="00817645" w:rsidP="00954139">
      <w:pPr>
        <w:pStyle w:val="a3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A6483">
        <w:rPr>
          <w:b w:val="0"/>
          <w:sz w:val="28"/>
          <w:szCs w:val="28"/>
        </w:rPr>
        <w:t xml:space="preserve">Технологическое программирование контроллера осуществляется в системе </w:t>
      </w:r>
      <w:r w:rsidRPr="000A6483">
        <w:rPr>
          <w:b w:val="0"/>
          <w:sz w:val="28"/>
          <w:szCs w:val="28"/>
          <w:lang w:val="en-US"/>
        </w:rPr>
        <w:t>ISaGRAF</w:t>
      </w:r>
      <w:r>
        <w:rPr>
          <w:b w:val="0"/>
          <w:sz w:val="28"/>
          <w:szCs w:val="28"/>
        </w:rPr>
        <w:t xml:space="preserve">, на языках, предусмотренных стандартом </w:t>
      </w:r>
      <w:r w:rsidRPr="000A6483">
        <w:rPr>
          <w:b w:val="0"/>
          <w:sz w:val="28"/>
          <w:szCs w:val="28"/>
        </w:rPr>
        <w:t>МЭК 1131-3:</w:t>
      </w:r>
    </w:p>
    <w:p w:rsidR="00817645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A2A4E">
        <w:rPr>
          <w:sz w:val="28"/>
          <w:szCs w:val="28"/>
        </w:rPr>
        <w:t xml:space="preserve">зык управляющих последовательностей </w:t>
      </w:r>
      <w:r w:rsidRPr="008A2A4E">
        <w:rPr>
          <w:sz w:val="28"/>
          <w:szCs w:val="28"/>
          <w:lang w:val="en-US"/>
        </w:rPr>
        <w:t>(SFC)</w:t>
      </w:r>
      <w:r>
        <w:rPr>
          <w:sz w:val="28"/>
          <w:szCs w:val="28"/>
        </w:rPr>
        <w:t>;</w:t>
      </w:r>
    </w:p>
    <w:p w:rsidR="00817645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</w:t>
      </w:r>
      <w:r w:rsidRPr="008A2A4E">
        <w:rPr>
          <w:sz w:val="28"/>
          <w:szCs w:val="28"/>
        </w:rPr>
        <w:t xml:space="preserve">зык функциональных блоков </w:t>
      </w:r>
      <w:r w:rsidRPr="008A2A4E">
        <w:rPr>
          <w:sz w:val="28"/>
          <w:szCs w:val="28"/>
          <w:lang w:val="en-US"/>
        </w:rPr>
        <w:t>(FBD)</w:t>
      </w:r>
      <w:r>
        <w:rPr>
          <w:sz w:val="28"/>
          <w:szCs w:val="28"/>
        </w:rPr>
        <w:t>;</w:t>
      </w:r>
    </w:p>
    <w:p w:rsidR="00817645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A2A4E">
        <w:rPr>
          <w:sz w:val="28"/>
          <w:szCs w:val="28"/>
        </w:rPr>
        <w:t xml:space="preserve">зык релейной логики </w:t>
      </w:r>
      <w:r w:rsidRPr="008A2A4E">
        <w:rPr>
          <w:sz w:val="28"/>
          <w:szCs w:val="28"/>
          <w:lang w:val="en-US"/>
        </w:rPr>
        <w:t>(LD)</w:t>
      </w:r>
      <w:r>
        <w:rPr>
          <w:sz w:val="28"/>
          <w:szCs w:val="28"/>
        </w:rPr>
        <w:t>;</w:t>
      </w:r>
    </w:p>
    <w:p w:rsidR="00817645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A2A4E">
        <w:rPr>
          <w:sz w:val="28"/>
          <w:szCs w:val="28"/>
        </w:rPr>
        <w:t xml:space="preserve">труктурированный текст </w:t>
      </w:r>
      <w:r w:rsidRPr="008A2A4E">
        <w:rPr>
          <w:sz w:val="28"/>
          <w:szCs w:val="28"/>
          <w:lang w:val="en-US"/>
        </w:rPr>
        <w:t>(ST)</w:t>
      </w:r>
      <w:r>
        <w:rPr>
          <w:sz w:val="28"/>
          <w:szCs w:val="28"/>
        </w:rPr>
        <w:t>;</w:t>
      </w:r>
    </w:p>
    <w:p w:rsidR="00817645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8A2A4E">
        <w:rPr>
          <w:sz w:val="28"/>
          <w:szCs w:val="28"/>
        </w:rPr>
        <w:t xml:space="preserve">зык инструкций </w:t>
      </w:r>
      <w:r>
        <w:rPr>
          <w:sz w:val="28"/>
          <w:szCs w:val="28"/>
          <w:lang w:val="en-US"/>
        </w:rPr>
        <w:t>(IL)</w:t>
      </w:r>
      <w:r>
        <w:rPr>
          <w:sz w:val="28"/>
          <w:szCs w:val="28"/>
        </w:rPr>
        <w:t>;</w:t>
      </w:r>
    </w:p>
    <w:p w:rsidR="00817645" w:rsidRPr="008A2A4E" w:rsidRDefault="00817645" w:rsidP="00954139">
      <w:pPr>
        <w:numPr>
          <w:ilvl w:val="0"/>
          <w:numId w:val="2"/>
        </w:numPr>
        <w:ind w:right="-79"/>
        <w:jc w:val="both"/>
        <w:rPr>
          <w:sz w:val="28"/>
          <w:szCs w:val="28"/>
        </w:rPr>
      </w:pPr>
      <w:r w:rsidRPr="00CA6B36">
        <w:rPr>
          <w:sz w:val="28"/>
          <w:szCs w:val="28"/>
        </w:rPr>
        <w:t>язык потоковых диаграмм (</w:t>
      </w:r>
      <w:r w:rsidRPr="00CA6B36">
        <w:rPr>
          <w:sz w:val="28"/>
          <w:szCs w:val="28"/>
          <w:lang w:val="en-US"/>
        </w:rPr>
        <w:t>FC</w:t>
      </w:r>
      <w:r>
        <w:rPr>
          <w:sz w:val="28"/>
          <w:szCs w:val="28"/>
        </w:rPr>
        <w:t>).</w:t>
      </w:r>
    </w:p>
    <w:p w:rsidR="00817645" w:rsidRDefault="00817645" w:rsidP="00954139">
      <w:pPr>
        <w:ind w:right="-79" w:firstLine="708"/>
        <w:jc w:val="both"/>
        <w:rPr>
          <w:sz w:val="28"/>
          <w:szCs w:val="28"/>
        </w:rPr>
      </w:pPr>
      <w:r w:rsidRPr="008A2A4E">
        <w:rPr>
          <w:sz w:val="28"/>
          <w:szCs w:val="28"/>
        </w:rPr>
        <w:t xml:space="preserve">Язык функциональных блоков </w:t>
      </w:r>
      <w:r w:rsidRPr="008A2A4E">
        <w:rPr>
          <w:sz w:val="28"/>
          <w:szCs w:val="28"/>
          <w:lang w:val="en-US"/>
        </w:rPr>
        <w:t>FBD</w:t>
      </w:r>
      <w:r w:rsidRPr="008A2A4E">
        <w:rPr>
          <w:sz w:val="28"/>
          <w:szCs w:val="28"/>
        </w:rPr>
        <w:t xml:space="preserve"> может быть расширен привычной для многих потребителей биб</w:t>
      </w:r>
      <w:r w:rsidRPr="008A2A4E">
        <w:rPr>
          <w:sz w:val="28"/>
          <w:szCs w:val="28"/>
        </w:rPr>
        <w:softHyphen/>
        <w:t>лиотекой алгоритмов контроллера Р-130.</w:t>
      </w:r>
    </w:p>
    <w:p w:rsidR="00817645" w:rsidRPr="00B237D9" w:rsidRDefault="00817645" w:rsidP="00954139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B237D9">
        <w:rPr>
          <w:b/>
          <w:sz w:val="28"/>
          <w:szCs w:val="28"/>
        </w:rPr>
        <w:t>Архитектура проекта</w:t>
      </w:r>
    </w:p>
    <w:p w:rsidR="00817645" w:rsidRPr="00823CC2" w:rsidRDefault="00817645" w:rsidP="00954139">
      <w:pPr>
        <w:ind w:firstLine="709"/>
        <w:jc w:val="both"/>
        <w:rPr>
          <w:sz w:val="28"/>
          <w:szCs w:val="28"/>
        </w:rPr>
      </w:pPr>
      <w:r w:rsidRPr="00B237D9">
        <w:rPr>
          <w:sz w:val="28"/>
          <w:szCs w:val="28"/>
        </w:rPr>
        <w:t xml:space="preserve">Проект </w:t>
      </w:r>
      <w:r>
        <w:rPr>
          <w:sz w:val="28"/>
          <w:szCs w:val="28"/>
          <w:lang w:val="en-US"/>
        </w:rPr>
        <w:t>ISaGRAF</w:t>
      </w:r>
      <w:r w:rsidRPr="00B23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разделен на несколько программных модулей, называемых программами. Программы проекта связаны в древовидную структуру. Программы могут быть описаны с помощью графических или текстовых языков </w:t>
      </w:r>
      <w:r>
        <w:rPr>
          <w:sz w:val="28"/>
          <w:szCs w:val="28"/>
          <w:lang w:val="en-US"/>
        </w:rPr>
        <w:t>FBD</w:t>
      </w:r>
      <w:r w:rsidRPr="00B237D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SFC</w:t>
      </w:r>
      <w:r w:rsidRPr="00B237D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LD</w:t>
      </w:r>
      <w:r w:rsidRPr="00B237D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IL</w:t>
      </w:r>
      <w:r w:rsidRPr="00B23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– это логическая программируемая единица, которая описывает операции с переменными процесса. Программа описывает либо последовательные, либо циклические операции. Циклические программы выполняются на каждом цикле целевой системы. Исполнение последовательных программ определяется динамическими правилами языка </w:t>
      </w:r>
      <w:r>
        <w:rPr>
          <w:sz w:val="28"/>
          <w:szCs w:val="28"/>
          <w:lang w:val="en-US"/>
        </w:rPr>
        <w:t>SFC</w:t>
      </w:r>
      <w:r>
        <w:rPr>
          <w:sz w:val="28"/>
          <w:szCs w:val="28"/>
        </w:rPr>
        <w:t>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связаны друг с другом в иерархическое дерево. Программы, находящиеся наверху иерархии, активизируются системой. Подпрограммы (нижний уровень иерархии) активизируются их родителями. 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 и та же программа не может смешивать несколько языков, за исключением </w:t>
      </w:r>
      <w:r>
        <w:rPr>
          <w:sz w:val="28"/>
          <w:szCs w:val="28"/>
          <w:lang w:val="en-US"/>
        </w:rPr>
        <w:t>LD</w:t>
      </w:r>
      <w:r w:rsidRPr="00122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FBD</w:t>
      </w:r>
      <w:r>
        <w:rPr>
          <w:sz w:val="28"/>
          <w:szCs w:val="28"/>
        </w:rPr>
        <w:t>, которые могут быть скомбинированы в одной диаграмме.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Иерархия программ разделена на четыре основных секции:</w:t>
      </w:r>
    </w:p>
    <w:p w:rsidR="00817645" w:rsidRPr="00487F8D" w:rsidRDefault="00817645" w:rsidP="00954139">
      <w:pPr>
        <w:numPr>
          <w:ilvl w:val="0"/>
          <w:numId w:val="3"/>
        </w:numPr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Begin</w:t>
      </w:r>
      <w:r w:rsidRPr="00487F8D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программы, выполняемые в начале каждого цикла целевой задачи;</w:t>
      </w:r>
    </w:p>
    <w:p w:rsidR="00817645" w:rsidRPr="00487F8D" w:rsidRDefault="00817645" w:rsidP="00954139">
      <w:pPr>
        <w:numPr>
          <w:ilvl w:val="0"/>
          <w:numId w:val="3"/>
        </w:numPr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Sequential</w:t>
      </w:r>
      <w:r>
        <w:rPr>
          <w:sz w:val="28"/>
          <w:szCs w:val="28"/>
        </w:rPr>
        <w:t xml:space="preserve"> – программы, определяемые динамическими правилами языка </w:t>
      </w:r>
      <w:r>
        <w:rPr>
          <w:sz w:val="28"/>
          <w:szCs w:val="28"/>
          <w:lang w:val="en-US"/>
        </w:rPr>
        <w:t>SFC</w:t>
      </w:r>
      <w:r>
        <w:rPr>
          <w:sz w:val="28"/>
          <w:szCs w:val="28"/>
        </w:rPr>
        <w:t>;</w:t>
      </w:r>
    </w:p>
    <w:p w:rsidR="00817645" w:rsidRPr="00487F8D" w:rsidRDefault="00817645" w:rsidP="00954139">
      <w:pPr>
        <w:numPr>
          <w:ilvl w:val="0"/>
          <w:numId w:val="3"/>
        </w:numPr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sz w:val="28"/>
          <w:szCs w:val="28"/>
          <w:lang w:val="en-US"/>
        </w:rPr>
        <w:t>nd</w:t>
      </w:r>
      <w:r w:rsidRPr="002D5348">
        <w:rPr>
          <w:sz w:val="28"/>
          <w:szCs w:val="28"/>
        </w:rPr>
        <w:t xml:space="preserve"> </w:t>
      </w:r>
      <w:r w:rsidRPr="00487F8D">
        <w:rPr>
          <w:sz w:val="28"/>
          <w:szCs w:val="28"/>
        </w:rPr>
        <w:t xml:space="preserve">– </w:t>
      </w:r>
      <w:r>
        <w:rPr>
          <w:sz w:val="28"/>
          <w:szCs w:val="28"/>
        </w:rPr>
        <w:t>программы, выполняемые в конце каждого цикла целевой задачи;</w:t>
      </w:r>
    </w:p>
    <w:p w:rsidR="00817645" w:rsidRDefault="00817645" w:rsidP="00954139">
      <w:pPr>
        <w:numPr>
          <w:ilvl w:val="0"/>
          <w:numId w:val="3"/>
        </w:numPr>
        <w:ind w:left="357" w:firstLine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Function</w:t>
      </w:r>
      <w:r>
        <w:rPr>
          <w:sz w:val="28"/>
          <w:szCs w:val="28"/>
        </w:rPr>
        <w:t xml:space="preserve"> – набор подпрограмм.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секции </w:t>
      </w:r>
      <w:r>
        <w:rPr>
          <w:sz w:val="28"/>
          <w:szCs w:val="28"/>
          <w:lang w:val="en-US"/>
        </w:rPr>
        <w:t>Begin</w:t>
      </w:r>
      <w:r>
        <w:rPr>
          <w:sz w:val="28"/>
          <w:szCs w:val="28"/>
        </w:rPr>
        <w:t xml:space="preserve"> и E</w:t>
      </w:r>
      <w:r>
        <w:rPr>
          <w:sz w:val="28"/>
          <w:szCs w:val="28"/>
          <w:lang w:val="en-US"/>
        </w:rPr>
        <w:t>nd</w:t>
      </w:r>
      <w:r>
        <w:rPr>
          <w:sz w:val="28"/>
          <w:szCs w:val="28"/>
        </w:rPr>
        <w:t xml:space="preserve"> описывают циклические операции и не зависят от времени. Программы секции </w:t>
      </w:r>
      <w:r>
        <w:rPr>
          <w:sz w:val="28"/>
          <w:szCs w:val="28"/>
          <w:lang w:val="en-US"/>
        </w:rPr>
        <w:t>Sequential</w:t>
      </w:r>
      <w:r>
        <w:rPr>
          <w:sz w:val="28"/>
          <w:szCs w:val="28"/>
        </w:rPr>
        <w:t xml:space="preserve"> описывают последовательные операции, где временная переменная явно синхронизирует основные действия. Программы секции </w:t>
      </w:r>
      <w:r>
        <w:rPr>
          <w:sz w:val="28"/>
          <w:szCs w:val="28"/>
          <w:lang w:val="en-US"/>
        </w:rPr>
        <w:t>Function</w:t>
      </w:r>
      <w:r>
        <w:rPr>
          <w:sz w:val="28"/>
          <w:szCs w:val="28"/>
        </w:rPr>
        <w:t xml:space="preserve"> – это </w:t>
      </w:r>
      <w:r>
        <w:rPr>
          <w:sz w:val="28"/>
          <w:szCs w:val="28"/>
        </w:rPr>
        <w:lastRenderedPageBreak/>
        <w:t>подпрограммы, которые могут быть вызваны любой другой программой в проекте.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секции </w:t>
      </w:r>
      <w:r>
        <w:rPr>
          <w:sz w:val="28"/>
          <w:szCs w:val="28"/>
          <w:lang w:val="en-US"/>
        </w:rPr>
        <w:t>Sequential</w:t>
      </w:r>
      <w:r>
        <w:rPr>
          <w:sz w:val="28"/>
          <w:szCs w:val="28"/>
        </w:rPr>
        <w:t xml:space="preserve"> должны быть описаны при помощи языка </w:t>
      </w:r>
      <w:r>
        <w:rPr>
          <w:sz w:val="28"/>
          <w:szCs w:val="28"/>
          <w:lang w:val="en-US"/>
        </w:rPr>
        <w:t>SFC</w:t>
      </w:r>
      <w:r>
        <w:rPr>
          <w:sz w:val="28"/>
          <w:szCs w:val="28"/>
        </w:rPr>
        <w:t xml:space="preserve">. Программы циклических секций не могут быть описаны с помощью </w:t>
      </w:r>
      <w:r>
        <w:rPr>
          <w:sz w:val="28"/>
          <w:szCs w:val="28"/>
          <w:lang w:val="en-US"/>
        </w:rPr>
        <w:t>SFC</w:t>
      </w:r>
      <w:r>
        <w:rPr>
          <w:sz w:val="28"/>
          <w:szCs w:val="28"/>
        </w:rPr>
        <w:t>.</w:t>
      </w:r>
    </w:p>
    <w:p w:rsidR="00817645" w:rsidRDefault="00817645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</w:p>
    <w:p w:rsidR="00817645" w:rsidRDefault="00817645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 Основные типы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Любая константа, переменная или выражение, используемые в программе, должны характеризоваться своим типом. Типы должны быть согласованы в графических операциях и текстовых выражениях. Вот основные типы программных объектов:</w:t>
      </w:r>
    </w:p>
    <w:p w:rsidR="00817645" w:rsidRPr="00D77125" w:rsidRDefault="00817645" w:rsidP="0095413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BOOLEAN – логическая величина;</w:t>
      </w:r>
      <w:r w:rsidRPr="00D77125">
        <w:rPr>
          <w:sz w:val="28"/>
          <w:szCs w:val="28"/>
        </w:rPr>
        <w:tab/>
      </w:r>
    </w:p>
    <w:p w:rsidR="00817645" w:rsidRPr="00D77125" w:rsidRDefault="00817645" w:rsidP="0095413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ANALOG – целая или действительная непрерывная величина;</w:t>
      </w:r>
    </w:p>
    <w:p w:rsidR="00817645" w:rsidRPr="00D77125" w:rsidRDefault="00817645" w:rsidP="0095413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TIMER – временная величина;</w:t>
      </w:r>
    </w:p>
    <w:p w:rsidR="00817645" w:rsidRDefault="00817645" w:rsidP="0095413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MESSAGE – строка символов.</w:t>
      </w:r>
    </w:p>
    <w:p w:rsidR="00817645" w:rsidRDefault="00817645" w:rsidP="00954139">
      <w:pPr>
        <w:jc w:val="both"/>
        <w:rPr>
          <w:b/>
          <w:sz w:val="28"/>
          <w:szCs w:val="28"/>
        </w:rPr>
      </w:pPr>
    </w:p>
    <w:p w:rsidR="00817645" w:rsidRDefault="00817645" w:rsidP="00954139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 Работа с программами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программы идет запрос об имени программы, затем о языке, на котором будет она написана, и о режиме выполнения программы.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меню </w:t>
      </w:r>
      <w:r w:rsidRPr="002227FD">
        <w:rPr>
          <w:b/>
          <w:sz w:val="28"/>
          <w:szCs w:val="28"/>
        </w:rPr>
        <w:t>Файл/Словарь</w:t>
      </w:r>
      <w:r>
        <w:rPr>
          <w:sz w:val="28"/>
          <w:szCs w:val="28"/>
        </w:rPr>
        <w:t xml:space="preserve"> запускает редактор словаря, в котором могут быть объявлены переменные проекта. Переменные могут быть глобальными или локальными для выделенной программы.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2227FD">
        <w:rPr>
          <w:b/>
          <w:sz w:val="28"/>
          <w:szCs w:val="28"/>
        </w:rPr>
        <w:t>Создать</w:t>
      </w:r>
      <w:r>
        <w:rPr>
          <w:sz w:val="28"/>
          <w:szCs w:val="28"/>
        </w:rPr>
        <w:t xml:space="preserve"> запускает генерацию кода проекта. До генерации целевого кода любая непроверенная программа проверяется для выявления синтаксических ошибок.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207A1F">
        <w:rPr>
          <w:b/>
          <w:sz w:val="28"/>
          <w:szCs w:val="28"/>
        </w:rPr>
        <w:t>Соединение В/В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запускает редактор соединения переменных ISaGRAF. Этот инструмент используется для создания связей между объявленными в словаре переменными ввода/вывода и соответствующей аппаратурой.</w:t>
      </w:r>
    </w:p>
    <w:p w:rsidR="00817645" w:rsidRDefault="00817645" w:rsidP="00954139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 Симуляция и отладка работы приложения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написания программы, генерирования кода проекта, соединения ввода/вывода можно симулировать отладку. Команда </w:t>
      </w:r>
      <w:r w:rsidRPr="00524A79">
        <w:rPr>
          <w:b/>
          <w:sz w:val="28"/>
          <w:szCs w:val="28"/>
        </w:rPr>
        <w:lastRenderedPageBreak/>
        <w:t xml:space="preserve">Симулировать </w:t>
      </w:r>
      <w:r w:rsidRPr="00524A79">
        <w:rPr>
          <w:sz w:val="28"/>
          <w:szCs w:val="28"/>
        </w:rPr>
        <w:t>открывает отладчик</w:t>
      </w:r>
      <w:r>
        <w:rPr>
          <w:sz w:val="28"/>
          <w:szCs w:val="28"/>
        </w:rPr>
        <w:t xml:space="preserve"> в режиме симуляции. Эта программа очень полезна, когда целевая машина не доступна.</w:t>
      </w:r>
    </w:p>
    <w:p w:rsidR="00817645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b/>
          <w:sz w:val="28"/>
          <w:szCs w:val="28"/>
        </w:rPr>
        <w:t xml:space="preserve">Установление связи </w:t>
      </w:r>
      <w:r>
        <w:rPr>
          <w:sz w:val="28"/>
          <w:szCs w:val="28"/>
        </w:rPr>
        <w:t>позволяет пользователю определить параметры связи, используемые для коммуникации между отладчиком на главном компьютере и целевой системой ISaGRAF.</w:t>
      </w:r>
    </w:p>
    <w:p w:rsidR="00817645" w:rsidRPr="00127EA0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3254A6">
        <w:rPr>
          <w:b/>
          <w:sz w:val="28"/>
          <w:szCs w:val="28"/>
        </w:rPr>
        <w:t>Отладка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открывает главное окно отладчика при условии, что код сгенерирован и связь с целевой системой установлена.</w:t>
      </w:r>
    </w:p>
    <w:p w:rsidR="00817645" w:rsidRDefault="00817645" w:rsidP="00954139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 Прожектор</w:t>
      </w:r>
    </w:p>
    <w:p w:rsidR="00817645" w:rsidRPr="00FB2771" w:rsidRDefault="00817645" w:rsidP="00954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средства ISaGRAF  «прожектор» пользователь может определить списки наблюдения, которые могут показывать либо графические картинки, либо списки во время отладки. Графические символы должны быть связаны с переменными ISaGRAF. Картинки могут быть определены и анимированы в процессе работы.  </w:t>
      </w:r>
    </w:p>
    <w:p w:rsidR="00817645" w:rsidRPr="0025267A" w:rsidRDefault="00817645" w:rsidP="00954139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ПИД-регулятор</w:t>
      </w:r>
    </w:p>
    <w:p w:rsidR="00C5790A" w:rsidRDefault="00817645" w:rsidP="00C57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объекта управления (ОУ) выбирается модель, набранная на аналоговом вычислительном комплексе АВК-6. Структурная схема данной системы автоматического упра</w:t>
      </w:r>
      <w:r w:rsidR="00A73AEC">
        <w:rPr>
          <w:sz w:val="28"/>
          <w:szCs w:val="28"/>
        </w:rPr>
        <w:t xml:space="preserve">вления отображена на рисунке </w:t>
      </w:r>
      <w:r w:rsidR="00A73AEC" w:rsidRPr="00A73AEC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539D2" w:rsidRDefault="00D539D2" w:rsidP="00C5790A">
      <w:pPr>
        <w:ind w:firstLine="709"/>
        <w:jc w:val="both"/>
        <w:rPr>
          <w:sz w:val="28"/>
          <w:szCs w:val="28"/>
        </w:rPr>
      </w:pPr>
    </w:p>
    <w:p w:rsidR="00817645" w:rsidRPr="00AC4AEB" w:rsidRDefault="0097158F" w:rsidP="0046098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73" style="position:absolute;left:0;text-align:left;margin-left:40.8pt;margin-top:.3pt;width:391.5pt;height:112.05pt;z-index:251658752" coordorigin="2269,1733" coordsize="7830,2241">
            <v:shape id="_x0000_s1074" type="#_x0000_t202" style="position:absolute;left:2269;top:3239;width:7830;height:735" filled="f" stroked="f">
              <v:textbox style="mso-next-textbox:#_x0000_s1074">
                <w:txbxContent>
                  <w:p w:rsidR="0046098F" w:rsidRPr="00266A9D" w:rsidRDefault="0046098F" w:rsidP="0046098F">
                    <w:pPr>
                      <w:ind w:left="993" w:hanging="993"/>
                      <w:jc w:val="center"/>
                      <w:rPr>
                        <w:sz w:val="28"/>
                      </w:rPr>
                    </w:pPr>
                    <w:r w:rsidRPr="00266A9D"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 w:rsidRPr="00425209">
                      <w:rPr>
                        <w:sz w:val="28"/>
                        <w:szCs w:val="28"/>
                      </w:rPr>
                      <w:t xml:space="preserve"> </w:t>
                    </w:r>
                    <w:r w:rsidR="007E5101" w:rsidRPr="00425209">
                      <w:rPr>
                        <w:sz w:val="28"/>
                        <w:szCs w:val="28"/>
                      </w:rPr>
                      <w:t>–</w:t>
                    </w:r>
                    <w:r w:rsidRPr="00425209">
                      <w:rPr>
                        <w:sz w:val="28"/>
                        <w:szCs w:val="28"/>
                      </w:rPr>
                      <w:t xml:space="preserve"> Структурная схема САУ</w:t>
                    </w:r>
                    <w:r w:rsidRPr="0067442E">
                      <w:rPr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  <v:group id="_x0000_s1075" style="position:absolute;left:2519;top:1733;width:6797;height:951" coordorigin="2407,2696" coordsize="6797,951">
              <v:group id="_x0000_s1076" style="position:absolute;left:3132;top:2948;width:478;height:481;rotation:2947990fd" coordorigin="5320,8206" coordsize="480,482"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77" type="#_x0000_t123" style="position:absolute;left:5319;top:8207;width:482;height:480;rotation:-2974444fd;mso-wrap-edited:f" wrapcoords="7425 0 3375 2025 -675 7425 -675 14175 5400 21600 8100 21600 13500 21600 16200 21600 22275 14175 22275 7425 18225 2025 14175 0 7425 0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78" type="#_x0000_t19" style="position:absolute;left:5564;top:8447;width:232;height:232;rotation:5896991fd" filled="t" fillcolor="black"/>
              </v:group>
              <v:rect id="_x0000_s1079" style="position:absolute;left:4413;top:2728;width:1693;height:919;mso-wrap-edited:f">
                <v:textbox style="mso-next-textbox:#_x0000_s1079">
                  <w:txbxContent>
                    <w:p w:rsidR="0046098F" w:rsidRPr="00C61E6B" w:rsidRDefault="0046098F" w:rsidP="004609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ПИД регулятор</w:t>
                      </w:r>
                    </w:p>
                  </w:txbxContent>
                </v:textbox>
              </v:rect>
              <v:shape id="_x0000_s1080" type="#_x0000_t202" style="position:absolute;left:2407;top:2696;width:793;height:612" filled="f" stroked="f">
                <v:textbox style="mso-next-textbox:#_x0000_s1080">
                  <w:txbxContent>
                    <w:p w:rsidR="0046098F" w:rsidRPr="00C61E6B" w:rsidRDefault="0046098F" w:rsidP="004609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g(t)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81" type="#_x0000_t32" style="position:absolute;left:3610;top:3187;width:803;height:1" o:connectortype="straight">
                <v:stroke endarrow="block"/>
              </v:shape>
              <v:shape id="_x0000_s1082" type="#_x0000_t32" style="position:absolute;left:6106;top:3188;width:1022;height:1" o:connectortype="straight">
                <v:stroke endarrow="block"/>
              </v:shape>
              <v:line id="_x0000_s1083" style="position:absolute" from="2481,3187" to="3128,3188">
                <v:stroke endarrow="block"/>
              </v:line>
              <v:shape id="_x0000_s1084" type="#_x0000_t202" style="position:absolute;left:3621;top:2726;width:794;height:612" filled="f" stroked="f">
                <v:textbox style="mso-next-textbox:#_x0000_s1084">
                  <w:txbxContent>
                    <w:p w:rsidR="0046098F" w:rsidRPr="00C61E6B" w:rsidRDefault="0046098F" w:rsidP="004609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e(t)</w:t>
                      </w:r>
                    </w:p>
                  </w:txbxContent>
                </v:textbox>
              </v:shape>
              <v:shape id="_x0000_s1085" type="#_x0000_t202" style="position:absolute;left:6200;top:2755;width:887;height:479" filled="f" stroked="f">
                <v:textbox style="mso-next-textbox:#_x0000_s1085">
                  <w:txbxContent>
                    <w:p w:rsidR="0046098F" w:rsidRPr="00C61E6B" w:rsidRDefault="0046098F" w:rsidP="004609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U(t)</w:t>
                      </w:r>
                    </w:p>
                  </w:txbxContent>
                </v:textbox>
              </v:shape>
              <v:shape id="_x0000_s1086" type="#_x0000_t202" style="position:absolute;left:8380;top:2731;width:796;height:521" filled="f" stroked="f">
                <v:textbox style="mso-next-textbox:#_x0000_s1086">
                  <w:txbxContent>
                    <w:p w:rsidR="0046098F" w:rsidRPr="00C61E6B" w:rsidRDefault="0046098F" w:rsidP="0046098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y(t)</w:t>
                      </w:r>
                    </w:p>
                  </w:txbxContent>
                </v:textbox>
              </v:shape>
              <v:oval id="_x0000_s1087" style="position:absolute;left:8665;top:3161;width:57;height:57" fillcolor="black">
                <o:lock v:ext="edit" aspectratio="t"/>
              </v:oval>
              <v:line id="_x0000_s1088" style="position:absolute" from="8214,3189" to="9204,3190">
                <v:stroke endarrow="block"/>
              </v:line>
              <v:rect id="_x0000_s1089" style="position:absolute;left:7128;top:2939;width:1092;height:497;mso-wrap-edited:f">
                <v:textbox style="mso-next-textbox:#_x0000_s1089">
                  <w:txbxContent>
                    <w:p w:rsidR="0046098F" w:rsidRPr="00C61E6B" w:rsidRDefault="0046098F" w:rsidP="004609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ОУ</w:t>
                      </w:r>
                    </w:p>
                  </w:txbxContent>
                </v:textbox>
              </v:re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90" type="#_x0000_t34" style="position:absolute;left:5928;top:662;width:209;height:5322;rotation:90" o:connectortype="elbow" adj="79682,-13077,-898519">
                <v:stroke endarrow="block"/>
              </v:shape>
            </v:group>
            <w10:wrap type="topAndBottom"/>
          </v:group>
        </w:pict>
      </w:r>
      <w:r w:rsidR="00817645">
        <w:rPr>
          <w:sz w:val="28"/>
          <w:szCs w:val="28"/>
        </w:rPr>
        <w:t xml:space="preserve">Управление объектом осуществляется по ПИД-закону. </w:t>
      </w:r>
      <w:r w:rsidR="00817645" w:rsidRPr="00AC4AEB">
        <w:rPr>
          <w:sz w:val="28"/>
          <w:szCs w:val="28"/>
        </w:rPr>
        <w:t>Уравнение ПИД-регулятора</w:t>
      </w:r>
      <w:r w:rsidR="00817645">
        <w:rPr>
          <w:sz w:val="28"/>
          <w:szCs w:val="28"/>
        </w:rPr>
        <w:t xml:space="preserve"> имеет вид</w:t>
      </w:r>
      <w:r w:rsidR="00817645" w:rsidRPr="00AC4AEB">
        <w:rPr>
          <w:sz w:val="28"/>
          <w:szCs w:val="28"/>
        </w:rPr>
        <w:t>:</w:t>
      </w:r>
    </w:p>
    <w:p w:rsidR="00817645" w:rsidRDefault="00817645" w:rsidP="0072735E">
      <w:pPr>
        <w:ind w:firstLine="709"/>
        <w:jc w:val="right"/>
        <w:rPr>
          <w:b/>
          <w:sz w:val="28"/>
          <w:szCs w:val="28"/>
        </w:rPr>
      </w:pPr>
      <w:r w:rsidRPr="009321B7">
        <w:rPr>
          <w:b/>
          <w:position w:val="-34"/>
          <w:sz w:val="28"/>
          <w:szCs w:val="28"/>
        </w:rPr>
        <w:object w:dxaOrig="4200" w:dyaOrig="800">
          <v:shape id="_x0000_i1026" type="#_x0000_t75" style="width:288.75pt;height:54.75pt" o:ole="">
            <v:imagedata r:id="rId10" o:title=""/>
          </v:shape>
          <o:OLEObject Type="Embed" ProgID="Equation.3" ShapeID="_x0000_i1026" DrawAspect="Content" ObjectID="_1471383674" r:id="rId11"/>
        </w:object>
      </w:r>
      <w:r w:rsidR="0072735E" w:rsidRPr="0072735E">
        <w:rPr>
          <w:b/>
          <w:sz w:val="28"/>
          <w:szCs w:val="28"/>
        </w:rPr>
        <w:tab/>
      </w:r>
      <w:r w:rsidR="0072735E" w:rsidRPr="0072735E">
        <w:rPr>
          <w:b/>
          <w:sz w:val="28"/>
          <w:szCs w:val="28"/>
        </w:rPr>
        <w:tab/>
      </w:r>
      <w:r w:rsidRPr="006110FB">
        <w:rPr>
          <w:sz w:val="28"/>
          <w:szCs w:val="28"/>
        </w:rPr>
        <w:t>(1)</w:t>
      </w:r>
    </w:p>
    <w:p w:rsidR="00817645" w:rsidRDefault="00817645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  <w:lang w:val="en-US"/>
        </w:rPr>
      </w:pPr>
    </w:p>
    <w:p w:rsidR="007E5101" w:rsidRDefault="007E5101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  <w:lang w:val="en-US"/>
        </w:rPr>
      </w:pPr>
    </w:p>
    <w:p w:rsidR="007E5101" w:rsidRPr="007E5101" w:rsidRDefault="007E5101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  <w:lang w:val="en-US"/>
        </w:rPr>
      </w:pPr>
    </w:p>
    <w:p w:rsidR="00817645" w:rsidRPr="009C2CDC" w:rsidRDefault="00817645" w:rsidP="00954139">
      <w:pPr>
        <w:spacing w:before="100" w:beforeAutospacing="1" w:after="100" w:afterAutospacing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Программа регулирования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Создадим программу, реализующую ПИД-регулирование лабораторным комплексом. Для этого запускаем приложение </w:t>
      </w:r>
      <w:r w:rsidRPr="00BA1822">
        <w:rPr>
          <w:b/>
          <w:sz w:val="28"/>
          <w:szCs w:val="28"/>
          <w:lang w:val="en-US"/>
        </w:rPr>
        <w:t>ISaGRAF</w:t>
      </w:r>
      <w:r>
        <w:rPr>
          <w:b/>
          <w:sz w:val="28"/>
          <w:szCs w:val="28"/>
        </w:rPr>
        <w:t xml:space="preserve"> </w:t>
      </w:r>
      <w:r w:rsidRPr="00BA1822">
        <w:rPr>
          <w:sz w:val="28"/>
          <w:szCs w:val="28"/>
        </w:rPr>
        <w:t>(рис.</w:t>
      </w:r>
      <w:r>
        <w:rPr>
          <w:sz w:val="28"/>
          <w:szCs w:val="28"/>
        </w:rPr>
        <w:t>4</w:t>
      </w:r>
      <w:r w:rsidRPr="00BA182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817645" w:rsidRDefault="0097158F" w:rsidP="0095413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7" type="#_x0000_t75" style="width:342pt;height:120.75pt">
            <v:imagedata r:id="rId12" o:title=""/>
          </v:shape>
        </w:pict>
      </w:r>
    </w:p>
    <w:p w:rsidR="004F63F4" w:rsidRPr="007E5101" w:rsidRDefault="004F63F4" w:rsidP="00954139">
      <w:pPr>
        <w:jc w:val="center"/>
        <w:rPr>
          <w:sz w:val="28"/>
          <w:szCs w:val="28"/>
        </w:rPr>
      </w:pPr>
      <w:r w:rsidRPr="007E5101">
        <w:rPr>
          <w:sz w:val="28"/>
          <w:szCs w:val="28"/>
        </w:rPr>
        <w:t xml:space="preserve"> </w:t>
      </w:r>
    </w:p>
    <w:p w:rsidR="00817645" w:rsidRPr="00425209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7E5101">
        <w:rPr>
          <w:sz w:val="28"/>
          <w:szCs w:val="28"/>
        </w:rPr>
        <w:t>.</w:t>
      </w:r>
      <w:r>
        <w:rPr>
          <w:sz w:val="28"/>
          <w:szCs w:val="28"/>
        </w:rPr>
        <w:t xml:space="preserve"> 4</w:t>
      </w:r>
      <w:r w:rsidR="00817645" w:rsidRPr="00425209">
        <w:rPr>
          <w:sz w:val="28"/>
          <w:szCs w:val="28"/>
        </w:rPr>
        <w:t xml:space="preserve"> – Окно приложения ПРОЕКТЫ</w:t>
      </w:r>
    </w:p>
    <w:p w:rsidR="00C5790A" w:rsidRPr="007E5101" w:rsidRDefault="00C5790A" w:rsidP="00954139">
      <w:pPr>
        <w:spacing w:after="100" w:afterAutospacing="1"/>
        <w:ind w:firstLine="709"/>
        <w:jc w:val="both"/>
        <w:rPr>
          <w:sz w:val="28"/>
          <w:szCs w:val="28"/>
        </w:rPr>
      </w:pPr>
    </w:p>
    <w:p w:rsidR="00817645" w:rsidRDefault="00817645" w:rsidP="00954139">
      <w:pPr>
        <w:spacing w:after="100" w:afterAutospacing="1"/>
        <w:ind w:firstLine="709"/>
        <w:jc w:val="both"/>
        <w:rPr>
          <w:sz w:val="28"/>
          <w:szCs w:val="28"/>
        </w:rPr>
      </w:pPr>
      <w:r w:rsidRPr="00BA1822">
        <w:rPr>
          <w:sz w:val="28"/>
          <w:szCs w:val="28"/>
        </w:rPr>
        <w:t>Создадим новый проект с помощью меню</w:t>
      </w:r>
      <w:r>
        <w:rPr>
          <w:b/>
          <w:sz w:val="28"/>
          <w:szCs w:val="28"/>
        </w:rPr>
        <w:t xml:space="preserve"> ФАЙЛ/НОВЫЙ</w:t>
      </w:r>
      <w:r>
        <w:rPr>
          <w:sz w:val="28"/>
          <w:szCs w:val="28"/>
        </w:rPr>
        <w:t xml:space="preserve"> или используя сочетания клавиш </w:t>
      </w:r>
      <w:r w:rsidRPr="00165763">
        <w:rPr>
          <w:b/>
          <w:sz w:val="28"/>
          <w:szCs w:val="28"/>
          <w:lang w:val="en-US"/>
        </w:rPr>
        <w:t>CTRL</w:t>
      </w:r>
      <w:r w:rsidRPr="00165763">
        <w:rPr>
          <w:b/>
          <w:sz w:val="28"/>
          <w:szCs w:val="28"/>
        </w:rPr>
        <w:t>+</w:t>
      </w:r>
      <w:r w:rsidRPr="00165763">
        <w:rPr>
          <w:b/>
          <w:sz w:val="28"/>
          <w:szCs w:val="28"/>
          <w:lang w:val="en-US"/>
        </w:rPr>
        <w:t>N</w:t>
      </w:r>
      <w:r>
        <w:rPr>
          <w:sz w:val="28"/>
          <w:szCs w:val="28"/>
        </w:rPr>
        <w:t>. В результате</w:t>
      </w:r>
      <w:r w:rsidRPr="00165763">
        <w:rPr>
          <w:sz w:val="28"/>
          <w:szCs w:val="28"/>
        </w:rPr>
        <w:t>,</w:t>
      </w:r>
      <w:r>
        <w:rPr>
          <w:sz w:val="28"/>
          <w:szCs w:val="28"/>
        </w:rPr>
        <w:t xml:space="preserve"> в появившемся окне введите имя своего проекта, например </w:t>
      </w:r>
      <w:r w:rsidRPr="00165763">
        <w:rPr>
          <w:b/>
          <w:sz w:val="28"/>
          <w:szCs w:val="28"/>
          <w:lang w:val="en-US"/>
        </w:rPr>
        <w:t>PID</w:t>
      </w:r>
      <w:r w:rsidRPr="00165763">
        <w:rPr>
          <w:b/>
          <w:sz w:val="28"/>
          <w:szCs w:val="28"/>
        </w:rPr>
        <w:t>_</w:t>
      </w:r>
      <w:r w:rsidRPr="00165763">
        <w:rPr>
          <w:b/>
          <w:sz w:val="28"/>
          <w:szCs w:val="28"/>
          <w:lang w:val="en-US"/>
        </w:rPr>
        <w:t>ST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После этого ваш проект появился в списке ПРОЕКТОВ. Нажав дважды ЛК на проекте, появится окно ПРОГРАММЫ, в котором необходимо создать две программы (на языке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FBD</w:t>
      </w:r>
      <w:r>
        <w:rPr>
          <w:sz w:val="28"/>
          <w:szCs w:val="28"/>
        </w:rPr>
        <w:t xml:space="preserve">, соответственно </w:t>
      </w:r>
      <w:r>
        <w:rPr>
          <w:sz w:val="28"/>
          <w:szCs w:val="28"/>
          <w:lang w:val="en-US"/>
        </w:rPr>
        <w:t>PIDREGUL</w:t>
      </w:r>
      <w:r>
        <w:rPr>
          <w:sz w:val="28"/>
          <w:szCs w:val="28"/>
        </w:rPr>
        <w:t xml:space="preserve"> и</w:t>
      </w:r>
      <w:r w:rsidRPr="005444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</w:t>
      </w:r>
      <w:r w:rsidRPr="0054448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OUT</w:t>
      </w:r>
      <w:r>
        <w:rPr>
          <w:sz w:val="28"/>
          <w:szCs w:val="28"/>
        </w:rPr>
        <w:t xml:space="preserve">), используя меню </w:t>
      </w:r>
      <w:r>
        <w:rPr>
          <w:b/>
          <w:sz w:val="28"/>
          <w:szCs w:val="28"/>
        </w:rPr>
        <w:t>ФАЙЛ/НОВЫЙ</w:t>
      </w:r>
      <w:r w:rsidRPr="00767B07">
        <w:rPr>
          <w:sz w:val="28"/>
          <w:szCs w:val="28"/>
        </w:rPr>
        <w:t xml:space="preserve"> (</w:t>
      </w:r>
      <w:r w:rsidR="00A73AEC">
        <w:rPr>
          <w:sz w:val="28"/>
          <w:szCs w:val="28"/>
        </w:rPr>
        <w:t>рис.</w:t>
      </w:r>
      <w:r w:rsidR="00A73AEC">
        <w:rPr>
          <w:sz w:val="28"/>
          <w:szCs w:val="28"/>
          <w:lang w:val="en-US"/>
        </w:rPr>
        <w:t>5</w:t>
      </w:r>
      <w:r w:rsidRPr="00767B07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Программу </w:t>
      </w:r>
      <w:r>
        <w:rPr>
          <w:sz w:val="28"/>
          <w:szCs w:val="28"/>
          <w:lang w:val="en-US"/>
        </w:rPr>
        <w:t>IN</w:t>
      </w:r>
      <w:r w:rsidRPr="0054448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OUT</w:t>
      </w:r>
      <w:r>
        <w:rPr>
          <w:sz w:val="28"/>
          <w:szCs w:val="28"/>
        </w:rPr>
        <w:t xml:space="preserve"> будем использовать для ввода-вывода аналоговых сигналов с АВК-6, а в программе </w:t>
      </w:r>
      <w:r>
        <w:rPr>
          <w:sz w:val="28"/>
          <w:szCs w:val="28"/>
          <w:lang w:val="en-US"/>
        </w:rPr>
        <w:t>PIDREGUL</w:t>
      </w:r>
      <w:r>
        <w:rPr>
          <w:sz w:val="28"/>
          <w:szCs w:val="28"/>
        </w:rPr>
        <w:t xml:space="preserve"> опишем уравнение ПИД-регулятора.</w:t>
      </w:r>
    </w:p>
    <w:p w:rsidR="00817645" w:rsidRDefault="0097158F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79.75pt;height:152.25pt">
            <v:imagedata r:id="rId13" o:title=""/>
          </v:shape>
        </w:pict>
      </w:r>
    </w:p>
    <w:p w:rsidR="00817645" w:rsidRPr="00425209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Pr="00A73AEC">
        <w:rPr>
          <w:sz w:val="28"/>
          <w:szCs w:val="28"/>
        </w:rPr>
        <w:t>5</w:t>
      </w:r>
      <w:r w:rsidR="00817645" w:rsidRPr="00425209">
        <w:rPr>
          <w:sz w:val="28"/>
          <w:szCs w:val="28"/>
        </w:rPr>
        <w:t xml:space="preserve"> – Окно создания нового проекта</w:t>
      </w:r>
    </w:p>
    <w:p w:rsidR="00817645" w:rsidRDefault="00817645" w:rsidP="00954139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откройте программу </w:t>
      </w:r>
      <w:r>
        <w:rPr>
          <w:sz w:val="28"/>
          <w:szCs w:val="28"/>
          <w:lang w:val="en-US"/>
        </w:rPr>
        <w:t>IN</w:t>
      </w:r>
      <w:r w:rsidRPr="0054448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OUT</w:t>
      </w:r>
      <w:r>
        <w:rPr>
          <w:sz w:val="28"/>
          <w:szCs w:val="28"/>
        </w:rPr>
        <w:t>, нажав дважды ЛК по ее имени. Появится рабочая область, где и будем создавать нашу программу. Прежде чем выберем какие-либо блоки, опишем в СЛОВАРЕ вс</w:t>
      </w:r>
      <w:r w:rsidR="00A73AEC">
        <w:rPr>
          <w:sz w:val="28"/>
          <w:szCs w:val="28"/>
        </w:rPr>
        <w:t xml:space="preserve">е переменные согласно таблице </w:t>
      </w:r>
      <w:r>
        <w:rPr>
          <w:sz w:val="28"/>
          <w:szCs w:val="28"/>
        </w:rPr>
        <w:t xml:space="preserve">1, которые пригодятся нам в процессе программирования. 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в панели управления функциональный </w:t>
      </w:r>
      <w:r w:rsidRPr="00C0406F">
        <w:rPr>
          <w:sz w:val="28"/>
          <w:szCs w:val="28"/>
        </w:rPr>
        <w:t xml:space="preserve">блок </w:t>
      </w:r>
      <w:r>
        <w:rPr>
          <w:sz w:val="28"/>
          <w:szCs w:val="28"/>
        </w:rPr>
        <w:t>ввода-вывода аналоговых сигналов</w:t>
      </w:r>
      <w:r w:rsidRPr="00C0406F">
        <w:rPr>
          <w:sz w:val="28"/>
          <w:szCs w:val="28"/>
        </w:rPr>
        <w:t xml:space="preserve"> (</w:t>
      </w:r>
      <w:r w:rsidRPr="00C0406F">
        <w:rPr>
          <w:sz w:val="28"/>
          <w:szCs w:val="28"/>
          <w:lang w:val="en-US"/>
        </w:rPr>
        <w:t>craio</w:t>
      </w:r>
      <w:r w:rsidRPr="00C0406F">
        <w:rPr>
          <w:sz w:val="28"/>
          <w:szCs w:val="28"/>
        </w:rPr>
        <w:t>).</w:t>
      </w:r>
      <w:r>
        <w:rPr>
          <w:color w:val="FF00FF"/>
          <w:sz w:val="28"/>
          <w:szCs w:val="28"/>
        </w:rPr>
        <w:t xml:space="preserve"> </w:t>
      </w:r>
      <w:r w:rsidRPr="00F11D9C">
        <w:rPr>
          <w:sz w:val="28"/>
          <w:szCs w:val="28"/>
        </w:rPr>
        <w:t>Вставьте</w:t>
      </w:r>
      <w:r>
        <w:rPr>
          <w:sz w:val="28"/>
          <w:szCs w:val="28"/>
        </w:rPr>
        <w:t xml:space="preserve"> необходимые</w:t>
      </w:r>
      <w:r w:rsidRPr="00F11D9C">
        <w:rPr>
          <w:sz w:val="28"/>
          <w:szCs w:val="28"/>
        </w:rPr>
        <w:t xml:space="preserve"> переменные</w:t>
      </w:r>
      <w:r>
        <w:rPr>
          <w:color w:val="FF00FF"/>
          <w:sz w:val="28"/>
          <w:szCs w:val="28"/>
        </w:rPr>
        <w:t xml:space="preserve"> </w:t>
      </w:r>
      <w:r w:rsidRPr="00F65138">
        <w:rPr>
          <w:sz w:val="28"/>
          <w:szCs w:val="28"/>
        </w:rPr>
        <w:t>и</w:t>
      </w:r>
      <w:r w:rsidRPr="00D669FF">
        <w:rPr>
          <w:color w:val="FF00FF"/>
          <w:sz w:val="28"/>
          <w:szCs w:val="28"/>
        </w:rPr>
        <w:t xml:space="preserve"> </w:t>
      </w:r>
      <w:r w:rsidRPr="00F65138">
        <w:rPr>
          <w:sz w:val="28"/>
          <w:szCs w:val="28"/>
        </w:rPr>
        <w:t>соедините и</w:t>
      </w:r>
      <w:r>
        <w:rPr>
          <w:sz w:val="28"/>
          <w:szCs w:val="28"/>
        </w:rPr>
        <w:t>х с бл</w:t>
      </w:r>
      <w:r w:rsidR="00A73AEC">
        <w:rPr>
          <w:sz w:val="28"/>
          <w:szCs w:val="28"/>
        </w:rPr>
        <w:t xml:space="preserve">оком как показано на рисунке </w:t>
      </w:r>
      <w:r w:rsidR="00A73AEC" w:rsidRPr="00A73AEC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817645" w:rsidRPr="00425209" w:rsidRDefault="00A73AEC" w:rsidP="007E5101">
      <w:pPr>
        <w:spacing w:before="100" w:beforeAutospacing="1"/>
        <w:ind w:firstLine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817645" w:rsidRPr="00425209">
        <w:rPr>
          <w:sz w:val="28"/>
          <w:szCs w:val="28"/>
        </w:rPr>
        <w:t>1 - Описание переменных</w:t>
      </w:r>
      <w:r w:rsidR="007E5101">
        <w:rPr>
          <w:sz w:val="28"/>
          <w:szCs w:val="28"/>
        </w:rPr>
        <w:t>.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1544"/>
        <w:gridCol w:w="2001"/>
        <w:gridCol w:w="1847"/>
        <w:gridCol w:w="1933"/>
        <w:gridCol w:w="1464"/>
      </w:tblGrid>
      <w:tr w:rsidR="00817645" w:rsidRPr="00387758">
        <w:trPr>
          <w:trHeight w:val="525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Имя переменной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Тип данных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Атрибуты/Тип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Формат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Начальное значение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phys1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Булев</w:t>
            </w:r>
            <w:r w:rsidR="008A2B93">
              <w:rPr>
                <w:sz w:val="26"/>
                <w:szCs w:val="26"/>
              </w:rPr>
              <w:t>ы</w:t>
            </w:r>
            <w:r w:rsidRPr="007E5101">
              <w:rPr>
                <w:sz w:val="26"/>
                <w:szCs w:val="26"/>
              </w:rPr>
              <w:t>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Co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Czb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Czm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Cbeg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Cp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7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Cres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false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adr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5101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 xml:space="preserve">Целые </w:t>
            </w:r>
            <w:r w:rsidR="007E5101" w:rsidRPr="007E5101">
              <w:rPr>
                <w:sz w:val="26"/>
                <w:szCs w:val="26"/>
              </w:rPr>
              <w:t>–</w:t>
            </w:r>
          </w:p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действительные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целая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230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Xin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Yout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e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Xzdn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20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Td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km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1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Xmax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500000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Ximin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-500000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Xbeg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Xpor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константа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100000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Ti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0,05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Ydif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Yint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Kp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0,5</w:t>
            </w:r>
          </w:p>
        </w:tc>
      </w:tr>
      <w:tr w:rsidR="00817645" w:rsidRPr="00387758">
        <w:trPr>
          <w:trHeight w:val="27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INPUT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внутренняя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вещественная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0</w:t>
            </w:r>
          </w:p>
        </w:tc>
      </w:tr>
      <w:tr w:rsidR="00817645" w:rsidRPr="00387758">
        <w:trPr>
          <w:trHeight w:val="255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differ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 xml:space="preserve">FB </w:t>
            </w:r>
            <w:r w:rsidR="007E5101" w:rsidRPr="007E5101">
              <w:rPr>
                <w:sz w:val="26"/>
                <w:szCs w:val="26"/>
              </w:rPr>
              <w:t>экземпляры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dif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</w:tr>
      <w:tr w:rsidR="00817645" w:rsidRPr="00387758">
        <w:trPr>
          <w:trHeight w:val="270"/>
        </w:trPr>
        <w:tc>
          <w:tcPr>
            <w:tcW w:w="1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integrir</w:t>
            </w:r>
          </w:p>
        </w:tc>
        <w:tc>
          <w:tcPr>
            <w:tcW w:w="18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7E5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integ</w:t>
            </w:r>
            <w:r w:rsidR="007E5101" w:rsidRPr="007E5101">
              <w:rPr>
                <w:sz w:val="26"/>
                <w:szCs w:val="26"/>
                <w:lang w:val="en-US"/>
              </w:rPr>
              <w:t>e</w:t>
            </w:r>
            <w:r w:rsidRPr="007E5101">
              <w:rPr>
                <w:sz w:val="26"/>
                <w:szCs w:val="26"/>
              </w:rPr>
              <w:t>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45" w:rsidRPr="007E5101" w:rsidRDefault="00817645" w:rsidP="00954139">
            <w:pPr>
              <w:jc w:val="both"/>
              <w:rPr>
                <w:sz w:val="26"/>
                <w:szCs w:val="26"/>
              </w:rPr>
            </w:pPr>
            <w:r w:rsidRPr="007E5101">
              <w:rPr>
                <w:sz w:val="26"/>
                <w:szCs w:val="26"/>
              </w:rPr>
              <w:t> </w:t>
            </w:r>
          </w:p>
        </w:tc>
      </w:tr>
    </w:tbl>
    <w:p w:rsidR="00817645" w:rsidRDefault="00817645" w:rsidP="00954139">
      <w:pPr>
        <w:ind w:firstLine="709"/>
        <w:jc w:val="both"/>
        <w:rPr>
          <w:sz w:val="28"/>
          <w:szCs w:val="28"/>
        </w:rPr>
      </w:pPr>
    </w:p>
    <w:p w:rsidR="00817645" w:rsidRDefault="0097158F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42.75pt;height:250.5pt">
            <v:imagedata r:id="rId14" o:title=""/>
          </v:shape>
        </w:pict>
      </w:r>
    </w:p>
    <w:p w:rsidR="00D7436E" w:rsidRPr="00D7436E" w:rsidRDefault="00D7436E" w:rsidP="00954139">
      <w:pPr>
        <w:jc w:val="center"/>
        <w:rPr>
          <w:sz w:val="28"/>
          <w:szCs w:val="28"/>
        </w:rPr>
      </w:pPr>
      <w:r w:rsidRPr="00D7436E">
        <w:rPr>
          <w:sz w:val="28"/>
          <w:szCs w:val="28"/>
        </w:rPr>
        <w:t xml:space="preserve"> </w:t>
      </w:r>
    </w:p>
    <w:p w:rsidR="00817645" w:rsidRPr="00425209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A2B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73AEC">
        <w:rPr>
          <w:sz w:val="28"/>
          <w:szCs w:val="28"/>
        </w:rPr>
        <w:t>6</w:t>
      </w:r>
      <w:r w:rsidR="00817645" w:rsidRPr="00425209">
        <w:rPr>
          <w:sz w:val="28"/>
          <w:szCs w:val="28"/>
        </w:rPr>
        <w:t xml:space="preserve"> </w:t>
      </w:r>
      <w:r w:rsidR="008A2B93" w:rsidRPr="00425209">
        <w:rPr>
          <w:sz w:val="28"/>
          <w:szCs w:val="28"/>
        </w:rPr>
        <w:t>–</w:t>
      </w:r>
      <w:r w:rsidR="00817645" w:rsidRPr="00425209">
        <w:rPr>
          <w:sz w:val="28"/>
          <w:szCs w:val="28"/>
        </w:rPr>
        <w:t xml:space="preserve"> Реализация ввода-вывода аналоговых сигналов</w:t>
      </w:r>
    </w:p>
    <w:p w:rsidR="00817645" w:rsidRPr="000210BA" w:rsidRDefault="00817645" w:rsidP="00954139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Сохраните программу и закройте. Теперь необходимо установить связь нашей программы с контроллером. Для этого заходим в меню </w:t>
      </w:r>
      <w:r w:rsidRPr="000210BA">
        <w:rPr>
          <w:b/>
          <w:sz w:val="28"/>
          <w:szCs w:val="28"/>
        </w:rPr>
        <w:t>ОПЦИИ/ОПЦИИ КОМПИЛЯТОРА</w:t>
      </w:r>
      <w:r w:rsidR="00A73AEC">
        <w:rPr>
          <w:sz w:val="28"/>
          <w:szCs w:val="28"/>
        </w:rPr>
        <w:t xml:space="preserve"> (рис.</w:t>
      </w:r>
      <w:r w:rsidR="00A73AEC" w:rsidRPr="00A73AEC">
        <w:rPr>
          <w:sz w:val="28"/>
          <w:szCs w:val="28"/>
        </w:rPr>
        <w:t>7</w:t>
      </w:r>
      <w:r>
        <w:rPr>
          <w:sz w:val="28"/>
          <w:szCs w:val="28"/>
        </w:rPr>
        <w:t xml:space="preserve">) и устанавливаем метку напротив </w:t>
      </w:r>
      <w:r w:rsidRPr="000210BA">
        <w:rPr>
          <w:b/>
          <w:sz w:val="28"/>
          <w:szCs w:val="28"/>
          <w:lang w:val="en-US"/>
        </w:rPr>
        <w:t>TIC</w:t>
      </w:r>
      <w:r w:rsidRPr="000210BA">
        <w:rPr>
          <w:b/>
          <w:sz w:val="28"/>
          <w:szCs w:val="28"/>
        </w:rPr>
        <w:t xml:space="preserve"> </w:t>
      </w:r>
      <w:r w:rsidRPr="000210BA">
        <w:rPr>
          <w:b/>
          <w:sz w:val="28"/>
          <w:szCs w:val="28"/>
          <w:lang w:val="en-US"/>
        </w:rPr>
        <w:t>code</w:t>
      </w:r>
      <w:r w:rsidRPr="000210BA">
        <w:rPr>
          <w:b/>
          <w:sz w:val="28"/>
          <w:szCs w:val="28"/>
        </w:rPr>
        <w:t xml:space="preserve"> </w:t>
      </w:r>
      <w:r w:rsidRPr="000210BA">
        <w:rPr>
          <w:b/>
          <w:sz w:val="28"/>
          <w:szCs w:val="28"/>
          <w:lang w:val="en-US"/>
        </w:rPr>
        <w:t>for</w:t>
      </w:r>
      <w:r w:rsidRPr="000210BA">
        <w:rPr>
          <w:b/>
          <w:sz w:val="28"/>
          <w:szCs w:val="28"/>
        </w:rPr>
        <w:t xml:space="preserve"> </w:t>
      </w:r>
      <w:r w:rsidRPr="000210BA">
        <w:rPr>
          <w:b/>
          <w:sz w:val="28"/>
          <w:szCs w:val="28"/>
          <w:lang w:val="en-US"/>
        </w:rPr>
        <w:t>Intel</w:t>
      </w:r>
      <w:r>
        <w:rPr>
          <w:sz w:val="28"/>
          <w:szCs w:val="28"/>
        </w:rPr>
        <w:t xml:space="preserve">. Затем открываем окно </w:t>
      </w:r>
      <w:r w:rsidRPr="00DC4F0F">
        <w:rPr>
          <w:b/>
          <w:sz w:val="28"/>
          <w:szCs w:val="28"/>
          <w:lang w:val="en-US"/>
        </w:rPr>
        <w:t>ISaGRAF</w:t>
      </w:r>
      <w:r w:rsidRPr="00DC4F0F">
        <w:rPr>
          <w:b/>
          <w:sz w:val="28"/>
          <w:szCs w:val="28"/>
        </w:rPr>
        <w:t>-ПРОГРАММЫ</w:t>
      </w:r>
      <w:r>
        <w:rPr>
          <w:sz w:val="28"/>
          <w:szCs w:val="28"/>
        </w:rPr>
        <w:t xml:space="preserve">, заходим в меню </w:t>
      </w:r>
      <w:r w:rsidRPr="000210BA">
        <w:rPr>
          <w:b/>
          <w:sz w:val="28"/>
          <w:szCs w:val="28"/>
        </w:rPr>
        <w:t>ОТЛАДКА/УСТАНОВЛЕНИЕ СВЯЗЕЙ</w:t>
      </w:r>
      <w:r>
        <w:rPr>
          <w:sz w:val="28"/>
          <w:szCs w:val="28"/>
        </w:rPr>
        <w:t xml:space="preserve">. Устанавливаем коммуникационный порт </w:t>
      </w:r>
      <w:r w:rsidRPr="000210BA">
        <w:rPr>
          <w:i/>
          <w:sz w:val="28"/>
          <w:szCs w:val="28"/>
          <w:lang w:val="en-US"/>
        </w:rPr>
        <w:t>ETHERNET</w:t>
      </w:r>
      <w:r>
        <w:rPr>
          <w:sz w:val="28"/>
          <w:szCs w:val="28"/>
        </w:rPr>
        <w:t xml:space="preserve">, а в </w:t>
      </w:r>
      <w:r w:rsidRPr="000210BA">
        <w:rPr>
          <w:b/>
          <w:sz w:val="28"/>
          <w:szCs w:val="28"/>
        </w:rPr>
        <w:t>УСТАНОВКЕ</w:t>
      </w:r>
      <w:r>
        <w:rPr>
          <w:sz w:val="28"/>
          <w:szCs w:val="28"/>
        </w:rPr>
        <w:t xml:space="preserve"> прописываем </w:t>
      </w:r>
      <w:r w:rsidRPr="000210BA">
        <w:rPr>
          <w:i/>
          <w:sz w:val="28"/>
          <w:szCs w:val="28"/>
        </w:rPr>
        <w:t>адрес</w:t>
      </w:r>
      <w:r>
        <w:rPr>
          <w:sz w:val="28"/>
          <w:szCs w:val="28"/>
        </w:rPr>
        <w:t xml:space="preserve"> 192.168.0.11 (адрес контроллера); </w:t>
      </w:r>
      <w:r w:rsidRPr="000210BA">
        <w:rPr>
          <w:i/>
          <w:sz w:val="28"/>
          <w:szCs w:val="28"/>
        </w:rPr>
        <w:t>номер порта</w:t>
      </w:r>
      <w:r>
        <w:rPr>
          <w:sz w:val="28"/>
          <w:szCs w:val="28"/>
        </w:rPr>
        <w:t xml:space="preserve"> 1100. </w:t>
      </w:r>
    </w:p>
    <w:p w:rsidR="00817645" w:rsidRDefault="0097158F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340.5pt;height:125.25pt">
            <v:imagedata r:id="rId15" o:title=""/>
          </v:shape>
        </w:pict>
      </w:r>
    </w:p>
    <w:p w:rsidR="00D7436E" w:rsidRDefault="00D7436E" w:rsidP="00954139">
      <w:pPr>
        <w:jc w:val="center"/>
        <w:rPr>
          <w:sz w:val="28"/>
          <w:szCs w:val="28"/>
          <w:lang w:val="en-US"/>
        </w:rPr>
      </w:pPr>
    </w:p>
    <w:p w:rsidR="00817645" w:rsidRPr="00425209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A2B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2B93">
        <w:rPr>
          <w:sz w:val="28"/>
          <w:szCs w:val="28"/>
        </w:rPr>
        <w:t>7</w:t>
      </w:r>
      <w:r w:rsidR="008A2B93">
        <w:rPr>
          <w:sz w:val="28"/>
          <w:szCs w:val="28"/>
        </w:rPr>
        <w:t xml:space="preserve"> </w:t>
      </w:r>
      <w:r w:rsidR="00817645" w:rsidRPr="00425209">
        <w:rPr>
          <w:sz w:val="28"/>
          <w:szCs w:val="28"/>
        </w:rPr>
        <w:t>– Опции компилятора</w:t>
      </w:r>
    </w:p>
    <w:p w:rsidR="00817645" w:rsidRDefault="00817645" w:rsidP="00954139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Проверьте программу на отсутствие ошибок. Для этого откройте</w:t>
      </w:r>
      <w:r w:rsidRPr="00DC4F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окно </w:t>
      </w:r>
      <w:r w:rsidRPr="00DC4F0F">
        <w:rPr>
          <w:b/>
          <w:sz w:val="28"/>
          <w:szCs w:val="28"/>
          <w:lang w:val="en-US"/>
        </w:rPr>
        <w:t>ISaGRAF</w:t>
      </w:r>
      <w:r w:rsidRPr="00DC4F0F">
        <w:rPr>
          <w:b/>
          <w:sz w:val="28"/>
          <w:szCs w:val="28"/>
        </w:rPr>
        <w:t>-ПРОГРАММЫ</w:t>
      </w:r>
      <w:r>
        <w:rPr>
          <w:sz w:val="28"/>
          <w:szCs w:val="28"/>
        </w:rPr>
        <w:t xml:space="preserve"> и зайдите в меню </w:t>
      </w:r>
      <w:r w:rsidRPr="00DC4F0F">
        <w:rPr>
          <w:b/>
          <w:sz w:val="28"/>
          <w:szCs w:val="28"/>
        </w:rPr>
        <w:t>СОЗДАТЬ/СОЗДАТЬ КОД ПРИЛОЖЕНИЯ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При наличии ошибок исправьте их и проверьте программу заново.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откройте программу </w:t>
      </w:r>
      <w:r>
        <w:rPr>
          <w:sz w:val="28"/>
          <w:szCs w:val="28"/>
          <w:lang w:val="en-US"/>
        </w:rPr>
        <w:t>PIDREGUL</w:t>
      </w:r>
      <w:r>
        <w:rPr>
          <w:sz w:val="28"/>
          <w:szCs w:val="28"/>
        </w:rPr>
        <w:t xml:space="preserve">. Опишем в ней на языке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 xml:space="preserve"> уравнение ПИД-регулятора. </w:t>
      </w:r>
    </w:p>
    <w:p w:rsidR="00817645" w:rsidRDefault="00817645" w:rsidP="00954139">
      <w:pPr>
        <w:jc w:val="both"/>
        <w:rPr>
          <w:sz w:val="28"/>
          <w:szCs w:val="28"/>
        </w:rPr>
      </w:pPr>
      <w:r>
        <w:rPr>
          <w:color w:val="008000"/>
        </w:rPr>
        <w:tab/>
      </w:r>
      <w:r>
        <w:rPr>
          <w:sz w:val="28"/>
          <w:szCs w:val="28"/>
        </w:rPr>
        <w:t xml:space="preserve">Согласно уравнению (1), нам потребуются блоки </w:t>
      </w:r>
      <w:r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 xml:space="preserve"> и</w:t>
      </w:r>
      <w:r w:rsidRPr="007531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DIF</w:t>
      </w:r>
      <w:r>
        <w:rPr>
          <w:sz w:val="28"/>
          <w:szCs w:val="28"/>
        </w:rPr>
        <w:t xml:space="preserve">. В СЛОВАРЕ они описаны как </w:t>
      </w:r>
      <w:r>
        <w:rPr>
          <w:sz w:val="28"/>
          <w:szCs w:val="28"/>
          <w:lang w:val="en-US"/>
        </w:rPr>
        <w:t>differ</w:t>
      </w:r>
      <w:r w:rsidRPr="00B97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integrir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Ошибка регулирования определяется как разность между заданным и  текущим значениями сигнала: </w:t>
      </w:r>
    </w:p>
    <w:p w:rsidR="00817645" w:rsidRPr="001A5E61" w:rsidRDefault="00817645" w:rsidP="00954139">
      <w:pPr>
        <w:spacing w:before="100" w:beforeAutospacing="1"/>
        <w:jc w:val="both"/>
        <w:rPr>
          <w:sz w:val="28"/>
          <w:szCs w:val="28"/>
          <w:lang w:val="en-US"/>
        </w:rPr>
      </w:pPr>
      <w:r w:rsidRPr="001A5E61">
        <w:rPr>
          <w:sz w:val="28"/>
          <w:szCs w:val="28"/>
          <w:lang w:val="en-US"/>
        </w:rPr>
        <w:t>Xin:=INPUT;</w:t>
      </w:r>
    </w:p>
    <w:p w:rsidR="00817645" w:rsidRPr="001A5E61" w:rsidRDefault="00817645" w:rsidP="00954139">
      <w:pPr>
        <w:spacing w:after="100" w:afterAutospacing="1"/>
        <w:jc w:val="both"/>
        <w:rPr>
          <w:color w:val="008000"/>
          <w:sz w:val="28"/>
          <w:szCs w:val="28"/>
          <w:lang w:val="en-US"/>
        </w:rPr>
      </w:pPr>
      <w:r w:rsidRPr="001A5E61">
        <w:rPr>
          <w:sz w:val="28"/>
          <w:szCs w:val="28"/>
          <w:lang w:val="en-US"/>
        </w:rPr>
        <w:t xml:space="preserve">e:=Xzdn-Xin; </w:t>
      </w:r>
    </w:p>
    <w:p w:rsidR="00817645" w:rsidRPr="001A5E61" w:rsidRDefault="00817645" w:rsidP="00954139">
      <w:pPr>
        <w:jc w:val="both"/>
        <w:rPr>
          <w:sz w:val="28"/>
          <w:szCs w:val="28"/>
        </w:rPr>
      </w:pPr>
      <w:r w:rsidRPr="008D7678">
        <w:rPr>
          <w:color w:val="008000"/>
          <w:lang w:val="en-US"/>
        </w:rPr>
        <w:tab/>
      </w:r>
      <w:r w:rsidRPr="001A5E61">
        <w:rPr>
          <w:sz w:val="28"/>
          <w:szCs w:val="28"/>
        </w:rPr>
        <w:t>Вызов</w:t>
      </w:r>
      <w:r>
        <w:rPr>
          <w:sz w:val="28"/>
          <w:szCs w:val="28"/>
        </w:rPr>
        <w:t>е</w:t>
      </w:r>
      <w:r w:rsidRPr="001A5E61">
        <w:rPr>
          <w:sz w:val="28"/>
          <w:szCs w:val="28"/>
        </w:rPr>
        <w:t xml:space="preserve">м блок </w:t>
      </w:r>
      <w:r w:rsidRPr="001A5E61">
        <w:rPr>
          <w:sz w:val="28"/>
          <w:szCs w:val="28"/>
          <w:lang w:val="en-US"/>
        </w:rPr>
        <w:t>DIF</w:t>
      </w:r>
      <w:r>
        <w:rPr>
          <w:sz w:val="28"/>
          <w:szCs w:val="28"/>
        </w:rPr>
        <w:t>:</w:t>
      </w:r>
    </w:p>
    <w:p w:rsidR="00817645" w:rsidRDefault="00817645" w:rsidP="00954139">
      <w:pPr>
        <w:spacing w:before="100" w:beforeAutospacing="1"/>
        <w:jc w:val="both"/>
        <w:rPr>
          <w:sz w:val="28"/>
          <w:szCs w:val="28"/>
        </w:rPr>
      </w:pPr>
      <w:r w:rsidRPr="001A5E61">
        <w:rPr>
          <w:sz w:val="28"/>
          <w:szCs w:val="28"/>
          <w:lang w:val="en-US"/>
        </w:rPr>
        <w:t>differ</w:t>
      </w:r>
      <w:r w:rsidRPr="00B54DB0">
        <w:rPr>
          <w:sz w:val="28"/>
          <w:szCs w:val="28"/>
        </w:rPr>
        <w:t>(</w:t>
      </w:r>
      <w:r w:rsidRPr="001A5E61">
        <w:rPr>
          <w:sz w:val="28"/>
          <w:szCs w:val="28"/>
          <w:lang w:val="en-US"/>
        </w:rPr>
        <w:t>e</w:t>
      </w:r>
      <w:r w:rsidRPr="00B54DB0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km</w:t>
      </w:r>
      <w:r w:rsidRPr="00B54DB0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Td</w:t>
      </w:r>
      <w:r w:rsidRPr="00B54DB0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Co</w:t>
      </w:r>
      <w:r w:rsidRPr="00B54DB0">
        <w:rPr>
          <w:sz w:val="28"/>
          <w:szCs w:val="28"/>
        </w:rPr>
        <w:t>); (</w:t>
      </w:r>
      <w:r>
        <w:rPr>
          <w:sz w:val="28"/>
          <w:szCs w:val="28"/>
        </w:rPr>
        <w:t>при вызове блоков в скобках указываются все входные</w:t>
      </w:r>
    </w:p>
    <w:p w:rsidR="00817645" w:rsidRPr="00B54DB0" w:rsidRDefault="00817645" w:rsidP="00954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параметры</w:t>
      </w:r>
      <w:r w:rsidRPr="00B54DB0">
        <w:rPr>
          <w:sz w:val="28"/>
          <w:szCs w:val="28"/>
        </w:rPr>
        <w:t>)</w:t>
      </w:r>
    </w:p>
    <w:p w:rsidR="00817645" w:rsidRDefault="00817645" w:rsidP="00954139">
      <w:pPr>
        <w:jc w:val="both"/>
        <w:rPr>
          <w:sz w:val="28"/>
          <w:szCs w:val="28"/>
        </w:rPr>
      </w:pPr>
      <w:r w:rsidRPr="001A5E61">
        <w:rPr>
          <w:sz w:val="28"/>
          <w:szCs w:val="28"/>
          <w:lang w:val="en-US"/>
        </w:rPr>
        <w:t>Ydif</w:t>
      </w:r>
      <w:r w:rsidRPr="001A5E61">
        <w:rPr>
          <w:sz w:val="28"/>
          <w:szCs w:val="28"/>
        </w:rPr>
        <w:t xml:space="preserve">:= </w:t>
      </w:r>
      <w:r w:rsidRPr="001A5E61">
        <w:rPr>
          <w:sz w:val="28"/>
          <w:szCs w:val="28"/>
          <w:lang w:val="en-US"/>
        </w:rPr>
        <w:t>differ</w:t>
      </w:r>
      <w:r w:rsidRPr="001A5E61">
        <w:rPr>
          <w:sz w:val="28"/>
          <w:szCs w:val="28"/>
        </w:rPr>
        <w:t>.</w:t>
      </w:r>
      <w:r w:rsidRPr="001A5E61">
        <w:rPr>
          <w:sz w:val="28"/>
          <w:szCs w:val="28"/>
          <w:lang w:val="en-US"/>
        </w:rPr>
        <w:t>Y</w:t>
      </w:r>
      <w:r w:rsidRPr="001A5E61">
        <w:rPr>
          <w:sz w:val="28"/>
          <w:szCs w:val="28"/>
        </w:rPr>
        <w:t>;</w:t>
      </w:r>
      <w:r>
        <w:rPr>
          <w:sz w:val="28"/>
          <w:szCs w:val="28"/>
        </w:rPr>
        <w:t xml:space="preserve"> (переменной </w:t>
      </w:r>
      <w:r>
        <w:rPr>
          <w:sz w:val="28"/>
          <w:szCs w:val="28"/>
          <w:lang w:val="en-US"/>
        </w:rPr>
        <w:t>Ydif</w:t>
      </w:r>
      <w:r>
        <w:rPr>
          <w:sz w:val="28"/>
          <w:szCs w:val="28"/>
        </w:rPr>
        <w:t xml:space="preserve"> присваивается значение выходного сигнала</w:t>
      </w:r>
    </w:p>
    <w:p w:rsidR="00817645" w:rsidRDefault="00817645" w:rsidP="00954139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блока </w:t>
      </w:r>
      <w:r>
        <w:rPr>
          <w:sz w:val="28"/>
          <w:szCs w:val="28"/>
          <w:lang w:val="en-US"/>
        </w:rPr>
        <w:t>DIF</w:t>
      </w:r>
      <w:r>
        <w:rPr>
          <w:sz w:val="28"/>
          <w:szCs w:val="28"/>
        </w:rPr>
        <w:t>)</w:t>
      </w:r>
    </w:p>
    <w:p w:rsidR="00817645" w:rsidRPr="001A5E61" w:rsidRDefault="00817645" w:rsidP="00954139">
      <w:pPr>
        <w:spacing w:after="100" w:afterAutospacing="1"/>
        <w:ind w:firstLine="709"/>
        <w:jc w:val="both"/>
        <w:rPr>
          <w:sz w:val="28"/>
          <w:szCs w:val="28"/>
        </w:rPr>
      </w:pPr>
      <w:r w:rsidRPr="001A5E61">
        <w:rPr>
          <w:sz w:val="28"/>
          <w:szCs w:val="28"/>
        </w:rPr>
        <w:t>Вызов</w:t>
      </w:r>
      <w:r>
        <w:rPr>
          <w:sz w:val="28"/>
          <w:szCs w:val="28"/>
        </w:rPr>
        <w:t>е</w:t>
      </w:r>
      <w:r w:rsidRPr="001A5E61">
        <w:rPr>
          <w:sz w:val="28"/>
          <w:szCs w:val="28"/>
        </w:rPr>
        <w:t xml:space="preserve">м блок </w:t>
      </w:r>
      <w:r w:rsidRPr="001A5E61">
        <w:rPr>
          <w:sz w:val="28"/>
          <w:szCs w:val="28"/>
          <w:lang w:val="en-US"/>
        </w:rPr>
        <w:t>INT</w:t>
      </w:r>
      <w:r>
        <w:rPr>
          <w:sz w:val="28"/>
          <w:szCs w:val="28"/>
        </w:rPr>
        <w:t>:</w:t>
      </w:r>
    </w:p>
    <w:p w:rsidR="00817645" w:rsidRPr="001A5E61" w:rsidRDefault="00817645" w:rsidP="00954139">
      <w:pPr>
        <w:jc w:val="both"/>
        <w:rPr>
          <w:sz w:val="28"/>
          <w:szCs w:val="28"/>
        </w:rPr>
      </w:pPr>
      <w:r w:rsidRPr="001A5E61">
        <w:rPr>
          <w:sz w:val="28"/>
          <w:szCs w:val="28"/>
          <w:lang w:val="en-US"/>
        </w:rPr>
        <w:t>integrir</w:t>
      </w:r>
      <w:r w:rsidRPr="001A5E61">
        <w:rPr>
          <w:sz w:val="28"/>
          <w:szCs w:val="28"/>
        </w:rPr>
        <w:t>(</w:t>
      </w:r>
      <w:r w:rsidRPr="001A5E61">
        <w:rPr>
          <w:sz w:val="28"/>
          <w:szCs w:val="28"/>
          <w:lang w:val="en-US"/>
        </w:rPr>
        <w:t>x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Ti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Cbeg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Xbeg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Xmax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Xmin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Xpor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Czb</w:t>
      </w:r>
      <w:r w:rsidRPr="001A5E61">
        <w:rPr>
          <w:sz w:val="28"/>
          <w:szCs w:val="28"/>
        </w:rPr>
        <w:t xml:space="preserve">, </w:t>
      </w:r>
      <w:r w:rsidRPr="001A5E61">
        <w:rPr>
          <w:sz w:val="28"/>
          <w:szCs w:val="28"/>
          <w:lang w:val="en-US"/>
        </w:rPr>
        <w:t>Czm</w:t>
      </w:r>
      <w:r w:rsidRPr="001A5E61">
        <w:rPr>
          <w:sz w:val="28"/>
          <w:szCs w:val="28"/>
        </w:rPr>
        <w:t>);</w:t>
      </w:r>
    </w:p>
    <w:p w:rsidR="00817645" w:rsidRPr="001A5E61" w:rsidRDefault="00817645" w:rsidP="00954139">
      <w:pPr>
        <w:spacing w:after="100" w:afterAutospacing="1"/>
        <w:jc w:val="both"/>
        <w:rPr>
          <w:sz w:val="28"/>
          <w:szCs w:val="28"/>
        </w:rPr>
      </w:pPr>
      <w:r w:rsidRPr="001A5E61">
        <w:rPr>
          <w:sz w:val="28"/>
          <w:szCs w:val="28"/>
          <w:lang w:val="en-US"/>
        </w:rPr>
        <w:t>Yint</w:t>
      </w:r>
      <w:r w:rsidRPr="001A5E61">
        <w:rPr>
          <w:sz w:val="28"/>
          <w:szCs w:val="28"/>
        </w:rPr>
        <w:t xml:space="preserve">:= </w:t>
      </w:r>
      <w:r w:rsidRPr="001A5E61">
        <w:rPr>
          <w:sz w:val="28"/>
          <w:szCs w:val="28"/>
          <w:lang w:val="en-US"/>
        </w:rPr>
        <w:t>integrir</w:t>
      </w:r>
      <w:r w:rsidRPr="001A5E61">
        <w:rPr>
          <w:sz w:val="28"/>
          <w:szCs w:val="28"/>
        </w:rPr>
        <w:t>.</w:t>
      </w:r>
      <w:r w:rsidRPr="001A5E61">
        <w:rPr>
          <w:sz w:val="28"/>
          <w:szCs w:val="28"/>
          <w:lang w:val="en-US"/>
        </w:rPr>
        <w:t>Y</w:t>
      </w:r>
      <w:r w:rsidRPr="001A5E61">
        <w:rPr>
          <w:sz w:val="28"/>
          <w:szCs w:val="28"/>
        </w:rPr>
        <w:t>;</w:t>
      </w:r>
    </w:p>
    <w:p w:rsidR="00817645" w:rsidRPr="001A5E61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получим следующее у</w:t>
      </w:r>
      <w:r w:rsidRPr="001A5E61">
        <w:rPr>
          <w:sz w:val="28"/>
          <w:szCs w:val="28"/>
        </w:rPr>
        <w:t>равнение ПИД-регулятора</w:t>
      </w:r>
      <w:r>
        <w:rPr>
          <w:sz w:val="28"/>
          <w:szCs w:val="28"/>
        </w:rPr>
        <w:t>:</w:t>
      </w:r>
    </w:p>
    <w:p w:rsidR="00817645" w:rsidRPr="001A5E61" w:rsidRDefault="00817645" w:rsidP="00954139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  <w:r w:rsidRPr="001A5E61">
        <w:rPr>
          <w:sz w:val="28"/>
          <w:szCs w:val="28"/>
          <w:lang w:val="en-US"/>
        </w:rPr>
        <w:t>Yout:= Kp*(e+Yint+Ydif);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вид програм</w:t>
      </w:r>
      <w:r w:rsidR="00A73AEC">
        <w:rPr>
          <w:sz w:val="28"/>
          <w:szCs w:val="28"/>
        </w:rPr>
        <w:t xml:space="preserve">мы представлен на рисунке </w:t>
      </w:r>
      <w:r w:rsidR="00A73AEC" w:rsidRPr="00A73AEC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817645" w:rsidRPr="00D47C43" w:rsidRDefault="00817645" w:rsidP="00954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Закройте программу, предварительно сохранив все изменения, проверьте ее на отсутствие ошибок. Теперь программа регулирования готова к загрузке в контроллер. Запустите отладчик с помощью </w:t>
      </w:r>
      <w:r w:rsidRPr="00D47C43">
        <w:rPr>
          <w:b/>
          <w:sz w:val="28"/>
          <w:szCs w:val="28"/>
        </w:rPr>
        <w:t>ФАЙЛ/ОТЛАДКА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кнопкой </w:t>
      </w:r>
      <w:r w:rsidR="0097158F">
        <w:rPr>
          <w:color w:val="FF00FF"/>
          <w:sz w:val="28"/>
          <w:szCs w:val="28"/>
        </w:rPr>
        <w:pict>
          <v:shape id="_x0000_i1031" type="#_x0000_t75" style="width:19.5pt;height:15.75pt">
            <v:imagedata r:id="rId16" o:title=""/>
          </v:shape>
        </w:pict>
      </w:r>
      <w:r>
        <w:rPr>
          <w:color w:val="FF00FF"/>
          <w:sz w:val="28"/>
          <w:szCs w:val="28"/>
        </w:rPr>
        <w:t xml:space="preserve"> </w:t>
      </w:r>
      <w:r w:rsidRPr="00D47274">
        <w:rPr>
          <w:sz w:val="28"/>
          <w:szCs w:val="28"/>
        </w:rPr>
        <w:t>н</w:t>
      </w:r>
      <w:r>
        <w:rPr>
          <w:sz w:val="28"/>
          <w:szCs w:val="28"/>
        </w:rPr>
        <w:t xml:space="preserve">а панели управления, при этом на экране появится окно отладчика. </w:t>
      </w:r>
    </w:p>
    <w:p w:rsidR="00817645" w:rsidRDefault="00817645" w:rsidP="00954139">
      <w:pPr>
        <w:ind w:firstLine="709"/>
        <w:jc w:val="both"/>
        <w:rPr>
          <w:sz w:val="28"/>
          <w:szCs w:val="28"/>
        </w:rPr>
      </w:pPr>
    </w:p>
    <w:p w:rsidR="00817645" w:rsidRDefault="0097158F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08.75pt;height:324pt">
            <v:imagedata r:id="rId17" o:title=""/>
          </v:shape>
        </w:pict>
      </w:r>
    </w:p>
    <w:p w:rsidR="00D7436E" w:rsidRDefault="00D7436E" w:rsidP="00954139">
      <w:pPr>
        <w:jc w:val="center"/>
        <w:rPr>
          <w:sz w:val="28"/>
          <w:szCs w:val="28"/>
          <w:lang w:val="en-US"/>
        </w:rPr>
      </w:pPr>
    </w:p>
    <w:p w:rsidR="00817645" w:rsidRPr="00425209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A2B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2B93">
        <w:rPr>
          <w:sz w:val="28"/>
          <w:szCs w:val="28"/>
        </w:rPr>
        <w:t>8</w:t>
      </w:r>
      <w:r w:rsidR="00817645" w:rsidRPr="00425209">
        <w:rPr>
          <w:sz w:val="28"/>
          <w:szCs w:val="28"/>
        </w:rPr>
        <w:t xml:space="preserve"> – Окно программы </w:t>
      </w:r>
      <w:r w:rsidR="00817645" w:rsidRPr="00425209">
        <w:rPr>
          <w:sz w:val="28"/>
          <w:szCs w:val="28"/>
          <w:lang w:val="en-US"/>
        </w:rPr>
        <w:t>PIDREGUL</w:t>
      </w:r>
    </w:p>
    <w:p w:rsidR="00D7436E" w:rsidRPr="00A73AEC" w:rsidRDefault="00817645" w:rsidP="009541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817645" w:rsidRDefault="00D7436E" w:rsidP="00954139">
      <w:pPr>
        <w:jc w:val="both"/>
        <w:rPr>
          <w:sz w:val="28"/>
          <w:szCs w:val="28"/>
        </w:rPr>
      </w:pPr>
      <w:r w:rsidRPr="00D7436E">
        <w:rPr>
          <w:sz w:val="28"/>
          <w:szCs w:val="28"/>
        </w:rPr>
        <w:t xml:space="preserve">         </w:t>
      </w:r>
      <w:r w:rsidR="00817645">
        <w:rPr>
          <w:sz w:val="28"/>
          <w:szCs w:val="28"/>
        </w:rPr>
        <w:t>Для наглядного отображения процесса регулирования необходимо воспользоваться приложением ПРОЖЕКТОР (Окно ОТЛАДЧИКА/меню ИНСТРУМЕНТЫ/ПРОЖЕКТОР). Появится окно ПРОЖЕКТОРА. Здесь входим в меню ВСТАВИТЬ/КРИВАЯ или используем кнопку</w:t>
      </w:r>
      <w:r w:rsidR="00817645" w:rsidRPr="00924435">
        <w:rPr>
          <w:sz w:val="28"/>
          <w:szCs w:val="28"/>
        </w:rPr>
        <w:t xml:space="preserve"> </w:t>
      </w:r>
      <w:r w:rsidR="0097158F">
        <w:rPr>
          <w:color w:val="FF00FF"/>
          <w:sz w:val="28"/>
          <w:szCs w:val="28"/>
          <w:lang w:val="en-US"/>
        </w:rPr>
        <w:pict>
          <v:shape id="_x0000_i1033" type="#_x0000_t75" style="width:16.5pt;height:14.25pt">
            <v:imagedata r:id="rId18" o:title=""/>
          </v:shape>
        </w:pict>
      </w:r>
      <w:r w:rsidR="00817645">
        <w:rPr>
          <w:sz w:val="28"/>
          <w:szCs w:val="28"/>
        </w:rPr>
        <w:t xml:space="preserve"> из панели инструментов. Появится окно СТИЛЬ СИМВОЛА. В нем выберете ИМЯ – </w:t>
      </w:r>
      <w:r w:rsidR="00817645">
        <w:rPr>
          <w:sz w:val="28"/>
          <w:szCs w:val="28"/>
          <w:lang w:val="en-US"/>
        </w:rPr>
        <w:t>Xzdn</w:t>
      </w:r>
      <w:r w:rsidR="00817645">
        <w:rPr>
          <w:sz w:val="28"/>
          <w:szCs w:val="28"/>
        </w:rPr>
        <w:t xml:space="preserve">, ЗАГОЛОВОК – Имя+значение, скорректируйте МАСШТАБ в единицы изменения сигнала. Таким же образом добавьте кривые сигналов </w:t>
      </w:r>
      <w:r w:rsidR="00817645">
        <w:rPr>
          <w:sz w:val="28"/>
          <w:szCs w:val="28"/>
          <w:lang w:val="en-US"/>
        </w:rPr>
        <w:t>Xin</w:t>
      </w:r>
      <w:r w:rsidR="00817645">
        <w:rPr>
          <w:sz w:val="28"/>
          <w:szCs w:val="28"/>
        </w:rPr>
        <w:t xml:space="preserve">, </w:t>
      </w:r>
      <w:r w:rsidR="00817645">
        <w:rPr>
          <w:sz w:val="28"/>
          <w:szCs w:val="28"/>
          <w:lang w:val="en-US"/>
        </w:rPr>
        <w:t>Pomexa</w:t>
      </w:r>
      <w:r w:rsidR="00817645" w:rsidRPr="000A6483">
        <w:rPr>
          <w:sz w:val="28"/>
          <w:szCs w:val="28"/>
        </w:rPr>
        <w:t xml:space="preserve">, </w:t>
      </w:r>
      <w:r w:rsidR="00817645">
        <w:rPr>
          <w:sz w:val="28"/>
          <w:szCs w:val="28"/>
          <w:lang w:val="en-US"/>
        </w:rPr>
        <w:t>Pomexa</w:t>
      </w:r>
      <w:r w:rsidR="00817645" w:rsidRPr="000A6483">
        <w:rPr>
          <w:sz w:val="28"/>
          <w:szCs w:val="28"/>
        </w:rPr>
        <w:t>2</w:t>
      </w:r>
      <w:r w:rsidR="00817645">
        <w:rPr>
          <w:sz w:val="28"/>
          <w:szCs w:val="28"/>
        </w:rPr>
        <w:t>. Изменяя входное воздействие (с АВК-6), вы увидит</w:t>
      </w:r>
      <w:r w:rsidR="00A73AEC">
        <w:rPr>
          <w:sz w:val="28"/>
          <w:szCs w:val="28"/>
        </w:rPr>
        <w:t xml:space="preserve">е работу ПИД-регулятора (рис. </w:t>
      </w:r>
      <w:r w:rsidR="00A73AEC" w:rsidRPr="00A73AEC">
        <w:rPr>
          <w:sz w:val="28"/>
          <w:szCs w:val="28"/>
        </w:rPr>
        <w:t>9</w:t>
      </w:r>
      <w:r w:rsidR="00817645">
        <w:rPr>
          <w:sz w:val="28"/>
          <w:szCs w:val="28"/>
        </w:rPr>
        <w:t>).</w:t>
      </w:r>
    </w:p>
    <w:p w:rsidR="00817645" w:rsidRDefault="00817645" w:rsidP="00954139">
      <w:pPr>
        <w:spacing w:before="100" w:beforeAutospacing="1" w:after="100" w:afterAutospacing="1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1474D">
        <w:rPr>
          <w:b/>
          <w:sz w:val="28"/>
          <w:szCs w:val="28"/>
        </w:rPr>
        <w:t xml:space="preserve"> Задание</w:t>
      </w:r>
      <w:r>
        <w:rPr>
          <w:b/>
          <w:sz w:val="28"/>
          <w:szCs w:val="28"/>
        </w:rPr>
        <w:t xml:space="preserve"> на лабораторную работу</w:t>
      </w:r>
    </w:p>
    <w:p w:rsidR="00817645" w:rsidRDefault="00817645" w:rsidP="0095413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Изучить структурную схему лабораторного комплекса.</w:t>
      </w:r>
    </w:p>
    <w:p w:rsidR="00817645" w:rsidRDefault="00817645" w:rsidP="0095413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Собрать модель объекта управления 1-5 порядка (по заданию преподавателя) на АВК-6.</w:t>
      </w:r>
    </w:p>
    <w:p w:rsidR="00817645" w:rsidRDefault="0097158F" w:rsidP="00954139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4" type="#_x0000_t75" style="width:449.25pt;height:408pt">
            <v:imagedata r:id="rId19" o:title=""/>
          </v:shape>
        </w:pict>
      </w:r>
    </w:p>
    <w:p w:rsidR="004C4B36" w:rsidRDefault="004C4B36" w:rsidP="00954139">
      <w:pPr>
        <w:jc w:val="center"/>
        <w:rPr>
          <w:sz w:val="28"/>
          <w:szCs w:val="28"/>
          <w:lang w:val="en-US"/>
        </w:rPr>
      </w:pPr>
    </w:p>
    <w:p w:rsidR="00817645" w:rsidRPr="00A73AEC" w:rsidRDefault="00A73AEC" w:rsidP="0095413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8A2B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2B93">
        <w:rPr>
          <w:sz w:val="28"/>
          <w:szCs w:val="28"/>
        </w:rPr>
        <w:t>9</w:t>
      </w:r>
      <w:r w:rsidR="00817645" w:rsidRPr="00425209">
        <w:rPr>
          <w:sz w:val="28"/>
          <w:szCs w:val="28"/>
        </w:rPr>
        <w:t xml:space="preserve"> </w:t>
      </w:r>
      <w:r w:rsidR="004C4B36">
        <w:rPr>
          <w:sz w:val="28"/>
          <w:szCs w:val="28"/>
        </w:rPr>
        <w:t>–</w:t>
      </w:r>
      <w:r w:rsidR="00420B4C">
        <w:rPr>
          <w:sz w:val="28"/>
          <w:szCs w:val="28"/>
        </w:rPr>
        <w:t xml:space="preserve"> Прожектор</w:t>
      </w:r>
    </w:p>
    <w:p w:rsidR="004C4B36" w:rsidRPr="00A73AEC" w:rsidRDefault="004C4B36" w:rsidP="00954139">
      <w:pPr>
        <w:jc w:val="center"/>
        <w:rPr>
          <w:sz w:val="28"/>
          <w:szCs w:val="28"/>
        </w:rPr>
      </w:pPr>
    </w:p>
    <w:p w:rsidR="00817645" w:rsidRDefault="00817645" w:rsidP="0095413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Следуя пункту 3 данного пособия, создайте программу регулирования лабораторным комплексом.</w:t>
      </w:r>
    </w:p>
    <w:p w:rsidR="00817645" w:rsidRDefault="00817645" w:rsidP="0095413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Организуйте сигнализацию по ограничению входного сигнала на максимальное и минимальное значения.</w:t>
      </w:r>
    </w:p>
    <w:p w:rsidR="00817645" w:rsidRDefault="00817645" w:rsidP="0095413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Добавьте к входному сигналу импульсную (блок </w:t>
      </w:r>
      <w:r>
        <w:rPr>
          <w:sz w:val="28"/>
          <w:szCs w:val="28"/>
          <w:lang w:val="en-US"/>
        </w:rPr>
        <w:t>Blink</w:t>
      </w:r>
      <w:r>
        <w:rPr>
          <w:sz w:val="28"/>
          <w:szCs w:val="28"/>
        </w:rPr>
        <w:t xml:space="preserve"> или любой другой генератор импульсных сигналов) или</w:t>
      </w:r>
      <w:r w:rsidRPr="00CF4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синусоидальную </w:t>
      </w:r>
      <w:r w:rsidRPr="00CF46FF">
        <w:rPr>
          <w:sz w:val="28"/>
          <w:szCs w:val="28"/>
        </w:rPr>
        <w:t>(</w:t>
      </w:r>
      <w:r>
        <w:rPr>
          <w:sz w:val="28"/>
          <w:szCs w:val="28"/>
        </w:rPr>
        <w:t xml:space="preserve">блок </w:t>
      </w:r>
      <w:r>
        <w:rPr>
          <w:sz w:val="28"/>
          <w:szCs w:val="28"/>
          <w:lang w:val="en-US"/>
        </w:rPr>
        <w:t>Sin</w:t>
      </w:r>
      <w:r w:rsidRPr="00CF46FF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Gen</w:t>
      </w:r>
      <w:r w:rsidRPr="00CF46FF">
        <w:rPr>
          <w:sz w:val="28"/>
          <w:szCs w:val="28"/>
        </w:rPr>
        <w:t>)</w:t>
      </w:r>
      <w:r>
        <w:rPr>
          <w:sz w:val="28"/>
          <w:szCs w:val="28"/>
        </w:rPr>
        <w:t xml:space="preserve"> помеху по указанию преподавателя. Для преобразования импульсного сигнала в действительный используйте блок </w:t>
      </w:r>
      <w:r>
        <w:rPr>
          <w:sz w:val="28"/>
          <w:szCs w:val="28"/>
          <w:lang w:val="en-US"/>
        </w:rPr>
        <w:t>Real</w:t>
      </w:r>
      <w:r>
        <w:rPr>
          <w:sz w:val="28"/>
          <w:szCs w:val="28"/>
        </w:rPr>
        <w:t xml:space="preserve">. При необходимости воспользуйтесь СПРАВКОЙ. Не забудьте добавить графики помех в ПРОЖЕКТОР.  </w:t>
      </w:r>
    </w:p>
    <w:p w:rsidR="00817645" w:rsidRPr="00A7356C" w:rsidRDefault="00817645" w:rsidP="00954139">
      <w:pPr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Изменяя возмущающее воздействие путем изменения коэффициента передачи одного из звеньев, обеспечьте реализацию переходного процесса и исследуйте работу системы с ПИД-регулятором. </w:t>
      </w:r>
    </w:p>
    <w:p w:rsidR="00817645" w:rsidRDefault="00817645" w:rsidP="00954139">
      <w:pPr>
        <w:tabs>
          <w:tab w:val="left" w:pos="720"/>
        </w:tabs>
        <w:spacing w:before="100" w:beforeAutospacing="1" w:after="100" w:afterAutospacing="1"/>
        <w:jc w:val="both"/>
        <w:rPr>
          <w:b/>
          <w:sz w:val="28"/>
          <w:szCs w:val="28"/>
        </w:rPr>
      </w:pPr>
      <w:r w:rsidRPr="008D7678">
        <w:rPr>
          <w:b/>
          <w:sz w:val="28"/>
          <w:szCs w:val="28"/>
        </w:rPr>
        <w:tab/>
      </w:r>
      <w:r>
        <w:rPr>
          <w:b/>
          <w:sz w:val="28"/>
          <w:szCs w:val="28"/>
        </w:rPr>
        <w:t>6 Контрольные вопросы</w:t>
      </w:r>
    </w:p>
    <w:p w:rsidR="00817645" w:rsidRDefault="00817645" w:rsidP="00954139">
      <w:pPr>
        <w:numPr>
          <w:ilvl w:val="5"/>
          <w:numId w:val="1"/>
        </w:numPr>
        <w:tabs>
          <w:tab w:val="clear" w:pos="4320"/>
          <w:tab w:val="num" w:pos="900"/>
        </w:tabs>
        <w:ind w:hanging="3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входит в состав лабораторного комплекса? </w:t>
      </w:r>
    </w:p>
    <w:p w:rsidR="00817645" w:rsidRDefault="00817645" w:rsidP="00954139">
      <w:pPr>
        <w:numPr>
          <w:ilvl w:val="5"/>
          <w:numId w:val="1"/>
        </w:numPr>
        <w:tabs>
          <w:tab w:val="clear" w:pos="432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Что используется в качестве объекта управления?</w:t>
      </w:r>
    </w:p>
    <w:p w:rsidR="00817645" w:rsidRDefault="00817645" w:rsidP="00954139">
      <w:pPr>
        <w:numPr>
          <w:ilvl w:val="5"/>
          <w:numId w:val="1"/>
        </w:numPr>
        <w:tabs>
          <w:tab w:val="clear" w:pos="432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ПИД-регулятора, поясните все его составляющие.</w:t>
      </w:r>
    </w:p>
    <w:p w:rsidR="00817645" w:rsidRDefault="00817645" w:rsidP="00954139">
      <w:pPr>
        <w:numPr>
          <w:ilvl w:val="5"/>
          <w:numId w:val="1"/>
        </w:numPr>
        <w:tabs>
          <w:tab w:val="clear" w:pos="432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 образом можно воспользоваться существующими в библиотеке </w:t>
      </w:r>
      <w:r>
        <w:rPr>
          <w:sz w:val="28"/>
          <w:szCs w:val="28"/>
          <w:lang w:val="en-US"/>
        </w:rPr>
        <w:t>ISaGRAF</w:t>
      </w:r>
      <w:r>
        <w:rPr>
          <w:sz w:val="28"/>
          <w:szCs w:val="28"/>
        </w:rPr>
        <w:t xml:space="preserve"> функциональными блоками при составлении программы на языке </w:t>
      </w:r>
      <w:r>
        <w:rPr>
          <w:sz w:val="28"/>
          <w:szCs w:val="28"/>
          <w:lang w:val="en-US"/>
        </w:rPr>
        <w:t>ST</w:t>
      </w:r>
      <w:r>
        <w:rPr>
          <w:sz w:val="28"/>
          <w:szCs w:val="28"/>
        </w:rPr>
        <w:t>?</w:t>
      </w:r>
    </w:p>
    <w:p w:rsidR="00817645" w:rsidRDefault="00817645" w:rsidP="00954139">
      <w:pPr>
        <w:numPr>
          <w:ilvl w:val="5"/>
          <w:numId w:val="1"/>
        </w:numPr>
        <w:tabs>
          <w:tab w:val="clear" w:pos="4320"/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чего предназначено приложение «ПРОЖЕКТОР» в системе </w:t>
      </w:r>
      <w:r>
        <w:rPr>
          <w:sz w:val="28"/>
          <w:szCs w:val="28"/>
          <w:lang w:val="en-US"/>
        </w:rPr>
        <w:t>ISaGRAF</w:t>
      </w:r>
      <w:r>
        <w:rPr>
          <w:sz w:val="28"/>
          <w:szCs w:val="28"/>
        </w:rPr>
        <w:t>?</w:t>
      </w:r>
    </w:p>
    <w:p w:rsidR="00817645" w:rsidRDefault="00817645" w:rsidP="00954139">
      <w:pPr>
        <w:jc w:val="both"/>
        <w:rPr>
          <w:sz w:val="28"/>
          <w:szCs w:val="28"/>
        </w:rPr>
      </w:pPr>
    </w:p>
    <w:p w:rsidR="00A6789C" w:rsidRDefault="00A6789C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Pr="004C4B36" w:rsidRDefault="00E009B3" w:rsidP="00954139">
      <w:pPr>
        <w:jc w:val="both"/>
        <w:rPr>
          <w:sz w:val="28"/>
          <w:szCs w:val="28"/>
          <w:lang w:val="en-US"/>
        </w:rPr>
      </w:pPr>
    </w:p>
    <w:p w:rsidR="00E009B3" w:rsidRDefault="00E009B3" w:rsidP="00954139">
      <w:pPr>
        <w:jc w:val="both"/>
        <w:rPr>
          <w:sz w:val="28"/>
          <w:szCs w:val="28"/>
        </w:rPr>
      </w:pPr>
    </w:p>
    <w:p w:rsidR="00E009B3" w:rsidRDefault="00E009B3" w:rsidP="00E009B3">
      <w:pPr>
        <w:jc w:val="both"/>
        <w:rPr>
          <w:caps/>
        </w:rPr>
      </w:pPr>
    </w:p>
    <w:p w:rsidR="00E009B3" w:rsidRDefault="00E009B3" w:rsidP="00E009B3">
      <w:pPr>
        <w:ind w:firstLine="567"/>
        <w:jc w:val="both"/>
        <w:rPr>
          <w:caps/>
        </w:rPr>
      </w:pPr>
    </w:p>
    <w:p w:rsidR="00E009B3" w:rsidRDefault="00E009B3" w:rsidP="00E009B3">
      <w:pPr>
        <w:pStyle w:val="a6"/>
        <w:jc w:val="center"/>
        <w:rPr>
          <w:rFonts w:ascii="Arial" w:hAnsi="Arial" w:cs="Arial"/>
          <w:w w:val="90"/>
          <w:sz w:val="28"/>
        </w:rPr>
      </w:pPr>
      <w:r>
        <w:rPr>
          <w:rFonts w:ascii="Arial" w:hAnsi="Arial" w:cs="Arial"/>
          <w:w w:val="90"/>
          <w:sz w:val="28"/>
        </w:rPr>
        <w:t>Учебное издание</w:t>
      </w:r>
    </w:p>
    <w:p w:rsidR="00E009B3" w:rsidRDefault="00E009B3" w:rsidP="00E009B3">
      <w:pPr>
        <w:pStyle w:val="a6"/>
        <w:jc w:val="center"/>
        <w:rPr>
          <w:sz w:val="28"/>
        </w:rPr>
      </w:pPr>
    </w:p>
    <w:p w:rsidR="00E009B3" w:rsidRDefault="00E009B3" w:rsidP="00E009B3">
      <w:pPr>
        <w:pStyle w:val="a6"/>
        <w:jc w:val="center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Скороспешкин Владимир Николаевич</w:t>
      </w:r>
    </w:p>
    <w:p w:rsidR="008A2B93" w:rsidRDefault="008A2B93" w:rsidP="00E009B3">
      <w:pPr>
        <w:pStyle w:val="a6"/>
        <w:jc w:val="center"/>
        <w:rPr>
          <w:rFonts w:ascii="Arial" w:hAnsi="Arial" w:cs="Arial"/>
          <w:w w:val="90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Аврамчук Валерий Степанович</w:t>
      </w:r>
    </w:p>
    <w:p w:rsidR="00E009B3" w:rsidRDefault="00E009B3" w:rsidP="00E009B3">
      <w:pPr>
        <w:pStyle w:val="a6"/>
        <w:jc w:val="center"/>
        <w:rPr>
          <w:rFonts w:ascii="Arial" w:hAnsi="Arial" w:cs="Arial"/>
          <w:w w:val="90"/>
          <w:sz w:val="28"/>
          <w:szCs w:val="28"/>
        </w:rPr>
      </w:pPr>
    </w:p>
    <w:p w:rsidR="00E009B3" w:rsidRDefault="00E009B3" w:rsidP="00E009B3">
      <w:pPr>
        <w:pStyle w:val="10"/>
        <w:spacing w:before="0" w:line="240" w:lineRule="auto"/>
        <w:ind w:left="0" w:firstLine="0"/>
        <w:jc w:val="center"/>
        <w:rPr>
          <w:color w:val="FF0000"/>
          <w:sz w:val="28"/>
          <w:szCs w:val="28"/>
        </w:rPr>
      </w:pPr>
    </w:p>
    <w:p w:rsidR="00E009B3" w:rsidRDefault="00E009B3" w:rsidP="00E009B3">
      <w:pPr>
        <w:pStyle w:val="10"/>
        <w:spacing w:before="0" w:line="240" w:lineRule="auto"/>
        <w:ind w:left="0" w:firstLine="0"/>
        <w:jc w:val="center"/>
        <w:rPr>
          <w:color w:val="FF0000"/>
          <w:sz w:val="28"/>
          <w:szCs w:val="28"/>
        </w:rPr>
      </w:pPr>
    </w:p>
    <w:p w:rsidR="00E009B3" w:rsidRPr="00D0157B" w:rsidRDefault="00E009B3" w:rsidP="00E009B3">
      <w:pPr>
        <w:pStyle w:val="10"/>
        <w:spacing w:before="0" w:line="240" w:lineRule="auto"/>
        <w:ind w:left="0" w:firstLine="0"/>
        <w:jc w:val="center"/>
        <w:rPr>
          <w:color w:val="FF0000"/>
          <w:sz w:val="32"/>
          <w:szCs w:val="32"/>
        </w:rPr>
      </w:pPr>
    </w:p>
    <w:p w:rsidR="00E009B3" w:rsidRPr="00D0157B" w:rsidRDefault="00E009B3" w:rsidP="00E009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СИСТЕМА АВТОМАТИЧЕСКОГО РЕГУЛИРОВАНИЯ НА БАЗЕ КОНТРОЛЛЕРА КРОСС 500</w:t>
      </w:r>
    </w:p>
    <w:p w:rsidR="00E009B3" w:rsidRPr="00D0157B" w:rsidRDefault="00E009B3" w:rsidP="00E009B3">
      <w:pPr>
        <w:jc w:val="center"/>
        <w:rPr>
          <w:sz w:val="32"/>
          <w:szCs w:val="32"/>
        </w:rPr>
      </w:pPr>
    </w:p>
    <w:p w:rsidR="00E009B3" w:rsidRDefault="00E009B3" w:rsidP="00E009B3">
      <w:pPr>
        <w:pStyle w:val="a5"/>
        <w:jc w:val="center"/>
        <w:rPr>
          <w:szCs w:val="28"/>
        </w:rPr>
      </w:pPr>
    </w:p>
    <w:p w:rsidR="00E009B3" w:rsidRPr="00FF20C3" w:rsidRDefault="00E009B3" w:rsidP="00E009B3">
      <w:pPr>
        <w:pStyle w:val="a5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Методические указания к выполнению лабораторной работы </w:t>
      </w:r>
      <w:r w:rsidR="00241D84">
        <w:rPr>
          <w:rFonts w:ascii="Arial" w:hAnsi="Arial" w:cs="Arial"/>
          <w:szCs w:val="28"/>
        </w:rPr>
        <w:t xml:space="preserve">№ 5 </w:t>
      </w:r>
      <w:r>
        <w:rPr>
          <w:rFonts w:ascii="Arial" w:hAnsi="Arial" w:cs="Arial"/>
          <w:szCs w:val="28"/>
        </w:rPr>
        <w:t xml:space="preserve">по курсу </w:t>
      </w:r>
      <w:r w:rsidR="00FF20C3" w:rsidRPr="00FF20C3">
        <w:rPr>
          <w:rFonts w:ascii="Arial" w:hAnsi="Arial" w:cs="Arial"/>
          <w:szCs w:val="28"/>
        </w:rPr>
        <w:t>«Основы автоматизации производственных процессов» для студентов, обучающихся по специальности 130501 - «Проектирование, сооружение и эксплуатация газонефтепроводов и газонефтехранилищ» и 130503  «Разработка и эксплуатация нефтяных и газовых месторожде-ний»</w:t>
      </w:r>
    </w:p>
    <w:p w:rsidR="00E009B3" w:rsidRDefault="00E009B3" w:rsidP="00E009B3">
      <w:pPr>
        <w:pStyle w:val="10"/>
        <w:spacing w:before="0" w:line="240" w:lineRule="auto"/>
        <w:ind w:left="0" w:firstLine="567"/>
        <w:jc w:val="center"/>
        <w:rPr>
          <w:sz w:val="28"/>
          <w:szCs w:val="28"/>
        </w:rPr>
      </w:pPr>
    </w:p>
    <w:p w:rsidR="00E009B3" w:rsidRDefault="00E009B3" w:rsidP="00E009B3">
      <w:pPr>
        <w:pStyle w:val="10"/>
        <w:spacing w:before="0" w:line="240" w:lineRule="auto"/>
        <w:ind w:left="0" w:firstLine="567"/>
        <w:jc w:val="center"/>
        <w:rPr>
          <w:color w:val="FF0000"/>
          <w:sz w:val="28"/>
          <w:szCs w:val="28"/>
        </w:rPr>
      </w:pPr>
    </w:p>
    <w:p w:rsidR="00E009B3" w:rsidRDefault="00E009B3" w:rsidP="00E009B3">
      <w:pPr>
        <w:pStyle w:val="a6"/>
        <w:tabs>
          <w:tab w:val="left" w:pos="5812"/>
        </w:tabs>
        <w:ind w:firstLine="1418"/>
        <w:rPr>
          <w:rFonts w:ascii="Arial" w:hAnsi="Arial" w:cs="Arial"/>
          <w:color w:val="FF0000"/>
          <w:w w:val="90"/>
          <w:sz w:val="28"/>
        </w:rPr>
      </w:pPr>
      <w:r>
        <w:rPr>
          <w:rFonts w:ascii="Arial" w:hAnsi="Arial" w:cs="Arial"/>
          <w:color w:val="FF0000"/>
          <w:w w:val="90"/>
          <w:sz w:val="28"/>
        </w:rPr>
        <w:br/>
      </w:r>
    </w:p>
    <w:p w:rsidR="00E009B3" w:rsidRDefault="00E009B3" w:rsidP="00E009B3">
      <w:pPr>
        <w:pStyle w:val="a6"/>
        <w:tabs>
          <w:tab w:val="left" w:pos="5812"/>
        </w:tabs>
        <w:ind w:firstLine="1418"/>
        <w:rPr>
          <w:rFonts w:ascii="Arial" w:hAnsi="Arial" w:cs="Arial"/>
          <w:color w:val="000000"/>
          <w:w w:val="90"/>
          <w:sz w:val="28"/>
        </w:rPr>
      </w:pPr>
      <w:r>
        <w:rPr>
          <w:rFonts w:ascii="Arial" w:hAnsi="Arial" w:cs="Arial"/>
          <w:color w:val="000000"/>
          <w:w w:val="90"/>
          <w:sz w:val="28"/>
        </w:rPr>
        <w:tab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088"/>
        <w:gridCol w:w="1355"/>
      </w:tblGrid>
      <w:tr w:rsidR="00E009B3">
        <w:trPr>
          <w:jc w:val="center"/>
        </w:trPr>
        <w:tc>
          <w:tcPr>
            <w:tcW w:w="9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009B3" w:rsidRDefault="00E009B3" w:rsidP="00E009B3">
            <w:pPr>
              <w:pStyle w:val="a6"/>
              <w:jc w:val="center"/>
              <w:rPr>
                <w:rFonts w:ascii="PragmaticaCondC" w:hAnsi="PragmaticaCondC" w:cs="Arial"/>
                <w:color w:val="000000"/>
              </w:rPr>
            </w:pPr>
            <w:r>
              <w:rPr>
                <w:rFonts w:ascii="PragmaticaCondC" w:hAnsi="PragmaticaCondC"/>
                <w:color w:val="000000"/>
              </w:rPr>
              <w:t>Подписано</w:t>
            </w:r>
            <w:r>
              <w:rPr>
                <w:rFonts w:ascii="PragmaticaCondC" w:hAnsi="PragmaticaCondC" w:cs="PragmaticaCondC"/>
                <w:color w:val="000000"/>
              </w:rPr>
              <w:t xml:space="preserve"> </w:t>
            </w:r>
            <w:r>
              <w:rPr>
                <w:rFonts w:ascii="PragmaticaCondC" w:hAnsi="PragmaticaCondC"/>
                <w:color w:val="000000"/>
              </w:rPr>
              <w:t>к</w:t>
            </w:r>
            <w:r>
              <w:rPr>
                <w:rFonts w:ascii="PragmaticaCondC" w:hAnsi="PragmaticaCondC" w:cs="PragmaticaCondC"/>
                <w:color w:val="000000"/>
              </w:rPr>
              <w:t xml:space="preserve"> </w:t>
            </w:r>
            <w:r>
              <w:rPr>
                <w:rFonts w:ascii="PragmaticaCondC" w:hAnsi="PragmaticaCondC"/>
                <w:color w:val="000000"/>
              </w:rPr>
              <w:t>печати</w:t>
            </w:r>
            <w:r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215A1C">
              <w:rPr>
                <w:rFonts w:ascii="PragmaticaCondC" w:hAnsi="PragmaticaCondC" w:cs="PragmaticaCondC"/>
                <w:color w:val="000000"/>
              </w:rPr>
              <w:t>21</w:t>
            </w:r>
            <w:r>
              <w:rPr>
                <w:rFonts w:ascii="PragmaticaCondC" w:hAnsi="PragmaticaCondC" w:cs="Arial"/>
                <w:color w:val="000000"/>
              </w:rPr>
              <w:t>.0</w:t>
            </w:r>
            <w:r w:rsidRPr="00215A1C">
              <w:rPr>
                <w:rFonts w:ascii="PragmaticaCondC" w:hAnsi="PragmaticaCondC" w:cs="Arial"/>
                <w:color w:val="000000"/>
              </w:rPr>
              <w:t>1</w:t>
            </w:r>
            <w:r>
              <w:rPr>
                <w:rFonts w:ascii="PragmaticaCondC" w:hAnsi="PragmaticaCondC" w:cs="Arial"/>
                <w:color w:val="000000"/>
              </w:rPr>
              <w:t>.200</w:t>
            </w:r>
            <w:r w:rsidRPr="00215A1C">
              <w:rPr>
                <w:rFonts w:ascii="PragmaticaCondC" w:hAnsi="PragmaticaCondC" w:cs="Arial"/>
                <w:color w:val="000000"/>
              </w:rPr>
              <w:t>4</w:t>
            </w:r>
            <w:r>
              <w:rPr>
                <w:rFonts w:ascii="PragmaticaCondC" w:hAnsi="PragmaticaCondC" w:cs="Arial"/>
                <w:color w:val="000000"/>
              </w:rPr>
              <w:t xml:space="preserve">. </w:t>
            </w:r>
            <w:r>
              <w:rPr>
                <w:rFonts w:ascii="PragmaticaCondC" w:hAnsi="PragmaticaCondC"/>
                <w:color w:val="000000"/>
              </w:rPr>
              <w:t>Формат</w:t>
            </w:r>
            <w:r>
              <w:rPr>
                <w:rFonts w:ascii="PragmaticaCondC" w:hAnsi="PragmaticaCondC" w:cs="PragmaticaCondC"/>
                <w:color w:val="000000"/>
              </w:rPr>
              <w:t xml:space="preserve"> 60</w:t>
            </w:r>
            <w:r>
              <w:rPr>
                <w:rFonts w:ascii="PragmaticaCondC" w:hAnsi="PragmaticaCondC"/>
                <w:color w:val="000000"/>
              </w:rPr>
              <w:t>х</w:t>
            </w:r>
            <w:r>
              <w:rPr>
                <w:rFonts w:ascii="PragmaticaCondC" w:hAnsi="PragmaticaCondC" w:cs="PragmaticaCondC"/>
                <w:color w:val="000000"/>
              </w:rPr>
              <w:t>84/</w:t>
            </w:r>
            <w:r>
              <w:rPr>
                <w:rFonts w:ascii="PragmaticaCondC" w:hAnsi="PragmaticaCondC" w:cs="Arial"/>
                <w:color w:val="000000"/>
              </w:rPr>
              <w:t xml:space="preserve">16. </w:t>
            </w:r>
            <w:r>
              <w:rPr>
                <w:rFonts w:ascii="PragmaticaCondC" w:hAnsi="PragmaticaCondC"/>
                <w:color w:val="000000"/>
              </w:rPr>
              <w:t>Бумага</w:t>
            </w:r>
            <w:r>
              <w:rPr>
                <w:rFonts w:ascii="PragmaticaCondC" w:hAnsi="PragmaticaCondC" w:cs="PragmaticaCondC"/>
                <w:color w:val="000000"/>
              </w:rPr>
              <w:t xml:space="preserve"> «</w:t>
            </w:r>
            <w:r>
              <w:rPr>
                <w:rFonts w:ascii="PragmaticaCondC" w:hAnsi="PragmaticaCondC"/>
                <w:color w:val="000000"/>
              </w:rPr>
              <w:t>Снегурочка</w:t>
            </w:r>
            <w:r>
              <w:rPr>
                <w:rFonts w:ascii="PragmaticaCondC" w:hAnsi="PragmaticaCondC" w:cs="PragmaticaCondC"/>
                <w:color w:val="000000"/>
              </w:rPr>
              <w:t>».</w:t>
            </w:r>
          </w:p>
          <w:p w:rsidR="00E009B3" w:rsidRDefault="00E009B3" w:rsidP="00E009B3">
            <w:pPr>
              <w:pStyle w:val="a6"/>
              <w:jc w:val="center"/>
              <w:rPr>
                <w:rFonts w:ascii="PragmaticaCondC" w:hAnsi="PragmaticaCondC" w:cs="Arial"/>
                <w:color w:val="000000"/>
              </w:rPr>
            </w:pPr>
            <w:r>
              <w:rPr>
                <w:rFonts w:ascii="PragmaticaCondC" w:hAnsi="PragmaticaCondC"/>
                <w:color w:val="000000"/>
              </w:rPr>
              <w:t>Печать</w:t>
            </w:r>
            <w:r>
              <w:rPr>
                <w:rFonts w:ascii="PragmaticaCondC" w:hAnsi="PragmaticaCondC" w:cs="PragmaticaCondC"/>
                <w:color w:val="000000"/>
              </w:rPr>
              <w:t xml:space="preserve"> </w:t>
            </w:r>
            <w:r>
              <w:rPr>
                <w:rFonts w:ascii="PragmaticaCondC" w:hAnsi="PragmaticaCondC" w:cs="Arial"/>
                <w:color w:val="000000"/>
              </w:rPr>
              <w:t xml:space="preserve">Xerox. </w:t>
            </w:r>
            <w:r>
              <w:rPr>
                <w:rFonts w:ascii="PragmaticaCondC" w:hAnsi="PragmaticaCondC"/>
                <w:color w:val="000000"/>
              </w:rPr>
              <w:t>Усл</w:t>
            </w:r>
            <w:r>
              <w:rPr>
                <w:rFonts w:ascii="PragmaticaCondC" w:hAnsi="PragmaticaCondC" w:cs="PragmaticaCondC"/>
                <w:color w:val="000000"/>
              </w:rPr>
              <w:t xml:space="preserve">. </w:t>
            </w:r>
            <w:r>
              <w:rPr>
                <w:rFonts w:ascii="PragmaticaCondC" w:hAnsi="PragmaticaCondC"/>
                <w:color w:val="000000"/>
              </w:rPr>
              <w:t>печ</w:t>
            </w:r>
            <w:r>
              <w:rPr>
                <w:rFonts w:ascii="PragmaticaCondC" w:hAnsi="PragmaticaCondC" w:cs="PragmaticaCondC"/>
                <w:color w:val="000000"/>
              </w:rPr>
              <w:t xml:space="preserve">. </w:t>
            </w:r>
            <w:r>
              <w:rPr>
                <w:rFonts w:ascii="PragmaticaCondC" w:hAnsi="PragmaticaCondC"/>
                <w:color w:val="000000"/>
              </w:rPr>
              <w:t>л</w:t>
            </w:r>
            <w:r w:rsidRPr="00D0157B">
              <w:rPr>
                <w:rFonts w:ascii="PragmaticaCondC" w:hAnsi="PragmaticaCondC" w:cs="PragmaticaCondC"/>
                <w:color w:val="FF0000"/>
              </w:rPr>
              <w:t xml:space="preserve">. </w:t>
            </w:r>
            <w:r w:rsidRPr="00D0157B">
              <w:rPr>
                <w:rFonts w:ascii="PragmaticaCondC" w:hAnsi="PragmaticaCondC" w:cs="Arial"/>
                <w:color w:val="FF0000"/>
              </w:rPr>
              <w:t>1,68</w:t>
            </w:r>
            <w:r>
              <w:rPr>
                <w:rFonts w:ascii="PragmaticaCondC" w:hAnsi="PragmaticaCondC" w:cs="Arial"/>
                <w:color w:val="000000"/>
              </w:rPr>
              <w:t xml:space="preserve">. </w:t>
            </w:r>
            <w:r>
              <w:rPr>
                <w:rFonts w:ascii="PragmaticaCondC" w:hAnsi="PragmaticaCondC"/>
                <w:color w:val="000000"/>
              </w:rPr>
              <w:t>Уч</w:t>
            </w:r>
            <w:r>
              <w:rPr>
                <w:rFonts w:ascii="PragmaticaCondC" w:hAnsi="PragmaticaCondC" w:cs="PragmaticaCondC"/>
                <w:color w:val="000000"/>
              </w:rPr>
              <w:t>.-</w:t>
            </w:r>
            <w:r>
              <w:rPr>
                <w:rFonts w:ascii="PragmaticaCondC" w:hAnsi="PragmaticaCondC"/>
                <w:color w:val="000000"/>
              </w:rPr>
              <w:t>изд</w:t>
            </w:r>
            <w:r>
              <w:rPr>
                <w:rFonts w:ascii="PragmaticaCondC" w:hAnsi="PragmaticaCondC" w:cs="PragmaticaCondC"/>
                <w:color w:val="000000"/>
              </w:rPr>
              <w:t xml:space="preserve">. </w:t>
            </w:r>
            <w:r>
              <w:rPr>
                <w:rFonts w:ascii="PragmaticaCondC" w:hAnsi="PragmaticaCondC"/>
                <w:color w:val="000000"/>
              </w:rPr>
              <w:t>л</w:t>
            </w:r>
            <w:r w:rsidRPr="00D0157B">
              <w:rPr>
                <w:rFonts w:ascii="PragmaticaCondC" w:hAnsi="PragmaticaCondC" w:cs="PragmaticaCondC"/>
                <w:color w:val="FF0000"/>
              </w:rPr>
              <w:t xml:space="preserve">. </w:t>
            </w:r>
            <w:r w:rsidRPr="00D0157B">
              <w:rPr>
                <w:rFonts w:ascii="PragmaticaCondC" w:hAnsi="PragmaticaCondC" w:cs="Arial"/>
                <w:color w:val="FF0000"/>
              </w:rPr>
              <w:t>1,53</w:t>
            </w:r>
            <w:r>
              <w:rPr>
                <w:rFonts w:ascii="PragmaticaCondC" w:hAnsi="PragmaticaCondC" w:cs="Arial"/>
                <w:color w:val="000000"/>
              </w:rPr>
              <w:t xml:space="preserve">. </w:t>
            </w:r>
          </w:p>
          <w:p w:rsidR="00E009B3" w:rsidRDefault="00E009B3" w:rsidP="00E009B3">
            <w:pPr>
              <w:pStyle w:val="a6"/>
              <w:jc w:val="center"/>
              <w:rPr>
                <w:rFonts w:ascii="PragmaticaCondC" w:hAnsi="PragmaticaCondC" w:cs="PragmaticaCondC"/>
                <w:color w:val="000000"/>
              </w:rPr>
            </w:pPr>
            <w:r>
              <w:rPr>
                <w:rFonts w:ascii="PragmaticaCondC" w:hAnsi="PragmaticaCondC"/>
                <w:color w:val="000000"/>
              </w:rPr>
              <w:t xml:space="preserve">Заказ </w:t>
            </w:r>
            <w:r w:rsidR="001609D4">
              <w:rPr>
                <w:rFonts w:ascii="PragmaticaCondC" w:hAnsi="PragmaticaCondC"/>
                <w:color w:val="000000"/>
              </w:rPr>
              <w:t xml:space="preserve"> </w:t>
            </w:r>
            <w:r>
              <w:rPr>
                <w:rFonts w:ascii="PragmaticaCondC" w:hAnsi="PragmaticaCondC"/>
                <w:color w:val="000000"/>
              </w:rPr>
              <w:t xml:space="preserve"> </w:t>
            </w:r>
            <w:r w:rsidR="001609D4">
              <w:rPr>
                <w:rFonts w:ascii="PragmaticaCondC" w:hAnsi="PragmaticaCondC"/>
                <w:color w:val="000000"/>
              </w:rPr>
              <w:t>.</w:t>
            </w:r>
            <w:r>
              <w:rPr>
                <w:rFonts w:ascii="PragmaticaCondC" w:hAnsi="PragmaticaCondC" w:cs="Arial"/>
                <w:color w:val="000000"/>
              </w:rPr>
              <w:t xml:space="preserve"> </w:t>
            </w:r>
            <w:r>
              <w:rPr>
                <w:rFonts w:ascii="PragmaticaCondC" w:hAnsi="PragmaticaCondC"/>
                <w:color w:val="000000"/>
              </w:rPr>
              <w:t>Тираж</w:t>
            </w:r>
            <w:r>
              <w:rPr>
                <w:rFonts w:ascii="PragmaticaCondC" w:hAnsi="PragmaticaCondC" w:cs="PragmaticaCondC"/>
                <w:color w:val="000000"/>
              </w:rPr>
              <w:t xml:space="preserve"> </w:t>
            </w:r>
            <w:r w:rsidRPr="00215A1C">
              <w:rPr>
                <w:rFonts w:ascii="PragmaticaCondC" w:hAnsi="PragmaticaCondC"/>
                <w:color w:val="000000"/>
              </w:rPr>
              <w:t>100</w:t>
            </w:r>
            <w:r w:rsidRPr="00215A1C">
              <w:rPr>
                <w:rFonts w:ascii="PragmaticaCondC" w:hAnsi="PragmaticaCondC" w:cs="Arial"/>
                <w:color w:val="000000"/>
              </w:rPr>
              <w:t xml:space="preserve"> </w:t>
            </w:r>
            <w:r>
              <w:rPr>
                <w:rFonts w:ascii="PragmaticaCondC" w:hAnsi="PragmaticaCondC"/>
                <w:color w:val="000000"/>
              </w:rPr>
              <w:t>экз</w:t>
            </w:r>
            <w:r>
              <w:rPr>
                <w:rFonts w:ascii="PragmaticaCondC" w:hAnsi="PragmaticaCondC" w:cs="PragmaticaCondC"/>
                <w:color w:val="000000"/>
              </w:rPr>
              <w:t xml:space="preserve">. </w:t>
            </w:r>
          </w:p>
        </w:tc>
      </w:tr>
      <w:tr w:rsidR="00E009B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9B3" w:rsidRDefault="0097158F" w:rsidP="00E009B3">
            <w:pPr>
              <w:tabs>
                <w:tab w:val="left" w:pos="7020"/>
              </w:tabs>
              <w:ind w:right="742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35" type="#_x0000_t75" style="width:45pt;height:40.5pt;mso-position-vertical-relative:page" o:allowoverlap="f">
                  <v:imagedata r:id="rId20" o:title="nqa_iso9001"/>
                </v:shape>
              </w:pic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9B3" w:rsidRDefault="00E009B3" w:rsidP="00E009B3">
            <w:pPr>
              <w:pStyle w:val="a5"/>
              <w:ind w:left="-5"/>
              <w:jc w:val="center"/>
              <w:rPr>
                <w:rFonts w:ascii="Arial Normal" w:hAnsi="Arial Normal" w:cs="PragmaticaCondC"/>
              </w:rPr>
            </w:pPr>
            <w:r>
              <w:rPr>
                <w:rFonts w:ascii="Arial Normal" w:hAnsi="Arial Normal"/>
              </w:rPr>
              <w:t>Томский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политехнический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университет</w:t>
            </w:r>
          </w:p>
          <w:p w:rsidR="00E009B3" w:rsidRDefault="00E009B3" w:rsidP="00E009B3">
            <w:pPr>
              <w:pStyle w:val="a5"/>
              <w:ind w:left="-5"/>
              <w:jc w:val="center"/>
              <w:rPr>
                <w:rFonts w:ascii="Arial Normal" w:hAnsi="Arial Normal"/>
              </w:rPr>
            </w:pPr>
            <w:r>
              <w:rPr>
                <w:rFonts w:ascii="Arial Normal" w:hAnsi="Arial Normal"/>
              </w:rPr>
              <w:t>Система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менеджмента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качества</w:t>
            </w:r>
          </w:p>
          <w:p w:rsidR="00E009B3" w:rsidRDefault="00E009B3" w:rsidP="00E009B3">
            <w:pPr>
              <w:pStyle w:val="a5"/>
              <w:ind w:left="-5"/>
              <w:jc w:val="center"/>
              <w:rPr>
                <w:rFonts w:cs="PragmaticaCondC"/>
              </w:rPr>
            </w:pPr>
            <w:r>
              <w:rPr>
                <w:rFonts w:ascii="Arial Normal" w:hAnsi="Arial Normal"/>
              </w:rPr>
              <w:t>Томского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политехнического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университета</w:t>
            </w:r>
            <w:r>
              <w:rPr>
                <w:rFonts w:ascii="Arial Normal" w:hAnsi="Arial Normal" w:cs="PragmaticaCondC"/>
              </w:rPr>
              <w:t xml:space="preserve"> </w:t>
            </w:r>
            <w:r>
              <w:rPr>
                <w:rFonts w:ascii="Arial Normal" w:hAnsi="Arial Normal"/>
              </w:rPr>
              <w:t>сертифицирована</w:t>
            </w:r>
          </w:p>
          <w:p w:rsidR="00E009B3" w:rsidRPr="00D0157B" w:rsidRDefault="00E009B3" w:rsidP="00E009B3">
            <w:pPr>
              <w:pStyle w:val="a5"/>
              <w:ind w:left="-5"/>
              <w:jc w:val="center"/>
              <w:rPr>
                <w:rFonts w:ascii="Arial Normal" w:hAnsi="Arial Normal" w:cs="PragmaticaCondC"/>
              </w:rPr>
            </w:pPr>
            <w:r>
              <w:rPr>
                <w:rFonts w:ascii="Arial Normal" w:hAnsi="Arial Normal" w:cs="Arial"/>
                <w:lang w:val="en-US"/>
              </w:rPr>
              <w:t>NATIONAL</w:t>
            </w:r>
            <w:r w:rsidRPr="00D0157B">
              <w:rPr>
                <w:rFonts w:ascii="Arial Normal" w:hAnsi="Arial Normal" w:cs="Arial"/>
              </w:rPr>
              <w:t xml:space="preserve"> </w:t>
            </w:r>
            <w:r>
              <w:rPr>
                <w:rFonts w:ascii="Arial Normal" w:hAnsi="Arial Normal" w:cs="Arial"/>
                <w:lang w:val="en-US"/>
              </w:rPr>
              <w:t>QUALITY</w:t>
            </w:r>
            <w:r w:rsidRPr="00D0157B">
              <w:rPr>
                <w:rFonts w:ascii="Arial Normal" w:hAnsi="Arial Normal" w:cs="Arial"/>
              </w:rPr>
              <w:t xml:space="preserve"> </w:t>
            </w:r>
            <w:r>
              <w:rPr>
                <w:rFonts w:ascii="Arial Normal" w:hAnsi="Arial Normal" w:cs="Arial"/>
                <w:lang w:val="en-US"/>
              </w:rPr>
              <w:t>ASSURANCE</w:t>
            </w:r>
            <w:r w:rsidRPr="00D0157B">
              <w:rPr>
                <w:rFonts w:ascii="Arial Normal" w:hAnsi="Arial Normal" w:cs="Arial"/>
              </w:rPr>
              <w:t xml:space="preserve"> </w:t>
            </w:r>
            <w:r>
              <w:rPr>
                <w:rFonts w:ascii="Arial Normal" w:hAnsi="Arial Normal"/>
              </w:rPr>
              <w:t>по</w:t>
            </w:r>
            <w:r w:rsidRPr="00D0157B">
              <w:rPr>
                <w:rFonts w:ascii="Arial Normal" w:hAnsi="Arial Normal"/>
              </w:rPr>
              <w:t xml:space="preserve"> </w:t>
            </w:r>
            <w:r>
              <w:rPr>
                <w:rFonts w:ascii="Arial Normal" w:hAnsi="Arial Normal"/>
              </w:rPr>
              <w:t>стандарту</w:t>
            </w:r>
            <w:r w:rsidRPr="00D0157B">
              <w:rPr>
                <w:rFonts w:ascii="Arial Normal" w:hAnsi="Arial Normal"/>
              </w:rPr>
              <w:t xml:space="preserve"> </w:t>
            </w:r>
            <w:r>
              <w:rPr>
                <w:rFonts w:ascii="Arial Normal" w:hAnsi="Arial Normal"/>
                <w:lang w:val="en-US"/>
              </w:rPr>
              <w:t>ISO</w:t>
            </w:r>
            <w:r w:rsidRPr="00D0157B">
              <w:rPr>
                <w:rFonts w:cs="PragmaticaCondC"/>
              </w:rPr>
              <w:t xml:space="preserve"> </w:t>
            </w:r>
            <w:r w:rsidRPr="00D0157B">
              <w:rPr>
                <w:rFonts w:ascii="Arial Normal" w:hAnsi="Arial Normal"/>
              </w:rPr>
              <w:t>9001:2000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9B3" w:rsidRDefault="0097158F" w:rsidP="00E009B3">
            <w:pPr>
              <w:tabs>
                <w:tab w:val="left" w:pos="7020"/>
              </w:tabs>
              <w:ind w:left="318" w:hanging="283"/>
              <w:rPr>
                <w:rFonts w:ascii="PragmaticaCondC" w:hAnsi="PragmaticaCondC" w:cs="PragmaticaCondC"/>
                <w:color w:val="000000"/>
              </w:rPr>
            </w:pPr>
            <w:r>
              <w:rPr>
                <w:color w:val="000000"/>
              </w:rPr>
              <w:pict>
                <v:shape id="_x0000_i1036" type="#_x0000_t75" style="width:28.5pt;height:41.25pt;mso-position-vertical-relative:page" o:allowoverlap="f">
                  <v:imagedata r:id="rId21" o:title="ukas015"/>
                </v:shape>
              </w:pict>
            </w:r>
          </w:p>
        </w:tc>
      </w:tr>
      <w:tr w:rsidR="00E009B3">
        <w:trPr>
          <w:jc w:val="center"/>
        </w:trPr>
        <w:tc>
          <w:tcPr>
            <w:tcW w:w="9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09B3" w:rsidRDefault="0097158F" w:rsidP="00E009B3">
            <w:pPr>
              <w:pStyle w:val="a6"/>
              <w:jc w:val="center"/>
              <w:rPr>
                <w:rFonts w:ascii="PragmaticaCondC" w:hAnsi="PragmaticaCondC" w:cs="PragmaticaCondC"/>
                <w:color w:val="000000"/>
              </w:rPr>
            </w:pPr>
            <w:r>
              <w:rPr>
                <w:rFonts w:ascii="PragmaticaCondC" w:hAnsi="PragmaticaCondC" w:cs="Arial"/>
                <w:color w:val="000000"/>
              </w:rPr>
              <w:pict>
                <v:shape id="_x0000_i1037" type="#_x0000_t75" style="width:86.25pt;height:18.75pt">
                  <v:imagedata r:id="rId22" o:title="logo_izd_TPU"/>
                </v:shape>
              </w:pict>
            </w:r>
            <w:r w:rsidR="00E009B3">
              <w:rPr>
                <w:rFonts w:ascii="PragmaticaCondC" w:hAnsi="PragmaticaCondC" w:cs="Arial"/>
                <w:color w:val="000000"/>
              </w:rPr>
              <w:t xml:space="preserve">. </w:t>
            </w:r>
            <w:smartTag w:uri="urn:schemas-microsoft-com:office:smarttags" w:element="metricconverter">
              <w:smartTagPr>
                <w:attr w:name="ProductID" w:val="634050, г"/>
              </w:smartTagPr>
              <w:r w:rsidR="00E009B3">
                <w:rPr>
                  <w:rFonts w:ascii="PragmaticaCondC" w:hAnsi="PragmaticaCondC" w:cs="Arial"/>
                  <w:color w:val="000000"/>
                </w:rPr>
                <w:t xml:space="preserve">634050, </w:t>
              </w:r>
              <w:r w:rsidR="00E009B3">
                <w:rPr>
                  <w:rFonts w:ascii="PragmaticaCondC" w:hAnsi="PragmaticaCondC"/>
                  <w:color w:val="000000"/>
                </w:rPr>
                <w:t>г</w:t>
              </w:r>
            </w:smartTag>
            <w:r w:rsidR="00E009B3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="00E009B3">
              <w:rPr>
                <w:rFonts w:ascii="PragmaticaCondC" w:hAnsi="PragmaticaCondC"/>
                <w:color w:val="000000"/>
              </w:rPr>
              <w:t>Томск</w:t>
            </w:r>
            <w:r w:rsidR="00E009B3">
              <w:rPr>
                <w:rFonts w:ascii="PragmaticaCondC" w:hAnsi="PragmaticaCondC" w:cs="PragmaticaCondC"/>
                <w:color w:val="000000"/>
              </w:rPr>
              <w:t xml:space="preserve">, </w:t>
            </w:r>
            <w:r w:rsidR="00E009B3">
              <w:rPr>
                <w:rFonts w:ascii="PragmaticaCondC" w:hAnsi="PragmaticaCondC"/>
                <w:color w:val="000000"/>
              </w:rPr>
              <w:t>пр</w:t>
            </w:r>
            <w:r w:rsidR="00E009B3">
              <w:rPr>
                <w:rFonts w:ascii="PragmaticaCondC" w:hAnsi="PragmaticaCondC" w:cs="PragmaticaCondC"/>
                <w:color w:val="000000"/>
              </w:rPr>
              <w:t xml:space="preserve">. </w:t>
            </w:r>
            <w:r w:rsidR="00E009B3">
              <w:rPr>
                <w:rFonts w:ascii="PragmaticaCondC" w:hAnsi="PragmaticaCondC"/>
                <w:color w:val="000000"/>
              </w:rPr>
              <w:t>Ленина</w:t>
            </w:r>
            <w:r w:rsidR="00E009B3">
              <w:rPr>
                <w:rFonts w:ascii="PragmaticaCondC" w:hAnsi="PragmaticaCondC" w:cs="PragmaticaCondC"/>
                <w:color w:val="000000"/>
              </w:rPr>
              <w:t>, 30.</w:t>
            </w:r>
          </w:p>
        </w:tc>
      </w:tr>
    </w:tbl>
    <w:p w:rsidR="00A6789C" w:rsidRDefault="00A6789C" w:rsidP="00954BD9">
      <w:pPr>
        <w:jc w:val="both"/>
      </w:pPr>
      <w:bookmarkStart w:id="6" w:name="_GoBack"/>
      <w:bookmarkEnd w:id="6"/>
    </w:p>
    <w:sectPr w:rsidR="00A6789C" w:rsidSect="00954139">
      <w:footerReference w:type="even" r:id="rId23"/>
      <w:footerReference w:type="default" r:id="rId24"/>
      <w:pgSz w:w="11906" w:h="16838"/>
      <w:pgMar w:top="1588" w:right="1588" w:bottom="1985" w:left="158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166" w:rsidRDefault="00E30DA8">
      <w:r>
        <w:separator/>
      </w:r>
    </w:p>
  </w:endnote>
  <w:endnote w:type="continuationSeparator" w:id="0">
    <w:p w:rsidR="00356166" w:rsidRDefault="00E3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 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F4" w:rsidRDefault="004F63F4" w:rsidP="00E009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63F4" w:rsidRDefault="004F63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F4" w:rsidRDefault="004F63F4" w:rsidP="00E009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D4D75">
      <w:rPr>
        <w:rStyle w:val="a8"/>
        <w:noProof/>
      </w:rPr>
      <w:t>2</w:t>
    </w:r>
    <w:r>
      <w:rPr>
        <w:rStyle w:val="a8"/>
      </w:rPr>
      <w:fldChar w:fldCharType="end"/>
    </w:r>
  </w:p>
  <w:p w:rsidR="004F63F4" w:rsidRDefault="004F63F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F4" w:rsidRDefault="004F63F4" w:rsidP="008F26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0B4C">
      <w:rPr>
        <w:rStyle w:val="a8"/>
        <w:noProof/>
      </w:rPr>
      <w:t>16</w:t>
    </w:r>
    <w:r>
      <w:rPr>
        <w:rStyle w:val="a8"/>
      </w:rPr>
      <w:fldChar w:fldCharType="end"/>
    </w:r>
  </w:p>
  <w:p w:rsidR="004F63F4" w:rsidRDefault="004F63F4" w:rsidP="002062A8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3F4" w:rsidRDefault="004F63F4" w:rsidP="008F26C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158F">
      <w:rPr>
        <w:rStyle w:val="a8"/>
        <w:noProof/>
      </w:rPr>
      <w:t>4</w:t>
    </w:r>
    <w:r>
      <w:rPr>
        <w:rStyle w:val="a8"/>
      </w:rPr>
      <w:fldChar w:fldCharType="end"/>
    </w:r>
  </w:p>
  <w:p w:rsidR="004F63F4" w:rsidRDefault="004F63F4" w:rsidP="002062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166" w:rsidRDefault="00E30DA8">
      <w:r>
        <w:separator/>
      </w:r>
    </w:p>
  </w:footnote>
  <w:footnote w:type="continuationSeparator" w:id="0">
    <w:p w:rsidR="00356166" w:rsidRDefault="00E3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0E7B"/>
    <w:multiLevelType w:val="hybridMultilevel"/>
    <w:tmpl w:val="1B90EC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E6A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19001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D4EEC"/>
    <w:multiLevelType w:val="hybridMultilevel"/>
    <w:tmpl w:val="DBF2565C"/>
    <w:lvl w:ilvl="0" w:tplc="834C65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AE675D"/>
    <w:multiLevelType w:val="hybridMultilevel"/>
    <w:tmpl w:val="6144E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AB42BC"/>
    <w:multiLevelType w:val="hybridMultilevel"/>
    <w:tmpl w:val="C8120FB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6D52837"/>
    <w:multiLevelType w:val="hybridMultilevel"/>
    <w:tmpl w:val="0DF00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6D6"/>
    <w:rsid w:val="00075BD6"/>
    <w:rsid w:val="000A54B1"/>
    <w:rsid w:val="000C60CB"/>
    <w:rsid w:val="000D5888"/>
    <w:rsid w:val="000F1C49"/>
    <w:rsid w:val="001205E4"/>
    <w:rsid w:val="001609D4"/>
    <w:rsid w:val="001D4D75"/>
    <w:rsid w:val="002062A8"/>
    <w:rsid w:val="00241D84"/>
    <w:rsid w:val="00302227"/>
    <w:rsid w:val="00356166"/>
    <w:rsid w:val="00420B4C"/>
    <w:rsid w:val="0046098F"/>
    <w:rsid w:val="004C4B36"/>
    <w:rsid w:val="004F63F4"/>
    <w:rsid w:val="00507440"/>
    <w:rsid w:val="00607E59"/>
    <w:rsid w:val="0072735E"/>
    <w:rsid w:val="007A1643"/>
    <w:rsid w:val="007E5101"/>
    <w:rsid w:val="00817645"/>
    <w:rsid w:val="008544D7"/>
    <w:rsid w:val="008A2B93"/>
    <w:rsid w:val="008F26CB"/>
    <w:rsid w:val="00954139"/>
    <w:rsid w:val="00954BD9"/>
    <w:rsid w:val="0097158F"/>
    <w:rsid w:val="009D701F"/>
    <w:rsid w:val="00A6789C"/>
    <w:rsid w:val="00A73AEC"/>
    <w:rsid w:val="00AA36CE"/>
    <w:rsid w:val="00AB1D9F"/>
    <w:rsid w:val="00B016D6"/>
    <w:rsid w:val="00B728CE"/>
    <w:rsid w:val="00BA1056"/>
    <w:rsid w:val="00C5790A"/>
    <w:rsid w:val="00D006E7"/>
    <w:rsid w:val="00D539D2"/>
    <w:rsid w:val="00D7436E"/>
    <w:rsid w:val="00E009B3"/>
    <w:rsid w:val="00E30DA8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5"/>
    <o:shapelayout v:ext="edit">
      <o:idmap v:ext="edit" data="1"/>
      <o:rules v:ext="edit">
        <o:r id="V:Rule1" type="arc" idref="#_x0000_s1078"/>
        <o:r id="V:Rule5" type="connector" idref="#_x0000_s1082">
          <o:proxy start="" idref="#_x0000_s1079" connectloc="3"/>
          <o:proxy end="" idref="#_x0000_s1089" connectloc="1"/>
        </o:r>
        <o:r id="V:Rule6" type="connector" idref="#_x0000_s1081">
          <o:proxy start="" idref="#_x0000_s1077" connectloc="6"/>
          <o:proxy end="" idref="#_x0000_s1079" connectloc="1"/>
        </o:r>
        <o:r id="V:Rule7" type="connector" idref="#_x0000_s1090">
          <o:proxy start="" idref="#_x0000_s1087" connectloc="4"/>
        </o:r>
      </o:rules>
    </o:shapelayout>
  </w:shapeDefaults>
  <w:decimalSymbol w:val=","/>
  <w:listSeparator w:val=";"/>
  <w15:chartTrackingRefBased/>
  <w15:docId w15:val="{60B46C9B-81D4-4A18-BB05-ABFD1408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645"/>
    <w:rPr>
      <w:sz w:val="24"/>
      <w:szCs w:val="24"/>
    </w:rPr>
  </w:style>
  <w:style w:type="paragraph" w:styleId="1">
    <w:name w:val="heading 1"/>
    <w:basedOn w:val="a"/>
    <w:next w:val="a"/>
    <w:qFormat/>
    <w:rsid w:val="008176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817645"/>
    <w:pPr>
      <w:jc w:val="center"/>
    </w:pPr>
    <w:rPr>
      <w:b/>
      <w:bCs/>
      <w:sz w:val="32"/>
    </w:rPr>
  </w:style>
  <w:style w:type="character" w:customStyle="1" w:styleId="a4">
    <w:name w:val="Назва Знак"/>
    <w:aliases w:val=" Знак Знак"/>
    <w:basedOn w:val="a0"/>
    <w:link w:val="a3"/>
    <w:rsid w:val="00817645"/>
    <w:rPr>
      <w:b/>
      <w:bCs/>
      <w:sz w:val="32"/>
      <w:szCs w:val="24"/>
      <w:lang w:val="ru-RU" w:eastAsia="ru-RU" w:bidi="ar-SA"/>
    </w:rPr>
  </w:style>
  <w:style w:type="paragraph" w:styleId="a5">
    <w:name w:val="Body Text Indent"/>
    <w:basedOn w:val="a"/>
    <w:rsid w:val="00817645"/>
    <w:pPr>
      <w:ind w:firstLine="709"/>
    </w:pPr>
    <w:rPr>
      <w:sz w:val="28"/>
    </w:rPr>
  </w:style>
  <w:style w:type="paragraph" w:styleId="a6">
    <w:name w:val="Body Text"/>
    <w:basedOn w:val="a"/>
    <w:rsid w:val="00A6789C"/>
    <w:pPr>
      <w:spacing w:after="120"/>
    </w:pPr>
  </w:style>
  <w:style w:type="paragraph" w:styleId="a7">
    <w:name w:val="footer"/>
    <w:basedOn w:val="a"/>
    <w:rsid w:val="002062A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062A8"/>
  </w:style>
  <w:style w:type="paragraph" w:customStyle="1" w:styleId="10">
    <w:name w:val="Звичайний1"/>
    <w:rsid w:val="00E009B3"/>
    <w:pPr>
      <w:widowControl w:val="0"/>
      <w:snapToGrid w:val="0"/>
      <w:spacing w:before="60" w:line="259" w:lineRule="auto"/>
      <w:ind w:left="40" w:firstLine="46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AiCS</Company>
  <LinksUpToDate>false</LinksUpToDate>
  <CharactersWithSpaces>16484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Евтух</dc:creator>
  <cp:keywords/>
  <dc:description/>
  <cp:lastModifiedBy>Irina</cp:lastModifiedBy>
  <cp:revision>2</cp:revision>
  <dcterms:created xsi:type="dcterms:W3CDTF">2014-09-04T21:55:00Z</dcterms:created>
  <dcterms:modified xsi:type="dcterms:W3CDTF">2014-09-04T21:55:00Z</dcterms:modified>
</cp:coreProperties>
</file>