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7E" w:rsidRDefault="00F5717E" w:rsidP="00F5717E">
      <w:pPr>
        <w:pStyle w:val="a3"/>
      </w:pPr>
      <w:r>
        <w:t>АКАДЕМИЯ ТРУДА И СОЦИАЛЬНЫХ ОТНОШЕНИЙ</w:t>
      </w:r>
    </w:p>
    <w:p w:rsidR="00F5717E" w:rsidRDefault="00F5717E" w:rsidP="00F5717E">
      <w:pPr>
        <w:jc w:val="center"/>
        <w:rPr>
          <w:b/>
          <w:sz w:val="26"/>
        </w:rPr>
      </w:pPr>
      <w:r>
        <w:rPr>
          <w:b/>
          <w:sz w:val="26"/>
        </w:rPr>
        <w:t>БАШКИРСКИЙ ИНСТИТУТ СОЦИАЛЬНЫХ ТЕХНОЛОГИЙ (ФИЛИАЛ)</w:t>
      </w:r>
    </w:p>
    <w:p w:rsidR="00F5717E" w:rsidRDefault="00F5717E" w:rsidP="00F5717E">
      <w:pPr>
        <w:jc w:val="center"/>
        <w:rPr>
          <w:b/>
        </w:rPr>
      </w:pPr>
    </w:p>
    <w:p w:rsidR="00F5717E" w:rsidRDefault="00F5717E" w:rsidP="00F5717E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факультет</w:t>
      </w:r>
    </w:p>
    <w:p w:rsidR="00F5717E" w:rsidRDefault="00F5717E" w:rsidP="00F5717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трудового права и права социального обеспечения</w:t>
      </w:r>
    </w:p>
    <w:p w:rsidR="0019710B" w:rsidRDefault="0019710B">
      <w:pPr>
        <w:ind w:firstLine="0"/>
        <w:jc w:val="center"/>
        <w:rPr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F5717E" w:rsidRDefault="00F5717E" w:rsidP="00F57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Выпускная квалификационная</w:t>
      </w:r>
    </w:p>
    <w:p w:rsidR="00F5717E" w:rsidRDefault="00F5717E" w:rsidP="00F57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(дипломная) работа</w:t>
      </w: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pStyle w:val="20"/>
        <w:ind w:firstLine="0"/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Методические указания </w:t>
      </w:r>
      <w:r>
        <w:rPr>
          <w:color w:val="000000"/>
          <w:sz w:val="32"/>
        </w:rPr>
        <w:br/>
        <w:t xml:space="preserve">по выполнению дипломной работы </w:t>
      </w: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i/>
          <w:color w:val="000000"/>
          <w:spacing w:val="-4"/>
          <w:sz w:val="28"/>
        </w:rPr>
      </w:pPr>
      <w:r>
        <w:rPr>
          <w:rFonts w:ascii="Georgia" w:hAnsi="Georgia"/>
          <w:i/>
          <w:color w:val="000000"/>
          <w:spacing w:val="-4"/>
          <w:sz w:val="28"/>
        </w:rPr>
        <w:t>(Для студентов юридического факультета)</w:t>
      </w:r>
    </w:p>
    <w:p w:rsidR="0019710B" w:rsidRDefault="0019710B">
      <w:pPr>
        <w:ind w:firstLine="0"/>
        <w:jc w:val="center"/>
        <w:rPr>
          <w:rFonts w:ascii="Georgia" w:hAnsi="Georgia"/>
          <w:color w:val="000000"/>
          <w:spacing w:val="-4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>УФА 200</w:t>
      </w:r>
      <w:r w:rsidR="00F5717E">
        <w:rPr>
          <w:color w:val="000000"/>
          <w:sz w:val="28"/>
        </w:rPr>
        <w:t>9</w:t>
      </w:r>
    </w:p>
    <w:p w:rsidR="0019710B" w:rsidRDefault="0019710B">
      <w:pPr>
        <w:ind w:firstLine="0"/>
        <w:jc w:val="right"/>
        <w:rPr>
          <w:sz w:val="28"/>
        </w:rPr>
      </w:pPr>
      <w:r>
        <w:rPr>
          <w:rFonts w:ascii="Georgia" w:hAnsi="Georgia"/>
          <w:b/>
          <w:color w:val="000000"/>
        </w:rPr>
        <w:br w:type="page"/>
      </w:r>
      <w:r>
        <w:rPr>
          <w:color w:val="000000"/>
          <w:sz w:val="28"/>
        </w:rPr>
        <w:lastRenderedPageBreak/>
        <w:t xml:space="preserve">Печатается по решению кафедры </w:t>
      </w:r>
      <w:r>
        <w:rPr>
          <w:sz w:val="28"/>
        </w:rPr>
        <w:t>трудового</w:t>
      </w:r>
    </w:p>
    <w:p w:rsidR="0019710B" w:rsidRDefault="0019710B">
      <w:pPr>
        <w:ind w:firstLine="0"/>
        <w:jc w:val="right"/>
        <w:rPr>
          <w:color w:val="000000"/>
          <w:sz w:val="28"/>
        </w:rPr>
      </w:pPr>
      <w:r>
        <w:rPr>
          <w:sz w:val="28"/>
        </w:rPr>
        <w:t xml:space="preserve"> права и права социального обеспечения</w:t>
      </w:r>
    </w:p>
    <w:p w:rsidR="0019710B" w:rsidRDefault="0019710B">
      <w:pPr>
        <w:pStyle w:val="a5"/>
        <w:widowControl w:val="0"/>
        <w:tabs>
          <w:tab w:val="left" w:pos="5245"/>
        </w:tabs>
        <w:jc w:val="right"/>
        <w:rPr>
          <w:b w:val="0"/>
          <w:color w:val="000000"/>
        </w:rPr>
      </w:pPr>
      <w:r>
        <w:rPr>
          <w:b w:val="0"/>
          <w:color w:val="000000"/>
        </w:rPr>
        <w:t xml:space="preserve">(Протокол № </w:t>
      </w:r>
      <w:r w:rsidR="00F5717E">
        <w:rPr>
          <w:b w:val="0"/>
          <w:color w:val="000000"/>
        </w:rPr>
        <w:t xml:space="preserve">__ </w:t>
      </w:r>
      <w:r>
        <w:rPr>
          <w:b w:val="0"/>
          <w:color w:val="000000"/>
        </w:rPr>
        <w:t xml:space="preserve">от </w:t>
      </w:r>
      <w:r w:rsidR="00F5717E">
        <w:rPr>
          <w:b w:val="0"/>
          <w:color w:val="000000"/>
        </w:rPr>
        <w:t>«____» ________ 200   г.</w:t>
      </w:r>
      <w:r>
        <w:rPr>
          <w:b w:val="0"/>
          <w:color w:val="000000"/>
        </w:rPr>
        <w:t>)</w:t>
      </w:r>
    </w:p>
    <w:p w:rsidR="0019710B" w:rsidRDefault="0019710B">
      <w:pPr>
        <w:pStyle w:val="22"/>
        <w:spacing w:line="240" w:lineRule="auto"/>
        <w:jc w:val="right"/>
        <w:rPr>
          <w:i w:val="0"/>
          <w:color w:val="000000"/>
        </w:rPr>
      </w:pPr>
    </w:p>
    <w:p w:rsidR="0019710B" w:rsidRDefault="0019710B">
      <w:pPr>
        <w:pStyle w:val="22"/>
        <w:spacing w:line="240" w:lineRule="auto"/>
        <w:rPr>
          <w:i w:val="0"/>
          <w:color w:val="000000"/>
        </w:rPr>
      </w:pPr>
    </w:p>
    <w:p w:rsidR="0019710B" w:rsidRDefault="00F5717E" w:rsidP="00F5717E">
      <w:pPr>
        <w:jc w:val="center"/>
      </w:pPr>
      <w:r>
        <w:rPr>
          <w:b/>
          <w:sz w:val="32"/>
          <w:szCs w:val="32"/>
        </w:rPr>
        <w:t xml:space="preserve">Выпускная квалификационная (дипломная) работа. </w:t>
      </w:r>
      <w:r w:rsidR="0019710B">
        <w:t xml:space="preserve">Методические </w:t>
      </w:r>
      <w:r>
        <w:t>рекомендации</w:t>
      </w:r>
      <w:r w:rsidR="0019710B">
        <w:t xml:space="preserve"> по подготовке к </w:t>
      </w:r>
      <w:r>
        <w:t xml:space="preserve">государственным экзаменам </w:t>
      </w:r>
      <w:r w:rsidR="0019710B">
        <w:t>и выполнению дипломной работ</w:t>
      </w:r>
      <w:r>
        <w:t>ы. – Уфа: РИО БИСТ, 2009</w:t>
      </w:r>
      <w:r w:rsidR="0019710B">
        <w:t>. - 29 с.</w:t>
      </w:r>
    </w:p>
    <w:p w:rsidR="0019710B" w:rsidRDefault="0019710B">
      <w:pPr>
        <w:rPr>
          <w:color w:val="000000"/>
          <w:sz w:val="28"/>
        </w:rPr>
      </w:pPr>
    </w:p>
    <w:p w:rsidR="0019710B" w:rsidRDefault="0019710B">
      <w:pPr>
        <w:pStyle w:val="a4"/>
        <w:ind w:left="1701" w:hanging="1701"/>
        <w:jc w:val="left"/>
        <w:rPr>
          <w:color w:val="000000"/>
        </w:rPr>
      </w:pPr>
      <w:r>
        <w:rPr>
          <w:color w:val="000000"/>
        </w:rPr>
        <w:t>Составитель: Р.М. Яппаров, к.ю.н., доцент.</w:t>
      </w:r>
    </w:p>
    <w:p w:rsidR="0019710B" w:rsidRDefault="0019710B">
      <w:pPr>
        <w:rPr>
          <w:color w:val="000000"/>
          <w:sz w:val="28"/>
        </w:rPr>
      </w:pPr>
    </w:p>
    <w:p w:rsidR="0019710B" w:rsidRDefault="0019710B">
      <w:pPr>
        <w:rPr>
          <w:color w:val="000000"/>
          <w:sz w:val="28"/>
        </w:rPr>
      </w:pPr>
      <w:r>
        <w:rPr>
          <w:rFonts w:eastAsia="MS Mincho"/>
          <w:sz w:val="28"/>
        </w:rPr>
        <w:t>Методические указания по подготовке выпускной квалификационной (дипломной) работы</w:t>
      </w:r>
      <w:r>
        <w:rPr>
          <w:color w:val="000000"/>
          <w:sz w:val="28"/>
        </w:rPr>
        <w:t xml:space="preserve"> предназначены для студентов юридического факультета </w:t>
      </w:r>
      <w:r w:rsidR="00F5717E">
        <w:rPr>
          <w:color w:val="000000"/>
          <w:sz w:val="28"/>
        </w:rPr>
        <w:t>очной</w:t>
      </w:r>
      <w:r>
        <w:rPr>
          <w:color w:val="000000"/>
          <w:sz w:val="28"/>
        </w:rPr>
        <w:t xml:space="preserve"> и заочной форм обучения, содержат </w:t>
      </w:r>
      <w:r w:rsidR="00F5717E">
        <w:rPr>
          <w:color w:val="000000"/>
          <w:sz w:val="28"/>
        </w:rPr>
        <w:t>ключевые понятия по аттестуемой специализации, примерные экзаменационные вопросы, примерную тематику дипломных работ, т</w:t>
      </w:r>
      <w:r>
        <w:rPr>
          <w:color w:val="000000"/>
          <w:sz w:val="28"/>
        </w:rPr>
        <w:t>ребования по содержанию и</w:t>
      </w:r>
      <w:r>
        <w:rPr>
          <w:rFonts w:eastAsia="MS Mincho"/>
          <w:sz w:val="28"/>
        </w:rPr>
        <w:t xml:space="preserve"> оформлению</w:t>
      </w:r>
      <w:r>
        <w:rPr>
          <w:color w:val="000000"/>
          <w:sz w:val="28"/>
        </w:rPr>
        <w:t xml:space="preserve"> </w:t>
      </w:r>
      <w:r>
        <w:rPr>
          <w:rFonts w:eastAsia="MS Mincho"/>
          <w:sz w:val="28"/>
        </w:rPr>
        <w:t>выпускной квалификационной (дипломной) работы</w:t>
      </w:r>
      <w:r>
        <w:rPr>
          <w:color w:val="000000"/>
          <w:sz w:val="28"/>
        </w:rPr>
        <w:t xml:space="preserve">, сроки </w:t>
      </w:r>
      <w:r w:rsidR="00F5717E">
        <w:rPr>
          <w:color w:val="000000"/>
          <w:sz w:val="28"/>
        </w:rPr>
        <w:t xml:space="preserve">ее </w:t>
      </w:r>
      <w:r>
        <w:rPr>
          <w:color w:val="000000"/>
          <w:sz w:val="28"/>
        </w:rPr>
        <w:t>сдачи</w:t>
      </w:r>
      <w:r w:rsidR="00F5717E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порядок, объем и структуру, формы контроля</w:t>
      </w:r>
      <w:r w:rsidR="00F5717E">
        <w:rPr>
          <w:color w:val="000000"/>
          <w:sz w:val="28"/>
        </w:rPr>
        <w:t xml:space="preserve"> и др.</w:t>
      </w:r>
      <w:r>
        <w:rPr>
          <w:color w:val="000000"/>
          <w:sz w:val="28"/>
        </w:rPr>
        <w:t xml:space="preserve"> </w:t>
      </w:r>
    </w:p>
    <w:p w:rsidR="0019710B" w:rsidRDefault="0019710B">
      <w:pPr>
        <w:pStyle w:val="a4"/>
        <w:ind w:left="1701" w:hanging="1701"/>
        <w:jc w:val="left"/>
        <w:rPr>
          <w:b/>
          <w:color w:val="000000"/>
        </w:rPr>
      </w:pPr>
    </w:p>
    <w:p w:rsidR="0019710B" w:rsidRDefault="0019710B">
      <w:pPr>
        <w:rPr>
          <w:color w:val="000000"/>
          <w:sz w:val="28"/>
        </w:rPr>
      </w:pPr>
      <w:r>
        <w:rPr>
          <w:color w:val="000000"/>
          <w:sz w:val="28"/>
        </w:rPr>
        <w:t xml:space="preserve">Ответственный за выпуск – Р.М. Яппаров, заведующий кафедрой </w:t>
      </w:r>
      <w:r>
        <w:rPr>
          <w:sz w:val="28"/>
        </w:rPr>
        <w:t>трудового права и права социального обеспечения</w:t>
      </w:r>
      <w:r>
        <w:rPr>
          <w:color w:val="000000"/>
          <w:sz w:val="28"/>
        </w:rPr>
        <w:t>, к.ю.н., доцент.</w:t>
      </w:r>
    </w:p>
    <w:p w:rsidR="0019710B" w:rsidRDefault="0019710B">
      <w:pPr>
        <w:rPr>
          <w:color w:val="000000"/>
          <w:sz w:val="28"/>
        </w:rPr>
      </w:pPr>
    </w:p>
    <w:p w:rsidR="0019710B" w:rsidRDefault="0019710B">
      <w:pPr>
        <w:rPr>
          <w:color w:val="000000"/>
          <w:sz w:val="28"/>
        </w:rPr>
      </w:pPr>
      <w:r>
        <w:rPr>
          <w:color w:val="000000"/>
          <w:sz w:val="28"/>
        </w:rPr>
        <w:t xml:space="preserve">Рецензенты: </w:t>
      </w:r>
    </w:p>
    <w:p w:rsidR="00F5717E" w:rsidRDefault="00F5717E" w:rsidP="00F5717E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>Э.А. Кагирова, к.ю.н., доцент БИСТ</w:t>
      </w:r>
    </w:p>
    <w:p w:rsidR="0019710B" w:rsidRDefault="00F5717E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>Р.Ю. Улимаев</w:t>
      </w:r>
      <w:r w:rsidR="0019710B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к</w:t>
      </w:r>
      <w:r w:rsidR="0019710B">
        <w:rPr>
          <w:color w:val="000000"/>
          <w:sz w:val="28"/>
        </w:rPr>
        <w:t xml:space="preserve">.ю.н., </w:t>
      </w:r>
      <w:r>
        <w:rPr>
          <w:color w:val="000000"/>
          <w:sz w:val="28"/>
        </w:rPr>
        <w:t>доцент УЮИ МВД РФ</w:t>
      </w:r>
    </w:p>
    <w:p w:rsidR="0019710B" w:rsidRDefault="0019710B">
      <w:pPr>
        <w:jc w:val="center"/>
        <w:rPr>
          <w:b/>
          <w:color w:val="000000"/>
          <w:sz w:val="28"/>
        </w:rPr>
      </w:pPr>
    </w:p>
    <w:p w:rsidR="0019710B" w:rsidRDefault="0019710B">
      <w:pPr>
        <w:jc w:val="right"/>
        <w:rPr>
          <w:color w:val="000000"/>
          <w:sz w:val="28"/>
        </w:rPr>
      </w:pPr>
    </w:p>
    <w:p w:rsidR="0019710B" w:rsidRDefault="0019710B">
      <w:pPr>
        <w:jc w:val="right"/>
        <w:rPr>
          <w:color w:val="000000"/>
          <w:sz w:val="28"/>
        </w:rPr>
      </w:pPr>
    </w:p>
    <w:p w:rsidR="0019710B" w:rsidRDefault="0019710B">
      <w:pPr>
        <w:jc w:val="right"/>
        <w:rPr>
          <w:color w:val="000000"/>
          <w:sz w:val="28"/>
        </w:rPr>
      </w:pPr>
    </w:p>
    <w:p w:rsidR="0019710B" w:rsidRDefault="0019710B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sym w:font="Symbol" w:char="F0E3"/>
      </w:r>
      <w:r>
        <w:rPr>
          <w:color w:val="000000"/>
          <w:sz w:val="28"/>
        </w:rPr>
        <w:t xml:space="preserve"> Башкирский институт социальных </w:t>
      </w:r>
    </w:p>
    <w:p w:rsidR="0019710B" w:rsidRDefault="0019710B">
      <w:pPr>
        <w:jc w:val="right"/>
        <w:rPr>
          <w:b/>
          <w:color w:val="000000"/>
          <w:sz w:val="28"/>
        </w:rPr>
      </w:pPr>
      <w:r>
        <w:rPr>
          <w:color w:val="000000"/>
          <w:sz w:val="28"/>
        </w:rPr>
        <w:t>технологий (филиал) АТиСО, 200</w:t>
      </w:r>
      <w:r w:rsidR="00F5717E">
        <w:rPr>
          <w:color w:val="000000"/>
          <w:sz w:val="28"/>
        </w:rPr>
        <w:t>9</w:t>
      </w:r>
    </w:p>
    <w:p w:rsidR="0019710B" w:rsidRDefault="0019710B">
      <w:pPr>
        <w:pStyle w:val="1"/>
      </w:pPr>
      <w:r>
        <w:rPr>
          <w:color w:val="000000"/>
        </w:rPr>
        <w:br w:type="page"/>
      </w:r>
      <w:bookmarkStart w:id="0" w:name="_Toc128977843"/>
      <w:bookmarkStart w:id="1" w:name="_Toc230169762"/>
      <w:r>
        <w:t>1. Назначение дипломной работы</w:t>
      </w:r>
      <w:bookmarkEnd w:id="0"/>
      <w:bookmarkEnd w:id="1"/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Подготовка дипломной работы является завершающим этапом обучения студентов и слушателей на юридическом факультете в Башкирском институте социальных технологий (филиале) Академии труда и социальных отношений.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Написание дипломной работы имеет целью:</w:t>
      </w:r>
    </w:p>
    <w:p w:rsidR="0019710B" w:rsidRDefault="0019710B">
      <w:pPr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закрепление и расширение теоретических и практических знаний по специальности и применение этих знаний при решении научных и практических задач правового характера;</w:t>
      </w:r>
    </w:p>
    <w:p w:rsidR="0019710B" w:rsidRDefault="0019710B">
      <w:pPr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развитие навыков самостоятельной научной работы и овладение методикой проведения исследований при решении правовых вопросов;</w:t>
      </w:r>
    </w:p>
    <w:p w:rsidR="0019710B" w:rsidRDefault="0019710B">
      <w:pPr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выяснение подготовленности студента к работе в юридических учреждениях, а для рекомендации в аспирантуру - подтверждение обоснованности рекомендации.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Дипломная работа – самостоятельное научное исследование. Она должна представлять собой сочетание теоретического освещения вопросов темы с анализом нормативно-правовых документов и юридической практики.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Дипломная работа должна быть творческим сочинением по форме и содержанию, свидетельствовать о добросовестности исполнителя, показывать общую и правовую культуру студента.</w:t>
      </w:r>
    </w:p>
    <w:p w:rsidR="0019710B" w:rsidRDefault="0019710B">
      <w:pPr>
        <w:pStyle w:val="1"/>
      </w:pPr>
      <w:bookmarkStart w:id="2" w:name="_Toc128977844"/>
      <w:bookmarkStart w:id="3" w:name="_Toc230169763"/>
      <w:r>
        <w:t>2. Выбор темы дипломной работы</w:t>
      </w:r>
      <w:bookmarkEnd w:id="2"/>
      <w:bookmarkEnd w:id="3"/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Темы дипломных работ должны быть актуальными, учитывать потребности юридической практики и науки. </w:t>
      </w:r>
      <w:r w:rsidR="00F5717E">
        <w:rPr>
          <w:sz w:val="28"/>
        </w:rPr>
        <w:t>К</w:t>
      </w:r>
      <w:r>
        <w:rPr>
          <w:sz w:val="28"/>
        </w:rPr>
        <w:t>афедра составляет примерный перечень тем дипломных работ.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Примерная тематика дипломных работ (перечень тем) утверждается кафедрой, однако студент (слушатель) может предложить и свою тему, ориентируясь на потребности той организации, где он работает.</w:t>
      </w:r>
    </w:p>
    <w:p w:rsidR="0019710B" w:rsidRDefault="0019710B">
      <w:pPr>
        <w:pStyle w:val="a4"/>
      </w:pPr>
      <w:r>
        <w:t>Конкретная тема дипломной работы по выбору студента (слушателя) утверждается кафедрой лишь тогда, когда установлена ее актуальность, научное и практическое значение, наличие условий для выполнения в намеченный срок. Закрепление за студентом (слушателем) темы дипломных работ оформляется приказом ректора Академии труда и социальных отношений (или по его поручению деканом факультета) на основании письменного заявления студента (слушателя).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После выбора темы студент (слушатель) обращается с письменным заявлением на имя заведующего кафедрой, в котором просит кафедру утвердить тему, а также указывает, под чьим руководством хотел бы выполнить дипломную работу (см. приложение 1). Заявления сдаются </w:t>
      </w:r>
      <w:r w:rsidR="00F5717E">
        <w:rPr>
          <w:sz w:val="28"/>
        </w:rPr>
        <w:t>лаборанту</w:t>
      </w:r>
      <w:r>
        <w:rPr>
          <w:sz w:val="28"/>
        </w:rPr>
        <w:t xml:space="preserve"> кафедры.</w:t>
      </w:r>
    </w:p>
    <w:p w:rsidR="0019710B" w:rsidRDefault="0019710B">
      <w:pPr>
        <w:pStyle w:val="1"/>
      </w:pPr>
      <w:bookmarkStart w:id="4" w:name="_Toc128977845"/>
      <w:bookmarkStart w:id="5" w:name="_Toc230169764"/>
      <w:r>
        <w:t>3. Контроль кафедры за подготовкой дипломной работы</w:t>
      </w:r>
      <w:bookmarkEnd w:id="4"/>
      <w:bookmarkEnd w:id="5"/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После утверждения темы студент (слушатель) обращается к научному руководителю для согласования плана, порядка и сроков подготовки дипломной работы, а также для уточнения программы </w:t>
      </w:r>
      <w:r w:rsidR="00F5717E">
        <w:rPr>
          <w:sz w:val="28"/>
        </w:rPr>
        <w:t xml:space="preserve">прохождения </w:t>
      </w:r>
      <w:r>
        <w:rPr>
          <w:sz w:val="28"/>
        </w:rPr>
        <w:t>преддипломной практики.</w:t>
      </w:r>
    </w:p>
    <w:p w:rsidR="00F5717E" w:rsidRDefault="00F5717E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Преддипломную практику  студент (слушатель) обязан пройти в течении следующего </w:t>
      </w:r>
      <w:r w:rsidR="00FB51DD">
        <w:rPr>
          <w:sz w:val="28"/>
        </w:rPr>
        <w:t xml:space="preserve">месяца </w:t>
      </w:r>
      <w:r>
        <w:rPr>
          <w:sz w:val="28"/>
        </w:rPr>
        <w:t>со дня о</w:t>
      </w:r>
      <w:r w:rsidR="00FB51DD">
        <w:rPr>
          <w:sz w:val="28"/>
        </w:rPr>
        <w:t>кончания сессии (4 недели).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Научный руководитель дипломной работы: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а) дает оценку и вносит коррективы в предложенный студентом (слушателем) проект рабочего плана дипломной работы, разбивки на главы и параграфы, их примерные объемы, сроки представления в первом варианте;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б) проверяет, насколько обстоятельно подобраны студентом (слушателем) научная литература, правовые актами другие источники по теме, помогает выделить наиболее важные из них, ориентирует студента на составление полной библиографии по теме, изучение, практики и т.д.;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в) в дни консультации, а по необходимости и чаще, беседует со студентом (слушателем) о ходе работы, о возникших затруднениях;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г) составляет программу преддипломной практики</w:t>
      </w:r>
      <w:r w:rsidR="00FB51DD">
        <w:rPr>
          <w:sz w:val="28"/>
        </w:rPr>
        <w:t>,</w:t>
      </w:r>
      <w:r>
        <w:rPr>
          <w:sz w:val="28"/>
        </w:rPr>
        <w:t xml:space="preserve"> дает советы по сбору материалов для их использования при написании работы;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д) проверяет выполнение дипломной работы по частям и в целом.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Кафедра заслушива</w:t>
      </w:r>
      <w:r w:rsidR="00FB51DD">
        <w:rPr>
          <w:sz w:val="28"/>
        </w:rPr>
        <w:t>ет</w:t>
      </w:r>
      <w:r>
        <w:rPr>
          <w:sz w:val="28"/>
        </w:rPr>
        <w:t xml:space="preserve"> сообщения научных руководителей о ходе подготовки студентами (слушателями) дипломных работ и прохождение преддипломной практики</w:t>
      </w:r>
      <w:r w:rsidR="00FB51DD">
        <w:rPr>
          <w:sz w:val="28"/>
        </w:rPr>
        <w:t xml:space="preserve"> на всем промежутке написания дипломной работы</w:t>
      </w:r>
      <w:r>
        <w:rPr>
          <w:sz w:val="28"/>
        </w:rPr>
        <w:t xml:space="preserve">. По </w:t>
      </w:r>
      <w:r w:rsidR="00FB51DD">
        <w:rPr>
          <w:sz w:val="28"/>
        </w:rPr>
        <w:t>всем возникающим</w:t>
      </w:r>
      <w:r>
        <w:rPr>
          <w:sz w:val="28"/>
        </w:rPr>
        <w:t xml:space="preserve"> вопросам студенты (слушатели) при необходимости приглашаются на заседание кафедры или на беседу к ее заведующему.</w:t>
      </w:r>
    </w:p>
    <w:p w:rsidR="0019710B" w:rsidRDefault="0019710B">
      <w:pPr>
        <w:pStyle w:val="1"/>
      </w:pPr>
      <w:bookmarkStart w:id="6" w:name="_Toc128977846"/>
      <w:bookmarkStart w:id="7" w:name="_Toc230169765"/>
      <w:r>
        <w:t>4. Подготовка дипломной работы</w:t>
      </w:r>
      <w:bookmarkEnd w:id="6"/>
      <w:bookmarkEnd w:id="7"/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Работая над дипломным сочинением, студент (слушатель) должен: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а) всесторонне изучить определенную юридическую проблему, ее теоретические и практические аспекты;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б) проанализировать научную литературу и нормативно-правовой материал по теме;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в) собрать и обобщить с учетом темы юридическую практику (судебную, нотариальную, арбитражную и т.д.);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г) выработать собственное суждение по соответствующей проблеме, отношение к существующим научным позициям, точкам зрения, юридической практике;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д) по возможности сформулировать свои предложения по совершенствованию юридической практики и законодательства.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При написании дипломной работы используются следующие источники: научная литература, нормативные акты, материалы судебной практики и другие материалы, необходимые в силу специфики темы.</w:t>
      </w:r>
    </w:p>
    <w:p w:rsidR="0019710B" w:rsidRDefault="0019710B">
      <w:pPr>
        <w:pStyle w:val="1"/>
      </w:pPr>
      <w:bookmarkStart w:id="8" w:name="_Toc128977847"/>
      <w:bookmarkStart w:id="9" w:name="_Toc230169766"/>
      <w:r>
        <w:t>5. Содержание и структура дипломной работы</w:t>
      </w:r>
      <w:bookmarkEnd w:id="8"/>
      <w:bookmarkEnd w:id="9"/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Содержание дипломной работы должно соответствовать ее теме и плану.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Дипломная работа должна иметь следующую структуру: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титульный лист (приложение 9);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оглавление;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введение;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основной текст (главы, параграфы);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заключение;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список использованной литературы, состоящий из трех частей:</w:t>
      </w:r>
    </w:p>
    <w:p w:rsidR="0019710B" w:rsidRDefault="0019710B">
      <w:pPr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нормативные акты;</w:t>
      </w:r>
    </w:p>
    <w:p w:rsidR="0019710B" w:rsidRDefault="0019710B">
      <w:pPr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научная литература;</w:t>
      </w:r>
    </w:p>
    <w:p w:rsidR="0019710B" w:rsidRDefault="00FB51DD">
      <w:pPr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судебная</w:t>
      </w:r>
      <w:r w:rsidR="0019710B">
        <w:rPr>
          <w:sz w:val="28"/>
        </w:rPr>
        <w:t xml:space="preserve"> практика (приложение 6);</w:t>
      </w:r>
    </w:p>
    <w:p w:rsidR="0019710B" w:rsidRDefault="0019710B">
      <w:pPr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приложения (если они имеются).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Оглавление включает перечисление частей работы, начиная от введения и </w:t>
      </w:r>
      <w:r w:rsidR="00FB51DD">
        <w:rPr>
          <w:sz w:val="28"/>
        </w:rPr>
        <w:t>заканчивая</w:t>
      </w:r>
      <w:r>
        <w:rPr>
          <w:sz w:val="28"/>
        </w:rPr>
        <w:t xml:space="preserve"> приложениями, с указанием страницы начала каждой </w:t>
      </w:r>
      <w:r w:rsidR="00FB51DD">
        <w:rPr>
          <w:sz w:val="28"/>
        </w:rPr>
        <w:t xml:space="preserve">ее </w:t>
      </w:r>
      <w:r>
        <w:rPr>
          <w:sz w:val="28"/>
        </w:rPr>
        <w:t>части.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Во введении раскрываются: актуальность темы, ее значение для теории юридической науки и практики ее применения</w:t>
      </w:r>
      <w:r w:rsidR="00FB51DD">
        <w:rPr>
          <w:sz w:val="28"/>
        </w:rPr>
        <w:t xml:space="preserve"> - с указанием основных научных источников</w:t>
      </w:r>
      <w:r>
        <w:rPr>
          <w:sz w:val="28"/>
        </w:rPr>
        <w:t>; связанные с этим причины выбора студентом данной темы; степень ее освещения в литературе (степень разработанности)</w:t>
      </w:r>
      <w:r w:rsidR="00FB51DD">
        <w:rPr>
          <w:sz w:val="28"/>
        </w:rPr>
        <w:t>, объект, предмет исследования;</w:t>
      </w:r>
      <w:r>
        <w:rPr>
          <w:sz w:val="28"/>
        </w:rPr>
        <w:t xml:space="preserve"> </w:t>
      </w:r>
      <w:r w:rsidR="00FB51DD">
        <w:rPr>
          <w:sz w:val="28"/>
        </w:rPr>
        <w:t>цели, которые, ставит перед собой студент (слушатель) и задачи, которые он должен решить для их достижения; положения, выносимые на защиту; структура работы.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Основной текст обычно разбивается на главы, поделенные на параграфы. В них освещаются вопросы темы. Главы и параграфы</w:t>
      </w:r>
      <w:r w:rsidR="00FB51DD">
        <w:rPr>
          <w:sz w:val="28"/>
        </w:rPr>
        <w:t xml:space="preserve"> не должны отличаться по объему и их названия должны отражать тему исследования, корреспондироваться между собой.</w:t>
      </w:r>
    </w:p>
    <w:p w:rsidR="0019710B" w:rsidRDefault="00FB51DD">
      <w:pPr>
        <w:spacing w:line="240" w:lineRule="auto"/>
        <w:ind w:firstLine="567"/>
        <w:rPr>
          <w:sz w:val="28"/>
        </w:rPr>
      </w:pPr>
      <w:r>
        <w:rPr>
          <w:sz w:val="28"/>
        </w:rPr>
        <w:t>В</w:t>
      </w:r>
      <w:r w:rsidR="0019710B">
        <w:rPr>
          <w:sz w:val="28"/>
        </w:rPr>
        <w:t xml:space="preserve"> заключени</w:t>
      </w:r>
      <w:r>
        <w:rPr>
          <w:sz w:val="28"/>
        </w:rPr>
        <w:t xml:space="preserve">и </w:t>
      </w:r>
      <w:r w:rsidR="0019710B">
        <w:rPr>
          <w:sz w:val="28"/>
        </w:rPr>
        <w:t>подводятся ит</w:t>
      </w:r>
      <w:r>
        <w:rPr>
          <w:sz w:val="28"/>
        </w:rPr>
        <w:t>оги исследования, в обобщенном</w:t>
      </w:r>
      <w:r w:rsidR="0019710B">
        <w:rPr>
          <w:sz w:val="28"/>
        </w:rPr>
        <w:t xml:space="preserve"> виде излагаются выводы и предложения автора.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 качестве приложений помещаются проекты нормативно-правовых документов, судебные решения неопубликованные в печати, статистические и социологические анализы и обзоры, переводы, подготовленные автором.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Написание дипломной работы – это систематизированное, обстоятельное, отвечающее плану изложение студентом (слушателем) основных сведений по теме, содержащее анализ научных концепций, юридической практики, отражающее понимание и оценки студентом (слушателем) соответствующих проблем, его предложения по их решению.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Необходимо, чтобы студент (слушатель), анализируя специальную литературу, выразил свое собственное отношение к спорным и недостаточно аргументированным положениям, содержащимся в этой литературе.</w:t>
      </w:r>
    </w:p>
    <w:p w:rsidR="0019710B" w:rsidRDefault="0019710B">
      <w:pPr>
        <w:pStyle w:val="a4"/>
      </w:pPr>
      <w:r>
        <w:t>Студент (слушатель) обязан делать сноски на используемые им литературные источники и нормативно-правовой материал. Заимствование текста из чужих произведений без ссылки (т.е. плагиат) может быть основанием для не допуска работы к защите или ее снятия с защиты (о порядке оформления сносок см</w:t>
      </w:r>
      <w:r w:rsidR="00FB51DD">
        <w:t>отри</w:t>
      </w:r>
      <w:r>
        <w:t xml:space="preserve"> </w:t>
      </w:r>
      <w:r w:rsidR="00FB51DD">
        <w:t>далее</w:t>
      </w:r>
      <w:r>
        <w:t>).</w:t>
      </w:r>
    </w:p>
    <w:p w:rsidR="0019710B" w:rsidRDefault="0019710B">
      <w:pPr>
        <w:pStyle w:val="1"/>
      </w:pPr>
      <w:bookmarkStart w:id="10" w:name="_Toc128977848"/>
      <w:bookmarkStart w:id="11" w:name="_Toc230169767"/>
      <w:r>
        <w:t>6. Объем дипломной работы</w:t>
      </w:r>
      <w:r w:rsidR="00FB51DD">
        <w:t>, ее</w:t>
      </w:r>
      <w:r>
        <w:t xml:space="preserve"> Оформление</w:t>
      </w:r>
      <w:r w:rsidR="00FB51DD">
        <w:t>,</w:t>
      </w:r>
      <w:r>
        <w:t xml:space="preserve"> Сроки сдачи И Порядок защиты</w:t>
      </w:r>
      <w:bookmarkEnd w:id="10"/>
      <w:bookmarkEnd w:id="11"/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Дипломная работа является рукописью. Подготовленный студентом (слушателем) текст дипломной работы представляется для прочтения научному руководителю. После учета его замечаний студент (слушатель) обеспечивает машинописную перепечатку дипломной работы.</w:t>
      </w:r>
    </w:p>
    <w:p w:rsidR="001162AB" w:rsidRDefault="001162AB" w:rsidP="001162AB">
      <w:pPr>
        <w:spacing w:line="240" w:lineRule="auto"/>
        <w:ind w:firstLine="567"/>
        <w:rPr>
          <w:sz w:val="28"/>
        </w:rPr>
      </w:pPr>
      <w:r>
        <w:rPr>
          <w:sz w:val="28"/>
        </w:rPr>
        <w:t>Текст дипломной работы должен быть тщательно выверен студентом (слушателем). Он несет полную ответственность за опечатки и ошибки, возникшие вследствие перепечатки. Работа с большим количеством не выправленных опечаток не допускается к защите либо может быть снята с защиты.</w:t>
      </w:r>
    </w:p>
    <w:p w:rsidR="001162AB" w:rsidRDefault="001162AB" w:rsidP="001162AB">
      <w:pPr>
        <w:spacing w:line="240" w:lineRule="auto"/>
        <w:ind w:firstLine="567"/>
        <w:rPr>
          <w:sz w:val="28"/>
        </w:rPr>
      </w:pPr>
      <w:r>
        <w:rPr>
          <w:sz w:val="28"/>
        </w:rPr>
        <w:t>Ориентировочный объем работы – 50-70 страниц машинописного текста (в этот объем включается введение, основной текст, заключение).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Текст печатается шрифтом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на листах стандартного формата А4 с одной стороны через 1,5 интервала, размер – 14, с оставлением полей: слева –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</w:rPr>
          <w:t>3 см</w:t>
        </w:r>
      </w:smartTag>
      <w:r>
        <w:rPr>
          <w:sz w:val="28"/>
        </w:rPr>
        <w:t xml:space="preserve">, сверху –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8"/>
          </w:rPr>
          <w:t>2,5 см</w:t>
        </w:r>
      </w:smartTag>
      <w:r>
        <w:rPr>
          <w:sz w:val="28"/>
        </w:rPr>
        <w:t xml:space="preserve">, справа –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</w:rPr>
          <w:t>1,5 см</w:t>
        </w:r>
      </w:smartTag>
      <w:r>
        <w:rPr>
          <w:sz w:val="28"/>
        </w:rPr>
        <w:t xml:space="preserve">, снизу –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8"/>
          </w:rPr>
          <w:t>2,5 см</w:t>
        </w:r>
      </w:smartTag>
      <w:r>
        <w:rPr>
          <w:sz w:val="28"/>
        </w:rPr>
        <w:t xml:space="preserve">.; колонтитул –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</w:rPr>
          <w:t>1 см</w:t>
        </w:r>
      </w:smartTag>
      <w:r>
        <w:rPr>
          <w:sz w:val="28"/>
        </w:rPr>
        <w:t>., сверху и снизу.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Сноски печатаются шрифтом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через 1 интервал размером – 10; абзацный отступ стандартный – </w:t>
      </w:r>
      <w:smartTag w:uri="urn:schemas-microsoft-com:office:smarttags" w:element="metricconverter">
        <w:smartTagPr>
          <w:attr w:name="ProductID" w:val="1,27 см"/>
        </w:smartTagPr>
        <w:r>
          <w:rPr>
            <w:sz w:val="28"/>
          </w:rPr>
          <w:t>1,27 см</w:t>
        </w:r>
      </w:smartTag>
      <w:r>
        <w:rPr>
          <w:sz w:val="28"/>
        </w:rPr>
        <w:t>.</w:t>
      </w:r>
    </w:p>
    <w:p w:rsidR="001162A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В дипломной работе используется </w:t>
      </w:r>
      <w:r w:rsidR="001162AB">
        <w:rPr>
          <w:sz w:val="28"/>
        </w:rPr>
        <w:t>сквозная</w:t>
      </w:r>
      <w:r>
        <w:rPr>
          <w:sz w:val="28"/>
        </w:rPr>
        <w:t xml:space="preserve"> нумерация страниц, включая список использованной литературы и приложения, при этом </w:t>
      </w:r>
      <w:r w:rsidR="001162AB">
        <w:rPr>
          <w:sz w:val="28"/>
        </w:rPr>
        <w:t xml:space="preserve">нумерация страниц проставляется сверху, в центре страницы, </w:t>
      </w:r>
      <w:r>
        <w:rPr>
          <w:sz w:val="28"/>
        </w:rPr>
        <w:t>шрифт</w:t>
      </w:r>
      <w:r w:rsidR="001162AB"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размером – 14</w:t>
      </w:r>
      <w:r w:rsidR="001162AB">
        <w:rPr>
          <w:sz w:val="28"/>
        </w:rPr>
        <w:t>. При этом п</w:t>
      </w:r>
      <w:r>
        <w:rPr>
          <w:sz w:val="28"/>
        </w:rPr>
        <w:t>ервая страница - титульный лист</w:t>
      </w:r>
      <w:r w:rsidR="001162AB">
        <w:rPr>
          <w:sz w:val="28"/>
        </w:rPr>
        <w:t xml:space="preserve">, </w:t>
      </w:r>
      <w:r>
        <w:rPr>
          <w:sz w:val="28"/>
        </w:rPr>
        <w:t>не нумеруется.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Введение, </w:t>
      </w:r>
      <w:r w:rsidR="001162AB">
        <w:rPr>
          <w:sz w:val="28"/>
        </w:rPr>
        <w:t xml:space="preserve">названия </w:t>
      </w:r>
      <w:r>
        <w:rPr>
          <w:sz w:val="28"/>
        </w:rPr>
        <w:t>глав, заключение, список использованной литературы, приложения начинаются с отдельной страницы. В тексте воспроизводится наименование глав и параграфов (с указанием их нумерации).</w:t>
      </w:r>
    </w:p>
    <w:p w:rsidR="001162AB" w:rsidRDefault="001162A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Введение, названия глав, заключение, список использованной литературы, приложения </w:t>
      </w:r>
      <w:r w:rsidR="0019710B">
        <w:rPr>
          <w:sz w:val="28"/>
        </w:rPr>
        <w:t xml:space="preserve">печатаются заглавными (прописными) </w:t>
      </w:r>
      <w:r>
        <w:rPr>
          <w:sz w:val="28"/>
        </w:rPr>
        <w:t>буквами</w:t>
      </w:r>
      <w:r w:rsidR="0019710B">
        <w:rPr>
          <w:sz w:val="28"/>
        </w:rPr>
        <w:t>, при этом номер главы указывается арабскими цифрами</w:t>
      </w:r>
      <w:r>
        <w:rPr>
          <w:sz w:val="28"/>
        </w:rPr>
        <w:t>, выравнивание -  по центру.</w:t>
      </w:r>
    </w:p>
    <w:p w:rsidR="001162AB" w:rsidRDefault="001162AB">
      <w:pPr>
        <w:spacing w:line="240" w:lineRule="auto"/>
        <w:ind w:firstLine="567"/>
        <w:rPr>
          <w:sz w:val="28"/>
        </w:rPr>
      </w:pPr>
      <w:r>
        <w:rPr>
          <w:sz w:val="28"/>
        </w:rPr>
        <w:t>Н</w:t>
      </w:r>
      <w:r w:rsidR="0019710B">
        <w:rPr>
          <w:sz w:val="28"/>
        </w:rPr>
        <w:t xml:space="preserve">апример: ГЛАВА 1. </w:t>
      </w:r>
      <w:r>
        <w:rPr>
          <w:sz w:val="28"/>
        </w:rPr>
        <w:t>СУЩНОСТЬ ТРУДОВОГО СПОРА</w:t>
      </w:r>
    </w:p>
    <w:p w:rsidR="001162AB" w:rsidRDefault="001162AB">
      <w:pPr>
        <w:spacing w:line="240" w:lineRule="auto"/>
        <w:ind w:firstLine="567"/>
        <w:rPr>
          <w:sz w:val="28"/>
        </w:rPr>
      </w:pPr>
      <w:r>
        <w:rPr>
          <w:sz w:val="28"/>
        </w:rPr>
        <w:t>П</w:t>
      </w:r>
      <w:r w:rsidR="0019710B">
        <w:rPr>
          <w:sz w:val="28"/>
        </w:rPr>
        <w:t>араграф</w:t>
      </w:r>
      <w:r>
        <w:rPr>
          <w:sz w:val="28"/>
        </w:rPr>
        <w:t>ы</w:t>
      </w:r>
      <w:r w:rsidR="0019710B">
        <w:rPr>
          <w:sz w:val="28"/>
        </w:rPr>
        <w:t xml:space="preserve"> </w:t>
      </w:r>
      <w:r>
        <w:rPr>
          <w:sz w:val="28"/>
        </w:rPr>
        <w:t>печатаются</w:t>
      </w:r>
      <w:r w:rsidR="0019710B">
        <w:rPr>
          <w:sz w:val="28"/>
        </w:rPr>
        <w:t xml:space="preserve"> символом - §</w:t>
      </w:r>
      <w:r>
        <w:rPr>
          <w:sz w:val="28"/>
        </w:rPr>
        <w:t xml:space="preserve">1 </w:t>
      </w:r>
      <w:r w:rsidR="0019710B">
        <w:rPr>
          <w:sz w:val="28"/>
        </w:rPr>
        <w:t xml:space="preserve">или в соответствии с номером главы – 1.1. </w:t>
      </w:r>
      <w:r>
        <w:rPr>
          <w:sz w:val="28"/>
        </w:rPr>
        <w:t xml:space="preserve">или 2.1. </w:t>
      </w:r>
      <w:r w:rsidR="0019710B">
        <w:rPr>
          <w:sz w:val="28"/>
        </w:rPr>
        <w:t xml:space="preserve">Текст печатается строчными </w:t>
      </w:r>
      <w:r>
        <w:rPr>
          <w:sz w:val="28"/>
        </w:rPr>
        <w:t>буквами</w:t>
      </w:r>
      <w:r w:rsidR="0019710B">
        <w:rPr>
          <w:sz w:val="28"/>
        </w:rPr>
        <w:t>, как в предложениях</w:t>
      </w:r>
      <w:r>
        <w:rPr>
          <w:sz w:val="28"/>
        </w:rPr>
        <w:t>, выравнивание по ширине, без переноса на новую страницу.</w:t>
      </w:r>
    </w:p>
    <w:p w:rsidR="001162AB" w:rsidRDefault="001162AB">
      <w:pPr>
        <w:spacing w:line="240" w:lineRule="auto"/>
        <w:ind w:firstLine="567"/>
        <w:rPr>
          <w:sz w:val="28"/>
        </w:rPr>
      </w:pPr>
      <w:r>
        <w:rPr>
          <w:sz w:val="28"/>
        </w:rPr>
        <w:t>Н</w:t>
      </w:r>
      <w:r w:rsidR="0019710B">
        <w:rPr>
          <w:sz w:val="28"/>
        </w:rPr>
        <w:t>апример</w:t>
      </w:r>
      <w:r>
        <w:rPr>
          <w:sz w:val="28"/>
        </w:rPr>
        <w:t>:</w:t>
      </w:r>
      <w:r w:rsidR="0019710B">
        <w:rPr>
          <w:sz w:val="28"/>
        </w:rPr>
        <w:t xml:space="preserve"> </w:t>
      </w:r>
      <w:r>
        <w:rPr>
          <w:sz w:val="28"/>
        </w:rPr>
        <w:tab/>
      </w:r>
      <w:r w:rsidR="0019710B">
        <w:rPr>
          <w:sz w:val="28"/>
        </w:rPr>
        <w:t>§1. Признаки трудового спора</w:t>
      </w:r>
    </w:p>
    <w:p w:rsidR="0019710B" w:rsidRDefault="001162AB" w:rsidP="001162AB">
      <w:pPr>
        <w:spacing w:line="240" w:lineRule="auto"/>
        <w:ind w:left="1440" w:firstLine="720"/>
        <w:rPr>
          <w:sz w:val="28"/>
        </w:rPr>
      </w:pPr>
      <w:r>
        <w:rPr>
          <w:sz w:val="28"/>
        </w:rPr>
        <w:t>1.1. Признаки трудового спора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Дипломная работа должна быть подписана студентом (слушателем) на последней странице списка использованной литературы или приложений</w:t>
      </w:r>
      <w:r w:rsidR="006E33BD">
        <w:rPr>
          <w:sz w:val="28"/>
        </w:rPr>
        <w:t xml:space="preserve"> (</w:t>
      </w:r>
      <w:r>
        <w:rPr>
          <w:sz w:val="28"/>
        </w:rPr>
        <w:t>если они есть</w:t>
      </w:r>
      <w:r w:rsidR="006E33BD">
        <w:rPr>
          <w:sz w:val="28"/>
        </w:rPr>
        <w:t>)</w:t>
      </w:r>
      <w:r>
        <w:rPr>
          <w:sz w:val="28"/>
        </w:rPr>
        <w:t>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При несоблюдении требований, предъявляемых к дипломным работам, научный руководитель возвращает работу студенту (слушателю) и конкретно указывает направление доработки.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Если научный руководитель приходит к выводу о том, что дипломная работа может быть допущена к защите, то подготавливает на нее письменный отзыв. Если нет – готовит мотивированный документ (справку) о недопуске дипломника к защите и выносит ее на заседание кафедры не позже 1-го месяца до начала</w:t>
      </w:r>
      <w:r w:rsidR="00FE7F08">
        <w:rPr>
          <w:sz w:val="28"/>
        </w:rPr>
        <w:t xml:space="preserve"> работы</w:t>
      </w:r>
      <w:r>
        <w:rPr>
          <w:sz w:val="28"/>
        </w:rPr>
        <w:t xml:space="preserve"> </w:t>
      </w:r>
      <w:r w:rsidR="00FE7F08">
        <w:rPr>
          <w:sz w:val="28"/>
        </w:rPr>
        <w:t>Государственной аттестационной комиссии (</w:t>
      </w:r>
      <w:r>
        <w:rPr>
          <w:sz w:val="28"/>
        </w:rPr>
        <w:t>ГАК</w:t>
      </w:r>
      <w:r w:rsidR="00FE7F08">
        <w:rPr>
          <w:sz w:val="28"/>
        </w:rPr>
        <w:t>)</w:t>
      </w:r>
      <w:r>
        <w:rPr>
          <w:sz w:val="28"/>
        </w:rPr>
        <w:t>.</w:t>
      </w:r>
    </w:p>
    <w:p w:rsidR="006E33BD" w:rsidRDefault="006E33BD" w:rsidP="006E33BD">
      <w:pPr>
        <w:spacing w:line="240" w:lineRule="auto"/>
        <w:ind w:firstLine="567"/>
        <w:rPr>
          <w:sz w:val="28"/>
        </w:rPr>
      </w:pPr>
      <w:r>
        <w:rPr>
          <w:sz w:val="28"/>
        </w:rPr>
        <w:t>На основании отзыва научного руководителя, календарного плана, утвержденного задания, успешного прохождения нормоконтроля кафедра направляет дипломную работу на рецензирование и обеспечивает получение рецензентом дипломной работы.</w:t>
      </w:r>
    </w:p>
    <w:p w:rsidR="00FE7F08" w:rsidRDefault="00FE7F08" w:rsidP="00FE7F08">
      <w:pPr>
        <w:spacing w:line="240" w:lineRule="auto"/>
        <w:ind w:firstLine="567"/>
        <w:rPr>
          <w:sz w:val="28"/>
        </w:rPr>
      </w:pPr>
      <w:r>
        <w:rPr>
          <w:sz w:val="28"/>
        </w:rPr>
        <w:t>В отзыве и рецензии отмечаются как достоинства, так и недостатки дипломного сочинения, делается общий вывод о его уровне и может быть предложена конкретная оценка. Внесение изменений в работу после получения отзыва и рецензии не разрешается.</w:t>
      </w:r>
    </w:p>
    <w:p w:rsidR="00FE7F08" w:rsidRDefault="00FE7F08" w:rsidP="00FE7F08">
      <w:pPr>
        <w:spacing w:line="240" w:lineRule="auto"/>
        <w:ind w:firstLine="567"/>
        <w:rPr>
          <w:sz w:val="28"/>
        </w:rPr>
      </w:pPr>
      <w:r>
        <w:rPr>
          <w:sz w:val="28"/>
        </w:rPr>
        <w:t>Рецензентами могут быть ведущие специалисты (руководители) крупных практических учреждений юридического профиля, судьи, прокуроры, преподаватели других ВУЗов, имеющих соответствующую юридическому профилю ученую степень, звание, опыт работы.</w:t>
      </w:r>
    </w:p>
    <w:p w:rsidR="0019710B" w:rsidRDefault="006E33BD" w:rsidP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На основании положительного отзыва, </w:t>
      </w:r>
      <w:r w:rsidR="00FE7F08">
        <w:rPr>
          <w:sz w:val="28"/>
        </w:rPr>
        <w:t xml:space="preserve">при </w:t>
      </w:r>
      <w:r>
        <w:rPr>
          <w:sz w:val="28"/>
        </w:rPr>
        <w:t>наличии рецензии, календарного плана,</w:t>
      </w:r>
      <w:r w:rsidRPr="006E33BD">
        <w:rPr>
          <w:sz w:val="28"/>
        </w:rPr>
        <w:t xml:space="preserve"> </w:t>
      </w:r>
      <w:r>
        <w:rPr>
          <w:sz w:val="28"/>
        </w:rPr>
        <w:t xml:space="preserve">задания, успешного прохождения нормоконтроля заведующий кафедрой допускает студента (слушателя) к </w:t>
      </w:r>
      <w:r w:rsidR="0019710B">
        <w:rPr>
          <w:sz w:val="28"/>
        </w:rPr>
        <w:t>защите,</w:t>
      </w:r>
      <w:r>
        <w:rPr>
          <w:sz w:val="28"/>
        </w:rPr>
        <w:t xml:space="preserve"> о чем свидетельствует </w:t>
      </w:r>
      <w:r w:rsidR="0019710B">
        <w:rPr>
          <w:sz w:val="28"/>
        </w:rPr>
        <w:t>подпись</w:t>
      </w:r>
      <w:r>
        <w:rPr>
          <w:sz w:val="28"/>
        </w:rPr>
        <w:t xml:space="preserve"> </w:t>
      </w:r>
      <w:r w:rsidR="00FE7F08">
        <w:rPr>
          <w:sz w:val="28"/>
        </w:rPr>
        <w:t xml:space="preserve">заведующего кафедрой </w:t>
      </w:r>
      <w:r>
        <w:rPr>
          <w:sz w:val="28"/>
        </w:rPr>
        <w:t xml:space="preserve">на титульном листе </w:t>
      </w:r>
      <w:r w:rsidR="0019710B">
        <w:rPr>
          <w:sz w:val="28"/>
        </w:rPr>
        <w:t>дипломной работы.</w:t>
      </w:r>
    </w:p>
    <w:p w:rsidR="00FE7F08" w:rsidRDefault="00FE7F08" w:rsidP="00FE7F08">
      <w:pPr>
        <w:spacing w:line="240" w:lineRule="auto"/>
        <w:ind w:firstLine="567"/>
        <w:rPr>
          <w:sz w:val="28"/>
        </w:rPr>
      </w:pPr>
      <w:r>
        <w:rPr>
          <w:sz w:val="28"/>
        </w:rPr>
        <w:t>Дипломная работа оформляется в папке и переплетается (сшивается). В таком подготовленном виде она представляется на нормоконтроль.</w:t>
      </w:r>
    </w:p>
    <w:p w:rsidR="00FE7F08" w:rsidRDefault="00FE7F08" w:rsidP="00FE7F08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Подготовленная к защите дипломная работа представляется к нормоконтролю и рецензирование на кафедру не позже 1-го месяца до начала ГАК (сессии). 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Готовая дипломная работа с отзывом, рецензией, заданием и календарным планом работы сдается лаборанту кафедры под роспись для регистрации после прохождения предзащиты.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Защита дипломных работ происходит публично на заседаниях ГАК.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День и время защиты определяет </w:t>
      </w:r>
      <w:r w:rsidR="00FE7F08">
        <w:rPr>
          <w:sz w:val="28"/>
        </w:rPr>
        <w:t>учебный отдел</w:t>
      </w:r>
      <w:r>
        <w:rPr>
          <w:sz w:val="28"/>
        </w:rPr>
        <w:t xml:space="preserve"> в соответствии с </w:t>
      </w:r>
      <w:r w:rsidR="00FE7F08">
        <w:rPr>
          <w:sz w:val="28"/>
        </w:rPr>
        <w:t>утвержденным расписанием</w:t>
      </w:r>
      <w:r>
        <w:rPr>
          <w:sz w:val="28"/>
        </w:rPr>
        <w:t>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Защита дипломной работы происходит с соблюдением следующей процедуры:</w:t>
      </w:r>
    </w:p>
    <w:p w:rsidR="0019710B" w:rsidRDefault="0019710B">
      <w:pPr>
        <w:numPr>
          <w:ilvl w:val="0"/>
          <w:numId w:val="6"/>
        </w:numPr>
        <w:tabs>
          <w:tab w:val="clear" w:pos="1647"/>
          <w:tab w:val="num" w:pos="567"/>
        </w:tabs>
        <w:spacing w:line="240" w:lineRule="auto"/>
        <w:ind w:left="567" w:hanging="283"/>
        <w:rPr>
          <w:sz w:val="28"/>
        </w:rPr>
      </w:pPr>
      <w:r>
        <w:rPr>
          <w:sz w:val="28"/>
        </w:rPr>
        <w:t>краткое (5-7 мин.) сообщение студента (слушателя) об основном содержании работы, своих выводах и предложениях (приложение 12);</w:t>
      </w:r>
    </w:p>
    <w:p w:rsidR="0019710B" w:rsidRDefault="0019710B">
      <w:pPr>
        <w:numPr>
          <w:ilvl w:val="0"/>
          <w:numId w:val="6"/>
        </w:numPr>
        <w:tabs>
          <w:tab w:val="clear" w:pos="1647"/>
          <w:tab w:val="num" w:pos="567"/>
        </w:tabs>
        <w:spacing w:line="240" w:lineRule="auto"/>
        <w:ind w:left="567" w:hanging="283"/>
        <w:rPr>
          <w:sz w:val="28"/>
        </w:rPr>
      </w:pPr>
      <w:r>
        <w:rPr>
          <w:sz w:val="28"/>
        </w:rPr>
        <w:t>вопросы студенту (слушателю) со стороны членов ГАК, других присутствующих на защите лиц и ответы на вопросы;</w:t>
      </w:r>
    </w:p>
    <w:p w:rsidR="0019710B" w:rsidRDefault="0019710B">
      <w:pPr>
        <w:numPr>
          <w:ilvl w:val="0"/>
          <w:numId w:val="6"/>
        </w:numPr>
        <w:tabs>
          <w:tab w:val="clear" w:pos="1647"/>
          <w:tab w:val="num" w:pos="567"/>
        </w:tabs>
        <w:spacing w:line="240" w:lineRule="auto"/>
        <w:ind w:left="567" w:hanging="283"/>
        <w:rPr>
          <w:sz w:val="28"/>
        </w:rPr>
      </w:pPr>
      <w:r>
        <w:rPr>
          <w:sz w:val="28"/>
        </w:rPr>
        <w:t>заключительное слово студента (слушателя), в котором он определяет свое отношение к замечаниям, сделанным в отзыве и рецензии, и может кратко высказаться по другим вопросам.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Критериями оценки дипломной работы являются: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а) ее научный уровень, степень освещенности в ней вопросов темы, значение для юридической практики;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б) использование специальной научной литературы, нормативных актов, материалов преддипломной практики;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в) творческий подход к разработке темы;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г) правильность и научная обоснованность выводов;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д) стиль изложения;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е) аккуратность оформления дипломной работы;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ж) степень профессиональной подготовленности, проявившаяся как в содержании дипломной работы, так и в процессе ее зашиты.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ГАК после рассмотрения дипломных работ, вынесенных на защиту в данном заседании, в отсутствие студентов (слушателей) обсуждает итоги и большинством голосов определяет оценку по каждой дипломной работе. Затем приглашаются студенты (слушатели) и председатель оглашает выставленные оценки.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Защищенные дипломные работы студентам не возвращаются и хранятся в институте.</w:t>
      </w:r>
    </w:p>
    <w:p w:rsidR="0019710B" w:rsidRDefault="0019710B">
      <w:pPr>
        <w:spacing w:line="240" w:lineRule="auto"/>
        <w:ind w:firstLine="567"/>
        <w:rPr>
          <w:sz w:val="28"/>
        </w:rPr>
      </w:pPr>
    </w:p>
    <w:p w:rsidR="0019710B" w:rsidRDefault="0019710B" w:rsidP="0019710B">
      <w:pPr>
        <w:pStyle w:val="1"/>
      </w:pPr>
      <w:bookmarkStart w:id="12" w:name="_Toc128977849"/>
      <w:bookmarkStart w:id="13" w:name="_Toc230169768"/>
      <w:r>
        <w:t xml:space="preserve">7. </w:t>
      </w:r>
      <w:bookmarkEnd w:id="12"/>
      <w:r>
        <w:t>ПРИМЕРНЫЕ ТЕМЫ ДИПЛОМНЫХ РАБОТ</w:t>
      </w:r>
      <w:bookmarkEnd w:id="13"/>
    </w:p>
    <w:p w:rsidR="0019710B" w:rsidRDefault="0019710B" w:rsidP="0019710B">
      <w:pPr>
        <w:jc w:val="center"/>
        <w:rPr>
          <w:b/>
          <w:sz w:val="23"/>
          <w:szCs w:val="18"/>
        </w:rPr>
      </w:pP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Предмет и метод российского трудового права.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Источники трудового права по российскому законодательству.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Локальное регулирование трудовых отношений.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Организационно-управленческие отношения в сфере труда.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Правоотношения по социальному партнерству.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Правоотношения по профессиональной подготовке кадров непосредственно в организации.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Правоотношения по разрешению индивидуальных трудовых споров.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Правовой статус работодателя по трудовому законодательству России.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Правовой статус работника по трудовому законодательству РФ.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Государственный служащий как субъект трудового права.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положение профсоюзов в сфере труда по российскому законодательству.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Коллективный договор как локальный нормативный акт.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Соглашения и их роль в правовом регулировании социально-трудовых отношений.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Проблемы коллективно-договорного регулирования труда в РФ.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Индивидуально-договорное регулирование трудовых отношений.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Понятие трудового договора, его стороны и содержание.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Трудовой договор с руководителем организации.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переводов на другую работу.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Расторжение трудового договора по инициативе работника.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Расторжение трудового договора по инициативе работодателя.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Расторжение трудового договора по сокращению численности (штата работников).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Увольнение работника за совершение виновных действий.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рабочего времени.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Работа сверх установленной продолжительности рабочего времени.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Понятие и виды времени отдыха.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Гарантии и компенсации, работающим по трудовому договору.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Ежегодные отпуска по трудовому праву.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заработной платы.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оплаты труда работников бюджетной сферы.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оплаты труда работников в сфере бизнеса.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Совместительство и совмещение (правовые проблемы регулирования).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дисциплины труда.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Дисциплинарная ответственность по трудовому законодательству РФ.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Материальная ответственность работника за ущерб, причиненный работодателю.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Материальная ответственность работодателя перед работником.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охраны труда в РФ.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занятости и трудоустройства населения в РФ.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охраны труда женщин.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охраны труда несовершеннолетних.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Индивидуальные трудовые споры и порядок их разрешения.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Досудебное разрешение индивидуальных трудовых споров.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Коллективные трудовые споры (конфликты) и порядок их разрешения.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забастовок.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Государственный надзор и контроль над соблюдением трудового законодательства.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Общественный надзор и контроль над соблюдением трудового законодательства.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трудовых отношений между работником и индивидуальным предпринимателем.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труда работающих в условиях Крайнего Севера.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труда в Российской империи.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Советское трудовое право в период военного коммунизма.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Советское трудовое право в период НЭПа.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Советское трудовое право в период Великой отечественной войны.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Источники международно-правового регулирования труда.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Международно-правовое регулирование занятости и миграции трудящихся.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труда иностранцев в России.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трудовых отношений с иностранным участием.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Антидискриминационное законодательство в области труда в странах развитой экономики.</w:t>
      </w:r>
    </w:p>
    <w:p w:rsidR="0019710B" w:rsidRDefault="0019710B" w:rsidP="0019710B">
      <w:pPr>
        <w:widowControl/>
        <w:numPr>
          <w:ilvl w:val="0"/>
          <w:numId w:val="9"/>
        </w:numPr>
        <w:spacing w:line="240" w:lineRule="auto"/>
        <w:jc w:val="left"/>
        <w:rPr>
          <w:sz w:val="23"/>
        </w:rPr>
      </w:pPr>
      <w:r>
        <w:rPr>
          <w:sz w:val="23"/>
        </w:rPr>
        <w:t>Участие работников в управлении производством (по трудовому праву РФ и зарубежных стран).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Реализация принципа социального партнерства в трудовом праве стран с развитой рыночной экономикой.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Правовое положение профсоюзов в РФ и в зарубежных странах.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Трудовое право РФ и какой-либо зарубежной страны. (сравнительно-правовое исследование).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Коллективный договор по трудовому праву РФ и зарубежных стран.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Трудовой договор в праве РФ и зарубежных стран (сравнительная характеристика).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Международно-правовое регулирование рабочего времени и времени отдыха.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Международно-правовое регулирование оплаты труда.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Международно-правовое регулирование охраны труда.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Коллективные трудовые споры (российское законодательство и зарубежный опыт).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Предмет и метод отрасли права социального обеспечения.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в сфере социальной защиты населения.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Реализация принципа социального партнерства в управлении Фондом социального страхования.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Правовая основа формирования и расходования Фонда социального страхования РФ.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Основные направления расходования Фонда социального страхования РФ.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обязательного социального страхования от несчастных случаев на производстве и профзаболеваний.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История развития законодательства о материальном обеспечении работников, получивших трудовое увечье и профзаболевание.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Правовое регулирование обеспечения пособиями работающих при их временной нетрудоспособности.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Система денежных выплат гражданам, имеющим детей.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Правовая основа социальной защиты детей-сирот и детей, оставшихся без попечения родителей.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Формы социального обслуживания пожилых граждан и инвалидов.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Государственное социальное страхование и его организационно-правовые формы.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Пенсионное страхование в системе государственного социального страхования.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Роль индивидуального (персонифицированного) учета страховых взносов.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Трудовой стаж: понятие, виды, роль в деле становления пенсионного страхования.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Пенсионное обеспечение работающих по трудовому договору и военнослужащих.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Понятие, виды и содержание пенсионных правоотношений.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Система льгот в пенсионном обеспечении граждан России.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История развития пенсионного обеспечения в РФ.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Проблемы государственного пенсионного страхования РФ.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Пенсионное обеспечение за выслугу лет по российскому законодательству.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Правовая основа формирования и расходования Пенсионного фонда РФ.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Унификация правил уплаты страховых взносов во внебюджетные фонды.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Страховые взносы предпринимателей без образований юридического лица.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Пенсионное обеспечение по инвалидности.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Пенсионное обеспечение семей, потерявших кормильца, по российскому законодательству.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Пенсионная реформа и пути ее реализации.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Система нормативных актов, действующих в области обязательного медицинского страхования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Правоотношения в сфере обязательного медицинского страхования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Медицинская страховая организация как один из субъектов правоотношений в сфере обязательного медицинского страхования.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Особенности обеспечения пособиями лиц, пострадавших от аварии на ЧАЭС.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Пенсионное обеспечение лиц, пострадавших от аварии на ЧАЭС.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Юридическая ответственность в системе социального обеспечения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Реформирование государственного социального страхования.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Реализация права граждан на защиту от безработицы.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Материальная поддержка граждан, имеющих статус безработного.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Правовые гарантии обеспечения занятости лиц, нуждающихся в социальной защите.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Государственные пособия семьям, имеющим детей.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</w:rPr>
        <w:t>Социальное обеспечение семей с детьми как составная часть социальной защиты населения.</w:t>
      </w:r>
    </w:p>
    <w:p w:rsidR="0019710B" w:rsidRDefault="0019710B" w:rsidP="0019710B">
      <w:pPr>
        <w:widowControl/>
        <w:numPr>
          <w:ilvl w:val="0"/>
          <w:numId w:val="9"/>
        </w:numPr>
        <w:tabs>
          <w:tab w:val="clear" w:pos="567"/>
        </w:tabs>
        <w:spacing w:line="240" w:lineRule="auto"/>
        <w:jc w:val="left"/>
        <w:rPr>
          <w:sz w:val="23"/>
        </w:rPr>
      </w:pPr>
      <w:r>
        <w:rPr>
          <w:sz w:val="23"/>
          <w:szCs w:val="22"/>
        </w:rPr>
        <w:t>Роль органов службы занятости в реализации гражданами права на труд и обеспечении занятости населения.</w:t>
      </w:r>
    </w:p>
    <w:p w:rsidR="0019710B" w:rsidRDefault="0019710B" w:rsidP="0019710B">
      <w:pPr>
        <w:rPr>
          <w:sz w:val="23"/>
        </w:rPr>
      </w:pPr>
    </w:p>
    <w:p w:rsidR="0019710B" w:rsidRDefault="0019710B">
      <w:pPr>
        <w:pStyle w:val="1"/>
      </w:pPr>
      <w:bookmarkStart w:id="14" w:name="_Toc128977851"/>
      <w:bookmarkStart w:id="15" w:name="_Toc230169769"/>
      <w:r>
        <w:t>9. Примерн</w:t>
      </w:r>
      <w:r w:rsidR="00FE7F08">
        <w:t>ые</w:t>
      </w:r>
      <w:r>
        <w:t xml:space="preserve"> вопрос</w:t>
      </w:r>
      <w:r w:rsidR="00FE7F08">
        <w:t>ы</w:t>
      </w:r>
      <w:r>
        <w:t xml:space="preserve"> для подготовки </w:t>
      </w:r>
      <w:r>
        <w:br/>
        <w:t>к государственному экзамену</w:t>
      </w:r>
      <w:bookmarkEnd w:id="14"/>
      <w:bookmarkEnd w:id="15"/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1. Предмет, метод и система трудового права. Отграничение трудового права от смежных отраслей права.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2. Единство и дифференциация правового регулирования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3. Источники трудового права (понятие и классификация).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4. Действие нормативных актов о труде во времени, пространстве и по категориям работников.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5. Граждане как субъекты трудового права.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6. Организации как субъекты трудового права.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7. Понятие, содержание и основания возникновения трудовых правоотношений.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8. Общая характеристика и классификация прав профсоюзов в сфере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9. Система социального партнерства в сфере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10. Понятие, стороны и содержание коллективного договора.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11. Сфера, срок действия коллективного договора и порядок его заключения. Контроль за выполнением и ответственность за нарушение коллективного договора.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12. Профессиональная подготовка, переподготовка и повышение квалификации.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13. Понятие, стороны и содержание трудового договора. Его отличие от гражданско-правовых договоров, связанных с трудом.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14. Порядок заключения трудового договора.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15. Срочный трудовой договор. Порядок его заключения и расторжения.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16. Испытание при приеме на работу и его юридическое значение. Медицинское освидетельствование при приеме на работу.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17. Перевод на другую постоянную работу и его отличие от перемещения на другое рабочее место. Изменение существенных условий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18. Перевод на другую временную работу.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19. Общие основания прекращения трудового договора.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20. Расторжение трудового договора по инициативе работника.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21. Расторжение трудового договора в случае ликвидации организации и сокращении численности (штата) работников.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22. Увольнение работника вследствие несоответствия его выполняемой работе или занимаемой должности.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23. Увольнение работника за неоднократное нарушение трудовых обязанностей.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24. Расторжение трудового договора за однократное грубое нарушение работником трудовых обязанностей без уважительных причин.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25. Прекращение трудового договора по обстоятельствам, не зависящим от воли сторон.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26. Прекращение трудового договора вследствие нарушения правил приема на работу.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27. Порядок расторжения трудового договора по инициативе работодателя. Оформление увольнения и производство расчетов с увольняемыми. Выходное пособие.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28. Понятие и виды рабочего времени.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29. Режим и учет рабочего времени: понятие, виды, порядок установления.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30. Работа за пределами нормальной продолжительности рабочего времени.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31. Понятие и виды времени отдыха (перерывы в течение рабочего дня; ежедневный отдых; выходные дни; нерабочие праздничные дни).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32. Ежегодный основной отпуск (понятие, продолжительность, порядок предоставления и использования).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33. Ежегодные дополнительные отпуска (понятие, продолжительность и порядок предоставления).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34. Отпуска без сохранения заработной платы.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35. Порядок установления условий оплаты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36. Оплата труда при отклонениях от нормальных условий работы.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37. Гарантийные и компенсационные выплаты.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38. Правовое регулирование охраны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39. Особенности регулирования труда женщин и лиц с семейными обязанностями.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40. Особенности регулирования труда несовершеннолетних.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41. Охрана труда лиц, занятых на работах с вредными и опасными условиям и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42. Расследование и учет несчастных случаев на производстве.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43. Правовое регулирование внутреннего трудового распорядка и дисциплины труда.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44. Дисциплинарная ответственность работников.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45. Понятие и виды материальной ответственности работников.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46. Материальная ответственность работодателя перед работником.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47. 3ащита трудовых прав работников.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48. Понятие, причины возникновения трудовых споров и их виды.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49. Комиссия по трудовым спорам (организация, компетенция, порядок работы). Принятие и исполнение решений КТС.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50. Рассмотрение индивидуальных трудовых споров в судах.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51. Коллективные трудовые споры и порядок их разрешения.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52. Забастовка как способ разрешения коллективного трудового спора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53. Понятие социального обеспечения и его организационно-правовые формы.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54. Правовая основа социального обеспечения (общая характеристика).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55. Порядок создания и расходования средств Фонда социального страхования РФ.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56. Страховые риски и виды страхового обеспечения по обязательному социальному страхованию. Понятие страхового случая.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57. Обязательное социальное страхование от несчастных случаев на производстве и профессиональных заболеваний.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58. Обязательное медицинское страхование как часть обязательного социального страхования.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59. Юридическая ответственность по социальному обеспечению.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60. Единовременные пособия по социальному обеспечению.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61. Условия, определяющие право работника на пособие по временной нетрудоспособности, и его размер.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62. Основания и продолжительность выплаты пособия по временной нетрудоспособности.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63. Исчисление пособий по временной нетрудоспособности, беременности и родам.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64. Исчисление непрерывного трудового стажа.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65. Понятие "трудовое увечье" и его отличие от травмы, полученной на производстве.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66. Размеры пособия по временной нетрудоспособности.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67. Пособия семьям, имеющим детей.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68. Виды пенсий по государственному пенсионному обеспечению и их характеристика.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69. Правила определения размеров государственных пенсий по Федеральному закону от 15 декабря 2001г. "О государственном пенсионном обеспечении".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70. Трудовые пенсии по старости.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71. Порядок установления степени потери трудоспособности и назначения трудовых пенсий по инвалидности.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72. Трудовые пенсии по случаю потери кормильца.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73. Страховой стаж.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74. Социальные пенсии.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75. Условия и порядок признания граждан безработными.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76. Структура трудовых пенсий.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77. Понятие "подходящая работа" по Закону РФ "О занятости населения в Российской Федерации".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78. Пособие по безработице. Условия его назначения, размеры, продолжительность выплаты.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79. Прекращение и приостановка выплаты пособия по безработице и снижение его размера.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80. Досрочное оформление пенсий безработным гражданам.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81. Общая характеристика льгот и преимуществ, предназначенных отдельным категориям граждан за счет средств социального обеспечения; перевод части льгот в денежную форму.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82. Общая характеристика конвенций и рекомендаций МОТ: порядок принятия и содержание.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83. Особенности систематизации трудового законодательства в зарубежных странах.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84. Правовое положение профсоюзов в странах развитой рыночной экономики.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85. Правовое регулирование трудового договора в странах Запада.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86. Правовое регулирование заработной платы, рабочего времени и времени отдыха в странах Запада.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87. Особенности правового регулирования трудовой дисциплины в странах Запада.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88. Правовое регулирование трудовых конфликтов в странах Запада.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89. Правовое регулирование коллективных переговоров и коллективных договоров в актах МОТ.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90. Основные виды международного труда (труда с иностранным участием) и способы их правового регулирования.</w:t>
      </w:r>
    </w:p>
    <w:p w:rsidR="0019710B" w:rsidRDefault="0019710B">
      <w:pPr>
        <w:pStyle w:val="1"/>
      </w:pPr>
      <w:r>
        <w:br w:type="page"/>
      </w:r>
      <w:bookmarkStart w:id="16" w:name="_Toc128977852"/>
      <w:bookmarkStart w:id="17" w:name="_Toc230169770"/>
      <w:r>
        <w:t>Приложения</w:t>
      </w:r>
      <w:bookmarkEnd w:id="16"/>
      <w:bookmarkEnd w:id="17"/>
    </w:p>
    <w:p w:rsidR="0019710B" w:rsidRDefault="0019710B">
      <w:pPr>
        <w:pStyle w:val="2"/>
        <w:jc w:val="center"/>
        <w:rPr>
          <w:sz w:val="28"/>
        </w:rPr>
      </w:pPr>
      <w:bookmarkStart w:id="18" w:name="_Toc128977853"/>
      <w:bookmarkStart w:id="19" w:name="_Toc230169771"/>
      <w:r>
        <w:rPr>
          <w:sz w:val="28"/>
        </w:rPr>
        <w:t>Приложение №1. Заявление об утверждении темы дипломной работы</w:t>
      </w:r>
      <w:bookmarkEnd w:id="18"/>
      <w:bookmarkEnd w:id="19"/>
    </w:p>
    <w:p w:rsidR="0019710B" w:rsidRDefault="0019710B">
      <w:pPr>
        <w:pStyle w:val="a4"/>
        <w:ind w:left="5954" w:firstLine="0"/>
      </w:pPr>
    </w:p>
    <w:p w:rsidR="0019710B" w:rsidRDefault="0019710B">
      <w:pPr>
        <w:pStyle w:val="a4"/>
        <w:ind w:left="5954" w:firstLine="0"/>
      </w:pPr>
    </w:p>
    <w:p w:rsidR="0019710B" w:rsidRDefault="0019710B">
      <w:pPr>
        <w:pStyle w:val="a4"/>
        <w:ind w:left="5954" w:firstLine="0"/>
      </w:pPr>
    </w:p>
    <w:p w:rsidR="0019710B" w:rsidRDefault="0019710B">
      <w:pPr>
        <w:pStyle w:val="a4"/>
        <w:ind w:left="5954" w:firstLine="0"/>
      </w:pPr>
      <w:r>
        <w:t xml:space="preserve">Заведующему кафедрой </w:t>
      </w:r>
    </w:p>
    <w:p w:rsidR="0019710B" w:rsidRDefault="0019710B">
      <w:pPr>
        <w:pStyle w:val="a4"/>
        <w:ind w:left="5954" w:firstLine="0"/>
        <w:rPr>
          <w:color w:val="000000"/>
        </w:rPr>
      </w:pPr>
      <w:r>
        <w:t>____________________________________________________</w:t>
      </w:r>
    </w:p>
    <w:p w:rsidR="0019710B" w:rsidRDefault="0019710B">
      <w:pPr>
        <w:shd w:val="clear" w:color="auto" w:fill="FFFFFF"/>
        <w:spacing w:line="240" w:lineRule="auto"/>
        <w:ind w:firstLine="709"/>
        <w:jc w:val="right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jc w:val="right"/>
        <w:rPr>
          <w:sz w:val="28"/>
        </w:rPr>
      </w:pPr>
      <w:r>
        <w:rPr>
          <w:color w:val="000000"/>
          <w:sz w:val="28"/>
        </w:rPr>
        <w:t>от студента(ки) _____ курса ________ группы</w:t>
      </w:r>
    </w:p>
    <w:p w:rsidR="0019710B" w:rsidRDefault="0019710B">
      <w:pPr>
        <w:shd w:val="clear" w:color="auto" w:fill="FFFFFF"/>
        <w:spacing w:line="240" w:lineRule="auto"/>
        <w:ind w:firstLine="709"/>
        <w:jc w:val="right"/>
        <w:rPr>
          <w:sz w:val="28"/>
        </w:rPr>
      </w:pPr>
      <w:r>
        <w:rPr>
          <w:color w:val="000000"/>
          <w:sz w:val="28"/>
        </w:rPr>
        <w:t>факультета _______ формы обучения_______</w:t>
      </w:r>
    </w:p>
    <w:p w:rsidR="0019710B" w:rsidRDefault="0019710B">
      <w:pPr>
        <w:shd w:val="clear" w:color="auto" w:fill="FFFFFF"/>
        <w:spacing w:line="240" w:lineRule="auto"/>
        <w:ind w:firstLine="709"/>
        <w:jc w:val="right"/>
        <w:rPr>
          <w:sz w:val="28"/>
        </w:rPr>
      </w:pPr>
      <w:r>
        <w:rPr>
          <w:color w:val="000000"/>
          <w:sz w:val="28"/>
        </w:rPr>
        <w:t>Ф.И.О. _________________________________</w:t>
      </w: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0"/>
        <w:jc w:val="center"/>
        <w:rPr>
          <w:sz w:val="28"/>
        </w:rPr>
      </w:pPr>
      <w:r>
        <w:rPr>
          <w:b/>
          <w:color w:val="000000"/>
          <w:sz w:val="28"/>
        </w:rPr>
        <w:t>ЗАЯВЛЕНИЕ</w:t>
      </w: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>Прошу Вас утвердить тему дипломной работы</w:t>
      </w: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ind w:left="708" w:firstLine="1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sz w:val="28"/>
        </w:rPr>
      </w:pPr>
      <w:r>
        <w:rPr>
          <w:color w:val="000000"/>
          <w:sz w:val="28"/>
        </w:rPr>
        <w:t>и назначить научным руководителем _____________________________</w:t>
      </w:r>
    </w:p>
    <w:p w:rsidR="0019710B" w:rsidRDefault="0019710B">
      <w:pPr>
        <w:shd w:val="clear" w:color="auto" w:fill="FFFFFF"/>
        <w:spacing w:line="240" w:lineRule="auto"/>
        <w:ind w:firstLine="709"/>
        <w:rPr>
          <w:i/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8"/>
        <w:rPr>
          <w:i/>
          <w:color w:val="000000"/>
          <w:sz w:val="28"/>
        </w:rPr>
      </w:pPr>
      <w:r>
        <w:rPr>
          <w:i/>
          <w:color w:val="000000"/>
          <w:sz w:val="28"/>
        </w:rPr>
        <w:t>_____________________________________________________________</w:t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</w:p>
    <w:p w:rsidR="0019710B" w:rsidRDefault="0019710B">
      <w:pPr>
        <w:shd w:val="clear" w:color="auto" w:fill="FFFFFF"/>
        <w:spacing w:line="240" w:lineRule="auto"/>
        <w:ind w:left="708" w:firstLine="708"/>
        <w:rPr>
          <w:sz w:val="28"/>
        </w:rPr>
      </w:pPr>
      <w:r>
        <w:rPr>
          <w:i/>
          <w:color w:val="000000"/>
          <w:sz w:val="28"/>
        </w:rPr>
        <w:t>(дата)</w:t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  <w:t>(подпись)</w:t>
      </w:r>
    </w:p>
    <w:p w:rsidR="0019710B" w:rsidRDefault="0019710B">
      <w:pPr>
        <w:shd w:val="clear" w:color="auto" w:fill="FFFFFF"/>
        <w:spacing w:line="240" w:lineRule="auto"/>
        <w:ind w:firstLine="709"/>
        <w:rPr>
          <w:b/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b/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b/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sz w:val="28"/>
        </w:rPr>
      </w:pPr>
      <w:r>
        <w:rPr>
          <w:b/>
          <w:color w:val="000000"/>
          <w:sz w:val="28"/>
        </w:rPr>
        <w:t>ВИЗЫ:</w:t>
      </w: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Заведующий кафедрой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</w:t>
      </w:r>
    </w:p>
    <w:p w:rsidR="0019710B" w:rsidRDefault="0019710B">
      <w:pPr>
        <w:shd w:val="clear" w:color="auto" w:fill="FFFFFF"/>
        <w:spacing w:line="240" w:lineRule="auto"/>
        <w:ind w:left="3600" w:firstLine="720"/>
        <w:rPr>
          <w:color w:val="000000"/>
          <w:sz w:val="28"/>
        </w:rPr>
      </w:pPr>
      <w:r>
        <w:rPr>
          <w:i/>
          <w:color w:val="000000"/>
          <w:sz w:val="28"/>
        </w:rPr>
        <w:t xml:space="preserve"> (подпись) </w:t>
      </w:r>
      <w:r>
        <w:rPr>
          <w:i/>
          <w:color w:val="000000"/>
          <w:sz w:val="28"/>
        </w:rPr>
        <w:tab/>
        <w:t xml:space="preserve">  </w:t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  <w:t xml:space="preserve"> (Ф.И.О.)</w:t>
      </w: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>Научный руководитель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</w:t>
      </w:r>
    </w:p>
    <w:p w:rsidR="0019710B" w:rsidRDefault="0019710B">
      <w:pPr>
        <w:shd w:val="clear" w:color="auto" w:fill="FFFFFF"/>
        <w:spacing w:line="240" w:lineRule="auto"/>
        <w:ind w:left="3600" w:firstLine="720"/>
        <w:rPr>
          <w:color w:val="000000"/>
          <w:sz w:val="28"/>
        </w:rPr>
      </w:pPr>
      <w:r>
        <w:rPr>
          <w:i/>
          <w:color w:val="000000"/>
          <w:sz w:val="28"/>
        </w:rPr>
        <w:t xml:space="preserve"> (подпись) </w:t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</w:r>
      <w:r>
        <w:rPr>
          <w:i/>
          <w:color w:val="000000"/>
          <w:sz w:val="28"/>
        </w:rPr>
        <w:tab/>
        <w:t xml:space="preserve"> (Ф.И.О.)</w:t>
      </w:r>
    </w:p>
    <w:p w:rsidR="0019710B" w:rsidRDefault="0019710B">
      <w:pPr>
        <w:pStyle w:val="2"/>
        <w:jc w:val="center"/>
        <w:rPr>
          <w:sz w:val="28"/>
        </w:rPr>
      </w:pPr>
      <w:r>
        <w:br w:type="page"/>
      </w:r>
      <w:bookmarkStart w:id="20" w:name="_Toc128977854"/>
      <w:bookmarkStart w:id="21" w:name="_Toc230169772"/>
      <w:r>
        <w:rPr>
          <w:sz w:val="28"/>
        </w:rPr>
        <w:t>Приложение №2. Календарный план подготовки выпускной работы</w:t>
      </w:r>
      <w:bookmarkEnd w:id="20"/>
      <w:bookmarkEnd w:id="21"/>
    </w:p>
    <w:p w:rsidR="0019710B" w:rsidRDefault="0019710B"/>
    <w:p w:rsidR="0019710B" w:rsidRDefault="0019710B"/>
    <w:p w:rsidR="0019710B" w:rsidRDefault="0019710B"/>
    <w:p w:rsidR="0019710B" w:rsidRDefault="0019710B"/>
    <w:p w:rsidR="0019710B" w:rsidRDefault="0019710B"/>
    <w:p w:rsidR="0019710B" w:rsidRDefault="0019710B"/>
    <w:p w:rsidR="0019710B" w:rsidRDefault="0019710B"/>
    <w:p w:rsidR="0019710B" w:rsidRDefault="0019710B">
      <w:pPr>
        <w:shd w:val="clear" w:color="auto" w:fill="FFFFFF"/>
        <w:spacing w:line="240" w:lineRule="auto"/>
        <w:ind w:firstLine="6237"/>
        <w:rPr>
          <w:color w:val="000000"/>
          <w:sz w:val="28"/>
        </w:rPr>
      </w:pPr>
      <w:r>
        <w:rPr>
          <w:color w:val="000000"/>
          <w:sz w:val="28"/>
        </w:rPr>
        <w:t xml:space="preserve">«Утверждаю» </w:t>
      </w:r>
    </w:p>
    <w:p w:rsidR="0019710B" w:rsidRDefault="0019710B">
      <w:pPr>
        <w:pStyle w:val="9"/>
      </w:pPr>
      <w:r>
        <w:t xml:space="preserve">Научный руководитель </w:t>
      </w:r>
    </w:p>
    <w:p w:rsidR="0019710B" w:rsidRDefault="0019710B">
      <w:pPr>
        <w:shd w:val="clear" w:color="auto" w:fill="FFFFFF"/>
        <w:spacing w:line="240" w:lineRule="auto"/>
        <w:ind w:firstLine="6237"/>
        <w:rPr>
          <w:color w:val="000000"/>
          <w:sz w:val="28"/>
        </w:rPr>
      </w:pPr>
      <w:r>
        <w:rPr>
          <w:color w:val="000000"/>
          <w:sz w:val="28"/>
        </w:rPr>
        <w:t>___________________</w:t>
      </w:r>
    </w:p>
    <w:p w:rsidR="0019710B" w:rsidRDefault="0019710B">
      <w:pPr>
        <w:shd w:val="clear" w:color="auto" w:fill="FFFFFF"/>
        <w:spacing w:line="240" w:lineRule="auto"/>
        <w:ind w:firstLine="6237"/>
        <w:rPr>
          <w:color w:val="000000"/>
          <w:sz w:val="28"/>
        </w:rPr>
      </w:pPr>
      <w:r>
        <w:rPr>
          <w:color w:val="000000"/>
          <w:sz w:val="28"/>
        </w:rPr>
        <w:t>___________________</w:t>
      </w:r>
    </w:p>
    <w:p w:rsidR="0019710B" w:rsidRDefault="0019710B">
      <w:pPr>
        <w:shd w:val="clear" w:color="auto" w:fill="FFFFFF"/>
        <w:spacing w:line="240" w:lineRule="auto"/>
        <w:ind w:firstLine="6237"/>
        <w:rPr>
          <w:color w:val="000000"/>
          <w:sz w:val="28"/>
        </w:rPr>
      </w:pPr>
      <w:r>
        <w:rPr>
          <w:color w:val="000000"/>
          <w:sz w:val="28"/>
        </w:rPr>
        <w:t xml:space="preserve">(уч. звание; Ф.И.О.) </w:t>
      </w:r>
    </w:p>
    <w:p w:rsidR="0019710B" w:rsidRDefault="0019710B">
      <w:pPr>
        <w:shd w:val="clear" w:color="auto" w:fill="FFFFFF"/>
        <w:spacing w:line="240" w:lineRule="auto"/>
        <w:ind w:firstLine="6237"/>
        <w:rPr>
          <w:color w:val="000000"/>
          <w:sz w:val="28"/>
        </w:rPr>
      </w:pPr>
      <w:r>
        <w:rPr>
          <w:color w:val="000000"/>
          <w:sz w:val="28"/>
        </w:rPr>
        <w:t>__________ 200 ___г.</w:t>
      </w:r>
    </w:p>
    <w:p w:rsidR="0019710B" w:rsidRDefault="0019710B">
      <w:pPr>
        <w:shd w:val="clear" w:color="auto" w:fill="FFFFFF"/>
        <w:spacing w:line="240" w:lineRule="auto"/>
        <w:ind w:firstLine="6237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firstLine="6237"/>
        <w:rPr>
          <w:sz w:val="28"/>
        </w:rPr>
      </w:pPr>
    </w:p>
    <w:p w:rsidR="0019710B" w:rsidRDefault="0019710B">
      <w:pPr>
        <w:jc w:val="center"/>
        <w:rPr>
          <w:b/>
          <w:sz w:val="28"/>
        </w:rPr>
      </w:pPr>
      <w:r>
        <w:rPr>
          <w:b/>
          <w:sz w:val="28"/>
        </w:rPr>
        <w:t>Календарный план подготовки выпускной работы</w:t>
      </w:r>
    </w:p>
    <w:p w:rsidR="0019710B" w:rsidRDefault="0019710B">
      <w:pPr>
        <w:shd w:val="clear" w:color="auto" w:fill="FFFFFF"/>
        <w:spacing w:line="240" w:lineRule="auto"/>
        <w:jc w:val="center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984"/>
      </w:tblGrid>
      <w:tr w:rsidR="0019710B">
        <w:trPr>
          <w:trHeight w:val="81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rPr>
                <w:sz w:val="28"/>
              </w:rPr>
            </w:pPr>
            <w:r>
              <w:rPr>
                <w:sz w:val="28"/>
              </w:rPr>
              <w:t>Содержание этапов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  <w:r>
              <w:rPr>
                <w:color w:val="000000"/>
                <w:sz w:val="28"/>
              </w:rPr>
              <w:t>Срок представления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  <w:r>
              <w:rPr>
                <w:color w:val="000000"/>
                <w:sz w:val="28"/>
              </w:rPr>
              <w:t>Подпись руководителя</w:t>
            </w:r>
          </w:p>
        </w:tc>
      </w:tr>
      <w:tr w:rsidR="0019710B">
        <w:trPr>
          <w:trHeight w:val="41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  <w:r>
              <w:rPr>
                <w:color w:val="000000"/>
                <w:sz w:val="28"/>
              </w:rPr>
              <w:t>Оформление задания и разработка плана дипломной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</w:tr>
      <w:tr w:rsidR="0019710B">
        <w:trPr>
          <w:trHeight w:val="62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  <w:r>
              <w:rPr>
                <w:color w:val="000000"/>
                <w:sz w:val="28"/>
              </w:rPr>
              <w:t>Подбор литературы и ее изучение. Сбор и анализ экономике - статистических данных и др. материалов на предприятии, в организации, учреждении.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</w:tr>
      <w:tr w:rsidR="0019710B">
        <w:trPr>
          <w:trHeight w:val="41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  <w:r>
              <w:rPr>
                <w:color w:val="000000"/>
                <w:sz w:val="28"/>
              </w:rPr>
              <w:t>Написание введения, теоретической и проектной частей дипломной работы, выводов по работе.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</w:tr>
      <w:tr w:rsidR="0019710B">
        <w:trPr>
          <w:trHeight w:val="83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  <w:r>
              <w:rPr>
                <w:color w:val="000000"/>
                <w:sz w:val="28"/>
              </w:rPr>
              <w:t>Устранение замечаний руководителя. Подготовка окончательного текста, графических и табличных материалов дипломной работы. Оформление работы и представление ее на отзыв и рецензирование.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10B" w:rsidRDefault="0019710B">
            <w:pPr>
              <w:shd w:val="clear" w:color="auto" w:fill="FFFFFF"/>
              <w:spacing w:line="240" w:lineRule="auto"/>
              <w:ind w:firstLine="0"/>
              <w:rPr>
                <w:sz w:val="28"/>
              </w:rPr>
            </w:pPr>
          </w:p>
        </w:tc>
      </w:tr>
    </w:tbl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Научный руководитель 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>Студент выпускник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____________________________________</w:t>
      </w: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</w:p>
    <w:p w:rsidR="0019710B" w:rsidRDefault="0019710B">
      <w:pPr>
        <w:pStyle w:val="2"/>
        <w:jc w:val="center"/>
        <w:rPr>
          <w:sz w:val="28"/>
        </w:rPr>
      </w:pPr>
      <w:r>
        <w:rPr>
          <w:sz w:val="28"/>
        </w:rPr>
        <w:br w:type="page"/>
      </w:r>
      <w:bookmarkStart w:id="22" w:name="_Toc128977855"/>
      <w:bookmarkStart w:id="23" w:name="_Toc230169773"/>
      <w:r>
        <w:rPr>
          <w:sz w:val="28"/>
        </w:rPr>
        <w:t>Приложение №3. Задание по выполнению дипломной работы</w:t>
      </w:r>
      <w:bookmarkEnd w:id="22"/>
      <w:bookmarkEnd w:id="23"/>
    </w:p>
    <w:p w:rsidR="0019710B" w:rsidRDefault="0019710B">
      <w:pPr>
        <w:shd w:val="clear" w:color="auto" w:fill="FFFFFF"/>
        <w:spacing w:line="240" w:lineRule="auto"/>
        <w:ind w:left="6120" w:firstLine="0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left="6120" w:firstLine="0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left="6120" w:firstLine="0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left="6120" w:firstLine="0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ind w:left="6120" w:firstLine="0"/>
        <w:rPr>
          <w:color w:val="000000"/>
          <w:sz w:val="28"/>
        </w:rPr>
      </w:pPr>
      <w:r>
        <w:rPr>
          <w:color w:val="000000"/>
          <w:sz w:val="28"/>
        </w:rPr>
        <w:t>«УТВЕРЖДАЮ»</w:t>
      </w:r>
    </w:p>
    <w:p w:rsidR="0019710B" w:rsidRDefault="0019710B">
      <w:pPr>
        <w:shd w:val="clear" w:color="auto" w:fill="FFFFFF"/>
        <w:spacing w:line="240" w:lineRule="auto"/>
        <w:ind w:left="6120" w:firstLine="0"/>
        <w:rPr>
          <w:sz w:val="28"/>
        </w:rPr>
      </w:pPr>
      <w:r>
        <w:rPr>
          <w:color w:val="000000"/>
          <w:sz w:val="28"/>
        </w:rPr>
        <w:t>Зав. кафедрой</w:t>
      </w:r>
    </w:p>
    <w:p w:rsidR="0019710B" w:rsidRDefault="0019710B">
      <w:pPr>
        <w:shd w:val="clear" w:color="auto" w:fill="FFFFFF"/>
        <w:spacing w:line="240" w:lineRule="auto"/>
        <w:ind w:left="6120" w:firstLine="0"/>
        <w:rPr>
          <w:color w:val="000000"/>
          <w:sz w:val="28"/>
        </w:rPr>
      </w:pPr>
      <w:r>
        <w:rPr>
          <w:color w:val="000000"/>
          <w:sz w:val="28"/>
        </w:rPr>
        <w:t>_________________Ф.И.О.</w:t>
      </w:r>
    </w:p>
    <w:p w:rsidR="0019710B" w:rsidRDefault="0019710B">
      <w:pPr>
        <w:shd w:val="clear" w:color="auto" w:fill="FFFFFF"/>
        <w:spacing w:line="240" w:lineRule="auto"/>
        <w:ind w:left="6120" w:firstLine="0"/>
        <w:rPr>
          <w:sz w:val="28"/>
          <w:vertAlign w:val="superscript"/>
        </w:rPr>
      </w:pPr>
      <w:r>
        <w:rPr>
          <w:color w:val="000000"/>
          <w:sz w:val="28"/>
          <w:vertAlign w:val="superscript"/>
        </w:rPr>
        <w:t xml:space="preserve"> (подпись)</w:t>
      </w:r>
    </w:p>
    <w:p w:rsidR="0019710B" w:rsidRDefault="0019710B">
      <w:pPr>
        <w:shd w:val="clear" w:color="auto" w:fill="FFFFFF"/>
        <w:spacing w:line="240" w:lineRule="auto"/>
        <w:ind w:left="6120" w:firstLine="0"/>
        <w:rPr>
          <w:sz w:val="28"/>
        </w:rPr>
      </w:pPr>
      <w:r>
        <w:rPr>
          <w:color w:val="000000"/>
          <w:sz w:val="28"/>
        </w:rPr>
        <w:t>«___» _________ 200 __ г.</w:t>
      </w:r>
    </w:p>
    <w:p w:rsidR="0019710B" w:rsidRDefault="0019710B">
      <w:pPr>
        <w:shd w:val="clear" w:color="auto" w:fill="FFFFFF"/>
        <w:spacing w:line="240" w:lineRule="auto"/>
        <w:jc w:val="center"/>
        <w:rPr>
          <w:b/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jc w:val="center"/>
        <w:rPr>
          <w:b/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jc w:val="center"/>
        <w:rPr>
          <w:sz w:val="28"/>
        </w:rPr>
      </w:pPr>
      <w:r>
        <w:rPr>
          <w:b/>
          <w:color w:val="000000"/>
          <w:sz w:val="28"/>
        </w:rPr>
        <w:t>Задание по выполнению дипломной работы</w:t>
      </w:r>
    </w:p>
    <w:p w:rsidR="0019710B" w:rsidRDefault="0019710B">
      <w:pPr>
        <w:pBdr>
          <w:bottom w:val="single" w:sz="12" w:space="1" w:color="auto"/>
        </w:pBdr>
        <w:shd w:val="clear" w:color="auto" w:fill="FFFFFF"/>
        <w:spacing w:line="240" w:lineRule="auto"/>
        <w:ind w:firstLine="0"/>
        <w:rPr>
          <w:color w:val="000000"/>
          <w:sz w:val="28"/>
        </w:rPr>
      </w:pPr>
    </w:p>
    <w:p w:rsidR="0019710B" w:rsidRDefault="0019710B">
      <w:pPr>
        <w:pBdr>
          <w:bottom w:val="single" w:sz="12" w:space="1" w:color="auto"/>
        </w:pBdr>
        <w:shd w:val="clear" w:color="auto" w:fill="FFFFFF"/>
        <w:spacing w:line="240" w:lineRule="auto"/>
        <w:ind w:firstLine="0"/>
        <w:rPr>
          <w:color w:val="000000"/>
          <w:sz w:val="28"/>
        </w:rPr>
      </w:pPr>
      <w:r>
        <w:rPr>
          <w:color w:val="000000"/>
          <w:sz w:val="28"/>
        </w:rPr>
        <w:t>студенту (ке)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Тема работы___________________________________________________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>Исходные данные 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>Содержание работы (перечень подлежащих разработке вопросов)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</w:t>
      </w:r>
    </w:p>
    <w:p w:rsidR="0019710B" w:rsidRDefault="0019710B">
      <w:pPr>
        <w:pBdr>
          <w:bottom w:val="single" w:sz="12" w:space="1" w:color="auto"/>
        </w:pBd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pBdr>
          <w:bottom w:val="single" w:sz="12" w:space="1" w:color="auto"/>
        </w:pBd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Научный руководитель </w:t>
      </w:r>
    </w:p>
    <w:p w:rsidR="0019710B" w:rsidRDefault="0019710B">
      <w:pPr>
        <w:pBdr>
          <w:bottom w:val="single" w:sz="12" w:space="1" w:color="auto"/>
        </w:pBdr>
        <w:shd w:val="clear" w:color="auto" w:fill="FFFFFF"/>
        <w:spacing w:line="240" w:lineRule="auto"/>
        <w:ind w:firstLine="0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 xml:space="preserve">(Ф.И.О., должность, ученое звание)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(подпись)</w:t>
      </w: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</w:p>
    <w:p w:rsidR="0019710B" w:rsidRDefault="0019710B">
      <w:pPr>
        <w:shd w:val="clear" w:color="auto" w:fill="FFFFFF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Задание принял к исполнению </w:t>
      </w: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 xml:space="preserve">«____» ____________ 200__г.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______________________</w:t>
      </w:r>
    </w:p>
    <w:p w:rsidR="0019710B" w:rsidRDefault="0019710B">
      <w:pPr>
        <w:shd w:val="clear" w:color="auto" w:fill="FFFFFF"/>
        <w:spacing w:line="240" w:lineRule="auto"/>
        <w:ind w:left="5760" w:firstLine="720"/>
        <w:rPr>
          <w:sz w:val="28"/>
        </w:rPr>
      </w:pPr>
      <w:r>
        <w:rPr>
          <w:color w:val="000000"/>
          <w:sz w:val="28"/>
        </w:rPr>
        <w:t>(подпись студента)</w:t>
      </w: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>Дата выдачи задания</w:t>
      </w:r>
    </w:p>
    <w:p w:rsidR="0019710B" w:rsidRDefault="0019710B">
      <w:pPr>
        <w:shd w:val="clear" w:color="auto" w:fill="FFFFFF"/>
        <w:spacing w:line="240" w:lineRule="auto"/>
        <w:rPr>
          <w:sz w:val="28"/>
        </w:rPr>
      </w:pPr>
      <w:r>
        <w:rPr>
          <w:color w:val="000000"/>
          <w:sz w:val="28"/>
        </w:rPr>
        <w:t>«____» ____________ 200__г.</w:t>
      </w: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</w:p>
    <w:p w:rsidR="0019710B" w:rsidRDefault="0019710B">
      <w:pPr>
        <w:pStyle w:val="2"/>
        <w:jc w:val="center"/>
        <w:rPr>
          <w:sz w:val="28"/>
        </w:rPr>
      </w:pPr>
      <w:r>
        <w:br w:type="page"/>
      </w:r>
      <w:bookmarkStart w:id="24" w:name="_Toc128977856"/>
      <w:bookmarkStart w:id="25" w:name="_Toc230169774"/>
      <w:r>
        <w:rPr>
          <w:sz w:val="28"/>
        </w:rPr>
        <w:t>Приложение №4. Оформление списка использованной литературы</w:t>
      </w:r>
      <w:bookmarkEnd w:id="24"/>
      <w:bookmarkEnd w:id="25"/>
    </w:p>
    <w:p w:rsidR="0019710B" w:rsidRDefault="0019710B">
      <w:pPr>
        <w:spacing w:line="240" w:lineRule="auto"/>
        <w:ind w:firstLine="0"/>
        <w:jc w:val="center"/>
        <w:rPr>
          <w:sz w:val="28"/>
        </w:rPr>
      </w:pP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Список использованной литературы дипломной работы состоит из следующих частей: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- нормативные акты;</w:t>
      </w:r>
    </w:p>
    <w:p w:rsidR="0019710B" w:rsidRDefault="008D5B36">
      <w:pPr>
        <w:spacing w:line="240" w:lineRule="auto"/>
        <w:ind w:firstLine="567"/>
        <w:rPr>
          <w:sz w:val="28"/>
        </w:rPr>
      </w:pPr>
      <w:r>
        <w:rPr>
          <w:sz w:val="28"/>
        </w:rPr>
        <w:t>- научная литература</w:t>
      </w:r>
      <w:r w:rsidR="0019710B">
        <w:rPr>
          <w:sz w:val="28"/>
        </w:rPr>
        <w:t>;</w:t>
      </w:r>
      <w:r w:rsidRPr="008D5B36">
        <w:rPr>
          <w:sz w:val="28"/>
        </w:rPr>
        <w:t xml:space="preserve"> 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- материалы </w:t>
      </w:r>
      <w:r w:rsidR="008D5B36">
        <w:rPr>
          <w:sz w:val="28"/>
        </w:rPr>
        <w:t xml:space="preserve">судебной </w:t>
      </w:r>
      <w:r>
        <w:rPr>
          <w:sz w:val="28"/>
        </w:rPr>
        <w:t>практики (арбитражной, нотариальной и</w:t>
      </w:r>
      <w:r w:rsidR="008D5B36">
        <w:rPr>
          <w:sz w:val="28"/>
        </w:rPr>
        <w:t xml:space="preserve"> др.</w:t>
      </w:r>
      <w:r>
        <w:rPr>
          <w:sz w:val="28"/>
        </w:rPr>
        <w:t>).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 списке литературы называются как те источники, на которые студент (слушатель) ссылается в дипломной работе, так и все иные, изученные им в связи с ее подготовкой.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Научные работы, книги, статьи, рецензии и т.д. в списке литературы располагаются в алфавитном порядке. Например: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Витрянский В. Отдельные виды договора аренды</w:t>
      </w:r>
      <w:r w:rsidR="00FE7F08">
        <w:rPr>
          <w:i/>
          <w:sz w:val="28"/>
        </w:rPr>
        <w:t xml:space="preserve"> </w:t>
      </w:r>
      <w:r>
        <w:rPr>
          <w:i/>
          <w:sz w:val="28"/>
        </w:rPr>
        <w:t>// Хозяйство и право. 1996. №3. С. 3-16.</w:t>
      </w:r>
    </w:p>
    <w:p w:rsidR="0019710B" w:rsidRDefault="0019710B">
      <w:pPr>
        <w:pStyle w:val="30"/>
      </w:pPr>
      <w:r>
        <w:t>Гражданское право России. Часть вторая. Обязательственное право. Курс лекций / Отв. ред. О.Н. Садиков. – М.: 2004.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Трудовое право: Учебник. Часть вторая / Под.</w:t>
      </w:r>
      <w:r>
        <w:rPr>
          <w:sz w:val="28"/>
        </w:rPr>
        <w:t xml:space="preserve"> </w:t>
      </w:r>
      <w:r w:rsidRPr="00FE7F08">
        <w:rPr>
          <w:i/>
          <w:sz w:val="28"/>
        </w:rPr>
        <w:t>ред</w:t>
      </w:r>
      <w:r>
        <w:rPr>
          <w:sz w:val="28"/>
        </w:rPr>
        <w:t xml:space="preserve">. </w:t>
      </w:r>
      <w:r>
        <w:rPr>
          <w:i/>
          <w:sz w:val="28"/>
        </w:rPr>
        <w:t>А.П. Сергеева, Ю.К. Толстого.</w:t>
      </w:r>
      <w:r w:rsidR="00FE7F08">
        <w:rPr>
          <w:i/>
          <w:sz w:val="28"/>
        </w:rPr>
        <w:t xml:space="preserve"> </w:t>
      </w:r>
      <w:r>
        <w:rPr>
          <w:i/>
          <w:sz w:val="28"/>
        </w:rPr>
        <w:t>-</w:t>
      </w:r>
      <w:r>
        <w:rPr>
          <w:sz w:val="28"/>
        </w:rPr>
        <w:t xml:space="preserve"> </w:t>
      </w:r>
      <w:r w:rsidRPr="00FE7F08">
        <w:rPr>
          <w:i/>
          <w:sz w:val="28"/>
        </w:rPr>
        <w:t>М.: Издательство «Юрист», 2003.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 xml:space="preserve">Тимерскова </w:t>
      </w:r>
      <w:r>
        <w:rPr>
          <w:i/>
          <w:sz w:val="28"/>
          <w:lang w:val="en-US"/>
        </w:rPr>
        <w:t>B</w:t>
      </w:r>
      <w:r>
        <w:rPr>
          <w:i/>
          <w:sz w:val="28"/>
        </w:rPr>
        <w:t>.</w:t>
      </w:r>
      <w:r>
        <w:rPr>
          <w:i/>
          <w:sz w:val="28"/>
          <w:lang w:val="en-US"/>
        </w:rPr>
        <w:t>C</w:t>
      </w:r>
      <w:r>
        <w:rPr>
          <w:i/>
          <w:sz w:val="28"/>
        </w:rPr>
        <w:t>. Правовые вопросы аренды.</w:t>
      </w:r>
      <w:r>
        <w:rPr>
          <w:sz w:val="28"/>
        </w:rPr>
        <w:t xml:space="preserve"> - </w:t>
      </w:r>
      <w:r>
        <w:rPr>
          <w:i/>
          <w:sz w:val="28"/>
        </w:rPr>
        <w:t>Казань: 2005.</w:t>
      </w: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</w:p>
    <w:p w:rsidR="008D5B36" w:rsidRDefault="008D5B36" w:rsidP="008D5B36">
      <w:pPr>
        <w:spacing w:line="240" w:lineRule="auto"/>
        <w:ind w:firstLine="567"/>
        <w:rPr>
          <w:sz w:val="28"/>
        </w:rPr>
      </w:pPr>
      <w:r>
        <w:rPr>
          <w:sz w:val="28"/>
        </w:rPr>
        <w:t>Если при написании дипломной работы использовались также и материалы периодической печати (газетная информация), то следует указать название статьи, газета, дата. Например:</w:t>
      </w:r>
    </w:p>
    <w:p w:rsidR="008D5B36" w:rsidRDefault="008D5B36" w:rsidP="008D5B36">
      <w:pPr>
        <w:spacing w:line="240" w:lineRule="auto"/>
        <w:ind w:firstLine="567"/>
        <w:rPr>
          <w:i/>
          <w:sz w:val="28"/>
        </w:rPr>
      </w:pPr>
      <w:r>
        <w:rPr>
          <w:i/>
          <w:sz w:val="28"/>
        </w:rPr>
        <w:t>"О судебной практике...". Известия. 3 января 1994.</w:t>
      </w:r>
    </w:p>
    <w:p w:rsidR="0019710B" w:rsidRDefault="0019710B">
      <w:pPr>
        <w:pStyle w:val="2"/>
        <w:jc w:val="center"/>
        <w:rPr>
          <w:sz w:val="28"/>
        </w:rPr>
      </w:pPr>
      <w:r>
        <w:rPr>
          <w:sz w:val="28"/>
        </w:rPr>
        <w:br w:type="page"/>
      </w:r>
      <w:bookmarkStart w:id="26" w:name="_Toc128977857"/>
      <w:bookmarkStart w:id="27" w:name="_Toc230169775"/>
      <w:r>
        <w:rPr>
          <w:sz w:val="28"/>
        </w:rPr>
        <w:t>Приложение №5. Оформление списка нормативных актов</w:t>
      </w:r>
      <w:bookmarkEnd w:id="26"/>
      <w:bookmarkEnd w:id="27"/>
    </w:p>
    <w:p w:rsidR="0019710B" w:rsidRDefault="0019710B">
      <w:pPr>
        <w:spacing w:line="240" w:lineRule="auto"/>
        <w:ind w:firstLine="0"/>
        <w:jc w:val="center"/>
        <w:rPr>
          <w:sz w:val="28"/>
        </w:rPr>
      </w:pPr>
    </w:p>
    <w:p w:rsidR="008D5B36" w:rsidRDefault="008D5B36" w:rsidP="008D5B36">
      <w:pPr>
        <w:spacing w:line="240" w:lineRule="auto"/>
        <w:rPr>
          <w:sz w:val="28"/>
        </w:rPr>
      </w:pPr>
      <w:r>
        <w:rPr>
          <w:sz w:val="28"/>
        </w:rPr>
        <w:t>Нормативные акты располагаются в следующей последовательности: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Международные правовые акты;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Конституция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Федеральные Конституционные Законы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Федеральные Законы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Законы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Указы Президента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Постановления Правительства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Законы субъектов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Постановления Правительств субъектов Российской Федерации;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Акты министерств и ведомств (инструкции, распоряжения, приказы);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Постановления органов местного самоуправления;</w:t>
      </w:r>
    </w:p>
    <w:p w:rsidR="008D5B36" w:rsidRDefault="008D5B36" w:rsidP="008D5B36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8"/>
        </w:rPr>
        <w:t>Локальные акты (организаций, предприятий, учреждений)</w:t>
      </w:r>
    </w:p>
    <w:p w:rsidR="0019710B" w:rsidRDefault="0019710B">
      <w:pPr>
        <w:pStyle w:val="a4"/>
      </w:pPr>
      <w:r>
        <w:t>В списке нормативных актов должно быть указано полное наименование акта, дата его принятия, номер, а также официальный источник. Например: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 xml:space="preserve">Закон РФ «О конкуренции и ограничении монополистической деятельности на товарных рынках» от 22 марта 1991г. (изм. от 24 июня 1992г. и 2 мая 1995г.) // ВВС. 1991. № </w:t>
      </w:r>
      <w:smartTag w:uri="urn:schemas-microsoft-com:office:smarttags" w:element="metricconverter">
        <w:smartTagPr>
          <w:attr w:name="ProductID" w:val="16. Cm"/>
        </w:smartTagPr>
        <w:r>
          <w:rPr>
            <w:i/>
            <w:sz w:val="28"/>
          </w:rPr>
          <w:t xml:space="preserve">16. </w:t>
        </w:r>
        <w:r>
          <w:rPr>
            <w:i/>
            <w:sz w:val="28"/>
            <w:lang w:val="en-US"/>
          </w:rPr>
          <w:t>Cm</w:t>
        </w:r>
      </w:smartTag>
      <w:r>
        <w:rPr>
          <w:i/>
          <w:sz w:val="28"/>
        </w:rPr>
        <w:t xml:space="preserve">. 499;1992. К </w:t>
      </w:r>
      <w:smartTag w:uri="urn:schemas-microsoft-com:office:smarttags" w:element="metricconverter">
        <w:smartTagPr>
          <w:attr w:name="ProductID" w:val="34. Cm"/>
        </w:smartTagPr>
        <w:r>
          <w:rPr>
            <w:i/>
            <w:sz w:val="28"/>
          </w:rPr>
          <w:t xml:space="preserve">34. </w:t>
        </w:r>
        <w:r>
          <w:rPr>
            <w:i/>
            <w:sz w:val="28"/>
            <w:lang w:val="en-US"/>
          </w:rPr>
          <w:t>Cm</w:t>
        </w:r>
      </w:smartTag>
      <w:r>
        <w:rPr>
          <w:i/>
          <w:sz w:val="28"/>
        </w:rPr>
        <w:t xml:space="preserve">. 1966; </w:t>
      </w:r>
      <w:r>
        <w:rPr>
          <w:i/>
          <w:sz w:val="28"/>
          <w:lang w:val="en-US"/>
        </w:rPr>
        <w:t>C</w:t>
      </w:r>
      <w:r>
        <w:rPr>
          <w:i/>
          <w:sz w:val="28"/>
        </w:rPr>
        <w:t>3.</w:t>
      </w:r>
      <w:r>
        <w:rPr>
          <w:sz w:val="28"/>
        </w:rPr>
        <w:t xml:space="preserve"> </w:t>
      </w:r>
      <w:r>
        <w:rPr>
          <w:i/>
          <w:sz w:val="28"/>
        </w:rPr>
        <w:t>1995. № 22.Ст. 1977.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Закон РФ «О валютном регулировании и валютном контроле» от 9 октября 1992г. // ВВС. 1992.</w:t>
      </w:r>
      <w:r>
        <w:rPr>
          <w:sz w:val="28"/>
        </w:rPr>
        <w:t xml:space="preserve"> № </w:t>
      </w:r>
      <w:smartTag w:uri="urn:schemas-microsoft-com:office:smarttags" w:element="metricconverter">
        <w:smartTagPr>
          <w:attr w:name="ProductID" w:val="45. Cm"/>
        </w:smartTagPr>
        <w:r>
          <w:rPr>
            <w:i/>
            <w:sz w:val="28"/>
          </w:rPr>
          <w:t xml:space="preserve">45. </w:t>
        </w:r>
        <w:r>
          <w:rPr>
            <w:i/>
            <w:sz w:val="28"/>
            <w:lang w:val="en-US"/>
          </w:rPr>
          <w:t>Cm</w:t>
        </w:r>
      </w:smartTag>
      <w:r>
        <w:rPr>
          <w:i/>
          <w:sz w:val="28"/>
        </w:rPr>
        <w:t>. 2542.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Федеральный закон «О рынке ценных бумаг» от 22 апрель 1996г. // C3.</w:t>
      </w:r>
      <w:r>
        <w:rPr>
          <w:sz w:val="28"/>
        </w:rPr>
        <w:t xml:space="preserve"> </w:t>
      </w:r>
      <w:r>
        <w:rPr>
          <w:i/>
          <w:sz w:val="28"/>
        </w:rPr>
        <w:t>1996. № 17. Ст. 1918.</w:t>
      </w:r>
    </w:p>
    <w:p w:rsidR="0019710B" w:rsidRDefault="0019710B">
      <w:pPr>
        <w:tabs>
          <w:tab w:val="left" w:pos="3686"/>
        </w:tabs>
        <w:spacing w:line="240" w:lineRule="auto"/>
        <w:ind w:firstLine="567"/>
        <w:rPr>
          <w:sz w:val="28"/>
          <w:lang w:val="en-US"/>
        </w:rPr>
      </w:pPr>
      <w:r>
        <w:rPr>
          <w:i/>
          <w:sz w:val="28"/>
        </w:rPr>
        <w:t xml:space="preserve">Закон РФ «О стандартизации» от 10 июня 1993г. (с изм. </w:t>
      </w:r>
      <w:r>
        <w:rPr>
          <w:i/>
          <w:sz w:val="28"/>
          <w:lang w:val="en-US"/>
        </w:rPr>
        <w:t>om</w:t>
      </w:r>
      <w:r>
        <w:rPr>
          <w:i/>
          <w:sz w:val="28"/>
        </w:rPr>
        <w:t xml:space="preserve"> 27 декабря</w:t>
      </w:r>
      <w:r>
        <w:rPr>
          <w:sz w:val="28"/>
        </w:rPr>
        <w:t xml:space="preserve"> </w:t>
      </w:r>
      <w:r>
        <w:rPr>
          <w:i/>
          <w:sz w:val="28"/>
        </w:rPr>
        <w:t>1995г. ) // ВВС. 1993.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№</w:t>
      </w:r>
      <w:r>
        <w:rPr>
          <w:sz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25. Cm"/>
        </w:smartTagPr>
        <w:r>
          <w:rPr>
            <w:i/>
            <w:sz w:val="28"/>
            <w:lang w:val="en-US"/>
          </w:rPr>
          <w:t>25. Cm</w:t>
        </w:r>
      </w:smartTag>
      <w:r>
        <w:rPr>
          <w:i/>
          <w:sz w:val="28"/>
          <w:lang w:val="en-US"/>
        </w:rPr>
        <w:t xml:space="preserve"> 917; C3. 1996.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№1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Cm. 4.</w:t>
      </w: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</w:p>
    <w:p w:rsidR="0019710B" w:rsidRDefault="0019710B">
      <w:pPr>
        <w:pStyle w:val="2"/>
        <w:jc w:val="center"/>
        <w:rPr>
          <w:sz w:val="28"/>
        </w:rPr>
      </w:pPr>
      <w:r>
        <w:rPr>
          <w:sz w:val="28"/>
        </w:rPr>
        <w:br w:type="page"/>
      </w:r>
      <w:bookmarkStart w:id="28" w:name="_Toc128977858"/>
      <w:bookmarkStart w:id="29" w:name="_Toc230169776"/>
      <w:r>
        <w:rPr>
          <w:sz w:val="28"/>
        </w:rPr>
        <w:t xml:space="preserve">Приложение №6. Оформление списка использованной </w:t>
      </w:r>
      <w:r w:rsidR="008D5B36">
        <w:rPr>
          <w:sz w:val="28"/>
        </w:rPr>
        <w:t>судебной</w:t>
      </w:r>
      <w:r>
        <w:rPr>
          <w:sz w:val="28"/>
        </w:rPr>
        <w:t xml:space="preserve"> практики</w:t>
      </w:r>
      <w:bookmarkEnd w:id="28"/>
      <w:bookmarkEnd w:id="29"/>
    </w:p>
    <w:p w:rsidR="0019710B" w:rsidRDefault="0019710B">
      <w:pPr>
        <w:pStyle w:val="FR1"/>
        <w:rPr>
          <w:rFonts w:ascii="Times New Roman" w:hAnsi="Times New Roman"/>
          <w:sz w:val="28"/>
        </w:rPr>
      </w:pP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Если при написании дипломной работы использованы материалы </w:t>
      </w:r>
      <w:r w:rsidR="008D5B36">
        <w:rPr>
          <w:sz w:val="28"/>
        </w:rPr>
        <w:t xml:space="preserve">судебной </w:t>
      </w:r>
      <w:r>
        <w:rPr>
          <w:sz w:val="28"/>
        </w:rPr>
        <w:t>практики (нотариальной, арбитражной</w:t>
      </w:r>
      <w:r w:rsidR="008D5B36">
        <w:rPr>
          <w:sz w:val="28"/>
        </w:rPr>
        <w:t xml:space="preserve"> и др.</w:t>
      </w:r>
      <w:r>
        <w:rPr>
          <w:sz w:val="28"/>
        </w:rPr>
        <w:t xml:space="preserve">), то в составляемом списке в первую очередь указываются опубликованные дела, а за ними </w:t>
      </w:r>
      <w:r w:rsidR="00243123">
        <w:rPr>
          <w:sz w:val="28"/>
        </w:rPr>
        <w:t>–</w:t>
      </w:r>
      <w:r>
        <w:rPr>
          <w:sz w:val="28"/>
        </w:rPr>
        <w:t>неопубликованные</w:t>
      </w:r>
      <w:r w:rsidR="00243123">
        <w:rPr>
          <w:sz w:val="28"/>
        </w:rPr>
        <w:t xml:space="preserve"> со ссылкой на приложение, где помещается копия имеющегося документа</w:t>
      </w:r>
      <w:r>
        <w:rPr>
          <w:sz w:val="28"/>
        </w:rPr>
        <w:t>. Например:</w:t>
      </w:r>
    </w:p>
    <w:p w:rsidR="0019710B" w:rsidRDefault="0019710B">
      <w:pPr>
        <w:spacing w:line="240" w:lineRule="auto"/>
        <w:ind w:firstLine="567"/>
        <w:rPr>
          <w:i/>
          <w:sz w:val="28"/>
        </w:rPr>
      </w:pPr>
      <w:r>
        <w:rPr>
          <w:i/>
          <w:sz w:val="28"/>
        </w:rPr>
        <w:t>Постановление Верховного Суда РФ № 1023/14 от 12.03.2004г. // БНА.2004.№ 2.</w:t>
      </w:r>
    </w:p>
    <w:p w:rsidR="0019710B" w:rsidRDefault="0019710B">
      <w:pPr>
        <w:shd w:val="clear" w:color="auto" w:fill="FFFFFF"/>
        <w:spacing w:before="7" w:line="240" w:lineRule="auto"/>
        <w:ind w:right="29" w:firstLine="540"/>
        <w:rPr>
          <w:i/>
          <w:color w:val="000000"/>
          <w:spacing w:val="1"/>
          <w:sz w:val="28"/>
        </w:rPr>
      </w:pPr>
      <w:r>
        <w:rPr>
          <w:i/>
          <w:color w:val="000000"/>
          <w:spacing w:val="6"/>
          <w:sz w:val="28"/>
        </w:rPr>
        <w:t xml:space="preserve">Постановление Пленума Верховного суда РФ от 22.12.92 г. № 16 </w:t>
      </w:r>
      <w:r>
        <w:rPr>
          <w:i/>
          <w:color w:val="000000"/>
          <w:spacing w:val="1"/>
          <w:sz w:val="28"/>
        </w:rPr>
        <w:t xml:space="preserve">«О некоторых вопросах применения судами законодательства при разрешении трудовых споров» // </w:t>
      </w:r>
      <w:r>
        <w:rPr>
          <w:i/>
          <w:color w:val="000000"/>
          <w:spacing w:val="-15"/>
          <w:w w:val="108"/>
          <w:sz w:val="28"/>
        </w:rPr>
        <w:t xml:space="preserve">Бюллетень Верховного </w:t>
      </w:r>
      <w:r>
        <w:rPr>
          <w:i/>
          <w:color w:val="000000"/>
          <w:spacing w:val="-8"/>
          <w:sz w:val="28"/>
        </w:rPr>
        <w:t>Суда РФ. 1993.</w:t>
      </w:r>
    </w:p>
    <w:p w:rsidR="0019710B" w:rsidRDefault="0019710B">
      <w:pPr>
        <w:spacing w:line="240" w:lineRule="auto"/>
        <w:ind w:firstLine="567"/>
        <w:rPr>
          <w:i/>
          <w:sz w:val="28"/>
        </w:rPr>
      </w:pPr>
      <w:r>
        <w:rPr>
          <w:i/>
          <w:sz w:val="28"/>
        </w:rPr>
        <w:t>Дело по иску Пасхалова к Ленинградскому объединенному авиаотряду о выдачи дубликата трудовой книжки с изъятием из нее порочащих его записей // Бюллетень Верховного Суда Российской Федерации. 1993. № 1.</w:t>
      </w:r>
    </w:p>
    <w:p w:rsidR="008D5B36" w:rsidRPr="008D5B36" w:rsidRDefault="0019710B" w:rsidP="008D5B36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Дело № 2/194… из архива Куйбышевского районного народного суда г. Москвы</w:t>
      </w:r>
      <w:r w:rsidR="008D5B36">
        <w:rPr>
          <w:i/>
          <w:sz w:val="28"/>
        </w:rPr>
        <w:t xml:space="preserve"> </w:t>
      </w:r>
      <w:r w:rsidR="008D5B36" w:rsidRPr="008D5B36">
        <w:rPr>
          <w:i/>
          <w:sz w:val="28"/>
        </w:rPr>
        <w:t xml:space="preserve">// </w:t>
      </w:r>
      <w:r w:rsidR="008D5B36">
        <w:rPr>
          <w:i/>
          <w:sz w:val="28"/>
        </w:rPr>
        <w:t>Приложение №1.</w:t>
      </w:r>
    </w:p>
    <w:p w:rsidR="0019710B" w:rsidRPr="008D5B36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Дело № 3/056... из архива Арбитражного суда г. Москвы</w:t>
      </w:r>
      <w:r w:rsidR="008D5B36" w:rsidRPr="008D5B36">
        <w:rPr>
          <w:i/>
          <w:sz w:val="28"/>
        </w:rPr>
        <w:t xml:space="preserve"> //</w:t>
      </w:r>
      <w:r w:rsidR="008D5B36">
        <w:rPr>
          <w:i/>
          <w:sz w:val="28"/>
        </w:rPr>
        <w:t xml:space="preserve"> Приложение №2.</w:t>
      </w:r>
    </w:p>
    <w:p w:rsidR="0019710B" w:rsidRDefault="0019710B">
      <w:pPr>
        <w:pStyle w:val="FR1"/>
        <w:jc w:val="right"/>
        <w:rPr>
          <w:rFonts w:ascii="Times New Roman" w:hAnsi="Times New Roman"/>
          <w:b/>
          <w:i/>
          <w:sz w:val="28"/>
        </w:rPr>
      </w:pPr>
    </w:p>
    <w:p w:rsidR="0019710B" w:rsidRDefault="0019710B">
      <w:pPr>
        <w:pStyle w:val="FR1"/>
        <w:jc w:val="right"/>
        <w:rPr>
          <w:rFonts w:ascii="Times New Roman" w:hAnsi="Times New Roman"/>
          <w:b/>
          <w:i/>
          <w:sz w:val="28"/>
        </w:rPr>
      </w:pPr>
    </w:p>
    <w:p w:rsidR="0019710B" w:rsidRDefault="0019710B">
      <w:pPr>
        <w:pStyle w:val="2"/>
        <w:jc w:val="center"/>
        <w:rPr>
          <w:sz w:val="28"/>
        </w:rPr>
      </w:pPr>
      <w:r>
        <w:rPr>
          <w:sz w:val="28"/>
        </w:rPr>
        <w:br w:type="page"/>
      </w:r>
      <w:bookmarkStart w:id="30" w:name="_Toc128977859"/>
      <w:bookmarkStart w:id="31" w:name="_Toc230169777"/>
      <w:r>
        <w:rPr>
          <w:sz w:val="28"/>
        </w:rPr>
        <w:t>Приложение №7. Оформление сносок</w:t>
      </w:r>
      <w:bookmarkEnd w:id="30"/>
      <w:bookmarkEnd w:id="31"/>
    </w:p>
    <w:p w:rsidR="0019710B" w:rsidRDefault="0019710B">
      <w:pPr>
        <w:spacing w:line="240" w:lineRule="auto"/>
        <w:ind w:firstLine="0"/>
        <w:jc w:val="center"/>
        <w:rPr>
          <w:sz w:val="28"/>
        </w:rPr>
      </w:pP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Нумерацию сносок </w:t>
      </w:r>
      <w:r w:rsidR="00243123">
        <w:rPr>
          <w:sz w:val="28"/>
        </w:rPr>
        <w:t>нужно</w:t>
      </w:r>
      <w:r>
        <w:rPr>
          <w:sz w:val="28"/>
        </w:rPr>
        <w:t xml:space="preserve"> вести отдельно на каждой странице</w:t>
      </w:r>
      <w:r w:rsidR="00243123">
        <w:rPr>
          <w:sz w:val="28"/>
        </w:rPr>
        <w:t xml:space="preserve"> (постраничная)</w:t>
      </w:r>
      <w:r>
        <w:rPr>
          <w:sz w:val="28"/>
        </w:rPr>
        <w:t>, в отличие от сквозной общей нумерации страниц дипломной работы и списка использованной литературы.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b/>
          <w:sz w:val="28"/>
        </w:rPr>
        <w:t xml:space="preserve">Ссылки на научную литературу. </w:t>
      </w:r>
      <w:r>
        <w:rPr>
          <w:sz w:val="28"/>
        </w:rPr>
        <w:t xml:space="preserve">В тексте дипломной работы при упоминании какого-либо автора надо указать сначала его инициалы, затем фамилию (например, </w:t>
      </w:r>
      <w:r>
        <w:rPr>
          <w:i/>
          <w:sz w:val="28"/>
        </w:rPr>
        <w:t>как подчеркивает В.И. Петров; по мнению В.Н. Иванова; следует согласиться с В.В. Сергеевым</w:t>
      </w:r>
      <w:r>
        <w:rPr>
          <w:sz w:val="28"/>
        </w:rPr>
        <w:t xml:space="preserve"> и т.д.). В сноске (ссылке), наоборот, сначала указывается фамилия, затем инициалы автора (т.е. </w:t>
      </w:r>
      <w:r>
        <w:rPr>
          <w:i/>
          <w:sz w:val="28"/>
        </w:rPr>
        <w:t>Петров В. И., Иванов В.Н., Сергеев В.В.</w:t>
      </w:r>
      <w:r>
        <w:rPr>
          <w:sz w:val="28"/>
        </w:rPr>
        <w:t xml:space="preserve"> и т.д.).</w:t>
      </w:r>
    </w:p>
    <w:p w:rsidR="0019710B" w:rsidRPr="00243123" w:rsidRDefault="0019710B" w:rsidP="00243123">
      <w:pPr>
        <w:pStyle w:val="ac"/>
        <w:rPr>
          <w:sz w:val="28"/>
          <w:szCs w:val="28"/>
        </w:rPr>
      </w:pPr>
      <w:r w:rsidRPr="00243123">
        <w:rPr>
          <w:sz w:val="28"/>
          <w:szCs w:val="28"/>
        </w:rPr>
        <w:t>При использовании научной работы (книги, статьи) в первый раз в сноске даются все выходные данные о ней (фамилия и инициалы автора, название, место издания, издательство, год, страница</w:t>
      </w:r>
      <w:r w:rsidR="00243123">
        <w:rPr>
          <w:sz w:val="28"/>
          <w:szCs w:val="28"/>
        </w:rPr>
        <w:t>)</w:t>
      </w:r>
      <w:r w:rsidRPr="00243123">
        <w:rPr>
          <w:sz w:val="28"/>
          <w:szCs w:val="28"/>
        </w:rPr>
        <w:t>.</w:t>
      </w:r>
    </w:p>
    <w:p w:rsidR="0019710B" w:rsidRDefault="0019710B">
      <w:pPr>
        <w:spacing w:line="240" w:lineRule="auto"/>
        <w:ind w:firstLine="0"/>
        <w:rPr>
          <w:sz w:val="28"/>
        </w:rPr>
      </w:pPr>
      <w:r>
        <w:rPr>
          <w:sz w:val="28"/>
        </w:rPr>
        <w:t>Например: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 xml:space="preserve">По мнению </w:t>
      </w:r>
      <w:r w:rsidR="00243123">
        <w:rPr>
          <w:i/>
          <w:sz w:val="28"/>
        </w:rPr>
        <w:t>К.Н. Гусова</w:t>
      </w:r>
      <w:r>
        <w:rPr>
          <w:i/>
          <w:sz w:val="28"/>
        </w:rPr>
        <w:t xml:space="preserve">, в </w:t>
      </w:r>
      <w:r w:rsidR="00243123">
        <w:rPr>
          <w:i/>
          <w:sz w:val="28"/>
        </w:rPr>
        <w:t xml:space="preserve">трудовом </w:t>
      </w:r>
      <w:r>
        <w:rPr>
          <w:i/>
          <w:sz w:val="28"/>
        </w:rPr>
        <w:t xml:space="preserve">праве стран континентальной </w:t>
      </w:r>
      <w:r w:rsidR="00243123">
        <w:rPr>
          <w:i/>
          <w:sz w:val="28"/>
        </w:rPr>
        <w:t>Европы</w:t>
      </w:r>
      <w:r>
        <w:rPr>
          <w:i/>
          <w:sz w:val="28"/>
        </w:rPr>
        <w:t xml:space="preserve"> понятие договора не </w:t>
      </w:r>
      <w:r w:rsidR="00243123">
        <w:rPr>
          <w:i/>
          <w:sz w:val="28"/>
        </w:rPr>
        <w:t>т</w:t>
      </w:r>
      <w:r>
        <w:rPr>
          <w:i/>
          <w:sz w:val="28"/>
        </w:rPr>
        <w:t>oлько теоретически, но и по существу опирается на понятие обязательств</w:t>
      </w:r>
      <w:r w:rsidR="00243123">
        <w:rPr>
          <w:rStyle w:val="ad"/>
          <w:i/>
          <w:sz w:val="28"/>
        </w:rPr>
        <w:footnoteReference w:id="1"/>
      </w:r>
      <w:r>
        <w:rPr>
          <w:i/>
          <w:sz w:val="28"/>
        </w:rPr>
        <w:t>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При последующем упоминании того же произведения в сноске достаточно написать: </w:t>
      </w:r>
      <w:r w:rsidR="00243123">
        <w:rPr>
          <w:sz w:val="28"/>
        </w:rPr>
        <w:t>Гусов К.Н.</w:t>
      </w:r>
      <w:r w:rsidRPr="00243123">
        <w:rPr>
          <w:sz w:val="28"/>
        </w:rPr>
        <w:t xml:space="preserve"> Указ. соч. С.__.</w:t>
      </w:r>
    </w:p>
    <w:p w:rsidR="00243123" w:rsidRDefault="00243123" w:rsidP="00243123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По мнению К.Н. Гусова, в трудовом праве стран континентальной европы понятие договора не тoлько теоретически, но и по существу опирается на понятие обязательств</w:t>
      </w:r>
      <w:r>
        <w:rPr>
          <w:rStyle w:val="ad"/>
          <w:i/>
          <w:sz w:val="28"/>
        </w:rPr>
        <w:footnoteReference w:id="2"/>
      </w:r>
      <w:r>
        <w:rPr>
          <w:i/>
          <w:sz w:val="28"/>
        </w:rPr>
        <w:t>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При использовании статьи в сноске указываются фамилия и инициалы автора, название, журнал, год, номер, страница (на которой находится соответствующий текст). Например:</w:t>
      </w:r>
    </w:p>
    <w:p w:rsidR="0019710B" w:rsidRDefault="0019710B">
      <w:pPr>
        <w:pStyle w:val="FR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Суханов Е.А. Преподавание </w:t>
      </w:r>
      <w:r w:rsidR="007C4E72">
        <w:rPr>
          <w:rFonts w:ascii="Times New Roman" w:hAnsi="Times New Roman"/>
          <w:i/>
          <w:sz w:val="28"/>
        </w:rPr>
        <w:t>трудового</w:t>
      </w:r>
      <w:r>
        <w:rPr>
          <w:rFonts w:ascii="Times New Roman" w:hAnsi="Times New Roman"/>
          <w:i/>
          <w:sz w:val="28"/>
        </w:rPr>
        <w:t xml:space="preserve"> права в современных условиях // Вестник МГУ. Сер. 11 "Право". </w:t>
      </w:r>
      <w:r w:rsidR="007C4E72">
        <w:rPr>
          <w:rFonts w:ascii="Times New Roman" w:hAnsi="Times New Roman"/>
          <w:i/>
          <w:sz w:val="28"/>
        </w:rPr>
        <w:t>2006</w:t>
      </w:r>
      <w:r>
        <w:rPr>
          <w:rFonts w:ascii="Times New Roman" w:hAnsi="Times New Roman"/>
          <w:i/>
          <w:sz w:val="28"/>
        </w:rPr>
        <w:t>. № 4.С.__.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При использовании коллективных работ приводятся название работы, фамилия и инициалы ее ответственного редактора. Например: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 xml:space="preserve">Советское и иностранное гражданское право. Под ред. В.П. Мозолина. - М.: Наука, </w:t>
      </w:r>
      <w:r w:rsidR="007C4E72">
        <w:rPr>
          <w:i/>
          <w:sz w:val="28"/>
        </w:rPr>
        <w:t>2008</w:t>
      </w:r>
      <w:r>
        <w:rPr>
          <w:i/>
          <w:sz w:val="28"/>
        </w:rPr>
        <w:t>. С.</w:t>
      </w:r>
      <w:r>
        <w:rPr>
          <w:sz w:val="28"/>
        </w:rPr>
        <w:t>_.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Трудовое право. Под ред. В.П. Мозолина. - М.: Издательство «Мир», 200</w:t>
      </w:r>
      <w:r w:rsidR="007C4E72">
        <w:rPr>
          <w:i/>
          <w:sz w:val="28"/>
        </w:rPr>
        <w:t>7</w:t>
      </w:r>
      <w:r>
        <w:rPr>
          <w:i/>
          <w:sz w:val="28"/>
        </w:rPr>
        <w:t>. С.</w:t>
      </w:r>
      <w:r>
        <w:rPr>
          <w:sz w:val="28"/>
        </w:rPr>
        <w:t>_.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b/>
          <w:sz w:val="28"/>
        </w:rPr>
        <w:t xml:space="preserve">Ссылки на нормативные акты. </w:t>
      </w:r>
      <w:r>
        <w:rPr>
          <w:sz w:val="28"/>
        </w:rPr>
        <w:t>При первом упоминании об акте (кроме Конституции) следует в тексте или сноске указать его полное наименование, кем и когда принят; в сноске обязательно дать источник.</w:t>
      </w:r>
    </w:p>
    <w:p w:rsidR="0019710B" w:rsidRDefault="0019710B">
      <w:pPr>
        <w:pStyle w:val="a4"/>
      </w:pPr>
      <w:r>
        <w:t>Пример 1: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 xml:space="preserve">В соответствии с Законом Российской Федерации "О </w:t>
      </w:r>
      <w:r w:rsidR="007C4E72">
        <w:rPr>
          <w:i/>
          <w:sz w:val="28"/>
        </w:rPr>
        <w:t>занятости населения в РФ</w:t>
      </w:r>
      <w:r>
        <w:rPr>
          <w:i/>
          <w:sz w:val="28"/>
        </w:rPr>
        <w:t xml:space="preserve">" от 29 мая </w:t>
      </w:r>
      <w:smartTag w:uri="urn:schemas-microsoft-com:office:smarttags" w:element="metricconverter">
        <w:smartTagPr>
          <w:attr w:name="ProductID" w:val="1991 г"/>
        </w:smartTagPr>
        <w:r>
          <w:rPr>
            <w:i/>
            <w:sz w:val="28"/>
          </w:rPr>
          <w:t>199</w:t>
        </w:r>
        <w:r w:rsidR="007C4E72">
          <w:rPr>
            <w:i/>
            <w:sz w:val="28"/>
          </w:rPr>
          <w:t>1</w:t>
        </w:r>
        <w:r>
          <w:rPr>
            <w:i/>
            <w:sz w:val="28"/>
          </w:rPr>
          <w:t xml:space="preserve"> г</w:t>
        </w:r>
      </w:smartTag>
      <w:r>
        <w:rPr>
          <w:i/>
          <w:sz w:val="28"/>
        </w:rPr>
        <w:t>.</w:t>
      </w:r>
    </w:p>
    <w:p w:rsidR="0019710B" w:rsidRDefault="0019710B">
      <w:pPr>
        <w:pStyle w:val="FR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 2: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 xml:space="preserve">Новый российский Закон "О </w:t>
      </w:r>
      <w:r w:rsidR="007C4E72">
        <w:rPr>
          <w:i/>
          <w:sz w:val="28"/>
        </w:rPr>
        <w:t>трудовых пенсиях</w:t>
      </w:r>
      <w:r>
        <w:rPr>
          <w:i/>
          <w:sz w:val="28"/>
        </w:rPr>
        <w:t xml:space="preserve">" широко регулирует права </w:t>
      </w:r>
      <w:r w:rsidR="007C4E72">
        <w:rPr>
          <w:i/>
          <w:sz w:val="28"/>
        </w:rPr>
        <w:t>пенсионера</w:t>
      </w:r>
      <w:r>
        <w:rPr>
          <w:i/>
          <w:sz w:val="28"/>
        </w:rPr>
        <w:t>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При дальнейшем упоминании того же акта можно использовать его краткое название, например: </w:t>
      </w:r>
      <w:r>
        <w:rPr>
          <w:i/>
          <w:sz w:val="28"/>
        </w:rPr>
        <w:t xml:space="preserve">в соответствии со ст. 3 Закона "О </w:t>
      </w:r>
      <w:r w:rsidR="007C4E72">
        <w:rPr>
          <w:i/>
          <w:sz w:val="28"/>
        </w:rPr>
        <w:t xml:space="preserve">трудовых пенсиях </w:t>
      </w:r>
      <w:r>
        <w:rPr>
          <w:i/>
          <w:sz w:val="28"/>
        </w:rPr>
        <w:t xml:space="preserve">" от 29 мая </w:t>
      </w:r>
      <w:smartTag w:uri="urn:schemas-microsoft-com:office:smarttags" w:element="metricconverter">
        <w:smartTagPr>
          <w:attr w:name="ProductID" w:val="1991 г"/>
        </w:smartTagPr>
        <w:r>
          <w:rPr>
            <w:i/>
            <w:sz w:val="28"/>
          </w:rPr>
          <w:t>199</w:t>
        </w:r>
        <w:r w:rsidR="007C4E72">
          <w:rPr>
            <w:i/>
            <w:sz w:val="28"/>
          </w:rPr>
          <w:t>1</w:t>
        </w:r>
        <w:r>
          <w:rPr>
            <w:i/>
            <w:sz w:val="28"/>
          </w:rPr>
          <w:t xml:space="preserve"> г</w:t>
        </w:r>
      </w:smartTag>
      <w:r>
        <w:rPr>
          <w:i/>
          <w:sz w:val="28"/>
        </w:rPr>
        <w:t>.</w:t>
      </w:r>
      <w:r>
        <w:rPr>
          <w:sz w:val="28"/>
        </w:rPr>
        <w:t xml:space="preserve"> Однако обязательно следует назвать статьи или пункты акта, имеющие отношение к вопросу.</w:t>
      </w:r>
    </w:p>
    <w:p w:rsidR="0019710B" w:rsidRDefault="0019710B">
      <w:pPr>
        <w:pStyle w:val="2"/>
        <w:jc w:val="center"/>
        <w:rPr>
          <w:sz w:val="28"/>
        </w:rPr>
      </w:pPr>
      <w:r>
        <w:br w:type="page"/>
      </w:r>
      <w:bookmarkStart w:id="32" w:name="_Toc128977860"/>
      <w:bookmarkStart w:id="33" w:name="_Toc230169778"/>
      <w:r>
        <w:rPr>
          <w:sz w:val="28"/>
        </w:rPr>
        <w:t>Приложение №8. Наименование источников и некоторые из принятых сокращений</w:t>
      </w:r>
      <w:bookmarkEnd w:id="32"/>
      <w:bookmarkEnd w:id="33"/>
    </w:p>
    <w:p w:rsidR="0019710B" w:rsidRDefault="0019710B">
      <w:pPr>
        <w:spacing w:line="240" w:lineRule="auto"/>
        <w:ind w:firstLine="567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19710B">
        <w:tc>
          <w:tcPr>
            <w:tcW w:w="4923" w:type="dxa"/>
          </w:tcPr>
          <w:p w:rsidR="0019710B" w:rsidRDefault="0019710B">
            <w:pPr>
              <w:pStyle w:val="6"/>
              <w:rPr>
                <w:i/>
              </w:rPr>
            </w:pPr>
            <w:r>
              <w:rPr>
                <w:i/>
              </w:rPr>
              <w:t>Полное наименование</w:t>
            </w:r>
          </w:p>
        </w:tc>
        <w:tc>
          <w:tcPr>
            <w:tcW w:w="4923" w:type="dxa"/>
          </w:tcPr>
          <w:p w:rsidR="0019710B" w:rsidRDefault="0019710B">
            <w:pPr>
              <w:pStyle w:val="6"/>
              <w:rPr>
                <w:i/>
              </w:rPr>
            </w:pPr>
            <w:r>
              <w:rPr>
                <w:i/>
              </w:rPr>
              <w:t>Сокращенное наименование</w:t>
            </w:r>
          </w:p>
        </w:tc>
      </w:tr>
      <w:tr w:rsidR="0019710B">
        <w:tc>
          <w:tcPr>
            <w:tcW w:w="4923" w:type="dxa"/>
          </w:tcPr>
          <w:p w:rsidR="0019710B" w:rsidRDefault="0019710B">
            <w:pPr>
              <w:pStyle w:val="6"/>
              <w:jc w:val="left"/>
            </w:pPr>
            <w:r>
              <w:t>Ведомости Съезда народных депутатов Российской Федерации и Верховного Совета Российской федерации</w:t>
            </w:r>
          </w:p>
        </w:tc>
        <w:tc>
          <w:tcPr>
            <w:tcW w:w="4923" w:type="dxa"/>
          </w:tcPr>
          <w:p w:rsidR="007C4E72" w:rsidRDefault="0019710B">
            <w:pPr>
              <w:pStyle w:val="6"/>
              <w:jc w:val="left"/>
            </w:pPr>
            <w:r>
              <w:t>Ведомости Съезда народных депутатов Р</w:t>
            </w:r>
            <w:r w:rsidR="007C4E72">
              <w:t xml:space="preserve">оссийской </w:t>
            </w:r>
            <w:r>
              <w:t>Ф</w:t>
            </w:r>
            <w:r w:rsidR="007C4E72">
              <w:t>едерации</w:t>
            </w:r>
            <w:r>
              <w:t xml:space="preserve"> и Верховного Совета </w:t>
            </w:r>
            <w:r w:rsidR="007C4E72">
              <w:t>Российской Федерации</w:t>
            </w:r>
          </w:p>
          <w:p w:rsidR="0019710B" w:rsidRDefault="0019710B">
            <w:pPr>
              <w:pStyle w:val="6"/>
              <w:jc w:val="left"/>
            </w:pPr>
            <w:r>
              <w:t xml:space="preserve">(сокращение ВВС </w:t>
            </w:r>
            <w:r w:rsidR="007C4E72">
              <w:t xml:space="preserve">и РФ </w:t>
            </w:r>
            <w:r>
              <w:t>не допускается)</w:t>
            </w:r>
          </w:p>
        </w:tc>
      </w:tr>
      <w:tr w:rsidR="0019710B">
        <w:tc>
          <w:tcPr>
            <w:tcW w:w="4923" w:type="dxa"/>
          </w:tcPr>
          <w:p w:rsidR="0019710B" w:rsidRDefault="0019710B">
            <w:pPr>
              <w:pStyle w:val="6"/>
              <w:jc w:val="left"/>
            </w:pPr>
            <w:r>
              <w:t>Собрание актов Президента и Правительства Российской Федерации</w:t>
            </w:r>
          </w:p>
        </w:tc>
        <w:tc>
          <w:tcPr>
            <w:tcW w:w="4923" w:type="dxa"/>
          </w:tcPr>
          <w:p w:rsidR="0019710B" w:rsidRDefault="0019710B">
            <w:pPr>
              <w:pStyle w:val="6"/>
              <w:jc w:val="left"/>
            </w:pPr>
            <w:r>
              <w:t xml:space="preserve">Собрание актов Президента и Правительства </w:t>
            </w:r>
            <w:r w:rsidR="007C4E72">
              <w:t xml:space="preserve">Российской Федерации </w:t>
            </w:r>
            <w:r>
              <w:t>(сокращение СА РФ не допускается)</w:t>
            </w:r>
          </w:p>
        </w:tc>
      </w:tr>
      <w:tr w:rsidR="007C4E72">
        <w:tc>
          <w:tcPr>
            <w:tcW w:w="4923" w:type="dxa"/>
          </w:tcPr>
          <w:p w:rsidR="007C4E72" w:rsidRDefault="007C4E72">
            <w:pPr>
              <w:pStyle w:val="6"/>
              <w:jc w:val="left"/>
            </w:pPr>
            <w:r>
              <w:t>Федеральный закон Российской Федерации</w:t>
            </w:r>
          </w:p>
        </w:tc>
        <w:tc>
          <w:tcPr>
            <w:tcW w:w="4923" w:type="dxa"/>
          </w:tcPr>
          <w:p w:rsidR="007C4E72" w:rsidRPr="007C4E72" w:rsidRDefault="007C4E72" w:rsidP="00AC1327">
            <w:pPr>
              <w:pStyle w:val="6"/>
              <w:jc w:val="left"/>
              <w:rPr>
                <w:szCs w:val="28"/>
              </w:rPr>
            </w:pPr>
            <w:r w:rsidRPr="007C4E72">
              <w:rPr>
                <w:szCs w:val="28"/>
              </w:rPr>
              <w:t>Федеральный закон Российской Федерации</w:t>
            </w:r>
          </w:p>
          <w:p w:rsidR="007C4E72" w:rsidRPr="007C4E72" w:rsidRDefault="007C4E72" w:rsidP="007C4E72">
            <w:pPr>
              <w:rPr>
                <w:sz w:val="28"/>
                <w:szCs w:val="28"/>
              </w:rPr>
            </w:pPr>
            <w:r w:rsidRPr="007C4E72">
              <w:rPr>
                <w:sz w:val="28"/>
                <w:szCs w:val="28"/>
              </w:rPr>
              <w:t>(сокращение РФ не допускается)</w:t>
            </w:r>
          </w:p>
        </w:tc>
      </w:tr>
      <w:tr w:rsidR="007C4E72">
        <w:tc>
          <w:tcPr>
            <w:tcW w:w="4923" w:type="dxa"/>
          </w:tcPr>
          <w:p w:rsidR="007C4E72" w:rsidRDefault="007C4E72">
            <w:pPr>
              <w:pStyle w:val="6"/>
              <w:jc w:val="left"/>
            </w:pPr>
            <w:r>
              <w:t>Собрание постановлений Правительства Российской Федеративной Социалистической Республики</w:t>
            </w:r>
          </w:p>
        </w:tc>
        <w:tc>
          <w:tcPr>
            <w:tcW w:w="4923" w:type="dxa"/>
          </w:tcPr>
          <w:p w:rsidR="007C4E72" w:rsidRDefault="007C4E72">
            <w:pPr>
              <w:pStyle w:val="6"/>
              <w:jc w:val="left"/>
            </w:pPr>
            <w:r>
              <w:t>СП РСФСР 1994 № ___.Ст.___.</w:t>
            </w:r>
          </w:p>
        </w:tc>
      </w:tr>
      <w:tr w:rsidR="007C4E72">
        <w:tc>
          <w:tcPr>
            <w:tcW w:w="4923" w:type="dxa"/>
          </w:tcPr>
          <w:p w:rsidR="007C4E72" w:rsidRDefault="007C4E72" w:rsidP="00AC1327">
            <w:pPr>
              <w:pStyle w:val="6"/>
              <w:jc w:val="left"/>
            </w:pPr>
            <w:r>
              <w:t>Постановления Правительства Российской Федерации</w:t>
            </w:r>
          </w:p>
        </w:tc>
        <w:tc>
          <w:tcPr>
            <w:tcW w:w="4923" w:type="dxa"/>
          </w:tcPr>
          <w:p w:rsidR="007C4E72" w:rsidRDefault="007C4E72" w:rsidP="00AC1327">
            <w:pPr>
              <w:pStyle w:val="6"/>
              <w:jc w:val="left"/>
            </w:pPr>
            <w:r>
              <w:t>Постановления Правительства Российской Федерации</w:t>
            </w:r>
          </w:p>
          <w:p w:rsidR="007C4E72" w:rsidRPr="007C4E72" w:rsidRDefault="007C4E72" w:rsidP="007C4E72">
            <w:r w:rsidRPr="007C4E72">
              <w:rPr>
                <w:sz w:val="28"/>
                <w:szCs w:val="28"/>
              </w:rPr>
              <w:t>(сокращение РФ не допускается)</w:t>
            </w:r>
          </w:p>
        </w:tc>
      </w:tr>
      <w:tr w:rsidR="007C4E72">
        <w:tc>
          <w:tcPr>
            <w:tcW w:w="4923" w:type="dxa"/>
          </w:tcPr>
          <w:p w:rsidR="007C4E72" w:rsidRDefault="007C4E72">
            <w:pPr>
              <w:pStyle w:val="6"/>
              <w:jc w:val="left"/>
            </w:pPr>
            <w:r>
              <w:t>Бюллетень нормативных актов министерств и ведомств Российской Федерации</w:t>
            </w:r>
          </w:p>
        </w:tc>
        <w:tc>
          <w:tcPr>
            <w:tcW w:w="4923" w:type="dxa"/>
          </w:tcPr>
          <w:p w:rsidR="007C4E72" w:rsidRDefault="007C4E72">
            <w:pPr>
              <w:pStyle w:val="6"/>
              <w:jc w:val="left"/>
            </w:pPr>
            <w:r>
              <w:t>БНА РФ. 1994. №___. С.___.</w:t>
            </w:r>
          </w:p>
        </w:tc>
      </w:tr>
    </w:tbl>
    <w:p w:rsidR="0019710B" w:rsidRDefault="0019710B">
      <w:pPr>
        <w:spacing w:line="240" w:lineRule="auto"/>
        <w:ind w:firstLine="0"/>
        <w:rPr>
          <w:sz w:val="28"/>
        </w:rPr>
      </w:pP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Обратите внимание на некоторые из принятых сокращений:</w:t>
      </w:r>
    </w:p>
    <w:p w:rsidR="0019710B" w:rsidRDefault="0019710B">
      <w:pPr>
        <w:pStyle w:val="a4"/>
      </w:pPr>
      <w:r>
        <w:t>С - страница (не "стр.")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Юрид. лит. - издательство "Юридическая литература".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Вестн. МГУ- журнал "Вестник Московского университета".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>Серия 11 "Право".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Гос. и право -</w:t>
      </w:r>
      <w:r>
        <w:rPr>
          <w:sz w:val="28"/>
        </w:rPr>
        <w:t xml:space="preserve"> журнал «Государство и право».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i/>
          <w:sz w:val="28"/>
        </w:rPr>
        <w:t>Хоз. и право -</w:t>
      </w:r>
      <w:r>
        <w:rPr>
          <w:sz w:val="28"/>
        </w:rPr>
        <w:t xml:space="preserve"> журнал "Хозяйство и право".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М., Спб</w:t>
      </w:r>
      <w:r>
        <w:rPr>
          <w:sz w:val="28"/>
        </w:rPr>
        <w:t xml:space="preserve"> - сокращения от "Москва", "Санкт-Петербург".</w:t>
      </w:r>
    </w:p>
    <w:p w:rsidR="0019710B" w:rsidRDefault="0019710B">
      <w:pPr>
        <w:spacing w:line="240" w:lineRule="auto"/>
        <w:ind w:firstLine="0"/>
        <w:rPr>
          <w:sz w:val="28"/>
        </w:rPr>
      </w:pPr>
    </w:p>
    <w:p w:rsidR="007C4E72" w:rsidRDefault="007C4E72" w:rsidP="007C4E72">
      <w:pPr>
        <w:pStyle w:val="6"/>
        <w:ind w:firstLine="567"/>
        <w:jc w:val="both"/>
        <w:rPr>
          <w:szCs w:val="28"/>
        </w:rPr>
      </w:pPr>
      <w:r w:rsidRPr="007C4E72">
        <w:t>Сокращение РФ не допускается</w:t>
      </w:r>
      <w:r>
        <w:t xml:space="preserve">, нужно писать полностью </w:t>
      </w:r>
      <w:r w:rsidRPr="007C4E72">
        <w:t xml:space="preserve"> </w:t>
      </w:r>
      <w:r w:rsidRPr="007C4E72">
        <w:rPr>
          <w:szCs w:val="28"/>
        </w:rPr>
        <w:t>Российской Федерации</w:t>
      </w:r>
    </w:p>
    <w:p w:rsidR="0019710B" w:rsidRDefault="0019710B" w:rsidP="007C4E72">
      <w:pPr>
        <w:pStyle w:val="6"/>
        <w:jc w:val="both"/>
      </w:pPr>
      <w:r w:rsidRPr="007C4E72">
        <w:br w:type="page"/>
      </w:r>
      <w:bookmarkStart w:id="34" w:name="_Toc128977861"/>
      <w:r>
        <w:t>Приложение №9. Оформление титульного листа</w:t>
      </w:r>
      <w:bookmarkEnd w:id="34"/>
    </w:p>
    <w:p w:rsidR="0019710B" w:rsidRDefault="0019710B"/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Pr="0059243F" w:rsidRDefault="0019710B">
      <w:pPr>
        <w:spacing w:line="240" w:lineRule="auto"/>
        <w:jc w:val="center"/>
        <w:rPr>
          <w:b/>
          <w:sz w:val="28"/>
        </w:rPr>
      </w:pPr>
      <w:r w:rsidRPr="0059243F">
        <w:rPr>
          <w:b/>
          <w:sz w:val="28"/>
        </w:rPr>
        <w:t>АКАДЕМИЯ ТРУДА И СОЦИАЛЬНЫХ ОТНОШЕНИЙ</w:t>
      </w:r>
    </w:p>
    <w:p w:rsidR="0019710B" w:rsidRPr="0059243F" w:rsidRDefault="0019710B">
      <w:pPr>
        <w:pStyle w:val="a5"/>
        <w:rPr>
          <w:sz w:val="26"/>
        </w:rPr>
      </w:pPr>
      <w:r w:rsidRPr="0059243F">
        <w:rPr>
          <w:sz w:val="26"/>
        </w:rPr>
        <w:t>БАШКИРСКИЙ ИНСТИТУТ СОЦИАЛЬНЫХ ТЕХНОЛОГИЙ (ФИЛИАЛ)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Юридический факультет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Кафедра трудового права и права социального обеспечения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Выпускная квалификационная</w:t>
      </w: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(дипломная) работа 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Тема: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«ТРУДОВОЙ ДОГОВОР В ПРАВЕ РОССИЙСКОЙ ФЕДЕРАЦИИ И ЗАРУБЕЖНЫХ СТРАН»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студента 6 курса заочной формы обучения</w:t>
      </w:r>
    </w:p>
    <w:p w:rsidR="0019710B" w:rsidRDefault="0019710B">
      <w:pPr>
        <w:pStyle w:val="8"/>
        <w:spacing w:line="240" w:lineRule="auto"/>
        <w:ind w:firstLine="0"/>
        <w:jc w:val="center"/>
      </w:pPr>
      <w:r>
        <w:t>Сунарчина Ильдара Радиковича</w:t>
      </w:r>
    </w:p>
    <w:p w:rsidR="0019710B" w:rsidRDefault="0019710B">
      <w:pPr>
        <w:spacing w:line="240" w:lineRule="auto"/>
        <w:ind w:left="2552"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19710B" w:rsidRDefault="0019710B">
      <w:pPr>
        <w:spacing w:line="240" w:lineRule="auto"/>
        <w:ind w:left="2552" w:firstLine="0"/>
        <w:rPr>
          <w:sz w:val="28"/>
        </w:rPr>
      </w:pPr>
    </w:p>
    <w:p w:rsidR="0019710B" w:rsidRDefault="0019710B" w:rsidP="0059243F">
      <w:pPr>
        <w:spacing w:line="240" w:lineRule="auto"/>
        <w:ind w:left="5670" w:firstLine="0"/>
        <w:rPr>
          <w:sz w:val="28"/>
        </w:rPr>
      </w:pPr>
      <w:r>
        <w:rPr>
          <w:sz w:val="28"/>
        </w:rPr>
        <w:t>Научный руководитель – доцент</w:t>
      </w:r>
      <w:r w:rsidR="007C4E72">
        <w:rPr>
          <w:sz w:val="28"/>
        </w:rPr>
        <w:t xml:space="preserve"> кафедры</w:t>
      </w:r>
      <w:r>
        <w:rPr>
          <w:sz w:val="28"/>
        </w:rPr>
        <w:t>, к.ю.н. Кагирова Э.А.</w:t>
      </w:r>
    </w:p>
    <w:p w:rsidR="0019710B" w:rsidRDefault="0019710B" w:rsidP="0059243F">
      <w:pPr>
        <w:spacing w:line="240" w:lineRule="auto"/>
        <w:ind w:left="5670" w:firstLine="0"/>
        <w:rPr>
          <w:sz w:val="28"/>
        </w:rPr>
      </w:pPr>
    </w:p>
    <w:p w:rsidR="0059243F" w:rsidRDefault="0019710B" w:rsidP="0059243F">
      <w:pPr>
        <w:spacing w:line="240" w:lineRule="auto"/>
        <w:ind w:left="5670" w:firstLine="0"/>
        <w:rPr>
          <w:sz w:val="28"/>
        </w:rPr>
      </w:pPr>
      <w:r>
        <w:rPr>
          <w:sz w:val="28"/>
        </w:rPr>
        <w:t>Рецензент – д.ю.н., профессор Института права БашГУ</w:t>
      </w:r>
    </w:p>
    <w:p w:rsidR="0019710B" w:rsidRDefault="0019710B" w:rsidP="0059243F">
      <w:pPr>
        <w:spacing w:line="240" w:lineRule="auto"/>
        <w:ind w:left="5670" w:firstLine="0"/>
        <w:rPr>
          <w:sz w:val="28"/>
        </w:rPr>
      </w:pPr>
      <w:r>
        <w:rPr>
          <w:sz w:val="28"/>
        </w:rPr>
        <w:t xml:space="preserve">Раянов Ф.М. </w:t>
      </w:r>
    </w:p>
    <w:p w:rsidR="0019710B" w:rsidRDefault="0019710B">
      <w:pPr>
        <w:ind w:firstLine="2835"/>
        <w:rPr>
          <w:sz w:val="28"/>
        </w:rPr>
      </w:pPr>
    </w:p>
    <w:p w:rsidR="0019710B" w:rsidRDefault="0019710B">
      <w:pPr>
        <w:spacing w:line="240" w:lineRule="auto"/>
        <w:ind w:firstLine="0"/>
        <w:rPr>
          <w:sz w:val="28"/>
        </w:rPr>
      </w:pPr>
      <w:r>
        <w:rPr>
          <w:sz w:val="28"/>
        </w:rPr>
        <w:t>Допускается к защите</w:t>
      </w:r>
    </w:p>
    <w:p w:rsidR="0019710B" w:rsidRDefault="007C4E72">
      <w:pPr>
        <w:spacing w:line="240" w:lineRule="auto"/>
        <w:ind w:firstLine="0"/>
        <w:rPr>
          <w:sz w:val="28"/>
        </w:rPr>
      </w:pPr>
      <w:r>
        <w:rPr>
          <w:sz w:val="28"/>
        </w:rPr>
        <w:t>з</w:t>
      </w:r>
      <w:r w:rsidR="0019710B">
        <w:rPr>
          <w:sz w:val="28"/>
        </w:rPr>
        <w:t xml:space="preserve">ав. кафедрой </w:t>
      </w:r>
    </w:p>
    <w:p w:rsidR="0019710B" w:rsidRDefault="007C4E72">
      <w:pPr>
        <w:spacing w:line="240" w:lineRule="auto"/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  </w:t>
      </w:r>
      <w:r w:rsidR="0019710B">
        <w:rPr>
          <w:sz w:val="28"/>
        </w:rPr>
        <w:t>Р.М. Яппаров</w:t>
      </w: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</w:p>
    <w:p w:rsidR="0019710B" w:rsidRDefault="0019710B" w:rsidP="007C4E72">
      <w:pPr>
        <w:spacing w:line="240" w:lineRule="auto"/>
        <w:jc w:val="center"/>
        <w:rPr>
          <w:sz w:val="28"/>
        </w:rPr>
      </w:pPr>
      <w:r>
        <w:rPr>
          <w:sz w:val="28"/>
        </w:rPr>
        <w:t>Дата защиты ______________</w:t>
      </w:r>
    </w:p>
    <w:p w:rsidR="0019710B" w:rsidRDefault="0019710B" w:rsidP="007C4E72">
      <w:pPr>
        <w:spacing w:line="240" w:lineRule="auto"/>
        <w:jc w:val="center"/>
        <w:rPr>
          <w:sz w:val="28"/>
        </w:rPr>
      </w:pPr>
    </w:p>
    <w:p w:rsidR="0019710B" w:rsidRDefault="0019710B" w:rsidP="007C4E72">
      <w:pPr>
        <w:spacing w:line="240" w:lineRule="auto"/>
        <w:jc w:val="center"/>
        <w:rPr>
          <w:sz w:val="28"/>
        </w:rPr>
      </w:pPr>
      <w:r>
        <w:rPr>
          <w:sz w:val="28"/>
        </w:rPr>
        <w:t>Оценка ___________________</w:t>
      </w: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УФА 200</w:t>
      </w:r>
      <w:r w:rsidR="007C4E72">
        <w:rPr>
          <w:sz w:val="28"/>
        </w:rPr>
        <w:t>9</w:t>
      </w:r>
      <w:r>
        <w:rPr>
          <w:sz w:val="28"/>
        </w:rPr>
        <w:t xml:space="preserve"> </w:t>
      </w:r>
    </w:p>
    <w:p w:rsidR="0019710B" w:rsidRDefault="0019710B">
      <w:pPr>
        <w:pStyle w:val="2"/>
        <w:jc w:val="center"/>
        <w:rPr>
          <w:sz w:val="28"/>
        </w:rPr>
      </w:pPr>
      <w:r>
        <w:rPr>
          <w:sz w:val="28"/>
        </w:rPr>
        <w:br w:type="page"/>
      </w:r>
      <w:bookmarkStart w:id="35" w:name="_Toc128977862"/>
      <w:bookmarkStart w:id="36" w:name="_Toc230169779"/>
      <w:r>
        <w:rPr>
          <w:sz w:val="28"/>
        </w:rPr>
        <w:t>Приложение №10. Примерный текст отзыва</w:t>
      </w:r>
      <w:bookmarkEnd w:id="35"/>
      <w:r w:rsidR="0059243F">
        <w:rPr>
          <w:sz w:val="28"/>
        </w:rPr>
        <w:t xml:space="preserve"> научного руководителя</w:t>
      </w:r>
      <w:bookmarkEnd w:id="36"/>
    </w:p>
    <w:p w:rsidR="0019710B" w:rsidRDefault="0019710B">
      <w:pPr>
        <w:spacing w:line="240" w:lineRule="auto"/>
        <w:jc w:val="center"/>
        <w:rPr>
          <w:b/>
          <w:w w:val="86"/>
          <w:sz w:val="28"/>
        </w:rPr>
      </w:pPr>
      <w:bookmarkStart w:id="37" w:name="_Toc104432850"/>
      <w:bookmarkStart w:id="38" w:name="_Toc104433061"/>
    </w:p>
    <w:p w:rsidR="0019710B" w:rsidRDefault="0019710B">
      <w:pPr>
        <w:spacing w:line="240" w:lineRule="auto"/>
        <w:jc w:val="center"/>
        <w:rPr>
          <w:b/>
          <w:w w:val="86"/>
          <w:sz w:val="28"/>
        </w:rPr>
      </w:pPr>
    </w:p>
    <w:p w:rsidR="0019710B" w:rsidRDefault="0019710B">
      <w:pPr>
        <w:spacing w:line="240" w:lineRule="auto"/>
        <w:jc w:val="center"/>
        <w:rPr>
          <w:b/>
          <w:w w:val="86"/>
          <w:sz w:val="28"/>
        </w:rPr>
      </w:pP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ОТЗЫВ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на выпускную квалификационную (дипломную) работу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по теме: «Совместительство и совмещение по трудовому праву»</w:t>
      </w:r>
    </w:p>
    <w:p w:rsidR="0019710B" w:rsidRDefault="0019710B">
      <w:pPr>
        <w:pBdr>
          <w:bottom w:val="double" w:sz="4" w:space="1" w:color="auto"/>
        </w:pBd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студента 6-го курса юридического факультета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Башкирского института социальных технологий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филиала Академии труда и социальных отношений</w:t>
      </w: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АБДУЛЛИНА МАРСЕЛЯ РАФАЭЛОВИЧА</w:t>
      </w:r>
    </w:p>
    <w:p w:rsidR="0019710B" w:rsidRDefault="0019710B">
      <w:pPr>
        <w:spacing w:line="240" w:lineRule="auto"/>
        <w:rPr>
          <w:sz w:val="28"/>
        </w:rPr>
      </w:pPr>
    </w:p>
    <w:bookmarkEnd w:id="37"/>
    <w:bookmarkEnd w:id="38"/>
    <w:p w:rsidR="0019710B" w:rsidRDefault="0019710B">
      <w:pPr>
        <w:tabs>
          <w:tab w:val="left" w:pos="4820"/>
        </w:tabs>
        <w:spacing w:line="240" w:lineRule="auto"/>
        <w:ind w:firstLine="540"/>
        <w:rPr>
          <w:sz w:val="28"/>
        </w:rPr>
      </w:pPr>
      <w:r>
        <w:rPr>
          <w:sz w:val="28"/>
        </w:rPr>
        <w:t xml:space="preserve">Конституция Российской Федерации, закрепляя право на отдых, ограничивает тем самым рабочее время, которое в соответствии с Трудовым кодексом РФ должно быть не более 40 часов в неделю. Одновременно законодательно предусмотрены возможности работы по </w:t>
      </w:r>
      <w:r>
        <w:rPr>
          <w:spacing w:val="-1"/>
          <w:sz w:val="28"/>
        </w:rPr>
        <w:t xml:space="preserve">совместительству. Учитывая достаточно низкий уровень заработной </w:t>
      </w:r>
      <w:r>
        <w:rPr>
          <w:sz w:val="28"/>
        </w:rPr>
        <w:t xml:space="preserve">платы, работники часто используют данное право. Выявление и анализ </w:t>
      </w:r>
      <w:r>
        <w:rPr>
          <w:spacing w:val="-3"/>
          <w:sz w:val="28"/>
        </w:rPr>
        <w:t xml:space="preserve">возникающих при этом проблем представляет интерес. Этим и </w:t>
      </w:r>
      <w:r>
        <w:rPr>
          <w:sz w:val="28"/>
        </w:rPr>
        <w:t>объясняется актуальность избранной темы.</w:t>
      </w:r>
    </w:p>
    <w:p w:rsidR="0019710B" w:rsidRDefault="0019710B">
      <w:pPr>
        <w:tabs>
          <w:tab w:val="left" w:pos="4820"/>
        </w:tabs>
        <w:spacing w:line="240" w:lineRule="auto"/>
        <w:ind w:firstLine="540"/>
        <w:rPr>
          <w:sz w:val="28"/>
        </w:rPr>
      </w:pPr>
      <w:r>
        <w:rPr>
          <w:sz w:val="28"/>
        </w:rPr>
        <w:t>В первой главе рассмотрены понятия и признаки совместительства. Рассмотрены также оформление приема на работу совместителей и ограничение работы по совместительству. Особое внимание уделено регулированию труда совместителей. Подробно проанализированы рабочее время, и время отдыха, оплаты труда, установленные гарантии и компенсации. Рассмотрен порядок расторжения трудового договора с лицами, работающими по совместительству. Выделены определенные проблемы, возникающие при этом.</w:t>
      </w:r>
    </w:p>
    <w:p w:rsidR="0019710B" w:rsidRDefault="0019710B">
      <w:pPr>
        <w:tabs>
          <w:tab w:val="left" w:pos="4820"/>
        </w:tabs>
        <w:spacing w:line="240" w:lineRule="auto"/>
        <w:ind w:firstLine="540"/>
        <w:rPr>
          <w:sz w:val="28"/>
        </w:rPr>
      </w:pPr>
      <w:r>
        <w:rPr>
          <w:sz w:val="28"/>
        </w:rPr>
        <w:t>Во второй главе рассмотрены нормы, регулирующие порядок совмещения работниками должностей. Проанализированы понятие и признаки совмещения, порядок осуществления и оплаты труда.</w:t>
      </w:r>
    </w:p>
    <w:p w:rsidR="0019710B" w:rsidRDefault="0019710B">
      <w:pPr>
        <w:tabs>
          <w:tab w:val="left" w:pos="4820"/>
        </w:tabs>
        <w:spacing w:line="240" w:lineRule="auto"/>
        <w:ind w:firstLine="540"/>
        <w:rPr>
          <w:sz w:val="28"/>
        </w:rPr>
      </w:pPr>
      <w:r>
        <w:rPr>
          <w:spacing w:val="-3"/>
          <w:sz w:val="28"/>
        </w:rPr>
        <w:t xml:space="preserve">В процессе подготовки работы автором изучены нормативные </w:t>
      </w:r>
      <w:r>
        <w:rPr>
          <w:spacing w:val="-1"/>
          <w:sz w:val="28"/>
        </w:rPr>
        <w:t>правовые акты, аналитические материалы, литература, касающаяся с</w:t>
      </w:r>
      <w:r>
        <w:rPr>
          <w:sz w:val="28"/>
        </w:rPr>
        <w:t>овместительства и совмещения по трудовому праву.</w:t>
      </w:r>
      <w:r w:rsidR="0059243F">
        <w:rPr>
          <w:sz w:val="28"/>
        </w:rPr>
        <w:t xml:space="preserve"> </w:t>
      </w:r>
      <w:r>
        <w:rPr>
          <w:sz w:val="28"/>
        </w:rPr>
        <w:t xml:space="preserve">Также хотелось отметить такой положительный результат работы – после параграфов, глав, в заключении сделаны конкретные самостоятельные выводы с выделением </w:t>
      </w:r>
      <w:r>
        <w:rPr>
          <w:spacing w:val="-1"/>
          <w:sz w:val="28"/>
        </w:rPr>
        <w:t>существующих проблем и определением путей их решения.</w:t>
      </w:r>
    </w:p>
    <w:p w:rsidR="0019710B" w:rsidRDefault="0019710B">
      <w:pPr>
        <w:tabs>
          <w:tab w:val="left" w:pos="4820"/>
        </w:tabs>
        <w:spacing w:line="240" w:lineRule="auto"/>
        <w:ind w:firstLine="540"/>
        <w:rPr>
          <w:sz w:val="28"/>
        </w:rPr>
      </w:pPr>
      <w:r>
        <w:rPr>
          <w:spacing w:val="-5"/>
          <w:sz w:val="28"/>
        </w:rPr>
        <w:t>В целом, выпускная квалификационная работа соответствует требованиям, предъявляемым к дипломным работам</w:t>
      </w:r>
      <w:r w:rsidR="0059243F">
        <w:rPr>
          <w:spacing w:val="-5"/>
          <w:sz w:val="28"/>
        </w:rPr>
        <w:t xml:space="preserve"> и может быть допущена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 защите. </w:t>
      </w: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Профессор кафедры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д.ю.н., профессор</w:t>
      </w:r>
    </w:p>
    <w:p w:rsidR="0019710B" w:rsidRDefault="0019710B">
      <w:pPr>
        <w:spacing w:line="240" w:lineRule="auto"/>
        <w:jc w:val="right"/>
        <w:rPr>
          <w:sz w:val="28"/>
        </w:rPr>
      </w:pPr>
      <w:r>
        <w:rPr>
          <w:sz w:val="28"/>
        </w:rPr>
        <w:t>Герасимов А.П.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«____» __________________ 200__ г.</w:t>
      </w:r>
    </w:p>
    <w:p w:rsidR="0019710B" w:rsidRDefault="0019710B">
      <w:pPr>
        <w:pStyle w:val="2"/>
        <w:jc w:val="center"/>
        <w:rPr>
          <w:sz w:val="28"/>
        </w:rPr>
      </w:pPr>
      <w:r>
        <w:rPr>
          <w:sz w:val="28"/>
        </w:rPr>
        <w:br w:type="page"/>
      </w:r>
      <w:bookmarkStart w:id="39" w:name="_Toc128977863"/>
      <w:bookmarkStart w:id="40" w:name="_Toc230169780"/>
      <w:r>
        <w:rPr>
          <w:sz w:val="28"/>
        </w:rPr>
        <w:t>Приложение №11. Примерный текст рецензии</w:t>
      </w:r>
      <w:bookmarkEnd w:id="39"/>
      <w:bookmarkEnd w:id="40"/>
    </w:p>
    <w:p w:rsidR="0019710B" w:rsidRDefault="0019710B">
      <w:pPr>
        <w:spacing w:line="240" w:lineRule="auto"/>
        <w:jc w:val="center"/>
        <w:rPr>
          <w:b/>
          <w:sz w:val="28"/>
        </w:rPr>
      </w:pP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РЕЦЕНЗИЯ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на выпускную квалификационную (дипломную) работу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по теме: «Понятие и виды времени отдыха»</w:t>
      </w:r>
    </w:p>
    <w:p w:rsidR="0019710B" w:rsidRDefault="0019710B">
      <w:pPr>
        <w:pBdr>
          <w:bottom w:val="double" w:sz="4" w:space="1" w:color="auto"/>
        </w:pBd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студента 6-го курса юридического факультета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Башкирского института социальных технологий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филиала Академии труда и социальных отношений</w:t>
      </w:r>
    </w:p>
    <w:p w:rsidR="0019710B" w:rsidRDefault="0019710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АБДУЛЛИНА МАРСЕЛЯ РАФАЭЛОВИЧА</w:t>
      </w: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Актуальность темы исследования обусловлена тем, что в соответствии с закрепленным в Конституции Российской Федерации правом на отдых, ст. 114 Трудового кодекса Российской Федерации гарантирует работникам ежегодные отпуска с сохранением места работы (должности) и среднего заработка. Это, бесспорно, право, а не обязанность работника, однако без регулярной реализации этого права невозможна нормальная планомерная трудовая деятельность, возникает угроза переутомления, нарушения трудовых обязанностей, и следовательно — опасность аварийных ситуаций. Вследствие этого трудовое законодательство устанавливает определенный контроль за реализацией права работника на отпуск.</w:t>
      </w:r>
      <w:r w:rsidR="0059243F">
        <w:rPr>
          <w:sz w:val="28"/>
        </w:rPr>
        <w:t xml:space="preserve"> </w:t>
      </w:r>
      <w:r>
        <w:rPr>
          <w:sz w:val="28"/>
        </w:rPr>
        <w:t>С учетом сказанного определение объекта и предмета исследования является удачным.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В качестве положительного аргумента можно отметить следующее. Автором удачно выбрана методологическая основа исследования, которую составили диалектический метод познания объективной действительности и принцип системности. Им в ходе исследования были использованы литературные источники по проблемам теории управления, уголовного и административного права, трудового права и права социального обеспечения, гражданского и гражданско-процессуального права, а также проанализированы работы не только российских, но и зарубежных исследователей. Для сбора, анализа и обобщения теоретических и эмпирических материалов применялись различные общенаучные и частные методики исследования, а также методы изучения документов, экспертные оценки, опрос.</w:t>
      </w:r>
    </w:p>
    <w:p w:rsidR="0019710B" w:rsidRDefault="0019710B">
      <w:pPr>
        <w:tabs>
          <w:tab w:val="left" w:pos="4820"/>
        </w:tabs>
        <w:spacing w:line="240" w:lineRule="auto"/>
        <w:ind w:firstLine="540"/>
        <w:rPr>
          <w:sz w:val="28"/>
        </w:rPr>
      </w:pPr>
      <w:r>
        <w:rPr>
          <w:sz w:val="28"/>
        </w:rPr>
        <w:t xml:space="preserve">Однако представляется, что наряду с положительными моментами, работа имеет и ряд недостатков. </w:t>
      </w:r>
      <w:r w:rsidR="0059243F">
        <w:rPr>
          <w:sz w:val="28"/>
        </w:rPr>
        <w:t>А</w:t>
      </w:r>
      <w:r>
        <w:rPr>
          <w:sz w:val="28"/>
        </w:rPr>
        <w:t>втор не разъясн</w:t>
      </w:r>
      <w:r w:rsidR="0059243F">
        <w:rPr>
          <w:sz w:val="28"/>
        </w:rPr>
        <w:t>яет</w:t>
      </w:r>
      <w:r>
        <w:rPr>
          <w:sz w:val="28"/>
        </w:rPr>
        <w:t>: допускается ли перенесение отпуска по соглашению сторон без всяких условий названных в ч.ч. 2, 3 ст. 124 ТК РФ?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 xml:space="preserve">Тем не менее, </w:t>
      </w:r>
      <w:r w:rsidR="0059243F">
        <w:rPr>
          <w:sz w:val="28"/>
        </w:rPr>
        <w:t>д</w:t>
      </w:r>
      <w:r>
        <w:rPr>
          <w:sz w:val="28"/>
        </w:rPr>
        <w:t xml:space="preserve">ипломная работа Абдуллина М.Р. является актуальной, самостоятельной научной работой и </w:t>
      </w:r>
      <w:r w:rsidR="0059243F">
        <w:rPr>
          <w:sz w:val="28"/>
        </w:rPr>
        <w:t>заслуживает положительной оценки</w:t>
      </w:r>
      <w:r>
        <w:rPr>
          <w:sz w:val="28"/>
        </w:rPr>
        <w:t>.</w:t>
      </w:r>
    </w:p>
    <w:p w:rsidR="0019710B" w:rsidRDefault="0019710B">
      <w:pPr>
        <w:spacing w:line="240" w:lineRule="auto"/>
        <w:rPr>
          <w:sz w:val="28"/>
        </w:rPr>
      </w:pPr>
    </w:p>
    <w:p w:rsidR="0059243F" w:rsidRDefault="0059243F">
      <w:pPr>
        <w:spacing w:line="240" w:lineRule="auto"/>
        <w:rPr>
          <w:sz w:val="28"/>
        </w:rPr>
      </w:pPr>
      <w:r>
        <w:rPr>
          <w:sz w:val="28"/>
        </w:rPr>
        <w:t>Судья Кировского районного Суда г. Уфы</w:t>
      </w:r>
    </w:p>
    <w:p w:rsidR="0019710B" w:rsidRDefault="0059243F">
      <w:pPr>
        <w:spacing w:line="240" w:lineRule="auto"/>
        <w:rPr>
          <w:sz w:val="28"/>
        </w:rPr>
      </w:pPr>
      <w:r>
        <w:rPr>
          <w:sz w:val="28"/>
        </w:rPr>
        <w:t>Республики Башкортостан</w:t>
      </w:r>
      <w:r w:rsidR="0019710B">
        <w:rPr>
          <w:sz w:val="28"/>
        </w:rPr>
        <w:t>,</w:t>
      </w:r>
    </w:p>
    <w:p w:rsidR="0019710B" w:rsidRDefault="0019710B" w:rsidP="0059243F">
      <w:pPr>
        <w:spacing w:line="240" w:lineRule="auto"/>
        <w:rPr>
          <w:sz w:val="28"/>
        </w:rPr>
      </w:pPr>
      <w:r>
        <w:rPr>
          <w:sz w:val="28"/>
        </w:rPr>
        <w:t>кандидат юридических наук, доцент</w:t>
      </w:r>
      <w:r w:rsidR="0059243F">
        <w:rPr>
          <w:sz w:val="28"/>
        </w:rPr>
        <w:tab/>
      </w:r>
      <w:r w:rsidR="0059243F">
        <w:rPr>
          <w:sz w:val="28"/>
        </w:rPr>
        <w:tab/>
      </w:r>
      <w:r w:rsidR="0059243F">
        <w:rPr>
          <w:sz w:val="28"/>
        </w:rPr>
        <w:tab/>
      </w:r>
      <w:r w:rsidR="0059243F">
        <w:rPr>
          <w:sz w:val="28"/>
        </w:rPr>
        <w:tab/>
      </w:r>
      <w:r>
        <w:rPr>
          <w:sz w:val="28"/>
        </w:rPr>
        <w:t>Т.С. Шакиров</w:t>
      </w:r>
    </w:p>
    <w:p w:rsidR="0019710B" w:rsidRDefault="0019710B">
      <w:pPr>
        <w:spacing w:line="240" w:lineRule="auto"/>
        <w:rPr>
          <w:sz w:val="28"/>
        </w:rPr>
      </w:pPr>
      <w:r>
        <w:rPr>
          <w:sz w:val="28"/>
        </w:rPr>
        <w:t>«____» __________________ 200__ г.</w:t>
      </w:r>
    </w:p>
    <w:p w:rsidR="0019710B" w:rsidRDefault="0019710B">
      <w:pPr>
        <w:pStyle w:val="2"/>
        <w:jc w:val="center"/>
        <w:rPr>
          <w:sz w:val="28"/>
        </w:rPr>
      </w:pPr>
      <w:r>
        <w:br w:type="page"/>
      </w:r>
      <w:bookmarkStart w:id="41" w:name="_Toc128977864"/>
      <w:bookmarkStart w:id="42" w:name="_Toc230169781"/>
      <w:r>
        <w:rPr>
          <w:sz w:val="28"/>
        </w:rPr>
        <w:t xml:space="preserve">Приложение №12. Примерный текст доклада </w:t>
      </w:r>
      <w:r w:rsidR="0059243F">
        <w:rPr>
          <w:sz w:val="28"/>
        </w:rPr>
        <w:t>по</w:t>
      </w:r>
      <w:r>
        <w:rPr>
          <w:sz w:val="28"/>
        </w:rPr>
        <w:t xml:space="preserve"> защите </w:t>
      </w:r>
      <w:bookmarkEnd w:id="41"/>
      <w:r w:rsidR="0059243F">
        <w:rPr>
          <w:sz w:val="28"/>
        </w:rPr>
        <w:t>дипломной работы</w:t>
      </w:r>
      <w:bookmarkEnd w:id="42"/>
    </w:p>
    <w:p w:rsidR="0019710B" w:rsidRDefault="0019710B">
      <w:pPr>
        <w:pStyle w:val="a3"/>
        <w:ind w:firstLine="709"/>
        <w:jc w:val="both"/>
      </w:pPr>
    </w:p>
    <w:p w:rsidR="0019710B" w:rsidRDefault="0019710B">
      <w:pPr>
        <w:spacing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Уважаемый председатель!</w:t>
      </w:r>
    </w:p>
    <w:p w:rsidR="0019710B" w:rsidRDefault="0019710B">
      <w:pPr>
        <w:spacing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Уважаемые члены комиссии!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sz w:val="28"/>
        </w:rPr>
        <w:t xml:space="preserve"> 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sz w:val="28"/>
        </w:rPr>
        <w:t xml:space="preserve">На Ваше рассмотрение и оценку представлены материалы </w:t>
      </w:r>
      <w:r>
        <w:rPr>
          <w:b/>
          <w:sz w:val="28"/>
        </w:rPr>
        <w:t>выпускной квалификационной работы</w:t>
      </w:r>
      <w:r>
        <w:rPr>
          <w:sz w:val="28"/>
        </w:rPr>
        <w:t xml:space="preserve"> на тему: «…………………………………………….</w:t>
      </w:r>
    </w:p>
    <w:p w:rsidR="0019710B" w:rsidRDefault="0019710B">
      <w:pPr>
        <w:spacing w:line="240" w:lineRule="auto"/>
        <w:ind w:firstLine="0"/>
        <w:rPr>
          <w:sz w:val="28"/>
        </w:rPr>
      </w:pPr>
      <w:r>
        <w:rPr>
          <w:sz w:val="28"/>
        </w:rPr>
        <w:t xml:space="preserve">……………………………………………………..». 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b/>
          <w:sz w:val="28"/>
        </w:rPr>
        <w:t xml:space="preserve">Актуальность </w:t>
      </w:r>
      <w:r>
        <w:rPr>
          <w:sz w:val="28"/>
        </w:rPr>
        <w:t xml:space="preserve">темы исследования обусловлена тем, что ………………………………………………………………………………………… </w:t>
      </w:r>
    </w:p>
    <w:p w:rsidR="0019710B" w:rsidRDefault="0019710B">
      <w:pPr>
        <w:spacing w:line="240" w:lineRule="auto"/>
        <w:ind w:firstLine="709"/>
        <w:rPr>
          <w:b/>
          <w:sz w:val="28"/>
        </w:rPr>
      </w:pPr>
      <w:r>
        <w:rPr>
          <w:sz w:val="28"/>
        </w:rPr>
        <w:t xml:space="preserve">С учетом сказанного были определены </w:t>
      </w:r>
      <w:r>
        <w:rPr>
          <w:b/>
          <w:sz w:val="28"/>
        </w:rPr>
        <w:t>объект и предмет исследования.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b/>
          <w:sz w:val="28"/>
        </w:rPr>
        <w:t>Объектом исследования</w:t>
      </w:r>
      <w:r>
        <w:rPr>
          <w:sz w:val="28"/>
        </w:rPr>
        <w:t xml:space="preserve"> охватываются …….……………………………..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b/>
          <w:sz w:val="28"/>
        </w:rPr>
        <w:t>Предмет исследования</w:t>
      </w:r>
      <w:r>
        <w:rPr>
          <w:sz w:val="28"/>
        </w:rPr>
        <w:t xml:space="preserve"> составляют …………………………………………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 xml:space="preserve"> проведенного исследования заключается в научной разработке комплекса мер, направленных на решение проблем, связанных с ………………………………, а также в выработке научно обоснованных предложений и рекомендаций, направленных на совершенствование …………………………………………</w:t>
      </w: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sz w:val="28"/>
        </w:rPr>
        <w:t xml:space="preserve">Для достижения поставленной цели мной в ходе проводимого исследования были разрешены следующие </w:t>
      </w:r>
      <w:r>
        <w:rPr>
          <w:b/>
          <w:sz w:val="28"/>
        </w:rPr>
        <w:t>задачи</w:t>
      </w:r>
      <w:r>
        <w:rPr>
          <w:sz w:val="28"/>
        </w:rPr>
        <w:t xml:space="preserve">: </w:t>
      </w:r>
    </w:p>
    <w:p w:rsidR="0019710B" w:rsidRDefault="0019710B">
      <w:pPr>
        <w:numPr>
          <w:ilvl w:val="0"/>
          <w:numId w:val="2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изучена законодательная нормативно-правовая база, регламентирующая механизмы предоставления отпусков;</w:t>
      </w:r>
    </w:p>
    <w:p w:rsidR="0019710B" w:rsidRDefault="0019710B">
      <w:pPr>
        <w:numPr>
          <w:ilvl w:val="0"/>
          <w:numId w:val="2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систематизирован эмпирический материал по данной проблеме;</w:t>
      </w:r>
    </w:p>
    <w:p w:rsidR="0019710B" w:rsidRDefault="0019710B">
      <w:pPr>
        <w:numPr>
          <w:ilvl w:val="0"/>
          <w:numId w:val="2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проанализировано современное состояние;</w:t>
      </w:r>
    </w:p>
    <w:p w:rsidR="0019710B" w:rsidRDefault="0019710B">
      <w:pPr>
        <w:numPr>
          <w:ilvl w:val="0"/>
          <w:numId w:val="2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подготовлены рекомендации и предложения по совершенствованию.</w:t>
      </w:r>
    </w:p>
    <w:p w:rsidR="0019710B" w:rsidRPr="0059243F" w:rsidRDefault="0059243F">
      <w:pPr>
        <w:spacing w:line="240" w:lineRule="auto"/>
        <w:ind w:firstLine="709"/>
        <w:rPr>
          <w:b/>
          <w:sz w:val="28"/>
        </w:rPr>
      </w:pPr>
      <w:r w:rsidRPr="0059243F">
        <w:rPr>
          <w:b/>
          <w:sz w:val="28"/>
        </w:rPr>
        <w:t>На защиту выносятся следующие положения:</w:t>
      </w:r>
    </w:p>
    <w:p w:rsidR="0059243F" w:rsidRDefault="0059243F">
      <w:pPr>
        <w:spacing w:line="240" w:lineRule="auto"/>
        <w:ind w:firstLine="709"/>
        <w:rPr>
          <w:sz w:val="28"/>
        </w:rPr>
      </w:pPr>
      <w:r>
        <w:rPr>
          <w:sz w:val="28"/>
        </w:rPr>
        <w:t>1.</w:t>
      </w:r>
    </w:p>
    <w:p w:rsidR="0059243F" w:rsidRDefault="0059243F">
      <w:pPr>
        <w:spacing w:line="240" w:lineRule="auto"/>
        <w:ind w:firstLine="709"/>
        <w:rPr>
          <w:sz w:val="28"/>
        </w:rPr>
      </w:pPr>
      <w:r>
        <w:rPr>
          <w:sz w:val="28"/>
        </w:rPr>
        <w:t>2.</w:t>
      </w:r>
    </w:p>
    <w:p w:rsidR="0059243F" w:rsidRDefault="0059243F">
      <w:pPr>
        <w:spacing w:line="240" w:lineRule="auto"/>
        <w:ind w:firstLine="709"/>
        <w:rPr>
          <w:sz w:val="28"/>
        </w:rPr>
      </w:pPr>
      <w:r>
        <w:rPr>
          <w:sz w:val="28"/>
        </w:rPr>
        <w:t>3.</w:t>
      </w:r>
    </w:p>
    <w:p w:rsidR="0019710B" w:rsidRDefault="0019710B">
      <w:pPr>
        <w:pStyle w:val="20"/>
      </w:pPr>
    </w:p>
    <w:p w:rsidR="0019710B" w:rsidRDefault="0019710B">
      <w:pPr>
        <w:pStyle w:val="20"/>
        <w:jc w:val="center"/>
        <w:rPr>
          <w:b/>
        </w:rPr>
      </w:pPr>
      <w:r>
        <w:rPr>
          <w:b/>
        </w:rPr>
        <w:t>Уважаемые председатель и члены комиссии !</w:t>
      </w:r>
    </w:p>
    <w:p w:rsidR="0019710B" w:rsidRDefault="0019710B">
      <w:pPr>
        <w:pStyle w:val="20"/>
      </w:pPr>
    </w:p>
    <w:p w:rsidR="0019710B" w:rsidRDefault="0019710B">
      <w:pPr>
        <w:spacing w:line="240" w:lineRule="auto"/>
        <w:ind w:firstLine="709"/>
        <w:rPr>
          <w:sz w:val="28"/>
        </w:rPr>
      </w:pPr>
      <w:r>
        <w:rPr>
          <w:sz w:val="28"/>
        </w:rPr>
        <w:t>Доклад закончен.</w:t>
      </w:r>
    </w:p>
    <w:p w:rsidR="0019710B" w:rsidRDefault="0019710B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Благодарю за внимание. </w:t>
      </w:r>
    </w:p>
    <w:p w:rsidR="0019710B" w:rsidRDefault="0019710B">
      <w:pPr>
        <w:spacing w:line="240" w:lineRule="auto"/>
        <w:ind w:firstLine="0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ОГЛАВЛЕНИЕ</w:t>
      </w:r>
    </w:p>
    <w:p w:rsidR="0019710B" w:rsidRDefault="0019710B">
      <w:pPr>
        <w:spacing w:line="240" w:lineRule="auto"/>
        <w:ind w:firstLine="0"/>
        <w:jc w:val="center"/>
        <w:rPr>
          <w:sz w:val="28"/>
        </w:rPr>
      </w:pPr>
    </w:p>
    <w:p w:rsidR="00AC1327" w:rsidRDefault="00AC1327">
      <w:pPr>
        <w:pStyle w:val="10"/>
        <w:rPr>
          <w:caps w:val="0"/>
          <w:snapToGrid/>
          <w:szCs w:val="24"/>
        </w:rPr>
      </w:pP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TOC \o "1-3" \h \z \u </w:instrText>
      </w:r>
      <w:r>
        <w:rPr>
          <w:caps w:val="0"/>
          <w:sz w:val="28"/>
        </w:rPr>
        <w:fldChar w:fldCharType="separate"/>
      </w:r>
      <w:hyperlink w:anchor="_Toc230169762" w:history="1">
        <w:r w:rsidRPr="003D57A7">
          <w:rPr>
            <w:rStyle w:val="a9"/>
          </w:rPr>
          <w:t>1. Назначение дипломной работы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_Toc230169762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3" w:history="1">
        <w:r w:rsidR="00AC1327" w:rsidRPr="003D57A7">
          <w:rPr>
            <w:rStyle w:val="a9"/>
          </w:rPr>
          <w:t>2. Выбор темы дипломной работы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_Toc230169763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3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4" w:history="1">
        <w:r w:rsidR="00AC1327" w:rsidRPr="003D57A7">
          <w:rPr>
            <w:rStyle w:val="a9"/>
          </w:rPr>
          <w:t>3. Контроль кафедры за подготовкой дипломной работы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_Toc230169764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3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5" w:history="1">
        <w:r w:rsidR="00AC1327" w:rsidRPr="003D57A7">
          <w:rPr>
            <w:rStyle w:val="a9"/>
          </w:rPr>
          <w:t>4. Подготовка дипломной работы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_Toc230169765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4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6" w:history="1">
        <w:r w:rsidR="00AC1327" w:rsidRPr="003D57A7">
          <w:rPr>
            <w:rStyle w:val="a9"/>
          </w:rPr>
          <w:t>5. Содержание и структура дипломной работы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_Toc230169766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4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7" w:history="1">
        <w:r w:rsidR="00AC1327" w:rsidRPr="003D57A7">
          <w:rPr>
            <w:rStyle w:val="a9"/>
          </w:rPr>
          <w:t>6. Объем дипломной работы, ее Оформление, Сроки сдачи И Порядок защиты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_Toc230169767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5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8" w:history="1">
        <w:r w:rsidR="00AC1327" w:rsidRPr="003D57A7">
          <w:rPr>
            <w:rStyle w:val="a9"/>
          </w:rPr>
          <w:t>7. ПРИМЕРНЫЕ ТЕМЫ ДИПЛОМНЫХ РАБОТ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_Toc230169768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8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69" w:history="1">
        <w:r w:rsidR="00AC1327" w:rsidRPr="003D57A7">
          <w:rPr>
            <w:rStyle w:val="a9"/>
          </w:rPr>
          <w:t>9. Примерные вопросы для подготовки  к государственному экзамену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_Toc230169769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10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10"/>
        <w:rPr>
          <w:caps w:val="0"/>
          <w:snapToGrid/>
          <w:szCs w:val="24"/>
        </w:rPr>
      </w:pPr>
      <w:hyperlink w:anchor="_Toc230169770" w:history="1">
        <w:r w:rsidR="00AC1327" w:rsidRPr="003D57A7">
          <w:rPr>
            <w:rStyle w:val="a9"/>
          </w:rPr>
          <w:t>Приложения</w:t>
        </w:r>
        <w:r w:rsidR="00AC1327">
          <w:rPr>
            <w:webHidden/>
          </w:rPr>
          <w:tab/>
        </w:r>
        <w:r w:rsidR="00AC1327">
          <w:rPr>
            <w:webHidden/>
          </w:rPr>
          <w:fldChar w:fldCharType="begin"/>
        </w:r>
        <w:r w:rsidR="00AC1327">
          <w:rPr>
            <w:webHidden/>
          </w:rPr>
          <w:instrText xml:space="preserve"> PAGEREF _Toc230169770 \h </w:instrText>
        </w:r>
        <w:r w:rsidR="00AC1327">
          <w:rPr>
            <w:webHidden/>
          </w:rPr>
        </w:r>
        <w:r w:rsidR="00AC1327">
          <w:rPr>
            <w:webHidden/>
          </w:rPr>
          <w:fldChar w:fldCharType="separate"/>
        </w:r>
        <w:r w:rsidR="00AC1327">
          <w:rPr>
            <w:webHidden/>
          </w:rPr>
          <w:t>14</w:t>
        </w:r>
        <w:r w:rsidR="00AC1327">
          <w:rPr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1" w:history="1">
        <w:r w:rsidR="00AC1327" w:rsidRPr="003D57A7">
          <w:rPr>
            <w:rStyle w:val="a9"/>
            <w:noProof/>
          </w:rPr>
          <w:t>Приложение №1. Заявление об утверждении темы дипломной работы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_Toc230169771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14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2" w:history="1">
        <w:r w:rsidR="00AC1327" w:rsidRPr="003D57A7">
          <w:rPr>
            <w:rStyle w:val="a9"/>
            <w:noProof/>
          </w:rPr>
          <w:t>Приложение №2. Календарный план подготовки выпускной работы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_Toc230169772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15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3" w:history="1">
        <w:r w:rsidR="00AC1327" w:rsidRPr="003D57A7">
          <w:rPr>
            <w:rStyle w:val="a9"/>
            <w:noProof/>
          </w:rPr>
          <w:t>Приложение №3. Задание по выполнению дипломной работы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_Toc230169773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16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4" w:history="1">
        <w:r w:rsidR="00AC1327" w:rsidRPr="003D57A7">
          <w:rPr>
            <w:rStyle w:val="a9"/>
            <w:noProof/>
          </w:rPr>
          <w:t>Приложение №4. Оформление списка использованной литературы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_Toc230169774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17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5" w:history="1">
        <w:r w:rsidR="00AC1327" w:rsidRPr="003D57A7">
          <w:rPr>
            <w:rStyle w:val="a9"/>
            <w:noProof/>
          </w:rPr>
          <w:t>Приложение №5. Оформление списка нормативных актов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_Toc230169775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18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6" w:history="1">
        <w:r w:rsidR="00AC1327" w:rsidRPr="003D57A7">
          <w:rPr>
            <w:rStyle w:val="a9"/>
            <w:noProof/>
          </w:rPr>
          <w:t>Приложение №6. Оформление списка использованной судебной практики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_Toc230169776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19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7" w:history="1">
        <w:r w:rsidR="00AC1327" w:rsidRPr="003D57A7">
          <w:rPr>
            <w:rStyle w:val="a9"/>
            <w:noProof/>
          </w:rPr>
          <w:t>Приложение №7. Оформление сносок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_Toc230169777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20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8" w:history="1">
        <w:r w:rsidR="00AC1327" w:rsidRPr="003D57A7">
          <w:rPr>
            <w:rStyle w:val="a9"/>
            <w:noProof/>
          </w:rPr>
          <w:t>Приложение №8. Наименование источников и некоторые из принятых сокращений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_Toc230169778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22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79" w:history="1">
        <w:r w:rsidR="00AC1327" w:rsidRPr="003D57A7">
          <w:rPr>
            <w:rStyle w:val="a9"/>
            <w:noProof/>
          </w:rPr>
          <w:t>Приложение №10. Примерный текст отзыва научного руководителя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_Toc230169779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24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80" w:history="1">
        <w:r w:rsidR="00AC1327" w:rsidRPr="003D57A7">
          <w:rPr>
            <w:rStyle w:val="a9"/>
            <w:noProof/>
          </w:rPr>
          <w:t>Приложение №11. Примерный текст рецензии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_Toc230169780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25</w:t>
        </w:r>
        <w:r w:rsidR="00AC1327">
          <w:rPr>
            <w:noProof/>
            <w:webHidden/>
          </w:rPr>
          <w:fldChar w:fldCharType="end"/>
        </w:r>
      </w:hyperlink>
    </w:p>
    <w:p w:rsidR="00AC1327" w:rsidRDefault="002E0A8C">
      <w:pPr>
        <w:pStyle w:val="21"/>
        <w:tabs>
          <w:tab w:val="right" w:leader="dot" w:pos="9622"/>
        </w:tabs>
        <w:rPr>
          <w:noProof/>
          <w:snapToGrid/>
          <w:szCs w:val="24"/>
        </w:rPr>
      </w:pPr>
      <w:hyperlink w:anchor="_Toc230169781" w:history="1">
        <w:r w:rsidR="00AC1327" w:rsidRPr="003D57A7">
          <w:rPr>
            <w:rStyle w:val="a9"/>
            <w:noProof/>
          </w:rPr>
          <w:t>Приложение №12. Примерный текст доклада по защите дипломной работы</w:t>
        </w:r>
        <w:r w:rsidR="00AC1327">
          <w:rPr>
            <w:noProof/>
            <w:webHidden/>
          </w:rPr>
          <w:tab/>
        </w:r>
        <w:r w:rsidR="00AC1327">
          <w:rPr>
            <w:noProof/>
            <w:webHidden/>
          </w:rPr>
          <w:fldChar w:fldCharType="begin"/>
        </w:r>
        <w:r w:rsidR="00AC1327">
          <w:rPr>
            <w:noProof/>
            <w:webHidden/>
          </w:rPr>
          <w:instrText xml:space="preserve"> PAGEREF _Toc230169781 \h </w:instrText>
        </w:r>
        <w:r w:rsidR="00AC1327">
          <w:rPr>
            <w:noProof/>
            <w:webHidden/>
          </w:rPr>
        </w:r>
        <w:r w:rsidR="00AC1327">
          <w:rPr>
            <w:noProof/>
            <w:webHidden/>
          </w:rPr>
          <w:fldChar w:fldCharType="separate"/>
        </w:r>
        <w:r w:rsidR="00AC1327">
          <w:rPr>
            <w:noProof/>
            <w:webHidden/>
          </w:rPr>
          <w:t>26</w:t>
        </w:r>
        <w:r w:rsidR="00AC1327">
          <w:rPr>
            <w:noProof/>
            <w:webHidden/>
          </w:rPr>
          <w:fldChar w:fldCharType="end"/>
        </w:r>
      </w:hyperlink>
    </w:p>
    <w:p w:rsidR="0019710B" w:rsidRDefault="00AC1327">
      <w:pPr>
        <w:spacing w:line="240" w:lineRule="auto"/>
        <w:ind w:firstLine="0"/>
        <w:jc w:val="center"/>
        <w:rPr>
          <w:sz w:val="28"/>
        </w:rPr>
      </w:pPr>
      <w:r>
        <w:rPr>
          <w:caps/>
          <w:noProof/>
          <w:sz w:val="28"/>
          <w:szCs w:val="28"/>
        </w:rPr>
        <w:fldChar w:fldCharType="end"/>
      </w:r>
    </w:p>
    <w:p w:rsidR="0019710B" w:rsidRDefault="0019710B">
      <w:r>
        <w:br w:type="page"/>
      </w:r>
    </w:p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2420"/>
        <w:gridCol w:w="3320"/>
      </w:tblGrid>
      <w:tr w:rsidR="0019710B">
        <w:tc>
          <w:tcPr>
            <w:tcW w:w="3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9710B" w:rsidRDefault="0019710B">
            <w:pPr>
              <w:pStyle w:val="FR1"/>
              <w:spacing w:line="320" w:lineRule="auto"/>
              <w:rPr>
                <w:rFonts w:ascii="Times New Roman" w:hAnsi="Times New Roman"/>
                <w:spacing w:val="20"/>
                <w:sz w:val="22"/>
              </w:rPr>
            </w:pPr>
            <w:r>
              <w:rPr>
                <w:rFonts w:ascii="Times New Roman" w:hAnsi="Times New Roman"/>
                <w:sz w:val="28"/>
              </w:rPr>
              <w:br w:type="page"/>
            </w:r>
            <w:r>
              <w:rPr>
                <w:rFonts w:ascii="Times New Roman" w:hAnsi="Times New Roman"/>
                <w:spacing w:val="20"/>
                <w:sz w:val="22"/>
              </w:rPr>
              <w:t xml:space="preserve">БАШКИРСКИЙ ИНСТИТУТ СОЦИАЛЬНЫХ ТЕХНОЛОГИЙ </w:t>
            </w:r>
          </w:p>
          <w:p w:rsidR="0019710B" w:rsidRDefault="0019710B">
            <w:pPr>
              <w:pStyle w:val="FR1"/>
              <w:spacing w:line="320" w:lineRule="auto"/>
              <w:rPr>
                <w:rFonts w:ascii="Times New Roman" w:hAnsi="Times New Roman"/>
                <w:spacing w:val="20"/>
                <w:sz w:val="22"/>
              </w:rPr>
            </w:pPr>
            <w:r>
              <w:rPr>
                <w:rFonts w:ascii="Times New Roman" w:hAnsi="Times New Roman"/>
                <w:spacing w:val="20"/>
                <w:sz w:val="22"/>
              </w:rPr>
              <w:t>(ФИЛИАЛ) АКАДЕМИИ</w:t>
            </w:r>
          </w:p>
          <w:p w:rsidR="0019710B" w:rsidRDefault="0019710B">
            <w:pPr>
              <w:pStyle w:val="FR1"/>
              <w:spacing w:line="320" w:lineRule="auto"/>
              <w:rPr>
                <w:rFonts w:ascii="Times New Roman" w:hAnsi="Times New Roman"/>
                <w:spacing w:val="20"/>
                <w:sz w:val="22"/>
                <w:lang w:val="en-US"/>
              </w:rPr>
            </w:pPr>
            <w:r>
              <w:rPr>
                <w:rFonts w:ascii="Times New Roman" w:hAnsi="Times New Roman"/>
                <w:spacing w:val="20"/>
                <w:sz w:val="22"/>
              </w:rPr>
              <w:t xml:space="preserve"> ТРУДА</w:t>
            </w:r>
            <w:r>
              <w:rPr>
                <w:rFonts w:ascii="Times New Roman" w:hAnsi="Times New Roman"/>
                <w:spacing w:val="20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2"/>
              </w:rPr>
              <w:t>И</w:t>
            </w:r>
            <w:r>
              <w:rPr>
                <w:rFonts w:ascii="Times New Roman" w:hAnsi="Times New Roman"/>
                <w:spacing w:val="20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2"/>
              </w:rPr>
              <w:t>СОЦИАЛЬНЫХ</w:t>
            </w:r>
            <w:r>
              <w:rPr>
                <w:rFonts w:ascii="Times New Roman" w:hAnsi="Times New Roman"/>
                <w:spacing w:val="20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2"/>
                <w:lang w:val="en-US"/>
              </w:rPr>
              <w:br/>
            </w:r>
            <w:r>
              <w:rPr>
                <w:rFonts w:ascii="Times New Roman" w:hAnsi="Times New Roman"/>
                <w:spacing w:val="20"/>
                <w:sz w:val="22"/>
              </w:rPr>
              <w:t>ОТНОШЕНИЙ</w:t>
            </w:r>
          </w:p>
          <w:p w:rsidR="0019710B" w:rsidRDefault="0019710B">
            <w:pPr>
              <w:pStyle w:val="11"/>
              <w:jc w:val="center"/>
              <w:rPr>
                <w:noProof/>
              </w:rPr>
            </w:pPr>
          </w:p>
        </w:tc>
        <w:tc>
          <w:tcPr>
            <w:tcW w:w="2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9710B" w:rsidRDefault="0019710B">
            <w:pPr>
              <w:pStyle w:val="11"/>
              <w:jc w:val="center"/>
              <w:rPr>
                <w:lang w:val="en-US"/>
              </w:rPr>
            </w:pPr>
            <w:r>
              <w:rPr>
                <w:color w:val="FFFFFF"/>
              </w:rPr>
              <w:object w:dxaOrig="2661" w:dyaOrig="2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78pt" o:ole="" fillcolor="window">
                  <v:imagedata r:id="rId7" o:title=""/>
                </v:shape>
                <o:OLEObject Type="Embed" ProgID="Word.Picture.8" ShapeID="_x0000_i1025" DrawAspect="Content" ObjectID="_1468416270" r:id="rId8"/>
              </w:object>
            </w:r>
          </w:p>
          <w:p w:rsidR="0019710B" w:rsidRDefault="0019710B">
            <w:pPr>
              <w:pStyle w:val="11"/>
              <w:jc w:val="center"/>
              <w:rPr>
                <w:noProof/>
              </w:rPr>
            </w:pPr>
          </w:p>
        </w:tc>
        <w:tc>
          <w:tcPr>
            <w:tcW w:w="3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9710B" w:rsidRDefault="002E0A8C">
            <w:pPr>
              <w:pStyle w:val="FR1"/>
              <w:spacing w:line="320" w:lineRule="auto"/>
              <w:rPr>
                <w:rFonts w:ascii="Times New Roman" w:hAnsi="Times New Roman"/>
                <w:spacing w:val="20"/>
                <w:sz w:val="22"/>
                <w:lang w:val="en-US"/>
              </w:rPr>
            </w:pPr>
            <w:r>
              <w:rPr>
                <w:rFonts w:ascii="Times New Roman" w:hAnsi="Times New Roman"/>
                <w:noProof/>
                <w:color w:val="FFFFFF"/>
                <w:sz w:val="22"/>
              </w:rPr>
              <w:object w:dxaOrig="1440" w:dyaOrig="1440">
                <v:shape id="_x0000_s1026" type="#_x0000_t75" style="position:absolute;left:0;text-align:left;margin-left:265.05pt;margin-top:.15pt;width:108pt;height:83.05pt;z-index:251657728;mso-wrap-distance-left:504.05pt;mso-wrap-distance-top:2pt;mso-wrap-distance-right:504.05pt;mso-wrap-distance-bottom:2pt;mso-position-horizontal-relative:page;mso-position-vertical-relative:text" o:allowincell="f" fillcolor="window">
                  <v:imagedata r:id="rId9" o:title=""/>
                  <w10:wrap anchorx="page"/>
                  <w10:anchorlock/>
                </v:shape>
                <o:OLEObject Type="Embed" ProgID="Word.Picture.8" ShapeID="_x0000_s1026" DrawAspect="Content" ObjectID="_1468416271" r:id="rId10"/>
              </w:object>
            </w:r>
            <w:r w:rsidR="0019710B">
              <w:rPr>
                <w:rFonts w:ascii="Times New Roman" w:hAnsi="Times New Roman"/>
                <w:spacing w:val="20"/>
                <w:sz w:val="22"/>
                <w:lang w:val="en-US"/>
              </w:rPr>
              <w:t xml:space="preserve">BASHKIR INSTITUTE OF SOCIAL TECHNOLOGIES (BRANCH) OF THE </w:t>
            </w:r>
            <w:smartTag w:uri="urn:schemas-microsoft-com:office:smarttags" w:element="place">
              <w:smartTag w:uri="urn:schemas-microsoft-com:office:smarttags" w:element="PlaceType">
                <w:r w:rsidR="0019710B">
                  <w:rPr>
                    <w:rFonts w:ascii="Times New Roman" w:hAnsi="Times New Roman"/>
                    <w:spacing w:val="20"/>
                    <w:sz w:val="22"/>
                    <w:lang w:val="en-US"/>
                  </w:rPr>
                  <w:t>ACADEMY</w:t>
                </w:r>
              </w:smartTag>
              <w:r w:rsidR="0019710B">
                <w:rPr>
                  <w:rFonts w:ascii="Times New Roman" w:hAnsi="Times New Roman"/>
                  <w:spacing w:val="20"/>
                  <w:sz w:val="22"/>
                  <w:lang w:val="en-US"/>
                </w:rPr>
                <w:t xml:space="preserve"> OF </w:t>
              </w:r>
              <w:smartTag w:uri="urn:schemas-microsoft-com:office:smarttags" w:element="PlaceName">
                <w:r w:rsidR="0019710B">
                  <w:rPr>
                    <w:rFonts w:ascii="Times New Roman" w:hAnsi="Times New Roman"/>
                    <w:spacing w:val="20"/>
                    <w:sz w:val="22"/>
                    <w:lang w:val="en-US"/>
                  </w:rPr>
                  <w:t>LABOR</w:t>
                </w:r>
              </w:smartTag>
            </w:smartTag>
          </w:p>
          <w:p w:rsidR="0019710B" w:rsidRDefault="0019710B">
            <w:pPr>
              <w:pStyle w:val="FR1"/>
              <w:spacing w:line="320" w:lineRule="auto"/>
              <w:rPr>
                <w:spacing w:val="20"/>
                <w:lang w:val="en-US"/>
              </w:rPr>
            </w:pPr>
            <w:r>
              <w:rPr>
                <w:rFonts w:ascii="Times New Roman" w:hAnsi="Times New Roman"/>
                <w:noProof/>
                <w:spacing w:val="20"/>
                <w:sz w:val="22"/>
              </w:rPr>
              <w:t xml:space="preserve">&amp; </w:t>
            </w:r>
            <w:r>
              <w:rPr>
                <w:rFonts w:ascii="Times New Roman" w:hAnsi="Times New Roman"/>
                <w:spacing w:val="20"/>
                <w:sz w:val="22"/>
                <w:lang w:val="en-US"/>
              </w:rPr>
              <w:t>SOCIAL RELATIONS</w:t>
            </w:r>
          </w:p>
          <w:p w:rsidR="0019710B" w:rsidRDefault="0019710B">
            <w:pPr>
              <w:pStyle w:val="11"/>
              <w:jc w:val="center"/>
              <w:rPr>
                <w:noProof/>
              </w:rPr>
            </w:pPr>
          </w:p>
        </w:tc>
      </w:tr>
    </w:tbl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>ЯППАРОВ Рауф Мидхатович</w:t>
      </w:r>
    </w:p>
    <w:p w:rsidR="0019710B" w:rsidRDefault="0019710B">
      <w:pPr>
        <w:tabs>
          <w:tab w:val="left" w:pos="2880"/>
        </w:tabs>
        <w:spacing w:line="240" w:lineRule="auto"/>
        <w:jc w:val="center"/>
        <w:rPr>
          <w:b/>
          <w:sz w:val="28"/>
        </w:rPr>
      </w:pPr>
    </w:p>
    <w:p w:rsidR="0019710B" w:rsidRDefault="0019710B">
      <w:pPr>
        <w:tabs>
          <w:tab w:val="left" w:pos="2880"/>
        </w:tabs>
        <w:spacing w:line="240" w:lineRule="auto"/>
        <w:jc w:val="center"/>
        <w:rPr>
          <w:b/>
          <w:sz w:val="28"/>
        </w:rPr>
      </w:pPr>
    </w:p>
    <w:p w:rsidR="00AC1327" w:rsidRDefault="00AC1327" w:rsidP="00AC13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Выпускная квалификационная</w:t>
      </w:r>
    </w:p>
    <w:p w:rsidR="00AC1327" w:rsidRDefault="00AC1327" w:rsidP="00AC13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(дипломная) работа</w:t>
      </w:r>
    </w:p>
    <w:p w:rsidR="0019710B" w:rsidRDefault="0019710B">
      <w:pPr>
        <w:ind w:firstLine="0"/>
        <w:jc w:val="center"/>
        <w:rPr>
          <w:rFonts w:ascii="Georgia" w:hAnsi="Georgia"/>
          <w:b/>
          <w:color w:val="000000"/>
          <w:sz w:val="28"/>
        </w:rPr>
      </w:pPr>
    </w:p>
    <w:p w:rsidR="0019710B" w:rsidRDefault="0019710B">
      <w:pPr>
        <w:pStyle w:val="20"/>
        <w:ind w:firstLine="0"/>
        <w:jc w:val="center"/>
        <w:rPr>
          <w:color w:val="000000"/>
        </w:rPr>
      </w:pPr>
      <w:r>
        <w:rPr>
          <w:color w:val="000000"/>
        </w:rPr>
        <w:t xml:space="preserve">Методические указания </w:t>
      </w:r>
      <w:r>
        <w:rPr>
          <w:color w:val="000000"/>
        </w:rPr>
        <w:br/>
        <w:t xml:space="preserve">по подготовке к </w:t>
      </w:r>
      <w:r w:rsidR="00AC1327">
        <w:rPr>
          <w:color w:val="000000"/>
        </w:rPr>
        <w:t>государственным экзаменам</w:t>
      </w:r>
      <w:r>
        <w:rPr>
          <w:color w:val="000000"/>
        </w:rPr>
        <w:t xml:space="preserve"> и выполнению дипломной работы </w:t>
      </w:r>
    </w:p>
    <w:p w:rsidR="0019710B" w:rsidRDefault="0019710B">
      <w:pPr>
        <w:ind w:firstLine="0"/>
        <w:jc w:val="center"/>
        <w:rPr>
          <w:rFonts w:ascii="Georgia" w:hAnsi="Georgia"/>
          <w:color w:val="000000"/>
          <w:sz w:val="28"/>
        </w:rPr>
      </w:pPr>
    </w:p>
    <w:p w:rsidR="0019710B" w:rsidRDefault="0019710B">
      <w:pPr>
        <w:ind w:firstLine="0"/>
        <w:jc w:val="center"/>
        <w:rPr>
          <w:i/>
          <w:color w:val="000000"/>
          <w:spacing w:val="-4"/>
          <w:sz w:val="28"/>
        </w:rPr>
      </w:pPr>
      <w:r>
        <w:rPr>
          <w:i/>
          <w:color w:val="000000"/>
          <w:spacing w:val="-4"/>
          <w:sz w:val="28"/>
        </w:rPr>
        <w:t>(Для студентов юридического факультета)</w:t>
      </w:r>
    </w:p>
    <w:p w:rsidR="0019710B" w:rsidRDefault="0019710B">
      <w:pPr>
        <w:spacing w:line="240" w:lineRule="auto"/>
        <w:rPr>
          <w:sz w:val="28"/>
        </w:rPr>
      </w:pPr>
    </w:p>
    <w:p w:rsidR="0019710B" w:rsidRDefault="0019710B">
      <w:pPr>
        <w:spacing w:line="240" w:lineRule="auto"/>
        <w:rPr>
          <w:b/>
          <w:sz w:val="28"/>
        </w:rPr>
      </w:pPr>
    </w:p>
    <w:p w:rsidR="0019710B" w:rsidRDefault="0019710B">
      <w:pPr>
        <w:spacing w:line="240" w:lineRule="auto"/>
        <w:jc w:val="right"/>
        <w:rPr>
          <w:i/>
          <w:sz w:val="32"/>
        </w:rPr>
      </w:pPr>
    </w:p>
    <w:p w:rsidR="0019710B" w:rsidRDefault="0019710B">
      <w:pPr>
        <w:spacing w:line="240" w:lineRule="auto"/>
        <w:rPr>
          <w:i/>
          <w:sz w:val="32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Редактор – 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Объем 2 п.л. Тираж 200 экз. Формат А5. 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Подписано в печать «1» марта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</w:t>
        </w:r>
        <w:r w:rsidR="00AC1327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</w:t>
      </w:r>
    </w:p>
    <w:p w:rsidR="0019710B" w:rsidRDefault="0019710B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Отпечатано на ризографе в Башкирском институте </w:t>
      </w:r>
    </w:p>
    <w:p w:rsidR="0019710B" w:rsidRDefault="0019710B">
      <w:pPr>
        <w:pBdr>
          <w:bottom w:val="single" w:sz="12" w:space="1" w:color="auto"/>
        </w:pBdr>
        <w:spacing w:line="240" w:lineRule="auto"/>
        <w:jc w:val="center"/>
        <w:rPr>
          <w:sz w:val="28"/>
        </w:rPr>
      </w:pPr>
      <w:r>
        <w:rPr>
          <w:sz w:val="28"/>
        </w:rPr>
        <w:t>социальных технологий (филиале) АТиСО</w:t>
      </w:r>
    </w:p>
    <w:p w:rsidR="0019710B" w:rsidRDefault="0019710B">
      <w:pPr>
        <w:spacing w:line="240" w:lineRule="auto"/>
        <w:jc w:val="center"/>
        <w:rPr>
          <w:sz w:val="28"/>
        </w:rPr>
      </w:pPr>
    </w:p>
    <w:p w:rsidR="0019710B" w:rsidRDefault="0019710B">
      <w:pPr>
        <w:spacing w:line="240" w:lineRule="auto"/>
        <w:jc w:val="center"/>
        <w:rPr>
          <w:sz w:val="28"/>
        </w:rPr>
      </w:pPr>
      <w:smartTag w:uri="urn:schemas-microsoft-com:office:smarttags" w:element="metricconverter">
        <w:smartTagPr>
          <w:attr w:name="ProductID" w:val="450059, г"/>
        </w:smartTagPr>
        <w:r>
          <w:rPr>
            <w:sz w:val="28"/>
          </w:rPr>
          <w:t>450059, г</w:t>
        </w:r>
      </w:smartTag>
      <w:r>
        <w:rPr>
          <w:sz w:val="28"/>
        </w:rPr>
        <w:t>. Уфа, ул. Р. Зорге, 17/1, к. 407</w:t>
      </w:r>
    </w:p>
    <w:p w:rsidR="0019710B" w:rsidRDefault="0019710B">
      <w:pPr>
        <w:spacing w:line="240" w:lineRule="auto"/>
        <w:ind w:firstLine="0"/>
        <w:jc w:val="center"/>
        <w:rPr>
          <w:sz w:val="28"/>
        </w:rPr>
      </w:pPr>
      <w:bookmarkStart w:id="43" w:name="_GoBack"/>
      <w:bookmarkEnd w:id="43"/>
    </w:p>
    <w:sectPr w:rsidR="0019710B">
      <w:headerReference w:type="even" r:id="rId11"/>
      <w:footerReference w:type="even" r:id="rId12"/>
      <w:footerReference w:type="default" r:id="rId13"/>
      <w:pgSz w:w="11900" w:h="16820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51F" w:rsidRDefault="0025151F">
      <w:r>
        <w:separator/>
      </w:r>
    </w:p>
  </w:endnote>
  <w:endnote w:type="continuationSeparator" w:id="0">
    <w:p w:rsidR="0025151F" w:rsidRDefault="0025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0B" w:rsidRDefault="0019710B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710B" w:rsidRDefault="001971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0B" w:rsidRDefault="0019710B">
    <w:pPr>
      <w:pStyle w:val="ab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C87B61">
      <w:rPr>
        <w:rStyle w:val="a7"/>
        <w:noProof/>
        <w:sz w:val="24"/>
      </w:rPr>
      <w:t>23</w:t>
    </w:r>
    <w:r>
      <w:rPr>
        <w:rStyle w:val="a7"/>
        <w:sz w:val="24"/>
      </w:rPr>
      <w:fldChar w:fldCharType="end"/>
    </w:r>
  </w:p>
  <w:p w:rsidR="0019710B" w:rsidRDefault="001971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51F" w:rsidRDefault="0025151F">
      <w:r>
        <w:separator/>
      </w:r>
    </w:p>
  </w:footnote>
  <w:footnote w:type="continuationSeparator" w:id="0">
    <w:p w:rsidR="0025151F" w:rsidRDefault="0025151F">
      <w:r>
        <w:continuationSeparator/>
      </w:r>
    </w:p>
  </w:footnote>
  <w:footnote w:id="1">
    <w:p w:rsidR="00243123" w:rsidRPr="007C4E72" w:rsidRDefault="00243123" w:rsidP="007C4E72">
      <w:pPr>
        <w:pStyle w:val="ac"/>
        <w:spacing w:line="240" w:lineRule="auto"/>
      </w:pPr>
      <w:r w:rsidRPr="007C4E72">
        <w:rPr>
          <w:rStyle w:val="ad"/>
        </w:rPr>
        <w:footnoteRef/>
      </w:r>
      <w:r w:rsidRPr="007C4E72">
        <w:t xml:space="preserve"> Гусов К.Н. Трудовое право России. – М.: ТК Велби, 200</w:t>
      </w:r>
      <w:r w:rsidR="007C4E72">
        <w:t>8</w:t>
      </w:r>
      <w:r w:rsidRPr="007C4E72">
        <w:t>. С.332.</w:t>
      </w:r>
    </w:p>
  </w:footnote>
  <w:footnote w:id="2">
    <w:p w:rsidR="00243123" w:rsidRPr="007C4E72" w:rsidRDefault="00243123" w:rsidP="007C4E72">
      <w:pPr>
        <w:pStyle w:val="ac"/>
        <w:spacing w:line="240" w:lineRule="auto"/>
      </w:pPr>
      <w:r w:rsidRPr="007C4E72">
        <w:rPr>
          <w:rStyle w:val="ad"/>
        </w:rPr>
        <w:footnoteRef/>
      </w:r>
      <w:r w:rsidRPr="007C4E72">
        <w:t xml:space="preserve"> Гусов К.Н.</w:t>
      </w:r>
      <w:r w:rsidR="007C4E72" w:rsidRPr="007C4E72">
        <w:t xml:space="preserve"> Указ. соч. С. 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0B" w:rsidRDefault="001971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19710B" w:rsidRDefault="001971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01627"/>
    <w:multiLevelType w:val="singleLevel"/>
    <w:tmpl w:val="D0ACD8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13637F4D"/>
    <w:multiLevelType w:val="hybridMultilevel"/>
    <w:tmpl w:val="006ECB50"/>
    <w:lvl w:ilvl="0" w:tplc="270EB798">
      <w:start w:val="1"/>
      <w:numFmt w:val="bullet"/>
      <w:lvlText w:val=""/>
      <w:lvlJc w:val="left"/>
      <w:pPr>
        <w:tabs>
          <w:tab w:val="num" w:pos="2438"/>
        </w:tabs>
        <w:ind w:left="2438" w:hanging="397"/>
      </w:pPr>
      <w:rPr>
        <w:rFonts w:ascii="Wingdings" w:hAnsi="Wingdings" w:hint="default"/>
      </w:rPr>
    </w:lvl>
    <w:lvl w:ilvl="1" w:tplc="F46EAC3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47EED3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462CF9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A202C64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C4E035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7D45B8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CBC511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A6244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A17374"/>
    <w:multiLevelType w:val="hybridMultilevel"/>
    <w:tmpl w:val="DE9A3422"/>
    <w:lvl w:ilvl="0" w:tplc="0638E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40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41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C6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02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1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87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0A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42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503CF"/>
    <w:multiLevelType w:val="hybridMultilevel"/>
    <w:tmpl w:val="5F8E5750"/>
    <w:lvl w:ilvl="0" w:tplc="26E6BC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2B4C4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361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2E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AE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6F5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CF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674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7C3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63416"/>
    <w:multiLevelType w:val="hybridMultilevel"/>
    <w:tmpl w:val="006ECB50"/>
    <w:lvl w:ilvl="0" w:tplc="C380B3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5AA2BF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75CC7BF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FF445F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712A3D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EAF2CF9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AFC2E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4684901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E786B95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4483140"/>
    <w:multiLevelType w:val="hybridMultilevel"/>
    <w:tmpl w:val="74C66D20"/>
    <w:lvl w:ilvl="0" w:tplc="911C6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E3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09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3EE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6B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82E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8D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E1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EF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8630A"/>
    <w:multiLevelType w:val="hybridMultilevel"/>
    <w:tmpl w:val="9A5A0D90"/>
    <w:lvl w:ilvl="0" w:tplc="426C88EA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1ED8959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4074F5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F5AF3E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6A6DCF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95097D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0E4B33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2F4E0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0C6EE5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1A60FFE"/>
    <w:multiLevelType w:val="singleLevel"/>
    <w:tmpl w:val="4784E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350E59"/>
    <w:multiLevelType w:val="hybridMultilevel"/>
    <w:tmpl w:val="310AA138"/>
    <w:lvl w:ilvl="0" w:tplc="74F67A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9B7CB1"/>
    <w:multiLevelType w:val="hybridMultilevel"/>
    <w:tmpl w:val="DE5C28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17E"/>
    <w:rsid w:val="000B45EE"/>
    <w:rsid w:val="001162AB"/>
    <w:rsid w:val="0019710B"/>
    <w:rsid w:val="00243123"/>
    <w:rsid w:val="0025151F"/>
    <w:rsid w:val="002E0A8C"/>
    <w:rsid w:val="0059243F"/>
    <w:rsid w:val="006E33BD"/>
    <w:rsid w:val="007C4E72"/>
    <w:rsid w:val="008D5B36"/>
    <w:rsid w:val="00AC1327"/>
    <w:rsid w:val="00C87B61"/>
    <w:rsid w:val="00D45969"/>
    <w:rsid w:val="00F46388"/>
    <w:rsid w:val="00F5717E"/>
    <w:rsid w:val="00FB51DD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7C4E41-899A-43DF-AEF2-5CADABD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1">
    <w:name w:val="heading 1"/>
    <w:basedOn w:val="a"/>
    <w:next w:val="a"/>
    <w:autoRedefine/>
    <w:qFormat/>
    <w:pPr>
      <w:keepNext/>
      <w:spacing w:before="240" w:after="240" w:line="240" w:lineRule="auto"/>
      <w:ind w:firstLine="0"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spacing w:line="240" w:lineRule="auto"/>
      <w:ind w:firstLine="0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0"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autoRedefine/>
    <w:qFormat/>
    <w:pPr>
      <w:keepNext/>
      <w:spacing w:line="240" w:lineRule="auto"/>
      <w:ind w:firstLine="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40" w:lineRule="auto"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240" w:lineRule="auto"/>
      <w:ind w:firstLine="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241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pPr>
      <w:keepNext/>
      <w:ind w:firstLine="2835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40" w:lineRule="auto"/>
      <w:ind w:firstLine="6237"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rFonts w:ascii="Arial" w:hAnsi="Arial"/>
      <w:snapToGrid w:val="0"/>
      <w:sz w:val="12"/>
    </w:rPr>
  </w:style>
  <w:style w:type="paragraph" w:styleId="a3">
    <w:name w:val="Title"/>
    <w:basedOn w:val="a"/>
    <w:qFormat/>
    <w:pPr>
      <w:spacing w:line="240" w:lineRule="auto"/>
      <w:ind w:firstLine="0"/>
      <w:jc w:val="center"/>
    </w:pPr>
    <w:rPr>
      <w:b/>
      <w:sz w:val="28"/>
    </w:rPr>
  </w:style>
  <w:style w:type="paragraph" w:styleId="a4">
    <w:name w:val="Body Text Indent"/>
    <w:basedOn w:val="a"/>
    <w:pPr>
      <w:spacing w:line="240" w:lineRule="auto"/>
      <w:ind w:firstLine="567"/>
    </w:pPr>
    <w:rPr>
      <w:sz w:val="28"/>
    </w:rPr>
  </w:style>
  <w:style w:type="paragraph" w:styleId="20">
    <w:name w:val="Body Text Indent 2"/>
    <w:basedOn w:val="a"/>
    <w:pPr>
      <w:spacing w:line="240" w:lineRule="auto"/>
      <w:ind w:firstLine="567"/>
      <w:jc w:val="left"/>
    </w:pPr>
    <w:rPr>
      <w:sz w:val="28"/>
    </w:rPr>
  </w:style>
  <w:style w:type="paragraph" w:styleId="30">
    <w:name w:val="Body Text Indent 3"/>
    <w:basedOn w:val="a"/>
    <w:pPr>
      <w:spacing w:line="240" w:lineRule="auto"/>
      <w:ind w:firstLine="567"/>
    </w:pPr>
    <w:rPr>
      <w:i/>
      <w:sz w:val="28"/>
    </w:rPr>
  </w:style>
  <w:style w:type="paragraph" w:styleId="a5">
    <w:name w:val="Body Text"/>
    <w:basedOn w:val="a"/>
    <w:pPr>
      <w:widowControl/>
      <w:spacing w:line="240" w:lineRule="auto"/>
      <w:ind w:firstLine="0"/>
      <w:jc w:val="center"/>
    </w:pPr>
    <w:rPr>
      <w:b/>
      <w:snapToGrid/>
      <w:sz w:val="28"/>
      <w:szCs w:val="3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Plain Text"/>
    <w:basedOn w:val="a"/>
    <w:pPr>
      <w:widowControl/>
      <w:spacing w:line="240" w:lineRule="auto"/>
      <w:ind w:firstLine="0"/>
      <w:jc w:val="left"/>
    </w:pPr>
    <w:rPr>
      <w:rFonts w:ascii="Courier New" w:hAnsi="Courier New"/>
      <w:snapToGrid/>
      <w:sz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9622"/>
      </w:tabs>
      <w:spacing w:line="360" w:lineRule="auto"/>
      <w:ind w:firstLine="0"/>
      <w:jc w:val="left"/>
    </w:pPr>
    <w:rPr>
      <w:caps/>
      <w:noProof/>
      <w:sz w:val="24"/>
      <w:szCs w:val="28"/>
    </w:rPr>
  </w:style>
  <w:style w:type="paragraph" w:styleId="21">
    <w:name w:val="toc 2"/>
    <w:basedOn w:val="a"/>
    <w:next w:val="a"/>
    <w:autoRedefine/>
    <w:semiHidden/>
    <w:pPr>
      <w:ind w:left="180"/>
    </w:pPr>
    <w:rPr>
      <w:sz w:val="24"/>
    </w:rPr>
  </w:style>
  <w:style w:type="paragraph" w:styleId="31">
    <w:name w:val="toc 3"/>
    <w:basedOn w:val="a"/>
    <w:next w:val="a"/>
    <w:autoRedefine/>
    <w:semiHidden/>
    <w:pPr>
      <w:ind w:left="360"/>
    </w:pPr>
  </w:style>
  <w:style w:type="paragraph" w:styleId="40">
    <w:name w:val="toc 4"/>
    <w:basedOn w:val="a"/>
    <w:next w:val="a"/>
    <w:autoRedefine/>
    <w:semiHidden/>
    <w:pPr>
      <w:ind w:left="540"/>
    </w:pPr>
  </w:style>
  <w:style w:type="paragraph" w:styleId="50">
    <w:name w:val="toc 5"/>
    <w:basedOn w:val="a"/>
    <w:next w:val="a"/>
    <w:autoRedefine/>
    <w:semiHidden/>
    <w:pPr>
      <w:ind w:left="720"/>
    </w:pPr>
  </w:style>
  <w:style w:type="paragraph" w:styleId="60">
    <w:name w:val="toc 6"/>
    <w:basedOn w:val="a"/>
    <w:next w:val="a"/>
    <w:autoRedefine/>
    <w:semiHidden/>
    <w:pPr>
      <w:ind w:left="900"/>
    </w:pPr>
  </w:style>
  <w:style w:type="paragraph" w:styleId="70">
    <w:name w:val="toc 7"/>
    <w:basedOn w:val="a"/>
    <w:next w:val="a"/>
    <w:autoRedefine/>
    <w:semiHidden/>
    <w:pPr>
      <w:ind w:left="1080"/>
    </w:pPr>
  </w:style>
  <w:style w:type="paragraph" w:styleId="80">
    <w:name w:val="toc 8"/>
    <w:basedOn w:val="a"/>
    <w:next w:val="a"/>
    <w:autoRedefine/>
    <w:semiHidden/>
    <w:pPr>
      <w:ind w:left="1260"/>
    </w:pPr>
  </w:style>
  <w:style w:type="paragraph" w:styleId="90">
    <w:name w:val="toc 9"/>
    <w:basedOn w:val="a"/>
    <w:next w:val="a"/>
    <w:autoRedefine/>
    <w:semiHidden/>
    <w:pPr>
      <w:ind w:left="1440"/>
    </w:p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autoSpaceDE w:val="0"/>
      <w:autoSpaceDN w:val="0"/>
      <w:spacing w:line="360" w:lineRule="auto"/>
      <w:ind w:firstLine="0"/>
    </w:pPr>
    <w:rPr>
      <w:b/>
      <w:i/>
      <w:snapToGrid/>
      <w:sz w:val="28"/>
      <w:szCs w:val="24"/>
    </w:rPr>
  </w:style>
  <w:style w:type="paragraph" w:customStyle="1" w:styleId="11">
    <w:name w:val="Звичайний1"/>
  </w:style>
  <w:style w:type="paragraph" w:styleId="ac">
    <w:name w:val="footnote text"/>
    <w:basedOn w:val="a"/>
    <w:semiHidden/>
    <w:rsid w:val="00243123"/>
    <w:rPr>
      <w:sz w:val="20"/>
    </w:rPr>
  </w:style>
  <w:style w:type="character" w:styleId="ad">
    <w:name w:val="footnote reference"/>
    <w:basedOn w:val="a0"/>
    <w:semiHidden/>
    <w:rsid w:val="00243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7049</Words>
  <Characters>40185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Назначение дипломной работы</vt:lpstr>
    </vt:vector>
  </TitlesOfParts>
  <Company>БФ АТ и СО</Company>
  <LinksUpToDate>false</LinksUpToDate>
  <CharactersWithSpaces>47140</CharactersWithSpaces>
  <SharedDoc>false</SharedDoc>
  <HLinks>
    <vt:vector size="120" baseType="variant"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_Toc230169781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_Toc230169780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_Toc230169779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_Toc230169778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_Toc230169777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_Toc230169776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_Toc230169775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_Toc230169774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_Toc230169773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_Toc230169772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_Toc230169771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_Toc230169770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_Toc230169769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_Toc230169768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_Toc230169767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_Toc230169766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_Toc230169765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_Toc230169764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_Toc230169763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_Toc230169762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Назначение дипломной работы</dc:title>
  <dc:subject/>
  <dc:creator>Patient Of Dr.OGen</dc:creator>
  <cp:keywords/>
  <dc:description/>
  <cp:lastModifiedBy>Irina</cp:lastModifiedBy>
  <cp:revision>2</cp:revision>
  <cp:lastPrinted>2009-05-07T14:25:00Z</cp:lastPrinted>
  <dcterms:created xsi:type="dcterms:W3CDTF">2014-08-01T13:38:00Z</dcterms:created>
  <dcterms:modified xsi:type="dcterms:W3CDTF">2014-08-01T13:38:00Z</dcterms:modified>
</cp:coreProperties>
</file>