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72" w:rsidRPr="005C1317" w:rsidRDefault="00B04972" w:rsidP="00B04972">
      <w:pPr>
        <w:jc w:val="center"/>
        <w:rPr>
          <w:sz w:val="28"/>
          <w:szCs w:val="28"/>
        </w:rPr>
      </w:pPr>
      <w:r w:rsidRPr="005C1317">
        <w:rPr>
          <w:sz w:val="28"/>
          <w:szCs w:val="28"/>
        </w:rPr>
        <w:t>Духовное учебное заведение «Библейский колледж ХВЕ»</w:t>
      </w:r>
    </w:p>
    <w:p w:rsidR="00B04972" w:rsidRPr="005C1317" w:rsidRDefault="00B04972" w:rsidP="00B04972">
      <w:pPr>
        <w:jc w:val="center"/>
        <w:rPr>
          <w:sz w:val="28"/>
          <w:szCs w:val="28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5C1317" w:rsidRDefault="00B04972" w:rsidP="00B04972">
      <w:pPr>
        <w:jc w:val="center"/>
        <w:rPr>
          <w:sz w:val="28"/>
          <w:szCs w:val="28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5C1317" w:rsidRDefault="00B04972" w:rsidP="00B04972">
      <w:pPr>
        <w:jc w:val="center"/>
        <w:rPr>
          <w:sz w:val="28"/>
          <w:szCs w:val="28"/>
        </w:rPr>
      </w:pPr>
    </w:p>
    <w:p w:rsidR="00B04972" w:rsidRPr="005C1317" w:rsidRDefault="00B04972" w:rsidP="00F010E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</w:t>
      </w:r>
    </w:p>
    <w:p w:rsidR="00B04972" w:rsidRPr="005C1317" w:rsidRDefault="00B04972" w:rsidP="00F010E3">
      <w:pPr>
        <w:spacing w:line="360" w:lineRule="auto"/>
        <w:jc w:val="center"/>
        <w:rPr>
          <w:sz w:val="28"/>
          <w:szCs w:val="28"/>
        </w:rPr>
      </w:pPr>
      <w:r>
        <w:rPr>
          <w:b/>
          <w:sz w:val="36"/>
          <w:szCs w:val="36"/>
        </w:rPr>
        <w:t>ЖИЗНЬ ПРОРОКА ИСАИИ</w:t>
      </w:r>
    </w:p>
    <w:p w:rsidR="00B04972" w:rsidRPr="005C1317" w:rsidRDefault="00B04972" w:rsidP="00F010E3">
      <w:pPr>
        <w:spacing w:line="360" w:lineRule="auto"/>
        <w:jc w:val="center"/>
        <w:rPr>
          <w:sz w:val="28"/>
          <w:szCs w:val="28"/>
        </w:rPr>
      </w:pPr>
      <w:r w:rsidRPr="005C1317">
        <w:rPr>
          <w:sz w:val="28"/>
          <w:szCs w:val="28"/>
        </w:rPr>
        <w:t xml:space="preserve">По предмету: </w:t>
      </w:r>
      <w:r>
        <w:rPr>
          <w:sz w:val="28"/>
          <w:szCs w:val="28"/>
        </w:rPr>
        <w:t>Профетизм Ветхого Завета</w:t>
      </w:r>
    </w:p>
    <w:p w:rsidR="00B04972" w:rsidRPr="005C1317" w:rsidRDefault="00B04972" w:rsidP="00B04972">
      <w:pPr>
        <w:jc w:val="center"/>
        <w:rPr>
          <w:sz w:val="28"/>
          <w:szCs w:val="28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5C1317" w:rsidRDefault="00B04972" w:rsidP="00B04972">
      <w:pPr>
        <w:jc w:val="center"/>
        <w:rPr>
          <w:sz w:val="28"/>
          <w:szCs w:val="28"/>
        </w:rPr>
      </w:pPr>
    </w:p>
    <w:p w:rsidR="00B04972" w:rsidRPr="005C1317" w:rsidRDefault="00B04972" w:rsidP="00B04972">
      <w:pPr>
        <w:jc w:val="center"/>
        <w:rPr>
          <w:sz w:val="28"/>
          <w:szCs w:val="28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B04972" w:rsidRDefault="00B04972" w:rsidP="00B04972">
      <w:pPr>
        <w:jc w:val="center"/>
        <w:rPr>
          <w:sz w:val="28"/>
          <w:szCs w:val="28"/>
          <w:lang w:val="en-US"/>
        </w:rPr>
      </w:pPr>
    </w:p>
    <w:p w:rsidR="00B04972" w:rsidRPr="005C1317" w:rsidRDefault="00B04972" w:rsidP="00F010E3">
      <w:pPr>
        <w:spacing w:line="360" w:lineRule="auto"/>
        <w:jc w:val="right"/>
        <w:rPr>
          <w:b/>
          <w:sz w:val="28"/>
          <w:szCs w:val="28"/>
        </w:rPr>
      </w:pPr>
      <w:r w:rsidRPr="005C1317">
        <w:rPr>
          <w:b/>
          <w:sz w:val="28"/>
          <w:szCs w:val="28"/>
        </w:rPr>
        <w:t>Выполнила студентка</w:t>
      </w:r>
    </w:p>
    <w:p w:rsidR="00B04972" w:rsidRPr="005C1317" w:rsidRDefault="00B04972" w:rsidP="00F010E3">
      <w:pPr>
        <w:spacing w:line="360" w:lineRule="auto"/>
        <w:jc w:val="right"/>
        <w:rPr>
          <w:sz w:val="28"/>
          <w:szCs w:val="28"/>
        </w:rPr>
      </w:pPr>
      <w:r w:rsidRPr="005C1317">
        <w:rPr>
          <w:sz w:val="28"/>
          <w:szCs w:val="28"/>
        </w:rPr>
        <w:t>3 курса ВО</w:t>
      </w:r>
    </w:p>
    <w:p w:rsidR="00B04972" w:rsidRPr="005C1317" w:rsidRDefault="00B04972" w:rsidP="00F010E3">
      <w:pPr>
        <w:spacing w:line="360" w:lineRule="auto"/>
        <w:jc w:val="right"/>
        <w:rPr>
          <w:sz w:val="28"/>
          <w:szCs w:val="28"/>
        </w:rPr>
      </w:pPr>
      <w:r w:rsidRPr="005C1317">
        <w:rPr>
          <w:sz w:val="28"/>
          <w:szCs w:val="28"/>
        </w:rPr>
        <w:t>Цыбуленко Светлана Стефановна</w:t>
      </w:r>
    </w:p>
    <w:p w:rsidR="00B04972" w:rsidRPr="005C1317" w:rsidRDefault="00B04972" w:rsidP="00F010E3">
      <w:pPr>
        <w:spacing w:line="360" w:lineRule="auto"/>
        <w:jc w:val="right"/>
        <w:rPr>
          <w:b/>
          <w:sz w:val="28"/>
          <w:szCs w:val="28"/>
        </w:rPr>
      </w:pPr>
      <w:r w:rsidRPr="005C1317">
        <w:rPr>
          <w:b/>
          <w:sz w:val="28"/>
          <w:szCs w:val="28"/>
        </w:rPr>
        <w:t>Преподаватель:</w:t>
      </w:r>
    </w:p>
    <w:p w:rsidR="00B04972" w:rsidRPr="005C1317" w:rsidRDefault="00B04972" w:rsidP="00F010E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Калоша Павел Александрович (М. А.)</w:t>
      </w:r>
    </w:p>
    <w:p w:rsidR="00B04972" w:rsidRDefault="00B04972" w:rsidP="00B04972">
      <w:pPr>
        <w:jc w:val="right"/>
        <w:rPr>
          <w:sz w:val="28"/>
          <w:szCs w:val="28"/>
          <w:lang w:val="en-US"/>
        </w:rPr>
      </w:pPr>
    </w:p>
    <w:p w:rsidR="00B04972" w:rsidRDefault="00B04972" w:rsidP="00B04972">
      <w:pPr>
        <w:jc w:val="right"/>
        <w:rPr>
          <w:sz w:val="28"/>
          <w:szCs w:val="28"/>
          <w:lang w:val="en-US"/>
        </w:rPr>
      </w:pPr>
    </w:p>
    <w:p w:rsidR="00B04972" w:rsidRPr="00B04972" w:rsidRDefault="00B04972" w:rsidP="00B04972">
      <w:pPr>
        <w:jc w:val="right"/>
        <w:rPr>
          <w:sz w:val="28"/>
          <w:szCs w:val="28"/>
          <w:lang w:val="en-US"/>
        </w:rPr>
      </w:pPr>
    </w:p>
    <w:p w:rsidR="00B04972" w:rsidRPr="005C1317" w:rsidRDefault="00B04972" w:rsidP="00B04972">
      <w:pPr>
        <w:jc w:val="right"/>
        <w:rPr>
          <w:sz w:val="28"/>
          <w:szCs w:val="28"/>
        </w:rPr>
      </w:pPr>
    </w:p>
    <w:p w:rsidR="00B04972" w:rsidRPr="005C1317" w:rsidRDefault="00B04972" w:rsidP="00B04972">
      <w:pPr>
        <w:jc w:val="right"/>
        <w:rPr>
          <w:sz w:val="28"/>
          <w:szCs w:val="28"/>
        </w:rPr>
      </w:pPr>
    </w:p>
    <w:p w:rsidR="00B04972" w:rsidRPr="005C1317" w:rsidRDefault="00B04972" w:rsidP="00B04972">
      <w:pPr>
        <w:jc w:val="right"/>
        <w:rPr>
          <w:sz w:val="28"/>
          <w:szCs w:val="28"/>
        </w:rPr>
      </w:pPr>
    </w:p>
    <w:p w:rsidR="00B04972" w:rsidRPr="005C1317" w:rsidRDefault="00B04972" w:rsidP="00B04972">
      <w:pPr>
        <w:jc w:val="right"/>
        <w:rPr>
          <w:sz w:val="28"/>
          <w:szCs w:val="28"/>
        </w:rPr>
      </w:pPr>
    </w:p>
    <w:p w:rsidR="00B04972" w:rsidRPr="005C1317" w:rsidRDefault="00B04972" w:rsidP="00B04972">
      <w:pPr>
        <w:jc w:val="center"/>
        <w:rPr>
          <w:sz w:val="28"/>
          <w:szCs w:val="28"/>
        </w:rPr>
      </w:pPr>
      <w:r w:rsidRPr="005C1317">
        <w:rPr>
          <w:sz w:val="28"/>
          <w:szCs w:val="28"/>
        </w:rPr>
        <w:t>Минск – 2010</w:t>
      </w:r>
    </w:p>
    <w:p w:rsidR="00614A63" w:rsidRDefault="00B04972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4FE4" w:rsidRDefault="00C453CC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Пророк</w:t>
      </w:r>
      <w:r w:rsidR="0081069D">
        <w:rPr>
          <w:rFonts w:ascii="Times New Roman" w:hAnsi="Times New Roman" w:cs="Times New Roman"/>
          <w:sz w:val="28"/>
          <w:szCs w:val="28"/>
        </w:rPr>
        <w:t xml:space="preserve"> Исаия, </w:t>
      </w:r>
      <w:r w:rsidR="002874E2">
        <w:rPr>
          <w:rFonts w:ascii="Times New Roman" w:hAnsi="Times New Roman" w:cs="Times New Roman"/>
          <w:sz w:val="28"/>
          <w:szCs w:val="28"/>
        </w:rPr>
        <w:t>сын Амоса, родился</w:t>
      </w:r>
      <w:r w:rsidR="002874E2" w:rsidRPr="002874E2">
        <w:rPr>
          <w:rFonts w:ascii="Times New Roman" w:hAnsi="Times New Roman" w:cs="Times New Roman"/>
          <w:sz w:val="28"/>
          <w:szCs w:val="28"/>
        </w:rPr>
        <w:t xml:space="preserve"> </w:t>
      </w:r>
      <w:r w:rsidR="002874E2" w:rsidRPr="00C453CC">
        <w:rPr>
          <w:rFonts w:ascii="Times New Roman" w:hAnsi="Times New Roman" w:cs="Times New Roman"/>
          <w:sz w:val="28"/>
          <w:szCs w:val="28"/>
        </w:rPr>
        <w:t>в Иерусалиме</w:t>
      </w:r>
      <w:r w:rsidR="002874E2">
        <w:rPr>
          <w:rFonts w:ascii="Times New Roman" w:hAnsi="Times New Roman" w:cs="Times New Roman"/>
          <w:sz w:val="28"/>
          <w:szCs w:val="28"/>
        </w:rPr>
        <w:t xml:space="preserve"> около 765 года до Р.Х</w:t>
      </w:r>
      <w:r w:rsidR="008D2A99">
        <w:rPr>
          <w:rFonts w:ascii="Times New Roman" w:hAnsi="Times New Roman" w:cs="Times New Roman"/>
          <w:sz w:val="28"/>
          <w:szCs w:val="28"/>
        </w:rPr>
        <w:t>.</w:t>
      </w:r>
      <w:r w:rsidR="0081069D" w:rsidRPr="0081069D">
        <w:rPr>
          <w:rFonts w:ascii="Times New Roman" w:hAnsi="Times New Roman" w:cs="Times New Roman"/>
          <w:sz w:val="28"/>
          <w:szCs w:val="28"/>
        </w:rPr>
        <w:t xml:space="preserve"> </w:t>
      </w:r>
      <w:r w:rsidR="0081069D" w:rsidRPr="00C453CC">
        <w:rPr>
          <w:rFonts w:ascii="Times New Roman" w:hAnsi="Times New Roman" w:cs="Times New Roman"/>
          <w:sz w:val="28"/>
          <w:szCs w:val="28"/>
        </w:rPr>
        <w:t xml:space="preserve">Имя пророка - jeschajehu в переводе с еврейского означает: спасение соделывает Всевышний </w:t>
      </w:r>
      <w:r w:rsidR="0081069D">
        <w:rPr>
          <w:rFonts w:ascii="Times New Roman" w:hAnsi="Times New Roman" w:cs="Times New Roman"/>
          <w:sz w:val="28"/>
          <w:szCs w:val="28"/>
        </w:rPr>
        <w:t>или спасение Господне.</w:t>
      </w:r>
    </w:p>
    <w:p w:rsidR="00C453CC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Исаия принадлежал к высшему столичному обществу и имел свободный доступ в царский 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3CC">
        <w:rPr>
          <w:rFonts w:ascii="Times New Roman" w:hAnsi="Times New Roman" w:cs="Times New Roman"/>
          <w:sz w:val="28"/>
          <w:szCs w:val="28"/>
        </w:rPr>
        <w:t xml:space="preserve"> </w:t>
      </w:r>
      <w:r w:rsidR="005532AA">
        <w:rPr>
          <w:rFonts w:ascii="Times New Roman" w:hAnsi="Times New Roman" w:cs="Times New Roman"/>
          <w:sz w:val="28"/>
          <w:szCs w:val="28"/>
        </w:rPr>
        <w:t>П</w:t>
      </w:r>
      <w:r w:rsidR="00FF4FE4">
        <w:rPr>
          <w:rFonts w:ascii="Times New Roman" w:hAnsi="Times New Roman" w:cs="Times New Roman"/>
          <w:sz w:val="28"/>
          <w:szCs w:val="28"/>
        </w:rPr>
        <w:t xml:space="preserve">ророка был </w:t>
      </w:r>
      <w:r w:rsidR="00C453CC" w:rsidRPr="00C453CC">
        <w:rPr>
          <w:rFonts w:ascii="Times New Roman" w:hAnsi="Times New Roman" w:cs="Times New Roman"/>
          <w:sz w:val="28"/>
          <w:szCs w:val="28"/>
        </w:rPr>
        <w:t>женат и имел детей</w:t>
      </w:r>
      <w:r w:rsidR="005532AA">
        <w:rPr>
          <w:rFonts w:ascii="Times New Roman" w:hAnsi="Times New Roman" w:cs="Times New Roman"/>
          <w:sz w:val="28"/>
          <w:szCs w:val="28"/>
        </w:rPr>
        <w:t>, а так же у него был</w:t>
      </w:r>
      <w:r w:rsidR="005532AA" w:rsidRPr="005532AA">
        <w:rPr>
          <w:rFonts w:ascii="Times New Roman" w:hAnsi="Times New Roman" w:cs="Times New Roman"/>
          <w:sz w:val="28"/>
          <w:szCs w:val="28"/>
        </w:rPr>
        <w:t xml:space="preserve"> </w:t>
      </w:r>
      <w:r w:rsidR="005532AA" w:rsidRPr="00C453CC">
        <w:rPr>
          <w:rFonts w:ascii="Times New Roman" w:hAnsi="Times New Roman" w:cs="Times New Roman"/>
          <w:sz w:val="28"/>
          <w:szCs w:val="28"/>
        </w:rPr>
        <w:t>собственный дом</w:t>
      </w:r>
      <w:r w:rsidR="005532AA">
        <w:rPr>
          <w:rFonts w:ascii="Times New Roman" w:hAnsi="Times New Roman" w:cs="Times New Roman"/>
          <w:sz w:val="28"/>
          <w:szCs w:val="28"/>
        </w:rPr>
        <w:t xml:space="preserve">. </w:t>
      </w:r>
      <w:r w:rsidR="00C453CC" w:rsidRPr="00C453CC">
        <w:rPr>
          <w:rFonts w:ascii="Times New Roman" w:hAnsi="Times New Roman" w:cs="Times New Roman"/>
          <w:sz w:val="28"/>
          <w:szCs w:val="28"/>
        </w:rPr>
        <w:t>Жену свою он называет пророчицей (Ис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 8.3). Дети его - сыновья - своими именами символически пред</w:t>
      </w:r>
      <w:r w:rsidR="00BB3A07">
        <w:rPr>
          <w:rFonts w:ascii="Times New Roman" w:hAnsi="Times New Roman" w:cs="Times New Roman"/>
          <w:sz w:val="28"/>
          <w:szCs w:val="28"/>
        </w:rPr>
        <w:t>с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казывали </w:t>
      </w:r>
      <w:r w:rsidR="00BB3A07">
        <w:rPr>
          <w:rFonts w:ascii="Times New Roman" w:hAnsi="Times New Roman" w:cs="Times New Roman"/>
          <w:sz w:val="28"/>
          <w:szCs w:val="28"/>
        </w:rPr>
        <w:t>о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 суд</w:t>
      </w:r>
      <w:r w:rsidR="00BB3A07">
        <w:rPr>
          <w:rFonts w:ascii="Times New Roman" w:hAnsi="Times New Roman" w:cs="Times New Roman"/>
          <w:sz w:val="28"/>
          <w:szCs w:val="28"/>
        </w:rPr>
        <w:t>е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 Бож</w:t>
      </w:r>
      <w:r w:rsidR="00BB3A07">
        <w:rPr>
          <w:rFonts w:ascii="Times New Roman" w:hAnsi="Times New Roman" w:cs="Times New Roman"/>
          <w:sz w:val="28"/>
          <w:szCs w:val="28"/>
        </w:rPr>
        <w:t>ьем</w:t>
      </w:r>
      <w:r w:rsidR="00C453CC" w:rsidRPr="00C453CC">
        <w:rPr>
          <w:rFonts w:ascii="Times New Roman" w:hAnsi="Times New Roman" w:cs="Times New Roman"/>
          <w:sz w:val="28"/>
          <w:szCs w:val="28"/>
        </w:rPr>
        <w:t>, которому должны были подвергнуться Иудейское и Израильское царство (Ис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 7.3; Ис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 10.20; Ис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3CC" w:rsidRPr="00C453CC">
        <w:rPr>
          <w:rFonts w:ascii="Times New Roman" w:hAnsi="Times New Roman" w:cs="Times New Roman"/>
          <w:sz w:val="28"/>
          <w:szCs w:val="28"/>
        </w:rPr>
        <w:t xml:space="preserve"> 8.3,18), тогда как имя самого пророка служило символом спасе</w:t>
      </w:r>
      <w:r w:rsidR="002874E2">
        <w:rPr>
          <w:rFonts w:ascii="Times New Roman" w:hAnsi="Times New Roman" w:cs="Times New Roman"/>
          <w:sz w:val="28"/>
          <w:szCs w:val="28"/>
        </w:rPr>
        <w:t>ния, ожидающего избранников Божь</w:t>
      </w:r>
      <w:r w:rsidR="00C453CC" w:rsidRPr="00C453CC">
        <w:rPr>
          <w:rFonts w:ascii="Times New Roman" w:hAnsi="Times New Roman" w:cs="Times New Roman"/>
          <w:sz w:val="28"/>
          <w:szCs w:val="28"/>
        </w:rPr>
        <w:t>их</w:t>
      </w:r>
      <w:r w:rsidR="00614A63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C453CC" w:rsidRPr="00C453CC">
        <w:rPr>
          <w:rFonts w:ascii="Times New Roman" w:hAnsi="Times New Roman" w:cs="Times New Roman"/>
          <w:sz w:val="28"/>
          <w:szCs w:val="28"/>
        </w:rPr>
        <w:t>.</w:t>
      </w:r>
    </w:p>
    <w:p w:rsidR="0081069D" w:rsidRPr="00FF4FE4" w:rsidRDefault="00B057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E4">
        <w:rPr>
          <w:rFonts w:ascii="Times New Roman" w:hAnsi="Times New Roman" w:cs="Times New Roman"/>
          <w:sz w:val="28"/>
          <w:szCs w:val="28"/>
        </w:rPr>
        <w:t>Исайя</w:t>
      </w:r>
      <w:r w:rsidR="0081069D" w:rsidRPr="00FF4FE4">
        <w:rPr>
          <w:rFonts w:ascii="Times New Roman" w:hAnsi="Times New Roman" w:cs="Times New Roman"/>
          <w:sz w:val="28"/>
          <w:szCs w:val="28"/>
        </w:rPr>
        <w:t xml:space="preserve"> будучи 20- ти лет от роду</w:t>
      </w:r>
      <w:r w:rsidRPr="00FF4FE4">
        <w:rPr>
          <w:rFonts w:ascii="Times New Roman" w:hAnsi="Times New Roman" w:cs="Times New Roman"/>
          <w:sz w:val="28"/>
          <w:szCs w:val="28"/>
        </w:rPr>
        <w:t xml:space="preserve"> был призван к своему служению в год смерти иудейского царя Озии, который царствовал с 780 по </w:t>
      </w:r>
      <w:smartTag w:uri="urn:schemas-microsoft-com:office:smarttags" w:element="metricconverter">
        <w:smartTagPr>
          <w:attr w:name="ProductID" w:val="740 г"/>
        </w:smartTagPr>
        <w:r w:rsidRPr="00FF4FE4">
          <w:rPr>
            <w:rFonts w:ascii="Times New Roman" w:hAnsi="Times New Roman" w:cs="Times New Roman"/>
            <w:sz w:val="28"/>
            <w:szCs w:val="28"/>
          </w:rPr>
          <w:t>740 г</w:t>
        </w:r>
      </w:smartTag>
      <w:r w:rsidRPr="00FF4FE4">
        <w:rPr>
          <w:rFonts w:ascii="Times New Roman" w:hAnsi="Times New Roman" w:cs="Times New Roman"/>
          <w:sz w:val="28"/>
          <w:szCs w:val="28"/>
        </w:rPr>
        <w:t xml:space="preserve">. до Р.Х. Служение пророка приходится на период правления четырех иудейских царей: Озии (ум. в </w:t>
      </w:r>
      <w:smartTag w:uri="urn:schemas-microsoft-com:office:smarttags" w:element="metricconverter">
        <w:smartTagPr>
          <w:attr w:name="ProductID" w:val="740 г"/>
        </w:smartTagPr>
        <w:r w:rsidRPr="00FF4FE4">
          <w:rPr>
            <w:rFonts w:ascii="Times New Roman" w:hAnsi="Times New Roman" w:cs="Times New Roman"/>
            <w:sz w:val="28"/>
            <w:szCs w:val="28"/>
          </w:rPr>
          <w:t>740 г</w:t>
        </w:r>
      </w:smartTag>
      <w:r w:rsidRPr="00FF4FE4">
        <w:rPr>
          <w:rFonts w:ascii="Times New Roman" w:hAnsi="Times New Roman" w:cs="Times New Roman"/>
          <w:sz w:val="28"/>
          <w:szCs w:val="28"/>
        </w:rPr>
        <w:t>. до Р.Х.), Иоафама (750-735 гг. до Р.Х.), Ахаза (735-715 гг. до Р.Х.) и Езекии (729-686 гг. до Р.Х.). Он был свидетелем нашествия сирийских войск в союзе с ефремлянами (израильтянами) (734-732 гг. до Р.Х. - гл. 7-9); восстания против ассирийского владычества (713-711 гг. до Р.Х. - гл. 10-23); ассирийского нашествия и осады</w:t>
      </w:r>
      <w:r w:rsidRPr="000F40AB">
        <w:rPr>
          <w:color w:val="000000"/>
          <w:sz w:val="28"/>
          <w:szCs w:val="28"/>
        </w:rPr>
        <w:t xml:space="preserve"> </w:t>
      </w:r>
      <w:r w:rsidRPr="00FF4FE4">
        <w:rPr>
          <w:rFonts w:ascii="Times New Roman" w:hAnsi="Times New Roman" w:cs="Times New Roman"/>
          <w:sz w:val="28"/>
          <w:szCs w:val="28"/>
        </w:rPr>
        <w:t>Иерусалима (705-701 гг. до Р.Х. - гл. 28-32, 36-39)</w:t>
      </w:r>
      <w:r w:rsidR="00FF4FE4">
        <w:rPr>
          <w:rFonts w:ascii="Times New Roman" w:hAnsi="Times New Roman" w:cs="Times New Roman"/>
          <w:sz w:val="28"/>
          <w:szCs w:val="28"/>
        </w:rPr>
        <w:t>.</w:t>
      </w:r>
    </w:p>
    <w:p w:rsidR="0081069D" w:rsidRPr="00C453CC" w:rsidRDefault="00FF4FE4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Божьей</w:t>
      </w:r>
      <w:r w:rsidR="0081069D" w:rsidRPr="00C453CC">
        <w:rPr>
          <w:rFonts w:ascii="Times New Roman" w:hAnsi="Times New Roman" w:cs="Times New Roman"/>
          <w:sz w:val="28"/>
          <w:szCs w:val="28"/>
        </w:rPr>
        <w:t xml:space="preserve"> помощью,</w:t>
      </w:r>
      <w:r>
        <w:rPr>
          <w:rFonts w:ascii="Times New Roman" w:hAnsi="Times New Roman" w:cs="Times New Roman"/>
          <w:sz w:val="28"/>
          <w:szCs w:val="28"/>
        </w:rPr>
        <w:t xml:space="preserve"> царь Озия</w:t>
      </w:r>
      <w:r w:rsidR="0081069D" w:rsidRPr="00C453CC">
        <w:rPr>
          <w:rFonts w:ascii="Times New Roman" w:hAnsi="Times New Roman" w:cs="Times New Roman"/>
          <w:sz w:val="28"/>
          <w:szCs w:val="28"/>
        </w:rPr>
        <w:t xml:space="preserve"> успел ввести добрые порядки в своем небольшом государстве</w:t>
      </w:r>
      <w:r w:rsidR="0081069D">
        <w:rPr>
          <w:rFonts w:ascii="Times New Roman" w:hAnsi="Times New Roman" w:cs="Times New Roman"/>
          <w:sz w:val="28"/>
          <w:szCs w:val="28"/>
        </w:rPr>
        <w:t>.</w:t>
      </w:r>
      <w:r w:rsidR="005532AA">
        <w:rPr>
          <w:rFonts w:ascii="Times New Roman" w:hAnsi="Times New Roman" w:cs="Times New Roman"/>
          <w:sz w:val="28"/>
          <w:szCs w:val="28"/>
        </w:rPr>
        <w:t xml:space="preserve"> </w:t>
      </w:r>
      <w:r w:rsidR="005532AA" w:rsidRPr="00C453CC">
        <w:rPr>
          <w:rFonts w:ascii="Times New Roman" w:hAnsi="Times New Roman" w:cs="Times New Roman"/>
          <w:sz w:val="28"/>
          <w:szCs w:val="28"/>
        </w:rPr>
        <w:t>Б</w:t>
      </w:r>
      <w:r w:rsidR="0081069D" w:rsidRPr="00C453CC">
        <w:rPr>
          <w:rFonts w:ascii="Times New Roman" w:hAnsi="Times New Roman" w:cs="Times New Roman"/>
          <w:sz w:val="28"/>
          <w:szCs w:val="28"/>
        </w:rPr>
        <w:t>лагополучно</w:t>
      </w:r>
      <w:r w:rsidR="005532AA">
        <w:rPr>
          <w:rFonts w:ascii="Times New Roman" w:hAnsi="Times New Roman" w:cs="Times New Roman"/>
          <w:sz w:val="28"/>
          <w:szCs w:val="28"/>
        </w:rPr>
        <w:t>е правление привело к тому</w:t>
      </w:r>
      <w:r w:rsidR="0081069D" w:rsidRPr="00C453CC">
        <w:rPr>
          <w:rFonts w:ascii="Times New Roman" w:hAnsi="Times New Roman" w:cs="Times New Roman"/>
          <w:sz w:val="28"/>
          <w:szCs w:val="28"/>
        </w:rPr>
        <w:t xml:space="preserve">, что Иудейское царство приобрело важное значение среди других малоазийских государств, особенно благодаря своим успехам в войнах с филистимлянами, арабами и др. народами. </w:t>
      </w:r>
      <w:r w:rsidR="005532AA">
        <w:rPr>
          <w:rFonts w:ascii="Times New Roman" w:hAnsi="Times New Roman" w:cs="Times New Roman"/>
          <w:sz w:val="28"/>
          <w:szCs w:val="28"/>
        </w:rPr>
        <w:t>И</w:t>
      </w:r>
      <w:r w:rsidR="0081069D" w:rsidRPr="00C453CC">
        <w:rPr>
          <w:rFonts w:ascii="Times New Roman" w:hAnsi="Times New Roman" w:cs="Times New Roman"/>
          <w:sz w:val="28"/>
          <w:szCs w:val="28"/>
        </w:rPr>
        <w:t>удейскому</w:t>
      </w:r>
      <w:r w:rsidR="005532AA" w:rsidRPr="005532AA">
        <w:rPr>
          <w:rFonts w:ascii="Times New Roman" w:hAnsi="Times New Roman" w:cs="Times New Roman"/>
          <w:sz w:val="28"/>
          <w:szCs w:val="28"/>
        </w:rPr>
        <w:t xml:space="preserve"> </w:t>
      </w:r>
      <w:r w:rsidR="005532AA">
        <w:rPr>
          <w:rFonts w:ascii="Times New Roman" w:hAnsi="Times New Roman" w:cs="Times New Roman"/>
          <w:sz w:val="28"/>
          <w:szCs w:val="28"/>
        </w:rPr>
        <w:t>н</w:t>
      </w:r>
      <w:r w:rsidR="005532AA" w:rsidRPr="00C453CC">
        <w:rPr>
          <w:rFonts w:ascii="Times New Roman" w:hAnsi="Times New Roman" w:cs="Times New Roman"/>
          <w:sz w:val="28"/>
          <w:szCs w:val="28"/>
        </w:rPr>
        <w:t>ароду</w:t>
      </w:r>
      <w:r w:rsidR="0081069D" w:rsidRPr="00C453CC">
        <w:rPr>
          <w:rFonts w:ascii="Times New Roman" w:hAnsi="Times New Roman" w:cs="Times New Roman"/>
          <w:sz w:val="28"/>
          <w:szCs w:val="28"/>
        </w:rPr>
        <w:t xml:space="preserve"> при Озии жилось почти так же хорошо, как и при Соломоне, хотя, впрочем, Иудею иногда в это время посещали и некоторые несчастия, вроде землетрясения (Ис 5.25) и хотя сам царь в последние годы своей жизни был поражен проказой, посланной на него за то, что он выказал притязания на совершение священнического служения. В конце своего царствования Озия сделал своим соправителем</w:t>
      </w:r>
      <w:r w:rsidR="005532AA" w:rsidRPr="005532AA">
        <w:rPr>
          <w:rFonts w:ascii="Times New Roman" w:hAnsi="Times New Roman" w:cs="Times New Roman"/>
          <w:sz w:val="28"/>
          <w:szCs w:val="28"/>
        </w:rPr>
        <w:t xml:space="preserve"> </w:t>
      </w:r>
      <w:r w:rsidR="005532AA" w:rsidRPr="00C453CC">
        <w:rPr>
          <w:rFonts w:ascii="Times New Roman" w:hAnsi="Times New Roman" w:cs="Times New Roman"/>
          <w:sz w:val="28"/>
          <w:szCs w:val="28"/>
        </w:rPr>
        <w:t>своего</w:t>
      </w:r>
      <w:r w:rsidR="0081069D" w:rsidRPr="00C453CC">
        <w:rPr>
          <w:rFonts w:ascii="Times New Roman" w:hAnsi="Times New Roman" w:cs="Times New Roman"/>
          <w:sz w:val="28"/>
          <w:szCs w:val="28"/>
        </w:rPr>
        <w:t xml:space="preserve"> сына, Иоафама (4Цар 15.5; 2Пар 26.21).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Иоафам (по 4Цар 15.32-38 и 2Пар 26.23) правил Иудейским царством 16 лет - 11 лет как соправитель своего отца и 4 года с лишком -</w:t>
      </w:r>
      <w:r w:rsidR="005532AA">
        <w:rPr>
          <w:rFonts w:ascii="Times New Roman" w:hAnsi="Times New Roman" w:cs="Times New Roman"/>
          <w:sz w:val="28"/>
          <w:szCs w:val="28"/>
        </w:rPr>
        <w:t xml:space="preserve"> самостоятельно (740-736). О</w:t>
      </w:r>
      <w:r w:rsidRPr="00C453CC">
        <w:rPr>
          <w:rFonts w:ascii="Times New Roman" w:hAnsi="Times New Roman" w:cs="Times New Roman"/>
          <w:sz w:val="28"/>
          <w:szCs w:val="28"/>
        </w:rPr>
        <w:t xml:space="preserve">н был человек благочестивый и счастливый в своих начинаниях, хотя уже при нем сирийцы и ефремляне стали злоумышлять против Иудеи. Но народ иудейский при Иоафаме своими отступлениями от закона Божия стал навлекать на себя гнев Божий, и пророк Исаия начал возвещать своим согражданам об ожидающем их наказании от Бога (гл. 6). Очевидно, что внешние успехи, достигнутые Иоафамом, не только не содействовали нравственному улучшению народа, а напротив, как предсказывал еще Моисей (Втор гл. 32), внушили этому народу чувство гордости и дали возможность вести беззаботную и распущенную жизнь. </w:t>
      </w:r>
      <w:r w:rsidR="002164A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453CC">
        <w:rPr>
          <w:rFonts w:ascii="Times New Roman" w:hAnsi="Times New Roman" w:cs="Times New Roman"/>
          <w:sz w:val="28"/>
          <w:szCs w:val="28"/>
        </w:rPr>
        <w:t>К этому времени относятся речи Исаии, содержащиеся в 2, 3, 4 и 5 главах его книги.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После Иоафама на престол вступил Ахаз (4Цар 16.1 и 2Пар 28.1), который царствовал 10 лет (736-727). По направлению, он не был похож на своего отца и уклонялся в идолопоклонство. За то Господь, по словам писателей 4-й книги Царств и 2 Паралипоменон, посылал против него врагов, из которых наиболее опасными были сирийцы и израильтяне, составившие между собой союз, к которому примкнули также и едомитяне (4Цар 16.5 и сл., 2Пар 28.5 и сл.). Дело дошло до того, что много иудеев, подданных Ахаза, были захвачены врагами и вместе со своими женами и детьми переселены в Самарию: только пророк Одед убедил израильтян освободить иудеев от плена. Кроме идумеев, сирийцев и израильтян, на Иудею в правление Ахаза нападали и филистимляне (2Пар 28.18). При этом царе Исаией сказаны речи, содержащиеся в 7, 8, 9, 10 (ст. 1-4), 14 (28-32 ст.) и 17 гл. В этих речах Исаия порицал политику Ахаза, обратившегося за помощью против своих врагов к ассирийскому царю Феглаффелассару (или Тиглат-Пилезеру III). Он предсказывал, что эти ассирийцы в конце концов замыслят подчинить себе иудейское царство и что только Мессия - Еммануил унизит их гордость и сокрушит их силу. Касаясь внутренней жизни иудейского государства при Ахазе, Исаия обличал в правителях народа отсутствие правосудия, а в народе - увеличившуюся распущенность нравов.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 xml:space="preserve">Езекия, сын Ахаза, (4Цар 18.1 - 4Цар 20.1 и 2Пар 29.1 - 2Пар 32.1), правил государством Иудейским 29 лет (от 727 до </w:t>
      </w:r>
      <w:smartTag w:uri="urn:schemas-microsoft-com:office:smarttags" w:element="metricconverter">
        <w:smartTagPr>
          <w:attr w:name="ProductID" w:val="698 г"/>
        </w:smartTagPr>
        <w:r w:rsidRPr="00C453CC">
          <w:rPr>
            <w:rFonts w:ascii="Times New Roman" w:hAnsi="Times New Roman" w:cs="Times New Roman"/>
            <w:sz w:val="28"/>
            <w:szCs w:val="28"/>
          </w:rPr>
          <w:t>698 г</w:t>
        </w:r>
      </w:smartTag>
      <w:r w:rsidRPr="00C453CC">
        <w:rPr>
          <w:rFonts w:ascii="Times New Roman" w:hAnsi="Times New Roman" w:cs="Times New Roman"/>
          <w:sz w:val="28"/>
          <w:szCs w:val="28"/>
        </w:rPr>
        <w:t>. до Р. Х.). Езекия был очень благочестивый и богобоязненный государь (4Цар 18.3,5,7) и заботился о восстановлении истинного богослужения, по уставам Моисеевым (4Цар 18.4,22). Хотя сначала его окружали люди, мало понимавшие сущность теократического устройства еврейского государства и склонявшие царя к заключению союзов с иностранными государями, но потом, под влиянием пророка Исаии, Езекия утвердился в той мысли, что единая крепкая опора для его государства - есть Сам Всевышний. Во время нашествия Сеннахирима на Иудею Езекия посылает послов к Исаии за советом, и пророк утешает царя обещанием божественной помощи. На время Езекии падают речи Исаии, содержащиеся в гл. 22, 28-33, а также главы 36-39 и, наконец, может быть, весь второй отдел книги Исаии (40-66 гл.). Кроме того, к этому времени относятся пророчества на иноземные народы в гл. 15, 16, 18-20 и, может быть, в 21 (11-17 ст.) и 23 гл. К самому концу царствования Езекии относятся речи, заключающиеся в гл. 13, 14, 21 (1-10 ст.), 24-27, 34 и 35</w:t>
      </w:r>
      <w:r w:rsidR="00614A63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C453CC">
        <w:rPr>
          <w:rFonts w:ascii="Times New Roman" w:hAnsi="Times New Roman" w:cs="Times New Roman"/>
          <w:sz w:val="28"/>
          <w:szCs w:val="28"/>
        </w:rPr>
        <w:t>.</w:t>
      </w: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Существовали и другие народы</w:t>
      </w:r>
      <w:r w:rsidRPr="00C453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оказали большее</w:t>
      </w:r>
      <w:r w:rsidRPr="00C453CC">
        <w:rPr>
          <w:rFonts w:ascii="Times New Roman" w:hAnsi="Times New Roman" w:cs="Times New Roman"/>
          <w:sz w:val="28"/>
          <w:szCs w:val="28"/>
        </w:rPr>
        <w:t xml:space="preserve"> влияние на жизнь иудейского израильского государства во дни Исаии. В этом отношении на первом месте стоял Ассур. Во дни Озии, царя иудейского, на ассирийский престол вступил первый царь новой династии - Фул. Этот царь опустошил царство Израильское. На то же царство сделал нападение при Ахазе могущественный царь ассирийский Тиглат-Пилезер III, а во дни Езекии Ассирийское царство достигло высшей степени процветания и царь Салмонассар окончательно уничтожил царство Израильское, а его преемник Сеннахирим делал попытки подчинить себе и царство Иудейское. Но уже в последние годы Сеннахирима сила Ассура начала исчезать. Асар-Гаддон, правда, сумел задушить восстание в Вавилоне и подчинил себе и Иудею, отведя царя ее, Манассию, в плен, но дни Ассирийской монархии, очевидно, уже были сочтены, и около </w:t>
      </w:r>
      <w:smartTag w:uri="urn:schemas-microsoft-com:office:smarttags" w:element="metricconverter">
        <w:smartTagPr>
          <w:attr w:name="ProductID" w:val="630 г"/>
        </w:smartTagPr>
        <w:r w:rsidRPr="00C453CC">
          <w:rPr>
            <w:rFonts w:ascii="Times New Roman" w:hAnsi="Times New Roman" w:cs="Times New Roman"/>
            <w:sz w:val="28"/>
            <w:szCs w:val="28"/>
          </w:rPr>
          <w:t>630 г</w:t>
        </w:r>
      </w:smartTag>
      <w:r w:rsidRPr="00C453CC">
        <w:rPr>
          <w:rFonts w:ascii="Times New Roman" w:hAnsi="Times New Roman" w:cs="Times New Roman"/>
          <w:sz w:val="28"/>
          <w:szCs w:val="28"/>
        </w:rPr>
        <w:t>. Киоксар Мидийский в союзе с Набополассаром Вавилонским, взяли столицу Ассирии, Ниневию, и Ассирия после этого стала Мидийской провинцией.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Что касается другой великой державы того времени, Египта, то евреи большей частью состояли в союзе с ней и надеялись на ее помощь, когда начинали мечтать об освобождении от подчинения Ассирийцам, которые большей частью докучали иудейским царям требованием с них дани. Египет, однако, в то время уже устарел и обессилел. В те дни Египет был ослабляем внутренними междоусобицами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53CC">
        <w:rPr>
          <w:rFonts w:ascii="Times New Roman" w:hAnsi="Times New Roman" w:cs="Times New Roman"/>
          <w:sz w:val="28"/>
          <w:szCs w:val="28"/>
        </w:rPr>
        <w:t xml:space="preserve"> эпоху деятельности Исаии переменилось на престоле египетском целых три династии - 23, 24 и 25-я. В своих войнах с Ассирией из-за спорных сирийских владений, египетские цари так называемой Ефиопской династии (с 725 по </w:t>
      </w:r>
      <w:smartTag w:uri="urn:schemas-microsoft-com:office:smarttags" w:element="metricconverter">
        <w:smartTagPr>
          <w:attr w:name="ProductID" w:val="605 г"/>
        </w:smartTagPr>
        <w:r w:rsidRPr="00C453CC">
          <w:rPr>
            <w:rFonts w:ascii="Times New Roman" w:hAnsi="Times New Roman" w:cs="Times New Roman"/>
            <w:sz w:val="28"/>
            <w:szCs w:val="28"/>
          </w:rPr>
          <w:t>605 г</w:t>
        </w:r>
      </w:smartTag>
      <w:r w:rsidRPr="00C453CC">
        <w:rPr>
          <w:rFonts w:ascii="Times New Roman" w:hAnsi="Times New Roman" w:cs="Times New Roman"/>
          <w:sz w:val="28"/>
          <w:szCs w:val="28"/>
        </w:rPr>
        <w:t>.) сначала были побеждены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3CC">
        <w:rPr>
          <w:rFonts w:ascii="Times New Roman" w:hAnsi="Times New Roman" w:cs="Times New Roman"/>
          <w:sz w:val="28"/>
          <w:szCs w:val="28"/>
        </w:rPr>
        <w:t>отом могущественный египетский царь Тиргака нанес сильное поражение Сеннахириму и восстановил величие Египта, хотя и ненадолго: преемник Сеннахирима, Асар-Гаддон, вступил со своими войсками в Египет, а затем скоро была низвергнута и Ефиопская династия.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Довольно немаловажную величину в эпоху Исаии представляло собой царство Сирийское с его главным городом, Дамаском. Это царство все время боролось с царством Ассирийским. Цари ассирийские, особенно Тиглат-Пилезер III, жестоко карали сирийских государей, собиравших для себя союзников из числа подвластных Ассирийской державе малоазийских государств, но в 732-м г. Сирия окончательно была присоединена к Ассирии как ее провинция. Известно, затем было и царство Халдейское со столицей своей, Вавилоном. Это царство, в эпоху Исаии, было в вассальных отношениях к Ассирии и цари Вавилона считались только наместниками царя ассирийского. Однако эти цари постоянно старались вернуть прежнюю самостоятельность Халдейскому государству и поднимали знамя возмущения против ассирийского владычества, привлекая к этому и некоторых других малоазийских царей, напр., иудейского Езекию, и в конце концов все-таки достигли своей цели.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81069D" w:rsidRPr="00C453CC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Что касается других, входивших в соприкосновение с евреями во дни Исаии народов - тирян, филистимлян, маовитян, едомитян и др., то они, по своей слабости, не могли причинять особенно серьезного вреда евреям, но за то оказывали им и мало помощи, как союзники, против Ассирии.</w:t>
      </w:r>
    </w:p>
    <w:p w:rsidR="0081069D" w:rsidRPr="00C453CC" w:rsidRDefault="0081069D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B0579D" w:rsidRPr="00FF4FE4" w:rsidRDefault="0081069D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FE4">
        <w:rPr>
          <w:rFonts w:ascii="Times New Roman" w:hAnsi="Times New Roman" w:cs="Times New Roman"/>
          <w:sz w:val="28"/>
          <w:szCs w:val="28"/>
        </w:rPr>
        <w:t>Заметить нужно еще, что в эпоху Исаии, Иудейское и Израильское царство почти всегда находились между собой во враждебных отношениях и это, конечно, не могло не отразиться на печальной судьбе, которая сначала постигла царство Израильское, а потом и Иудейское.</w:t>
      </w:r>
    </w:p>
    <w:p w:rsidR="008D2A99" w:rsidRPr="000F40AB" w:rsidRDefault="008D2A99" w:rsidP="002164A6">
      <w:pPr>
        <w:pStyle w:val="a9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D2A99" w:rsidRPr="000F40AB" w:rsidRDefault="008D2A99" w:rsidP="002164A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F40AB">
        <w:rPr>
          <w:color w:val="000000"/>
          <w:sz w:val="28"/>
          <w:szCs w:val="28"/>
        </w:rPr>
        <w:t xml:space="preserve">На протяжении второй половины VIII в. до Р.Х. пророк обличал лицемерных (1,10-15), алчных (5,18), потакающих своим прихотям (5,11), циничных (5,19) правителей, которые своей развращенностью привели народ в состояние нравственного упадка. Пророк предсказал Божий суд, который окончательно решит как судьбу недостойных правителей (6,1-10), так и судьбу всего народа (5,26-30). В </w:t>
      </w:r>
      <w:smartTag w:uri="urn:schemas-microsoft-com:office:smarttags" w:element="metricconverter">
        <w:smartTagPr>
          <w:attr w:name="ProductID" w:val="722 г"/>
        </w:smartTagPr>
        <w:r w:rsidRPr="000F40AB">
          <w:rPr>
            <w:color w:val="000000"/>
            <w:sz w:val="28"/>
            <w:szCs w:val="28"/>
          </w:rPr>
          <w:t>722 г</w:t>
        </w:r>
      </w:smartTag>
      <w:r w:rsidRPr="000F40AB">
        <w:rPr>
          <w:color w:val="000000"/>
          <w:sz w:val="28"/>
          <w:szCs w:val="28"/>
        </w:rPr>
        <w:t>. до Р.Х. Израиль был изгнан со своей земли, а царь Езекия едва избежал ассирийского плена (36,1 - 37,37). Трагическое предсказание пророка о том, что израильский народ со всеми его богатствами в назначенное Богом время будет уведен в Вавилон (39,6-7), стало основой дальнейшего служения Исайи, который был призван утешить и воодушевить скорбящих в плену (40,1). В серии пророчеств, всеобъемлющих и одновременно конкретных, Исайя предсказал падение языческого Вавилона (46,1 - 47,15) и спасение остатка Израиля. Более чем за сто лет до воцарения Кира он возвестил о том, что</w:t>
      </w:r>
      <w:r w:rsidR="0042653B">
        <w:rPr>
          <w:color w:val="000000"/>
          <w:sz w:val="28"/>
          <w:szCs w:val="28"/>
        </w:rPr>
        <w:t xml:space="preserve"> этот персидский царь будет Божь</w:t>
      </w:r>
      <w:r w:rsidRPr="000F40AB">
        <w:rPr>
          <w:color w:val="000000"/>
          <w:sz w:val="28"/>
          <w:szCs w:val="28"/>
        </w:rPr>
        <w:t>им помазанником и посланником, который возвратит остаток Израиля в обетованную землю (44,26 - 45,13). Исайя предсказывал пришествие Слуги-Спасителя, более великого, нежели Кир. Этот безымянный Раб принесет народам праведный суд (42,1-4), установит новый завет с Господом (42,5-7), станет светом для язычников (49,1-7), возьмет на Себя грехи всего мира и воскреснет из мертвых (52,13 - 53,12). Новый Завет отождествляет Слугу-Спасителя с Господом Иисусом Христом, Который есть Сам Господь во плоти.</w:t>
      </w:r>
    </w:p>
    <w:p w:rsidR="008D2A99" w:rsidRPr="000F40AB" w:rsidRDefault="008D2A99" w:rsidP="002164A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F40AB">
        <w:rPr>
          <w:color w:val="000000"/>
          <w:sz w:val="28"/>
          <w:szCs w:val="28"/>
        </w:rPr>
        <w:t>Пророк призывал израильский народ, возвратившийся в свою землю, вспомнить о верности Господу; в грядущем Царстве Божием проявится слава Господня в избавленных и спасенных Им, и они узрят новое небо и новую землю (65,1-25)</w:t>
      </w:r>
      <w:r w:rsidR="002D3AA0">
        <w:rPr>
          <w:rStyle w:val="ad"/>
          <w:color w:val="000000"/>
          <w:sz w:val="28"/>
          <w:szCs w:val="28"/>
        </w:rPr>
        <w:footnoteReference w:id="3"/>
      </w:r>
      <w:r w:rsidRPr="000F40AB">
        <w:rPr>
          <w:color w:val="000000"/>
          <w:sz w:val="28"/>
          <w:szCs w:val="28"/>
        </w:rPr>
        <w:t>.</w:t>
      </w:r>
    </w:p>
    <w:p w:rsidR="00C453CC" w:rsidRPr="00C453CC" w:rsidRDefault="00C453CC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C453CC" w:rsidRPr="00C453CC" w:rsidRDefault="00C453CC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 xml:space="preserve">Что касается духовного облика пророка, то этот облик поражает нас своим величием. Исаия убежден, что его призвал на служение Сам Господь (гл. 6) и, в силу этого сознания, везде обнаруживает самое преданное послушание воле Божией и безусловное доверие к Сущему. Поэтому он свободен от всяких влияний человеческого страха и интересы людей всегда ставит ниже, чем требования вечной правды Божией. С величайшим мужеством он в лицо Ахазу высказывает осуждение всей его политики </w:t>
      </w:r>
      <w:r w:rsidR="002164A6" w:rsidRPr="002164A6">
        <w:rPr>
          <w:rFonts w:ascii="Times New Roman" w:hAnsi="Times New Roman" w:cs="Times New Roman"/>
          <w:sz w:val="28"/>
          <w:szCs w:val="28"/>
        </w:rPr>
        <w:br/>
      </w:r>
      <w:r w:rsidRPr="00C453CC">
        <w:rPr>
          <w:rFonts w:ascii="Times New Roman" w:hAnsi="Times New Roman" w:cs="Times New Roman"/>
          <w:sz w:val="28"/>
          <w:szCs w:val="28"/>
        </w:rPr>
        <w:t>(гл. 7), резко обличает министра-временщика Севну (22 гл., ст. 15 и сл.), а также других иудейских правителей, священников, пророков и весь народ (гл. 2, 3, 5, 28 и др.).</w:t>
      </w:r>
      <w:r w:rsidR="00BB3A07">
        <w:rPr>
          <w:rFonts w:ascii="Times New Roman" w:hAnsi="Times New Roman" w:cs="Times New Roman"/>
          <w:sz w:val="28"/>
          <w:szCs w:val="28"/>
        </w:rPr>
        <w:t xml:space="preserve"> Он</w:t>
      </w:r>
      <w:r w:rsidRPr="00C453CC">
        <w:rPr>
          <w:rFonts w:ascii="Times New Roman" w:hAnsi="Times New Roman" w:cs="Times New Roman"/>
          <w:sz w:val="28"/>
          <w:szCs w:val="28"/>
        </w:rPr>
        <w:t xml:space="preserve"> </w:t>
      </w:r>
      <w:r w:rsidR="00BB3A07">
        <w:rPr>
          <w:rFonts w:ascii="Times New Roman" w:hAnsi="Times New Roman" w:cs="Times New Roman"/>
          <w:sz w:val="28"/>
          <w:szCs w:val="28"/>
        </w:rPr>
        <w:t>о</w:t>
      </w:r>
      <w:r w:rsidRPr="00C453CC">
        <w:rPr>
          <w:rFonts w:ascii="Times New Roman" w:hAnsi="Times New Roman" w:cs="Times New Roman"/>
          <w:sz w:val="28"/>
          <w:szCs w:val="28"/>
        </w:rPr>
        <w:t xml:space="preserve">ткрыто и бестрепетно порицает политику иудейского правительства при царе Езекии (гл. 30-32) и не боится возвестить приближение смерти самому царю (гл. 38), а потом тому же царю, заболевшему смертельно, с уверенностью предвозвещает скорое выздоровление. Не боясь обвинений в отсутствии патриотизма, он предсказывает Езекии отведение всего его потомства в плен вавилонский. </w:t>
      </w:r>
      <w:r w:rsidR="002164A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C453CC">
        <w:rPr>
          <w:rFonts w:ascii="Times New Roman" w:hAnsi="Times New Roman" w:cs="Times New Roman"/>
          <w:sz w:val="28"/>
          <w:szCs w:val="28"/>
        </w:rPr>
        <w:t>И слова его, сами по себе дышавшие силой убеждения, приобретали все большее и большее значение с течением времени, потому что некоторые из его пророчеств исполнились еще в то время, когда он продолжал свою пророческую деятельность, а также и потому, что слова его сопровождались чудесными знамениями (гл. 38, ст. 7).</w:t>
      </w:r>
    </w:p>
    <w:p w:rsidR="00C453CC" w:rsidRPr="00C453CC" w:rsidRDefault="00C453CC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492E9C" w:rsidRDefault="0042653B" w:rsidP="002164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Служение пророка</w:t>
      </w:r>
      <w:r w:rsidR="00E919FC">
        <w:rPr>
          <w:rFonts w:ascii="Times New Roman" w:hAnsi="Times New Roman" w:cs="Times New Roman"/>
          <w:sz w:val="28"/>
          <w:szCs w:val="28"/>
        </w:rPr>
        <w:t xml:space="preserve"> Исаии было достаточно долгим -</w:t>
      </w:r>
      <w:r w:rsidR="002D3AA0">
        <w:rPr>
          <w:rFonts w:ascii="Times New Roman" w:hAnsi="Times New Roman" w:cs="Times New Roman"/>
          <w:sz w:val="28"/>
          <w:szCs w:val="28"/>
        </w:rPr>
        <w:t>6</w:t>
      </w:r>
      <w:r w:rsidR="00E919FC">
        <w:rPr>
          <w:rFonts w:ascii="Times New Roman" w:hAnsi="Times New Roman" w:cs="Times New Roman"/>
          <w:sz w:val="28"/>
          <w:szCs w:val="28"/>
        </w:rPr>
        <w:t>0 лет</w:t>
      </w:r>
      <w:r w:rsidR="004A3F27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E919FC">
        <w:rPr>
          <w:rFonts w:ascii="Times New Roman" w:hAnsi="Times New Roman" w:cs="Times New Roman"/>
          <w:sz w:val="28"/>
          <w:szCs w:val="28"/>
        </w:rPr>
        <w:t>. При приемнике Езекии - царе Манассии Исаия претерпел мученическую кончину. Он обличал царя и его вельмож за их нечестие, за это Манассия преследовал его. Пророк скрылся, по преданию, от преследований царя в дупле большого дуба</w:t>
      </w:r>
      <w:r w:rsidR="003364D0">
        <w:rPr>
          <w:rFonts w:ascii="Times New Roman" w:hAnsi="Times New Roman" w:cs="Times New Roman"/>
          <w:sz w:val="28"/>
          <w:szCs w:val="28"/>
        </w:rPr>
        <w:t>, но был обнаружен и вместе с дубом перепилен деревянной пилой</w:t>
      </w:r>
      <w:r w:rsidR="004A3F27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="003364D0">
        <w:rPr>
          <w:rFonts w:ascii="Times New Roman" w:hAnsi="Times New Roman" w:cs="Times New Roman"/>
          <w:sz w:val="28"/>
          <w:szCs w:val="28"/>
        </w:rPr>
        <w:t>. Так же о мученической смерти пророка Исаии упоминается в Новом Завете, в послании к  Евреям 11 гл. 37 ст</w:t>
      </w:r>
      <w:r w:rsidR="004A3F27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="003364D0">
        <w:rPr>
          <w:rFonts w:ascii="Times New Roman" w:hAnsi="Times New Roman" w:cs="Times New Roman"/>
          <w:sz w:val="28"/>
          <w:szCs w:val="28"/>
        </w:rPr>
        <w:t>.</w:t>
      </w:r>
    </w:p>
    <w:p w:rsidR="00492E9C" w:rsidRPr="00C453CC" w:rsidRDefault="00492E9C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C453CC" w:rsidRPr="00C453CC" w:rsidRDefault="00C453CC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C453CC" w:rsidRDefault="00C453CC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C453CC">
        <w:rPr>
          <w:rFonts w:ascii="Times New Roman" w:hAnsi="Times New Roman" w:cs="Times New Roman"/>
          <w:sz w:val="28"/>
          <w:szCs w:val="28"/>
        </w:rPr>
        <w:t>.</w:t>
      </w:r>
    </w:p>
    <w:p w:rsidR="003364D0" w:rsidRDefault="003364D0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2164A6">
      <w:pPr>
        <w:pStyle w:val="a7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9752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9752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Pr="002164A6" w:rsidRDefault="002164A6" w:rsidP="002164A6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A6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F95BAB" w:rsidP="002164A6">
      <w:pPr>
        <w:pStyle w:val="a7"/>
        <w:ind w:left="1080" w:hanging="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5BAB">
        <w:rPr>
          <w:rFonts w:ascii="Times New Roman" w:hAnsi="Times New Roman" w:cs="Times New Roman"/>
          <w:sz w:val="28"/>
          <w:szCs w:val="28"/>
        </w:rPr>
        <w:t>Нюстрем Э. Исаия // Библейский словарь. – СПб.</w:t>
      </w:r>
      <w:r w:rsidR="00CA355A">
        <w:rPr>
          <w:rFonts w:ascii="Times New Roman" w:hAnsi="Times New Roman" w:cs="Times New Roman"/>
          <w:sz w:val="28"/>
          <w:szCs w:val="28"/>
        </w:rPr>
        <w:t>: Библия для всех,</w:t>
      </w:r>
      <w:r w:rsidRPr="00F95BAB">
        <w:rPr>
          <w:rFonts w:ascii="Times New Roman" w:hAnsi="Times New Roman" w:cs="Times New Roman"/>
          <w:sz w:val="28"/>
          <w:szCs w:val="28"/>
        </w:rPr>
        <w:t xml:space="preserve"> 1994. – С.</w:t>
      </w:r>
      <w:r w:rsidR="00CA355A">
        <w:rPr>
          <w:rFonts w:ascii="Times New Roman" w:hAnsi="Times New Roman" w:cs="Times New Roman"/>
          <w:sz w:val="28"/>
          <w:szCs w:val="28"/>
        </w:rPr>
        <w:t>503 – 517.</w:t>
      </w:r>
    </w:p>
    <w:p w:rsidR="00F95BAB" w:rsidRPr="00F95BAB" w:rsidRDefault="00F95BAB" w:rsidP="002164A6">
      <w:pPr>
        <w:pStyle w:val="ac"/>
        <w:ind w:left="1080" w:hanging="37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5BAB">
        <w:rPr>
          <w:sz w:val="28"/>
          <w:szCs w:val="28"/>
        </w:rPr>
        <w:t>Шульц С.Дж. Ветхий Завет говорит.- М.</w:t>
      </w:r>
      <w:r w:rsidR="00CA355A">
        <w:rPr>
          <w:sz w:val="28"/>
          <w:szCs w:val="28"/>
        </w:rPr>
        <w:t>: Ассоциация «Духовное возрождение»,</w:t>
      </w:r>
      <w:r w:rsidRPr="00F95BAB">
        <w:rPr>
          <w:sz w:val="28"/>
          <w:szCs w:val="28"/>
        </w:rPr>
        <w:t xml:space="preserve"> 2000. – С. </w:t>
      </w:r>
      <w:r w:rsidR="00CA355A">
        <w:rPr>
          <w:sz w:val="28"/>
          <w:szCs w:val="28"/>
        </w:rPr>
        <w:t>606</w:t>
      </w:r>
      <w:r w:rsidRPr="00F95BAB">
        <w:rPr>
          <w:sz w:val="28"/>
          <w:szCs w:val="28"/>
        </w:rPr>
        <w:t>.</w:t>
      </w:r>
    </w:p>
    <w:p w:rsidR="00F95BAB" w:rsidRPr="00F95BAB" w:rsidRDefault="00F95BAB" w:rsidP="002164A6">
      <w:pPr>
        <w:pStyle w:val="ac"/>
        <w:ind w:firstLine="709"/>
      </w:pPr>
      <w:r>
        <w:rPr>
          <w:sz w:val="28"/>
          <w:szCs w:val="28"/>
        </w:rPr>
        <w:t xml:space="preserve">3. </w:t>
      </w:r>
      <w:r w:rsidRPr="005B22DC">
        <w:rPr>
          <w:sz w:val="28"/>
          <w:szCs w:val="28"/>
        </w:rPr>
        <w:t>http://www.isuspan.com/b/Commentaries/ngsb/Isa.htm</w:t>
      </w:r>
      <w:r w:rsidRPr="00F95BAB">
        <w:rPr>
          <w:sz w:val="28"/>
          <w:szCs w:val="28"/>
        </w:rPr>
        <w:t>.</w:t>
      </w:r>
    </w:p>
    <w:p w:rsidR="003364D0" w:rsidRPr="00F95BAB" w:rsidRDefault="00F95BAB" w:rsidP="002164A6">
      <w:pPr>
        <w:pStyle w:val="ac"/>
        <w:ind w:firstLine="709"/>
        <w:rPr>
          <w:sz w:val="28"/>
          <w:szCs w:val="28"/>
        </w:rPr>
      </w:pPr>
      <w:r w:rsidRPr="00F95BA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B22DC">
        <w:rPr>
          <w:sz w:val="28"/>
          <w:szCs w:val="28"/>
        </w:rPr>
        <w:t>http://www.reformed.org.ua/2/335/23/</w:t>
      </w:r>
    </w:p>
    <w:p w:rsidR="003364D0" w:rsidRPr="00F95BAB" w:rsidRDefault="00F95BAB" w:rsidP="002164A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B22DC">
        <w:rPr>
          <w:rFonts w:ascii="Times New Roman" w:hAnsi="Times New Roman" w:cs="Times New Roman"/>
          <w:sz w:val="28"/>
          <w:szCs w:val="28"/>
        </w:rPr>
        <w:t>http://files2.regentjob.ru/minea/may1/may1363.htm</w:t>
      </w: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364D0" w:rsidRPr="00C453CC" w:rsidRDefault="003364D0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453CC" w:rsidRPr="00C453CC" w:rsidRDefault="00C453CC" w:rsidP="00685B3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519AD" w:rsidRDefault="007519AD" w:rsidP="00AB0C73">
      <w:pPr>
        <w:tabs>
          <w:tab w:val="left" w:pos="1845"/>
        </w:tabs>
      </w:pPr>
    </w:p>
    <w:p w:rsidR="00761267" w:rsidRPr="00AB0C73" w:rsidRDefault="00761267" w:rsidP="00AB0C73">
      <w:pPr>
        <w:tabs>
          <w:tab w:val="left" w:pos="1845"/>
        </w:tabs>
        <w:rPr>
          <w:sz w:val="28"/>
          <w:szCs w:val="28"/>
        </w:rPr>
      </w:pPr>
      <w:bookmarkStart w:id="0" w:name="_GoBack"/>
      <w:bookmarkEnd w:id="0"/>
    </w:p>
    <w:sectPr w:rsidR="00761267" w:rsidRPr="00AB0C73" w:rsidSect="00614A6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E3" w:rsidRDefault="00F010E3">
      <w:r>
        <w:separator/>
      </w:r>
    </w:p>
  </w:endnote>
  <w:endnote w:type="continuationSeparator" w:id="0">
    <w:p w:rsidR="00F010E3" w:rsidRDefault="00F0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E3" w:rsidRDefault="00F010E3">
      <w:r>
        <w:separator/>
      </w:r>
    </w:p>
  </w:footnote>
  <w:footnote w:type="continuationSeparator" w:id="0">
    <w:p w:rsidR="00F010E3" w:rsidRDefault="00F010E3">
      <w:r>
        <w:continuationSeparator/>
      </w:r>
    </w:p>
  </w:footnote>
  <w:footnote w:id="1">
    <w:p w:rsidR="00F010E3" w:rsidRDefault="00F010E3" w:rsidP="00614A63">
      <w:pPr>
        <w:jc w:val="both"/>
        <w:rPr>
          <w:sz w:val="28"/>
          <w:szCs w:val="28"/>
        </w:rPr>
      </w:pPr>
      <w:r>
        <w:rPr>
          <w:rStyle w:val="ad"/>
        </w:rPr>
        <w:footnoteRef/>
      </w:r>
      <w:r>
        <w:t>См.:</w:t>
      </w:r>
      <w:r w:rsidRPr="005B22DC">
        <w:t>http://files2.regentjob.ru/minea/may1/may1363.html</w:t>
      </w:r>
    </w:p>
    <w:p w:rsidR="00F010E3" w:rsidRPr="00AB0C73" w:rsidRDefault="00F010E3" w:rsidP="00614A63">
      <w:pPr>
        <w:rPr>
          <w:sz w:val="28"/>
          <w:szCs w:val="28"/>
        </w:rPr>
      </w:pPr>
    </w:p>
    <w:p w:rsidR="00F010E3" w:rsidRDefault="00F010E3">
      <w:pPr>
        <w:pStyle w:val="ac"/>
      </w:pPr>
    </w:p>
  </w:footnote>
  <w:footnote w:id="2">
    <w:p w:rsidR="00F010E3" w:rsidRDefault="00F010E3">
      <w:pPr>
        <w:pStyle w:val="ac"/>
      </w:pPr>
      <w:r>
        <w:rPr>
          <w:rStyle w:val="ad"/>
        </w:rPr>
        <w:footnoteRef/>
      </w:r>
      <w:r>
        <w:t xml:space="preserve">См.: </w:t>
      </w:r>
      <w:r w:rsidRPr="005B22DC">
        <w:t>http://www.reformed.org.ua/2/335/23/</w:t>
      </w:r>
    </w:p>
  </w:footnote>
  <w:footnote w:id="3">
    <w:p w:rsidR="00F010E3" w:rsidRDefault="00F010E3">
      <w:pPr>
        <w:pStyle w:val="ac"/>
      </w:pPr>
      <w:r>
        <w:rPr>
          <w:rStyle w:val="ad"/>
        </w:rPr>
        <w:footnoteRef/>
      </w:r>
      <w:r>
        <w:t xml:space="preserve"> Там же.</w:t>
      </w:r>
    </w:p>
  </w:footnote>
  <w:footnote w:id="4">
    <w:p w:rsidR="00F010E3" w:rsidRDefault="00F010E3">
      <w:pPr>
        <w:pStyle w:val="ac"/>
      </w:pPr>
      <w:r>
        <w:rPr>
          <w:rStyle w:val="ad"/>
        </w:rPr>
        <w:footnoteRef/>
      </w:r>
      <w:r>
        <w:t xml:space="preserve"> См.:Шульц С.Дж. Ветхий Завет говорит.- М., 2000. – С. 444.</w:t>
      </w:r>
    </w:p>
  </w:footnote>
  <w:footnote w:id="5">
    <w:p w:rsidR="00F010E3" w:rsidRPr="002164A6" w:rsidRDefault="00F010E3">
      <w:pPr>
        <w:pStyle w:val="ac"/>
      </w:pPr>
      <w:r w:rsidRPr="002164A6">
        <w:rPr>
          <w:rStyle w:val="ad"/>
        </w:rPr>
        <w:footnoteRef/>
      </w:r>
      <w:r w:rsidRPr="002164A6">
        <w:t xml:space="preserve">См.: </w:t>
      </w:r>
      <w:r w:rsidRPr="005B22DC">
        <w:t>http://www.isuspan.com/b/Commentaries/ngsb/Isa.htm</w:t>
      </w:r>
    </w:p>
  </w:footnote>
  <w:footnote w:id="6">
    <w:p w:rsidR="00F010E3" w:rsidRDefault="00F010E3">
      <w:pPr>
        <w:pStyle w:val="ac"/>
      </w:pPr>
      <w:r>
        <w:rPr>
          <w:rStyle w:val="ad"/>
        </w:rPr>
        <w:footnoteRef/>
      </w:r>
      <w:r>
        <w:t xml:space="preserve"> См.:Нюстрем Э. Исаия // Библейский словарь. – СПб., 1994. – С.187.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E3" w:rsidRDefault="00F010E3" w:rsidP="00CA355A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0E3" w:rsidRDefault="00F010E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E3" w:rsidRDefault="00F010E3" w:rsidP="00CA355A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35B6">
      <w:rPr>
        <w:rStyle w:val="ab"/>
        <w:noProof/>
      </w:rPr>
      <w:t>2</w:t>
    </w:r>
    <w:r>
      <w:rPr>
        <w:rStyle w:val="ab"/>
      </w:rPr>
      <w:fldChar w:fldCharType="end"/>
    </w:r>
  </w:p>
  <w:p w:rsidR="00F010E3" w:rsidRDefault="00F010E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3CC"/>
    <w:rsid w:val="00003D3B"/>
    <w:rsid w:val="00030178"/>
    <w:rsid w:val="00090028"/>
    <w:rsid w:val="000A76CF"/>
    <w:rsid w:val="000F40AB"/>
    <w:rsid w:val="001B5BC9"/>
    <w:rsid w:val="002164A6"/>
    <w:rsid w:val="00265EF8"/>
    <w:rsid w:val="002874E2"/>
    <w:rsid w:val="002D3AA0"/>
    <w:rsid w:val="003364D0"/>
    <w:rsid w:val="00361842"/>
    <w:rsid w:val="0038020C"/>
    <w:rsid w:val="0042653B"/>
    <w:rsid w:val="00445D8A"/>
    <w:rsid w:val="00492E9C"/>
    <w:rsid w:val="004A3F27"/>
    <w:rsid w:val="005532AA"/>
    <w:rsid w:val="005B22DC"/>
    <w:rsid w:val="00614A63"/>
    <w:rsid w:val="006703CE"/>
    <w:rsid w:val="00685B32"/>
    <w:rsid w:val="00685C35"/>
    <w:rsid w:val="007519AD"/>
    <w:rsid w:val="00761267"/>
    <w:rsid w:val="0078020C"/>
    <w:rsid w:val="0081069D"/>
    <w:rsid w:val="008B294B"/>
    <w:rsid w:val="008D2A99"/>
    <w:rsid w:val="00975210"/>
    <w:rsid w:val="00A735B6"/>
    <w:rsid w:val="00AB0C73"/>
    <w:rsid w:val="00AB5B96"/>
    <w:rsid w:val="00AD5A14"/>
    <w:rsid w:val="00B04972"/>
    <w:rsid w:val="00B0579D"/>
    <w:rsid w:val="00BB3A07"/>
    <w:rsid w:val="00BC1403"/>
    <w:rsid w:val="00C247BB"/>
    <w:rsid w:val="00C453CC"/>
    <w:rsid w:val="00C94485"/>
    <w:rsid w:val="00CA355A"/>
    <w:rsid w:val="00DD1572"/>
    <w:rsid w:val="00E919FC"/>
    <w:rsid w:val="00EF40BF"/>
    <w:rsid w:val="00F010E3"/>
    <w:rsid w:val="00F95BAB"/>
    <w:rsid w:val="00FB5B5D"/>
    <w:rsid w:val="00FF26EA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10EF7-3907-4F83-AF28-9FA0B353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B5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B5B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ласс"/>
    <w:basedOn w:val="a"/>
    <w:autoRedefine/>
    <w:rsid w:val="00685C35"/>
    <w:pPr>
      <w:keepNext/>
      <w:jc w:val="right"/>
    </w:pPr>
    <w:rPr>
      <w:szCs w:val="20"/>
    </w:rPr>
  </w:style>
  <w:style w:type="paragraph" w:customStyle="1" w:styleId="a4">
    <w:name w:val="Пол"/>
    <w:basedOn w:val="a"/>
    <w:autoRedefine/>
    <w:rsid w:val="00685C35"/>
    <w:pPr>
      <w:keepNext/>
      <w:spacing w:before="120"/>
    </w:pPr>
    <w:rPr>
      <w:b/>
      <w:bCs/>
    </w:rPr>
  </w:style>
  <w:style w:type="paragraph" w:customStyle="1" w:styleId="a5">
    <w:name w:val="Порода"/>
    <w:basedOn w:val="a"/>
    <w:autoRedefine/>
    <w:rsid w:val="00685C35"/>
    <w:pPr>
      <w:keepNext/>
      <w:spacing w:before="120" w:after="120"/>
      <w:jc w:val="center"/>
    </w:pPr>
    <w:rPr>
      <w:b/>
      <w:bCs/>
      <w:szCs w:val="20"/>
    </w:rPr>
  </w:style>
  <w:style w:type="paragraph" w:customStyle="1" w:styleId="a6">
    <w:name w:val="Окрас"/>
    <w:basedOn w:val="a"/>
    <w:autoRedefine/>
    <w:rsid w:val="00685C35"/>
    <w:pPr>
      <w:keepNext/>
      <w:jc w:val="center"/>
    </w:pPr>
    <w:rPr>
      <w:b/>
      <w:bCs/>
      <w:szCs w:val="20"/>
    </w:rPr>
  </w:style>
  <w:style w:type="paragraph" w:customStyle="1" w:styleId="Breed">
    <w:name w:val="Breed"/>
    <w:basedOn w:val="2"/>
    <w:rsid w:val="00FB5B5D"/>
    <w:pPr>
      <w:spacing w:before="120"/>
      <w:jc w:val="center"/>
    </w:pPr>
    <w:rPr>
      <w:rFonts w:ascii="Times New Roman" w:hAnsi="Times New Roman"/>
      <w:i w:val="0"/>
    </w:rPr>
  </w:style>
  <w:style w:type="paragraph" w:customStyle="1" w:styleId="Name">
    <w:name w:val="Name"/>
    <w:basedOn w:val="3"/>
    <w:rsid w:val="00FB5B5D"/>
    <w:pPr>
      <w:widowControl w:val="0"/>
      <w:tabs>
        <w:tab w:val="left" w:pos="90"/>
        <w:tab w:val="left" w:pos="634"/>
      </w:tabs>
      <w:autoSpaceDE w:val="0"/>
      <w:autoSpaceDN w:val="0"/>
      <w:adjustRightInd w:val="0"/>
      <w:spacing w:before="67"/>
    </w:pPr>
    <w:rPr>
      <w:rFonts w:ascii="Times New Roman CYR" w:hAnsi="Times New Roman CYR" w:cs="Times New Roman CYR"/>
      <w:b w:val="0"/>
      <w:bCs w:val="0"/>
      <w:color w:val="000000"/>
      <w:sz w:val="20"/>
      <w:szCs w:val="20"/>
    </w:rPr>
  </w:style>
  <w:style w:type="paragraph" w:styleId="a7">
    <w:name w:val="Plain Text"/>
    <w:basedOn w:val="a"/>
    <w:rsid w:val="00C453CC"/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rsid w:val="00AB0C73"/>
    <w:rPr>
      <w:color w:val="0000FF"/>
      <w:u w:val="single"/>
    </w:rPr>
  </w:style>
  <w:style w:type="paragraph" w:styleId="a9">
    <w:name w:val="Normal (Web)"/>
    <w:basedOn w:val="a"/>
    <w:rsid w:val="00265EF8"/>
    <w:pPr>
      <w:spacing w:before="100" w:beforeAutospacing="1" w:after="100" w:afterAutospacing="1"/>
    </w:pPr>
  </w:style>
  <w:style w:type="paragraph" w:customStyle="1" w:styleId="jctitle1">
    <w:name w:val="jctitle1"/>
    <w:basedOn w:val="a"/>
    <w:rsid w:val="00265EF8"/>
    <w:pPr>
      <w:spacing w:before="100" w:beforeAutospacing="1" w:after="100" w:afterAutospacing="1"/>
    </w:pPr>
  </w:style>
  <w:style w:type="paragraph" w:styleId="aa">
    <w:name w:val="header"/>
    <w:basedOn w:val="a"/>
    <w:rsid w:val="00614A6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14A63"/>
  </w:style>
  <w:style w:type="paragraph" w:styleId="ac">
    <w:name w:val="footnote text"/>
    <w:basedOn w:val="a"/>
    <w:semiHidden/>
    <w:rsid w:val="00614A63"/>
    <w:rPr>
      <w:sz w:val="20"/>
      <w:szCs w:val="20"/>
    </w:rPr>
  </w:style>
  <w:style w:type="character" w:styleId="ad">
    <w:name w:val="footnote reference"/>
    <w:basedOn w:val="a0"/>
    <w:semiHidden/>
    <w:rsid w:val="00614A63"/>
    <w:rPr>
      <w:vertAlign w:val="superscript"/>
    </w:rPr>
  </w:style>
  <w:style w:type="paragraph" w:styleId="ae">
    <w:name w:val="footer"/>
    <w:basedOn w:val="a"/>
    <w:rsid w:val="00F95BA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Колледж</Company>
  <LinksUpToDate>false</LinksUpToDate>
  <CharactersWithSpaces>12747</CharactersWithSpaces>
  <SharedDoc>false</SharedDoc>
  <HLinks>
    <vt:vector size="36" baseType="variant">
      <vt:variant>
        <vt:i4>5832726</vt:i4>
      </vt:variant>
      <vt:variant>
        <vt:i4>6</vt:i4>
      </vt:variant>
      <vt:variant>
        <vt:i4>0</vt:i4>
      </vt:variant>
      <vt:variant>
        <vt:i4>5</vt:i4>
      </vt:variant>
      <vt:variant>
        <vt:lpwstr>http://files2.regentjob.ru/minea/may1/may1363.htm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http://www.reformed.org.ua/2/335/23/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http://www.isuspan.com/b/Commentaries/ngsb/Isa.htm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http://www.isuspan.com/b/Commentaries/ngsb/Isa.htm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http://www.reformed.org.ua/2/335/23/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http://files2.regentjob.ru/minea/may1/may1363.html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Цыбуленко</dc:creator>
  <cp:keywords/>
  <cp:lastModifiedBy>Irina</cp:lastModifiedBy>
  <cp:revision>2</cp:revision>
  <cp:lastPrinted>2010-04-05T20:52:00Z</cp:lastPrinted>
  <dcterms:created xsi:type="dcterms:W3CDTF">2014-07-31T14:47:00Z</dcterms:created>
  <dcterms:modified xsi:type="dcterms:W3CDTF">2014-07-31T14:47:00Z</dcterms:modified>
</cp:coreProperties>
</file>