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A2C" w:rsidRPr="00213354" w:rsidRDefault="007B53B8" w:rsidP="007B53B8">
      <w:pPr>
        <w:jc w:val="center"/>
        <w:rPr>
          <w:b/>
          <w:sz w:val="28"/>
          <w:szCs w:val="28"/>
        </w:rPr>
      </w:pPr>
      <w:r w:rsidRPr="00213354">
        <w:rPr>
          <w:b/>
          <w:sz w:val="28"/>
          <w:szCs w:val="28"/>
        </w:rPr>
        <w:t xml:space="preserve">Методические рекомендации для ОУ Республики Карелия </w:t>
      </w:r>
      <w:r w:rsidR="00BD1CDD">
        <w:rPr>
          <w:b/>
          <w:sz w:val="28"/>
          <w:szCs w:val="28"/>
        </w:rPr>
        <w:t>п</w:t>
      </w:r>
      <w:r w:rsidRPr="00213354">
        <w:rPr>
          <w:b/>
          <w:sz w:val="28"/>
          <w:szCs w:val="28"/>
        </w:rPr>
        <w:t>о преподавани</w:t>
      </w:r>
      <w:r w:rsidR="00BD1CDD">
        <w:rPr>
          <w:b/>
          <w:sz w:val="28"/>
          <w:szCs w:val="28"/>
        </w:rPr>
        <w:t>ю</w:t>
      </w:r>
      <w:r w:rsidRPr="00213354">
        <w:rPr>
          <w:b/>
          <w:sz w:val="28"/>
          <w:szCs w:val="28"/>
        </w:rPr>
        <w:t xml:space="preserve"> биологии</w:t>
      </w:r>
      <w:r w:rsidR="00213354">
        <w:rPr>
          <w:b/>
          <w:sz w:val="28"/>
          <w:szCs w:val="28"/>
        </w:rPr>
        <w:t xml:space="preserve"> </w:t>
      </w:r>
      <w:r w:rsidRPr="00213354">
        <w:rPr>
          <w:b/>
          <w:sz w:val="28"/>
          <w:szCs w:val="28"/>
        </w:rPr>
        <w:t>в 2010 – 2011 учебном году</w:t>
      </w:r>
    </w:p>
    <w:p w:rsidR="00C879A4" w:rsidRDefault="00C879A4" w:rsidP="00C879A4">
      <w:pPr>
        <w:autoSpaceDE w:val="0"/>
        <w:autoSpaceDN w:val="0"/>
        <w:adjustRightInd w:val="0"/>
        <w:ind w:firstLine="360"/>
        <w:rPr>
          <w:color w:val="231F20"/>
          <w:sz w:val="24"/>
          <w:szCs w:val="24"/>
        </w:rPr>
      </w:pPr>
    </w:p>
    <w:p w:rsidR="00C879A4" w:rsidRPr="00C879A4" w:rsidRDefault="00C879A4" w:rsidP="00C879A4">
      <w:pPr>
        <w:autoSpaceDE w:val="0"/>
        <w:autoSpaceDN w:val="0"/>
        <w:adjustRightInd w:val="0"/>
        <w:ind w:firstLine="360"/>
        <w:rPr>
          <w:color w:val="231F20"/>
          <w:sz w:val="24"/>
          <w:szCs w:val="24"/>
        </w:rPr>
      </w:pPr>
      <w:r w:rsidRPr="00C879A4">
        <w:rPr>
          <w:color w:val="231F20"/>
          <w:sz w:val="24"/>
          <w:szCs w:val="24"/>
        </w:rPr>
        <w:t xml:space="preserve">В документах о школе подчеркивается, что в школьном образовании </w:t>
      </w:r>
      <w:r w:rsidRPr="00C879A4">
        <w:rPr>
          <w:iCs/>
          <w:color w:val="231F20"/>
          <w:sz w:val="24"/>
          <w:szCs w:val="24"/>
        </w:rPr>
        <w:t>на современном этапе ученик поставлен в центр учебного процесса</w:t>
      </w:r>
      <w:r>
        <w:rPr>
          <w:iCs/>
          <w:color w:val="231F20"/>
          <w:sz w:val="24"/>
          <w:szCs w:val="24"/>
        </w:rPr>
        <w:t>.</w:t>
      </w:r>
      <w:r w:rsidRPr="00C879A4">
        <w:rPr>
          <w:color w:val="231F20"/>
          <w:sz w:val="24"/>
          <w:szCs w:val="24"/>
        </w:rPr>
        <w:t xml:space="preserve"> Внимание акцентируется на развитии ученика,</w:t>
      </w:r>
      <w:r>
        <w:rPr>
          <w:color w:val="231F20"/>
          <w:sz w:val="24"/>
          <w:szCs w:val="24"/>
        </w:rPr>
        <w:t xml:space="preserve"> </w:t>
      </w:r>
      <w:r w:rsidRPr="00C879A4">
        <w:rPr>
          <w:color w:val="231F20"/>
          <w:sz w:val="24"/>
          <w:szCs w:val="24"/>
        </w:rPr>
        <w:t>формировании его мотивационной сферы, самостоятельного стиля мышления. Этот социальный заказ школе, также учитывающий большие достижения биологической науки и изменения в окружающем мире, предъявляет к школьному биологическому образованию требование сформировать у подрастающего поколения биологическую грамотность.</w:t>
      </w:r>
    </w:p>
    <w:p w:rsidR="00964553" w:rsidRPr="00C879A4" w:rsidRDefault="00C879A4" w:rsidP="00964553">
      <w:pPr>
        <w:autoSpaceDE w:val="0"/>
        <w:autoSpaceDN w:val="0"/>
        <w:adjustRightInd w:val="0"/>
        <w:ind w:firstLine="360"/>
        <w:rPr>
          <w:color w:val="231F20"/>
          <w:sz w:val="24"/>
          <w:szCs w:val="24"/>
        </w:rPr>
      </w:pPr>
      <w:r w:rsidRPr="00C879A4">
        <w:rPr>
          <w:color w:val="231F20"/>
          <w:sz w:val="24"/>
          <w:szCs w:val="24"/>
        </w:rPr>
        <w:t>Достижения биологической науки свидетельствуют о том, что она в настоящее время становится лидером в естествознании и занимает ключевые позиции в медицине, здравоохранении, гигиене, охране окружающей среды, обеспечении населения продуктами питания, лекарственными препаратами. Ввиду этого биологическая грамотность становится социально необходимой. Поэтому школьная биология как важное звено в общей культуре и системе образования призвана сформировать у подрастающего поколения ценностное природосообразное миропонимание, экологическую культуру, гуманистический взгляд на природу и общество, осознание своей роли ка</w:t>
      </w:r>
      <w:r w:rsidR="00964553">
        <w:rPr>
          <w:color w:val="231F20"/>
          <w:sz w:val="24"/>
          <w:szCs w:val="24"/>
        </w:rPr>
        <w:t>к действенного фактора биосферы [1].</w:t>
      </w:r>
    </w:p>
    <w:p w:rsidR="00C879A4" w:rsidRPr="00C879A4" w:rsidRDefault="00C879A4" w:rsidP="00C879A4">
      <w:pPr>
        <w:autoSpaceDE w:val="0"/>
        <w:autoSpaceDN w:val="0"/>
        <w:adjustRightInd w:val="0"/>
        <w:ind w:firstLine="360"/>
        <w:rPr>
          <w:color w:val="231F20"/>
          <w:sz w:val="24"/>
          <w:szCs w:val="24"/>
        </w:rPr>
      </w:pPr>
      <w:r w:rsidRPr="00C879A4">
        <w:rPr>
          <w:color w:val="231F20"/>
          <w:sz w:val="24"/>
          <w:szCs w:val="24"/>
        </w:rPr>
        <w:t xml:space="preserve">С учетом </w:t>
      </w:r>
      <w:r w:rsidR="00421C4F">
        <w:rPr>
          <w:color w:val="231F20"/>
          <w:sz w:val="24"/>
          <w:szCs w:val="24"/>
        </w:rPr>
        <w:t>современных</w:t>
      </w:r>
      <w:r w:rsidRPr="00C879A4">
        <w:rPr>
          <w:color w:val="231F20"/>
          <w:sz w:val="24"/>
          <w:szCs w:val="24"/>
        </w:rPr>
        <w:t xml:space="preserve"> приоритетов перед школьным биологическим образованием ставятся </w:t>
      </w:r>
      <w:r w:rsidRPr="00421C4F">
        <w:rPr>
          <w:b/>
          <w:color w:val="231F20"/>
          <w:sz w:val="24"/>
          <w:szCs w:val="24"/>
        </w:rPr>
        <w:t>задачи</w:t>
      </w:r>
      <w:r w:rsidRPr="00C879A4">
        <w:rPr>
          <w:color w:val="231F20"/>
          <w:sz w:val="24"/>
          <w:szCs w:val="24"/>
        </w:rPr>
        <w:t xml:space="preserve"> обучения:</w:t>
      </w:r>
    </w:p>
    <w:p w:rsidR="00C879A4" w:rsidRPr="00C879A4" w:rsidRDefault="00C879A4" w:rsidP="00C879A4">
      <w:pPr>
        <w:autoSpaceDE w:val="0"/>
        <w:autoSpaceDN w:val="0"/>
        <w:adjustRightInd w:val="0"/>
        <w:ind w:firstLine="360"/>
        <w:rPr>
          <w:color w:val="231F20"/>
          <w:sz w:val="24"/>
          <w:szCs w:val="24"/>
        </w:rPr>
      </w:pPr>
      <w:r>
        <w:rPr>
          <w:color w:val="231F20"/>
          <w:sz w:val="24"/>
          <w:szCs w:val="24"/>
        </w:rPr>
        <w:t>-</w:t>
      </w:r>
      <w:r w:rsidRPr="00C879A4">
        <w:rPr>
          <w:color w:val="231F20"/>
          <w:sz w:val="24"/>
          <w:szCs w:val="24"/>
        </w:rPr>
        <w:t xml:space="preserve"> овладение знаниями о живой природе, общими методами ее изучения, учебными умениями;</w:t>
      </w:r>
    </w:p>
    <w:p w:rsidR="00C879A4" w:rsidRPr="00C879A4" w:rsidRDefault="00C879A4" w:rsidP="00C879A4">
      <w:pPr>
        <w:autoSpaceDE w:val="0"/>
        <w:autoSpaceDN w:val="0"/>
        <w:adjustRightInd w:val="0"/>
        <w:ind w:firstLine="360"/>
        <w:rPr>
          <w:color w:val="231F20"/>
          <w:sz w:val="24"/>
          <w:szCs w:val="24"/>
        </w:rPr>
      </w:pPr>
      <w:r>
        <w:rPr>
          <w:color w:val="231F20"/>
          <w:sz w:val="24"/>
          <w:szCs w:val="24"/>
        </w:rPr>
        <w:t>-</w:t>
      </w:r>
      <w:r w:rsidRPr="00C879A4">
        <w:rPr>
          <w:color w:val="231F20"/>
          <w:sz w:val="24"/>
          <w:szCs w:val="24"/>
        </w:rPr>
        <w:t xml:space="preserve"> формирование </w:t>
      </w:r>
      <w:r w:rsidRPr="00C879A4">
        <w:rPr>
          <w:i/>
          <w:iCs/>
          <w:color w:val="231F20"/>
          <w:sz w:val="24"/>
          <w:szCs w:val="24"/>
        </w:rPr>
        <w:t xml:space="preserve">системы </w:t>
      </w:r>
      <w:r w:rsidRPr="00C879A4">
        <w:rPr>
          <w:color w:val="231F20"/>
          <w:sz w:val="24"/>
          <w:szCs w:val="24"/>
        </w:rPr>
        <w:t>знаний об основах жизни, размножении и развитии организмов основных царств живой природы, эволюции, экосистемах, что необходимо для осознания</w:t>
      </w:r>
      <w:r>
        <w:rPr>
          <w:color w:val="231F20"/>
          <w:sz w:val="24"/>
          <w:szCs w:val="24"/>
        </w:rPr>
        <w:t xml:space="preserve"> </w:t>
      </w:r>
      <w:r w:rsidRPr="00C879A4">
        <w:rPr>
          <w:color w:val="231F20"/>
          <w:sz w:val="24"/>
          <w:szCs w:val="24"/>
        </w:rPr>
        <w:t>ценности биологического разнообразия как уникальной и бесценной части биосферы;</w:t>
      </w:r>
    </w:p>
    <w:p w:rsidR="00C879A4" w:rsidRPr="00C879A4" w:rsidRDefault="00C879A4" w:rsidP="00C879A4">
      <w:pPr>
        <w:autoSpaceDE w:val="0"/>
        <w:autoSpaceDN w:val="0"/>
        <w:adjustRightInd w:val="0"/>
        <w:ind w:firstLine="360"/>
        <w:rPr>
          <w:color w:val="231F20"/>
          <w:sz w:val="24"/>
          <w:szCs w:val="24"/>
        </w:rPr>
      </w:pPr>
      <w:r>
        <w:rPr>
          <w:color w:val="231F20"/>
          <w:sz w:val="24"/>
          <w:szCs w:val="24"/>
        </w:rPr>
        <w:t>-</w:t>
      </w:r>
      <w:r w:rsidRPr="00C879A4">
        <w:rPr>
          <w:color w:val="231F20"/>
          <w:sz w:val="24"/>
          <w:szCs w:val="24"/>
        </w:rPr>
        <w:t xml:space="preserve"> развитие на базе биологических знаний и умений научной картины мира как компонента общечеловеческой культуры;</w:t>
      </w:r>
    </w:p>
    <w:p w:rsidR="00C879A4" w:rsidRPr="00C879A4" w:rsidRDefault="00C879A4" w:rsidP="00C879A4">
      <w:pPr>
        <w:autoSpaceDE w:val="0"/>
        <w:autoSpaceDN w:val="0"/>
        <w:adjustRightInd w:val="0"/>
        <w:ind w:firstLine="360"/>
        <w:rPr>
          <w:color w:val="231F20"/>
          <w:sz w:val="24"/>
          <w:szCs w:val="24"/>
        </w:rPr>
      </w:pPr>
      <w:r>
        <w:rPr>
          <w:color w:val="231F20"/>
          <w:sz w:val="24"/>
          <w:szCs w:val="24"/>
        </w:rPr>
        <w:t>-</w:t>
      </w:r>
      <w:r w:rsidRPr="00C879A4">
        <w:rPr>
          <w:color w:val="231F20"/>
          <w:sz w:val="24"/>
          <w:szCs w:val="24"/>
        </w:rPr>
        <w:t xml:space="preserve"> гигиеническое и экологическое воспитание, формирование здорового образа жизни, способствующего сохранению физического и нравственного здоровья человека;</w:t>
      </w:r>
    </w:p>
    <w:p w:rsidR="00C879A4" w:rsidRPr="00C879A4" w:rsidRDefault="00C879A4" w:rsidP="00C879A4">
      <w:pPr>
        <w:autoSpaceDE w:val="0"/>
        <w:autoSpaceDN w:val="0"/>
        <w:adjustRightInd w:val="0"/>
        <w:ind w:firstLine="360"/>
        <w:rPr>
          <w:color w:val="231F20"/>
          <w:sz w:val="24"/>
          <w:szCs w:val="24"/>
        </w:rPr>
      </w:pPr>
      <w:r>
        <w:rPr>
          <w:color w:val="231F20"/>
          <w:sz w:val="24"/>
          <w:szCs w:val="24"/>
        </w:rPr>
        <w:t xml:space="preserve">- </w:t>
      </w:r>
      <w:r w:rsidRPr="00C879A4">
        <w:rPr>
          <w:color w:val="231F20"/>
          <w:sz w:val="24"/>
          <w:szCs w:val="24"/>
        </w:rPr>
        <w:t xml:space="preserve">формирование экологической грамотности людей, знающих биологические </w:t>
      </w:r>
      <w:r w:rsidR="00472E4C">
        <w:rPr>
          <w:color w:val="231F20"/>
          <w:sz w:val="24"/>
          <w:szCs w:val="24"/>
        </w:rPr>
        <w:t>з</w:t>
      </w:r>
      <w:r w:rsidRPr="00C879A4">
        <w:rPr>
          <w:color w:val="231F20"/>
          <w:sz w:val="24"/>
          <w:szCs w:val="24"/>
        </w:rPr>
        <w:t>акономерности, связи между живыми организмами, их эволюцию, причины видового разнообразия;</w:t>
      </w:r>
    </w:p>
    <w:p w:rsidR="00C879A4" w:rsidRPr="00C879A4" w:rsidRDefault="00C879A4" w:rsidP="00C879A4">
      <w:pPr>
        <w:autoSpaceDE w:val="0"/>
        <w:autoSpaceDN w:val="0"/>
        <w:adjustRightInd w:val="0"/>
        <w:ind w:firstLine="360"/>
        <w:rPr>
          <w:color w:val="231F20"/>
          <w:sz w:val="24"/>
          <w:szCs w:val="24"/>
        </w:rPr>
      </w:pPr>
      <w:r>
        <w:rPr>
          <w:color w:val="231F20"/>
          <w:sz w:val="24"/>
          <w:szCs w:val="24"/>
        </w:rPr>
        <w:t xml:space="preserve">- </w:t>
      </w:r>
      <w:r w:rsidRPr="00C879A4">
        <w:rPr>
          <w:color w:val="231F20"/>
          <w:sz w:val="24"/>
          <w:szCs w:val="24"/>
        </w:rPr>
        <w:t>установление гармоничных отношений с природой, обществом, самим собой, со всем живым как главной ценностью на Земле, отражение гуманистической значимости природы</w:t>
      </w:r>
      <w:r>
        <w:rPr>
          <w:color w:val="231F20"/>
          <w:sz w:val="24"/>
          <w:szCs w:val="24"/>
        </w:rPr>
        <w:t xml:space="preserve"> </w:t>
      </w:r>
      <w:r w:rsidRPr="00C879A4">
        <w:rPr>
          <w:color w:val="231F20"/>
          <w:sz w:val="24"/>
          <w:szCs w:val="24"/>
        </w:rPr>
        <w:t>и ценностного отношения к живой природе как основе экологического воспитания школьников;</w:t>
      </w:r>
    </w:p>
    <w:p w:rsidR="00C879A4" w:rsidRPr="00C879A4" w:rsidRDefault="00C879A4" w:rsidP="00C879A4">
      <w:pPr>
        <w:autoSpaceDE w:val="0"/>
        <w:autoSpaceDN w:val="0"/>
        <w:adjustRightInd w:val="0"/>
        <w:ind w:firstLine="360"/>
        <w:rPr>
          <w:color w:val="231F20"/>
          <w:sz w:val="24"/>
          <w:szCs w:val="24"/>
        </w:rPr>
      </w:pPr>
      <w:r>
        <w:rPr>
          <w:color w:val="231F20"/>
          <w:sz w:val="24"/>
          <w:szCs w:val="24"/>
        </w:rPr>
        <w:t>-</w:t>
      </w:r>
      <w:r w:rsidRPr="00C879A4">
        <w:rPr>
          <w:color w:val="231F20"/>
          <w:sz w:val="24"/>
          <w:szCs w:val="24"/>
        </w:rPr>
        <w:t xml:space="preserve"> развитие личности </w:t>
      </w:r>
      <w:r w:rsidR="00421C4F">
        <w:rPr>
          <w:color w:val="231F20"/>
          <w:sz w:val="24"/>
          <w:szCs w:val="24"/>
        </w:rPr>
        <w:t>обучающ</w:t>
      </w:r>
      <w:r w:rsidRPr="00C879A4">
        <w:rPr>
          <w:color w:val="231F20"/>
          <w:sz w:val="24"/>
          <w:szCs w:val="24"/>
        </w:rPr>
        <w:t>ихся, стремление к применению биологических знаний на практике, участию в трудовой деятельности в области медицины, сельского хозяйства, биотехнологии, рационального природопользования и охраны природы;</w:t>
      </w:r>
    </w:p>
    <w:p w:rsidR="00C879A4" w:rsidRPr="00C879A4" w:rsidRDefault="00C879A4" w:rsidP="00C879A4">
      <w:pPr>
        <w:autoSpaceDE w:val="0"/>
        <w:autoSpaceDN w:val="0"/>
        <w:adjustRightInd w:val="0"/>
        <w:ind w:firstLine="360"/>
        <w:rPr>
          <w:color w:val="231F20"/>
          <w:sz w:val="24"/>
          <w:szCs w:val="24"/>
        </w:rPr>
      </w:pPr>
      <w:r>
        <w:rPr>
          <w:color w:val="231F20"/>
          <w:sz w:val="24"/>
          <w:szCs w:val="24"/>
        </w:rPr>
        <w:t>-</w:t>
      </w:r>
      <w:r w:rsidRPr="00C879A4">
        <w:rPr>
          <w:color w:val="231F20"/>
          <w:sz w:val="24"/>
          <w:szCs w:val="24"/>
        </w:rPr>
        <w:t xml:space="preserve"> сохранение позитивного опыта процесса обучения биологии, накопленного в отечественной школе</w:t>
      </w:r>
      <w:r>
        <w:rPr>
          <w:color w:val="231F20"/>
          <w:sz w:val="24"/>
          <w:szCs w:val="24"/>
        </w:rPr>
        <w:t xml:space="preserve"> [1]</w:t>
      </w:r>
      <w:r w:rsidR="00964553">
        <w:rPr>
          <w:color w:val="231F20"/>
          <w:sz w:val="24"/>
          <w:szCs w:val="24"/>
        </w:rPr>
        <w:t xml:space="preserve">. </w:t>
      </w:r>
    </w:p>
    <w:p w:rsidR="00213354" w:rsidRDefault="00213354" w:rsidP="00213354">
      <w:pPr>
        <w:jc w:val="center"/>
        <w:rPr>
          <w:b/>
          <w:bCs/>
          <w:sz w:val="24"/>
          <w:szCs w:val="24"/>
        </w:rPr>
      </w:pPr>
    </w:p>
    <w:p w:rsidR="007B53B8" w:rsidRPr="00213354" w:rsidRDefault="00213354" w:rsidP="00213354">
      <w:pPr>
        <w:jc w:val="center"/>
        <w:rPr>
          <w:b/>
          <w:bCs/>
          <w:sz w:val="24"/>
          <w:szCs w:val="24"/>
        </w:rPr>
      </w:pPr>
      <w:r w:rsidRPr="00213354">
        <w:rPr>
          <w:b/>
          <w:bCs/>
          <w:sz w:val="24"/>
          <w:szCs w:val="24"/>
        </w:rPr>
        <w:t>Нормативно-правовая база преподавания биологии,</w:t>
      </w:r>
      <w:r>
        <w:rPr>
          <w:b/>
          <w:bCs/>
          <w:sz w:val="24"/>
          <w:szCs w:val="24"/>
        </w:rPr>
        <w:t xml:space="preserve"> </w:t>
      </w:r>
      <w:r w:rsidR="000E52A6">
        <w:rPr>
          <w:b/>
          <w:bCs/>
          <w:sz w:val="24"/>
          <w:szCs w:val="24"/>
        </w:rPr>
        <w:t>п</w:t>
      </w:r>
      <w:r w:rsidRPr="00213354">
        <w:rPr>
          <w:b/>
          <w:bCs/>
          <w:sz w:val="24"/>
          <w:szCs w:val="24"/>
        </w:rPr>
        <w:t>риродоведения, экологии</w:t>
      </w:r>
    </w:p>
    <w:p w:rsidR="008C3E39" w:rsidRPr="00421C4F" w:rsidRDefault="00F8207F" w:rsidP="008C3E39">
      <w:pPr>
        <w:rPr>
          <w:color w:val="231F20"/>
          <w:sz w:val="24"/>
          <w:szCs w:val="24"/>
        </w:rPr>
      </w:pPr>
      <w:r w:rsidRPr="00421C4F">
        <w:rPr>
          <w:color w:val="231F20"/>
          <w:sz w:val="24"/>
          <w:szCs w:val="24"/>
        </w:rPr>
        <w:t>В 2010 – 2011 учебном году п</w:t>
      </w:r>
      <w:r w:rsidR="008C3E39" w:rsidRPr="00421C4F">
        <w:rPr>
          <w:color w:val="231F20"/>
          <w:sz w:val="24"/>
          <w:szCs w:val="24"/>
        </w:rPr>
        <w:t>реподавание биологии</w:t>
      </w:r>
      <w:r w:rsidR="00213354">
        <w:rPr>
          <w:color w:val="231F20"/>
          <w:sz w:val="24"/>
          <w:szCs w:val="24"/>
        </w:rPr>
        <w:t>, природоведения и экологии</w:t>
      </w:r>
      <w:r w:rsidR="008C3E39" w:rsidRPr="00421C4F">
        <w:rPr>
          <w:color w:val="231F20"/>
          <w:sz w:val="24"/>
          <w:szCs w:val="24"/>
        </w:rPr>
        <w:t xml:space="preserve"> должно осуществляться в соответствии со следующими нормативными документами:</w:t>
      </w:r>
    </w:p>
    <w:p w:rsidR="008C3E39" w:rsidRPr="00421C4F" w:rsidRDefault="008C3E39" w:rsidP="008C3E39">
      <w:pPr>
        <w:rPr>
          <w:color w:val="231F20"/>
          <w:sz w:val="24"/>
          <w:szCs w:val="24"/>
        </w:rPr>
      </w:pPr>
      <w:r w:rsidRPr="00421C4F">
        <w:rPr>
          <w:color w:val="231F20"/>
          <w:sz w:val="24"/>
          <w:szCs w:val="24"/>
        </w:rPr>
        <w:t>1. Федеральный закон «Об образовании» от 10.07.1992 N 3266-1</w:t>
      </w:r>
    </w:p>
    <w:p w:rsidR="008C3E39" w:rsidRPr="00421C4F" w:rsidRDefault="008C3E39" w:rsidP="008C3E39">
      <w:pPr>
        <w:rPr>
          <w:color w:val="231F20"/>
          <w:sz w:val="24"/>
          <w:szCs w:val="24"/>
        </w:rPr>
      </w:pPr>
      <w:r w:rsidRPr="00421C4F">
        <w:rPr>
          <w:color w:val="231F20"/>
          <w:sz w:val="24"/>
          <w:szCs w:val="24"/>
        </w:rPr>
        <w:t>2. Закон Республики Карелия «Об образовании» от 29.04.2005 N 874-ЗРК</w:t>
      </w:r>
    </w:p>
    <w:p w:rsidR="008C3E39" w:rsidRPr="00421C4F" w:rsidRDefault="008C3E39" w:rsidP="008C3E39">
      <w:pPr>
        <w:pStyle w:val="a3"/>
        <w:tabs>
          <w:tab w:val="left" w:pos="540"/>
        </w:tabs>
        <w:spacing w:after="0"/>
        <w:rPr>
          <w:color w:val="231F20"/>
          <w:sz w:val="24"/>
          <w:szCs w:val="24"/>
        </w:rPr>
      </w:pPr>
      <w:r w:rsidRPr="00421C4F">
        <w:rPr>
          <w:color w:val="231F20"/>
          <w:sz w:val="24"/>
          <w:szCs w:val="24"/>
        </w:rPr>
        <w:t xml:space="preserve">3. Концепция профильного обучения на старшей ступени общего образования (приказ МО РФ от 18.07.2002 № 2783). </w:t>
      </w:r>
    </w:p>
    <w:p w:rsidR="008C3E39" w:rsidRPr="00421C4F" w:rsidRDefault="008C3E39" w:rsidP="008C3E39">
      <w:pPr>
        <w:tabs>
          <w:tab w:val="left" w:pos="540"/>
        </w:tabs>
        <w:rPr>
          <w:color w:val="231F20"/>
          <w:sz w:val="24"/>
          <w:szCs w:val="24"/>
        </w:rPr>
      </w:pPr>
      <w:r w:rsidRPr="00421C4F">
        <w:rPr>
          <w:color w:val="231F20"/>
          <w:sz w:val="24"/>
          <w:szCs w:val="24"/>
        </w:rPr>
        <w:t>4.</w:t>
      </w:r>
      <w:r w:rsidR="00F8207F" w:rsidRPr="00421C4F">
        <w:rPr>
          <w:color w:val="231F20"/>
          <w:sz w:val="24"/>
          <w:szCs w:val="24"/>
        </w:rPr>
        <w:t xml:space="preserve"> </w:t>
      </w:r>
      <w:r w:rsidRPr="00421C4F">
        <w:rPr>
          <w:color w:val="231F20"/>
          <w:sz w:val="24"/>
          <w:szCs w:val="24"/>
        </w:rPr>
        <w:t>Федеральный компонент государственных образовательных стандартов начального общего, основного общего и среднего (полного) общего образования (приложение к приказу Минобразования России  от 05.03.2004 г. № 1089).</w:t>
      </w:r>
    </w:p>
    <w:p w:rsidR="008C3E39" w:rsidRPr="00421C4F" w:rsidRDefault="008C3E39" w:rsidP="008C3E39">
      <w:pPr>
        <w:rPr>
          <w:color w:val="231F20"/>
          <w:sz w:val="24"/>
          <w:szCs w:val="24"/>
        </w:rPr>
      </w:pPr>
      <w:r w:rsidRPr="00421C4F">
        <w:rPr>
          <w:color w:val="231F20"/>
          <w:sz w:val="24"/>
          <w:szCs w:val="24"/>
        </w:rPr>
        <w:t>5.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(приложение к приказу Минобразования России  от 09.03.2004 г. № 1312).</w:t>
      </w:r>
    </w:p>
    <w:p w:rsidR="008C3E39" w:rsidRPr="00421C4F" w:rsidRDefault="008C3E39" w:rsidP="008C3E39">
      <w:pPr>
        <w:rPr>
          <w:color w:val="231F20"/>
          <w:sz w:val="24"/>
          <w:szCs w:val="24"/>
        </w:rPr>
      </w:pPr>
      <w:r w:rsidRPr="00421C4F">
        <w:rPr>
          <w:color w:val="231F20"/>
          <w:sz w:val="24"/>
          <w:szCs w:val="24"/>
        </w:rPr>
        <w:t>6. Республиканский базисный учебный план для образовательных учреждений Республики Карелия, реализующих программы начального общего, основного общего и среднего (полного) общего образования от 05.05.2006 № 599</w:t>
      </w:r>
      <w:r w:rsidR="00213354">
        <w:rPr>
          <w:color w:val="231F20"/>
          <w:sz w:val="24"/>
          <w:szCs w:val="24"/>
        </w:rPr>
        <w:t>.</w:t>
      </w:r>
    </w:p>
    <w:p w:rsidR="008C3E39" w:rsidRPr="00421C4F" w:rsidRDefault="008C3E39" w:rsidP="008C3E39">
      <w:pPr>
        <w:rPr>
          <w:color w:val="231F20"/>
          <w:sz w:val="24"/>
          <w:szCs w:val="24"/>
        </w:rPr>
      </w:pPr>
      <w:r w:rsidRPr="00421C4F">
        <w:rPr>
          <w:color w:val="231F20"/>
          <w:sz w:val="24"/>
          <w:szCs w:val="24"/>
        </w:rPr>
        <w:t xml:space="preserve">7. Приказ Министерства образования и науки РФ от </w:t>
      </w:r>
      <w:r w:rsidR="00213354">
        <w:rPr>
          <w:color w:val="231F20"/>
          <w:sz w:val="24"/>
          <w:szCs w:val="24"/>
        </w:rPr>
        <w:t>«</w:t>
      </w:r>
      <w:r w:rsidR="00F8207F" w:rsidRPr="00421C4F">
        <w:rPr>
          <w:color w:val="231F20"/>
          <w:sz w:val="24"/>
          <w:szCs w:val="24"/>
        </w:rPr>
        <w:t>23</w:t>
      </w:r>
      <w:r w:rsidR="00213354">
        <w:rPr>
          <w:color w:val="231F20"/>
          <w:sz w:val="24"/>
          <w:szCs w:val="24"/>
        </w:rPr>
        <w:t>»</w:t>
      </w:r>
      <w:r w:rsidR="00F8207F" w:rsidRPr="00421C4F">
        <w:rPr>
          <w:color w:val="231F20"/>
          <w:sz w:val="24"/>
          <w:szCs w:val="24"/>
        </w:rPr>
        <w:t xml:space="preserve"> декабря </w:t>
      </w:r>
      <w:smartTag w:uri="urn:schemas-microsoft-com:office:smarttags" w:element="metricconverter">
        <w:smartTagPr>
          <w:attr w:name="ProductID" w:val="2009 г"/>
        </w:smartTagPr>
        <w:r w:rsidR="00F8207F" w:rsidRPr="00421C4F">
          <w:rPr>
            <w:color w:val="231F20"/>
            <w:sz w:val="24"/>
            <w:szCs w:val="24"/>
          </w:rPr>
          <w:t>2009 г</w:t>
        </w:r>
      </w:smartTag>
      <w:r w:rsidR="00F8207F" w:rsidRPr="00421C4F">
        <w:rPr>
          <w:color w:val="231F20"/>
          <w:sz w:val="24"/>
          <w:szCs w:val="24"/>
        </w:rPr>
        <w:t>. N 822</w:t>
      </w:r>
      <w:r w:rsidRPr="00421C4F">
        <w:rPr>
          <w:color w:val="231F20"/>
          <w:sz w:val="24"/>
          <w:szCs w:val="24"/>
        </w:rPr>
        <w:t xml:space="preserve"> «</w:t>
      </w:r>
      <w:r w:rsidR="00F8207F" w:rsidRPr="00421C4F">
        <w:rPr>
          <w:bCs/>
          <w:color w:val="231F20"/>
          <w:sz w:val="24"/>
          <w:szCs w:val="24"/>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2010/2011 учебный год</w:t>
      </w:r>
      <w:r w:rsidR="00F8207F" w:rsidRPr="00421C4F">
        <w:rPr>
          <w:color w:val="231F20"/>
          <w:sz w:val="24"/>
          <w:szCs w:val="24"/>
        </w:rPr>
        <w:t>» (http://mon.gov.ru/dok/akt/6572)</w:t>
      </w:r>
      <w:r w:rsidR="00213354">
        <w:rPr>
          <w:color w:val="231F20"/>
          <w:sz w:val="24"/>
          <w:szCs w:val="24"/>
        </w:rPr>
        <w:t>.</w:t>
      </w:r>
    </w:p>
    <w:p w:rsidR="008C3E39" w:rsidRPr="00421C4F" w:rsidRDefault="008C3E39" w:rsidP="008C3E39">
      <w:pPr>
        <w:pStyle w:val="a3"/>
        <w:spacing w:after="0"/>
        <w:rPr>
          <w:color w:val="231F20"/>
          <w:sz w:val="24"/>
          <w:szCs w:val="24"/>
        </w:rPr>
      </w:pPr>
      <w:r w:rsidRPr="00421C4F">
        <w:rPr>
          <w:color w:val="231F20"/>
          <w:sz w:val="24"/>
          <w:szCs w:val="24"/>
        </w:rPr>
        <w:t>8. Примерная программа основного общего образования по биологии. Примерная программа среднего (полного) общего образования по биологии (базовый уровень). Примерная программа среднего (полного) общего образования по биологии (профильный</w:t>
      </w:r>
      <w:r w:rsidRPr="00A60F8B">
        <w:rPr>
          <w:sz w:val="22"/>
          <w:szCs w:val="22"/>
        </w:rPr>
        <w:t xml:space="preserve"> </w:t>
      </w:r>
      <w:r w:rsidRPr="00421C4F">
        <w:rPr>
          <w:color w:val="231F20"/>
          <w:sz w:val="24"/>
          <w:szCs w:val="24"/>
        </w:rPr>
        <w:t xml:space="preserve">уровень). </w:t>
      </w:r>
    </w:p>
    <w:p w:rsidR="00213354" w:rsidRDefault="00213354" w:rsidP="00213354">
      <w:pPr>
        <w:jc w:val="center"/>
        <w:rPr>
          <w:b/>
          <w:bCs/>
          <w:sz w:val="24"/>
          <w:szCs w:val="24"/>
        </w:rPr>
      </w:pPr>
    </w:p>
    <w:p w:rsidR="006567A9" w:rsidRPr="00213354" w:rsidRDefault="00544AB4" w:rsidP="00213354">
      <w:pPr>
        <w:jc w:val="center"/>
        <w:rPr>
          <w:b/>
          <w:bCs/>
          <w:sz w:val="24"/>
          <w:szCs w:val="24"/>
        </w:rPr>
      </w:pPr>
      <w:r>
        <w:rPr>
          <w:b/>
          <w:bCs/>
          <w:sz w:val="24"/>
          <w:szCs w:val="24"/>
        </w:rPr>
        <w:t>Учебно</w:t>
      </w:r>
      <w:r w:rsidR="00213354" w:rsidRPr="00213354">
        <w:rPr>
          <w:b/>
          <w:bCs/>
          <w:sz w:val="24"/>
          <w:szCs w:val="24"/>
        </w:rPr>
        <w:t xml:space="preserve">-методическое обеспечение преподавания </w:t>
      </w:r>
      <w:r w:rsidR="00213354">
        <w:rPr>
          <w:b/>
          <w:bCs/>
          <w:sz w:val="24"/>
          <w:szCs w:val="24"/>
        </w:rPr>
        <w:t xml:space="preserve">биологии, </w:t>
      </w:r>
      <w:r w:rsidR="00213354" w:rsidRPr="00213354">
        <w:rPr>
          <w:b/>
          <w:bCs/>
          <w:sz w:val="24"/>
          <w:szCs w:val="24"/>
        </w:rPr>
        <w:t>природоведения, экологии</w:t>
      </w:r>
    </w:p>
    <w:p w:rsidR="006567A9" w:rsidRDefault="00E00307" w:rsidP="007B53B8">
      <w:r>
        <w:rPr>
          <w:color w:val="231F20"/>
          <w:sz w:val="24"/>
          <w:szCs w:val="24"/>
        </w:rPr>
        <w:t xml:space="preserve">Обучение </w:t>
      </w:r>
      <w:r w:rsidR="00B6310F">
        <w:rPr>
          <w:color w:val="231F20"/>
          <w:sz w:val="24"/>
          <w:szCs w:val="24"/>
        </w:rPr>
        <w:t xml:space="preserve">школьников </w:t>
      </w:r>
      <w:r>
        <w:rPr>
          <w:color w:val="231F20"/>
          <w:sz w:val="24"/>
          <w:szCs w:val="24"/>
        </w:rPr>
        <w:t>по всем предметам осуществляется с использованием</w:t>
      </w:r>
      <w:r w:rsidR="0045246C" w:rsidRPr="00213354">
        <w:rPr>
          <w:color w:val="231F20"/>
          <w:sz w:val="24"/>
          <w:szCs w:val="24"/>
        </w:rPr>
        <w:t xml:space="preserve"> учебно-метод</w:t>
      </w:r>
      <w:r w:rsidR="00B6310F">
        <w:rPr>
          <w:color w:val="231F20"/>
          <w:sz w:val="24"/>
          <w:szCs w:val="24"/>
        </w:rPr>
        <w:t>ически</w:t>
      </w:r>
      <w:r>
        <w:rPr>
          <w:color w:val="231F20"/>
          <w:sz w:val="24"/>
          <w:szCs w:val="24"/>
        </w:rPr>
        <w:t>х</w:t>
      </w:r>
      <w:r w:rsidR="0045246C" w:rsidRPr="00213354">
        <w:rPr>
          <w:color w:val="231F20"/>
          <w:sz w:val="24"/>
          <w:szCs w:val="24"/>
        </w:rPr>
        <w:t xml:space="preserve"> комплект</w:t>
      </w:r>
      <w:r>
        <w:rPr>
          <w:color w:val="231F20"/>
          <w:sz w:val="24"/>
          <w:szCs w:val="24"/>
        </w:rPr>
        <w:t>ов</w:t>
      </w:r>
      <w:r w:rsidR="0045246C" w:rsidRPr="00213354">
        <w:rPr>
          <w:color w:val="231F20"/>
          <w:sz w:val="24"/>
          <w:szCs w:val="24"/>
        </w:rPr>
        <w:t>, имеющи</w:t>
      </w:r>
      <w:r>
        <w:rPr>
          <w:color w:val="231F20"/>
          <w:sz w:val="24"/>
          <w:szCs w:val="24"/>
        </w:rPr>
        <w:t>х</w:t>
      </w:r>
      <w:r w:rsidR="0045246C" w:rsidRPr="00213354">
        <w:rPr>
          <w:color w:val="231F20"/>
          <w:sz w:val="24"/>
          <w:szCs w:val="24"/>
        </w:rPr>
        <w:t xml:space="preserve"> гриф</w:t>
      </w:r>
      <w:r>
        <w:rPr>
          <w:color w:val="231F20"/>
          <w:sz w:val="24"/>
          <w:szCs w:val="24"/>
        </w:rPr>
        <w:t xml:space="preserve"> «Допущено» или «Рекомендовано»</w:t>
      </w:r>
      <w:r w:rsidR="0045246C" w:rsidRPr="00213354">
        <w:rPr>
          <w:color w:val="231F20"/>
          <w:sz w:val="24"/>
          <w:szCs w:val="24"/>
        </w:rPr>
        <w:t xml:space="preserve">. </w:t>
      </w:r>
      <w:r w:rsidR="00472E4C">
        <w:rPr>
          <w:color w:val="231F20"/>
          <w:sz w:val="24"/>
          <w:szCs w:val="24"/>
        </w:rPr>
        <w:t>В настоящее время с</w:t>
      </w:r>
      <w:r w:rsidR="00472E4C" w:rsidRPr="00213354">
        <w:rPr>
          <w:color w:val="231F20"/>
          <w:sz w:val="24"/>
          <w:szCs w:val="24"/>
        </w:rPr>
        <w:t xml:space="preserve">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w:t>
      </w:r>
      <w:r w:rsidR="00472E4C" w:rsidRPr="00213354">
        <w:rPr>
          <w:bCs/>
          <w:color w:val="231F20"/>
          <w:sz w:val="24"/>
          <w:szCs w:val="24"/>
        </w:rPr>
        <w:t xml:space="preserve"> программы общего образования и имеющих государственную аккредитацию, на 2010/2011 учебный год (Приказ МО РФ от </w:t>
      </w:r>
      <w:r w:rsidR="00472E4C" w:rsidRPr="00213354">
        <w:rPr>
          <w:color w:val="231F20"/>
          <w:sz w:val="24"/>
          <w:szCs w:val="24"/>
        </w:rPr>
        <w:t>23.12.2009 г.  N 822)</w:t>
      </w:r>
      <w:r w:rsidR="00472E4C">
        <w:rPr>
          <w:color w:val="231F20"/>
          <w:sz w:val="24"/>
          <w:szCs w:val="24"/>
        </w:rPr>
        <w:t xml:space="preserve"> можно ознакомиться в различных источниках: журнал «Вестник образования» (2010), «Российская газета»</w:t>
      </w:r>
      <w:r w:rsidR="00544AB4">
        <w:rPr>
          <w:color w:val="231F20"/>
          <w:sz w:val="24"/>
          <w:szCs w:val="24"/>
        </w:rPr>
        <w:t>, сайт Министерства образования и науки РФ и др. Обращаем внимание, что н</w:t>
      </w:r>
      <w:r w:rsidR="00654EB2" w:rsidRPr="00213354">
        <w:rPr>
          <w:color w:val="231F20"/>
          <w:sz w:val="24"/>
          <w:szCs w:val="24"/>
        </w:rPr>
        <w:t xml:space="preserve">а сайте Общественно-государственной экспертизы учебников </w:t>
      </w:r>
      <w:r w:rsidR="0045246C" w:rsidRPr="00213354">
        <w:rPr>
          <w:color w:val="231F20"/>
          <w:sz w:val="24"/>
          <w:szCs w:val="24"/>
        </w:rPr>
        <w:t xml:space="preserve">представлены </w:t>
      </w:r>
      <w:r w:rsidR="00654EB2" w:rsidRPr="00213354">
        <w:rPr>
          <w:color w:val="231F20"/>
          <w:sz w:val="24"/>
          <w:szCs w:val="24"/>
        </w:rPr>
        <w:t xml:space="preserve"> </w:t>
      </w:r>
      <w:r w:rsidR="0045246C" w:rsidRPr="00213354">
        <w:rPr>
          <w:color w:val="231F20"/>
          <w:sz w:val="24"/>
          <w:szCs w:val="24"/>
        </w:rPr>
        <w:t xml:space="preserve">Федеральные перечни </w:t>
      </w:r>
      <w:r w:rsidR="00654EB2" w:rsidRPr="00213354">
        <w:rPr>
          <w:color w:val="231F20"/>
          <w:sz w:val="24"/>
          <w:szCs w:val="24"/>
        </w:rPr>
        <w:t>с составом УМК</w:t>
      </w:r>
      <w:r w:rsidR="006B3406">
        <w:t xml:space="preserve"> (</w:t>
      </w:r>
      <w:hyperlink r:id="rId5" w:history="1">
        <w:r w:rsidR="006B3406" w:rsidRPr="00626D65">
          <w:rPr>
            <w:rStyle w:val="a6"/>
            <w:lang w:val="en-US"/>
          </w:rPr>
          <w:t>http</w:t>
        </w:r>
        <w:r w:rsidR="006B3406" w:rsidRPr="006B3406">
          <w:rPr>
            <w:rStyle w:val="a6"/>
          </w:rPr>
          <w:t>://</w:t>
        </w:r>
        <w:r w:rsidR="006B3406" w:rsidRPr="00626D65">
          <w:rPr>
            <w:rStyle w:val="a6"/>
            <w:lang w:val="en-US"/>
          </w:rPr>
          <w:t>www</w:t>
        </w:r>
        <w:r w:rsidR="006B3406" w:rsidRPr="006B3406">
          <w:rPr>
            <w:rStyle w:val="a6"/>
          </w:rPr>
          <w:t>.</w:t>
        </w:r>
        <w:r w:rsidR="006B3406" w:rsidRPr="00626D65">
          <w:rPr>
            <w:rStyle w:val="a6"/>
            <w:lang w:val="en-US"/>
          </w:rPr>
          <w:t>fsu</w:t>
        </w:r>
        <w:r w:rsidR="006B3406" w:rsidRPr="006B3406">
          <w:rPr>
            <w:rStyle w:val="a6"/>
          </w:rPr>
          <w:t>-</w:t>
        </w:r>
        <w:r w:rsidR="006B3406" w:rsidRPr="00626D65">
          <w:rPr>
            <w:rStyle w:val="a6"/>
            <w:lang w:val="en-US"/>
          </w:rPr>
          <w:t>expert</w:t>
        </w:r>
        <w:r w:rsidR="006B3406" w:rsidRPr="006B3406">
          <w:rPr>
            <w:rStyle w:val="a6"/>
          </w:rPr>
          <w:t>.</w:t>
        </w:r>
        <w:r w:rsidR="006B3406" w:rsidRPr="00626D65">
          <w:rPr>
            <w:rStyle w:val="a6"/>
            <w:lang w:val="en-US"/>
          </w:rPr>
          <w:t>ru</w:t>
        </w:r>
        <w:r w:rsidR="006B3406" w:rsidRPr="006B3406">
          <w:rPr>
            <w:rStyle w:val="a6"/>
          </w:rPr>
          <w:t>/</w:t>
        </w:r>
        <w:r w:rsidR="006B3406" w:rsidRPr="00626D65">
          <w:rPr>
            <w:rStyle w:val="a6"/>
            <w:lang w:val="en-US"/>
          </w:rPr>
          <w:t>fp</w:t>
        </w:r>
        <w:r w:rsidR="006B3406" w:rsidRPr="006B3406">
          <w:rPr>
            <w:rStyle w:val="a6"/>
          </w:rPr>
          <w:t>-2010-11-</w:t>
        </w:r>
        <w:r w:rsidR="006B3406" w:rsidRPr="00626D65">
          <w:rPr>
            <w:rStyle w:val="a6"/>
            <w:lang w:val="en-US"/>
          </w:rPr>
          <w:t>umk</w:t>
        </w:r>
      </w:hyperlink>
      <w:r w:rsidR="006B3406">
        <w:t xml:space="preserve"> )</w:t>
      </w:r>
      <w:r w:rsidR="00654EB2">
        <w:t>.</w:t>
      </w:r>
    </w:p>
    <w:p w:rsidR="00AA511E" w:rsidRPr="00213354" w:rsidRDefault="00544AB4" w:rsidP="00AA511E">
      <w:pPr>
        <w:ind w:firstLine="720"/>
        <w:rPr>
          <w:color w:val="231F20"/>
          <w:sz w:val="24"/>
          <w:szCs w:val="24"/>
        </w:rPr>
      </w:pPr>
      <w:r w:rsidRPr="00B6310F">
        <w:rPr>
          <w:b/>
          <w:color w:val="231F20"/>
          <w:sz w:val="24"/>
          <w:szCs w:val="24"/>
        </w:rPr>
        <w:t>Основная школа.</w:t>
      </w:r>
      <w:r>
        <w:rPr>
          <w:color w:val="231F20"/>
          <w:sz w:val="24"/>
          <w:szCs w:val="24"/>
        </w:rPr>
        <w:t xml:space="preserve"> </w:t>
      </w:r>
      <w:r w:rsidR="00AA511E" w:rsidRPr="00544AB4">
        <w:rPr>
          <w:color w:val="231F20"/>
          <w:sz w:val="24"/>
          <w:szCs w:val="24"/>
        </w:rPr>
        <w:t>«Природоведение»</w:t>
      </w:r>
      <w:r w:rsidR="00AA511E" w:rsidRPr="00213354">
        <w:rPr>
          <w:color w:val="231F20"/>
          <w:sz w:val="24"/>
          <w:szCs w:val="24"/>
        </w:rPr>
        <w:t xml:space="preserve"> - интегрированный естественнонаучный предмет для младших подростков, который сочетает в себе элементы знаний и способов деятельности из биологии, географии, физики, астрономии, химии, экологии и ОБЖ. Он продолжает естественнонаучную составляющую предмета «Окружающий мир» начальной школы и является пропедевтическим для систематических курсов физики, химии, биологии, физической географии и ОБЖ в основной школе.</w:t>
      </w:r>
    </w:p>
    <w:p w:rsidR="00AA511E" w:rsidRPr="00213354" w:rsidRDefault="00AA511E" w:rsidP="00AA511E">
      <w:pPr>
        <w:ind w:firstLine="720"/>
        <w:rPr>
          <w:color w:val="231F20"/>
          <w:sz w:val="24"/>
          <w:szCs w:val="24"/>
        </w:rPr>
      </w:pPr>
      <w:r w:rsidRPr="00213354">
        <w:rPr>
          <w:color w:val="231F20"/>
          <w:sz w:val="24"/>
          <w:szCs w:val="24"/>
        </w:rPr>
        <w:t>Федеральный базисный учебный план предусматривает два варианта изучения природоведе</w:t>
      </w:r>
      <w:r w:rsidR="00B931C9" w:rsidRPr="00213354">
        <w:rPr>
          <w:color w:val="231F20"/>
          <w:sz w:val="24"/>
          <w:szCs w:val="24"/>
        </w:rPr>
        <w:t>ния:</w:t>
      </w:r>
    </w:p>
    <w:p w:rsidR="00AA511E" w:rsidRPr="00213354" w:rsidRDefault="00B931C9" w:rsidP="00AA511E">
      <w:pPr>
        <w:ind w:firstLine="720"/>
        <w:rPr>
          <w:color w:val="231F20"/>
          <w:sz w:val="24"/>
          <w:szCs w:val="24"/>
        </w:rPr>
      </w:pPr>
      <w:r w:rsidRPr="00213354">
        <w:rPr>
          <w:color w:val="231F20"/>
          <w:sz w:val="24"/>
          <w:szCs w:val="24"/>
        </w:rPr>
        <w:t xml:space="preserve">1) </w:t>
      </w:r>
      <w:r w:rsidR="00AA511E" w:rsidRPr="00213354">
        <w:rPr>
          <w:color w:val="231F20"/>
          <w:sz w:val="24"/>
          <w:szCs w:val="24"/>
        </w:rPr>
        <w:t>Обязательное преподавание предмета «Природоведение» предусмотрено в V классе основной школы. В федеральном базисном плане на его изучение отводится 2 учебных часа в неделю (70 часов в год).</w:t>
      </w:r>
    </w:p>
    <w:p w:rsidR="00AA511E" w:rsidRPr="00213354" w:rsidRDefault="00B931C9" w:rsidP="00AA511E">
      <w:pPr>
        <w:ind w:firstLine="720"/>
        <w:rPr>
          <w:color w:val="231F20"/>
          <w:sz w:val="24"/>
          <w:szCs w:val="24"/>
        </w:rPr>
      </w:pPr>
      <w:r w:rsidRPr="00213354">
        <w:rPr>
          <w:color w:val="231F20"/>
          <w:sz w:val="24"/>
          <w:szCs w:val="24"/>
        </w:rPr>
        <w:t xml:space="preserve">2) </w:t>
      </w:r>
      <w:r w:rsidR="00AA511E" w:rsidRPr="00213354">
        <w:rPr>
          <w:color w:val="231F20"/>
          <w:sz w:val="24"/>
          <w:szCs w:val="24"/>
        </w:rPr>
        <w:t>По решению образовательного учреждения предмет «Природоведение» может изучаться в течение двух лет (V-VI классы) по 2 часа в неделю в каждом классе (140 часов за два года).</w:t>
      </w:r>
      <w:r w:rsidRPr="00213354">
        <w:rPr>
          <w:color w:val="231F20"/>
          <w:sz w:val="24"/>
          <w:szCs w:val="24"/>
        </w:rPr>
        <w:t xml:space="preserve"> </w:t>
      </w:r>
      <w:r w:rsidR="00AA511E" w:rsidRPr="00213354">
        <w:rPr>
          <w:color w:val="231F20"/>
          <w:sz w:val="24"/>
          <w:szCs w:val="24"/>
        </w:rPr>
        <w:t>В соответствии с рекомендациями к ФБУПу в VI классе его преподавание может обеспечиваться за счет объединения часов, отводимых на освоение учебных предметов «География» (1 час в неделю) и «Биология» (1 час в неделю).</w:t>
      </w:r>
    </w:p>
    <w:p w:rsidR="006A7D18" w:rsidRPr="00213354" w:rsidRDefault="00923C63" w:rsidP="006A7D18">
      <w:pPr>
        <w:autoSpaceDE w:val="0"/>
        <w:autoSpaceDN w:val="0"/>
        <w:adjustRightInd w:val="0"/>
        <w:ind w:firstLine="0"/>
        <w:jc w:val="left"/>
        <w:rPr>
          <w:color w:val="231F20"/>
          <w:sz w:val="24"/>
          <w:szCs w:val="24"/>
        </w:rPr>
      </w:pPr>
      <w:r w:rsidRPr="00213354">
        <w:rPr>
          <w:color w:val="231F20"/>
          <w:sz w:val="24"/>
          <w:szCs w:val="24"/>
        </w:rPr>
        <w:t>Для первого варианта обучения можно и</w:t>
      </w:r>
      <w:r w:rsidR="00716548" w:rsidRPr="00213354">
        <w:rPr>
          <w:color w:val="231F20"/>
          <w:sz w:val="24"/>
          <w:szCs w:val="24"/>
        </w:rPr>
        <w:t>спользовать УМК авторов</w:t>
      </w:r>
      <w:r w:rsidR="006E7425" w:rsidRPr="00213354">
        <w:rPr>
          <w:color w:val="231F20"/>
          <w:sz w:val="24"/>
          <w:szCs w:val="24"/>
        </w:rPr>
        <w:t>:</w:t>
      </w:r>
      <w:r w:rsidR="00716548" w:rsidRPr="00213354">
        <w:rPr>
          <w:color w:val="231F20"/>
          <w:sz w:val="24"/>
          <w:szCs w:val="24"/>
        </w:rPr>
        <w:t xml:space="preserve"> </w:t>
      </w:r>
    </w:p>
    <w:p w:rsidR="000E52A6" w:rsidRDefault="000E52A6" w:rsidP="006A7D18">
      <w:pPr>
        <w:numPr>
          <w:ilvl w:val="0"/>
          <w:numId w:val="2"/>
        </w:numPr>
        <w:autoSpaceDE w:val="0"/>
        <w:autoSpaceDN w:val="0"/>
        <w:adjustRightInd w:val="0"/>
        <w:jc w:val="left"/>
        <w:rPr>
          <w:color w:val="231F20"/>
          <w:sz w:val="24"/>
          <w:szCs w:val="24"/>
        </w:rPr>
        <w:sectPr w:rsidR="000E52A6">
          <w:pgSz w:w="11906" w:h="16838"/>
          <w:pgMar w:top="1134" w:right="850" w:bottom="1134" w:left="1701" w:header="708" w:footer="708" w:gutter="0"/>
          <w:cols w:space="708"/>
          <w:docGrid w:linePitch="360"/>
        </w:sectPr>
      </w:pPr>
    </w:p>
    <w:p w:rsidR="006A7D18" w:rsidRPr="00213354" w:rsidRDefault="00716548" w:rsidP="006A7D18">
      <w:pPr>
        <w:numPr>
          <w:ilvl w:val="0"/>
          <w:numId w:val="2"/>
        </w:numPr>
        <w:autoSpaceDE w:val="0"/>
        <w:autoSpaceDN w:val="0"/>
        <w:adjustRightInd w:val="0"/>
        <w:jc w:val="left"/>
        <w:rPr>
          <w:color w:val="231F20"/>
          <w:sz w:val="24"/>
          <w:szCs w:val="24"/>
        </w:rPr>
      </w:pPr>
      <w:r w:rsidRPr="00213354">
        <w:rPr>
          <w:color w:val="231F20"/>
          <w:sz w:val="24"/>
          <w:szCs w:val="24"/>
        </w:rPr>
        <w:t>А.Е. Андреевой и соавт. (линия Д.И. Трайтака)</w:t>
      </w:r>
      <w:r w:rsidR="006A7D18" w:rsidRPr="00213354">
        <w:rPr>
          <w:color w:val="231F20"/>
          <w:sz w:val="24"/>
          <w:szCs w:val="24"/>
        </w:rPr>
        <w:t>;</w:t>
      </w:r>
      <w:r w:rsidRPr="00213354">
        <w:rPr>
          <w:color w:val="231F20"/>
          <w:sz w:val="24"/>
          <w:szCs w:val="24"/>
        </w:rPr>
        <w:t xml:space="preserve"> </w:t>
      </w:r>
    </w:p>
    <w:p w:rsidR="006A7D18" w:rsidRPr="00213354" w:rsidRDefault="006A7D18" w:rsidP="006A7D18">
      <w:pPr>
        <w:numPr>
          <w:ilvl w:val="0"/>
          <w:numId w:val="2"/>
        </w:numPr>
        <w:autoSpaceDE w:val="0"/>
        <w:autoSpaceDN w:val="0"/>
        <w:adjustRightInd w:val="0"/>
        <w:jc w:val="left"/>
        <w:rPr>
          <w:color w:val="231F20"/>
          <w:sz w:val="24"/>
          <w:szCs w:val="24"/>
        </w:rPr>
      </w:pPr>
      <w:r w:rsidRPr="00213354">
        <w:rPr>
          <w:color w:val="231F20"/>
          <w:sz w:val="24"/>
          <w:szCs w:val="24"/>
        </w:rPr>
        <w:t>Бахчиевой О.А. и соавт.;</w:t>
      </w:r>
      <w:r w:rsidR="00716548" w:rsidRPr="00213354">
        <w:rPr>
          <w:color w:val="231F20"/>
          <w:sz w:val="24"/>
          <w:szCs w:val="24"/>
        </w:rPr>
        <w:t xml:space="preserve"> </w:t>
      </w:r>
    </w:p>
    <w:p w:rsidR="006A7D18" w:rsidRPr="00213354" w:rsidRDefault="006A7D18" w:rsidP="006A7D18">
      <w:pPr>
        <w:numPr>
          <w:ilvl w:val="0"/>
          <w:numId w:val="2"/>
        </w:numPr>
        <w:autoSpaceDE w:val="0"/>
        <w:autoSpaceDN w:val="0"/>
        <w:adjustRightInd w:val="0"/>
        <w:jc w:val="left"/>
        <w:rPr>
          <w:color w:val="231F20"/>
          <w:sz w:val="24"/>
          <w:szCs w:val="24"/>
        </w:rPr>
      </w:pPr>
      <w:r w:rsidRPr="00213354">
        <w:rPr>
          <w:color w:val="231F20"/>
          <w:sz w:val="24"/>
          <w:szCs w:val="24"/>
        </w:rPr>
        <w:t xml:space="preserve">Э.Л. </w:t>
      </w:r>
      <w:r w:rsidR="00716548" w:rsidRPr="00213354">
        <w:rPr>
          <w:color w:val="231F20"/>
          <w:sz w:val="24"/>
          <w:szCs w:val="24"/>
        </w:rPr>
        <w:t xml:space="preserve">Введенского, </w:t>
      </w:r>
      <w:r w:rsidRPr="00213354">
        <w:rPr>
          <w:color w:val="231F20"/>
          <w:sz w:val="24"/>
          <w:szCs w:val="24"/>
        </w:rPr>
        <w:t xml:space="preserve">А.А. </w:t>
      </w:r>
      <w:r w:rsidR="00716548" w:rsidRPr="00213354">
        <w:rPr>
          <w:color w:val="231F20"/>
          <w:sz w:val="24"/>
          <w:szCs w:val="24"/>
        </w:rPr>
        <w:t>Плешаков</w:t>
      </w:r>
      <w:r w:rsidRPr="00213354">
        <w:rPr>
          <w:color w:val="231F20"/>
          <w:sz w:val="24"/>
          <w:szCs w:val="24"/>
        </w:rPr>
        <w:t xml:space="preserve">а; </w:t>
      </w:r>
    </w:p>
    <w:p w:rsidR="006A7D18" w:rsidRPr="00213354" w:rsidRDefault="006A7D18" w:rsidP="006A7D18">
      <w:pPr>
        <w:numPr>
          <w:ilvl w:val="0"/>
          <w:numId w:val="2"/>
        </w:numPr>
        <w:autoSpaceDE w:val="0"/>
        <w:autoSpaceDN w:val="0"/>
        <w:adjustRightInd w:val="0"/>
        <w:jc w:val="left"/>
        <w:rPr>
          <w:color w:val="231F20"/>
          <w:sz w:val="24"/>
          <w:szCs w:val="24"/>
        </w:rPr>
      </w:pPr>
      <w:r w:rsidRPr="00213354">
        <w:rPr>
          <w:color w:val="231F20"/>
          <w:sz w:val="24"/>
          <w:szCs w:val="24"/>
        </w:rPr>
        <w:t xml:space="preserve">К.Ю. Еськова и соавт. (линия А.А. Вахрушева); </w:t>
      </w:r>
    </w:p>
    <w:p w:rsidR="006A7D18" w:rsidRPr="00213354" w:rsidRDefault="006A7D18" w:rsidP="006A7D18">
      <w:pPr>
        <w:numPr>
          <w:ilvl w:val="0"/>
          <w:numId w:val="2"/>
        </w:numPr>
        <w:autoSpaceDE w:val="0"/>
        <w:autoSpaceDN w:val="0"/>
        <w:adjustRightInd w:val="0"/>
        <w:jc w:val="left"/>
        <w:rPr>
          <w:color w:val="231F20"/>
          <w:sz w:val="24"/>
          <w:szCs w:val="24"/>
        </w:rPr>
      </w:pPr>
      <w:r w:rsidRPr="00213354">
        <w:rPr>
          <w:color w:val="231F20"/>
          <w:sz w:val="24"/>
          <w:szCs w:val="24"/>
        </w:rPr>
        <w:t xml:space="preserve">Е.Н. Овчаровой; </w:t>
      </w:r>
    </w:p>
    <w:p w:rsidR="006A7D18" w:rsidRPr="00213354" w:rsidRDefault="006A7D18" w:rsidP="006A7D18">
      <w:pPr>
        <w:numPr>
          <w:ilvl w:val="0"/>
          <w:numId w:val="2"/>
        </w:numPr>
        <w:autoSpaceDE w:val="0"/>
        <w:autoSpaceDN w:val="0"/>
        <w:adjustRightInd w:val="0"/>
        <w:jc w:val="left"/>
        <w:rPr>
          <w:color w:val="231F20"/>
          <w:sz w:val="24"/>
          <w:szCs w:val="24"/>
        </w:rPr>
      </w:pPr>
      <w:r w:rsidRPr="00213354">
        <w:rPr>
          <w:color w:val="231F20"/>
          <w:sz w:val="24"/>
          <w:szCs w:val="24"/>
        </w:rPr>
        <w:t xml:space="preserve">В.М. Пакуловой, Н.В. Ивановой (линия Пасечника); </w:t>
      </w:r>
    </w:p>
    <w:p w:rsidR="006A7D18" w:rsidRPr="00213354" w:rsidRDefault="006A7D18" w:rsidP="006A7D18">
      <w:pPr>
        <w:numPr>
          <w:ilvl w:val="0"/>
          <w:numId w:val="2"/>
        </w:numPr>
        <w:autoSpaceDE w:val="0"/>
        <w:autoSpaceDN w:val="0"/>
        <w:adjustRightInd w:val="0"/>
        <w:jc w:val="left"/>
        <w:rPr>
          <w:color w:val="231F20"/>
          <w:sz w:val="24"/>
          <w:szCs w:val="24"/>
        </w:rPr>
      </w:pPr>
      <w:r w:rsidRPr="00213354">
        <w:rPr>
          <w:color w:val="231F20"/>
          <w:sz w:val="24"/>
          <w:szCs w:val="24"/>
        </w:rPr>
        <w:t>А.А. Плешаков</w:t>
      </w:r>
      <w:r w:rsidR="006E7425" w:rsidRPr="00213354">
        <w:rPr>
          <w:color w:val="231F20"/>
          <w:sz w:val="24"/>
          <w:szCs w:val="24"/>
        </w:rPr>
        <w:t>а</w:t>
      </w:r>
      <w:r w:rsidRPr="00213354">
        <w:rPr>
          <w:color w:val="231F20"/>
          <w:sz w:val="24"/>
          <w:szCs w:val="24"/>
        </w:rPr>
        <w:t>, Н.И. Сонин</w:t>
      </w:r>
      <w:r w:rsidR="006E7425" w:rsidRPr="00213354">
        <w:rPr>
          <w:color w:val="231F20"/>
          <w:sz w:val="24"/>
          <w:szCs w:val="24"/>
        </w:rPr>
        <w:t>а</w:t>
      </w:r>
      <w:r w:rsidRPr="00213354">
        <w:rPr>
          <w:color w:val="231F20"/>
          <w:sz w:val="24"/>
          <w:szCs w:val="24"/>
        </w:rPr>
        <w:t xml:space="preserve"> (линия В.И. Сонина); </w:t>
      </w:r>
    </w:p>
    <w:p w:rsidR="006A7D18" w:rsidRPr="00213354" w:rsidRDefault="006A7D18" w:rsidP="006A7D18">
      <w:pPr>
        <w:numPr>
          <w:ilvl w:val="0"/>
          <w:numId w:val="2"/>
        </w:numPr>
        <w:autoSpaceDE w:val="0"/>
        <w:autoSpaceDN w:val="0"/>
        <w:adjustRightInd w:val="0"/>
        <w:jc w:val="left"/>
        <w:rPr>
          <w:color w:val="231F20"/>
          <w:sz w:val="24"/>
          <w:szCs w:val="24"/>
        </w:rPr>
      </w:pPr>
      <w:r w:rsidRPr="00213354">
        <w:rPr>
          <w:color w:val="231F20"/>
          <w:sz w:val="24"/>
          <w:szCs w:val="24"/>
        </w:rPr>
        <w:t>Б.Ф. Сергеев</w:t>
      </w:r>
      <w:r w:rsidR="006E7425" w:rsidRPr="00213354">
        <w:rPr>
          <w:color w:val="231F20"/>
          <w:sz w:val="24"/>
          <w:szCs w:val="24"/>
        </w:rPr>
        <w:t>а</w:t>
      </w:r>
      <w:r w:rsidRPr="00213354">
        <w:rPr>
          <w:color w:val="231F20"/>
          <w:sz w:val="24"/>
          <w:szCs w:val="24"/>
        </w:rPr>
        <w:t xml:space="preserve"> и соавт.; </w:t>
      </w:r>
    </w:p>
    <w:p w:rsidR="006A7D18" w:rsidRPr="00213354" w:rsidRDefault="006A7D18" w:rsidP="006A7D18">
      <w:pPr>
        <w:numPr>
          <w:ilvl w:val="0"/>
          <w:numId w:val="2"/>
        </w:numPr>
        <w:autoSpaceDE w:val="0"/>
        <w:autoSpaceDN w:val="0"/>
        <w:adjustRightInd w:val="0"/>
        <w:jc w:val="left"/>
        <w:rPr>
          <w:color w:val="231F20"/>
          <w:sz w:val="24"/>
          <w:szCs w:val="24"/>
        </w:rPr>
      </w:pPr>
      <w:r w:rsidRPr="00213354">
        <w:rPr>
          <w:color w:val="231F20"/>
          <w:sz w:val="24"/>
          <w:szCs w:val="24"/>
        </w:rPr>
        <w:t>В.И.Сивоглазов</w:t>
      </w:r>
      <w:r w:rsidR="006E7425" w:rsidRPr="00213354">
        <w:rPr>
          <w:color w:val="231F20"/>
          <w:sz w:val="24"/>
          <w:szCs w:val="24"/>
        </w:rPr>
        <w:t>а</w:t>
      </w:r>
      <w:r w:rsidRPr="00213354">
        <w:rPr>
          <w:color w:val="231F20"/>
          <w:sz w:val="24"/>
          <w:szCs w:val="24"/>
        </w:rPr>
        <w:t>, С.В. Суматохин</w:t>
      </w:r>
      <w:r w:rsidR="006E7425" w:rsidRPr="00213354">
        <w:rPr>
          <w:color w:val="231F20"/>
          <w:sz w:val="24"/>
          <w:szCs w:val="24"/>
        </w:rPr>
        <w:t>а</w:t>
      </w:r>
      <w:r w:rsidRPr="00213354">
        <w:rPr>
          <w:color w:val="231F20"/>
          <w:sz w:val="24"/>
          <w:szCs w:val="24"/>
        </w:rPr>
        <w:t xml:space="preserve"> (линия В.И. Сонина)</w:t>
      </w:r>
      <w:r w:rsidR="006E7425" w:rsidRPr="00213354">
        <w:rPr>
          <w:color w:val="231F20"/>
          <w:sz w:val="24"/>
          <w:szCs w:val="24"/>
        </w:rPr>
        <w:t>;</w:t>
      </w:r>
    </w:p>
    <w:p w:rsidR="006E7425" w:rsidRPr="00213354" w:rsidRDefault="006E7425" w:rsidP="006E7425">
      <w:pPr>
        <w:numPr>
          <w:ilvl w:val="0"/>
          <w:numId w:val="2"/>
        </w:numPr>
        <w:autoSpaceDE w:val="0"/>
        <w:autoSpaceDN w:val="0"/>
        <w:adjustRightInd w:val="0"/>
        <w:jc w:val="left"/>
        <w:rPr>
          <w:color w:val="231F20"/>
          <w:sz w:val="24"/>
          <w:szCs w:val="24"/>
        </w:rPr>
      </w:pPr>
      <w:r w:rsidRPr="00213354">
        <w:rPr>
          <w:color w:val="231F20"/>
          <w:sz w:val="24"/>
          <w:szCs w:val="24"/>
        </w:rPr>
        <w:t>Т.С. Суховой, А.Г. Драгомилова;</w:t>
      </w:r>
    </w:p>
    <w:p w:rsidR="006E7425" w:rsidRPr="00213354" w:rsidRDefault="006E7425" w:rsidP="006E7425">
      <w:pPr>
        <w:numPr>
          <w:ilvl w:val="0"/>
          <w:numId w:val="2"/>
        </w:numPr>
        <w:autoSpaceDE w:val="0"/>
        <w:autoSpaceDN w:val="0"/>
        <w:adjustRightInd w:val="0"/>
        <w:jc w:val="left"/>
        <w:rPr>
          <w:color w:val="231F20"/>
          <w:sz w:val="24"/>
          <w:szCs w:val="24"/>
        </w:rPr>
      </w:pPr>
      <w:r w:rsidRPr="00213354">
        <w:rPr>
          <w:color w:val="231F20"/>
          <w:sz w:val="24"/>
          <w:szCs w:val="24"/>
        </w:rPr>
        <w:t>Т.С. Суховой, В.И. Строганова (линия И.Н. Пономаревой);</w:t>
      </w:r>
    </w:p>
    <w:p w:rsidR="006E7425" w:rsidRPr="00213354" w:rsidRDefault="006E7425" w:rsidP="006E7425">
      <w:pPr>
        <w:numPr>
          <w:ilvl w:val="0"/>
          <w:numId w:val="2"/>
        </w:numPr>
        <w:autoSpaceDE w:val="0"/>
        <w:autoSpaceDN w:val="0"/>
        <w:adjustRightInd w:val="0"/>
        <w:jc w:val="left"/>
        <w:rPr>
          <w:color w:val="231F20"/>
          <w:sz w:val="24"/>
          <w:szCs w:val="24"/>
        </w:rPr>
      </w:pPr>
      <w:r w:rsidRPr="00213354">
        <w:rPr>
          <w:color w:val="231F20"/>
          <w:sz w:val="24"/>
          <w:szCs w:val="24"/>
        </w:rPr>
        <w:t>А.И. Никишова (линия А.И. Никишова) – «Естествознание»</w:t>
      </w:r>
    </w:p>
    <w:p w:rsidR="006E7425" w:rsidRPr="00213354" w:rsidRDefault="006E7425" w:rsidP="006E7425">
      <w:pPr>
        <w:numPr>
          <w:ilvl w:val="0"/>
          <w:numId w:val="2"/>
        </w:numPr>
        <w:autoSpaceDE w:val="0"/>
        <w:autoSpaceDN w:val="0"/>
        <w:adjustRightInd w:val="0"/>
        <w:jc w:val="left"/>
        <w:rPr>
          <w:color w:val="231F20"/>
          <w:sz w:val="24"/>
          <w:szCs w:val="24"/>
        </w:rPr>
      </w:pPr>
      <w:r w:rsidRPr="00213354">
        <w:rPr>
          <w:color w:val="231F20"/>
          <w:sz w:val="24"/>
          <w:szCs w:val="24"/>
        </w:rPr>
        <w:t>Алексашиной И.Ю. и соавт. – «Естествознание»</w:t>
      </w:r>
    </w:p>
    <w:p w:rsidR="000E52A6" w:rsidRDefault="000E52A6" w:rsidP="00213354">
      <w:pPr>
        <w:autoSpaceDE w:val="0"/>
        <w:autoSpaceDN w:val="0"/>
        <w:adjustRightInd w:val="0"/>
        <w:ind w:firstLine="720"/>
        <w:rPr>
          <w:color w:val="231F20"/>
          <w:sz w:val="24"/>
          <w:szCs w:val="24"/>
        </w:rPr>
        <w:sectPr w:rsidR="000E52A6" w:rsidSect="000E52A6">
          <w:type w:val="continuous"/>
          <w:pgSz w:w="11906" w:h="16838"/>
          <w:pgMar w:top="1134" w:right="850" w:bottom="1134" w:left="1701" w:header="708" w:footer="708" w:gutter="0"/>
          <w:cols w:num="2" w:space="706"/>
          <w:docGrid w:linePitch="360"/>
        </w:sectPr>
      </w:pPr>
    </w:p>
    <w:p w:rsidR="00D96022" w:rsidRPr="00213354" w:rsidRDefault="006E7425" w:rsidP="00213354">
      <w:pPr>
        <w:autoSpaceDE w:val="0"/>
        <w:autoSpaceDN w:val="0"/>
        <w:adjustRightInd w:val="0"/>
        <w:ind w:firstLine="720"/>
        <w:rPr>
          <w:color w:val="231F20"/>
          <w:sz w:val="24"/>
          <w:szCs w:val="24"/>
        </w:rPr>
      </w:pPr>
      <w:r w:rsidRPr="00213354">
        <w:rPr>
          <w:color w:val="231F20"/>
          <w:sz w:val="24"/>
          <w:szCs w:val="24"/>
        </w:rPr>
        <w:t xml:space="preserve">Для </w:t>
      </w:r>
      <w:r w:rsidR="00D96022" w:rsidRPr="00213354">
        <w:rPr>
          <w:color w:val="231F20"/>
          <w:sz w:val="24"/>
          <w:szCs w:val="24"/>
        </w:rPr>
        <w:t xml:space="preserve">реализации </w:t>
      </w:r>
      <w:r w:rsidRPr="00213354">
        <w:rPr>
          <w:color w:val="231F20"/>
          <w:sz w:val="24"/>
          <w:szCs w:val="24"/>
        </w:rPr>
        <w:t xml:space="preserve">второго варианта </w:t>
      </w:r>
      <w:r w:rsidR="00D96022" w:rsidRPr="00213354">
        <w:rPr>
          <w:color w:val="231F20"/>
          <w:sz w:val="24"/>
          <w:szCs w:val="24"/>
        </w:rPr>
        <w:t xml:space="preserve">обучения </w:t>
      </w:r>
      <w:r w:rsidRPr="00213354">
        <w:rPr>
          <w:color w:val="231F20"/>
          <w:sz w:val="24"/>
          <w:szCs w:val="24"/>
        </w:rPr>
        <w:t>предлагается воспользоваться УМК О.А. Бочковой («Естествознание»</w:t>
      </w:r>
      <w:r w:rsidR="00D96022" w:rsidRPr="00213354">
        <w:rPr>
          <w:color w:val="231F20"/>
          <w:sz w:val="24"/>
          <w:szCs w:val="24"/>
        </w:rPr>
        <w:t>,</w:t>
      </w:r>
      <w:r w:rsidRPr="00213354">
        <w:rPr>
          <w:color w:val="231F20"/>
          <w:sz w:val="24"/>
          <w:szCs w:val="24"/>
        </w:rPr>
        <w:t xml:space="preserve"> 5, 6 класс) и</w:t>
      </w:r>
      <w:r w:rsidR="00D96022" w:rsidRPr="00213354">
        <w:rPr>
          <w:color w:val="231F20"/>
          <w:sz w:val="24"/>
          <w:szCs w:val="24"/>
        </w:rPr>
        <w:t>ли</w:t>
      </w:r>
      <w:r w:rsidRPr="00213354">
        <w:rPr>
          <w:color w:val="231F20"/>
          <w:sz w:val="24"/>
          <w:szCs w:val="24"/>
        </w:rPr>
        <w:t xml:space="preserve"> М.В.Рыжаков</w:t>
      </w:r>
      <w:r w:rsidR="00D96022" w:rsidRPr="00213354">
        <w:rPr>
          <w:color w:val="231F20"/>
          <w:sz w:val="24"/>
          <w:szCs w:val="24"/>
        </w:rPr>
        <w:t xml:space="preserve">а и соавт. («Естествознание», </w:t>
      </w:r>
      <w:r w:rsidRPr="00213354">
        <w:rPr>
          <w:color w:val="231F20"/>
          <w:sz w:val="24"/>
          <w:szCs w:val="24"/>
        </w:rPr>
        <w:t xml:space="preserve"> </w:t>
      </w:r>
      <w:r w:rsidR="00D96022" w:rsidRPr="00213354">
        <w:rPr>
          <w:color w:val="231F20"/>
          <w:sz w:val="24"/>
          <w:szCs w:val="24"/>
        </w:rPr>
        <w:t>5 класс), И.Т. Суравег</w:t>
      </w:r>
      <w:r w:rsidR="00213354">
        <w:rPr>
          <w:color w:val="231F20"/>
          <w:sz w:val="24"/>
          <w:szCs w:val="24"/>
        </w:rPr>
        <w:t>иной («Естествознание» 6 класс) (см. Федеральный перечень учебников)</w:t>
      </w:r>
    </w:p>
    <w:p w:rsidR="00544AB4" w:rsidRPr="00E00307" w:rsidRDefault="00544AB4" w:rsidP="00544AB4">
      <w:pPr>
        <w:rPr>
          <w:color w:val="231F20"/>
          <w:sz w:val="24"/>
          <w:szCs w:val="24"/>
        </w:rPr>
      </w:pPr>
      <w:r w:rsidRPr="00E00307">
        <w:rPr>
          <w:color w:val="231F20"/>
          <w:sz w:val="24"/>
          <w:szCs w:val="24"/>
        </w:rPr>
        <w:t xml:space="preserve">Согласно ФБУП(у) </w:t>
      </w:r>
      <w:smartTag w:uri="urn:schemas-microsoft-com:office:smarttags" w:element="metricconverter">
        <w:smartTagPr>
          <w:attr w:name="ProductID" w:val="2004 г"/>
        </w:smartTagPr>
        <w:r w:rsidRPr="00E00307">
          <w:rPr>
            <w:color w:val="231F20"/>
            <w:sz w:val="24"/>
            <w:szCs w:val="24"/>
          </w:rPr>
          <w:t>2004 г</w:t>
        </w:r>
      </w:smartTag>
      <w:r w:rsidRPr="00E00307">
        <w:rPr>
          <w:color w:val="231F20"/>
          <w:sz w:val="24"/>
          <w:szCs w:val="24"/>
        </w:rPr>
        <w:t xml:space="preserve">. и РБУП(у) </w:t>
      </w:r>
      <w:smartTag w:uri="urn:schemas-microsoft-com:office:smarttags" w:element="metricconverter">
        <w:smartTagPr>
          <w:attr w:name="ProductID" w:val="2006 г"/>
        </w:smartTagPr>
        <w:r w:rsidRPr="00E00307">
          <w:rPr>
            <w:color w:val="231F20"/>
            <w:sz w:val="24"/>
            <w:szCs w:val="24"/>
          </w:rPr>
          <w:t>2006 г</w:t>
        </w:r>
      </w:smartTag>
      <w:r w:rsidRPr="00E00307">
        <w:rPr>
          <w:color w:val="231F20"/>
          <w:sz w:val="24"/>
          <w:szCs w:val="24"/>
        </w:rPr>
        <w:t>., в ОУ РК биология в VI классе изучается в объеме одного часа в неделю. По усмотрению образовательного учреждения</w:t>
      </w:r>
      <w:r>
        <w:rPr>
          <w:color w:val="231F20"/>
          <w:sz w:val="24"/>
          <w:szCs w:val="24"/>
        </w:rPr>
        <w:t>,</w:t>
      </w:r>
      <w:r w:rsidRPr="00E00307">
        <w:rPr>
          <w:color w:val="231F20"/>
          <w:sz w:val="24"/>
          <w:szCs w:val="24"/>
        </w:rPr>
        <w:t xml:space="preserve"> на изучение биологии в VI классе может быть отведено два часа в неделю (1 час – за счет часов компонента образовательного учреждения).</w:t>
      </w:r>
      <w:r>
        <w:rPr>
          <w:color w:val="231F20"/>
          <w:sz w:val="24"/>
          <w:szCs w:val="24"/>
        </w:rPr>
        <w:t xml:space="preserve"> </w:t>
      </w:r>
      <w:r w:rsidRPr="00E00307">
        <w:rPr>
          <w:color w:val="231F20"/>
          <w:sz w:val="24"/>
          <w:szCs w:val="24"/>
        </w:rPr>
        <w:t xml:space="preserve">В 7 – 9 классах </w:t>
      </w:r>
      <w:r>
        <w:rPr>
          <w:color w:val="231F20"/>
          <w:sz w:val="24"/>
          <w:szCs w:val="24"/>
        </w:rPr>
        <w:t>для изучения биологии предусматривается</w:t>
      </w:r>
      <w:r w:rsidRPr="00E00307">
        <w:rPr>
          <w:color w:val="231F20"/>
          <w:sz w:val="24"/>
          <w:szCs w:val="24"/>
        </w:rPr>
        <w:t xml:space="preserve"> 2 часа в неделю.</w:t>
      </w:r>
    </w:p>
    <w:p w:rsidR="00AE3FE9" w:rsidRDefault="00BE2D4C" w:rsidP="00213354">
      <w:pPr>
        <w:autoSpaceDE w:val="0"/>
        <w:autoSpaceDN w:val="0"/>
        <w:adjustRightInd w:val="0"/>
        <w:ind w:firstLine="720"/>
        <w:rPr>
          <w:color w:val="231F20"/>
          <w:sz w:val="24"/>
          <w:szCs w:val="24"/>
        </w:rPr>
      </w:pPr>
      <w:r>
        <w:rPr>
          <w:color w:val="231F20"/>
          <w:sz w:val="24"/>
          <w:szCs w:val="24"/>
        </w:rPr>
        <w:t>Сегодня меняется</w:t>
      </w:r>
      <w:r w:rsidRPr="00727774">
        <w:rPr>
          <w:color w:val="231F20"/>
          <w:sz w:val="24"/>
          <w:szCs w:val="24"/>
        </w:rPr>
        <w:t xml:space="preserve"> роль школьного учебника. </w:t>
      </w:r>
      <w:r>
        <w:rPr>
          <w:color w:val="231F20"/>
          <w:sz w:val="24"/>
          <w:szCs w:val="24"/>
        </w:rPr>
        <w:t>Современный учебник</w:t>
      </w:r>
      <w:r w:rsidRPr="00727774">
        <w:rPr>
          <w:color w:val="231F20"/>
          <w:sz w:val="24"/>
          <w:szCs w:val="24"/>
        </w:rPr>
        <w:t xml:space="preserve"> должен быть в определенной степени интерактивным, превратиться из традиционного «кладезя знаний» в универсальный «навигатор», в инструмент адаптации ученика к новым, многократно расширившимся, возможностям информационно-образовательной среды</w:t>
      </w:r>
      <w:r w:rsidR="00323A03">
        <w:rPr>
          <w:color w:val="231F20"/>
          <w:sz w:val="24"/>
          <w:szCs w:val="24"/>
        </w:rPr>
        <w:t xml:space="preserve"> [3].</w:t>
      </w:r>
      <w:r w:rsidRPr="00727774">
        <w:rPr>
          <w:color w:val="231F20"/>
          <w:sz w:val="24"/>
          <w:szCs w:val="24"/>
        </w:rPr>
        <w:t xml:space="preserve"> </w:t>
      </w:r>
      <w:r w:rsidR="00454685">
        <w:rPr>
          <w:color w:val="231F20"/>
          <w:sz w:val="24"/>
          <w:szCs w:val="24"/>
        </w:rPr>
        <w:t xml:space="preserve">В настоящее время </w:t>
      </w:r>
      <w:r>
        <w:rPr>
          <w:color w:val="231F20"/>
          <w:sz w:val="24"/>
          <w:szCs w:val="24"/>
        </w:rPr>
        <w:t>интерактивный подход</w:t>
      </w:r>
      <w:r w:rsidRPr="00BE2D4C">
        <w:rPr>
          <w:color w:val="231F20"/>
          <w:sz w:val="24"/>
          <w:szCs w:val="24"/>
        </w:rPr>
        <w:t xml:space="preserve"> </w:t>
      </w:r>
      <w:r w:rsidR="00454685">
        <w:rPr>
          <w:color w:val="231F20"/>
          <w:sz w:val="24"/>
          <w:szCs w:val="24"/>
        </w:rPr>
        <w:t xml:space="preserve">в обучении становится </w:t>
      </w:r>
      <w:r>
        <w:rPr>
          <w:color w:val="231F20"/>
          <w:sz w:val="24"/>
          <w:szCs w:val="24"/>
        </w:rPr>
        <w:t>приоритетным</w:t>
      </w:r>
      <w:r w:rsidR="00454685">
        <w:rPr>
          <w:color w:val="231F20"/>
          <w:sz w:val="24"/>
          <w:szCs w:val="24"/>
        </w:rPr>
        <w:t xml:space="preserve">. Интерактивное обучение позволяет вовлечь в учебный процесс всех учащихся, делает процесс обучения интересным и эффективным. </w:t>
      </w:r>
      <w:r w:rsidR="00FA68A2" w:rsidRPr="00213354">
        <w:rPr>
          <w:color w:val="231F20"/>
          <w:sz w:val="24"/>
          <w:szCs w:val="24"/>
        </w:rPr>
        <w:t xml:space="preserve">В перечне учебников, рекомендованных к обучению биологии в основной школе, обращаем внимание на завершенную линию Л.Н. Сухоруковой (издательство «Просвещение». Серия «Сферы»). УМК данной авторской линии  </w:t>
      </w:r>
      <w:r w:rsidR="00454685">
        <w:rPr>
          <w:color w:val="231F20"/>
          <w:sz w:val="24"/>
          <w:szCs w:val="24"/>
        </w:rPr>
        <w:t xml:space="preserve">разработан с учетом возможности реализации интерактивного подхода в обучении. </w:t>
      </w:r>
      <w:r w:rsidR="00C94275" w:rsidRPr="00C94275">
        <w:rPr>
          <w:color w:val="231F20"/>
          <w:sz w:val="24"/>
          <w:szCs w:val="24"/>
        </w:rPr>
        <w:t>Особенности нового комплекта: наличие полного пакета пособий</w:t>
      </w:r>
      <w:r w:rsidR="00C94275">
        <w:rPr>
          <w:color w:val="231F20"/>
          <w:sz w:val="24"/>
          <w:szCs w:val="24"/>
        </w:rPr>
        <w:t>,</w:t>
      </w:r>
      <w:r w:rsidR="00C94275" w:rsidRPr="00C94275">
        <w:rPr>
          <w:color w:val="231F20"/>
          <w:sz w:val="24"/>
          <w:szCs w:val="24"/>
        </w:rPr>
        <w:t xml:space="preserve"> как на бумажных, так и на электронных носителях; особый функционал учебник</w:t>
      </w:r>
      <w:r w:rsidR="00C94275">
        <w:rPr>
          <w:color w:val="231F20"/>
          <w:sz w:val="24"/>
          <w:szCs w:val="24"/>
        </w:rPr>
        <w:t>ов</w:t>
      </w:r>
      <w:r w:rsidR="00C94275" w:rsidRPr="00C94275">
        <w:rPr>
          <w:color w:val="231F20"/>
          <w:sz w:val="24"/>
          <w:szCs w:val="24"/>
        </w:rPr>
        <w:t>, ориентирующ</w:t>
      </w:r>
      <w:r w:rsidR="00C94275">
        <w:rPr>
          <w:color w:val="231F20"/>
          <w:sz w:val="24"/>
          <w:szCs w:val="24"/>
        </w:rPr>
        <w:t>их</w:t>
      </w:r>
      <w:r w:rsidR="00C94275" w:rsidRPr="00C94275">
        <w:rPr>
          <w:color w:val="231F20"/>
          <w:sz w:val="24"/>
          <w:szCs w:val="24"/>
        </w:rPr>
        <w:t xml:space="preserve"> </w:t>
      </w:r>
      <w:r w:rsidR="00C94275">
        <w:rPr>
          <w:color w:val="231F20"/>
          <w:sz w:val="24"/>
          <w:szCs w:val="24"/>
        </w:rPr>
        <w:t>обучающихся</w:t>
      </w:r>
      <w:r w:rsidR="00C94275" w:rsidRPr="00C94275">
        <w:rPr>
          <w:color w:val="231F20"/>
          <w:sz w:val="24"/>
          <w:szCs w:val="24"/>
        </w:rPr>
        <w:t xml:space="preserve"> на системное использование всех компонентов УМК; единые методические, информационные, дизайнерские подходы к представлению учебного материала; наличие «навигационной систем</w:t>
      </w:r>
      <w:r w:rsidR="00C94275">
        <w:rPr>
          <w:color w:val="231F20"/>
          <w:sz w:val="24"/>
          <w:szCs w:val="24"/>
        </w:rPr>
        <w:t>ы</w:t>
      </w:r>
      <w:r w:rsidR="00C94275" w:rsidRPr="00C94275">
        <w:rPr>
          <w:color w:val="231F20"/>
          <w:sz w:val="24"/>
          <w:szCs w:val="24"/>
        </w:rPr>
        <w:t>», позволяющей осуществлять единую технологию обучения; практическая направленность изложения материала</w:t>
      </w:r>
      <w:r w:rsidR="00C94275">
        <w:rPr>
          <w:color w:val="231F20"/>
          <w:sz w:val="24"/>
          <w:szCs w:val="24"/>
        </w:rPr>
        <w:t>.</w:t>
      </w:r>
    </w:p>
    <w:p w:rsidR="00AE3FE9" w:rsidRDefault="00454685" w:rsidP="00213354">
      <w:pPr>
        <w:autoSpaceDE w:val="0"/>
        <w:autoSpaceDN w:val="0"/>
        <w:adjustRightInd w:val="0"/>
        <w:ind w:firstLine="720"/>
        <w:rPr>
          <w:color w:val="231F20"/>
          <w:sz w:val="24"/>
          <w:szCs w:val="24"/>
        </w:rPr>
      </w:pPr>
      <w:r>
        <w:rPr>
          <w:color w:val="231F20"/>
          <w:sz w:val="24"/>
          <w:szCs w:val="24"/>
        </w:rPr>
        <w:t>Этим же целям отвечает новый учебно-методический комплект по биологии «</w:t>
      </w:r>
      <w:r w:rsidR="00AE3FE9">
        <w:rPr>
          <w:color w:val="231F20"/>
          <w:sz w:val="24"/>
          <w:szCs w:val="24"/>
        </w:rPr>
        <w:t>Н</w:t>
      </w:r>
      <w:r>
        <w:rPr>
          <w:color w:val="231F20"/>
          <w:sz w:val="24"/>
          <w:szCs w:val="24"/>
        </w:rPr>
        <w:t>авигатор»</w:t>
      </w:r>
      <w:r w:rsidR="00AE3FE9">
        <w:rPr>
          <w:color w:val="231F20"/>
          <w:sz w:val="24"/>
          <w:szCs w:val="24"/>
        </w:rPr>
        <w:t xml:space="preserve"> (издательский дом «Дрофа»). </w:t>
      </w:r>
      <w:r w:rsidR="00AE3FE9" w:rsidRPr="00AE3FE9">
        <w:rPr>
          <w:color w:val="231F20"/>
          <w:sz w:val="24"/>
          <w:szCs w:val="24"/>
        </w:rPr>
        <w:t>Ядром комплекта является учебник-навигатор, в котором изложен основной материал и представлены ссылки на другие части комплекта. Мультимедийная составляющая является вспомогательным модулем, расширяющим образовательное пространство. На диске вы найдете большое количество рисунков, схем, анимаций, фотографий, видеофрагментов, виртуальных лабораторных работ, тестов и других интерактивных заданий. Комплект может быть использован:</w:t>
      </w:r>
    </w:p>
    <w:p w:rsidR="00AE3FE9" w:rsidRPr="00AE3FE9" w:rsidRDefault="00AE3FE9" w:rsidP="00213354">
      <w:pPr>
        <w:autoSpaceDE w:val="0"/>
        <w:autoSpaceDN w:val="0"/>
        <w:adjustRightInd w:val="0"/>
        <w:ind w:firstLine="720"/>
        <w:rPr>
          <w:color w:val="231F20"/>
          <w:sz w:val="24"/>
          <w:szCs w:val="24"/>
        </w:rPr>
      </w:pPr>
      <w:r w:rsidRPr="00AE3FE9">
        <w:rPr>
          <w:color w:val="231F20"/>
          <w:sz w:val="24"/>
          <w:szCs w:val="24"/>
        </w:rPr>
        <w:t xml:space="preserve"> • при проведении любых форм учебных занятий (традиционных уроков, уроков-лекций, семинаров, проблемных уроков);</w:t>
      </w:r>
    </w:p>
    <w:p w:rsidR="00AE3FE9" w:rsidRPr="00AE3FE9" w:rsidRDefault="00AE3FE9" w:rsidP="00213354">
      <w:pPr>
        <w:autoSpaceDE w:val="0"/>
        <w:autoSpaceDN w:val="0"/>
        <w:adjustRightInd w:val="0"/>
        <w:ind w:firstLine="720"/>
        <w:rPr>
          <w:color w:val="231F20"/>
          <w:sz w:val="24"/>
          <w:szCs w:val="24"/>
        </w:rPr>
      </w:pPr>
      <w:r w:rsidRPr="00AE3FE9">
        <w:rPr>
          <w:color w:val="231F20"/>
          <w:sz w:val="24"/>
          <w:szCs w:val="24"/>
        </w:rPr>
        <w:t xml:space="preserve">• при проведении элективных курсов в системе дополнительного образования; </w:t>
      </w:r>
    </w:p>
    <w:p w:rsidR="00AE3FE9" w:rsidRPr="00AE3FE9" w:rsidRDefault="00AE3FE9" w:rsidP="00213354">
      <w:pPr>
        <w:autoSpaceDE w:val="0"/>
        <w:autoSpaceDN w:val="0"/>
        <w:adjustRightInd w:val="0"/>
        <w:ind w:firstLine="720"/>
        <w:rPr>
          <w:color w:val="231F20"/>
          <w:sz w:val="24"/>
          <w:szCs w:val="24"/>
        </w:rPr>
      </w:pPr>
      <w:r w:rsidRPr="00AE3FE9">
        <w:rPr>
          <w:color w:val="231F20"/>
          <w:sz w:val="24"/>
          <w:szCs w:val="24"/>
        </w:rPr>
        <w:t xml:space="preserve">• для самостоятельной работы учащихся. </w:t>
      </w:r>
    </w:p>
    <w:p w:rsidR="00D96022" w:rsidRPr="00213354" w:rsidRDefault="00AE3FE9" w:rsidP="00213354">
      <w:pPr>
        <w:autoSpaceDE w:val="0"/>
        <w:autoSpaceDN w:val="0"/>
        <w:adjustRightInd w:val="0"/>
        <w:ind w:firstLine="720"/>
        <w:rPr>
          <w:color w:val="231F20"/>
          <w:sz w:val="24"/>
          <w:szCs w:val="24"/>
        </w:rPr>
      </w:pPr>
      <w:r w:rsidRPr="00AE3FE9">
        <w:rPr>
          <w:color w:val="231F20"/>
          <w:sz w:val="24"/>
          <w:szCs w:val="24"/>
        </w:rPr>
        <w:t>При проведении и планировании уроков возможно использование как всего комплекта в целом, так и отдельных его модулей в качестве самостоятельных источников информации и дидактических материалов. Учебник име</w:t>
      </w:r>
      <w:r>
        <w:rPr>
          <w:color w:val="231F20"/>
          <w:sz w:val="24"/>
          <w:szCs w:val="24"/>
        </w:rPr>
        <w:t>е</w:t>
      </w:r>
      <w:r w:rsidRPr="00AE3FE9">
        <w:rPr>
          <w:color w:val="231F20"/>
          <w:sz w:val="24"/>
          <w:szCs w:val="24"/>
        </w:rPr>
        <w:t>т гриф Министерства образования и науки РФ и включены в Федеральный перечень.</w:t>
      </w:r>
    </w:p>
    <w:p w:rsidR="006E7425" w:rsidRDefault="00AE3FE9" w:rsidP="00213354">
      <w:pPr>
        <w:autoSpaceDE w:val="0"/>
        <w:autoSpaceDN w:val="0"/>
        <w:adjustRightInd w:val="0"/>
        <w:ind w:firstLine="720"/>
        <w:rPr>
          <w:color w:val="231F20"/>
          <w:sz w:val="24"/>
          <w:szCs w:val="24"/>
        </w:rPr>
      </w:pPr>
      <w:r>
        <w:rPr>
          <w:color w:val="231F20"/>
          <w:sz w:val="24"/>
          <w:szCs w:val="24"/>
        </w:rPr>
        <w:t>В настоящее время вышел УМК «Навигатор» по биологии для 6 класса (автор Н.И. Сонин). В комплект входят учебник-навигатор «Биология. Живой организм», мультимедийное приложение к учебнику-навигатору, тетрадь для лабораторных работ, тетрадь для проверки качества знаний, альбом-задачник «твои открытия», методическое пособие для учителя.</w:t>
      </w:r>
    </w:p>
    <w:p w:rsidR="00B325E2" w:rsidRDefault="00B325E2" w:rsidP="00213354">
      <w:pPr>
        <w:autoSpaceDE w:val="0"/>
        <w:autoSpaceDN w:val="0"/>
        <w:adjustRightInd w:val="0"/>
        <w:ind w:firstLine="720"/>
        <w:rPr>
          <w:color w:val="231F20"/>
          <w:sz w:val="24"/>
          <w:szCs w:val="24"/>
        </w:rPr>
      </w:pPr>
      <w:r>
        <w:rPr>
          <w:color w:val="231F20"/>
          <w:sz w:val="24"/>
          <w:szCs w:val="24"/>
        </w:rPr>
        <w:t xml:space="preserve">Обращаем внимание на появление </w:t>
      </w:r>
      <w:r w:rsidR="006F2E49">
        <w:rPr>
          <w:color w:val="231F20"/>
          <w:sz w:val="24"/>
          <w:szCs w:val="24"/>
        </w:rPr>
        <w:t xml:space="preserve">УМК </w:t>
      </w:r>
      <w:r>
        <w:rPr>
          <w:color w:val="231F20"/>
          <w:sz w:val="24"/>
          <w:szCs w:val="24"/>
        </w:rPr>
        <w:t>новых авторских линий</w:t>
      </w:r>
      <w:r w:rsidR="006F2E49">
        <w:rPr>
          <w:color w:val="231F20"/>
          <w:sz w:val="24"/>
          <w:szCs w:val="24"/>
        </w:rPr>
        <w:t>. Один из них</w:t>
      </w:r>
      <w:r>
        <w:rPr>
          <w:color w:val="231F20"/>
          <w:sz w:val="24"/>
          <w:szCs w:val="24"/>
        </w:rPr>
        <w:t xml:space="preserve"> </w:t>
      </w:r>
      <w:r w:rsidR="006F2E49">
        <w:rPr>
          <w:color w:val="231F20"/>
          <w:sz w:val="24"/>
          <w:szCs w:val="24"/>
        </w:rPr>
        <w:t xml:space="preserve">- УМК по биологии для 6 класса авторов </w:t>
      </w:r>
      <w:r>
        <w:rPr>
          <w:color w:val="231F20"/>
          <w:sz w:val="24"/>
          <w:szCs w:val="24"/>
        </w:rPr>
        <w:t>Т.С. Суховой, Т.А. Дмитриевой</w:t>
      </w:r>
      <w:r w:rsidR="006F2E49">
        <w:rPr>
          <w:color w:val="231F20"/>
          <w:sz w:val="24"/>
          <w:szCs w:val="24"/>
        </w:rPr>
        <w:t>, представленный</w:t>
      </w:r>
      <w:r>
        <w:rPr>
          <w:color w:val="231F20"/>
          <w:sz w:val="24"/>
          <w:szCs w:val="24"/>
        </w:rPr>
        <w:t xml:space="preserve"> </w:t>
      </w:r>
      <w:r w:rsidR="006F2E49">
        <w:rPr>
          <w:color w:val="231F20"/>
          <w:sz w:val="24"/>
          <w:szCs w:val="24"/>
        </w:rPr>
        <w:t xml:space="preserve">в перечне учебников, допущенных МО и науки РФ к использованию в образовательном процессе ОУ на 2010/2011 учебный год, - включает в себя </w:t>
      </w:r>
      <w:r>
        <w:rPr>
          <w:color w:val="231F20"/>
          <w:sz w:val="24"/>
          <w:szCs w:val="24"/>
        </w:rPr>
        <w:t>учебник «</w:t>
      </w:r>
      <w:r w:rsidR="006F2E49">
        <w:rPr>
          <w:color w:val="231F20"/>
          <w:sz w:val="24"/>
          <w:szCs w:val="24"/>
        </w:rPr>
        <w:t>Биология. 6класс» (серия «Живая природа»)</w:t>
      </w:r>
      <w:r>
        <w:rPr>
          <w:color w:val="231F20"/>
          <w:sz w:val="24"/>
          <w:szCs w:val="24"/>
        </w:rPr>
        <w:t>, программ</w:t>
      </w:r>
      <w:r w:rsidR="00C94275">
        <w:rPr>
          <w:color w:val="231F20"/>
          <w:sz w:val="24"/>
          <w:szCs w:val="24"/>
        </w:rPr>
        <w:t>у</w:t>
      </w:r>
      <w:r>
        <w:rPr>
          <w:color w:val="231F20"/>
          <w:sz w:val="24"/>
          <w:szCs w:val="24"/>
        </w:rPr>
        <w:t xml:space="preserve"> и методические рекомендации, рабочие тетради №1, </w:t>
      </w:r>
      <w:r w:rsidR="003F449C">
        <w:rPr>
          <w:color w:val="231F20"/>
          <w:sz w:val="24"/>
          <w:szCs w:val="24"/>
        </w:rPr>
        <w:t xml:space="preserve">№ </w:t>
      </w:r>
      <w:r w:rsidR="006F2E49">
        <w:rPr>
          <w:color w:val="231F20"/>
          <w:sz w:val="24"/>
          <w:szCs w:val="24"/>
        </w:rPr>
        <w:t>2.</w:t>
      </w:r>
      <w:r>
        <w:rPr>
          <w:color w:val="231F20"/>
          <w:sz w:val="24"/>
          <w:szCs w:val="24"/>
        </w:rPr>
        <w:t xml:space="preserve"> </w:t>
      </w:r>
      <w:r w:rsidR="003F449C">
        <w:rPr>
          <w:color w:val="231F20"/>
          <w:sz w:val="24"/>
          <w:szCs w:val="24"/>
        </w:rPr>
        <w:t>Данная л</w:t>
      </w:r>
      <w:r w:rsidR="006F2E49">
        <w:rPr>
          <w:color w:val="231F20"/>
          <w:sz w:val="24"/>
          <w:szCs w:val="24"/>
        </w:rPr>
        <w:t>иния УМК выпускается издательством «Вентана-Граф»</w:t>
      </w:r>
      <w:r w:rsidR="003F449C">
        <w:rPr>
          <w:color w:val="231F20"/>
          <w:sz w:val="24"/>
          <w:szCs w:val="24"/>
        </w:rPr>
        <w:t xml:space="preserve">. Она развивает методические подходы, разработанные авторами ранее и реализованные в учебниках для 5 класса «Природа. Ведение в биологию и экологию» (Т.С. Сухова, В.И. Строганов) и «Природоведение» (Т.С. Сухова, А.Г. Драгомилов). </w:t>
      </w:r>
      <w:r w:rsidR="006F2E49">
        <w:rPr>
          <w:color w:val="231F20"/>
          <w:sz w:val="24"/>
          <w:szCs w:val="24"/>
        </w:rPr>
        <w:t xml:space="preserve">Учебник посвящен изучению </w:t>
      </w:r>
      <w:r w:rsidR="003F449C">
        <w:rPr>
          <w:color w:val="231F20"/>
          <w:sz w:val="24"/>
          <w:szCs w:val="24"/>
        </w:rPr>
        <w:t>бактерий, грибов, лишайников и растений. Акценты перенесены с детального описания отдельных биологических объектов на ведущие системообразующие идеи курса: уникальность живого, усложнение организмов в ходе эволюции, приспособленность их к среде обитания.</w:t>
      </w:r>
    </w:p>
    <w:p w:rsidR="00A37826" w:rsidRPr="00A37826" w:rsidRDefault="00A37826" w:rsidP="00A37826">
      <w:pPr>
        <w:autoSpaceDE w:val="0"/>
        <w:autoSpaceDN w:val="0"/>
        <w:adjustRightInd w:val="0"/>
        <w:ind w:firstLine="720"/>
        <w:rPr>
          <w:color w:val="231F20"/>
          <w:sz w:val="24"/>
          <w:szCs w:val="24"/>
        </w:rPr>
      </w:pPr>
      <w:r>
        <w:rPr>
          <w:color w:val="231F20"/>
          <w:sz w:val="24"/>
          <w:szCs w:val="24"/>
        </w:rPr>
        <w:t>Еще одна новая</w:t>
      </w:r>
      <w:r w:rsidR="003F449C">
        <w:rPr>
          <w:color w:val="231F20"/>
          <w:sz w:val="24"/>
          <w:szCs w:val="24"/>
        </w:rPr>
        <w:t xml:space="preserve"> линия УМК по биологии авторов </w:t>
      </w:r>
      <w:r w:rsidR="003F449C" w:rsidRPr="003F449C">
        <w:rPr>
          <w:color w:val="231F20"/>
          <w:sz w:val="24"/>
          <w:szCs w:val="24"/>
        </w:rPr>
        <w:t>М.Б.</w:t>
      </w:r>
      <w:r w:rsidR="003F449C">
        <w:rPr>
          <w:color w:val="231F20"/>
          <w:sz w:val="24"/>
          <w:szCs w:val="24"/>
        </w:rPr>
        <w:t xml:space="preserve"> </w:t>
      </w:r>
      <w:r w:rsidR="003F449C" w:rsidRPr="003F449C">
        <w:rPr>
          <w:color w:val="231F20"/>
          <w:sz w:val="24"/>
          <w:szCs w:val="24"/>
        </w:rPr>
        <w:t>Беркинблит, С.М.</w:t>
      </w:r>
      <w:r w:rsidR="003F449C">
        <w:rPr>
          <w:color w:val="231F20"/>
          <w:sz w:val="24"/>
          <w:szCs w:val="24"/>
        </w:rPr>
        <w:t xml:space="preserve"> </w:t>
      </w:r>
      <w:r w:rsidR="003F449C" w:rsidRPr="003F449C">
        <w:rPr>
          <w:color w:val="231F20"/>
          <w:sz w:val="24"/>
          <w:szCs w:val="24"/>
        </w:rPr>
        <w:t>Глаголев, Ю.В.</w:t>
      </w:r>
      <w:r w:rsidR="003F449C">
        <w:rPr>
          <w:color w:val="231F20"/>
          <w:sz w:val="24"/>
          <w:szCs w:val="24"/>
        </w:rPr>
        <w:t xml:space="preserve"> </w:t>
      </w:r>
      <w:r w:rsidR="003F449C" w:rsidRPr="003F449C">
        <w:rPr>
          <w:color w:val="231F20"/>
          <w:sz w:val="24"/>
          <w:szCs w:val="24"/>
        </w:rPr>
        <w:t>Малеева, В.В.</w:t>
      </w:r>
      <w:r w:rsidR="003F449C">
        <w:rPr>
          <w:color w:val="231F20"/>
          <w:sz w:val="24"/>
          <w:szCs w:val="24"/>
        </w:rPr>
        <w:t xml:space="preserve"> </w:t>
      </w:r>
      <w:r w:rsidR="003F449C" w:rsidRPr="003F449C">
        <w:rPr>
          <w:color w:val="231F20"/>
          <w:sz w:val="24"/>
          <w:szCs w:val="24"/>
        </w:rPr>
        <w:t xml:space="preserve">Чуб </w:t>
      </w:r>
      <w:r w:rsidR="003F449C">
        <w:rPr>
          <w:color w:val="231F20"/>
          <w:sz w:val="24"/>
          <w:szCs w:val="24"/>
        </w:rPr>
        <w:t xml:space="preserve">также представлена </w:t>
      </w:r>
      <w:r>
        <w:rPr>
          <w:color w:val="231F20"/>
          <w:sz w:val="24"/>
          <w:szCs w:val="24"/>
        </w:rPr>
        <w:t>в Перечне учебников, допущенных МО и науки РФ к использованию в образовательном процессе ОУ на 2010/2011 учебный год. В настоящее время издательством «Бином» выпущен учебник «Биология»  для 6 и для 7 классов. К</w:t>
      </w:r>
      <w:r w:rsidRPr="00A37826">
        <w:rPr>
          <w:color w:val="231F20"/>
          <w:sz w:val="24"/>
          <w:szCs w:val="24"/>
        </w:rPr>
        <w:t xml:space="preserve"> 2</w:t>
      </w:r>
      <w:r>
        <w:rPr>
          <w:color w:val="231F20"/>
          <w:sz w:val="24"/>
          <w:szCs w:val="24"/>
        </w:rPr>
        <w:t>01</w:t>
      </w:r>
      <w:r w:rsidRPr="00A37826">
        <w:rPr>
          <w:color w:val="231F20"/>
          <w:sz w:val="24"/>
          <w:szCs w:val="24"/>
        </w:rPr>
        <w:t>0/2011 учебному году выйдут рабоч</w:t>
      </w:r>
      <w:r w:rsidR="00C94275">
        <w:rPr>
          <w:color w:val="231F20"/>
          <w:sz w:val="24"/>
          <w:szCs w:val="24"/>
        </w:rPr>
        <w:t>ие</w:t>
      </w:r>
      <w:r w:rsidRPr="00A37826">
        <w:rPr>
          <w:color w:val="231F20"/>
          <w:sz w:val="24"/>
          <w:szCs w:val="24"/>
        </w:rPr>
        <w:t xml:space="preserve"> тетрад</w:t>
      </w:r>
      <w:r w:rsidR="00C94275">
        <w:rPr>
          <w:color w:val="231F20"/>
          <w:sz w:val="24"/>
          <w:szCs w:val="24"/>
        </w:rPr>
        <w:t>и для</w:t>
      </w:r>
      <w:r w:rsidRPr="00A37826">
        <w:rPr>
          <w:color w:val="231F20"/>
          <w:sz w:val="24"/>
          <w:szCs w:val="24"/>
        </w:rPr>
        <w:t xml:space="preserve"> 6 </w:t>
      </w:r>
      <w:r w:rsidR="00C94275">
        <w:rPr>
          <w:color w:val="231F20"/>
          <w:sz w:val="24"/>
          <w:szCs w:val="24"/>
        </w:rPr>
        <w:t>и</w:t>
      </w:r>
      <w:r>
        <w:rPr>
          <w:color w:val="231F20"/>
          <w:sz w:val="24"/>
          <w:szCs w:val="24"/>
        </w:rPr>
        <w:t xml:space="preserve"> 7 кл</w:t>
      </w:r>
      <w:r w:rsidR="00C94275">
        <w:rPr>
          <w:color w:val="231F20"/>
          <w:sz w:val="24"/>
          <w:szCs w:val="24"/>
        </w:rPr>
        <w:t>ассов</w:t>
      </w:r>
      <w:r w:rsidRPr="00A37826">
        <w:rPr>
          <w:color w:val="231F20"/>
          <w:sz w:val="24"/>
          <w:szCs w:val="24"/>
        </w:rPr>
        <w:t>; методическ</w:t>
      </w:r>
      <w:r w:rsidR="00C94275">
        <w:rPr>
          <w:color w:val="231F20"/>
          <w:sz w:val="24"/>
          <w:szCs w:val="24"/>
        </w:rPr>
        <w:t>и</w:t>
      </w:r>
      <w:r w:rsidRPr="00A37826">
        <w:rPr>
          <w:color w:val="231F20"/>
          <w:sz w:val="24"/>
          <w:szCs w:val="24"/>
        </w:rPr>
        <w:t>е пособи</w:t>
      </w:r>
      <w:r w:rsidR="00C94275">
        <w:rPr>
          <w:color w:val="231F20"/>
          <w:sz w:val="24"/>
          <w:szCs w:val="24"/>
        </w:rPr>
        <w:t>я</w:t>
      </w:r>
      <w:r w:rsidRPr="00A37826">
        <w:rPr>
          <w:color w:val="231F20"/>
          <w:sz w:val="24"/>
          <w:szCs w:val="24"/>
        </w:rPr>
        <w:t xml:space="preserve"> 6 кл.</w:t>
      </w:r>
      <w:r>
        <w:rPr>
          <w:color w:val="231F20"/>
          <w:sz w:val="24"/>
          <w:szCs w:val="24"/>
        </w:rPr>
        <w:t>, 7 кл.</w:t>
      </w:r>
      <w:r w:rsidRPr="00A37826">
        <w:rPr>
          <w:color w:val="231F20"/>
          <w:sz w:val="24"/>
          <w:szCs w:val="24"/>
        </w:rPr>
        <w:t xml:space="preserve"> </w:t>
      </w:r>
      <w:r>
        <w:rPr>
          <w:color w:val="231F20"/>
          <w:sz w:val="24"/>
          <w:szCs w:val="24"/>
        </w:rPr>
        <w:t>(</w:t>
      </w:r>
      <w:r w:rsidRPr="00A37826">
        <w:rPr>
          <w:color w:val="231F20"/>
          <w:sz w:val="24"/>
          <w:szCs w:val="24"/>
        </w:rPr>
        <w:t>Беркинблит М.Б. и др.</w:t>
      </w:r>
      <w:r>
        <w:rPr>
          <w:color w:val="231F20"/>
          <w:sz w:val="24"/>
          <w:szCs w:val="24"/>
        </w:rPr>
        <w:t xml:space="preserve">). </w:t>
      </w:r>
      <w:r w:rsidR="00B84D80">
        <w:rPr>
          <w:color w:val="231F20"/>
          <w:sz w:val="24"/>
          <w:szCs w:val="24"/>
        </w:rPr>
        <w:t>Учебник 6 класса</w:t>
      </w:r>
      <w:r w:rsidRPr="00B84D80">
        <w:rPr>
          <w:color w:val="231F20"/>
          <w:sz w:val="24"/>
          <w:szCs w:val="24"/>
        </w:rPr>
        <w:t xml:space="preserve"> </w:t>
      </w:r>
      <w:r w:rsidR="00B84D80" w:rsidRPr="00B84D80">
        <w:rPr>
          <w:color w:val="231F20"/>
          <w:sz w:val="24"/>
          <w:szCs w:val="24"/>
        </w:rPr>
        <w:t>предназначен для введения</w:t>
      </w:r>
      <w:r w:rsidRPr="00B84D80">
        <w:rPr>
          <w:color w:val="231F20"/>
          <w:sz w:val="24"/>
          <w:szCs w:val="24"/>
        </w:rPr>
        <w:t xml:space="preserve"> в систему биологических знаний и знакомит учащихся с систематикой, признаками и разнообразием живого мира и дает представление об основных царствах живых организмов: животные, растения, грибы, бактерии, вирусы. Формирует навыки выполнения практических работ, закладывает основы формирования межпредметных связей.</w:t>
      </w:r>
    </w:p>
    <w:p w:rsidR="000E5E87" w:rsidRDefault="00313E2D" w:rsidP="000E5E87">
      <w:pPr>
        <w:pStyle w:val="a3"/>
        <w:ind w:firstLine="540"/>
        <w:rPr>
          <w:color w:val="231F20"/>
          <w:sz w:val="24"/>
          <w:szCs w:val="24"/>
        </w:rPr>
      </w:pPr>
      <w:r w:rsidRPr="00313E2D">
        <w:rPr>
          <w:color w:val="231F20"/>
          <w:sz w:val="24"/>
          <w:szCs w:val="24"/>
        </w:rPr>
        <w:t xml:space="preserve">Если общеобразовательное учреждение в 6-9 классах реализует курс «Экология» за счет школьного компонента (1 час в неделю), то </w:t>
      </w:r>
      <w:r>
        <w:rPr>
          <w:color w:val="231F20"/>
          <w:sz w:val="24"/>
          <w:szCs w:val="24"/>
        </w:rPr>
        <w:t>можно рекомендовать</w:t>
      </w:r>
      <w:r w:rsidRPr="00313E2D">
        <w:rPr>
          <w:color w:val="231F20"/>
          <w:sz w:val="24"/>
          <w:szCs w:val="24"/>
        </w:rPr>
        <w:t xml:space="preserve"> руководствоваться программой </w:t>
      </w:r>
      <w:r w:rsidR="00B84D80">
        <w:rPr>
          <w:color w:val="231F20"/>
          <w:sz w:val="24"/>
          <w:szCs w:val="24"/>
        </w:rPr>
        <w:t>«Природоведение. Биология. Экология»</w:t>
      </w:r>
      <w:r w:rsidRPr="00313E2D">
        <w:rPr>
          <w:color w:val="231F20"/>
          <w:sz w:val="24"/>
          <w:szCs w:val="24"/>
        </w:rPr>
        <w:t xml:space="preserve"> </w:t>
      </w:r>
      <w:r w:rsidR="00B84D80">
        <w:rPr>
          <w:color w:val="231F20"/>
          <w:sz w:val="24"/>
          <w:szCs w:val="24"/>
        </w:rPr>
        <w:t>(«</w:t>
      </w:r>
      <w:r w:rsidRPr="00313E2D">
        <w:rPr>
          <w:color w:val="231F20"/>
          <w:sz w:val="24"/>
          <w:szCs w:val="24"/>
        </w:rPr>
        <w:t>Вентана-Граф</w:t>
      </w:r>
      <w:r w:rsidR="00B84D80">
        <w:rPr>
          <w:color w:val="231F20"/>
          <w:sz w:val="24"/>
          <w:szCs w:val="24"/>
        </w:rPr>
        <w:t>»</w:t>
      </w:r>
      <w:r w:rsidRPr="00313E2D">
        <w:rPr>
          <w:color w:val="231F20"/>
          <w:sz w:val="24"/>
          <w:szCs w:val="24"/>
        </w:rPr>
        <w:t>, 200</w:t>
      </w:r>
      <w:r w:rsidR="00796C79">
        <w:rPr>
          <w:color w:val="231F20"/>
          <w:sz w:val="24"/>
          <w:szCs w:val="24"/>
        </w:rPr>
        <w:t>8) или «</w:t>
      </w:r>
      <w:r w:rsidR="00796C79" w:rsidRPr="00796C79">
        <w:rPr>
          <w:color w:val="231F20"/>
          <w:sz w:val="24"/>
          <w:szCs w:val="24"/>
        </w:rPr>
        <w:t xml:space="preserve">Экологическая составляющая курса </w:t>
      </w:r>
      <w:r w:rsidR="00796C79">
        <w:rPr>
          <w:color w:val="231F20"/>
          <w:sz w:val="24"/>
          <w:szCs w:val="24"/>
        </w:rPr>
        <w:t>«</w:t>
      </w:r>
      <w:r w:rsidR="00796C79" w:rsidRPr="00796C79">
        <w:rPr>
          <w:color w:val="231F20"/>
          <w:sz w:val="24"/>
          <w:szCs w:val="24"/>
        </w:rPr>
        <w:t>Биология</w:t>
      </w:r>
      <w:r w:rsidR="00796C79">
        <w:rPr>
          <w:color w:val="231F20"/>
          <w:sz w:val="24"/>
          <w:szCs w:val="24"/>
        </w:rPr>
        <w:t>»</w:t>
      </w:r>
      <w:r w:rsidR="00796C79" w:rsidRPr="00796C79">
        <w:rPr>
          <w:color w:val="231F20"/>
          <w:sz w:val="24"/>
          <w:szCs w:val="24"/>
        </w:rPr>
        <w:t xml:space="preserve"> в основной школе. Сборник программ</w:t>
      </w:r>
      <w:r w:rsidR="00796C79">
        <w:rPr>
          <w:color w:val="231F20"/>
          <w:sz w:val="24"/>
          <w:szCs w:val="24"/>
        </w:rPr>
        <w:t xml:space="preserve">» («Вентана-Граф», </w:t>
      </w:r>
      <w:r w:rsidR="000E5E87">
        <w:rPr>
          <w:color w:val="231F20"/>
          <w:sz w:val="24"/>
          <w:szCs w:val="24"/>
        </w:rPr>
        <w:t>2004).</w:t>
      </w:r>
      <w:r w:rsidRPr="00313E2D">
        <w:rPr>
          <w:color w:val="231F20"/>
          <w:sz w:val="24"/>
          <w:szCs w:val="24"/>
        </w:rPr>
        <w:t xml:space="preserve"> В таблице </w:t>
      </w:r>
      <w:r w:rsidR="000E5E87">
        <w:rPr>
          <w:color w:val="231F20"/>
          <w:sz w:val="24"/>
          <w:szCs w:val="24"/>
        </w:rPr>
        <w:t>1</w:t>
      </w:r>
      <w:r w:rsidRPr="00313E2D">
        <w:rPr>
          <w:color w:val="231F20"/>
          <w:sz w:val="24"/>
          <w:szCs w:val="24"/>
        </w:rPr>
        <w:t xml:space="preserve"> приведен</w:t>
      </w:r>
      <w:r>
        <w:rPr>
          <w:color w:val="231F20"/>
          <w:sz w:val="24"/>
          <w:szCs w:val="24"/>
        </w:rPr>
        <w:t xml:space="preserve"> перечень учебн</w:t>
      </w:r>
      <w:r w:rsidR="00B84D80">
        <w:rPr>
          <w:color w:val="231F20"/>
          <w:sz w:val="24"/>
          <w:szCs w:val="24"/>
        </w:rPr>
        <w:t>ых пособий</w:t>
      </w:r>
      <w:r w:rsidRPr="00313E2D">
        <w:rPr>
          <w:color w:val="231F20"/>
          <w:sz w:val="24"/>
          <w:szCs w:val="24"/>
        </w:rPr>
        <w:t xml:space="preserve"> по курсу «Экология»</w:t>
      </w:r>
      <w:r w:rsidR="00C94275">
        <w:rPr>
          <w:color w:val="231F20"/>
          <w:sz w:val="24"/>
          <w:szCs w:val="24"/>
        </w:rPr>
        <w:t xml:space="preserve"> в основной школе</w:t>
      </w:r>
      <w:r w:rsidRPr="00313E2D">
        <w:rPr>
          <w:color w:val="231F20"/>
          <w:sz w:val="24"/>
          <w:szCs w:val="24"/>
        </w:rPr>
        <w:t>.</w:t>
      </w:r>
    </w:p>
    <w:p w:rsidR="00313E2D" w:rsidRPr="000E5E87" w:rsidRDefault="000E5E87" w:rsidP="000E5E87">
      <w:pPr>
        <w:pStyle w:val="a3"/>
        <w:ind w:firstLine="540"/>
        <w:jc w:val="right"/>
        <w:rPr>
          <w:b/>
          <w:bCs/>
          <w:sz w:val="24"/>
          <w:szCs w:val="24"/>
        </w:rPr>
      </w:pPr>
      <w:r>
        <w:rPr>
          <w:b/>
          <w:bCs/>
          <w:sz w:val="24"/>
          <w:szCs w:val="24"/>
        </w:rPr>
        <w:t>Таблица 1</w:t>
      </w:r>
      <w:r w:rsidR="00313E2D" w:rsidRPr="000E5E87">
        <w:rPr>
          <w:b/>
          <w:bCs/>
          <w:sz w:val="24"/>
          <w:szCs w:val="24"/>
        </w:rPr>
        <w:t>.</w:t>
      </w:r>
    </w:p>
    <w:tbl>
      <w:tblPr>
        <w:tblStyle w:val="a9"/>
        <w:tblW w:w="9468" w:type="dxa"/>
        <w:tblLook w:val="01E0" w:firstRow="1" w:lastRow="1" w:firstColumn="1" w:lastColumn="1" w:noHBand="0" w:noVBand="0"/>
      </w:tblPr>
      <w:tblGrid>
        <w:gridCol w:w="3682"/>
        <w:gridCol w:w="3567"/>
        <w:gridCol w:w="2219"/>
      </w:tblGrid>
      <w:tr w:rsidR="00313E2D" w:rsidRPr="00774257">
        <w:tc>
          <w:tcPr>
            <w:tcW w:w="3682" w:type="dxa"/>
          </w:tcPr>
          <w:p w:rsidR="00313E2D" w:rsidRPr="001077EF" w:rsidRDefault="00313E2D" w:rsidP="000E52A6">
            <w:pPr>
              <w:jc w:val="center"/>
              <w:rPr>
                <w:b/>
                <w:i/>
              </w:rPr>
            </w:pPr>
            <w:r w:rsidRPr="001077EF">
              <w:rPr>
                <w:b/>
                <w:i/>
              </w:rPr>
              <w:t>Автор</w:t>
            </w:r>
          </w:p>
        </w:tc>
        <w:tc>
          <w:tcPr>
            <w:tcW w:w="3567" w:type="dxa"/>
          </w:tcPr>
          <w:p w:rsidR="00313E2D" w:rsidRPr="001077EF" w:rsidRDefault="00313E2D" w:rsidP="000E52A6">
            <w:pPr>
              <w:jc w:val="center"/>
              <w:rPr>
                <w:b/>
                <w:i/>
              </w:rPr>
            </w:pPr>
            <w:r w:rsidRPr="001077EF">
              <w:rPr>
                <w:b/>
                <w:i/>
              </w:rPr>
              <w:t>Наименование</w:t>
            </w:r>
          </w:p>
        </w:tc>
        <w:tc>
          <w:tcPr>
            <w:tcW w:w="2219" w:type="dxa"/>
          </w:tcPr>
          <w:p w:rsidR="00313E2D" w:rsidRPr="001077EF" w:rsidRDefault="00313E2D" w:rsidP="000E52A6">
            <w:pPr>
              <w:jc w:val="center"/>
              <w:rPr>
                <w:b/>
                <w:i/>
              </w:rPr>
            </w:pPr>
            <w:r w:rsidRPr="001077EF">
              <w:rPr>
                <w:b/>
                <w:i/>
              </w:rPr>
              <w:t>Издательство</w:t>
            </w:r>
          </w:p>
        </w:tc>
      </w:tr>
      <w:tr w:rsidR="00313E2D" w:rsidRPr="00694F99">
        <w:tc>
          <w:tcPr>
            <w:tcW w:w="3682" w:type="dxa"/>
          </w:tcPr>
          <w:p w:rsidR="00313E2D" w:rsidRPr="005E1A5B" w:rsidRDefault="00313E2D" w:rsidP="000E52A6">
            <w:pPr>
              <w:jc w:val="center"/>
            </w:pPr>
            <w:r w:rsidRPr="005E1A5B">
              <w:t>Былова А.М., Шорина Н.И.</w:t>
            </w:r>
          </w:p>
        </w:tc>
        <w:tc>
          <w:tcPr>
            <w:tcW w:w="3567" w:type="dxa"/>
          </w:tcPr>
          <w:p w:rsidR="00313E2D" w:rsidRPr="00490141" w:rsidRDefault="00313E2D" w:rsidP="000E52A6">
            <w:pPr>
              <w:jc w:val="center"/>
            </w:pPr>
            <w:r w:rsidRPr="00490141">
              <w:t>Экология растений, 6 класс</w:t>
            </w:r>
          </w:p>
        </w:tc>
        <w:tc>
          <w:tcPr>
            <w:tcW w:w="2219" w:type="dxa"/>
          </w:tcPr>
          <w:p w:rsidR="00313E2D" w:rsidRPr="001077EF" w:rsidRDefault="00313E2D" w:rsidP="000E52A6">
            <w:pPr>
              <w:spacing w:before="100" w:beforeAutospacing="1" w:after="100" w:afterAutospacing="1"/>
              <w:jc w:val="center"/>
              <w:rPr>
                <w:color w:val="000000"/>
              </w:rPr>
            </w:pPr>
            <w:r>
              <w:rPr>
                <w:color w:val="000000"/>
              </w:rPr>
              <w:t>Вентана-Граф</w:t>
            </w:r>
          </w:p>
        </w:tc>
      </w:tr>
      <w:tr w:rsidR="00313E2D" w:rsidRPr="00694F99">
        <w:tc>
          <w:tcPr>
            <w:tcW w:w="3682" w:type="dxa"/>
          </w:tcPr>
          <w:p w:rsidR="00313E2D" w:rsidRPr="005E1A5B" w:rsidRDefault="00313E2D" w:rsidP="000E52A6">
            <w:pPr>
              <w:jc w:val="center"/>
            </w:pPr>
            <w:r>
              <w:t>Бабенко В.Г.</w:t>
            </w:r>
          </w:p>
        </w:tc>
        <w:tc>
          <w:tcPr>
            <w:tcW w:w="3567" w:type="dxa"/>
          </w:tcPr>
          <w:p w:rsidR="00313E2D" w:rsidRPr="00490141" w:rsidRDefault="00313E2D" w:rsidP="000E52A6">
            <w:pPr>
              <w:jc w:val="center"/>
            </w:pPr>
            <w:r w:rsidRPr="00490141">
              <w:t>Экология животных, 7 класс</w:t>
            </w:r>
          </w:p>
        </w:tc>
        <w:tc>
          <w:tcPr>
            <w:tcW w:w="2219" w:type="dxa"/>
          </w:tcPr>
          <w:p w:rsidR="00313E2D" w:rsidRPr="00360A45" w:rsidRDefault="00313E2D" w:rsidP="000E52A6">
            <w:pPr>
              <w:jc w:val="center"/>
              <w:rPr>
                <w:color w:val="000000"/>
              </w:rPr>
            </w:pPr>
            <w:r w:rsidRPr="00360A45">
              <w:rPr>
                <w:color w:val="000000"/>
              </w:rPr>
              <w:t>Вентана</w:t>
            </w:r>
            <w:r>
              <w:rPr>
                <w:color w:val="000000"/>
              </w:rPr>
              <w:t>-Граф</w:t>
            </w:r>
          </w:p>
        </w:tc>
      </w:tr>
      <w:tr w:rsidR="00313E2D" w:rsidRPr="00694F99">
        <w:tc>
          <w:tcPr>
            <w:tcW w:w="3682" w:type="dxa"/>
          </w:tcPr>
          <w:p w:rsidR="00313E2D" w:rsidRPr="005E1A5B" w:rsidRDefault="00313E2D" w:rsidP="000E52A6">
            <w:pPr>
              <w:jc w:val="center"/>
            </w:pPr>
            <w:r>
              <w:t>Федорова М.З., Кучменко В.С., Воронина Г.А.</w:t>
            </w:r>
          </w:p>
        </w:tc>
        <w:tc>
          <w:tcPr>
            <w:tcW w:w="3567" w:type="dxa"/>
          </w:tcPr>
          <w:p w:rsidR="00313E2D" w:rsidRPr="00490141" w:rsidRDefault="00313E2D" w:rsidP="000E52A6">
            <w:pPr>
              <w:jc w:val="center"/>
            </w:pPr>
            <w:r w:rsidRPr="00490141">
              <w:t>Экология человека</w:t>
            </w:r>
            <w:r w:rsidR="000E5E87">
              <w:t>. Культура здоровья,</w:t>
            </w:r>
            <w:r w:rsidRPr="00490141">
              <w:t xml:space="preserve"> 8 класс</w:t>
            </w:r>
          </w:p>
        </w:tc>
        <w:tc>
          <w:tcPr>
            <w:tcW w:w="2219" w:type="dxa"/>
          </w:tcPr>
          <w:p w:rsidR="00313E2D" w:rsidRPr="00360A45" w:rsidRDefault="00313E2D" w:rsidP="000E52A6">
            <w:pPr>
              <w:jc w:val="center"/>
              <w:rPr>
                <w:color w:val="000000"/>
              </w:rPr>
            </w:pPr>
            <w:r w:rsidRPr="00360A45">
              <w:rPr>
                <w:color w:val="000000"/>
              </w:rPr>
              <w:t>Вентана</w:t>
            </w:r>
            <w:r>
              <w:rPr>
                <w:color w:val="000000"/>
              </w:rPr>
              <w:t>-Граф</w:t>
            </w:r>
          </w:p>
        </w:tc>
      </w:tr>
      <w:tr w:rsidR="000E5E87" w:rsidRPr="00694F99">
        <w:tc>
          <w:tcPr>
            <w:tcW w:w="3682" w:type="dxa"/>
          </w:tcPr>
          <w:p w:rsidR="000E5E87" w:rsidRDefault="000E5E87" w:rsidP="000E52A6">
            <w:pPr>
              <w:jc w:val="center"/>
            </w:pPr>
            <w:r>
              <w:t>Швец И.М., Добротина Н.А.</w:t>
            </w:r>
          </w:p>
        </w:tc>
        <w:tc>
          <w:tcPr>
            <w:tcW w:w="3567" w:type="dxa"/>
          </w:tcPr>
          <w:p w:rsidR="000E5E87" w:rsidRPr="00490141" w:rsidRDefault="000E5E87" w:rsidP="000E52A6">
            <w:pPr>
              <w:jc w:val="center"/>
            </w:pPr>
            <w:r>
              <w:t>Биосфера и человечество, 9 класс</w:t>
            </w:r>
          </w:p>
        </w:tc>
        <w:tc>
          <w:tcPr>
            <w:tcW w:w="2219" w:type="dxa"/>
          </w:tcPr>
          <w:p w:rsidR="000E5E87" w:rsidRPr="00360A45" w:rsidRDefault="000E5E87" w:rsidP="000E52A6">
            <w:pPr>
              <w:jc w:val="center"/>
              <w:rPr>
                <w:color w:val="000000"/>
              </w:rPr>
            </w:pPr>
            <w:r w:rsidRPr="00360A45">
              <w:rPr>
                <w:color w:val="000000"/>
              </w:rPr>
              <w:t>Вентана</w:t>
            </w:r>
            <w:r>
              <w:rPr>
                <w:color w:val="000000"/>
              </w:rPr>
              <w:t>-Граф</w:t>
            </w:r>
          </w:p>
        </w:tc>
      </w:tr>
    </w:tbl>
    <w:p w:rsidR="006E7425" w:rsidRPr="00213354" w:rsidRDefault="006E7425" w:rsidP="006E7425">
      <w:pPr>
        <w:autoSpaceDE w:val="0"/>
        <w:autoSpaceDN w:val="0"/>
        <w:adjustRightInd w:val="0"/>
        <w:ind w:firstLine="0"/>
        <w:jc w:val="left"/>
        <w:rPr>
          <w:color w:val="231F20"/>
          <w:sz w:val="24"/>
          <w:szCs w:val="24"/>
        </w:rPr>
      </w:pPr>
    </w:p>
    <w:p w:rsidR="006E7425" w:rsidRDefault="00B6310F" w:rsidP="00B6310F">
      <w:pPr>
        <w:autoSpaceDE w:val="0"/>
        <w:autoSpaceDN w:val="0"/>
        <w:adjustRightInd w:val="0"/>
        <w:ind w:firstLine="720"/>
        <w:rPr>
          <w:color w:val="231F20"/>
          <w:sz w:val="24"/>
          <w:szCs w:val="24"/>
        </w:rPr>
      </w:pPr>
      <w:r w:rsidRPr="00B6310F">
        <w:rPr>
          <w:b/>
          <w:color w:val="231F20"/>
          <w:sz w:val="24"/>
          <w:szCs w:val="24"/>
        </w:rPr>
        <w:t>Старшая школа.</w:t>
      </w:r>
      <w:r>
        <w:rPr>
          <w:color w:val="231F20"/>
          <w:sz w:val="24"/>
          <w:szCs w:val="24"/>
        </w:rPr>
        <w:t xml:space="preserve"> В соответствии с </w:t>
      </w:r>
      <w:r w:rsidRPr="00B6310F">
        <w:rPr>
          <w:bCs/>
          <w:color w:val="231F20"/>
          <w:sz w:val="24"/>
          <w:szCs w:val="24"/>
        </w:rPr>
        <w:t>Концепцией профильного обучения на старшей ступени общего образования</w:t>
      </w:r>
      <w:r w:rsidRPr="00B6310F">
        <w:rPr>
          <w:b/>
          <w:bCs/>
          <w:color w:val="231F20"/>
          <w:sz w:val="24"/>
          <w:szCs w:val="24"/>
        </w:rPr>
        <w:t xml:space="preserve"> </w:t>
      </w:r>
      <w:r w:rsidR="006F2FCE" w:rsidRPr="006F2FCE">
        <w:rPr>
          <w:bCs/>
          <w:color w:val="231F20"/>
          <w:sz w:val="24"/>
          <w:szCs w:val="24"/>
        </w:rPr>
        <w:t>(</w:t>
      </w:r>
      <w:r w:rsidRPr="00B6310F">
        <w:rPr>
          <w:color w:val="231F20"/>
          <w:sz w:val="24"/>
          <w:szCs w:val="24"/>
        </w:rPr>
        <w:t>приказ Минобразования России от 18.07.02 № 2783)</w:t>
      </w:r>
      <w:r>
        <w:rPr>
          <w:color w:val="231F20"/>
          <w:sz w:val="24"/>
          <w:szCs w:val="24"/>
        </w:rPr>
        <w:t>, Республиканским базисным учебным планом (2006), обучение по предметам может идти на базовом и профильном уровнях.</w:t>
      </w:r>
      <w:r w:rsidR="00B6219A">
        <w:rPr>
          <w:color w:val="231F20"/>
          <w:sz w:val="24"/>
          <w:szCs w:val="24"/>
        </w:rPr>
        <w:t xml:space="preserve"> Обязательным базовым предметом в 10-11 классах является «Естествознание» (3 часа в неделю). «Биология» является профильным учебным предметом в естественнонаучном профиле. «Биология» также может изучаться и на базовом уровне (1 час в неделю) наряду с одночасовыми курсами «Физика» и «Химия».</w:t>
      </w:r>
    </w:p>
    <w:p w:rsidR="00B6219A" w:rsidRDefault="00B6219A" w:rsidP="00B6310F">
      <w:pPr>
        <w:autoSpaceDE w:val="0"/>
        <w:autoSpaceDN w:val="0"/>
        <w:adjustRightInd w:val="0"/>
        <w:ind w:firstLine="720"/>
        <w:rPr>
          <w:color w:val="231F20"/>
          <w:sz w:val="24"/>
          <w:szCs w:val="24"/>
        </w:rPr>
      </w:pPr>
      <w:r>
        <w:rPr>
          <w:color w:val="231F20"/>
          <w:sz w:val="24"/>
          <w:szCs w:val="24"/>
        </w:rPr>
        <w:t xml:space="preserve">Для изучения биологии </w:t>
      </w:r>
      <w:r w:rsidRPr="004E67EE">
        <w:rPr>
          <w:color w:val="231F20"/>
          <w:sz w:val="24"/>
          <w:szCs w:val="24"/>
        </w:rPr>
        <w:t xml:space="preserve">на базовом </w:t>
      </w:r>
      <w:r w:rsidR="004E67EE">
        <w:rPr>
          <w:color w:val="231F20"/>
          <w:sz w:val="24"/>
          <w:szCs w:val="24"/>
        </w:rPr>
        <w:t xml:space="preserve">и профильном </w:t>
      </w:r>
      <w:r w:rsidRPr="004E67EE">
        <w:rPr>
          <w:color w:val="231F20"/>
          <w:sz w:val="24"/>
          <w:szCs w:val="24"/>
        </w:rPr>
        <w:t>уровн</w:t>
      </w:r>
      <w:r w:rsidR="004E67EE">
        <w:rPr>
          <w:color w:val="231F20"/>
          <w:sz w:val="24"/>
          <w:szCs w:val="24"/>
        </w:rPr>
        <w:t>ях также используются</w:t>
      </w:r>
      <w:r>
        <w:rPr>
          <w:color w:val="231F20"/>
          <w:sz w:val="24"/>
          <w:szCs w:val="24"/>
        </w:rPr>
        <w:t xml:space="preserve"> УМК</w:t>
      </w:r>
      <w:r w:rsidR="004E67EE">
        <w:rPr>
          <w:color w:val="231F20"/>
          <w:sz w:val="24"/>
          <w:szCs w:val="24"/>
        </w:rPr>
        <w:t xml:space="preserve">, </w:t>
      </w:r>
      <w:r w:rsidR="00EB4C6C">
        <w:rPr>
          <w:color w:val="231F20"/>
          <w:sz w:val="24"/>
          <w:szCs w:val="24"/>
        </w:rPr>
        <w:t>основу которых составляют</w:t>
      </w:r>
      <w:r w:rsidR="004E67EE">
        <w:rPr>
          <w:color w:val="231F20"/>
          <w:sz w:val="24"/>
          <w:szCs w:val="24"/>
        </w:rPr>
        <w:t xml:space="preserve"> учебники, рекомендованные и допущенные МО и науки РФ к использованию в образовательном процессе ОУ на 2010/2011 учебный год (см. Федеральный перечень учебников).</w:t>
      </w:r>
      <w:r w:rsidR="000B0A82">
        <w:rPr>
          <w:color w:val="231F20"/>
          <w:sz w:val="24"/>
          <w:szCs w:val="24"/>
        </w:rPr>
        <w:t xml:space="preserve"> </w:t>
      </w:r>
    </w:p>
    <w:p w:rsidR="00727774" w:rsidRDefault="000B0A82" w:rsidP="00727774">
      <w:pPr>
        <w:autoSpaceDE w:val="0"/>
        <w:autoSpaceDN w:val="0"/>
        <w:adjustRightInd w:val="0"/>
        <w:ind w:firstLine="720"/>
        <w:rPr>
          <w:color w:val="231F20"/>
          <w:sz w:val="24"/>
          <w:szCs w:val="24"/>
        </w:rPr>
      </w:pPr>
      <w:r>
        <w:rPr>
          <w:color w:val="231F20"/>
          <w:sz w:val="24"/>
          <w:szCs w:val="24"/>
        </w:rPr>
        <w:t>Одной из проблем в преподавании биологии в 10-11 классах является отбор содержания, средств, форм и методов обучения на базовом уровне (1 час в неделю)</w:t>
      </w:r>
      <w:r w:rsidR="00D92D38">
        <w:rPr>
          <w:color w:val="231F20"/>
          <w:sz w:val="24"/>
          <w:szCs w:val="24"/>
        </w:rPr>
        <w:t>. В первую очередь перед учителем стоит важная задача выбора учебника,</w:t>
      </w:r>
      <w:r w:rsidR="00D92D38" w:rsidRPr="00D92D38">
        <w:rPr>
          <w:color w:val="231F20"/>
          <w:sz w:val="24"/>
          <w:szCs w:val="24"/>
        </w:rPr>
        <w:t xml:space="preserve"> </w:t>
      </w:r>
      <w:r w:rsidR="00D92D38">
        <w:rPr>
          <w:color w:val="231F20"/>
          <w:sz w:val="24"/>
          <w:szCs w:val="24"/>
        </w:rPr>
        <w:t>соответствующего не только нормам стандарта биологического образования, но и личностным качествам учителя и его учеников.</w:t>
      </w:r>
      <w:r w:rsidR="007502CF">
        <w:rPr>
          <w:color w:val="231F20"/>
          <w:sz w:val="24"/>
          <w:szCs w:val="24"/>
        </w:rPr>
        <w:t xml:space="preserve"> </w:t>
      </w:r>
    </w:p>
    <w:p w:rsidR="007502CF" w:rsidRPr="007502CF" w:rsidRDefault="00BE2D4C" w:rsidP="00495B82">
      <w:pPr>
        <w:autoSpaceDE w:val="0"/>
        <w:autoSpaceDN w:val="0"/>
        <w:adjustRightInd w:val="0"/>
        <w:ind w:firstLine="720"/>
        <w:rPr>
          <w:sz w:val="24"/>
          <w:szCs w:val="24"/>
        </w:rPr>
      </w:pPr>
      <w:r>
        <w:rPr>
          <w:sz w:val="24"/>
          <w:szCs w:val="24"/>
        </w:rPr>
        <w:t xml:space="preserve">Обращаем внимание на </w:t>
      </w:r>
      <w:r w:rsidRPr="007502CF">
        <w:rPr>
          <w:sz w:val="24"/>
          <w:szCs w:val="24"/>
        </w:rPr>
        <w:t>новый учебно-методический комплект</w:t>
      </w:r>
      <w:r>
        <w:rPr>
          <w:sz w:val="24"/>
          <w:szCs w:val="24"/>
        </w:rPr>
        <w:t xml:space="preserve"> а</w:t>
      </w:r>
      <w:r w:rsidR="007502CF" w:rsidRPr="007502CF">
        <w:rPr>
          <w:sz w:val="24"/>
          <w:szCs w:val="24"/>
        </w:rPr>
        <w:t>втор</w:t>
      </w:r>
      <w:r>
        <w:rPr>
          <w:sz w:val="24"/>
          <w:szCs w:val="24"/>
        </w:rPr>
        <w:t>ов</w:t>
      </w:r>
      <w:r w:rsidR="007502CF" w:rsidRPr="007502CF">
        <w:rPr>
          <w:sz w:val="24"/>
          <w:szCs w:val="24"/>
        </w:rPr>
        <w:t xml:space="preserve"> учебника «Биология» - Общая биология. Базовый уровень.10 кл. - Учебник-навигатор»  В.И.</w:t>
      </w:r>
      <w:r>
        <w:rPr>
          <w:sz w:val="24"/>
          <w:szCs w:val="24"/>
        </w:rPr>
        <w:t xml:space="preserve"> </w:t>
      </w:r>
      <w:r w:rsidR="007502CF" w:rsidRPr="007502CF">
        <w:rPr>
          <w:sz w:val="24"/>
          <w:szCs w:val="24"/>
        </w:rPr>
        <w:t>Сивоглазов</w:t>
      </w:r>
      <w:r>
        <w:rPr>
          <w:sz w:val="24"/>
          <w:szCs w:val="24"/>
        </w:rPr>
        <w:t>а</w:t>
      </w:r>
      <w:r w:rsidR="007502CF" w:rsidRPr="007502CF">
        <w:rPr>
          <w:sz w:val="24"/>
          <w:szCs w:val="24"/>
        </w:rPr>
        <w:t xml:space="preserve"> и И.Б.</w:t>
      </w:r>
      <w:r>
        <w:rPr>
          <w:sz w:val="24"/>
          <w:szCs w:val="24"/>
        </w:rPr>
        <w:t xml:space="preserve"> </w:t>
      </w:r>
      <w:r w:rsidR="007502CF" w:rsidRPr="007502CF">
        <w:rPr>
          <w:sz w:val="24"/>
          <w:szCs w:val="24"/>
        </w:rPr>
        <w:t>Агафонов</w:t>
      </w:r>
      <w:r>
        <w:rPr>
          <w:sz w:val="24"/>
          <w:szCs w:val="24"/>
        </w:rPr>
        <w:t>ой,</w:t>
      </w:r>
      <w:r w:rsidR="007502CF" w:rsidRPr="007502CF">
        <w:rPr>
          <w:sz w:val="24"/>
          <w:szCs w:val="24"/>
        </w:rPr>
        <w:t xml:space="preserve"> </w:t>
      </w:r>
      <w:r>
        <w:rPr>
          <w:sz w:val="24"/>
          <w:szCs w:val="24"/>
        </w:rPr>
        <w:t>и</w:t>
      </w:r>
      <w:r w:rsidR="007502CF" w:rsidRPr="007502CF">
        <w:rPr>
          <w:sz w:val="24"/>
          <w:szCs w:val="24"/>
        </w:rPr>
        <w:t>меющий разнообразные методические компоненты: рабочие тетради, тестовые задания и проч.</w:t>
      </w:r>
      <w:r w:rsidR="00495B82">
        <w:rPr>
          <w:sz w:val="24"/>
          <w:szCs w:val="24"/>
        </w:rPr>
        <w:t xml:space="preserve"> </w:t>
      </w:r>
      <w:r w:rsidR="007502CF" w:rsidRPr="007502CF">
        <w:rPr>
          <w:sz w:val="24"/>
          <w:szCs w:val="24"/>
        </w:rPr>
        <w:t>Для каждого учащегося необходимо наличие учебника, а варианты использования остальных компонентов учебно-методического комплекта определяет учитель, руководствуясь особенностями учебных групп или отдельных учащихся. Учебник-навигатор «Общая биологи</w:t>
      </w:r>
      <w:r w:rsidR="00727774">
        <w:rPr>
          <w:sz w:val="24"/>
          <w:szCs w:val="24"/>
        </w:rPr>
        <w:t>я</w:t>
      </w:r>
      <w:r w:rsidR="007502CF" w:rsidRPr="007502CF">
        <w:rPr>
          <w:sz w:val="24"/>
          <w:szCs w:val="24"/>
        </w:rPr>
        <w:t>. 10 класс» рассчитан и на учащихся средних специальных учебных заведений, которые должны получить полное среднее образование. В новом комплекте сохранена основная идея, реализованная ранее, - взаимосвязь всех компонентов (печатных и мультимедийных) посредством единой системы навигации, при которой учитель выступает как советчик, основная задача которого - помочь получить новые знания и научить их использовать для получения дальнейших знаний. При этом обучение становится исследовательским процессом, во время которого суммируются полученные ранее сведения и применяются возможности компьютера и сетевые ресурсы, создающие необходимую обстановку для эффективного мышления и развития интеллекта.</w:t>
      </w:r>
    </w:p>
    <w:p w:rsidR="00333F66" w:rsidRPr="006F2FCE" w:rsidRDefault="00EB4C6C" w:rsidP="00B6310F">
      <w:pPr>
        <w:autoSpaceDE w:val="0"/>
        <w:autoSpaceDN w:val="0"/>
        <w:adjustRightInd w:val="0"/>
        <w:ind w:firstLine="720"/>
        <w:rPr>
          <w:color w:val="231F20"/>
          <w:sz w:val="24"/>
          <w:szCs w:val="24"/>
        </w:rPr>
      </w:pPr>
      <w:r w:rsidRPr="006F2FCE">
        <w:rPr>
          <w:color w:val="231F20"/>
          <w:sz w:val="24"/>
          <w:szCs w:val="24"/>
        </w:rPr>
        <w:t>В рамках профильного обучения предусмотрены элективные курсы и учебно-исследовательские практики.</w:t>
      </w:r>
      <w:r w:rsidR="00B6582B" w:rsidRPr="006F2FCE">
        <w:rPr>
          <w:color w:val="231F20"/>
          <w:sz w:val="24"/>
          <w:szCs w:val="24"/>
        </w:rPr>
        <w:t xml:space="preserve"> Существует большой спектр программ, учебных пособий и других учебно-методических материалов по элективным курсам эколого-биологического содержания. </w:t>
      </w:r>
      <w:r w:rsidR="00BD4A48" w:rsidRPr="006F2FCE">
        <w:rPr>
          <w:color w:val="231F20"/>
          <w:sz w:val="24"/>
          <w:szCs w:val="24"/>
        </w:rPr>
        <w:t>При планировании м</w:t>
      </w:r>
      <w:r w:rsidR="00B6582B" w:rsidRPr="006F2FCE">
        <w:rPr>
          <w:color w:val="231F20"/>
          <w:sz w:val="24"/>
          <w:szCs w:val="24"/>
        </w:rPr>
        <w:t>ожно восполь</w:t>
      </w:r>
      <w:r w:rsidR="00BD4A48" w:rsidRPr="006F2FCE">
        <w:rPr>
          <w:color w:val="231F20"/>
          <w:sz w:val="24"/>
          <w:szCs w:val="24"/>
        </w:rPr>
        <w:t>зоваться следующими источниками:</w:t>
      </w:r>
    </w:p>
    <w:p w:rsidR="00B6582B" w:rsidRPr="006F2FCE" w:rsidRDefault="00B6582B" w:rsidP="00B6582B">
      <w:pPr>
        <w:autoSpaceDE w:val="0"/>
        <w:autoSpaceDN w:val="0"/>
        <w:adjustRightInd w:val="0"/>
        <w:ind w:firstLine="540"/>
        <w:rPr>
          <w:color w:val="231F20"/>
          <w:sz w:val="24"/>
          <w:szCs w:val="24"/>
        </w:rPr>
      </w:pPr>
      <w:r w:rsidRPr="006F2FCE">
        <w:rPr>
          <w:color w:val="231F20"/>
          <w:sz w:val="24"/>
          <w:szCs w:val="24"/>
        </w:rPr>
        <w:t>1. Журналы «Биология в школе» за 2005 и 2008 гг.</w:t>
      </w:r>
    </w:p>
    <w:p w:rsidR="00B6582B" w:rsidRPr="006F2FCE" w:rsidRDefault="00B6582B" w:rsidP="00B6582B">
      <w:pPr>
        <w:autoSpaceDE w:val="0"/>
        <w:autoSpaceDN w:val="0"/>
        <w:adjustRightInd w:val="0"/>
        <w:ind w:firstLine="540"/>
        <w:rPr>
          <w:color w:val="231F20"/>
          <w:sz w:val="24"/>
          <w:szCs w:val="24"/>
        </w:rPr>
      </w:pPr>
      <w:r w:rsidRPr="006F2FCE">
        <w:rPr>
          <w:color w:val="231F20"/>
          <w:sz w:val="24"/>
          <w:szCs w:val="24"/>
        </w:rPr>
        <w:t>Программы элективных курсов. Биология. 10-11 классы. Профильное обучение/ авт.- сост. В.И. Сивоглазов, В.В. Пасечник – 2-е изд., стереотип. – М.: Дрофа, 2006.</w:t>
      </w:r>
    </w:p>
    <w:p w:rsidR="00B6582B" w:rsidRPr="006F2FCE" w:rsidRDefault="00B6582B" w:rsidP="00B6582B">
      <w:pPr>
        <w:autoSpaceDE w:val="0"/>
        <w:autoSpaceDN w:val="0"/>
        <w:adjustRightInd w:val="0"/>
        <w:ind w:firstLine="540"/>
        <w:rPr>
          <w:color w:val="231F20"/>
          <w:sz w:val="24"/>
          <w:szCs w:val="24"/>
        </w:rPr>
      </w:pPr>
      <w:r w:rsidRPr="006F2FCE">
        <w:rPr>
          <w:color w:val="231F20"/>
          <w:sz w:val="24"/>
          <w:szCs w:val="24"/>
        </w:rPr>
        <w:t>2. Программы элективных курсов. Биология. 10-11 классы. Профильное обучение. Сборник 2./ авт.-сост. В.И. Сивоглазов, И.Б. Морзунов – М.: Дрофа, 2006.</w:t>
      </w:r>
    </w:p>
    <w:p w:rsidR="00B6582B" w:rsidRPr="006F2FCE" w:rsidRDefault="00B6582B" w:rsidP="00B6582B">
      <w:pPr>
        <w:autoSpaceDE w:val="0"/>
        <w:autoSpaceDN w:val="0"/>
        <w:adjustRightInd w:val="0"/>
        <w:ind w:firstLine="540"/>
        <w:rPr>
          <w:color w:val="231F20"/>
          <w:sz w:val="24"/>
          <w:szCs w:val="24"/>
        </w:rPr>
      </w:pPr>
      <w:r w:rsidRPr="006F2FCE">
        <w:rPr>
          <w:color w:val="231F20"/>
          <w:sz w:val="24"/>
          <w:szCs w:val="24"/>
        </w:rPr>
        <w:t>3. Программы элективных курсов. Биология. 10-11 классы. Профильное обучение. Сборник 3./ авт.-сост. В.И. Сивоглазов, И.Б. Морзунов – М.: Дрофа, 2006.</w:t>
      </w:r>
    </w:p>
    <w:p w:rsidR="00B6582B" w:rsidRPr="006F2FCE" w:rsidRDefault="00B6582B" w:rsidP="00B6582B">
      <w:pPr>
        <w:autoSpaceDE w:val="0"/>
        <w:autoSpaceDN w:val="0"/>
        <w:adjustRightInd w:val="0"/>
        <w:ind w:firstLine="540"/>
        <w:rPr>
          <w:color w:val="231F20"/>
          <w:sz w:val="24"/>
          <w:szCs w:val="24"/>
        </w:rPr>
      </w:pPr>
      <w:r w:rsidRPr="006F2FCE">
        <w:rPr>
          <w:color w:val="231F20"/>
          <w:sz w:val="24"/>
          <w:szCs w:val="24"/>
        </w:rPr>
        <w:t>4. Элективные курсы в профильном обучении: Образовательная область</w:t>
      </w:r>
    </w:p>
    <w:p w:rsidR="00B6582B" w:rsidRPr="006F2FCE" w:rsidRDefault="00B6582B" w:rsidP="00B6582B">
      <w:pPr>
        <w:autoSpaceDE w:val="0"/>
        <w:autoSpaceDN w:val="0"/>
        <w:adjustRightInd w:val="0"/>
        <w:ind w:firstLine="540"/>
        <w:rPr>
          <w:color w:val="231F20"/>
          <w:sz w:val="24"/>
          <w:szCs w:val="24"/>
        </w:rPr>
      </w:pPr>
      <w:r w:rsidRPr="006F2FCE">
        <w:rPr>
          <w:color w:val="231F20"/>
          <w:sz w:val="24"/>
          <w:szCs w:val="24"/>
        </w:rPr>
        <w:t>«Естествознание»/Министерство образования РФ – Национальный фонд подготовки кадров. – М.: Вита-Пресс, 2004.</w:t>
      </w:r>
    </w:p>
    <w:p w:rsidR="00B6582B" w:rsidRPr="006F2FCE" w:rsidRDefault="00B6582B" w:rsidP="00B6582B">
      <w:pPr>
        <w:autoSpaceDE w:val="0"/>
        <w:autoSpaceDN w:val="0"/>
        <w:adjustRightInd w:val="0"/>
        <w:ind w:firstLine="540"/>
        <w:rPr>
          <w:color w:val="231F20"/>
          <w:sz w:val="24"/>
          <w:szCs w:val="24"/>
        </w:rPr>
      </w:pPr>
      <w:r w:rsidRPr="006F2FCE">
        <w:rPr>
          <w:color w:val="231F20"/>
          <w:sz w:val="24"/>
          <w:szCs w:val="24"/>
        </w:rPr>
        <w:t>5. Элективные курсы в предпрофильной подготовке учащихся 9-х классов и профильном обучении учащихся 10-11 классов. Белгород.: БелРИПКППС, 2005.</w:t>
      </w:r>
    </w:p>
    <w:p w:rsidR="00B6582B" w:rsidRPr="006F2FCE" w:rsidRDefault="00B6582B" w:rsidP="00B6582B">
      <w:pPr>
        <w:autoSpaceDE w:val="0"/>
        <w:autoSpaceDN w:val="0"/>
        <w:adjustRightInd w:val="0"/>
        <w:ind w:firstLine="540"/>
        <w:rPr>
          <w:color w:val="231F20"/>
          <w:sz w:val="24"/>
          <w:szCs w:val="24"/>
        </w:rPr>
      </w:pPr>
      <w:r w:rsidRPr="006F2FCE">
        <w:rPr>
          <w:color w:val="231F20"/>
          <w:sz w:val="24"/>
          <w:szCs w:val="24"/>
        </w:rPr>
        <w:t>6. Алексеев С.В. и др. Экологический практикум школьника: Элективный курс для 10-11 кл. – Самара: Корпорация «Федоров», Издательство «Учебная литература», 2005.</w:t>
      </w:r>
    </w:p>
    <w:p w:rsidR="00B6582B" w:rsidRPr="006F2FCE" w:rsidRDefault="00B6582B" w:rsidP="00B6582B">
      <w:pPr>
        <w:autoSpaceDE w:val="0"/>
        <w:autoSpaceDN w:val="0"/>
        <w:adjustRightInd w:val="0"/>
        <w:ind w:firstLine="540"/>
        <w:rPr>
          <w:color w:val="231F20"/>
          <w:sz w:val="24"/>
          <w:szCs w:val="24"/>
        </w:rPr>
      </w:pPr>
      <w:r w:rsidRPr="006F2FCE">
        <w:rPr>
          <w:color w:val="231F20"/>
          <w:sz w:val="24"/>
          <w:szCs w:val="24"/>
        </w:rPr>
        <w:t>7. Федорос Е.И., Нечаева Г.А. Экология в экспериментах: учебное пособие для учащихся 10-11 классов общеобразовательных учреждений. – М.: Вентана –Граф, 2006</w:t>
      </w:r>
    </w:p>
    <w:p w:rsidR="00BD4A48" w:rsidRPr="006F2FCE" w:rsidRDefault="00BD4A48" w:rsidP="00BD4A48">
      <w:pPr>
        <w:autoSpaceDE w:val="0"/>
        <w:autoSpaceDN w:val="0"/>
        <w:adjustRightInd w:val="0"/>
        <w:ind w:firstLine="540"/>
        <w:rPr>
          <w:color w:val="231F20"/>
          <w:sz w:val="24"/>
          <w:szCs w:val="24"/>
        </w:rPr>
      </w:pPr>
      <w:r w:rsidRPr="006F2FCE">
        <w:rPr>
          <w:color w:val="231F20"/>
          <w:sz w:val="24"/>
          <w:szCs w:val="24"/>
        </w:rPr>
        <w:t>http://www.drofa.ru  - Каталог издательства «Дрофа»</w:t>
      </w:r>
      <w:r w:rsidR="006F2FCE">
        <w:rPr>
          <w:color w:val="231F20"/>
          <w:sz w:val="24"/>
          <w:szCs w:val="24"/>
        </w:rPr>
        <w:t>.</w:t>
      </w:r>
    </w:p>
    <w:p w:rsidR="00BD4A48" w:rsidRDefault="0004033B" w:rsidP="00BD4A48">
      <w:pPr>
        <w:autoSpaceDE w:val="0"/>
        <w:autoSpaceDN w:val="0"/>
        <w:adjustRightInd w:val="0"/>
        <w:ind w:firstLine="540"/>
        <w:rPr>
          <w:color w:val="231F20"/>
          <w:sz w:val="24"/>
          <w:szCs w:val="24"/>
        </w:rPr>
      </w:pPr>
      <w:hyperlink r:id="rId6" w:history="1">
        <w:r w:rsidR="00BD4A48" w:rsidRPr="006F2FCE">
          <w:rPr>
            <w:color w:val="231F20"/>
            <w:sz w:val="24"/>
            <w:szCs w:val="24"/>
          </w:rPr>
          <w:t>http://www.vgf.ru</w:t>
        </w:r>
      </w:hyperlink>
      <w:r w:rsidR="00BD4A48" w:rsidRPr="006F2FCE">
        <w:rPr>
          <w:color w:val="231F20"/>
          <w:sz w:val="24"/>
          <w:szCs w:val="24"/>
        </w:rPr>
        <w:t xml:space="preserve"> - Каталог издательства «Вентана-Граф»</w:t>
      </w:r>
      <w:r w:rsidR="006F2FCE">
        <w:rPr>
          <w:color w:val="231F20"/>
          <w:sz w:val="24"/>
          <w:szCs w:val="24"/>
        </w:rPr>
        <w:t>.</w:t>
      </w:r>
    </w:p>
    <w:p w:rsidR="00EB7B24" w:rsidRDefault="00EB7B24" w:rsidP="00BD4A48">
      <w:pPr>
        <w:autoSpaceDE w:val="0"/>
        <w:autoSpaceDN w:val="0"/>
        <w:adjustRightInd w:val="0"/>
        <w:ind w:firstLine="540"/>
        <w:rPr>
          <w:color w:val="231F20"/>
          <w:sz w:val="24"/>
          <w:szCs w:val="24"/>
        </w:rPr>
      </w:pPr>
      <w:r>
        <w:rPr>
          <w:color w:val="231F20"/>
          <w:sz w:val="24"/>
          <w:szCs w:val="24"/>
        </w:rPr>
        <w:t>По решению образовательного учреждения, в 10-11 классах может вестись курс «Экология». В Федеральном перечне учебников (</w:t>
      </w:r>
      <w:r w:rsidRPr="00421C4F">
        <w:rPr>
          <w:color w:val="231F20"/>
          <w:sz w:val="24"/>
          <w:szCs w:val="24"/>
        </w:rPr>
        <w:t xml:space="preserve">Приказ Министерства образования и науки РФ от </w:t>
      </w:r>
      <w:r>
        <w:rPr>
          <w:color w:val="231F20"/>
          <w:sz w:val="24"/>
          <w:szCs w:val="24"/>
        </w:rPr>
        <w:t>«</w:t>
      </w:r>
      <w:r w:rsidRPr="00421C4F">
        <w:rPr>
          <w:color w:val="231F20"/>
          <w:sz w:val="24"/>
          <w:szCs w:val="24"/>
        </w:rPr>
        <w:t>23</w:t>
      </w:r>
      <w:r>
        <w:rPr>
          <w:color w:val="231F20"/>
          <w:sz w:val="24"/>
          <w:szCs w:val="24"/>
        </w:rPr>
        <w:t>»</w:t>
      </w:r>
      <w:r w:rsidRPr="00421C4F">
        <w:rPr>
          <w:color w:val="231F20"/>
          <w:sz w:val="24"/>
          <w:szCs w:val="24"/>
        </w:rPr>
        <w:t xml:space="preserve"> декабря </w:t>
      </w:r>
      <w:smartTag w:uri="urn:schemas-microsoft-com:office:smarttags" w:element="metricconverter">
        <w:smartTagPr>
          <w:attr w:name="ProductID" w:val="2009 г"/>
        </w:smartTagPr>
        <w:r w:rsidRPr="00421C4F">
          <w:rPr>
            <w:color w:val="231F20"/>
            <w:sz w:val="24"/>
            <w:szCs w:val="24"/>
          </w:rPr>
          <w:t>2009 г</w:t>
        </w:r>
      </w:smartTag>
      <w:r w:rsidRPr="00421C4F">
        <w:rPr>
          <w:color w:val="231F20"/>
          <w:sz w:val="24"/>
          <w:szCs w:val="24"/>
        </w:rPr>
        <w:t>. N 822</w:t>
      </w:r>
      <w:r>
        <w:rPr>
          <w:color w:val="231F20"/>
          <w:sz w:val="24"/>
          <w:szCs w:val="24"/>
        </w:rPr>
        <w:t>) для преподавания данного предмета рекомендованы следующие УМК:</w:t>
      </w:r>
    </w:p>
    <w:p w:rsidR="00323A03" w:rsidRDefault="00323A03" w:rsidP="00876EDC">
      <w:pPr>
        <w:autoSpaceDE w:val="0"/>
        <w:autoSpaceDN w:val="0"/>
        <w:adjustRightInd w:val="0"/>
        <w:ind w:firstLine="540"/>
        <w:jc w:val="right"/>
        <w:rPr>
          <w:b/>
          <w:color w:val="231F20"/>
          <w:sz w:val="24"/>
          <w:szCs w:val="24"/>
        </w:rPr>
      </w:pPr>
    </w:p>
    <w:p w:rsidR="00323A03" w:rsidRDefault="00323A03" w:rsidP="00876EDC">
      <w:pPr>
        <w:autoSpaceDE w:val="0"/>
        <w:autoSpaceDN w:val="0"/>
        <w:adjustRightInd w:val="0"/>
        <w:ind w:firstLine="540"/>
        <w:jc w:val="right"/>
        <w:rPr>
          <w:b/>
          <w:color w:val="231F20"/>
          <w:sz w:val="24"/>
          <w:szCs w:val="24"/>
        </w:rPr>
      </w:pPr>
    </w:p>
    <w:p w:rsidR="00323A03" w:rsidRDefault="00323A03" w:rsidP="00876EDC">
      <w:pPr>
        <w:autoSpaceDE w:val="0"/>
        <w:autoSpaceDN w:val="0"/>
        <w:adjustRightInd w:val="0"/>
        <w:ind w:firstLine="540"/>
        <w:jc w:val="right"/>
        <w:rPr>
          <w:b/>
          <w:color w:val="231F20"/>
          <w:sz w:val="24"/>
          <w:szCs w:val="24"/>
        </w:rPr>
      </w:pPr>
    </w:p>
    <w:p w:rsidR="007B721C" w:rsidRPr="00876EDC" w:rsidRDefault="00876EDC" w:rsidP="00876EDC">
      <w:pPr>
        <w:autoSpaceDE w:val="0"/>
        <w:autoSpaceDN w:val="0"/>
        <w:adjustRightInd w:val="0"/>
        <w:ind w:firstLine="540"/>
        <w:jc w:val="right"/>
        <w:rPr>
          <w:b/>
          <w:color w:val="231F20"/>
          <w:sz w:val="24"/>
          <w:szCs w:val="24"/>
        </w:rPr>
      </w:pPr>
      <w:r w:rsidRPr="00876EDC">
        <w:rPr>
          <w:b/>
          <w:color w:val="231F20"/>
          <w:sz w:val="24"/>
          <w:szCs w:val="24"/>
        </w:rPr>
        <w:t>Таблица 2.</w:t>
      </w:r>
    </w:p>
    <w:tbl>
      <w:tblPr>
        <w:tblStyle w:val="a9"/>
        <w:tblW w:w="0" w:type="auto"/>
        <w:tblLook w:val="01E0" w:firstRow="1" w:lastRow="1" w:firstColumn="1" w:lastColumn="1" w:noHBand="0" w:noVBand="0"/>
      </w:tblPr>
      <w:tblGrid>
        <w:gridCol w:w="2088"/>
        <w:gridCol w:w="936"/>
        <w:gridCol w:w="1483"/>
        <w:gridCol w:w="4961"/>
      </w:tblGrid>
      <w:tr w:rsidR="00EB7B24" w:rsidRPr="007B721C">
        <w:tc>
          <w:tcPr>
            <w:tcW w:w="2088" w:type="dxa"/>
          </w:tcPr>
          <w:p w:rsidR="00EB7B24" w:rsidRPr="007B721C" w:rsidRDefault="00EB7B24" w:rsidP="00BD4A48">
            <w:pPr>
              <w:autoSpaceDE w:val="0"/>
              <w:autoSpaceDN w:val="0"/>
              <w:adjustRightInd w:val="0"/>
              <w:ind w:firstLine="0"/>
              <w:rPr>
                <w:color w:val="231F20"/>
              </w:rPr>
            </w:pPr>
            <w:r w:rsidRPr="007B721C">
              <w:rPr>
                <w:color w:val="231F20"/>
              </w:rPr>
              <w:t>Авторы</w:t>
            </w:r>
          </w:p>
        </w:tc>
        <w:tc>
          <w:tcPr>
            <w:tcW w:w="936" w:type="dxa"/>
          </w:tcPr>
          <w:p w:rsidR="00EB7B24" w:rsidRPr="007B721C" w:rsidRDefault="00EB7B24" w:rsidP="00BD4A48">
            <w:pPr>
              <w:autoSpaceDE w:val="0"/>
              <w:autoSpaceDN w:val="0"/>
              <w:adjustRightInd w:val="0"/>
              <w:ind w:firstLine="0"/>
              <w:rPr>
                <w:color w:val="231F20"/>
              </w:rPr>
            </w:pPr>
            <w:r w:rsidRPr="007B721C">
              <w:rPr>
                <w:color w:val="231F20"/>
              </w:rPr>
              <w:t>Класс</w:t>
            </w:r>
          </w:p>
        </w:tc>
        <w:tc>
          <w:tcPr>
            <w:tcW w:w="1483" w:type="dxa"/>
          </w:tcPr>
          <w:p w:rsidR="00EB7B24" w:rsidRPr="007B721C" w:rsidRDefault="00EB7B24" w:rsidP="000F049F">
            <w:pPr>
              <w:autoSpaceDE w:val="0"/>
              <w:autoSpaceDN w:val="0"/>
              <w:adjustRightInd w:val="0"/>
              <w:ind w:firstLine="0"/>
              <w:jc w:val="center"/>
              <w:rPr>
                <w:color w:val="231F20"/>
              </w:rPr>
            </w:pPr>
            <w:r w:rsidRPr="007B721C">
              <w:rPr>
                <w:color w:val="231F20"/>
              </w:rPr>
              <w:t>Издательство</w:t>
            </w:r>
          </w:p>
        </w:tc>
        <w:tc>
          <w:tcPr>
            <w:tcW w:w="4961" w:type="dxa"/>
          </w:tcPr>
          <w:p w:rsidR="00EB7B24" w:rsidRPr="007B721C" w:rsidRDefault="00EB7B24" w:rsidP="00BD4A48">
            <w:pPr>
              <w:autoSpaceDE w:val="0"/>
              <w:autoSpaceDN w:val="0"/>
              <w:adjustRightInd w:val="0"/>
              <w:ind w:firstLine="0"/>
              <w:rPr>
                <w:color w:val="231F20"/>
              </w:rPr>
            </w:pPr>
            <w:r w:rsidRPr="007B721C">
              <w:rPr>
                <w:color w:val="231F20"/>
              </w:rPr>
              <w:t>Состав УМК</w:t>
            </w:r>
          </w:p>
        </w:tc>
      </w:tr>
      <w:tr w:rsidR="00EB7B24" w:rsidRPr="007B721C">
        <w:tc>
          <w:tcPr>
            <w:tcW w:w="2088" w:type="dxa"/>
          </w:tcPr>
          <w:p w:rsidR="00EB7B24" w:rsidRPr="007B721C" w:rsidRDefault="00EB7B24" w:rsidP="00EB7B24">
            <w:pPr>
              <w:autoSpaceDE w:val="0"/>
              <w:autoSpaceDN w:val="0"/>
              <w:adjustRightInd w:val="0"/>
              <w:ind w:firstLine="0"/>
              <w:jc w:val="left"/>
              <w:rPr>
                <w:rFonts w:ascii="TimesNewRomanPSMT" w:hAnsi="TimesNewRomanPSMT" w:cs="TimesNewRomanPSMT"/>
              </w:rPr>
            </w:pPr>
            <w:r w:rsidRPr="007B721C">
              <w:rPr>
                <w:rFonts w:ascii="TimesNewRomanPSMT" w:hAnsi="TimesNewRomanPSMT" w:cs="TimesNewRomanPSMT"/>
              </w:rPr>
              <w:t>Криксунов Е.А., Пасечник В.В.</w:t>
            </w:r>
          </w:p>
          <w:p w:rsidR="00EB7B24" w:rsidRPr="007B721C" w:rsidRDefault="00EB7B24" w:rsidP="00EB7B24">
            <w:pPr>
              <w:autoSpaceDE w:val="0"/>
              <w:autoSpaceDN w:val="0"/>
              <w:adjustRightInd w:val="0"/>
              <w:ind w:firstLine="0"/>
              <w:jc w:val="left"/>
              <w:rPr>
                <w:color w:val="231F20"/>
              </w:rPr>
            </w:pPr>
          </w:p>
        </w:tc>
        <w:tc>
          <w:tcPr>
            <w:tcW w:w="936" w:type="dxa"/>
          </w:tcPr>
          <w:p w:rsidR="00EB7B24" w:rsidRPr="007B721C" w:rsidRDefault="00EB7B24" w:rsidP="00BD4A48">
            <w:pPr>
              <w:autoSpaceDE w:val="0"/>
              <w:autoSpaceDN w:val="0"/>
              <w:adjustRightInd w:val="0"/>
              <w:ind w:firstLine="0"/>
              <w:rPr>
                <w:color w:val="231F20"/>
              </w:rPr>
            </w:pPr>
            <w:r w:rsidRPr="007B721C">
              <w:rPr>
                <w:rFonts w:ascii="TimesNewRomanPSMT" w:hAnsi="TimesNewRomanPSMT" w:cs="TimesNewRomanPSMT"/>
              </w:rPr>
              <w:t>10(11)</w:t>
            </w:r>
          </w:p>
        </w:tc>
        <w:tc>
          <w:tcPr>
            <w:tcW w:w="1483" w:type="dxa"/>
          </w:tcPr>
          <w:p w:rsidR="00EB7B24" w:rsidRPr="007B721C" w:rsidRDefault="00EB7B24" w:rsidP="000F049F">
            <w:pPr>
              <w:autoSpaceDE w:val="0"/>
              <w:autoSpaceDN w:val="0"/>
              <w:adjustRightInd w:val="0"/>
              <w:ind w:firstLine="0"/>
              <w:jc w:val="center"/>
              <w:rPr>
                <w:rFonts w:ascii="TimesNewRomanPSMT" w:hAnsi="TimesNewRomanPSMT" w:cs="TimesNewRomanPSMT"/>
              </w:rPr>
            </w:pPr>
            <w:r w:rsidRPr="007B721C">
              <w:rPr>
                <w:rFonts w:ascii="TimesNewRomanPSMT" w:hAnsi="TimesNewRomanPSMT" w:cs="TimesNewRomanPSMT"/>
              </w:rPr>
              <w:t>Дрофа</w:t>
            </w:r>
          </w:p>
          <w:p w:rsidR="00EB7B24" w:rsidRPr="007B721C" w:rsidRDefault="00EB7B24" w:rsidP="000F049F">
            <w:pPr>
              <w:autoSpaceDE w:val="0"/>
              <w:autoSpaceDN w:val="0"/>
              <w:adjustRightInd w:val="0"/>
              <w:ind w:firstLine="0"/>
              <w:jc w:val="center"/>
              <w:rPr>
                <w:color w:val="231F20"/>
              </w:rPr>
            </w:pPr>
          </w:p>
        </w:tc>
        <w:tc>
          <w:tcPr>
            <w:tcW w:w="4961" w:type="dxa"/>
          </w:tcPr>
          <w:p w:rsidR="00EB7B24" w:rsidRPr="007B721C" w:rsidRDefault="00EB7B24" w:rsidP="00EB7B24">
            <w:pPr>
              <w:autoSpaceDE w:val="0"/>
              <w:autoSpaceDN w:val="0"/>
              <w:adjustRightInd w:val="0"/>
              <w:ind w:firstLine="0"/>
              <w:jc w:val="left"/>
              <w:rPr>
                <w:rFonts w:ascii="TimesNewRomanPSMT" w:hAnsi="TimesNewRomanPSMT" w:cs="TimesNewRomanPSMT"/>
              </w:rPr>
            </w:pPr>
            <w:r w:rsidRPr="007B721C">
              <w:rPr>
                <w:rFonts w:ascii="TimesNewRomanPSMT" w:hAnsi="TimesNewRomanPSMT" w:cs="TimesNewRomanPSMT"/>
              </w:rPr>
              <w:t>• Учебник. Экология (профильный</w:t>
            </w:r>
          </w:p>
          <w:p w:rsidR="00EB7B24" w:rsidRPr="007B721C" w:rsidRDefault="00EB7B24" w:rsidP="00EB7B24">
            <w:pPr>
              <w:autoSpaceDE w:val="0"/>
              <w:autoSpaceDN w:val="0"/>
              <w:adjustRightInd w:val="0"/>
              <w:ind w:firstLine="0"/>
              <w:jc w:val="left"/>
              <w:rPr>
                <w:rFonts w:ascii="TimesNewRomanPSMT" w:hAnsi="TimesNewRomanPSMT" w:cs="TimesNewRomanPSMT"/>
              </w:rPr>
            </w:pPr>
            <w:r w:rsidRPr="007B721C">
              <w:rPr>
                <w:rFonts w:ascii="TimesNewRomanPSMT" w:hAnsi="TimesNewRomanPSMT" w:cs="TimesNewRomanPSMT"/>
              </w:rPr>
              <w:t>уровень)</w:t>
            </w:r>
          </w:p>
          <w:p w:rsidR="00EB7B24" w:rsidRPr="007B721C" w:rsidRDefault="00EB7B24" w:rsidP="00EB7B24">
            <w:pPr>
              <w:autoSpaceDE w:val="0"/>
              <w:autoSpaceDN w:val="0"/>
              <w:adjustRightInd w:val="0"/>
              <w:ind w:firstLine="0"/>
              <w:jc w:val="left"/>
              <w:rPr>
                <w:rFonts w:ascii="TimesNewRomanPSMT" w:hAnsi="TimesNewRomanPSMT" w:cs="TimesNewRomanPSMT"/>
              </w:rPr>
            </w:pPr>
            <w:r w:rsidRPr="007B721C">
              <w:rPr>
                <w:rFonts w:ascii="TimesNewRomanPSMT" w:hAnsi="TimesNewRomanPSMT" w:cs="TimesNewRomanPSMT"/>
              </w:rPr>
              <w:t>• методическое пособие,</w:t>
            </w:r>
          </w:p>
          <w:p w:rsidR="00EB7B24" w:rsidRPr="007B721C" w:rsidRDefault="00EB7B24" w:rsidP="00EB7B24">
            <w:pPr>
              <w:autoSpaceDE w:val="0"/>
              <w:autoSpaceDN w:val="0"/>
              <w:adjustRightInd w:val="0"/>
              <w:ind w:firstLine="0"/>
              <w:jc w:val="left"/>
              <w:rPr>
                <w:rFonts w:ascii="TimesNewRomanPSMT" w:hAnsi="TimesNewRomanPSMT" w:cs="TimesNewRomanPSMT"/>
              </w:rPr>
            </w:pPr>
            <w:r w:rsidRPr="007B721C">
              <w:rPr>
                <w:rFonts w:ascii="TimesNewRomanPSMT" w:hAnsi="TimesNewRomanPSMT" w:cs="TimesNewRomanPSMT"/>
              </w:rPr>
              <w:t>• рабочая тетрадь,</w:t>
            </w:r>
          </w:p>
          <w:p w:rsidR="00EB7B24" w:rsidRPr="007B721C" w:rsidRDefault="00EB7B24" w:rsidP="00EB7B24">
            <w:pPr>
              <w:autoSpaceDE w:val="0"/>
              <w:autoSpaceDN w:val="0"/>
              <w:adjustRightInd w:val="0"/>
              <w:ind w:firstLine="0"/>
              <w:jc w:val="left"/>
              <w:rPr>
                <w:rFonts w:ascii="TimesNewRomanPSMT" w:hAnsi="TimesNewRomanPSMT" w:cs="TimesNewRomanPSMT"/>
              </w:rPr>
            </w:pPr>
            <w:r w:rsidRPr="007B721C">
              <w:rPr>
                <w:rFonts w:ascii="TimesNewRomanPSMT" w:hAnsi="TimesNewRomanPSMT" w:cs="TimesNewRomanPSMT"/>
              </w:rPr>
              <w:t>• CD-ROM.</w:t>
            </w:r>
          </w:p>
          <w:p w:rsidR="00EB7B24" w:rsidRPr="007B721C" w:rsidRDefault="00EB7B24" w:rsidP="00BD4A48">
            <w:pPr>
              <w:autoSpaceDE w:val="0"/>
              <w:autoSpaceDN w:val="0"/>
              <w:adjustRightInd w:val="0"/>
              <w:ind w:firstLine="0"/>
              <w:rPr>
                <w:color w:val="231F20"/>
              </w:rPr>
            </w:pPr>
          </w:p>
        </w:tc>
      </w:tr>
      <w:tr w:rsidR="00EB7B24" w:rsidRPr="007B721C">
        <w:tc>
          <w:tcPr>
            <w:tcW w:w="2088" w:type="dxa"/>
          </w:tcPr>
          <w:p w:rsidR="00EB7B24" w:rsidRPr="007B721C" w:rsidRDefault="00EB7B24" w:rsidP="00EB7B24">
            <w:pPr>
              <w:autoSpaceDE w:val="0"/>
              <w:autoSpaceDN w:val="0"/>
              <w:adjustRightInd w:val="0"/>
              <w:ind w:firstLine="0"/>
              <w:jc w:val="left"/>
              <w:rPr>
                <w:rFonts w:ascii="TimesNewRomanPSMT" w:hAnsi="TimesNewRomanPSMT" w:cs="TimesNewRomanPSMT"/>
              </w:rPr>
            </w:pPr>
            <w:r w:rsidRPr="007B721C">
              <w:rPr>
                <w:rFonts w:ascii="TimesNewRomanPSMT" w:hAnsi="TimesNewRomanPSMT" w:cs="TimesNewRomanPSMT"/>
              </w:rPr>
              <w:t>Миркин Б.М., Наумова Л.Г.,</w:t>
            </w:r>
            <w:r w:rsidR="007B721C" w:rsidRPr="007B721C">
              <w:rPr>
                <w:rFonts w:ascii="TimesNewRomanPSMT" w:hAnsi="TimesNewRomanPSMT" w:cs="TimesNewRomanPSMT"/>
              </w:rPr>
              <w:t xml:space="preserve"> </w:t>
            </w:r>
            <w:r w:rsidRPr="007B721C">
              <w:rPr>
                <w:rFonts w:ascii="TimesNewRomanPSMT" w:hAnsi="TimesNewRomanPSMT" w:cs="TimesNewRomanPSMT"/>
              </w:rPr>
              <w:t xml:space="preserve">Суматохин С.В. </w:t>
            </w:r>
          </w:p>
          <w:p w:rsidR="00EB7B24" w:rsidRPr="007B721C" w:rsidRDefault="00EB7B24" w:rsidP="00BD4A48">
            <w:pPr>
              <w:autoSpaceDE w:val="0"/>
              <w:autoSpaceDN w:val="0"/>
              <w:adjustRightInd w:val="0"/>
              <w:ind w:firstLine="0"/>
              <w:rPr>
                <w:color w:val="231F20"/>
              </w:rPr>
            </w:pPr>
          </w:p>
        </w:tc>
        <w:tc>
          <w:tcPr>
            <w:tcW w:w="936" w:type="dxa"/>
          </w:tcPr>
          <w:p w:rsidR="00EB7B24" w:rsidRPr="007B721C" w:rsidRDefault="00EB7B24" w:rsidP="00BD4A48">
            <w:pPr>
              <w:autoSpaceDE w:val="0"/>
              <w:autoSpaceDN w:val="0"/>
              <w:adjustRightInd w:val="0"/>
              <w:ind w:firstLine="0"/>
              <w:rPr>
                <w:color w:val="231F20"/>
              </w:rPr>
            </w:pPr>
            <w:r w:rsidRPr="007B721C">
              <w:rPr>
                <w:rFonts w:ascii="TimesNewRomanPSMT" w:hAnsi="TimesNewRomanPSMT" w:cs="TimesNewRomanPSMT"/>
              </w:rPr>
              <w:t>10-11</w:t>
            </w:r>
          </w:p>
        </w:tc>
        <w:tc>
          <w:tcPr>
            <w:tcW w:w="1483" w:type="dxa"/>
          </w:tcPr>
          <w:p w:rsidR="00EB7B24" w:rsidRPr="007B721C" w:rsidRDefault="00EB7B24" w:rsidP="000F049F">
            <w:pPr>
              <w:autoSpaceDE w:val="0"/>
              <w:autoSpaceDN w:val="0"/>
              <w:adjustRightInd w:val="0"/>
              <w:ind w:firstLine="0"/>
              <w:jc w:val="center"/>
              <w:rPr>
                <w:rFonts w:ascii="TimesNewRomanPSMT" w:hAnsi="TimesNewRomanPSMT" w:cs="TimesNewRomanPSMT"/>
              </w:rPr>
            </w:pPr>
            <w:r w:rsidRPr="007B721C">
              <w:rPr>
                <w:rFonts w:ascii="TimesNewRomanPSMT" w:hAnsi="TimesNewRomanPSMT" w:cs="TimesNewRomanPSMT"/>
              </w:rPr>
              <w:t>ВЕНТАНА-</w:t>
            </w:r>
          </w:p>
          <w:p w:rsidR="00EB7B24" w:rsidRPr="007B721C" w:rsidRDefault="00EB7B24" w:rsidP="000F049F">
            <w:pPr>
              <w:autoSpaceDE w:val="0"/>
              <w:autoSpaceDN w:val="0"/>
              <w:adjustRightInd w:val="0"/>
              <w:ind w:firstLine="0"/>
              <w:jc w:val="center"/>
              <w:rPr>
                <w:rFonts w:ascii="TimesNewRomanPSMT" w:hAnsi="TimesNewRomanPSMT" w:cs="TimesNewRomanPSMT"/>
              </w:rPr>
            </w:pPr>
            <w:r w:rsidRPr="007B721C">
              <w:rPr>
                <w:rFonts w:ascii="TimesNewRomanPSMT" w:hAnsi="TimesNewRomanPSMT" w:cs="TimesNewRomanPSMT"/>
              </w:rPr>
              <w:t>ГРАФ</w:t>
            </w:r>
          </w:p>
          <w:p w:rsidR="00EB7B24" w:rsidRPr="007B721C" w:rsidRDefault="00EB7B24" w:rsidP="000F049F">
            <w:pPr>
              <w:autoSpaceDE w:val="0"/>
              <w:autoSpaceDN w:val="0"/>
              <w:adjustRightInd w:val="0"/>
              <w:ind w:firstLine="0"/>
              <w:jc w:val="center"/>
              <w:rPr>
                <w:color w:val="231F20"/>
              </w:rPr>
            </w:pPr>
          </w:p>
        </w:tc>
        <w:tc>
          <w:tcPr>
            <w:tcW w:w="4961" w:type="dxa"/>
          </w:tcPr>
          <w:p w:rsidR="00EB7B24" w:rsidRPr="007B721C" w:rsidRDefault="00EB7B24" w:rsidP="00EB7B24">
            <w:pPr>
              <w:autoSpaceDE w:val="0"/>
              <w:autoSpaceDN w:val="0"/>
              <w:adjustRightInd w:val="0"/>
              <w:ind w:firstLine="0"/>
              <w:jc w:val="left"/>
              <w:rPr>
                <w:rFonts w:ascii="TimesNewRomanPSMT" w:hAnsi="TimesNewRomanPSMT" w:cs="TimesNewRomanPSMT"/>
              </w:rPr>
            </w:pPr>
            <w:r w:rsidRPr="007B721C">
              <w:rPr>
                <w:rFonts w:ascii="TimesNewRomanPSMT" w:hAnsi="TimesNewRomanPSMT" w:cs="TimesNewRomanPSMT"/>
              </w:rPr>
              <w:t>• «Экология» 10-11 кл. (профильный уровень), учебник.</w:t>
            </w:r>
          </w:p>
          <w:p w:rsidR="00EB7B24" w:rsidRPr="007B721C" w:rsidRDefault="00EB7B24" w:rsidP="00EB7B24">
            <w:pPr>
              <w:autoSpaceDE w:val="0"/>
              <w:autoSpaceDN w:val="0"/>
              <w:adjustRightInd w:val="0"/>
              <w:ind w:firstLine="0"/>
              <w:jc w:val="left"/>
              <w:rPr>
                <w:rFonts w:ascii="TimesNewRomanPSMT" w:hAnsi="TimesNewRomanPSMT" w:cs="TimesNewRomanPSMT"/>
              </w:rPr>
            </w:pPr>
            <w:r w:rsidRPr="007B721C">
              <w:rPr>
                <w:rFonts w:ascii="TimesNewRomanPSMT" w:hAnsi="TimesNewRomanPSMT" w:cs="TimesNewRomanPSMT"/>
              </w:rPr>
              <w:t>• Суматохин С.В., Миркин Б.М., Наумова Л.Г. «Экология» 10-11 кл. (профильный уровень), программа и</w:t>
            </w:r>
          </w:p>
          <w:p w:rsidR="00EB7B24" w:rsidRPr="007B721C" w:rsidRDefault="00EB7B24" w:rsidP="00EB7B24">
            <w:pPr>
              <w:autoSpaceDE w:val="0"/>
              <w:autoSpaceDN w:val="0"/>
              <w:adjustRightInd w:val="0"/>
              <w:ind w:firstLine="0"/>
              <w:jc w:val="left"/>
              <w:rPr>
                <w:rFonts w:ascii="TimesNewRomanPSMT" w:hAnsi="TimesNewRomanPSMT" w:cs="TimesNewRomanPSMT"/>
              </w:rPr>
            </w:pPr>
            <w:r w:rsidRPr="007B721C">
              <w:rPr>
                <w:rFonts w:ascii="TimesNewRomanPSMT" w:hAnsi="TimesNewRomanPSMT" w:cs="TimesNewRomanPSMT"/>
              </w:rPr>
              <w:t>методические рекомендации.</w:t>
            </w:r>
          </w:p>
          <w:p w:rsidR="00EB7B24" w:rsidRPr="007B721C" w:rsidRDefault="00EB7B24" w:rsidP="00EB7B24">
            <w:pPr>
              <w:autoSpaceDE w:val="0"/>
              <w:autoSpaceDN w:val="0"/>
              <w:adjustRightInd w:val="0"/>
              <w:ind w:firstLine="0"/>
              <w:jc w:val="left"/>
              <w:rPr>
                <w:rFonts w:ascii="TimesNewRomanPSMT" w:hAnsi="TimesNewRomanPSMT" w:cs="TimesNewRomanPSMT"/>
              </w:rPr>
            </w:pPr>
            <w:r w:rsidRPr="007B721C">
              <w:rPr>
                <w:rFonts w:ascii="TimesNewRomanPSMT" w:hAnsi="TimesNewRomanPSMT" w:cs="TimesNewRomanPSMT"/>
              </w:rPr>
              <w:t>• Федорос Е.И., Нечаева Г.А. «Экология в экспериментах» 10-11 кл., учебное пособие.</w:t>
            </w:r>
          </w:p>
          <w:p w:rsidR="00EB7B24" w:rsidRPr="007B721C" w:rsidRDefault="00EB7B24" w:rsidP="00EB7B24">
            <w:pPr>
              <w:autoSpaceDE w:val="0"/>
              <w:autoSpaceDN w:val="0"/>
              <w:adjustRightInd w:val="0"/>
              <w:ind w:firstLine="0"/>
              <w:rPr>
                <w:color w:val="231F20"/>
              </w:rPr>
            </w:pPr>
            <w:r w:rsidRPr="007B721C">
              <w:rPr>
                <w:rFonts w:ascii="TimesNewRomanPSMT" w:hAnsi="TimesNewRomanPSMT" w:cs="TimesNewRomanPSMT"/>
              </w:rPr>
              <w:t>• Федорос Е.И., Нечаева Г.А. «Экология в экспериментах» 10-11 кл., методическое пособие.</w:t>
            </w:r>
          </w:p>
        </w:tc>
      </w:tr>
      <w:tr w:rsidR="00EB7B24" w:rsidRPr="007B721C">
        <w:tc>
          <w:tcPr>
            <w:tcW w:w="2088" w:type="dxa"/>
          </w:tcPr>
          <w:p w:rsidR="007B721C" w:rsidRPr="007B721C" w:rsidRDefault="007B721C" w:rsidP="007B721C">
            <w:pPr>
              <w:autoSpaceDE w:val="0"/>
              <w:autoSpaceDN w:val="0"/>
              <w:adjustRightInd w:val="0"/>
              <w:ind w:firstLine="0"/>
              <w:jc w:val="left"/>
              <w:rPr>
                <w:rFonts w:ascii="TimesNewRomanPSMT" w:hAnsi="TimesNewRomanPSMT" w:cs="TimesNewRomanPSMT"/>
              </w:rPr>
            </w:pPr>
            <w:r w:rsidRPr="007B721C">
              <w:rPr>
                <w:rFonts w:ascii="TimesNewRomanPSMT" w:hAnsi="TimesNewRomanPSMT" w:cs="TimesNewRomanPSMT"/>
              </w:rPr>
              <w:t>Чернова Н.М., Галушин В.М., Константинов В.М.</w:t>
            </w:r>
          </w:p>
          <w:p w:rsidR="00EB7B24" w:rsidRPr="007B721C" w:rsidRDefault="00EB7B24" w:rsidP="00BD4A48">
            <w:pPr>
              <w:autoSpaceDE w:val="0"/>
              <w:autoSpaceDN w:val="0"/>
              <w:adjustRightInd w:val="0"/>
              <w:ind w:firstLine="0"/>
              <w:rPr>
                <w:color w:val="231F20"/>
              </w:rPr>
            </w:pPr>
          </w:p>
        </w:tc>
        <w:tc>
          <w:tcPr>
            <w:tcW w:w="936" w:type="dxa"/>
          </w:tcPr>
          <w:p w:rsidR="00EB7B24" w:rsidRPr="007B721C" w:rsidRDefault="007B721C" w:rsidP="00BD4A48">
            <w:pPr>
              <w:autoSpaceDE w:val="0"/>
              <w:autoSpaceDN w:val="0"/>
              <w:adjustRightInd w:val="0"/>
              <w:ind w:firstLine="0"/>
              <w:rPr>
                <w:color w:val="231F20"/>
              </w:rPr>
            </w:pPr>
            <w:r w:rsidRPr="007B721C">
              <w:rPr>
                <w:rFonts w:ascii="TimesNewRomanPSMT" w:hAnsi="TimesNewRomanPSMT" w:cs="TimesNewRomanPSMT"/>
              </w:rPr>
              <w:t>10(11)</w:t>
            </w:r>
          </w:p>
        </w:tc>
        <w:tc>
          <w:tcPr>
            <w:tcW w:w="1483" w:type="dxa"/>
          </w:tcPr>
          <w:p w:rsidR="007B721C" w:rsidRPr="007B721C" w:rsidRDefault="007B721C" w:rsidP="000F049F">
            <w:pPr>
              <w:autoSpaceDE w:val="0"/>
              <w:autoSpaceDN w:val="0"/>
              <w:adjustRightInd w:val="0"/>
              <w:ind w:firstLine="0"/>
              <w:jc w:val="center"/>
              <w:rPr>
                <w:rFonts w:ascii="TimesNewRomanPSMT" w:hAnsi="TimesNewRomanPSMT" w:cs="TimesNewRomanPSMT"/>
              </w:rPr>
            </w:pPr>
            <w:r w:rsidRPr="007B721C">
              <w:rPr>
                <w:rFonts w:ascii="TimesNewRomanPSMT" w:hAnsi="TimesNewRomanPSMT" w:cs="TimesNewRomanPSMT"/>
              </w:rPr>
              <w:t>Дрофа</w:t>
            </w:r>
          </w:p>
          <w:p w:rsidR="00EB7B24" w:rsidRPr="007B721C" w:rsidRDefault="00EB7B24" w:rsidP="000F049F">
            <w:pPr>
              <w:autoSpaceDE w:val="0"/>
              <w:autoSpaceDN w:val="0"/>
              <w:adjustRightInd w:val="0"/>
              <w:ind w:firstLine="0"/>
              <w:jc w:val="center"/>
              <w:rPr>
                <w:color w:val="231F20"/>
              </w:rPr>
            </w:pPr>
          </w:p>
        </w:tc>
        <w:tc>
          <w:tcPr>
            <w:tcW w:w="4961" w:type="dxa"/>
          </w:tcPr>
          <w:p w:rsidR="007B721C" w:rsidRPr="007B721C" w:rsidRDefault="007B721C" w:rsidP="007B721C">
            <w:pPr>
              <w:autoSpaceDE w:val="0"/>
              <w:autoSpaceDN w:val="0"/>
              <w:adjustRightInd w:val="0"/>
              <w:ind w:firstLine="0"/>
              <w:jc w:val="left"/>
              <w:rPr>
                <w:rFonts w:ascii="TimesNewRomanPSMT" w:hAnsi="TimesNewRomanPSMT" w:cs="TimesNewRomanPSMT"/>
              </w:rPr>
            </w:pPr>
            <w:r w:rsidRPr="007B721C">
              <w:rPr>
                <w:rFonts w:ascii="TimesNewRomanPSMT" w:hAnsi="TimesNewRomanPSMT" w:cs="TimesNewRomanPSMT"/>
              </w:rPr>
              <w:t>• Учебник. Экология</w:t>
            </w:r>
          </w:p>
          <w:p w:rsidR="007B721C" w:rsidRPr="007B721C" w:rsidRDefault="007B721C" w:rsidP="007B721C">
            <w:pPr>
              <w:autoSpaceDE w:val="0"/>
              <w:autoSpaceDN w:val="0"/>
              <w:adjustRightInd w:val="0"/>
              <w:ind w:firstLine="0"/>
              <w:jc w:val="left"/>
              <w:rPr>
                <w:rFonts w:ascii="TimesNewRomanPSMT" w:hAnsi="TimesNewRomanPSMT" w:cs="TimesNewRomanPSMT"/>
              </w:rPr>
            </w:pPr>
            <w:r w:rsidRPr="007B721C">
              <w:rPr>
                <w:rFonts w:ascii="TimesNewRomanPSMT" w:hAnsi="TimesNewRomanPSMT" w:cs="TimesNewRomanPSMT"/>
              </w:rPr>
              <w:t>(профильный уровень)</w:t>
            </w:r>
          </w:p>
          <w:p w:rsidR="007B721C" w:rsidRPr="007B721C" w:rsidRDefault="007B721C" w:rsidP="007B721C">
            <w:pPr>
              <w:autoSpaceDE w:val="0"/>
              <w:autoSpaceDN w:val="0"/>
              <w:adjustRightInd w:val="0"/>
              <w:ind w:firstLine="0"/>
              <w:jc w:val="left"/>
              <w:rPr>
                <w:rFonts w:ascii="TimesNewRomanPSMT" w:hAnsi="TimesNewRomanPSMT" w:cs="TimesNewRomanPSMT"/>
              </w:rPr>
            </w:pPr>
            <w:r w:rsidRPr="007B721C">
              <w:rPr>
                <w:rFonts w:ascii="TimesNewRomanPSMT" w:hAnsi="TimesNewRomanPSMT" w:cs="TimesNewRomanPSMT"/>
              </w:rPr>
              <w:t>• методическое пособие;</w:t>
            </w:r>
          </w:p>
          <w:p w:rsidR="007B721C" w:rsidRPr="007B721C" w:rsidRDefault="007B721C" w:rsidP="007B721C">
            <w:pPr>
              <w:autoSpaceDE w:val="0"/>
              <w:autoSpaceDN w:val="0"/>
              <w:adjustRightInd w:val="0"/>
              <w:ind w:firstLine="0"/>
              <w:jc w:val="left"/>
              <w:rPr>
                <w:rFonts w:ascii="TimesNewRomanPSMT" w:hAnsi="TimesNewRomanPSMT" w:cs="TimesNewRomanPSMT"/>
              </w:rPr>
            </w:pPr>
            <w:r w:rsidRPr="007B721C">
              <w:rPr>
                <w:rFonts w:ascii="TimesNewRomanPSMT" w:hAnsi="TimesNewRomanPSMT" w:cs="TimesNewRomanPSMT"/>
              </w:rPr>
              <w:t>• сборник задач, упражнений и практических работ;</w:t>
            </w:r>
          </w:p>
          <w:p w:rsidR="00EB7B24" w:rsidRPr="007B721C" w:rsidRDefault="007B721C" w:rsidP="00BD4A48">
            <w:pPr>
              <w:autoSpaceDE w:val="0"/>
              <w:autoSpaceDN w:val="0"/>
              <w:adjustRightInd w:val="0"/>
              <w:ind w:firstLine="0"/>
              <w:rPr>
                <w:color w:val="231F20"/>
              </w:rPr>
            </w:pPr>
            <w:r w:rsidRPr="007B721C">
              <w:rPr>
                <w:rFonts w:ascii="TimesNewRomanPSMT" w:hAnsi="TimesNewRomanPSMT" w:cs="TimesNewRomanPSMT"/>
              </w:rPr>
              <w:t>• CD-ROM.</w:t>
            </w:r>
          </w:p>
        </w:tc>
      </w:tr>
    </w:tbl>
    <w:p w:rsidR="00EB7B24" w:rsidRPr="007B721C" w:rsidRDefault="007B721C" w:rsidP="00BD4A48">
      <w:pPr>
        <w:autoSpaceDE w:val="0"/>
        <w:autoSpaceDN w:val="0"/>
        <w:adjustRightInd w:val="0"/>
        <w:ind w:firstLine="540"/>
        <w:rPr>
          <w:color w:val="231F20"/>
          <w:sz w:val="24"/>
          <w:szCs w:val="24"/>
        </w:rPr>
      </w:pPr>
      <w:r>
        <w:rPr>
          <w:color w:val="231F20"/>
          <w:sz w:val="24"/>
          <w:szCs w:val="24"/>
        </w:rPr>
        <w:t xml:space="preserve">Программа курса «Экология. </w:t>
      </w:r>
      <w:r>
        <w:rPr>
          <w:color w:val="231F20"/>
          <w:sz w:val="24"/>
          <w:szCs w:val="24"/>
          <w:lang w:val="en-US"/>
        </w:rPr>
        <w:t>X</w:t>
      </w:r>
      <w:r w:rsidRPr="007B721C">
        <w:rPr>
          <w:color w:val="231F20"/>
          <w:sz w:val="24"/>
          <w:szCs w:val="24"/>
        </w:rPr>
        <w:t xml:space="preserve"> – </w:t>
      </w:r>
      <w:r>
        <w:rPr>
          <w:color w:val="231F20"/>
          <w:sz w:val="24"/>
          <w:szCs w:val="24"/>
          <w:lang w:val="en-US"/>
        </w:rPr>
        <w:t>XI</w:t>
      </w:r>
      <w:r>
        <w:rPr>
          <w:color w:val="231F20"/>
          <w:sz w:val="24"/>
          <w:szCs w:val="24"/>
        </w:rPr>
        <w:t>» авторов С.В. Суматохина, Б.М. Миркина, Л.Г. Наумовой находится в журнале «Биология в школе» №8, 200</w:t>
      </w:r>
      <w:r w:rsidR="00AA748F">
        <w:rPr>
          <w:color w:val="231F20"/>
          <w:sz w:val="24"/>
          <w:szCs w:val="24"/>
        </w:rPr>
        <w:t>9</w:t>
      </w:r>
      <w:r>
        <w:rPr>
          <w:color w:val="231F20"/>
          <w:sz w:val="24"/>
          <w:szCs w:val="24"/>
        </w:rPr>
        <w:t>г., примерное поурочно-тематическое планирование – журнал «</w:t>
      </w:r>
      <w:r w:rsidR="00D56F2D">
        <w:rPr>
          <w:color w:val="231F20"/>
          <w:sz w:val="24"/>
          <w:szCs w:val="24"/>
        </w:rPr>
        <w:t>Б</w:t>
      </w:r>
      <w:r>
        <w:rPr>
          <w:color w:val="231F20"/>
          <w:sz w:val="24"/>
          <w:szCs w:val="24"/>
        </w:rPr>
        <w:t>иология в школе» №10, 2009г.</w:t>
      </w:r>
    </w:p>
    <w:p w:rsidR="00AA748F" w:rsidRDefault="00AA748F" w:rsidP="00EB7B24">
      <w:pPr>
        <w:pStyle w:val="a3"/>
        <w:rPr>
          <w:sz w:val="28"/>
          <w:szCs w:val="28"/>
        </w:rPr>
      </w:pPr>
    </w:p>
    <w:p w:rsidR="00EB7B24" w:rsidRPr="00AA748F" w:rsidRDefault="00EB7B24" w:rsidP="00AA748F">
      <w:pPr>
        <w:pStyle w:val="a3"/>
        <w:jc w:val="center"/>
        <w:rPr>
          <w:b/>
          <w:sz w:val="24"/>
          <w:szCs w:val="24"/>
        </w:rPr>
      </w:pPr>
      <w:r w:rsidRPr="00AA748F">
        <w:rPr>
          <w:b/>
          <w:sz w:val="24"/>
          <w:szCs w:val="24"/>
        </w:rPr>
        <w:t xml:space="preserve">Государственная (итоговая) аттестация выпускников </w:t>
      </w:r>
      <w:r w:rsidRPr="00AA748F">
        <w:rPr>
          <w:b/>
          <w:sz w:val="24"/>
          <w:szCs w:val="24"/>
          <w:lang w:val="en-US"/>
        </w:rPr>
        <w:t>IX</w:t>
      </w:r>
      <w:r w:rsidR="00AA748F">
        <w:rPr>
          <w:b/>
          <w:sz w:val="24"/>
          <w:szCs w:val="24"/>
        </w:rPr>
        <w:t xml:space="preserve"> и </w:t>
      </w:r>
      <w:r w:rsidR="00AA748F">
        <w:rPr>
          <w:b/>
          <w:sz w:val="24"/>
          <w:szCs w:val="24"/>
          <w:lang w:val="en-US"/>
        </w:rPr>
        <w:t>XI</w:t>
      </w:r>
      <w:r w:rsidRPr="00AA748F">
        <w:rPr>
          <w:b/>
          <w:sz w:val="24"/>
          <w:szCs w:val="24"/>
        </w:rPr>
        <w:t xml:space="preserve"> классов общеобразовательных учреждений </w:t>
      </w:r>
      <w:r w:rsidR="00AA748F" w:rsidRPr="00AA748F">
        <w:rPr>
          <w:b/>
          <w:sz w:val="24"/>
          <w:szCs w:val="24"/>
        </w:rPr>
        <w:t xml:space="preserve">по биологии </w:t>
      </w:r>
      <w:r w:rsidR="00AA748F">
        <w:rPr>
          <w:b/>
          <w:sz w:val="24"/>
          <w:szCs w:val="24"/>
        </w:rPr>
        <w:t xml:space="preserve">в </w:t>
      </w:r>
      <w:smartTag w:uri="urn:schemas-microsoft-com:office:smarttags" w:element="metricconverter">
        <w:smartTagPr>
          <w:attr w:name="ProductID" w:val="2011 г"/>
        </w:smartTagPr>
        <w:r w:rsidR="00AA748F">
          <w:rPr>
            <w:b/>
            <w:sz w:val="24"/>
            <w:szCs w:val="24"/>
          </w:rPr>
          <w:t>2011</w:t>
        </w:r>
        <w:r w:rsidRPr="00AA748F">
          <w:rPr>
            <w:b/>
            <w:sz w:val="24"/>
            <w:szCs w:val="24"/>
          </w:rPr>
          <w:t xml:space="preserve"> г</w:t>
        </w:r>
      </w:smartTag>
      <w:r w:rsidRPr="00AA748F">
        <w:rPr>
          <w:b/>
          <w:sz w:val="24"/>
          <w:szCs w:val="24"/>
        </w:rPr>
        <w:t xml:space="preserve">. </w:t>
      </w:r>
    </w:p>
    <w:p w:rsidR="00D56F2D" w:rsidRPr="00D56F2D" w:rsidRDefault="00D56F2D" w:rsidP="00D56F2D">
      <w:pPr>
        <w:rPr>
          <w:color w:val="231F20"/>
          <w:sz w:val="24"/>
          <w:szCs w:val="24"/>
        </w:rPr>
      </w:pPr>
      <w:r>
        <w:rPr>
          <w:color w:val="231F20"/>
          <w:sz w:val="24"/>
          <w:szCs w:val="24"/>
        </w:rPr>
        <w:t>Традиционно государственная (итоговая) аттестация выпускников 9 класса по биологии проводится в образовательном учреждении в устной форме с использованием экзаменационных билетов (реже – в форме защиты реферата или собеседования). Т</w:t>
      </w:r>
      <w:r w:rsidRPr="00D56F2D">
        <w:rPr>
          <w:color w:val="231F20"/>
          <w:sz w:val="24"/>
          <w:szCs w:val="24"/>
        </w:rPr>
        <w:t>ексты (заданий) представлены Рособрнадзором. Примерные билеты по биологии для сдачи экзамена по выбору выпускниками IX классов общеобразовательных учреждений РФ, осуществивших переход на новый государственный образовательный стандарт основного общего образования (приказ Минобразования России от 05.03.2004 № 1089), опубликованы в «Вестнике образования» №7 2007 года. Данные билеты можно также найти на сайте http://www.alleng.ru/d/bio/bio9-03.htm. Содержание учебного материала, проверяемое билетами, соотнесено с объемом времени, отводимого на изучение биологии в основной школе базисным учебным планом (в 6 классе – 1 час в неделю, в 7–9 классах – по 2 часа в неделю).</w:t>
      </w:r>
    </w:p>
    <w:p w:rsidR="00D56F2D" w:rsidRPr="00D56F2D" w:rsidRDefault="0073370C" w:rsidP="00D56F2D">
      <w:pPr>
        <w:shd w:val="clear" w:color="auto" w:fill="FFFFFF"/>
        <w:ind w:firstLine="720"/>
        <w:rPr>
          <w:color w:val="231F20"/>
          <w:sz w:val="24"/>
          <w:szCs w:val="24"/>
        </w:rPr>
      </w:pPr>
      <w:r w:rsidRPr="0073370C">
        <w:rPr>
          <w:color w:val="231F20"/>
          <w:sz w:val="24"/>
          <w:szCs w:val="24"/>
        </w:rPr>
        <w:t>В различных регионах России с 2007 года апробируется новая экзаменационная модель Государственной (итоговой) аттестации выпускников (ГИА) 9 класса по биологии. Карелия пока еще не участвовала в данном эксперименте. Процесс внедрения новой формы ГИА выпускников активно развивается и, возможно, в скором времени экзамен по биологии в так называемой новой форме появится и в нашей Республике. Желательно к этому подготовиться заблаговременно.</w:t>
      </w:r>
      <w:r w:rsidR="00D56F2D">
        <w:rPr>
          <w:color w:val="231F20"/>
          <w:sz w:val="24"/>
          <w:szCs w:val="24"/>
        </w:rPr>
        <w:t xml:space="preserve"> </w:t>
      </w:r>
      <w:r w:rsidR="00D56F2D" w:rsidRPr="00D56F2D">
        <w:rPr>
          <w:color w:val="231F20"/>
          <w:sz w:val="24"/>
          <w:szCs w:val="24"/>
        </w:rPr>
        <w:t>Рекомендуется воспользоваться материалами по ГИА</w:t>
      </w:r>
      <w:r w:rsidR="00D56F2D">
        <w:rPr>
          <w:color w:val="231F20"/>
          <w:sz w:val="24"/>
          <w:szCs w:val="24"/>
        </w:rPr>
        <w:t xml:space="preserve"> для</w:t>
      </w:r>
      <w:r w:rsidR="00D56F2D" w:rsidRPr="00D56F2D">
        <w:rPr>
          <w:color w:val="231F20"/>
          <w:sz w:val="24"/>
          <w:szCs w:val="24"/>
        </w:rPr>
        <w:t xml:space="preserve"> выпускников IX класс</w:t>
      </w:r>
      <w:r w:rsidR="00D56F2D">
        <w:rPr>
          <w:color w:val="231F20"/>
          <w:sz w:val="24"/>
          <w:szCs w:val="24"/>
        </w:rPr>
        <w:t>а</w:t>
      </w:r>
      <w:r w:rsidR="00D56F2D" w:rsidRPr="00D56F2D">
        <w:rPr>
          <w:color w:val="231F20"/>
          <w:sz w:val="24"/>
          <w:szCs w:val="24"/>
        </w:rPr>
        <w:t xml:space="preserve"> в новой форме по биологии на сайте ФИПИ (</w:t>
      </w:r>
      <w:hyperlink r:id="rId7" w:history="1">
        <w:r w:rsidR="00D56F2D" w:rsidRPr="00D56F2D">
          <w:rPr>
            <w:color w:val="231F20"/>
            <w:sz w:val="24"/>
            <w:szCs w:val="24"/>
          </w:rPr>
          <w:t>www.fipi.ru</w:t>
        </w:r>
      </w:hyperlink>
      <w:r w:rsidR="00D56F2D" w:rsidRPr="00D56F2D">
        <w:rPr>
          <w:color w:val="231F20"/>
          <w:sz w:val="24"/>
          <w:szCs w:val="24"/>
        </w:rPr>
        <w:t>), в том числе спецификаци</w:t>
      </w:r>
      <w:r w:rsidR="00D56F2D">
        <w:rPr>
          <w:color w:val="231F20"/>
          <w:sz w:val="24"/>
          <w:szCs w:val="24"/>
        </w:rPr>
        <w:t>ями</w:t>
      </w:r>
      <w:r w:rsidR="00D56F2D" w:rsidRPr="00D56F2D">
        <w:rPr>
          <w:color w:val="231F20"/>
          <w:sz w:val="24"/>
          <w:szCs w:val="24"/>
        </w:rPr>
        <w:t>, кодификатор</w:t>
      </w:r>
      <w:r w:rsidR="00D56F2D">
        <w:rPr>
          <w:color w:val="231F20"/>
          <w:sz w:val="24"/>
          <w:szCs w:val="24"/>
        </w:rPr>
        <w:t>а</w:t>
      </w:r>
      <w:r w:rsidR="00D56F2D" w:rsidRPr="00D56F2D">
        <w:rPr>
          <w:color w:val="231F20"/>
          <w:sz w:val="24"/>
          <w:szCs w:val="24"/>
        </w:rPr>
        <w:t>м</w:t>
      </w:r>
      <w:r w:rsidR="00D56F2D">
        <w:rPr>
          <w:color w:val="231F20"/>
          <w:sz w:val="24"/>
          <w:szCs w:val="24"/>
        </w:rPr>
        <w:t>и</w:t>
      </w:r>
      <w:r w:rsidR="00D56F2D" w:rsidRPr="00D56F2D">
        <w:rPr>
          <w:color w:val="231F20"/>
          <w:sz w:val="24"/>
          <w:szCs w:val="24"/>
        </w:rPr>
        <w:t xml:space="preserve"> и демоверси</w:t>
      </w:r>
      <w:r w:rsidR="00D56F2D">
        <w:rPr>
          <w:color w:val="231F20"/>
          <w:sz w:val="24"/>
          <w:szCs w:val="24"/>
        </w:rPr>
        <w:t>ями</w:t>
      </w:r>
      <w:r w:rsidR="00D56F2D" w:rsidRPr="00D56F2D">
        <w:rPr>
          <w:color w:val="231F20"/>
          <w:sz w:val="24"/>
          <w:szCs w:val="24"/>
        </w:rPr>
        <w:t xml:space="preserve"> 20</w:t>
      </w:r>
      <w:r w:rsidR="00D56F2D">
        <w:rPr>
          <w:color w:val="231F20"/>
          <w:sz w:val="24"/>
          <w:szCs w:val="24"/>
        </w:rPr>
        <w:t>11 и предыдущих</w:t>
      </w:r>
      <w:r w:rsidR="00D56F2D" w:rsidRPr="00D56F2D">
        <w:rPr>
          <w:color w:val="231F20"/>
          <w:sz w:val="24"/>
          <w:szCs w:val="24"/>
        </w:rPr>
        <w:t xml:space="preserve"> год</w:t>
      </w:r>
      <w:r w:rsidR="00D56F2D">
        <w:rPr>
          <w:color w:val="231F20"/>
          <w:sz w:val="24"/>
          <w:szCs w:val="24"/>
        </w:rPr>
        <w:t>ов</w:t>
      </w:r>
      <w:r w:rsidR="006704DF">
        <w:rPr>
          <w:color w:val="231F20"/>
          <w:sz w:val="24"/>
          <w:szCs w:val="24"/>
        </w:rPr>
        <w:t>, а также информацией о новой форме государственной (итоговой) аттестации по биологии выпускников основной школы в журнале «Биология в школе» №2 2009г.</w:t>
      </w:r>
    </w:p>
    <w:p w:rsidR="00AA748F" w:rsidRDefault="00CB754B" w:rsidP="00EB7B24">
      <w:pPr>
        <w:pStyle w:val="a3"/>
        <w:rPr>
          <w:color w:val="231F20"/>
          <w:sz w:val="24"/>
          <w:szCs w:val="24"/>
        </w:rPr>
      </w:pPr>
      <w:r>
        <w:rPr>
          <w:color w:val="231F20"/>
          <w:sz w:val="24"/>
          <w:szCs w:val="24"/>
        </w:rPr>
        <w:t>Согласно приказу Министерства образования и науки РФ №362 от «</w:t>
      </w:r>
      <w:r w:rsidRPr="00CB754B">
        <w:rPr>
          <w:color w:val="231F20"/>
          <w:sz w:val="24"/>
          <w:szCs w:val="24"/>
        </w:rPr>
        <w:t>28</w:t>
      </w:r>
      <w:r>
        <w:rPr>
          <w:color w:val="231F20"/>
          <w:sz w:val="24"/>
          <w:szCs w:val="24"/>
        </w:rPr>
        <w:t>»</w:t>
      </w:r>
      <w:r w:rsidRPr="00CB754B">
        <w:rPr>
          <w:color w:val="231F20"/>
          <w:sz w:val="24"/>
          <w:szCs w:val="24"/>
        </w:rPr>
        <w:t xml:space="preserve"> ноября </w:t>
      </w:r>
      <w:smartTag w:uri="urn:schemas-microsoft-com:office:smarttags" w:element="metricconverter">
        <w:smartTagPr>
          <w:attr w:name="ProductID" w:val="2008 г"/>
        </w:smartTagPr>
        <w:r w:rsidRPr="00CB754B">
          <w:rPr>
            <w:color w:val="231F20"/>
            <w:sz w:val="24"/>
            <w:szCs w:val="24"/>
          </w:rPr>
          <w:t>2008 г</w:t>
        </w:r>
      </w:smartTag>
      <w:r w:rsidRPr="00CB754B">
        <w:rPr>
          <w:color w:val="231F20"/>
          <w:sz w:val="24"/>
          <w:szCs w:val="24"/>
        </w:rPr>
        <w:t xml:space="preserve">., </w:t>
      </w:r>
      <w:r>
        <w:rPr>
          <w:color w:val="231F20"/>
          <w:sz w:val="24"/>
          <w:szCs w:val="24"/>
        </w:rPr>
        <w:t>ЕГЭ по биологии является единственно возможно формой итоговой аттестации выпускника 11 класса общеобразовательного учреждения, сдается по выбору.</w:t>
      </w:r>
    </w:p>
    <w:p w:rsidR="00CB754B" w:rsidRPr="00CB754B" w:rsidRDefault="00CB754B" w:rsidP="00CB754B">
      <w:pPr>
        <w:rPr>
          <w:color w:val="231F20"/>
          <w:sz w:val="24"/>
          <w:szCs w:val="24"/>
        </w:rPr>
      </w:pPr>
      <w:r w:rsidRPr="00CB754B">
        <w:rPr>
          <w:color w:val="231F20"/>
          <w:sz w:val="24"/>
          <w:szCs w:val="24"/>
        </w:rPr>
        <w:t>При подготовке к ЕГЭ можно использовать как урочное время (планировать уроки биологии в IX – XI классах с обязательным повторением содержания курсов, пройденных в предыдущие годы), так и внеурочное время (консультативные часы, предпрофильные и профильные элективные курсы, факультативы).</w:t>
      </w:r>
    </w:p>
    <w:p w:rsidR="00CB754B" w:rsidRPr="00CB754B" w:rsidRDefault="00CB754B" w:rsidP="00CB754B">
      <w:pPr>
        <w:rPr>
          <w:color w:val="231F20"/>
          <w:sz w:val="24"/>
          <w:szCs w:val="24"/>
        </w:rPr>
      </w:pPr>
      <w:r w:rsidRPr="00CB754B">
        <w:rPr>
          <w:color w:val="231F20"/>
          <w:sz w:val="24"/>
          <w:szCs w:val="24"/>
        </w:rPr>
        <w:t>Необходимую методическую поддержку можно получить, познакомившись с нижеприведенной литературой, допущенной ФИПИ к использованию в учебном процессе в образовательных учреждениях:</w:t>
      </w:r>
    </w:p>
    <w:p w:rsidR="00CB754B" w:rsidRPr="00CB754B" w:rsidRDefault="00CB754B" w:rsidP="00CB754B">
      <w:pPr>
        <w:ind w:left="360" w:hanging="180"/>
        <w:rPr>
          <w:color w:val="231F20"/>
          <w:sz w:val="24"/>
          <w:szCs w:val="24"/>
        </w:rPr>
      </w:pPr>
      <w:r w:rsidRPr="00CB754B">
        <w:rPr>
          <w:color w:val="231F20"/>
          <w:sz w:val="24"/>
          <w:szCs w:val="24"/>
        </w:rPr>
        <w:t>- Государственная итоговая аттестация выпускников 9 классов в новой форме. Биология. 2009/ФИПИ. – М.: Интеллект – Центр, 2009.</w:t>
      </w:r>
    </w:p>
    <w:p w:rsidR="00CB754B" w:rsidRPr="00CB754B" w:rsidRDefault="00CB754B" w:rsidP="00CB754B">
      <w:pPr>
        <w:ind w:left="360" w:hanging="180"/>
        <w:rPr>
          <w:color w:val="231F20"/>
          <w:sz w:val="24"/>
          <w:szCs w:val="24"/>
        </w:rPr>
      </w:pPr>
      <w:r w:rsidRPr="00CB754B">
        <w:rPr>
          <w:color w:val="231F20"/>
          <w:sz w:val="24"/>
          <w:szCs w:val="24"/>
        </w:rPr>
        <w:t xml:space="preserve">- ГИА – 2009. Экзамен в новой форме. Биология. 9 кл. Тренировочные варианты экзаменационных работ для проведения государственной итоговой аттестации в новой форме / авт. – сост. В.С. Рохлов, Г.И. Лернер, А.В. Теремов, С.В. Трофимов и др. – М.: АСТ; Астрель, </w:t>
      </w:r>
      <w:smartTag w:uri="urn:schemas-microsoft-com:office:smarttags" w:element="metricconverter">
        <w:smartTagPr>
          <w:attr w:name="ProductID" w:val="2009 г"/>
        </w:smartTagPr>
        <w:r w:rsidRPr="00CB754B">
          <w:rPr>
            <w:color w:val="231F20"/>
            <w:sz w:val="24"/>
            <w:szCs w:val="24"/>
          </w:rPr>
          <w:t>2009 г</w:t>
        </w:r>
      </w:smartTag>
      <w:r w:rsidRPr="00CB754B">
        <w:rPr>
          <w:color w:val="231F20"/>
          <w:sz w:val="24"/>
          <w:szCs w:val="24"/>
        </w:rPr>
        <w:t>.</w:t>
      </w:r>
    </w:p>
    <w:p w:rsidR="00CB754B" w:rsidRPr="00CB754B" w:rsidRDefault="00CB754B" w:rsidP="00CB754B">
      <w:pPr>
        <w:ind w:left="360" w:hanging="180"/>
        <w:rPr>
          <w:color w:val="231F20"/>
          <w:sz w:val="24"/>
          <w:szCs w:val="24"/>
        </w:rPr>
      </w:pPr>
      <w:r w:rsidRPr="00CB754B">
        <w:rPr>
          <w:color w:val="231F20"/>
          <w:sz w:val="24"/>
          <w:szCs w:val="24"/>
        </w:rPr>
        <w:t xml:space="preserve">- Сборник тестовых заданий для тематического и итогового контроля. Биология. Основная школа / Кузнецова В.Н., Прилежаева М.Г. – М.: Интеллект – Центр, </w:t>
      </w:r>
      <w:smartTag w:uri="urn:schemas-microsoft-com:office:smarttags" w:element="metricconverter">
        <w:smartTagPr>
          <w:attr w:name="ProductID" w:val="2006 г"/>
        </w:smartTagPr>
        <w:r w:rsidRPr="00CB754B">
          <w:rPr>
            <w:color w:val="231F20"/>
            <w:sz w:val="24"/>
            <w:szCs w:val="24"/>
          </w:rPr>
          <w:t>2006 г</w:t>
        </w:r>
      </w:smartTag>
      <w:r w:rsidRPr="00CB754B">
        <w:rPr>
          <w:color w:val="231F20"/>
          <w:sz w:val="24"/>
          <w:szCs w:val="24"/>
        </w:rPr>
        <w:t>.</w:t>
      </w:r>
    </w:p>
    <w:p w:rsidR="00CB754B" w:rsidRDefault="00CB754B" w:rsidP="00CB754B">
      <w:pPr>
        <w:ind w:left="360" w:hanging="180"/>
        <w:rPr>
          <w:color w:val="231F20"/>
          <w:sz w:val="24"/>
          <w:szCs w:val="24"/>
        </w:rPr>
      </w:pPr>
      <w:r w:rsidRPr="00CB754B">
        <w:rPr>
          <w:color w:val="231F20"/>
          <w:sz w:val="24"/>
          <w:szCs w:val="24"/>
        </w:rPr>
        <w:t>- Единый государственный экзамен. Биология. Контрольные измерительные материалы. Репетиционная сессия / Никишова Е.А., Шаталова С.Г. – М.: Вентана – Граф, 2006 – 2008 гг.</w:t>
      </w:r>
    </w:p>
    <w:p w:rsidR="006704DF" w:rsidRPr="00CB754B" w:rsidRDefault="006704DF" w:rsidP="00CB754B">
      <w:pPr>
        <w:ind w:left="360" w:hanging="180"/>
        <w:rPr>
          <w:color w:val="231F20"/>
          <w:sz w:val="24"/>
          <w:szCs w:val="24"/>
        </w:rPr>
      </w:pPr>
      <w:r>
        <w:rPr>
          <w:color w:val="231F20"/>
          <w:sz w:val="24"/>
          <w:szCs w:val="24"/>
        </w:rPr>
        <w:t>- Захаров, В. Б. Готовимся к единому государственному экзамену. Биология / В.Б. Захаров, А.Ю. Цибулевский, Н.И. Сонин, Я.В. Скворцова. – 3-е изд., перераб. – М.: Дрофа, 2009. – 283с.</w:t>
      </w:r>
    </w:p>
    <w:p w:rsidR="00CB754B" w:rsidRPr="00CB754B" w:rsidRDefault="00CB754B" w:rsidP="00CB754B">
      <w:pPr>
        <w:ind w:left="360" w:hanging="180"/>
        <w:rPr>
          <w:color w:val="231F20"/>
          <w:sz w:val="24"/>
          <w:szCs w:val="24"/>
        </w:rPr>
      </w:pPr>
      <w:r w:rsidRPr="00CB754B">
        <w:rPr>
          <w:color w:val="231F20"/>
          <w:sz w:val="24"/>
          <w:szCs w:val="24"/>
        </w:rPr>
        <w:t xml:space="preserve">- Никишова Е.А. Единый государственный экзамен. Биология. Репетиционная сессия 2.– М.: Вентана – Граф, </w:t>
      </w:r>
      <w:smartTag w:uri="urn:schemas-microsoft-com:office:smarttags" w:element="metricconverter">
        <w:smartTagPr>
          <w:attr w:name="ProductID" w:val="2006 г"/>
        </w:smartTagPr>
        <w:r w:rsidRPr="00CB754B">
          <w:rPr>
            <w:color w:val="231F20"/>
            <w:sz w:val="24"/>
            <w:szCs w:val="24"/>
          </w:rPr>
          <w:t>2006 г</w:t>
        </w:r>
      </w:smartTag>
      <w:r w:rsidRPr="00CB754B">
        <w:rPr>
          <w:color w:val="231F20"/>
          <w:sz w:val="24"/>
          <w:szCs w:val="24"/>
        </w:rPr>
        <w:t>.</w:t>
      </w:r>
    </w:p>
    <w:p w:rsidR="00CB754B" w:rsidRPr="00CB754B" w:rsidRDefault="00CB754B" w:rsidP="00CB754B">
      <w:pPr>
        <w:ind w:left="360" w:hanging="180"/>
        <w:rPr>
          <w:color w:val="231F20"/>
          <w:sz w:val="24"/>
          <w:szCs w:val="24"/>
        </w:rPr>
      </w:pPr>
      <w:r w:rsidRPr="00CB754B">
        <w:rPr>
          <w:color w:val="231F20"/>
          <w:sz w:val="24"/>
          <w:szCs w:val="24"/>
        </w:rPr>
        <w:t xml:space="preserve">- Резникова В.З., Мягкова А.Н. Единый государственный экзамен. Биология. Контрольные измерительные  материалы. Репетиционная сессия 3,4. – М.: Вентана – Граф, </w:t>
      </w:r>
      <w:smartTag w:uri="urn:schemas-microsoft-com:office:smarttags" w:element="metricconverter">
        <w:smartTagPr>
          <w:attr w:name="ProductID" w:val="2007 г"/>
        </w:smartTagPr>
        <w:r w:rsidRPr="00CB754B">
          <w:rPr>
            <w:color w:val="231F20"/>
            <w:sz w:val="24"/>
            <w:szCs w:val="24"/>
          </w:rPr>
          <w:t>2007 г</w:t>
        </w:r>
      </w:smartTag>
      <w:r w:rsidRPr="00CB754B">
        <w:rPr>
          <w:color w:val="231F20"/>
          <w:sz w:val="24"/>
          <w:szCs w:val="24"/>
        </w:rPr>
        <w:t>.</w:t>
      </w:r>
    </w:p>
    <w:p w:rsidR="00CB754B" w:rsidRPr="00CB754B" w:rsidRDefault="00CB754B" w:rsidP="00CB754B">
      <w:pPr>
        <w:ind w:left="360" w:hanging="180"/>
        <w:rPr>
          <w:color w:val="231F20"/>
          <w:sz w:val="24"/>
          <w:szCs w:val="24"/>
        </w:rPr>
      </w:pPr>
      <w:r w:rsidRPr="00CB754B">
        <w:rPr>
          <w:color w:val="231F20"/>
          <w:sz w:val="24"/>
          <w:szCs w:val="24"/>
        </w:rPr>
        <w:t>- Прилежаева Л.Г., Кузнецова В.Н. Единый государственный экзамен. Биология. Контрольные измерительные материалы. Репетиционная сессия-5. – М.: Вентана – Граф, 2007г.</w:t>
      </w:r>
    </w:p>
    <w:p w:rsidR="00CB754B" w:rsidRPr="00CB754B" w:rsidRDefault="00CB754B" w:rsidP="00CB754B">
      <w:pPr>
        <w:ind w:left="360" w:hanging="180"/>
        <w:rPr>
          <w:color w:val="231F20"/>
          <w:sz w:val="24"/>
          <w:szCs w:val="24"/>
        </w:rPr>
      </w:pPr>
      <w:r w:rsidRPr="00CB754B">
        <w:rPr>
          <w:color w:val="231F20"/>
          <w:sz w:val="24"/>
          <w:szCs w:val="24"/>
        </w:rPr>
        <w:t xml:space="preserve">- Жеребцова Е.Л. Биология.  Раздаточный материал тренировочных тестов. – СПб.: Тригон, </w:t>
      </w:r>
      <w:smartTag w:uri="urn:schemas-microsoft-com:office:smarttags" w:element="metricconverter">
        <w:smartTagPr>
          <w:attr w:name="ProductID" w:val="2008 г"/>
        </w:smartTagPr>
        <w:r w:rsidRPr="00CB754B">
          <w:rPr>
            <w:color w:val="231F20"/>
            <w:sz w:val="24"/>
            <w:szCs w:val="24"/>
          </w:rPr>
          <w:t>2008 г</w:t>
        </w:r>
      </w:smartTag>
      <w:r w:rsidRPr="00CB754B">
        <w:rPr>
          <w:color w:val="231F20"/>
          <w:sz w:val="24"/>
          <w:szCs w:val="24"/>
        </w:rPr>
        <w:t>.</w:t>
      </w:r>
    </w:p>
    <w:p w:rsidR="00CB754B" w:rsidRPr="00CB754B" w:rsidRDefault="00CB754B" w:rsidP="00CB754B">
      <w:pPr>
        <w:ind w:firstLine="360"/>
        <w:rPr>
          <w:color w:val="231F20"/>
          <w:sz w:val="24"/>
          <w:szCs w:val="24"/>
        </w:rPr>
      </w:pPr>
      <w:r w:rsidRPr="00CB754B">
        <w:rPr>
          <w:color w:val="231F20"/>
          <w:sz w:val="24"/>
          <w:szCs w:val="24"/>
        </w:rPr>
        <w:t>С перечнем изданий, рекомендованных ФИПИ к использованию в учебном процессе, можно ознакомиться на сайте www.fipi.ru .</w:t>
      </w:r>
    </w:p>
    <w:p w:rsidR="00025447" w:rsidRDefault="00025447" w:rsidP="00025447">
      <w:pPr>
        <w:pStyle w:val="a3"/>
        <w:jc w:val="center"/>
        <w:rPr>
          <w:b/>
          <w:color w:val="231F20"/>
          <w:sz w:val="24"/>
          <w:szCs w:val="24"/>
        </w:rPr>
      </w:pPr>
    </w:p>
    <w:p w:rsidR="00CB754B" w:rsidRPr="00025447" w:rsidRDefault="00025447" w:rsidP="00025447">
      <w:pPr>
        <w:pStyle w:val="a3"/>
        <w:jc w:val="center"/>
        <w:rPr>
          <w:b/>
          <w:color w:val="231F20"/>
          <w:sz w:val="24"/>
          <w:szCs w:val="24"/>
        </w:rPr>
      </w:pPr>
      <w:r w:rsidRPr="00025447">
        <w:rPr>
          <w:b/>
          <w:color w:val="231F20"/>
          <w:sz w:val="24"/>
          <w:szCs w:val="24"/>
        </w:rPr>
        <w:t>Подготовка к переходу на Федеральный государственный стандарт второго поколения</w:t>
      </w:r>
    </w:p>
    <w:p w:rsidR="00025447" w:rsidRPr="0073370C" w:rsidRDefault="00025447" w:rsidP="00EB7B24">
      <w:pPr>
        <w:pStyle w:val="a3"/>
        <w:rPr>
          <w:color w:val="231F20"/>
          <w:sz w:val="24"/>
          <w:szCs w:val="24"/>
        </w:rPr>
      </w:pPr>
      <w:r>
        <w:rPr>
          <w:color w:val="231F20"/>
          <w:sz w:val="24"/>
          <w:szCs w:val="24"/>
        </w:rPr>
        <w:t xml:space="preserve">В настоящее время </w:t>
      </w:r>
      <w:r w:rsidR="003824BB">
        <w:rPr>
          <w:color w:val="231F20"/>
          <w:sz w:val="24"/>
          <w:szCs w:val="24"/>
        </w:rPr>
        <w:t xml:space="preserve">в России </w:t>
      </w:r>
      <w:r>
        <w:rPr>
          <w:color w:val="231F20"/>
          <w:sz w:val="24"/>
          <w:szCs w:val="24"/>
        </w:rPr>
        <w:t xml:space="preserve">идет процесс поэтапного внедрения </w:t>
      </w:r>
      <w:r w:rsidR="003824BB">
        <w:rPr>
          <w:color w:val="231F20"/>
          <w:sz w:val="24"/>
          <w:szCs w:val="24"/>
        </w:rPr>
        <w:t>нового Федерального государственного образовательного стандарта</w:t>
      </w:r>
      <w:r w:rsidR="00532D83">
        <w:rPr>
          <w:color w:val="231F20"/>
          <w:sz w:val="24"/>
          <w:szCs w:val="24"/>
        </w:rPr>
        <w:t xml:space="preserve"> (ФГОС)</w:t>
      </w:r>
      <w:r w:rsidR="003824BB">
        <w:rPr>
          <w:color w:val="231F20"/>
          <w:sz w:val="24"/>
          <w:szCs w:val="24"/>
        </w:rPr>
        <w:t>. В 2010 году активно разрабатывается и готовится к утверждению Федеральный государственный образовательный стандарт общего образования второго поколения. В условиях перехода на данный стандарт важно разобраться в его концепции, ознакомиться с составляющими его документами. Новый стандарт должен регулировать не только содержание образования и планируемые образовательные результаты</w:t>
      </w:r>
      <w:r w:rsidR="007D0632">
        <w:rPr>
          <w:color w:val="231F20"/>
          <w:sz w:val="24"/>
          <w:szCs w:val="24"/>
        </w:rPr>
        <w:t xml:space="preserve">. </w:t>
      </w:r>
      <w:r w:rsidR="00F00A8C">
        <w:rPr>
          <w:color w:val="231F20"/>
          <w:sz w:val="24"/>
          <w:szCs w:val="24"/>
        </w:rPr>
        <w:t>Он</w:t>
      </w:r>
      <w:r w:rsidR="007D0632">
        <w:rPr>
          <w:color w:val="231F20"/>
          <w:sz w:val="24"/>
          <w:szCs w:val="24"/>
        </w:rPr>
        <w:t xml:space="preserve"> будет обеспечен гарантиями государства относительно того, что эти образовательные результаты будут достигаться в условиях определенной информационно-образовательной среды. Ее составляют, прежде всего, педагогические кадры, а также материально-техническое, финансово-экономическое, информационное обеспечение. Стандарт состоит из трех групп требований: требования к структуре основных общеобразовательных программ, требования к результатам освоения основных общеобразовательных программ</w:t>
      </w:r>
      <w:r w:rsidR="00532D83">
        <w:rPr>
          <w:color w:val="231F20"/>
          <w:sz w:val="24"/>
          <w:szCs w:val="24"/>
        </w:rPr>
        <w:t xml:space="preserve"> и требования к условиям реализации основных общеобразовательных программ</w:t>
      </w:r>
      <w:r w:rsidR="007D0632">
        <w:rPr>
          <w:color w:val="231F20"/>
          <w:sz w:val="24"/>
          <w:szCs w:val="24"/>
        </w:rPr>
        <w:t xml:space="preserve"> [2].</w:t>
      </w:r>
    </w:p>
    <w:p w:rsidR="00BD4A48" w:rsidRPr="00F00A8C" w:rsidRDefault="00532D83" w:rsidP="00BD4A48">
      <w:pPr>
        <w:autoSpaceDE w:val="0"/>
        <w:autoSpaceDN w:val="0"/>
        <w:adjustRightInd w:val="0"/>
        <w:ind w:firstLine="540"/>
        <w:rPr>
          <w:color w:val="231F20"/>
          <w:sz w:val="24"/>
          <w:szCs w:val="24"/>
        </w:rPr>
      </w:pPr>
      <w:r w:rsidRPr="00F00A8C">
        <w:rPr>
          <w:color w:val="231F20"/>
          <w:sz w:val="24"/>
          <w:szCs w:val="24"/>
        </w:rPr>
        <w:t>С примерными программами основного общего образования по биологии и естествознанию для 5 класса можно ознакомиться в следующих источниках:</w:t>
      </w:r>
    </w:p>
    <w:p w:rsidR="00532D83" w:rsidRPr="00F00A8C" w:rsidRDefault="00532D83" w:rsidP="00532D83">
      <w:pPr>
        <w:numPr>
          <w:ilvl w:val="0"/>
          <w:numId w:val="7"/>
        </w:numPr>
        <w:autoSpaceDE w:val="0"/>
        <w:autoSpaceDN w:val="0"/>
        <w:adjustRightInd w:val="0"/>
        <w:rPr>
          <w:color w:val="231F20"/>
          <w:sz w:val="24"/>
          <w:szCs w:val="24"/>
        </w:rPr>
      </w:pPr>
      <w:r w:rsidRPr="00F00A8C">
        <w:rPr>
          <w:color w:val="231F20"/>
          <w:sz w:val="24"/>
          <w:szCs w:val="24"/>
        </w:rPr>
        <w:t>Примерные программы основного общего образования. Биология. Естествознание. – М.: Просвещение, 2010. – 79с.</w:t>
      </w:r>
    </w:p>
    <w:p w:rsidR="00532D83" w:rsidRPr="00F00A8C" w:rsidRDefault="00532D83" w:rsidP="00532D83">
      <w:pPr>
        <w:numPr>
          <w:ilvl w:val="0"/>
          <w:numId w:val="7"/>
        </w:numPr>
        <w:autoSpaceDE w:val="0"/>
        <w:autoSpaceDN w:val="0"/>
        <w:adjustRightInd w:val="0"/>
        <w:rPr>
          <w:color w:val="231F20"/>
          <w:sz w:val="24"/>
          <w:szCs w:val="24"/>
        </w:rPr>
      </w:pPr>
      <w:r w:rsidRPr="00F00A8C">
        <w:rPr>
          <w:color w:val="231F20"/>
          <w:sz w:val="24"/>
          <w:szCs w:val="24"/>
        </w:rPr>
        <w:t>Стандарт второго поколения: примерная программа по биологии для основной школы (проект) // Биология в школе. – 2009. – №5. – С. 16-33.</w:t>
      </w:r>
    </w:p>
    <w:p w:rsidR="00532D83" w:rsidRPr="00F00A8C" w:rsidRDefault="00532D83" w:rsidP="00532D83">
      <w:pPr>
        <w:numPr>
          <w:ilvl w:val="0"/>
          <w:numId w:val="7"/>
        </w:numPr>
        <w:autoSpaceDE w:val="0"/>
        <w:autoSpaceDN w:val="0"/>
        <w:adjustRightInd w:val="0"/>
        <w:rPr>
          <w:color w:val="231F20"/>
          <w:sz w:val="24"/>
          <w:szCs w:val="24"/>
        </w:rPr>
      </w:pPr>
      <w:r w:rsidRPr="00F00A8C">
        <w:rPr>
          <w:color w:val="231F20"/>
          <w:sz w:val="24"/>
          <w:szCs w:val="24"/>
        </w:rPr>
        <w:t>Стандарт второго поколения: примерная программа по естествознанию для основной школы (проект) // Биология в школе. – 2009. – №10. – С. 22-34.</w:t>
      </w:r>
    </w:p>
    <w:p w:rsidR="00532D83" w:rsidRPr="00F00A8C" w:rsidRDefault="00F00A8C" w:rsidP="00F00A8C">
      <w:pPr>
        <w:autoSpaceDE w:val="0"/>
        <w:autoSpaceDN w:val="0"/>
        <w:adjustRightInd w:val="0"/>
        <w:ind w:firstLine="540"/>
        <w:rPr>
          <w:color w:val="231F20"/>
          <w:sz w:val="24"/>
          <w:szCs w:val="24"/>
        </w:rPr>
      </w:pPr>
      <w:r>
        <w:rPr>
          <w:color w:val="231F20"/>
          <w:sz w:val="24"/>
          <w:szCs w:val="24"/>
        </w:rPr>
        <w:t>В</w:t>
      </w:r>
      <w:r w:rsidR="00532D83" w:rsidRPr="00F00A8C">
        <w:rPr>
          <w:color w:val="231F20"/>
          <w:sz w:val="24"/>
          <w:szCs w:val="24"/>
        </w:rPr>
        <w:t>сю доступную информацию по ФГОС второго поколения</w:t>
      </w:r>
      <w:r w:rsidRPr="00F00A8C">
        <w:rPr>
          <w:color w:val="231F20"/>
          <w:sz w:val="24"/>
          <w:szCs w:val="24"/>
        </w:rPr>
        <w:t xml:space="preserve"> можно получить на сайте Федеральный государственный образовательный стандарт»: </w:t>
      </w:r>
      <w:hyperlink r:id="rId8" w:history="1">
        <w:r w:rsidRPr="00F00A8C">
          <w:rPr>
            <w:color w:val="231F20"/>
            <w:sz w:val="24"/>
            <w:szCs w:val="24"/>
          </w:rPr>
          <w:t>http://standart.edu.ru</w:t>
        </w:r>
      </w:hyperlink>
      <w:r w:rsidRPr="00F00A8C">
        <w:rPr>
          <w:color w:val="231F20"/>
          <w:sz w:val="24"/>
          <w:szCs w:val="24"/>
        </w:rPr>
        <w:t xml:space="preserve"> </w:t>
      </w:r>
      <w:r>
        <w:rPr>
          <w:color w:val="231F20"/>
          <w:sz w:val="24"/>
          <w:szCs w:val="24"/>
        </w:rPr>
        <w:t>.</w:t>
      </w:r>
    </w:p>
    <w:p w:rsidR="00BD4A48" w:rsidRPr="00B652F9" w:rsidRDefault="00BD4A48" w:rsidP="00B6582B">
      <w:pPr>
        <w:autoSpaceDE w:val="0"/>
        <w:autoSpaceDN w:val="0"/>
        <w:adjustRightInd w:val="0"/>
        <w:ind w:firstLine="540"/>
        <w:rPr>
          <w:sz w:val="28"/>
          <w:szCs w:val="28"/>
        </w:rPr>
      </w:pPr>
    </w:p>
    <w:p w:rsidR="00495B82" w:rsidRDefault="00495B82" w:rsidP="00495B82">
      <w:pPr>
        <w:autoSpaceDE w:val="0"/>
        <w:autoSpaceDN w:val="0"/>
        <w:adjustRightInd w:val="0"/>
        <w:ind w:left="3600" w:firstLine="0"/>
        <w:rPr>
          <w:color w:val="231F20"/>
          <w:sz w:val="24"/>
          <w:szCs w:val="24"/>
        </w:rPr>
      </w:pPr>
    </w:p>
    <w:p w:rsidR="00495B82" w:rsidRDefault="00495B82" w:rsidP="00495B82">
      <w:pPr>
        <w:autoSpaceDE w:val="0"/>
        <w:autoSpaceDN w:val="0"/>
        <w:adjustRightInd w:val="0"/>
        <w:ind w:left="3600" w:firstLine="0"/>
        <w:rPr>
          <w:color w:val="231F20"/>
          <w:sz w:val="24"/>
          <w:szCs w:val="24"/>
        </w:rPr>
      </w:pPr>
    </w:p>
    <w:p w:rsidR="00B6582B" w:rsidRDefault="00495B82" w:rsidP="00495B82">
      <w:pPr>
        <w:autoSpaceDE w:val="0"/>
        <w:autoSpaceDN w:val="0"/>
        <w:adjustRightInd w:val="0"/>
        <w:ind w:left="3600" w:firstLine="0"/>
        <w:rPr>
          <w:color w:val="231F20"/>
          <w:sz w:val="24"/>
          <w:szCs w:val="24"/>
        </w:rPr>
      </w:pPr>
      <w:r>
        <w:rPr>
          <w:color w:val="231F20"/>
          <w:sz w:val="24"/>
          <w:szCs w:val="24"/>
        </w:rPr>
        <w:t>Дементьева Е.В., зав. отделом естественно-математического образования ГОУ РК «ИПКРО», методист по биологии, канд. биол. Наук</w:t>
      </w:r>
    </w:p>
    <w:p w:rsidR="00495B82" w:rsidRDefault="00495B82" w:rsidP="00495B82">
      <w:pPr>
        <w:autoSpaceDE w:val="0"/>
        <w:autoSpaceDN w:val="0"/>
        <w:adjustRightInd w:val="0"/>
        <w:ind w:left="180" w:firstLine="0"/>
        <w:jc w:val="left"/>
        <w:rPr>
          <w:color w:val="231F20"/>
          <w:sz w:val="24"/>
          <w:szCs w:val="24"/>
        </w:rPr>
      </w:pPr>
      <w:r>
        <w:rPr>
          <w:color w:val="231F20"/>
          <w:sz w:val="24"/>
          <w:szCs w:val="24"/>
        </w:rPr>
        <w:t>8 (8142) 70-69-16</w:t>
      </w:r>
    </w:p>
    <w:p w:rsidR="00495B82" w:rsidRPr="00495B82" w:rsidRDefault="00495B82" w:rsidP="00495B82">
      <w:pPr>
        <w:autoSpaceDE w:val="0"/>
        <w:autoSpaceDN w:val="0"/>
        <w:adjustRightInd w:val="0"/>
        <w:ind w:left="180" w:firstLine="0"/>
        <w:jc w:val="left"/>
        <w:rPr>
          <w:color w:val="231F20"/>
          <w:sz w:val="24"/>
          <w:szCs w:val="24"/>
          <w:lang w:val="en-US"/>
        </w:rPr>
      </w:pPr>
      <w:r w:rsidRPr="0004033B">
        <w:rPr>
          <w:sz w:val="24"/>
          <w:szCs w:val="24"/>
          <w:lang w:val="en-US"/>
        </w:rPr>
        <w:t>dementievaev</w:t>
      </w:r>
      <w:r w:rsidRPr="0004033B">
        <w:rPr>
          <w:sz w:val="24"/>
          <w:szCs w:val="24"/>
        </w:rPr>
        <w:t>@</w:t>
      </w:r>
      <w:r w:rsidRPr="0004033B">
        <w:rPr>
          <w:sz w:val="24"/>
          <w:szCs w:val="24"/>
          <w:lang w:val="en-US"/>
        </w:rPr>
        <w:t>ipk</w:t>
      </w:r>
      <w:r w:rsidRPr="0004033B">
        <w:rPr>
          <w:sz w:val="24"/>
          <w:szCs w:val="24"/>
        </w:rPr>
        <w:t>.</w:t>
      </w:r>
      <w:r w:rsidRPr="0004033B">
        <w:rPr>
          <w:sz w:val="24"/>
          <w:szCs w:val="24"/>
          <w:lang w:val="en-US"/>
        </w:rPr>
        <w:t>karelia</w:t>
      </w:r>
      <w:r w:rsidRPr="0004033B">
        <w:rPr>
          <w:sz w:val="24"/>
          <w:szCs w:val="24"/>
        </w:rPr>
        <w:t>.</w:t>
      </w:r>
      <w:r w:rsidRPr="0004033B">
        <w:rPr>
          <w:sz w:val="24"/>
          <w:szCs w:val="24"/>
          <w:lang w:val="en-US"/>
        </w:rPr>
        <w:t>ru</w:t>
      </w:r>
      <w:r>
        <w:rPr>
          <w:color w:val="231F20"/>
          <w:sz w:val="24"/>
          <w:szCs w:val="24"/>
          <w:lang w:val="en-US"/>
        </w:rPr>
        <w:t xml:space="preserve"> </w:t>
      </w:r>
    </w:p>
    <w:p w:rsidR="00B931C9" w:rsidRDefault="00B931C9" w:rsidP="00C879A4">
      <w:pPr>
        <w:autoSpaceDE w:val="0"/>
        <w:autoSpaceDN w:val="0"/>
        <w:adjustRightInd w:val="0"/>
        <w:ind w:firstLine="0"/>
        <w:jc w:val="left"/>
        <w:rPr>
          <w:rFonts w:ascii="FreeSetC" w:hAnsi="FreeSetC" w:cs="FreeSetC"/>
          <w:color w:val="231F20"/>
          <w:sz w:val="20"/>
          <w:szCs w:val="20"/>
        </w:rPr>
      </w:pPr>
    </w:p>
    <w:p w:rsidR="00495B82" w:rsidRDefault="00495B82" w:rsidP="00495B82">
      <w:pPr>
        <w:autoSpaceDE w:val="0"/>
        <w:autoSpaceDN w:val="0"/>
        <w:adjustRightInd w:val="0"/>
        <w:ind w:firstLine="0"/>
        <w:jc w:val="center"/>
        <w:rPr>
          <w:b/>
          <w:color w:val="231F20"/>
          <w:sz w:val="24"/>
          <w:szCs w:val="24"/>
        </w:rPr>
      </w:pPr>
    </w:p>
    <w:p w:rsidR="00B931C9" w:rsidRPr="00495B82" w:rsidRDefault="00495B82" w:rsidP="00495B82">
      <w:pPr>
        <w:autoSpaceDE w:val="0"/>
        <w:autoSpaceDN w:val="0"/>
        <w:adjustRightInd w:val="0"/>
        <w:ind w:firstLine="0"/>
        <w:jc w:val="center"/>
        <w:rPr>
          <w:b/>
          <w:color w:val="231F20"/>
          <w:sz w:val="24"/>
          <w:szCs w:val="24"/>
        </w:rPr>
      </w:pPr>
      <w:r w:rsidRPr="00495B82">
        <w:rPr>
          <w:b/>
          <w:color w:val="231F20"/>
          <w:sz w:val="24"/>
          <w:szCs w:val="24"/>
        </w:rPr>
        <w:t>Литература</w:t>
      </w:r>
    </w:p>
    <w:p w:rsidR="00495B82" w:rsidRPr="00495B82" w:rsidRDefault="00495B82" w:rsidP="00C879A4">
      <w:pPr>
        <w:autoSpaceDE w:val="0"/>
        <w:autoSpaceDN w:val="0"/>
        <w:adjustRightInd w:val="0"/>
        <w:ind w:firstLine="0"/>
        <w:jc w:val="left"/>
        <w:rPr>
          <w:color w:val="231F20"/>
          <w:sz w:val="24"/>
          <w:szCs w:val="24"/>
        </w:rPr>
      </w:pPr>
    </w:p>
    <w:p w:rsidR="00C879A4" w:rsidRPr="00495B82" w:rsidRDefault="00C879A4" w:rsidP="00495B82">
      <w:pPr>
        <w:numPr>
          <w:ilvl w:val="0"/>
          <w:numId w:val="6"/>
        </w:numPr>
        <w:autoSpaceDE w:val="0"/>
        <w:autoSpaceDN w:val="0"/>
        <w:adjustRightInd w:val="0"/>
        <w:rPr>
          <w:color w:val="231F20"/>
          <w:sz w:val="24"/>
          <w:szCs w:val="24"/>
        </w:rPr>
      </w:pPr>
      <w:r w:rsidRPr="00495B82">
        <w:rPr>
          <w:color w:val="231F20"/>
          <w:sz w:val="24"/>
          <w:szCs w:val="24"/>
        </w:rPr>
        <w:t>Пономарева И.Н. Биология. Растения. Бактерии. Грибы. Лишайники. Методическое пособие / И.Н. Пономарева, В.С. Кучменко, Л.В. Симонова</w:t>
      </w:r>
      <w:r w:rsidR="00964553" w:rsidRPr="00495B82">
        <w:rPr>
          <w:color w:val="231F20"/>
          <w:sz w:val="24"/>
          <w:szCs w:val="24"/>
        </w:rPr>
        <w:t>; под ред</w:t>
      </w:r>
      <w:r w:rsidR="00495B82">
        <w:rPr>
          <w:color w:val="231F20"/>
          <w:sz w:val="24"/>
          <w:szCs w:val="24"/>
        </w:rPr>
        <w:t>.</w:t>
      </w:r>
      <w:r w:rsidR="00964553" w:rsidRPr="00495B82">
        <w:rPr>
          <w:color w:val="231F20"/>
          <w:sz w:val="24"/>
          <w:szCs w:val="24"/>
        </w:rPr>
        <w:t xml:space="preserve"> И.Н. Пономаревой. – М.: Издательский центр «Вентана – Граф», 2004. – 21 с.</w:t>
      </w:r>
    </w:p>
    <w:p w:rsidR="007D0632" w:rsidRPr="00495B82" w:rsidRDefault="007D0632" w:rsidP="00495B82">
      <w:pPr>
        <w:numPr>
          <w:ilvl w:val="0"/>
          <w:numId w:val="6"/>
        </w:numPr>
        <w:autoSpaceDE w:val="0"/>
        <w:autoSpaceDN w:val="0"/>
        <w:adjustRightInd w:val="0"/>
        <w:rPr>
          <w:color w:val="231F20"/>
          <w:sz w:val="24"/>
          <w:szCs w:val="24"/>
        </w:rPr>
      </w:pPr>
      <w:r w:rsidRPr="00495B82">
        <w:rPr>
          <w:color w:val="231F20"/>
          <w:sz w:val="24"/>
          <w:szCs w:val="24"/>
        </w:rPr>
        <w:t>Кузнецов А.А., Рыжаков М.В. О стандарте второго поколения // Биология в школе. – 2009. - №2. – С. 3-7.</w:t>
      </w:r>
    </w:p>
    <w:p w:rsidR="00495B82" w:rsidRPr="00495B82" w:rsidRDefault="0004033B" w:rsidP="00495B82">
      <w:pPr>
        <w:numPr>
          <w:ilvl w:val="0"/>
          <w:numId w:val="6"/>
        </w:numPr>
        <w:autoSpaceDE w:val="0"/>
        <w:autoSpaceDN w:val="0"/>
        <w:adjustRightInd w:val="0"/>
        <w:rPr>
          <w:color w:val="231F20"/>
          <w:sz w:val="24"/>
          <w:szCs w:val="24"/>
        </w:rPr>
      </w:pPr>
      <w:hyperlink r:id="rId9" w:history="1">
        <w:r w:rsidR="00495B82" w:rsidRPr="00323A03">
          <w:rPr>
            <w:color w:val="231F20"/>
            <w:sz w:val="24"/>
            <w:szCs w:val="24"/>
          </w:rPr>
          <w:t>http://www.prosv.ru/about.aspx?ob_no=329&amp;d_no=4236</w:t>
        </w:r>
      </w:hyperlink>
      <w:r w:rsidR="00495B82" w:rsidRPr="00495B82">
        <w:rPr>
          <w:color w:val="231F20"/>
          <w:sz w:val="24"/>
          <w:szCs w:val="24"/>
        </w:rPr>
        <w:t xml:space="preserve"> – </w:t>
      </w:r>
      <w:r w:rsidR="00495B82">
        <w:rPr>
          <w:color w:val="231F20"/>
          <w:sz w:val="24"/>
          <w:szCs w:val="24"/>
        </w:rPr>
        <w:t>Современный учебник: навигатор в море образования.</w:t>
      </w:r>
    </w:p>
    <w:p w:rsidR="00495B82" w:rsidRPr="00495B82" w:rsidRDefault="00495B82" w:rsidP="00186865">
      <w:pPr>
        <w:autoSpaceDE w:val="0"/>
        <w:autoSpaceDN w:val="0"/>
        <w:adjustRightInd w:val="0"/>
        <w:ind w:left="360" w:firstLine="0"/>
        <w:rPr>
          <w:color w:val="231F20"/>
          <w:sz w:val="24"/>
          <w:szCs w:val="24"/>
        </w:rPr>
      </w:pPr>
    </w:p>
    <w:p w:rsidR="00C879A4" w:rsidRPr="00495B82" w:rsidRDefault="00C879A4" w:rsidP="007B53B8">
      <w:bookmarkStart w:id="0" w:name="_GoBack"/>
      <w:bookmarkEnd w:id="0"/>
    </w:p>
    <w:sectPr w:rsidR="00C879A4" w:rsidRPr="00495B82" w:rsidSect="000E52A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CC"/>
    <w:family w:val="auto"/>
    <w:notTrueType/>
    <w:pitch w:val="default"/>
    <w:sig w:usb0="00000283" w:usb1="00000000" w:usb2="00000000" w:usb3="00000000" w:csb0="0000000D" w:csb1="00000000"/>
  </w:font>
  <w:font w:name="FreeSet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875CD"/>
    <w:multiLevelType w:val="multilevel"/>
    <w:tmpl w:val="98185A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6FE3BD1"/>
    <w:multiLevelType w:val="hybridMultilevel"/>
    <w:tmpl w:val="89228434"/>
    <w:lvl w:ilvl="0" w:tplc="FFFFFFFF">
      <w:start w:val="1"/>
      <w:numFmt w:val="decimal"/>
      <w:lvlText w:val="%1)"/>
      <w:lvlJc w:val="left"/>
      <w:pPr>
        <w:tabs>
          <w:tab w:val="num" w:pos="927"/>
        </w:tabs>
        <w:ind w:left="927" w:hanging="360"/>
      </w:pPr>
      <w:rPr>
        <w:rFonts w:hint="default"/>
      </w:rPr>
    </w:lvl>
    <w:lvl w:ilvl="1" w:tplc="FFFFFFFF">
      <w:start w:val="5"/>
      <w:numFmt w:val="upperRoman"/>
      <w:pStyle w:val="7"/>
      <w:lvlText w:val="%2."/>
      <w:lvlJc w:val="left"/>
      <w:pPr>
        <w:tabs>
          <w:tab w:val="num" w:pos="2007"/>
        </w:tabs>
        <w:ind w:left="2007" w:hanging="720"/>
      </w:pPr>
      <w:rPr>
        <w:rFonts w:hint="default"/>
      </w:r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
    <w:nsid w:val="2B5B7245"/>
    <w:multiLevelType w:val="hybridMultilevel"/>
    <w:tmpl w:val="B7500310"/>
    <w:lvl w:ilvl="0" w:tplc="E3AE4F7A">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80B4AAE"/>
    <w:multiLevelType w:val="hybridMultilevel"/>
    <w:tmpl w:val="70FE50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D8303AF"/>
    <w:multiLevelType w:val="hybridMultilevel"/>
    <w:tmpl w:val="17569698"/>
    <w:lvl w:ilvl="0" w:tplc="D8A84E2E">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3CA6444"/>
    <w:multiLevelType w:val="hybridMultilevel"/>
    <w:tmpl w:val="2BBAD390"/>
    <w:lvl w:ilvl="0" w:tplc="C810A9CC">
      <w:start w:val="1"/>
      <w:numFmt w:val="bullet"/>
      <w:lvlText w:val=""/>
      <w:lvlJc w:val="left"/>
      <w:pPr>
        <w:tabs>
          <w:tab w:val="num" w:pos="1260"/>
        </w:tabs>
        <w:ind w:left="1260" w:hanging="360"/>
      </w:pPr>
      <w:rPr>
        <w:rFonts w:ascii="Symbol" w:hAnsi="Symbol" w:hint="default"/>
        <w:sz w:val="22"/>
        <w:szCs w:val="22"/>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65B64C5F"/>
    <w:multiLevelType w:val="hybridMultilevel"/>
    <w:tmpl w:val="AEA8FB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53B8"/>
    <w:rsid w:val="00025447"/>
    <w:rsid w:val="0004033B"/>
    <w:rsid w:val="00054523"/>
    <w:rsid w:val="0005508F"/>
    <w:rsid w:val="000B0A82"/>
    <w:rsid w:val="000E52A6"/>
    <w:rsid w:val="000E5E87"/>
    <w:rsid w:val="000F049F"/>
    <w:rsid w:val="00186865"/>
    <w:rsid w:val="00213354"/>
    <w:rsid w:val="00313E2D"/>
    <w:rsid w:val="00323A03"/>
    <w:rsid w:val="00333F66"/>
    <w:rsid w:val="003824BB"/>
    <w:rsid w:val="003E1EDD"/>
    <w:rsid w:val="003F449C"/>
    <w:rsid w:val="00421C4F"/>
    <w:rsid w:val="0045246C"/>
    <w:rsid w:val="00454685"/>
    <w:rsid w:val="00472E4C"/>
    <w:rsid w:val="00495B82"/>
    <w:rsid w:val="004E67EE"/>
    <w:rsid w:val="00532D83"/>
    <w:rsid w:val="00544AB4"/>
    <w:rsid w:val="005A2675"/>
    <w:rsid w:val="005F1A2C"/>
    <w:rsid w:val="00654EB2"/>
    <w:rsid w:val="006567A9"/>
    <w:rsid w:val="00666D37"/>
    <w:rsid w:val="006704DF"/>
    <w:rsid w:val="006A7D18"/>
    <w:rsid w:val="006B3406"/>
    <w:rsid w:val="006E7425"/>
    <w:rsid w:val="006F2E49"/>
    <w:rsid w:val="006F2FCE"/>
    <w:rsid w:val="00716548"/>
    <w:rsid w:val="00727774"/>
    <w:rsid w:val="0073370C"/>
    <w:rsid w:val="007502CF"/>
    <w:rsid w:val="00796C79"/>
    <w:rsid w:val="007B53B8"/>
    <w:rsid w:val="007B721C"/>
    <w:rsid w:val="007D0632"/>
    <w:rsid w:val="00841F57"/>
    <w:rsid w:val="00875235"/>
    <w:rsid w:val="00876EDC"/>
    <w:rsid w:val="008C3E39"/>
    <w:rsid w:val="00923C63"/>
    <w:rsid w:val="00964553"/>
    <w:rsid w:val="00A37826"/>
    <w:rsid w:val="00AA511E"/>
    <w:rsid w:val="00AA748F"/>
    <w:rsid w:val="00AE3FE9"/>
    <w:rsid w:val="00B325E2"/>
    <w:rsid w:val="00B6219A"/>
    <w:rsid w:val="00B6310F"/>
    <w:rsid w:val="00B6582B"/>
    <w:rsid w:val="00B84D80"/>
    <w:rsid w:val="00B931C9"/>
    <w:rsid w:val="00BD1CDD"/>
    <w:rsid w:val="00BD4812"/>
    <w:rsid w:val="00BD4A48"/>
    <w:rsid w:val="00BE2D4C"/>
    <w:rsid w:val="00C879A4"/>
    <w:rsid w:val="00C94275"/>
    <w:rsid w:val="00CB754B"/>
    <w:rsid w:val="00D52AD2"/>
    <w:rsid w:val="00D56F2D"/>
    <w:rsid w:val="00D92D38"/>
    <w:rsid w:val="00D96022"/>
    <w:rsid w:val="00E00307"/>
    <w:rsid w:val="00EB4C6C"/>
    <w:rsid w:val="00EB7B24"/>
    <w:rsid w:val="00F00A8C"/>
    <w:rsid w:val="00F8207F"/>
    <w:rsid w:val="00FA21E7"/>
    <w:rsid w:val="00FA6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94761FC-1A13-44BD-8528-D3EC3A16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3B8"/>
    <w:pPr>
      <w:ind w:firstLine="567"/>
      <w:jc w:val="both"/>
    </w:pPr>
    <w:rPr>
      <w:sz w:val="22"/>
      <w:szCs w:val="22"/>
    </w:rPr>
  </w:style>
  <w:style w:type="paragraph" w:styleId="3">
    <w:name w:val="heading 3"/>
    <w:basedOn w:val="a"/>
    <w:next w:val="a"/>
    <w:qFormat/>
    <w:rsid w:val="00495B82"/>
    <w:pPr>
      <w:keepNext/>
      <w:spacing w:before="240" w:after="60"/>
      <w:outlineLvl w:val="2"/>
    </w:pPr>
    <w:rPr>
      <w:rFonts w:ascii="Arial" w:hAnsi="Arial" w:cs="Arial"/>
      <w:b/>
      <w:bCs/>
      <w:sz w:val="26"/>
      <w:szCs w:val="26"/>
    </w:rPr>
  </w:style>
  <w:style w:type="paragraph" w:styleId="7">
    <w:name w:val="heading 7"/>
    <w:basedOn w:val="a"/>
    <w:next w:val="a"/>
    <w:qFormat/>
    <w:rsid w:val="00AA511E"/>
    <w:pPr>
      <w:keepNext/>
      <w:numPr>
        <w:ilvl w:val="1"/>
        <w:numId w:val="1"/>
      </w:numPr>
      <w:tabs>
        <w:tab w:val="clear" w:pos="2007"/>
        <w:tab w:val="num" w:pos="540"/>
      </w:tabs>
      <w:spacing w:before="120" w:line="360" w:lineRule="auto"/>
      <w:ind w:left="0" w:firstLine="0"/>
      <w:jc w:val="left"/>
      <w:outlineLvl w:val="6"/>
    </w:pPr>
    <w:rPr>
      <w:rFonts w:cs="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7B53B8"/>
    <w:pPr>
      <w:spacing w:after="160" w:line="240" w:lineRule="exact"/>
      <w:ind w:firstLine="0"/>
      <w:jc w:val="left"/>
    </w:pPr>
    <w:rPr>
      <w:rFonts w:cs="Verdana"/>
      <w:sz w:val="28"/>
      <w:szCs w:val="28"/>
      <w:lang w:eastAsia="en-US" w:bidi="pa-IN"/>
    </w:rPr>
  </w:style>
  <w:style w:type="paragraph" w:styleId="a3">
    <w:name w:val="Body Text"/>
    <w:basedOn w:val="a"/>
    <w:link w:val="a4"/>
    <w:rsid w:val="008C3E39"/>
    <w:pPr>
      <w:spacing w:after="120"/>
    </w:pPr>
    <w:rPr>
      <w:sz w:val="20"/>
      <w:szCs w:val="20"/>
    </w:rPr>
  </w:style>
  <w:style w:type="character" w:customStyle="1" w:styleId="a4">
    <w:name w:val="Основний текст Знак"/>
    <w:basedOn w:val="a0"/>
    <w:link w:val="a3"/>
    <w:locked/>
    <w:rsid w:val="008C3E39"/>
    <w:rPr>
      <w:lang w:val="ru-RU" w:eastAsia="ru-RU" w:bidi="ar-SA"/>
    </w:rPr>
  </w:style>
  <w:style w:type="character" w:styleId="a5">
    <w:name w:val="Strong"/>
    <w:basedOn w:val="a0"/>
    <w:qFormat/>
    <w:rsid w:val="00F8207F"/>
    <w:rPr>
      <w:b/>
      <w:bCs/>
    </w:rPr>
  </w:style>
  <w:style w:type="character" w:styleId="a6">
    <w:name w:val="Hyperlink"/>
    <w:basedOn w:val="a0"/>
    <w:rsid w:val="00F8207F"/>
    <w:rPr>
      <w:color w:val="0000FF"/>
      <w:u w:val="single"/>
    </w:rPr>
  </w:style>
  <w:style w:type="paragraph" w:customStyle="1" w:styleId="10">
    <w:name w:val="Знак1"/>
    <w:basedOn w:val="a"/>
    <w:rsid w:val="006567A9"/>
    <w:pPr>
      <w:spacing w:after="160" w:line="240" w:lineRule="exact"/>
      <w:ind w:firstLine="0"/>
      <w:jc w:val="left"/>
    </w:pPr>
    <w:rPr>
      <w:rFonts w:ascii="Verdana" w:hAnsi="Verdana" w:cs="Verdana"/>
      <w:sz w:val="20"/>
      <w:szCs w:val="20"/>
      <w:lang w:val="en-US" w:eastAsia="en-US"/>
    </w:rPr>
  </w:style>
  <w:style w:type="character" w:styleId="a7">
    <w:name w:val="FollowedHyperlink"/>
    <w:basedOn w:val="a0"/>
    <w:rsid w:val="006B3406"/>
    <w:rPr>
      <w:color w:val="800080"/>
      <w:u w:val="single"/>
    </w:rPr>
  </w:style>
  <w:style w:type="paragraph" w:styleId="a8">
    <w:name w:val="Body Text Indent"/>
    <w:basedOn w:val="a"/>
    <w:rsid w:val="00AA511E"/>
    <w:pPr>
      <w:spacing w:after="120"/>
      <w:ind w:left="360"/>
    </w:pPr>
  </w:style>
  <w:style w:type="table" w:styleId="a9">
    <w:name w:val="Table Grid"/>
    <w:basedOn w:val="a1"/>
    <w:rsid w:val="00313E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69901">
      <w:bodyDiv w:val="1"/>
      <w:marLeft w:val="0"/>
      <w:marRight w:val="0"/>
      <w:marTop w:val="0"/>
      <w:marBottom w:val="0"/>
      <w:divBdr>
        <w:top w:val="none" w:sz="0" w:space="0" w:color="auto"/>
        <w:left w:val="none" w:sz="0" w:space="0" w:color="auto"/>
        <w:bottom w:val="none" w:sz="0" w:space="0" w:color="auto"/>
        <w:right w:val="none" w:sz="0" w:space="0" w:color="auto"/>
      </w:divBdr>
    </w:div>
    <w:div w:id="1521384440">
      <w:bodyDiv w:val="1"/>
      <w:marLeft w:val="0"/>
      <w:marRight w:val="0"/>
      <w:marTop w:val="0"/>
      <w:marBottom w:val="0"/>
      <w:divBdr>
        <w:top w:val="none" w:sz="0" w:space="0" w:color="auto"/>
        <w:left w:val="none" w:sz="0" w:space="0" w:color="auto"/>
        <w:bottom w:val="none" w:sz="0" w:space="0" w:color="auto"/>
        <w:right w:val="none" w:sz="0" w:space="0" w:color="auto"/>
      </w:divBdr>
      <w:divsChild>
        <w:div w:id="322705932">
          <w:marLeft w:val="0"/>
          <w:marRight w:val="0"/>
          <w:marTop w:val="0"/>
          <w:marBottom w:val="0"/>
          <w:divBdr>
            <w:top w:val="none" w:sz="0" w:space="0" w:color="auto"/>
            <w:left w:val="none" w:sz="0" w:space="0" w:color="auto"/>
            <w:bottom w:val="none" w:sz="0" w:space="0" w:color="auto"/>
            <w:right w:val="none" w:sz="0" w:space="0" w:color="auto"/>
          </w:divBdr>
        </w:div>
        <w:div w:id="1611737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ndart.edu.ru" TargetMode="External"/><Relationship Id="rId3" Type="http://schemas.openxmlformats.org/officeDocument/2006/relationships/settings" Target="settings.xml"/><Relationship Id="rId7" Type="http://schemas.openxmlformats.org/officeDocument/2006/relationships/hyperlink" Target="http://www.fip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gf.ru" TargetMode="External"/><Relationship Id="rId11" Type="http://schemas.openxmlformats.org/officeDocument/2006/relationships/theme" Target="theme/theme1.xml"/><Relationship Id="rId5" Type="http://schemas.openxmlformats.org/officeDocument/2006/relationships/hyperlink" Target="http://www.fsu-expert.ru/fp-2010-11-um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sv.ru/about.aspx?ob_no=329&amp;d_no=4236"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3708</Words>
  <Characters>21137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для ОУ Республики Карелия о преподавании биологии</vt:lpstr>
    </vt:vector>
  </TitlesOfParts>
  <Company>IPK RO</Company>
  <LinksUpToDate>false</LinksUpToDate>
  <CharactersWithSpaces>24796</CharactersWithSpaces>
  <SharedDoc>false</SharedDoc>
  <HLinks>
    <vt:vector size="60" baseType="variant">
      <vt:variant>
        <vt:i4>4915276</vt:i4>
      </vt:variant>
      <vt:variant>
        <vt:i4>27</vt:i4>
      </vt:variant>
      <vt:variant>
        <vt:i4>0</vt:i4>
      </vt:variant>
      <vt:variant>
        <vt:i4>5</vt:i4>
      </vt:variant>
      <vt:variant>
        <vt:lpwstr>http://www.prosv.ru/about.aspx?ob_no=329&amp;d_no=4236</vt:lpwstr>
      </vt:variant>
      <vt:variant>
        <vt:lpwstr/>
      </vt:variant>
      <vt:variant>
        <vt:i4>5701672</vt:i4>
      </vt:variant>
      <vt:variant>
        <vt:i4>24</vt:i4>
      </vt:variant>
      <vt:variant>
        <vt:i4>0</vt:i4>
      </vt:variant>
      <vt:variant>
        <vt:i4>5</vt:i4>
      </vt:variant>
      <vt:variant>
        <vt:lpwstr>mailto:dementievaev@ipk.karelia.ru</vt:lpwstr>
      </vt:variant>
      <vt:variant>
        <vt:lpwstr/>
      </vt:variant>
      <vt:variant>
        <vt:i4>4063332</vt:i4>
      </vt:variant>
      <vt:variant>
        <vt:i4>21</vt:i4>
      </vt:variant>
      <vt:variant>
        <vt:i4>0</vt:i4>
      </vt:variant>
      <vt:variant>
        <vt:i4>5</vt:i4>
      </vt:variant>
      <vt:variant>
        <vt:lpwstr>http://standart.edu.ru/</vt:lpwstr>
      </vt:variant>
      <vt:variant>
        <vt:lpwstr/>
      </vt:variant>
      <vt:variant>
        <vt:i4>6684706</vt:i4>
      </vt:variant>
      <vt:variant>
        <vt:i4>18</vt:i4>
      </vt:variant>
      <vt:variant>
        <vt:i4>0</vt:i4>
      </vt:variant>
      <vt:variant>
        <vt:i4>5</vt:i4>
      </vt:variant>
      <vt:variant>
        <vt:lpwstr>http://www.fipi.ru/</vt:lpwstr>
      </vt:variant>
      <vt:variant>
        <vt:lpwstr/>
      </vt:variant>
      <vt:variant>
        <vt:i4>6684706</vt:i4>
      </vt:variant>
      <vt:variant>
        <vt:i4>15</vt:i4>
      </vt:variant>
      <vt:variant>
        <vt:i4>0</vt:i4>
      </vt:variant>
      <vt:variant>
        <vt:i4>5</vt:i4>
      </vt:variant>
      <vt:variant>
        <vt:lpwstr>http://www.fipi.ru/</vt:lpwstr>
      </vt:variant>
      <vt:variant>
        <vt:lpwstr/>
      </vt:variant>
      <vt:variant>
        <vt:i4>7077936</vt:i4>
      </vt:variant>
      <vt:variant>
        <vt:i4>12</vt:i4>
      </vt:variant>
      <vt:variant>
        <vt:i4>0</vt:i4>
      </vt:variant>
      <vt:variant>
        <vt:i4>5</vt:i4>
      </vt:variant>
      <vt:variant>
        <vt:lpwstr>http://www.alleng.ru/d/bio/bio9-03.htm</vt:lpwstr>
      </vt:variant>
      <vt:variant>
        <vt:lpwstr/>
      </vt:variant>
      <vt:variant>
        <vt:i4>6684780</vt:i4>
      </vt:variant>
      <vt:variant>
        <vt:i4>9</vt:i4>
      </vt:variant>
      <vt:variant>
        <vt:i4>0</vt:i4>
      </vt:variant>
      <vt:variant>
        <vt:i4>5</vt:i4>
      </vt:variant>
      <vt:variant>
        <vt:lpwstr>http://www.vgf.ru/</vt:lpwstr>
      </vt:variant>
      <vt:variant>
        <vt:lpwstr/>
      </vt:variant>
      <vt:variant>
        <vt:i4>1835039</vt:i4>
      </vt:variant>
      <vt:variant>
        <vt:i4>6</vt:i4>
      </vt:variant>
      <vt:variant>
        <vt:i4>0</vt:i4>
      </vt:variant>
      <vt:variant>
        <vt:i4>5</vt:i4>
      </vt:variant>
      <vt:variant>
        <vt:lpwstr>http://www.drofa.ru/</vt:lpwstr>
      </vt:variant>
      <vt:variant>
        <vt:lpwstr/>
      </vt:variant>
      <vt:variant>
        <vt:i4>4063264</vt:i4>
      </vt:variant>
      <vt:variant>
        <vt:i4>3</vt:i4>
      </vt:variant>
      <vt:variant>
        <vt:i4>0</vt:i4>
      </vt:variant>
      <vt:variant>
        <vt:i4>5</vt:i4>
      </vt:variant>
      <vt:variant>
        <vt:lpwstr>http://www.fsu-expert.ru/fp-2010-11-umk</vt:lpwstr>
      </vt:variant>
      <vt:variant>
        <vt:lpwstr/>
      </vt:variant>
      <vt:variant>
        <vt:i4>6750311</vt:i4>
      </vt:variant>
      <vt:variant>
        <vt:i4>0</vt:i4>
      </vt:variant>
      <vt:variant>
        <vt:i4>0</vt:i4>
      </vt:variant>
      <vt:variant>
        <vt:i4>5</vt:i4>
      </vt:variant>
      <vt:variant>
        <vt:lpwstr>http://mon.gov.ru/dok/akt/6572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для ОУ Республики Карелия о преподавании биологии</dc:title>
  <dc:subject/>
  <dc:creator>dementievaev</dc:creator>
  <cp:keywords/>
  <dc:description/>
  <cp:lastModifiedBy>Irina</cp:lastModifiedBy>
  <cp:revision>2</cp:revision>
  <dcterms:created xsi:type="dcterms:W3CDTF">2014-07-20T13:10:00Z</dcterms:created>
  <dcterms:modified xsi:type="dcterms:W3CDTF">2014-07-20T13:10:00Z</dcterms:modified>
</cp:coreProperties>
</file>