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A0D" w:rsidRDefault="00692920">
      <w:pPr>
        <w:pStyle w:val="1"/>
        <w:jc w:val="center"/>
      </w:pPr>
      <w:r>
        <w:t>Ахматова а. - Ахматова елизавета николаевна</w:t>
      </w:r>
    </w:p>
    <w:p w:rsidR="00C75A0D" w:rsidRPr="00692920" w:rsidRDefault="00692920">
      <w:pPr>
        <w:pStyle w:val="a3"/>
      </w:pPr>
      <w:r>
        <w:t xml:space="preserve">Я была тогда с моим народом, </w:t>
      </w:r>
      <w:r>
        <w:br/>
        <w:t xml:space="preserve">Там, где мой народ, к несчастью, был... </w:t>
      </w:r>
      <w:r>
        <w:br/>
        <w:t xml:space="preserve">А. Ахматова </w:t>
      </w:r>
      <w:r>
        <w:br/>
      </w:r>
      <w:r>
        <w:br/>
        <w:t xml:space="preserve">А. Ахматова, поэт огромного поэтического дара, возвышенного и трагического, вошла в русскую литературу прежде всего как певец любви. Однако с течением времени - времени бурь и потрясений в судьбе России - ее лирика, поначалу камерная, интимно-исповедальная, обретает высокое гражданское звучание. Уже в годы первой мировой войны в ее творчество вошли мотивы гражданственности, самопожертвования, любви к Родине. Ахматова сразу определила для себя главное: быть вместе с Россией на всех ее путях и перепутьях. </w:t>
      </w:r>
      <w:r>
        <w:br/>
        <w:t xml:space="preserve">Программным в этом отношении следует считать строки: </w:t>
      </w:r>
      <w:r>
        <w:br/>
      </w:r>
      <w:r>
        <w:br/>
        <w:t xml:space="preserve">Мне голос был. Он звал утешно, </w:t>
      </w:r>
      <w:r>
        <w:br/>
        <w:t xml:space="preserve">Он говорил: “Иди сюда, </w:t>
      </w:r>
      <w:r>
        <w:br/>
        <w:t xml:space="preserve">Оставь свой край, глухой и грешный, </w:t>
      </w:r>
      <w:r>
        <w:br/>
        <w:t xml:space="preserve">Оставь Россию навсегда...” </w:t>
      </w:r>
      <w:r>
        <w:br/>
        <w:t xml:space="preserve">Но равнодушно и спокойно </w:t>
      </w:r>
      <w:r>
        <w:br/>
        <w:t xml:space="preserve">Руками я замкнула слух, </w:t>
      </w:r>
      <w:r>
        <w:br/>
        <w:t xml:space="preserve">Чтоб этой речью недостойной </w:t>
      </w:r>
      <w:r>
        <w:br/>
        <w:t xml:space="preserve">Не осквернился скорбный дух. </w:t>
      </w:r>
      <w:r>
        <w:br/>
      </w:r>
      <w:r>
        <w:br/>
        <w:t xml:space="preserve">Блок сказал об этом стихотворении: “Ахматова права. Это недостойная речь”. “Глухой и грешный” край, Россия всегда остается для поэтессы единственной обителью. Хранить верность Родине - вот главный гражданский долг. </w:t>
      </w:r>
      <w:r>
        <w:br/>
        <w:t xml:space="preserve">В одном из стихотворений 1922 года Ахматова пишет: “Не с теми я, кто бросил землю на растерзание врагам”. Участь изгнанника представляется ей не только недостойной, но и жалкой. Она предпочитает, оставаясь на Родине, принять вместе с ней удары судьбы и отказывается от сомнительной чести петь отступникам: </w:t>
      </w:r>
      <w:r>
        <w:br/>
      </w:r>
      <w:r>
        <w:br/>
        <w:t xml:space="preserve">Им песен я своих не дам. </w:t>
      </w:r>
      <w:r>
        <w:br/>
      </w:r>
      <w:r>
        <w:br/>
        <w:t xml:space="preserve">Вместе со своей страной она переживает все бедствия, выпавшие на долго России В стихотворении, написанном к годовщине первой мировой войны, Ахматова пишет: </w:t>
      </w:r>
      <w:r>
        <w:br/>
      </w:r>
      <w:r>
        <w:br/>
        <w:t xml:space="preserve">Мы на сто лет состарились, и это </w:t>
      </w:r>
      <w:r>
        <w:br/>
        <w:t xml:space="preserve">Тогда случилось в час один. </w:t>
      </w:r>
      <w:r>
        <w:br/>
      </w:r>
      <w:r>
        <w:br/>
        <w:t xml:space="preserve">Отныне она видит свою задачу в ином: страсть и песни должны уйти из ее поэзии, так как - </w:t>
      </w:r>
      <w:r>
        <w:br/>
      </w:r>
      <w:r>
        <w:br/>
        <w:t xml:space="preserve">Ей, опустевшей, приказал Всевышний </w:t>
      </w:r>
      <w:r>
        <w:br/>
        <w:t xml:space="preserve">Стать книгой грозовых вестей. </w:t>
      </w:r>
      <w:r>
        <w:br/>
      </w:r>
      <w:r>
        <w:br/>
        <w:t xml:space="preserve">О том, насколько близко воспринимает поэтесса судьбу своей Родины, о силе ее любви и самопожертвования ярче всего говорят строки стихотворения “Молитва”, написанного в 1915 году: </w:t>
      </w:r>
      <w:r>
        <w:br/>
      </w:r>
      <w:r>
        <w:br/>
        <w:t xml:space="preserve">Дай мне горькие годы, недуга, </w:t>
      </w:r>
      <w:r>
        <w:br/>
        <w:t xml:space="preserve">Задыханъе, бессонницу, жар, </w:t>
      </w:r>
      <w:r>
        <w:br/>
        <w:t xml:space="preserve">Отыми и ребенка, и друга, </w:t>
      </w:r>
      <w:r>
        <w:br/>
        <w:t xml:space="preserve">И таинственный песенный дар... </w:t>
      </w:r>
      <w:r>
        <w:br/>
        <w:t xml:space="preserve">Чтобы туча над темной Россией </w:t>
      </w:r>
      <w:r>
        <w:br/>
        <w:t xml:space="preserve">Стала облаком в славе лучей. </w:t>
      </w:r>
      <w:r>
        <w:br/>
      </w:r>
      <w:r>
        <w:br/>
        <w:t xml:space="preserve">“В года мытарств, во времена немыслимого быта”, когда “все расхищено, предано, продано”, Ахматова хранит веру в свет и тепло грядущих дней России. </w:t>
      </w:r>
      <w:r>
        <w:br/>
        <w:t xml:space="preserve">На протяжении всего своего творчества Ахматова освещает “страшный путь” своего поколения - поколения, вкусившего “мало меду”, но много горестей. Современники ее - люди, “бесслезнее, надменнее и проще” которых в мире нет. Для них родная земля не храм, не талисман, не рай, а - “грязь на калошах” и “хруст на зубах”, однако: </w:t>
      </w:r>
      <w:r>
        <w:br/>
      </w:r>
      <w:r>
        <w:br/>
        <w:t xml:space="preserve">..ложимся в нее и становимся ею, </w:t>
      </w:r>
      <w:r>
        <w:br/>
        <w:t xml:space="preserve">Оттого и зовем так свободно своею. </w:t>
      </w:r>
      <w:r>
        <w:br/>
      </w:r>
      <w:r>
        <w:br/>
        <w:t xml:space="preserve">В одной из “Северных элегий” Ахматова размышляет о своей судьбе, на которую наложило свой отпечаток беспощадное время: </w:t>
      </w:r>
      <w:r>
        <w:br/>
      </w:r>
      <w:r>
        <w:br/>
        <w:t xml:space="preserve">Меня, как реку, </w:t>
      </w:r>
      <w:r>
        <w:br/>
        <w:t xml:space="preserve">Суровая эпоха повернула. </w:t>
      </w:r>
      <w:r>
        <w:br/>
      </w:r>
      <w:r>
        <w:br/>
        <w:t xml:space="preserve">Ее путь отныне иной. Но она не жалеет об этом: Но если бы оттуда посмотрела Я на свою теперешнюю жизнь, Узнала бы я зависть наконец. </w:t>
      </w:r>
      <w:r>
        <w:br/>
        <w:t xml:space="preserve">Да, в ее жизни многое было пропущено, вспоминает героиня элегии, многие зрелища прошли стороной: “И занавес вздымался без меня и также падал”. Но - она разделила своей поэзией, своей судьбой участь миллионов современников. И их жизнь оказалась запечатленной в ее стихах. </w:t>
      </w:r>
      <w:r>
        <w:br/>
        <w:t xml:space="preserve">В 30-е годы Ахматова пишет свою знаменитую поэму “Реквием”. Реквием, по определению, есть произведение траурного характера, заупокойная служба. Это выдающееся творение ахматовского гения - молитва за упокой душ тысяч невинно убиенных. Их судьбы должны избежать забвения: вечная память жертвам террора - чтобы трагедия не могла повториться. </w:t>
      </w:r>
      <w:r>
        <w:br/>
        <w:t xml:space="preserve">Ахматова, разделившая судьбу многих матерей - таким было ее приобщение к бедствиям страны, - стоявших вместе с ней у тюремной стены, создает памятник великому народному горю который </w:t>
      </w:r>
      <w:r>
        <w:br/>
      </w:r>
      <w:r>
        <w:br/>
        <w:t xml:space="preserve">Для них соткала я </w:t>
      </w:r>
      <w:r>
        <w:br/>
        <w:t xml:space="preserve">Из бедных, у них же подслушанных слов. </w:t>
      </w:r>
      <w:r>
        <w:br/>
      </w:r>
      <w:r>
        <w:br/>
        <w:t xml:space="preserve">Она, эта, по словам Жданова, “барынька, мечущаяся между будуаром и молельней”, пишет о том, как </w:t>
      </w:r>
      <w:r>
        <w:br/>
      </w:r>
      <w:r>
        <w:br/>
        <w:t xml:space="preserve">безвинная корчилась Русь </w:t>
      </w:r>
      <w:r>
        <w:br/>
        <w:t xml:space="preserve">Под колесами черных “марусъ”. </w:t>
      </w:r>
      <w:r>
        <w:br/>
      </w:r>
      <w:r>
        <w:br/>
        <w:t xml:space="preserve">Стихи Ахматовой в период второй мировой войны - своеобразная формула гневного, воинственного патриотизма. Цикл стихов о ленинградской блокаде, которую поэтесса пережила вместе с тысячами других жителей города, нельзя читать равнодушно. Боль пронизывает каждую строчку: </w:t>
      </w:r>
      <w:r>
        <w:br/>
      </w:r>
      <w:r>
        <w:br/>
        <w:t xml:space="preserve">Принеси же мне горсточку чистой, </w:t>
      </w:r>
      <w:r>
        <w:br/>
        <w:t xml:space="preserve">Нашей невской студеной воды, </w:t>
      </w:r>
      <w:r>
        <w:br/>
        <w:t xml:space="preserve">И с головки твоей золотистой </w:t>
      </w:r>
      <w:r>
        <w:br/>
        <w:t xml:space="preserve">Я кровавые смою следы. </w:t>
      </w:r>
      <w:r>
        <w:br/>
      </w:r>
      <w:r>
        <w:br/>
        <w:t xml:space="preserve">Однако за этой болью - неистребимая вера в победу, бесконечное мужество: </w:t>
      </w:r>
      <w:r>
        <w:br/>
      </w:r>
      <w:r>
        <w:br/>
        <w:t xml:space="preserve">Не страшно под пулями мертвыми лечь, </w:t>
      </w:r>
      <w:r>
        <w:br/>
        <w:t xml:space="preserve">Не горько остаться без крова... </w:t>
      </w:r>
      <w:r>
        <w:br/>
      </w:r>
      <w:r>
        <w:br/>
        <w:t xml:space="preserve">Автор не мыслит себя вне страданий своего народа; дети блокадного Ленинграда - это и ее дети: </w:t>
      </w:r>
      <w:r>
        <w:br/>
      </w:r>
      <w:r>
        <w:br/>
        <w:t xml:space="preserve">Щели в саду вырыты, </w:t>
      </w:r>
      <w:r>
        <w:br/>
        <w:t xml:space="preserve">Не горят огни. </w:t>
      </w:r>
      <w:r>
        <w:br/>
        <w:t xml:space="preserve">Пи-терские сироты, </w:t>
      </w:r>
      <w:r>
        <w:br/>
        <w:t xml:space="preserve">Детонъки мои! </w:t>
      </w:r>
      <w:r>
        <w:br/>
      </w:r>
      <w:r>
        <w:br/>
        <w:t xml:space="preserve">Высокую задачу своей поэзии Ахматова видит в том, чтобы оплакивать погибших, хранить память о них: “Чтоб вас оплакивать, мне жизнь сохранена”. В 1950 году она пишет: </w:t>
      </w:r>
      <w:r>
        <w:br/>
      </w:r>
      <w:r>
        <w:br/>
        <w:t xml:space="preserve">Прошло пять лет - и залечила раны, </w:t>
      </w:r>
      <w:r>
        <w:br/>
        <w:t xml:space="preserve">Жестокой нанесенные войной, Страна моя… </w:t>
      </w:r>
      <w:r>
        <w:br/>
      </w:r>
      <w:r>
        <w:br/>
        <w:t xml:space="preserve">Автор рисует картины мирной жизни, пришедшей на смену “ужасам войны”, и вместе со всеми радуется силе и свободе своей страны. </w:t>
      </w:r>
      <w:r>
        <w:br/>
        <w:t xml:space="preserve">Судьба не была милостива к поэтессе. Она пережила немало бед, видела смерть самых близких людей, испытала на себе силу террора: </w:t>
      </w:r>
      <w:r>
        <w:br/>
      </w:r>
      <w:r>
        <w:br/>
        <w:t xml:space="preserve">Так много камней брошено в меня... </w:t>
      </w:r>
      <w:r>
        <w:br/>
      </w:r>
      <w:r>
        <w:br/>
        <w:t xml:space="preserve">Долгие годы после революции она находилась на положении не то изгоя, не то заключенного: </w:t>
      </w:r>
      <w:r>
        <w:br/>
      </w:r>
      <w:r>
        <w:br/>
        <w:t xml:space="preserve">Одна на скамье подсудимых </w:t>
      </w:r>
      <w:r>
        <w:br/>
        <w:t xml:space="preserve">Я скоро полвека сижу. </w:t>
      </w:r>
      <w:r>
        <w:br/>
      </w:r>
      <w:r>
        <w:br/>
        <w:t>Но стих Ахматовой всегда был честен и мужествен. “В тот час, как рушатся миры”, она не осталась спокойным созерцателем. Испытания придали мощь и силу ее стихам, помогли осознать свой гражданский долг - быть со своим народом, быть его голосом.</w:t>
      </w:r>
      <w:bookmarkStart w:id="0" w:name="_GoBack"/>
      <w:bookmarkEnd w:id="0"/>
    </w:p>
    <w:sectPr w:rsidR="00C75A0D" w:rsidRPr="006929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2920"/>
    <w:rsid w:val="00692920"/>
    <w:rsid w:val="00AD085F"/>
    <w:rsid w:val="00C7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88781-5C30-411B-861D-4B910FD7A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851</Words>
  <Characters>4856</Characters>
  <Application>Microsoft Office Word</Application>
  <DocSecurity>0</DocSecurity>
  <Lines>40</Lines>
  <Paragraphs>11</Paragraphs>
  <ScaleCrop>false</ScaleCrop>
  <Company/>
  <LinksUpToDate>false</LinksUpToDate>
  <CharactersWithSpaces>5696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Ахматова а. - Ахматова елизавета николаевна</dc:title>
  <dc:subject/>
  <dc:creator>admin</dc:creator>
  <cp:keywords/>
  <dc:description/>
  <cp:lastModifiedBy>admin</cp:lastModifiedBy>
  <cp:revision>2</cp:revision>
  <dcterms:created xsi:type="dcterms:W3CDTF">2014-06-23T14:20:00Z</dcterms:created>
  <dcterms:modified xsi:type="dcterms:W3CDTF">2014-06-23T14:20:00Z</dcterms:modified>
</cp:coreProperties>
</file>