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9D" w:rsidRDefault="008C0E22">
      <w:pPr>
        <w:pStyle w:val="1"/>
        <w:jc w:val="center"/>
      </w:pPr>
      <w:r>
        <w:t>Маяковский в. в. - Сюжет образы проблематика одной из поэм в. маяковского.</w:t>
      </w:r>
    </w:p>
    <w:p w:rsidR="007F289D" w:rsidRPr="008C0E22" w:rsidRDefault="008C0E22">
      <w:pPr>
        <w:pStyle w:val="a3"/>
        <w:spacing w:after="240" w:afterAutospacing="0"/>
      </w:pPr>
      <w:r>
        <w:t>"Облако в штанах" - это вершина дореволюционного творчества Владимира Маяковского.</w:t>
      </w:r>
      <w:r>
        <w:br/>
        <w:t>Поэма вышла отдельным изданием в 1915г. Ее первоначальное название - «Тринадцатый апостол». Толчком к написанию была любовь Маяковского к девушке, с которой он встретился в Одессе. Развитая, не чуждая новых общественных и художественных</w:t>
      </w:r>
      <w:r>
        <w:br/>
        <w:t>веяний, она, тем не менее, была напугана темпераментом молодого Маяковского, тем «пожаром сердца», о котором он написал в своей поэме. Однако содержание поэмы переросло историю непонятой любви. В «Облаке в штанах» соединились все основные</w:t>
      </w:r>
      <w:r>
        <w:br/>
        <w:t>темы раннего Маяковского. Любовная линия заставила их звучать по-другому-резче, сильнее, надрывнее...</w:t>
      </w:r>
      <w:r>
        <w:br/>
        <w:t>«Облако в штанах» не просто писалась, но «вышагивалась» Маяковским во время пребывания в Финляндии, где он, не имея денег, попеременно обедал у знакомых, назвав это «семипольной системой»: «Установил семь обедающих знакомств. В воскресенье "ем" Чуковского, Понедельник - Евреинова и т. д.» «Вечера шатаюсь пляжем. Пишу "Облако"...» («Я сам».)</w:t>
      </w:r>
      <w:r>
        <w:br/>
        <w:t>В поэме отразилась главная мировоззренческая тема раннего Маяковского - его богоборчество. Это роднит его с М. Горьким, с которым он встречается в это время в Муста-мяки: «Читал ему части "Облака". Расчувствовавшийся Горький обплакал мне</w:t>
      </w:r>
      <w:r>
        <w:br/>
        <w:t>весь жилет. Расстроил стихами. Я чуть загордился. Скоро выяснилось, что Горький рыдает на каждом поэтическом жилете.</w:t>
      </w:r>
      <w:r>
        <w:br/>
        <w:t>Все же храню. Могу кому-нибудь уступить для провинциального музея».</w:t>
      </w:r>
      <w:r>
        <w:br/>
        <w:t>Ерничество Маяковского, однако, не снимает вопроса о близости бунтарства раннего Горького и богоборчества Маяковского. В глазах обоих мир создан Богом не таким, каким его нужно было создать:</w:t>
      </w:r>
      <w:r>
        <w:br/>
      </w:r>
      <w:r>
        <w:br/>
        <w:t>Я думал - ты всесильный божище,</w:t>
      </w:r>
      <w:r>
        <w:br/>
        <w:t>а ты недоучка, крохотный божик.</w:t>
      </w:r>
      <w:r>
        <w:br/>
        <w:t>Видишь, я нагибаюсь,</w:t>
      </w:r>
      <w:r>
        <w:br/>
        <w:t>из-за голенища</w:t>
      </w:r>
      <w:r>
        <w:br/>
        <w:t>достаю сапожный ножик...</w:t>
      </w:r>
      <w:r>
        <w:br/>
        <w:t>Эй, вы! Небо!</w:t>
      </w:r>
      <w:r>
        <w:br/>
        <w:t>Снимите шляпу! Я иду!</w:t>
      </w:r>
      <w:r>
        <w:br/>
      </w:r>
      <w:r>
        <w:br/>
        <w:t>Горький мог вполне искренно расплакаться над этими строками. Это и его сокровенная идея: протест Человека против несовершенства Божьего мира. Только горьковский Человек либо абстрактен (собирательный образ всего человечества, выраженный в словах Сатина в «На дне»: «Это не ты, не я, не они... нет! - это ты, я, они, старик, Наполеон, Магомет... в одном!»), либо его сущность отражают различные горьковские персонажи, но не сама личность писателя. Маяковский сам вступает в поединок с Богом. Через интимный сюжет (любовь к Марии) он устраняет последний зазор между поэтом и</w:t>
      </w:r>
      <w:r>
        <w:br/>
        <w:t>лирическим героем. Непонятая любовь - только следствие общего неприятия Поэта миром. Образ Марии приобретает евангельский смысл. Евангельская Мария и ее сестра Марфа встретили и приютили Иисуса. Грешница Мария Магдалина стала Его последовательницей. Наконец, дева Мария была родительницей Иисуса по велению Бога. Все эти образы так или иначе задействованы в поэме Маяковского, но «вывернуты» по-своему. Поэт - новый Иисус, несущий миру свою истину. Это истина не божественная, но земная. И ее отрицательная часть - страшна и неприятна людям. Мир обветшал, мир</w:t>
      </w:r>
      <w:r>
        <w:br/>
        <w:t>распадается. В нем нарушены все человеческие отношения, царит полное взаимонепонимание. Это грозит неизбежной катастрофой. Но люди не желают в это поверить и прячутся в уютные социальные ниши:</w:t>
      </w:r>
      <w:r>
        <w:br/>
      </w:r>
      <w:r>
        <w:br/>
        <w:t>Вашу мысль,</w:t>
      </w:r>
      <w:r>
        <w:br/>
        <w:t>мечтающую на размягченном мозгу,</w:t>
      </w:r>
      <w:r>
        <w:br/>
        <w:t>как выжиревший лакей на замасленной кушетке,</w:t>
      </w:r>
      <w:r>
        <w:br/>
        <w:t>буду дразнить об окровавленный сердца лоскут;</w:t>
      </w:r>
      <w:r>
        <w:br/>
        <w:t>досыта изъиздеваюсь, нахальный и едкий.</w:t>
      </w:r>
      <w:r>
        <w:br/>
      </w:r>
      <w:r>
        <w:br/>
        <w:t>У меня в душе ни одного седого волоса, и старческой нежности нет в ней! Мир огрбмив мощью голоса, Иду - красивый, двадцатидвухлетний...</w:t>
      </w:r>
      <w:r>
        <w:br/>
        <w:t>Поэт недаром подчеркивает свой возраст (моложе Иисуса, когда тот стал Учителем) и пишет об отсутствии в своей душе «седого волоса». Ему важно доказать, что он представитель молодого мира, который идет на смену старому, ветхому - миру</w:t>
      </w:r>
      <w:r>
        <w:br/>
        <w:t>Бога-отца. Однако визит нового мессии ничем не оправдан свыше. Он весь целиком - из этого мира. И оттого его образ постоянно колеблется, раздваивается:</w:t>
      </w:r>
      <w:r>
        <w:br/>
        <w:t>В дряхлую спину хохочут и ржут канделябры.</w:t>
      </w:r>
      <w:r>
        <w:br/>
        <w:t>Меня сейчас узнать не могли бы:</w:t>
      </w:r>
      <w:r>
        <w:br/>
        <w:t>жилистая громадина стонет,</w:t>
      </w:r>
      <w:r>
        <w:br/>
        <w:t>корчится.</w:t>
      </w:r>
      <w:r>
        <w:br/>
        <w:t>Что может хотеться этакой глыбе?</w:t>
      </w:r>
      <w:r>
        <w:br/>
        <w:t>А глыбе многое хочется! Поэт-мессия сам не выдерживает собственной миссии, стремится спрятаться под теплое крыло, впадает в «старческую нежность»:</w:t>
      </w:r>
      <w:r>
        <w:br/>
        <w:t>Ведь для себя не важно</w:t>
      </w:r>
      <w:r>
        <w:br/>
        <w:t>и то, что бронзовый,</w:t>
      </w:r>
      <w:r>
        <w:br/>
        <w:t>и то, что сердце - холодной железкою.</w:t>
      </w:r>
      <w:r>
        <w:br/>
        <w:t>Ночью хочется звон свой</w:t>
      </w:r>
      <w:r>
        <w:br/>
        <w:t>спрятать в мягкое,</w:t>
      </w:r>
      <w:r>
        <w:br/>
        <w:t>в женское...</w:t>
      </w:r>
      <w:r>
        <w:br/>
        <w:t>Но старый мир отторгает Поэта. Он слишком велик для этого мира, к которому принадлежит и Мария. Трагедия в том, что некуда деться. Вся поэма напоминает корчи, хрипы мятущегося существа, замечательно переданные ритмом и звукописью:</w:t>
      </w:r>
      <w:r>
        <w:br/>
        <w:t>Улица муку молча перла. Крик торчком стоял из глотки. Топорщились, застрявшие поперек горла, пухлые taxi и костлявые пролетки. Грудь испешеходили. Чахотки площе.</w:t>
      </w:r>
      <w:r>
        <w:br/>
        <w:t>Город дорогу мраком запер.</w:t>
      </w:r>
      <w:r>
        <w:br/>
        <w:t>И когда - все-таки! -</w:t>
      </w:r>
      <w:r>
        <w:br/>
        <w:t>выхаркнула давку на площадь,</w:t>
      </w:r>
      <w:r>
        <w:br/>
        <w:t>спихнув наступившую на горло паперть,</w:t>
      </w:r>
      <w:r>
        <w:br/>
        <w:t>думалось:</w:t>
      </w:r>
      <w:r>
        <w:br/>
        <w:t>в хорах архангелова хорала бог, ограбленный, идет карать!</w:t>
      </w:r>
      <w:r>
        <w:br/>
        <w:t>Нескончаемый парад шипящих, свистящих, рыкающих и каркающих звуков... Поэт как бы сливается со своим голосом, и вся</w:t>
      </w:r>
      <w:r>
        <w:br/>
        <w:t>поэма написана не столько смыслом, сколько звуком.</w:t>
      </w:r>
      <w:r>
        <w:br/>
        <w:t>Не найдя выхода, он начинает кощунствовать:</w:t>
      </w:r>
      <w:r>
        <w:br/>
        <w:t>А в рае опять поселим Евочек:</w:t>
      </w:r>
      <w:r>
        <w:br/>
        <w:t>прикажи,- сегодня ночью ж</w:t>
      </w:r>
      <w:r>
        <w:br/>
        <w:t>со всех бульваров красивейших девочек</w:t>
      </w:r>
      <w:r>
        <w:br/>
        <w:t>я натащу тебе.</w:t>
      </w:r>
      <w:r>
        <w:br/>
        <w:t>Хочешь? Не хочешь?</w:t>
      </w:r>
      <w:r>
        <w:br/>
        <w:t>Но как раз в этих местах поэма «пробуксовывает». Бунт превращается в брань, тем более беспомощную, что Бог не дает</w:t>
      </w:r>
      <w:r>
        <w:br/>
        <w:t>ответа:</w:t>
      </w:r>
      <w:r>
        <w:br/>
        <w:t>Глухо.</w:t>
      </w:r>
      <w:r>
        <w:br/>
        <w:t>Вселенная спит,</w:t>
      </w:r>
      <w:r>
        <w:br/>
        <w:t>положив на лапу</w:t>
      </w:r>
      <w:r>
        <w:br/>
        <w:t>с клещами звезд огромное ухо.</w:t>
      </w:r>
      <w:r>
        <w:br/>
        <w:t>Парадоксально, но именно Маяковский талантливей многих отразил кризис богоборческой идеи, которая разбивается через</w:t>
      </w:r>
      <w:r>
        <w:br/>
        <w:t>собственное противоречие. Если мир, созданный Богом, несовершенен, а ты часть этого мира, то бунт против мира</w:t>
      </w:r>
      <w:r>
        <w:br/>
        <w:t>оказывается бунтом против самого себя. Если «Бог умер», всякий бунт бессмыслен. Мир становится «глухим». Некому слышать</w:t>
      </w:r>
      <w:r>
        <w:br/>
        <w:t>Поэта.</w:t>
      </w:r>
      <w:r>
        <w:br/>
      </w:r>
      <w:bookmarkStart w:id="0" w:name="_GoBack"/>
      <w:bookmarkEnd w:id="0"/>
    </w:p>
    <w:sectPr w:rsidR="007F289D" w:rsidRPr="008C0E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E22"/>
    <w:rsid w:val="007F289D"/>
    <w:rsid w:val="008C0E22"/>
    <w:rsid w:val="00A6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AEAE5-1E6C-414B-8102-76966677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4913</Characters>
  <Application>Microsoft Office Word</Application>
  <DocSecurity>0</DocSecurity>
  <Lines>40</Lines>
  <Paragraphs>11</Paragraphs>
  <ScaleCrop>false</ScaleCrop>
  <Company>diakov.net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Сюжет образы проблематика одной из поэм в. маяковского.</dc:title>
  <dc:subject/>
  <dc:creator>Irina</dc:creator>
  <cp:keywords/>
  <dc:description/>
  <cp:lastModifiedBy>Irina</cp:lastModifiedBy>
  <cp:revision>2</cp:revision>
  <dcterms:created xsi:type="dcterms:W3CDTF">2014-08-29T19:36:00Z</dcterms:created>
  <dcterms:modified xsi:type="dcterms:W3CDTF">2014-08-29T19:36:00Z</dcterms:modified>
</cp:coreProperties>
</file>