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 Понятие и предмет ХП.</w:t>
      </w:r>
      <w:r w:rsidRPr="002970E8">
        <w:rPr>
          <w:rFonts w:ascii="Times New Roman" w:hAnsi="Times New Roman" w:cs="Times New Roman"/>
          <w:sz w:val="28"/>
          <w:szCs w:val="28"/>
        </w:rPr>
        <w:t xml:space="preserve"> Право: нормы; правовые отношения; идеи; концепции и т.д. Предмет ХП: предпринимательские отношения (П-П); отношения по госрегулированию предпринимательской деятельности (Г-П); отношения, связанные с предпринимательством: а) деятельность некоммерческих организаций по извлечению прибыли; б) деятельность некоммерческих организаций, как основа будущей предпринимательской деятельности; в) внутрихозяйственные отношения, т.е. отношения между филиалами, представительствами и др.; г) деятельность по созданию предприятия.</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2. Методы ХП</w:t>
      </w:r>
      <w:r w:rsidRPr="002970E8">
        <w:rPr>
          <w:rFonts w:ascii="Times New Roman" w:hAnsi="Times New Roman" w:cs="Times New Roman"/>
          <w:sz w:val="28"/>
          <w:szCs w:val="28"/>
        </w:rPr>
        <w:t>: императивный (вертикальные отношения); диспозитивный (горизонтальные отношения); рекомендаций. Принципы хозяйственного права: 1. общие (ст.2 ГК); 2. специальные: 2.1.законность; 2.2.свобода и равноправие в осуществлении хозяйственной деятельности; 2.3.многообразие и равенство форм собственности; 2.4.свобода конкуренции и ограничение монополизма; 3. принцип государственного регулирования хозяйственной деятельности.</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 Система ХП</w:t>
      </w:r>
      <w:r w:rsidRPr="002970E8">
        <w:rPr>
          <w:rFonts w:ascii="Times New Roman" w:hAnsi="Times New Roman" w:cs="Times New Roman"/>
          <w:sz w:val="28"/>
          <w:szCs w:val="28"/>
        </w:rPr>
        <w:t>: 1. общая часть (предмет, метод, принципы, источники, статус субъектов, предприн-ская дея-ть, общие положения об обязательствах); 2. особенная часть (этапы осуществления предприн-ской деят-ти и виды предпри-ской деят-ти). Источники ХП: внешняя форма выражения слова. Виды: 1. законы и подзаконные акты (конституция); 2. декреты и указы Президента; 3. ГК; 4. Законы РБ; 5. Группа подзаконных актов (постановления Совмина, различных ведомств, министерств); 6. Постановления высших органов судебной системы (пленумов высших хоз-ных и Верховных судов, общие и хоз-ные суды); 7. Нормы и принципы м/н права, а также нормы м/н договоров; 8. Обычаи делового оборота. Их признаки: а) давно сложившиеся и широко применяемое правовое поведение; б) не зафиксировано в законе; в) не противоречит законод-ву. По масштабу действия источники: 1. централизованные (регулярные отношения); 2. локальные (принимаемые самими предпринимателями). Общие источники закрепляют правовое поведение без учета особенностей хоз-ной деят-ти. Спец-ные источники относят к субъектам и видам хоз-ной деят-ти (направление, закон об АО, ЗАО, ОДО и др.). У них всегда преимущество перед общими, т.е. они более конкретны, а также более подвижны.</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 Признаки ПД</w:t>
      </w:r>
      <w:r w:rsidRPr="002970E8">
        <w:rPr>
          <w:rFonts w:ascii="Times New Roman" w:hAnsi="Times New Roman" w:cs="Times New Roman"/>
          <w:sz w:val="28"/>
          <w:szCs w:val="28"/>
        </w:rPr>
        <w:t>: 1. основная цель – получение прибыли, а также расширение рынка, удовл-ние спроса и др.; 2. систематичность – осуществление ПД в порядке промысла. Промысел – значит, что пр-во является основной деятельностью и это основной источник дохода. Разовая сделка, хоть и направлена на получение прибыли, но является предприн-вом; 3. самостоятельность: имущественная (т.е. наличие собственного абсолютного имущества) и организационная (т.е. возможность принятия самостоятельных решений); 4. риск; 5.самостоятельная имущественная ответственность; 6.источник получения прибыли (реализация не для собств-го потребления); 7. легализация. Отсутствие этого признака не приводит к утрате этой деят-ти качества предприн-кой, хотя делает ее незаконной. Не является производством испытание физ. лицами ценных бумаг и банковских счетов. Экон-ская деят-ть – это форма участка индивида в общем производстве, т.е. создание и распределение благ. Хоз. Деят-сть, ее основной признак – рационализм, т.е. получение макс. прибыли при мин. затратах. Торговая деят-ть – процесс перехода благ от производителя к потребителю. Коммерческая деят-ть – синоним торговли.</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 ИП и комм-ские организации (юридическое лицо)</w:t>
      </w:r>
      <w:r w:rsidRPr="002970E8">
        <w:rPr>
          <w:rFonts w:ascii="Times New Roman" w:hAnsi="Times New Roman" w:cs="Times New Roman"/>
          <w:sz w:val="28"/>
          <w:szCs w:val="28"/>
        </w:rPr>
        <w:t xml:space="preserve"> – субъекты ХП. Признаки ИП: 1. обладает упрощенным порядком регистрации; 2. у ИП нет уставного фонда; 3. у ИП нет учредительных документов; 4. отвечает по долгам всем своим имуществом. Признаки комм-ских организаций (те же, что и у юр. лиц): 1. организационное единство – это коллектив людей (наличие структуры в организации); 2. наличие обособленного имущества – эк-ский признак; имущество отделяется от имущества учредителей и других юр. лиц (право на собственность, хозяйственного ведения и оперативного управления); 3. материально-правовой признак – способность обладать правами, нести обязанности, отвечать по обязательствам; 4. процессуально правовой признак – способность быть истцом и ответчиком в суде; хоз-ная компетенция опред. в законе и учредительных документах и в некоторых случаях ограничивается лицензией. Конкретизация компетенции в уставе: а) цель любого юр. лица – получение прибыли, расширение рынка товаров и услуг; б) предмет – осуществление строительной деят-ти; в) способы – заключение договоров, участие в других юр. лицах, ведение какой-то совместной деят-ти. Виды компетенции: общая, специальная, исключительная.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6. Способы создания комм-ких орг-ций</w:t>
      </w:r>
      <w:r w:rsidRPr="002970E8">
        <w:rPr>
          <w:rFonts w:ascii="Times New Roman" w:hAnsi="Times New Roman" w:cs="Times New Roman"/>
          <w:sz w:val="28"/>
          <w:szCs w:val="28"/>
        </w:rPr>
        <w:t>: явочно-нормативный – явка учредителей с док-ми и соответствие док-тов нормам права, отказ регистрации по мотивам нецелесообразности запрещен. Вариации этого способа: 1.распорядительный–требуется распоряжение собственника имущества; 2.разрешительный– требуется доп-ное разрешение какого-то органа. Этапы создания комм-ких орг-ций: 1.инициатива учредителей; 2.выбор организационно-правовой формы; 3. выбор наименования и места нахождения – осущ-ся процесс общего собрания; 4. составление учредительных документов; 5. формир-ие уставного капитала или УФ; 6. гос. регистрация: 6.1. сдача документов; 6.2. проверка док-ов на соответствие закону; 6.3. выдача свидетельства о гос. регистрации (лицензия); 7. открытие расчетного счета; 8. постановка на учет в органы статистики; 9. постановка на учет в налоговую; 10.</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в ФСЗН; 11.</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 xml:space="preserve">изготовление печати и штампов. Правовые основы лицензир-ния. Лицензия – разрешение на осущ-ие опред-го вида деят-ти, в течение установл-го срока при соблюдении спец-ых условий. Суть лицензир-ния: ограничение деят-ти, кот. может повлечь ущерб гос-ву и частным интересам и рег-ние которой может быть только лицензированным. Не допускается выдача лицензии на один вид деят-ти нескольким органам. Срок действия – до 5 лет. Срок рассмотрения заявки – не более 30 дней. Лицензии выдаются отдельно на каждый вид деят-ти. Передача лицензии другому лицу запрещается.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7. Реорг-ция</w:t>
      </w:r>
      <w:r w:rsidRPr="002970E8">
        <w:rPr>
          <w:rFonts w:ascii="Times New Roman" w:hAnsi="Times New Roman" w:cs="Times New Roman"/>
          <w:sz w:val="28"/>
          <w:szCs w:val="28"/>
        </w:rPr>
        <w:t xml:space="preserve"> – прекращение юр. лица с правопреемством. Реорг-ция бывает добровольной и принудительной. Добровольная – по решению учредителей; принудительная – по решению гос. органов. Принудительная реорг-ция осущ-тся антимонопольным органом. 5 форм реорг-ции: слияние, присоединение, преобразование, разделение и выделение. При присоединении не происходит создание нового юр. лица. При выделении первоначальное юр. лицо не прекращает свое сущ-ние. Требования к передаточному акту и разделительному балансу: 1. правопреемство в отношении всех кредиторов по всем обяз-вам; 2. утверждение этих док-тов учредителями или органом, принявшим решение о реорг-ции; 3. предоставление этих док-тов вместе с док-тами для гос. регистрации новых юр. лиц. Кредиторы должны получить письменное уведомление о реорг-ции. После чего они вправе потребовать прекращения. Юр. лицо считается реорг-ванным с момента возникновения нового юр. лица, т.е. с момента его гос. регистрации.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8.</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Ликвидация</w:t>
      </w:r>
      <w:r w:rsidRPr="002970E8">
        <w:rPr>
          <w:rFonts w:ascii="Times New Roman" w:hAnsi="Times New Roman" w:cs="Times New Roman"/>
          <w:sz w:val="28"/>
          <w:szCs w:val="28"/>
        </w:rPr>
        <w:t xml:space="preserve"> – прекращение юр. лица без права преемства. Бывает добровольная и принудительная. Добровольная – по решению учредителей; принудительная – по решению регистрирующего органа: 1.пороки уставного фонда; 2. неосуществление предприн-ской деят-ти в течение полугода без уведомления; 3. препятствование собственникам ЧУП проведению проверок. Хоз. суд может также ликвидировать по основаниям: 1. непринятие решения о добровольной ликвидации, если оно должно было быть принято; 2. пороки предприн-ской деят-ти; 3. неустранимые пороки регистрации; 4. сокрытие прибыли в течение 12 месяцев подряд; 5. наличие убытков по итогам 2-го и последнего годов без соотв-го уведомления налогового органа; 6. наличие задолженностей в бюджет в течение менее полугода со дня образования; 7. уменьшение ст-ти чистых активов по результатам 2-го и последующих годов ниже размеров УФЗа. Стадии ликвидац-го процесса: 1. принятие решения о ликвидации; 2. письменное уведомление регистрирующего органа о том, что лицо находится в процессе ликвидации; 3. операции по счетам и совершенствование сделок, не связанных с ликвидацией, не допускается; 4. публикация – извещения о ликвидации, а также порядке и сроках предъявления требований кредиторам; 5. формирование активов и пассивов; 6. составление промежуточного ликвидационного срока;7. удовлетворение требований кредиторов. Имущество, оставшееся после удовл-ния требований кредиторов передается собственнику. С момента принятия решения о ликвидации организация обязана прекратить свою деят-ть. Орг-ция считается ликвидированной с момента внесения соотв-щей записи в ЕГР. В месячный срок обязана выйти из состава остальных юр лиц.</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9.</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Дела банкротства</w:t>
      </w:r>
      <w:r w:rsidRPr="002970E8">
        <w:rPr>
          <w:rFonts w:ascii="Times New Roman" w:hAnsi="Times New Roman" w:cs="Times New Roman"/>
          <w:sz w:val="28"/>
          <w:szCs w:val="28"/>
        </w:rPr>
        <w:t xml:space="preserve"> рассматриваются хоз. судами по месту нахождения должника. Если должник – юр. лицо, то след. процедуры: 1.защитный период; 2.конкурсное производство; 3. мировое соглашение; 4. иные процедуры. Если должник – ИП, то все те же самые процедуры, кроме защитного периода. Комитет по санации и банкр-ву при Мин. экономики. Его функции: 1. проводит политику по предупреждению банкр-ва; 2. проводит подготовку управляющих и их аттестацию; 3.издает соотв-щие нормативные док-ты, регул-щие процедуру банкр-ва. Заявление о банкр-ве подать:1.должник. Основание: а)наличие обстоятельств, свидетельствующих о неспособности исполнить платежное обяз-во в установл. срок; б)устойчивая неплатежеспособность; 2. кредитор. Основания: а)если неплатежеспособность имеет или приобретает устойчивый характер; б)неисполнение принудительного обяз-ва в течение месяца и иные; 3. прокурор и иные органы. Основание: а)наличие преднамеренного банкр-тва или сокрытие банкр-ва; б) задолженность по обяз-ным платежам; в)в интересах РБ и ее админ.-терр-ных единиц по ее денежным обяз-вам.</w:t>
      </w: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sz w:val="28"/>
          <w:szCs w:val="28"/>
        </w:rPr>
        <w:t xml:space="preserve">Хоз. суд принимает заявление должника и выносит определение о возбуждении производства по делу о банкр-ве. С момента принятия заявления о банкр-ве устанав-ся защитный период на срок до 3 месяцев и назначается временный управляющий.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10.</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Обязанность временного управляющего</w:t>
      </w:r>
      <w:r w:rsidRPr="002970E8">
        <w:rPr>
          <w:rFonts w:ascii="Times New Roman" w:hAnsi="Times New Roman" w:cs="Times New Roman"/>
          <w:sz w:val="28"/>
          <w:szCs w:val="28"/>
        </w:rPr>
        <w:t xml:space="preserve">: 1. обеспечение сохранности и защиты имущества; 2. истребование док-ов, необходимых для анализа фин-го состояния и платежеспособности; 3. выявление кредиторов и размера их требований; 4. анализ фин-ого состояния и платежеспособности. Требования к управляющему: 1. он не может быть заинтересованным лицом в отношении должника и кредитора; 2. управляющий должен иметь лицензию, которая бывает трех категорий: А, В, С. А – вправе действовать на предприятии до 100 человек; В – до 1000 человек; С – без ограничения численности. Лицензия выдается на 5 лет. По итогам санации управляющий составляет отчет, который вместе с жалобами предоставляется в суд.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11.</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Конкурсное производство.</w:t>
      </w:r>
      <w:r w:rsidRPr="002970E8">
        <w:rPr>
          <w:rFonts w:ascii="Times New Roman" w:hAnsi="Times New Roman" w:cs="Times New Roman"/>
          <w:sz w:val="28"/>
          <w:szCs w:val="28"/>
        </w:rPr>
        <w:t xml:space="preserve"> 16 месяцев – общий его срок при проведении ликвидации производства; 22 месяца – при проведении санации. В процессе конкурсного производства управляющий производит опись и оценку всего имущества должника. Все сделки не должны ухудшать имущественное положение должника.</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12.</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При наличии оснований для санации</w:t>
      </w:r>
      <w:r w:rsidRPr="002970E8">
        <w:rPr>
          <w:rFonts w:ascii="Times New Roman" w:hAnsi="Times New Roman" w:cs="Times New Roman"/>
          <w:sz w:val="28"/>
          <w:szCs w:val="28"/>
        </w:rPr>
        <w:t xml:space="preserve"> управляющий разрабатывает ее план. Он предоставляется собранию кредиторов не позднее 70 дней со дня назначения. В плане санации предусматриваются меры и сроки восстановления платежеспособности. Санация вводится на срок не свыше 18 месяцев, может быть продлена еще на год. Меры: 1. ликвидация дебиторской задолженности; 2. исполнение обязательств третьими лицами; 3. предоставление должнику финансовой помощи и специализ-го фонда при комитете; 4. Перепрофилирование; 5. Закрытие нерентабельных производств; 6. Продажа предприятия; 7. Предоставление дотации, субсидии, субвенции; 8. Уступка права требования должника. По итогам санации управляющий составляет отчет, который вместе с жалобами предоставляется в суд.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13.</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Ликвидационное производство.</w:t>
      </w:r>
      <w:r w:rsidRPr="002970E8">
        <w:rPr>
          <w:rFonts w:ascii="Times New Roman" w:hAnsi="Times New Roman" w:cs="Times New Roman"/>
          <w:sz w:val="28"/>
          <w:szCs w:val="28"/>
        </w:rPr>
        <w:t xml:space="preserve"> Срок – не более года. Имущество продается на торгах после него. Имущ-во, не проданное на первых торгах, выставляется на повторных или реализуется без торгов. Имущ-во, оставшееся после полного погашения всех обяз-тв, передается собственнику. После рассмотрения судом отчета управляющего по итогам ликвидац-го производства суд выносит определение о его завершении. На основании определения делается запись в ЕГР. Мировое соглашение заключается с момента возбуждения производства по делу на любой его стадии после удовл-ния требований первых двух очередей. Мировое соглашение утверждается хоз.судом и содержит взаимные уступки сторон. Для отдельной категории должников сущ-т процедуры производства:градообразующие орг-ции, сельскохознные орг-ции, банки и НКФО. Страховые орг-ции, профучастники РЦБ, а также ИП.</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14.</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Признаки ИП</w:t>
      </w:r>
      <w:r w:rsidRPr="002970E8">
        <w:rPr>
          <w:rFonts w:ascii="Times New Roman" w:hAnsi="Times New Roman" w:cs="Times New Roman"/>
          <w:sz w:val="28"/>
          <w:szCs w:val="28"/>
        </w:rPr>
        <w:t>: 1. обладает упрощенным порядком регистрации (заявление с указанием видов деятельности, анкета, документы о трудовой деятельности, документ об оплате за регистрацию); 2. у ИП нет уставного фонда; 3. у ИП нет учредительных документов (т.е. перечень видов деятельности, указывается в заявлении); 4. отвечает по долгам всем своим имуществом (безграничная ответственность).</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15. Признаки товарищества</w:t>
      </w:r>
      <w:r w:rsidRPr="002970E8">
        <w:rPr>
          <w:rFonts w:ascii="Times New Roman" w:hAnsi="Times New Roman" w:cs="Times New Roman"/>
          <w:sz w:val="28"/>
          <w:szCs w:val="28"/>
        </w:rPr>
        <w:t>: 1. их участниками могут быть также предприн-ли; 2. у товар-ва единственный учред-ный док-нт – учред-ный договор; 3. солидарные товар-ва несут субсидиарную ответственность всем своим имущ-вом. Солидарная ответств-сть – кредитор может предъявить требования ко всем должникам, к одному. Субсидиарная ответств-ть– доп-ная ответств-ть. Полная ответств-ть всем своим имуществом; 4. при преобразовании товар-ва в общество полные товарищи в течение 2 лет несут субсидиарную ответств-ть всем своим имуществом по перешедшим обяз-вам. Товар-тво бывает полное (т.к. полные товарищи) и коммандитное (полные и вкладчики). Система рассказа об обществе: 1. определение; 2. наименование; 3. права и обяз-ти участников; 4. ответств-ть; 5. органы управления.</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16.</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Хоз. общества (орг-ционно-правовые формы)</w:t>
      </w:r>
      <w:r w:rsidRPr="002970E8">
        <w:rPr>
          <w:rFonts w:ascii="Times New Roman" w:hAnsi="Times New Roman" w:cs="Times New Roman"/>
          <w:sz w:val="28"/>
          <w:szCs w:val="28"/>
        </w:rPr>
        <w:t>: I. ООО; признаки: 1. учредители 2 или более лица; 2. наличие учредительного договора и устава; 3. ответств-ть участника ограничена размерами вклада. II. ОДО; применяются все правила ООО, если иное не установлено заказчиком. Участники ОДО несут доп-ную ответств-ть в сумме, кратной вкладу каждого участника. Мин. совокупный размер доп-ной ответств-ти всех участников 1200 евро. III. ОАО. Устав – единственный учред-ный документ. Участники вправе отчуждать свои акции без согласия других акционеров неогранич-му кругу лиц. Вправе производить открытую подписку и свободную продажу акций. IV. ЗАО; признаки: участник может отчуждать свои акции с согласия акционеров или огранич-му кругу лиц. Мин. уставной фонд 300 евро. В ЗАО предполагается макс. 50 человек; V. Артель/производственный кооператив. Признаки: 1. количество участников не менее 3; 2. члены кооператива несут личное трудовое участие в его трудовой деят-ти; 3. доп-ная ответств-ть участников в размере не менее годового дохода; 4</w:t>
      </w:r>
      <w:r w:rsidR="00FD7011" w:rsidRPr="002970E8">
        <w:rPr>
          <w:rFonts w:ascii="Times New Roman" w:hAnsi="Times New Roman" w:cs="Times New Roman"/>
          <w:sz w:val="28"/>
          <w:szCs w:val="28"/>
        </w:rPr>
        <w:t>)</w:t>
      </w:r>
      <w:r w:rsidRPr="002970E8">
        <w:rPr>
          <w:rFonts w:ascii="Times New Roman" w:hAnsi="Times New Roman" w:cs="Times New Roman"/>
          <w:sz w:val="28"/>
          <w:szCs w:val="28"/>
        </w:rPr>
        <w:t xml:space="preserve"> прибыль распределяется в зависимости от степени трудового участия; 5. наличие неделимых фондов, взыскание на которое по долгам кооперативов не допускается. VI. УП; признаки: 1. учреждается одним лицом; 2. УП не имеет права собств-ти на закрепленное за ним имущ-во; 3. Уставной фонд не может быть разделен. УП отвечает всем закрепленным за ним имущ-вом, а собственник не отвечает по долгам УП.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17. ОАО.</w:t>
      </w:r>
      <w:r w:rsidRPr="002970E8">
        <w:rPr>
          <w:rFonts w:ascii="Times New Roman" w:hAnsi="Times New Roman" w:cs="Times New Roman"/>
          <w:sz w:val="28"/>
          <w:szCs w:val="28"/>
        </w:rPr>
        <w:t xml:space="preserve"> Устав – единственный учредительный документ. Участники вправе отчуждать свои акции без согласия других акционеров неограниченному кругу лиц. Вправе производить открытую подписку и свободную продажу акций. ЗАО; признаки: участник может отчуждать свои акции с согласия акционеров или ограниченному кругу лиц. Минимальный уставной фонд 300 евро. В ЗАО предполагается максимально 50 человек;</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18.</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ООО;</w:t>
      </w:r>
      <w:r w:rsidRPr="002970E8">
        <w:rPr>
          <w:rFonts w:ascii="Times New Roman" w:hAnsi="Times New Roman" w:cs="Times New Roman"/>
          <w:sz w:val="28"/>
          <w:szCs w:val="28"/>
        </w:rPr>
        <w:t xml:space="preserve"> признаки: 1. учредители 2 или более лица; 2. наличие учредительного договора и устава; 3. ответственность участника ограничена размерами вклада. ОДО; применяются все правила ООО, если иное не установлено заказчиком. Участники ОДО несут дополнительную ответственность в сумме, кратной вкладу каждого участника. Минимальный совокупный размер дополнительной ответственности всех участников 1200 евро.</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19. Артель/производственный кооператив.</w:t>
      </w:r>
      <w:r w:rsidRPr="002970E8">
        <w:rPr>
          <w:rFonts w:ascii="Times New Roman" w:hAnsi="Times New Roman" w:cs="Times New Roman"/>
          <w:sz w:val="28"/>
          <w:szCs w:val="28"/>
        </w:rPr>
        <w:t xml:space="preserve"> Признаки: 1. количество участников не менее 3; 2. члены кооператива несут личное трудовое участие в его трудовой деят-ти; 3. доп-ная ответст-ть участников в размере не менее годового дохода; 4. прибыль распред-ся в зависимости от степени трудового участия, а не от размера пая; 5. наличие неделимых фондов, взыскание на которое по долгам кооперативов не допускается. УП; признаки: 1. учреждается одним лицом; 2. УП не имеет права собств-ти на закрепленное за ним имущ-во; 3. Уставной фонд не может быть разделен. УП отвечает всем закрепленным за ним имущ-вом, а собственник не отвечает по долгам УП. Исключение: РБ отвечает обязат-вам казенного предприятия: Собственник – Сов.мин. Субсидиарная ответств-ть по долгам всем своим имущ-вом. Имущество на праве оперативного управления.</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20.</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Право собств-ти</w:t>
      </w:r>
      <w:r w:rsidRPr="002970E8">
        <w:rPr>
          <w:rFonts w:ascii="Times New Roman" w:hAnsi="Times New Roman" w:cs="Times New Roman"/>
          <w:sz w:val="28"/>
          <w:szCs w:val="28"/>
        </w:rPr>
        <w:t xml:space="preserve"> – право индивида/коллектива исп-зовать средства и продукты производство своей властью и в своем интересе. Суть права собств-ти – закрепление принадлежности матер-го блага какому-либо субъекту. Содержание права собств-ти – право владения, пользования и распоряжения имущ-вом. Владение – фактическое обладание вещью. Правомочие пользования – возможность извлекать полезные свойства вещи, получение от нее пользы, плодов, доходов, прибыли. Распоряжение – возможность определения судьбы вещи: 1. изменить принадлежность; 2. изменить состояние вещи или изменить ее название. В полном объеме данные полномочия принадлежат только собств-ку. Формы собственности: гос-ная и частная форм. Гос-ная делится на: собственность физ. лиц и собственность юр. лиц. Юр. лица, кроме ЧП и учреждений, явл. собств-ми имущества, на базе кот. осущ-ют предприним-ую деят-ть. Имущ-во, находящееся в гос. собственности, делится на: закрепленное и незакрепленное за гос-вом. Закрепленное – имущество, которым оно может свободно распоряжаться. Незакрепленное – казна, включая средства бюджетов, золотовалютный запас и алмазный фонд; объекты находящиеся в собственности гос-ва. Классификация юр. лиц в зависимости от прав на имущ-во участников (3 группы): 1. юридические лица, в которых учредители теряют право на вещное имущество, а взамен приобретают обязательное (ООО, ОДО, ОАО); 2. учредители сохраняют право собств-ти на имущ-во, юр. лицо приобретает вещное право на это имущ-во (УП и учреждения). 3. юр. лица, учредители кот-х теряют право собств-ти на имущ-во, но не приобретают взамен обязательного права. Не имеют УФ. При ликвидации такой орг-ции никаких прав ее учредители не имеют. Имущество, как и прибыль, направляются на достижение установленных целей.</w:t>
      </w:r>
    </w:p>
    <w:p w:rsidR="002970E8" w:rsidRDefault="002970E8" w:rsidP="002970E8">
      <w:pPr>
        <w:spacing w:line="360" w:lineRule="auto"/>
        <w:ind w:firstLine="709"/>
        <w:jc w:val="both"/>
        <w:rPr>
          <w:rFonts w:ascii="Times New Roman" w:hAnsi="Times New Roman" w:cs="Times New Roman"/>
          <w:b/>
          <w:sz w:val="28"/>
          <w:szCs w:val="28"/>
          <w:lang w:val="en-US"/>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21. Право хоз. ведения</w:t>
      </w:r>
      <w:r w:rsidRPr="002970E8">
        <w:rPr>
          <w:rFonts w:ascii="Times New Roman" w:hAnsi="Times New Roman" w:cs="Times New Roman"/>
          <w:sz w:val="28"/>
          <w:szCs w:val="28"/>
        </w:rPr>
        <w:t xml:space="preserve"> – это право УП на закрепленное за ним имущество. Признаки: 1. только собственник принимает решение о создании, реор-ции, ликвидации УП; 2. собственник назначает руководители УП; 3. собственник принимает решение о наделении УП имущ-вом; 4. собственник определяет предмет и цели деят-ти; 5. собств-к имеет право на часть прибыли; 6. владение реализуется путем закрепления имущ-ва на самост-ный баланс; 7. пользование реализуется в соответствии с целями деят-ти и назначением имущ-ва; 8. распоряжение – движимым имущ-вом УП распоряжается самост-но, если иное не установлено собств-ком. Право оперативного управления. Субъекты: только казенные предприятия или учреждения. Признаки казенного предприятия: 1. создается правительством на балансе республиканской собст-ти; 2. правит-тво утверждает устав, принимает решение о ликвидации и реорг-ции; 3. прави-тво несет субсидиарную ответств-ть по долгам казенного предприятия; 4. собств-к в праве изъять: лишнее, неиспользуемое либо используемое не по назначению имущ-во; 5. все правомочия в отношении имущества казенное предприятие осуществляет в пределах: закона, заданий собств-ка, цели деят-ти и назначения имущества..</w:t>
      </w:r>
    </w:p>
    <w:p w:rsidR="000A078E" w:rsidRPr="002970E8" w:rsidRDefault="000A078E" w:rsidP="002970E8">
      <w:pPr>
        <w:spacing w:line="360" w:lineRule="auto"/>
        <w:ind w:firstLine="709"/>
        <w:jc w:val="both"/>
        <w:rPr>
          <w:rFonts w:ascii="Times New Roman" w:hAnsi="Times New Roman" w:cs="Times New Roman"/>
          <w:sz w:val="28"/>
          <w:szCs w:val="28"/>
        </w:rPr>
      </w:pPr>
    </w:p>
    <w:p w:rsidR="000A078E" w:rsidRPr="002970E8" w:rsidRDefault="000A078E"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 xml:space="preserve">22. Согласно ст. 35 закона "о предприятиях": </w:t>
      </w:r>
      <w:r w:rsidRPr="002970E8">
        <w:rPr>
          <w:rFonts w:ascii="Times New Roman" w:hAnsi="Times New Roman" w:cs="Times New Roman"/>
          <w:sz w:val="28"/>
          <w:szCs w:val="28"/>
        </w:rPr>
        <w:t xml:space="preserve">Источниками форм-ния имущества предприятия являются: 1.денежные и материальные взносы учредителей;2.доходы, полученные от реализации продукции, работ, услуг, а также от других видов хозяйственной деятельности;3.доходы от ценных бумаг;4кредиты банков и других кредиторов;5.капитальные вложения и дотации из бюджетов;6.безвозмездные или благотворительные взносы, пожертвования организаций, предприятий и физических лиц;7.иные источники, не запрещенные закон-ми актами РБ. предприятие может привлекать в свое распоряжение средства других юр. и физ. лиц через выпуск ЦБ. В отличие от собственных, привлеченные средства именуют заемными (инвестиционный банк — у него нет ничего своего). Собственные средства в основном отражаются в уставном фонде. В соответствии с действующим закон-вом и учред-ными док-ми предприятие может создавать специализиров. фонды и резервы. Резерв обычно предназначен на непредвиденные нужды. Источниками образования фондов и резервов является прибыль, издержки производства, а также целевые поступления. После уставного фонда 2 место занимает амортизац. фонд. Цель = обновление, восстановление основного капитала. Он формируется за счет того, что на стоимость готовой продукции переносится стоимость основных фондов, и из полученной выручки в размерах, установленных Правительством, — амортиз-ые отчисления.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 xml:space="preserve">23. Виды гос. рег-ния (по стадиям): </w:t>
      </w:r>
      <w:r w:rsidRPr="002970E8">
        <w:rPr>
          <w:rFonts w:ascii="Times New Roman" w:hAnsi="Times New Roman" w:cs="Times New Roman"/>
          <w:sz w:val="28"/>
          <w:szCs w:val="28"/>
        </w:rPr>
        <w:t>1. при планировании хоз. деят-ти (план соц. развития на 2001-2004гг., бизнес-план); 2. на стадии создания субъектов хозяйствования (вся государственная; 3. при осущ-нии деят-ти; 4. при получении результата деят-ти; 5. при прекращении субъекта. Формы гос. рег-ния только в виде акта гос. рег-ния. Любой акт должен соотв-ть реквизитам. Способы гос. регулирования отражают колич-ные показатели предприн-кой деят-ти. Способы: 1. нормы и нормативы (нормы амортизационных отчислений); 2. размеры капиталов и фондов (все мин. уставные фонды установлены в законе); 3. лимиты (в сфере охраны окружающей среды); 4. размеры обяз-ных платежей; 5. резервы (мин. резерв отчислений банков в Нацбанк).</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 xml:space="preserve">24. Хоз. договор </w:t>
      </w:r>
      <w:r w:rsidRPr="002970E8">
        <w:rPr>
          <w:rFonts w:ascii="Times New Roman" w:hAnsi="Times New Roman" w:cs="Times New Roman"/>
          <w:sz w:val="28"/>
          <w:szCs w:val="28"/>
        </w:rPr>
        <w:t>– соглашение между субъектами хоз-ния, направленные на установление, изменение/прекращение прав и обязанностей. Принципы хоз. договора: 1. добровольность, 2. законность договора; 3. защита сторон договора (последствия его неисполнения). Хоз. договор – разновидность сделки. Отличия: договор – соглашение двух сторон, а сделка – одностороннее действие. Не каждая сделка договор. Особ-ти хоз. договора: 1. субъектный состав, т.е. как минимум одна сторона всегда предприн-тель или лицо, осущ-щее предприн-скую деят-ть; 2. цель – всегда получение прибыли; 3. возмездность; 4. предметом является имущество в виде вещей, ценных бумаг, валюты; 5. повышенная ответст-ть за неисполнение условий договора; 6. споры по поводу исполнения хоз. договоров рассм-ся хоз. судами. 3 значения хоз. договора: 1. договор как док-т, в котором</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отражены права/обяз-ти ответст-ти граждан; 2. юрид-кий факт; 3. хоз. договор как правоотношение. За рубежом сделка является предприн-ской исходя из двух критериев: 1.ее совершает предприн-ль; 2. ее содержание является предпринимательским.</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25. Форма договора</w:t>
      </w:r>
      <w:r w:rsidRPr="002970E8">
        <w:rPr>
          <w:rFonts w:ascii="Times New Roman" w:hAnsi="Times New Roman" w:cs="Times New Roman"/>
          <w:sz w:val="28"/>
          <w:szCs w:val="28"/>
        </w:rPr>
        <w:t>: а) устные сделки (не присутствуют в хоз. праве); б) письменная форма. Устные сделки: 1. сделки, для кот. не установлена письменная форма (сделка между гражданами на сумму менее 10 базовых величин); 2. сделки, исполняемые при совершении (розничная купли-продажи); 3. в исполнении договора, заключенного в письменной форме, если это не противоречит закону или договору. Письменная форма: 1. простая письменная: между гражданами не сумму свыше 10 базовых величин; 2. если хотя бы одной из сторон является юридическое лицо или ИП. 3. в кот. законом предусм-на прямая письменная форма (страхование); 4. если об этом прямо указано в соглашении сторон; в) нотариальная форма, нужна для доп-ной гарантии. Обязательна если: предусмотрено законом; предусмотрено соглашением сторон; г) сделки с обяз-ной гос. регистрацией – это все сделки с недвижимостью. Имущ-ные договоры: 1. договоры по передаче имущ-ва: поставка, аренда, лизинг; 2. договоры на выполнение работ: договоры порядка; 3. договоры на оказание услуг (получение комиссии, страхование). Орг-ционные договоры – учред-ные: 1. публичный договор; 2. договор присоединения; 3. предварительный договор; 4. договор в пользу третьего лица</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26. Договор считается закл-ным</w:t>
      </w:r>
      <w:r w:rsidRPr="002970E8">
        <w:rPr>
          <w:rFonts w:ascii="Times New Roman" w:hAnsi="Times New Roman" w:cs="Times New Roman"/>
          <w:sz w:val="28"/>
          <w:szCs w:val="28"/>
        </w:rPr>
        <w:t xml:space="preserve">, если достигнуто соглашение по всем его сущ-нным условиям. Сущ-нные условия вкл: 1. предмет договора; 2. условия, названные сущ-нными для договора данного вида; 3. условия, отн-но кот. по заявлению одной из сторон должно быть достигнуто соглашение. Обычные условия – нормы, содерж-ся в главе ГК. Регул-щий заключение данного вида договора. Случайные условия: не хар-ны для данного вида договора, но, будучи вкл-ными в него, приобретают хар-тер сущ-нных. Процесс закл-ния договора: 1. направление оферты (предложение заключить договор; оферент – лицо, направленное оферту. От англ. – to оffer). 2. рассмотрение оферты и ее акцент (принятие). Изменение и расторжение договора. Основания: 1. по соглашению сторон, если иное не предусмотрено законом или договором; 2. в связи с сущ-нным изменением обст-тв (в судебном порядке): а) если бы при наличии таких условий договор вообще не был бы заключен; б) если бы был заключен на значительно измененных условиях. 3. по требованию одной из сторон по решению суда: а) при сущ-нном нарушении договора другой стороной; б)в случаях, предусм-ных законом или соглашением. Соглашение об изменении/расторжении договора совершается в той же форме, что и сам договор. Требования об изменении/расторжении договора предъявляются в суд только после получения отказа другой стороны.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 xml:space="preserve">27. Ответственность </w:t>
      </w:r>
      <w:r w:rsidRPr="002970E8">
        <w:rPr>
          <w:rFonts w:ascii="Times New Roman" w:hAnsi="Times New Roman" w:cs="Times New Roman"/>
          <w:sz w:val="28"/>
          <w:szCs w:val="28"/>
        </w:rPr>
        <w:t>– неблагоприятное последствие для нарушителя, обеспеченное гос-ным принуждением и сопровожд-ся осуждением нарушителя (нарушителя закона или нарушителя договора). Неблагопр-ные последствия выражаются в: 1. лишении имущ-ва: взыскивается ущерб в денежной сумме с расчетного счета, конфискация имущ-ва; 2. прекращении/приостановлении какого-либо права; 3. принудительной реорг-ции/ликвидации. Осуждение – публичное порицание. Любая ответств-ть выражается в санкциях, однако, не все санкции являются ответств-тью. Принципы ответств-ти: 1. ее неотвратимость (в отношении нарушителя санкция неизбежна); 2. индивидуализация; 3. полное возмещение вреда (реальный ущерб + упущенная выгода). Функции ответств-ти: 1. восстановительная; 2. предупредительная; 3. общая и частная превенция (смертная казнь); 4. сигнализационная; 5. штрафная (наказание).</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 xml:space="preserve">28. В соотв-вии со ст.27 хоз-нно-процессуального кодекса </w:t>
      </w:r>
      <w:r w:rsidRPr="002970E8">
        <w:rPr>
          <w:rFonts w:ascii="Times New Roman" w:hAnsi="Times New Roman" w:cs="Times New Roman"/>
          <w:sz w:val="28"/>
          <w:szCs w:val="28"/>
        </w:rPr>
        <w:t>РБ к хоз.</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спорам, рассм-мым хоз. судами, относятся спорно: 1. разногласиях по договору, заключение которого предусмотрено закон-вом или о разногласиях, передача кот. на разрешение хоз. суда согласована сторонами договора; 2. изменений условий или распоряжений договора; 3. неисполнение или ненадлежащее исполнение обяз-ств; 4. признание права собств-ти; 5. истребовании собств-ком или другим законным владельцем имущ-ва из чужого незаконного владения; 6. нарушение прав собств-ка или иного законного владельца, не связанных с решением владения; 7. возмещение убытков; 8. признание недействительным (полностью или частично) ненормативного акта гос-го или другого органа, не соотв-го закон-ву РБ и нарушающего его права и законные интересы юр. лиц и ИП; 9. признание не подлежащим исполнению исполн-го или другого факта, по кот. взыскание производится в бесспорном порядке; 10. защите деловой репутации и др. Стадии хоз процесса: 1. рассмотрение дела в суде 1-й инстанции (возбуждение дела, подготовка, судебное разбирательство – рассмотрение и разрешение дела по существу,; вынесение решения по делу); 2. проверка законности и обоснованности судебных актов в конституц-ом порядке (в течение 10 дней) это срок вступления решения в законную силу, если пропустить срок, то стадия 3; 3. проверка законности судебных актов, вступивших в законную силу в порядке надзора; 4. производство в возобновлении дела по вновь открывшимся обстоятельствам; 5. исполнительное производство.</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29.</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 xml:space="preserve">Виды ответств-ти: </w:t>
      </w:r>
      <w:r w:rsidRPr="002970E8">
        <w:rPr>
          <w:rFonts w:ascii="Times New Roman" w:hAnsi="Times New Roman" w:cs="Times New Roman"/>
          <w:sz w:val="28"/>
          <w:szCs w:val="28"/>
        </w:rPr>
        <w:t xml:space="preserve">1. по характеру обязательство с участием нескольких лиц: а) долевая ответств-ть; б) солидарная ответств-ть (общая); в) субсидиарная (дополнительная); г) регрессная/в порядке регресса. 2. по объему: а) полная (реальный ущерб + упущенная выгода), применяется если иное не установлено законом/договором; б) ограниченная (например, взыскивается только реальный ущерб или взыскание неустойки); в) повышенная (убытки + неустойка), применяется только если предусмотрена законом/договором. Основания (условия) привлечения ответственности: 1. противоправное поведение: действие и бездействие; 2. вред; 3. причинно-следственная связь (поведение всегда предшествует вредоносному результату; именно данное поведение вызывает причинение конкретного вреда); 4. вина (в форме умысла либо неосторожности).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 xml:space="preserve">30. Приватизация </w:t>
      </w:r>
      <w:r w:rsidRPr="002970E8">
        <w:rPr>
          <w:rFonts w:ascii="Times New Roman" w:hAnsi="Times New Roman" w:cs="Times New Roman"/>
          <w:sz w:val="28"/>
          <w:szCs w:val="28"/>
        </w:rPr>
        <w:t>– приобретение права собственности на объект, принадлежащий гос-ву.</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Разгос-ние – передача полномочий по управлению объектом, принадлежащим гос-ву. Разгос-ние может осущ-ся разл-ми способами, в том числе с помощью приватизации. У нас принята гос. программа разгос-ния и приватизации: приватизируется 2/3 гос-ых основных фондов, при этом часть безвозмездно путем чековой приватизации. При чековой приватизации до 50% акций гос-ых ОАО обменивается на чека. В гос. программе не регул-ся приватизация жилищного фонда и земли. Департамент по управлению гос. имуществом при мин. экономики. На местах – местные администрации или исполком. Объекты приватизации: 1. гос-ные юр. лица; 2. доли гос. собств-ти в юр. лицах; 3. гос. имущ-во, сданное в аренду. Объекты первоочередной приватизации: розничная торговля, общепиты, бытовое обслуживание, предприятия легкой и пищевой промышленности. Не подлежат приватизации: организации имущества, кот. находятся только в собств-ти гос-ва ; приватизация объединений не допускается. Порядок приватизации: инициатива приватизации, т.е. подается предложение в соответствующий орган по приватизации; оно рассм-ся в месячный срок. При положительном решении создается комиссия по приватизации, она может отменять любые решения органов управления приватиз-го объекта. Комиссия дает свое заключение по приватизации, на основании которого орган по приватизации принимает решение Между органом приватизации и новым собственником заключается договор. Право распоряжения переходит только после оплаты объекта.</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b/>
          <w:sz w:val="28"/>
          <w:szCs w:val="28"/>
        </w:rPr>
      </w:pPr>
      <w:r w:rsidRPr="002970E8">
        <w:rPr>
          <w:rFonts w:ascii="Times New Roman" w:hAnsi="Times New Roman" w:cs="Times New Roman"/>
          <w:b/>
          <w:sz w:val="28"/>
          <w:szCs w:val="28"/>
        </w:rPr>
        <w:t>31. Формы приватизации государственной собственности.</w:t>
      </w: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sz w:val="28"/>
          <w:szCs w:val="28"/>
        </w:rPr>
        <w:t xml:space="preserve"> Приватизация может осуществляется путем безвозмездной передачи либо продажи гос. собств-ти. Целью безв-дной приватизации является, передача гос. собств-ти на основе соц-го равенства в процессе ее осуществления на этапе перехода к рын. эк-ке, только гражданам РБ. Порядок распред-ния безв-дно передаваемого гос. имущ-ва определяется Президентом РБ. Безв-дно передаваемая каждому гражданину часть гос.собств-ти опред-ся двумя квотами:- жилищной квотой;- квотой на имущество. Для реализации права использ-ния квот гражданами РБ им выдаются именные приватизационные чеки» Жилье» и» Имущество. Возмездная приват--ция осущ-ся на основе внесения денежных платежей в белор. рублях.</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Орган приват-ции свободен в выборе способа приват-ции и условий продажи объекта. Способы разгос-ния и приват-ции объектов гос. собств-ти: продажа объектов гос. собств-ти на аукционе, по конкурсу; продажа акций, принад-щих гос-ву, в том числе на льготных условиях в соответствии с закон-вом РБ; выкуп арендованного имущества арендным предприятием.</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32. Доминирующее положение на товарном рынке</w:t>
      </w:r>
      <w:r w:rsidRPr="002970E8">
        <w:rPr>
          <w:rFonts w:ascii="Times New Roman" w:hAnsi="Times New Roman" w:cs="Times New Roman"/>
          <w:sz w:val="28"/>
          <w:szCs w:val="28"/>
        </w:rPr>
        <w:t>. Оно устанавл-ся при: а) при принятии решения о включении/исключении из гос-го реестра субъектов, занимающих домин. положения на рынке; б) устанавл-ся при выдаче заключений по сделкам с акциями, паями, долями. Департамент антимонопольной и ценой политики мин. эк-ки. Монополист-ая деят-ть – это деят-ть, направленная на недопущение, ограничение, устранение конкуренции. Конк-ция – это состязательность субъектов, кот. лишает их права возд-ть односторонне на товарный рынок. Виды моноп-ской деят-ти: индивидуальная и коллективная, моноп-скую деят-ть комм-ских орг-ций и гос. органов. Основные меры гос. антим-го регул-ния: 1. гос. контроль за субъектами, занимающими доминир-щее положение; 2. принятие мер по реорг-ции и ликвидации домин-щих субъектов; 3. контроль за созданием, реорг-цией и ликвидацией субъектов. Меры: 1. выдача предписания о прекращении антим-ной деят-ти; 2. администр-ные штрафы; 3. меры уголовной ответств-ти (штрафы или лишение права заниматься деят-тью).</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33. Как юр-ская категория цена выступает</w:t>
      </w:r>
      <w:r w:rsidRPr="002970E8">
        <w:rPr>
          <w:rFonts w:ascii="Times New Roman" w:hAnsi="Times New Roman" w:cs="Times New Roman"/>
          <w:sz w:val="28"/>
          <w:szCs w:val="28"/>
        </w:rPr>
        <w:t xml:space="preserve"> условием ряда договоров, базой для формир-ния налогов, а также критерием на определение</w:t>
      </w:r>
      <w:r w:rsidR="002970E8">
        <w:rPr>
          <w:rFonts w:ascii="Times New Roman" w:hAnsi="Times New Roman" w:cs="Times New Roman"/>
          <w:sz w:val="28"/>
          <w:szCs w:val="28"/>
        </w:rPr>
        <w:t xml:space="preserve"> </w:t>
      </w:r>
      <w:r w:rsidRPr="002970E8">
        <w:rPr>
          <w:rFonts w:ascii="Times New Roman" w:hAnsi="Times New Roman" w:cs="Times New Roman"/>
          <w:sz w:val="28"/>
          <w:szCs w:val="28"/>
        </w:rPr>
        <w:t>победителя аукциона. Виды цен: 1. свободные; 2. регулируемые. Применяются: а) в отношении субъектов, занимающих домин-щее положение; б) в отношении социально-значимых товаров и отдельных лекарственных средств; в) товары, кот. предусмотрены указом №285 от 19.05.99г. Повышение отпуска цен на производимые товары осущ-тся при соблюдении предельного индекса. Товары, на кот. не установлен предельный индекс – все то, что производится ИП и предприятиями с иностранными инвестициями. При несоблюдении предельного индекса субъект должен провести регистрацию отпускной цены, иначе на него налагается штраф в 2-кратном взыскании дохода и взыскании всего дохода. Цены на новые товары подлежат обязательной регистрации.</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34</w:t>
      </w:r>
      <w:r w:rsidR="00057DBD" w:rsidRPr="002970E8">
        <w:rPr>
          <w:rFonts w:ascii="Times New Roman" w:hAnsi="Times New Roman" w:cs="Times New Roman"/>
          <w:b/>
          <w:sz w:val="28"/>
          <w:szCs w:val="28"/>
        </w:rPr>
        <w:t>. Стандарты всегда устанавливаются нормативными актами</w:t>
      </w:r>
      <w:r w:rsidR="00057DBD" w:rsidRPr="002970E8">
        <w:rPr>
          <w:rFonts w:ascii="Times New Roman" w:hAnsi="Times New Roman" w:cs="Times New Roman"/>
          <w:sz w:val="28"/>
          <w:szCs w:val="28"/>
        </w:rPr>
        <w:t>. Группы стандартов: 1. ГОСТы, гос-ные строительные нормы и классификаторы технико-экономической информации. ГОСТы и строительные нормы устанавливаются на виды деятельности, требующие повышенного контроля; 2. ТУ, стандарты отраслей и субъектов хозяйствования. Они не должны нарушать ГОСТов. ТУ разрабатывается, если нет ГОСТа или при необходимости уточнения ГОСТа; 3. Международные и иностранные стандарты (ИСО-9000).</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b/>
          <w:sz w:val="28"/>
          <w:szCs w:val="28"/>
        </w:rPr>
      </w:pPr>
      <w:r w:rsidRPr="002970E8">
        <w:rPr>
          <w:rFonts w:ascii="Times New Roman" w:hAnsi="Times New Roman" w:cs="Times New Roman"/>
          <w:b/>
          <w:sz w:val="28"/>
          <w:szCs w:val="28"/>
        </w:rPr>
        <w:t>35</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 xml:space="preserve">Сертификат бывает: гигиенический, качества продукции. </w:t>
      </w: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sz w:val="28"/>
          <w:szCs w:val="28"/>
        </w:rPr>
        <w:t>Комитет по стандартизации метрологии и сертификации при Совмине, а также его структурные подразделения в областях и г.Минске. Реализация в РБ и импорт продукции, подлежащей обязательной сертификации, без сертификата запрещается. Расходы по сертификации относятся на с/с.</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36</w:t>
      </w:r>
      <w:r w:rsidR="00057DBD" w:rsidRPr="002970E8">
        <w:rPr>
          <w:rFonts w:ascii="Times New Roman" w:hAnsi="Times New Roman" w:cs="Times New Roman"/>
          <w:b/>
          <w:sz w:val="28"/>
          <w:szCs w:val="28"/>
        </w:rPr>
        <w:t>. Качество</w:t>
      </w:r>
      <w:r w:rsidR="00057DBD" w:rsidRPr="002970E8">
        <w:rPr>
          <w:rFonts w:ascii="Times New Roman" w:hAnsi="Times New Roman" w:cs="Times New Roman"/>
          <w:sz w:val="28"/>
          <w:szCs w:val="28"/>
        </w:rPr>
        <w:t xml:space="preserve"> – соответствие свойств товара установленным нормативом (ГОСТы, технические условия (ТУ)). Если продавцом явл. предприн-ль и законом установлены обяз-ные требования к качеству, то товар должен соотв-вать этим треб-ям. Если законом не установлены треб-ния к качеству, то оно должно соотв-ть условиям договора. При отсутствии в договоре условия о качестве товар должен быть пригоден для тех целей, в кот. он обычно используется. При продаже товара по образцам или описаниям товар должен им соотв-ть. Последствия невып-ния качества – требование замены. Товар должен быть пригодным в пределах разумного срока. Различают 3 вида срока: 1. гарантийный; 2. срок годности; 3. срок службы. Гарант. срок начинает течь с момента передачи. Срок годности устанавливается в отн-нии потреб-х товаров. Его особенности: 1. всегда устанавливается законом; 2. реализация товара по истечении срока годности запрещена; 3. срок годности опред-ся с момента производства товара. Срок службы в отношении не потреб-х товаров исчисл-ся со дня изгот-ния товара. Ответ-ть продавца за недостатки товара: 1. незнание продавца о наличии недостатков не освобождает его от ответ-ти; 2. продавец отвечает за любые, не оговоренные недостатки товара, однако покупатель должен доказать, что недостатки возникли до передачи товара.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37</w:t>
      </w:r>
      <w:r w:rsidR="00057DBD" w:rsidRPr="002970E8">
        <w:rPr>
          <w:rFonts w:ascii="Times New Roman" w:hAnsi="Times New Roman" w:cs="Times New Roman"/>
          <w:b/>
          <w:sz w:val="28"/>
          <w:szCs w:val="28"/>
        </w:rPr>
        <w:t>. Бух. учет</w:t>
      </w:r>
      <w:r w:rsidR="00057DBD" w:rsidRPr="002970E8">
        <w:rPr>
          <w:rFonts w:ascii="Times New Roman" w:hAnsi="Times New Roman" w:cs="Times New Roman"/>
          <w:sz w:val="28"/>
          <w:szCs w:val="28"/>
        </w:rPr>
        <w:t xml:space="preserve"> – система непрерывного, сплошного документного отражения инф-ции о состоянии и движении имущ-ва и обязательств методом двойной записи в денежном выражении на счетах бух. учета в соответствии с закон-вом РБ. За рубежом существуют м/н стандарты финанс. отчет-ти (МСФО), кот. разрабатывает спец-ный комитет. Задачи бух. учета: 1.</w:t>
      </w:r>
      <w:r w:rsidR="002970E8">
        <w:rPr>
          <w:rFonts w:ascii="Times New Roman" w:hAnsi="Times New Roman" w:cs="Times New Roman"/>
          <w:sz w:val="28"/>
          <w:szCs w:val="28"/>
        </w:rPr>
        <w:t xml:space="preserve"> </w:t>
      </w:r>
      <w:r w:rsidR="00057DBD" w:rsidRPr="002970E8">
        <w:rPr>
          <w:rFonts w:ascii="Times New Roman" w:hAnsi="Times New Roman" w:cs="Times New Roman"/>
          <w:sz w:val="28"/>
          <w:szCs w:val="28"/>
        </w:rPr>
        <w:t>форм-ние полной достоверной инф-ции об организации; 2. обесп-ние пользователей совр-ной инф-цией о хоз. деят-ти субъекта; 3. предотвращение отриц-ных результатов хоз.деят-ти и выявление резервов финанс.устойчивости. Принципы бух. учета: 1. обязательность – любой зарегистрированный субъект обязан вести бух. учет; 2. непрерывность – учет с момента гос. регистрации и до ликвидации; 3. двойная запись – одновр. отражение операций на 2 счетах: пассивный и активный. . 5. сплошной учет или полнота; 6. документарность; 7. измерение только в ден. единицах и белор. рублях; 8.системность; 9. упорядоченность; 10. разделенность учета объектов. Способы: 1)докум-ция. Исполнители операции составляют и подписывают первичный учетный док-т. 2) инвентаризация – проверка наличия, а также оценка пассивов и активов. 3)оценка – денежное выражение себестоимости лижет в основе оценки. 4)калькуляция – определение затрат на какой-либо процесс и на единицу его результата. Понятие, состав и предоставление бух. отчетности. Состав: бух. баланс, отчет о прибылях и убытках, аудиторское заключение, приложения, пояснительная записка, отчет о целевом использовании выделенных средств. Периодичность предоставления: месячная, квартальная, годовая. Исключение для гос. организаций. Стат. Отч-ть предоставляется в Мин. статистики. Отчетность в ФСЗН.</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38</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Аудитор от сл. «ауди» – слушать.</w:t>
      </w:r>
      <w:r w:rsidR="00057DBD" w:rsidRPr="002970E8">
        <w:rPr>
          <w:rFonts w:ascii="Times New Roman" w:hAnsi="Times New Roman" w:cs="Times New Roman"/>
          <w:sz w:val="28"/>
          <w:szCs w:val="28"/>
        </w:rPr>
        <w:t xml:space="preserve"> Ауд-кая деят-ть – это независимая проверка финанс. отч-ти с целью оценки достоверности и соответствия операции закону. Принципы этики аудитора: 1. проф. компетентность; 2. независимость; 3. конфиденц-ть; 4. честность; 5. объективность; 6. добросов-ть. Аудитор обязан иметь лицензию. Заказчик вправе самост-но выбирать аудитора. Мин. финансов утверждает правила аудит-ой деят-ти. Ауд-кие доказательства – инф-ция, позволяющая сделать выводы о достоверности отч-ти. Источники: бух. Отч-ть, первичная док-ция, результаты инвентаризации, главная книга, различные хоз. договора. Виды аудиторских проверок: внешний и внутренний, обязательный, инициативный. Внешний – приглашается ор-ция со стороны. Внутренний аудит осущ. структурные подразделения предприятия. Обязательный – установленное нормативным актом приглашение ауд-кой компании. Инициативный – приглашение аудитора по своему желанию. Обяз-му аудиту подлежат: 1. ОАО; 2. Иные субъекты, валовых доход которых более 600000 евро; 3. Банки, НКФО; 4. Страховые орг-ции; 5. Орг-ции с иностран. инвестиц-ми, а также представительство. Ауд-кое закл-ние состоит из 2 частей: аналитическая и итоговая. Анал. часть: сведения о сторонах, результаты экспертизы бух. учета, факты нарушения порядка ведения бух. учета, а также случаи нарушения финанс. и хоз. закон-ва. Итоговая часть содержит запись о подтверждении достоверности отч-ти.</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39</w:t>
      </w:r>
      <w:r w:rsidR="00057DBD" w:rsidRPr="002970E8">
        <w:rPr>
          <w:rFonts w:ascii="Times New Roman" w:hAnsi="Times New Roman" w:cs="Times New Roman"/>
          <w:b/>
          <w:sz w:val="28"/>
          <w:szCs w:val="28"/>
        </w:rPr>
        <w:t>. Инвестиция</w:t>
      </w:r>
      <w:r w:rsidR="00057DBD" w:rsidRPr="002970E8">
        <w:rPr>
          <w:rFonts w:ascii="Times New Roman" w:hAnsi="Times New Roman" w:cs="Times New Roman"/>
          <w:sz w:val="28"/>
          <w:szCs w:val="28"/>
        </w:rPr>
        <w:t xml:space="preserve"> – любое имущ-во, вкладываемое в объекты инвестиц-ой деят-ти в целях получения прибыли и (или) для достижения значительного результата. Объекты инвестиц-ой деят-ти – недвижимость, ценные бумаги, интеллект-ная собств-ть. Признаки инв-ции: 1. инв-ции принадлежат инвестору на вещном праве , однако инв-циями могут быть и привлеченные ср-ва, т.е. кредиты; 2. они не используются для личного потребления (для предприн-кой деят-ти); 3. для получения прибыли и(или) для достижения социально значимого эффекта; 4. инициативность инвестора; 5.иногда с инвесторами закл-ся ин-ционный договор. Виды ин-ционной деят-ти: прямая, средняя, портфельная, стратегическая. В РБ с 1993г. по 2003г. было вложено 22 млн. инв-ций. Инвционный договор – это договор между РБ и инвестором.. Гос. рег-ние ин-ционной деят-ти предполагает 2 основных пути: прямое участие в инвестиционной деятельности; создание благоприятных условий для инв-ционной деят-ти.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40</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Правовое регулирование иностранных инвестиций</w:t>
      </w:r>
      <w:r w:rsidR="00057DBD" w:rsidRPr="002970E8">
        <w:rPr>
          <w:rFonts w:ascii="Times New Roman" w:hAnsi="Times New Roman" w:cs="Times New Roman"/>
          <w:sz w:val="28"/>
          <w:szCs w:val="28"/>
        </w:rPr>
        <w:t>. Иностранные предприятия: система льгот -- выражается ввозимое и вывозимое имущество, которое является вкладом в УФ не облагаемое таможенными платежами; все предприятия освобождаются от налога на прибыль в течение 3 лет с момента регистрации, после 3-х лет освобождается на 50%. Иностранному инвестору гарантировано право свободного перехода за рубеж всей прибыли, оставшейся после уплаты налогов.</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sz w:val="28"/>
          <w:szCs w:val="28"/>
        </w:rPr>
        <w:t xml:space="preserve"> </w:t>
      </w:r>
      <w:r w:rsidR="00CD332D" w:rsidRPr="002970E8">
        <w:rPr>
          <w:rFonts w:ascii="Times New Roman" w:hAnsi="Times New Roman" w:cs="Times New Roman"/>
          <w:b/>
          <w:sz w:val="28"/>
          <w:szCs w:val="28"/>
        </w:rPr>
        <w:t>41</w:t>
      </w:r>
      <w:r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Pr="002970E8">
        <w:rPr>
          <w:rFonts w:ascii="Times New Roman" w:hAnsi="Times New Roman" w:cs="Times New Roman"/>
          <w:b/>
          <w:sz w:val="28"/>
          <w:szCs w:val="28"/>
        </w:rPr>
        <w:t>Ценная бумага</w:t>
      </w:r>
      <w:r w:rsidRPr="002970E8">
        <w:rPr>
          <w:rFonts w:ascii="Times New Roman" w:hAnsi="Times New Roman" w:cs="Times New Roman"/>
          <w:sz w:val="28"/>
          <w:szCs w:val="28"/>
        </w:rPr>
        <w:t xml:space="preserve"> – док-т, удостоверяющий выраженные в нем и реализуемые посредством предъявления или передачи имущ-го права или отн-ния займа владельца бумаги по отн-нию к элитному. Отлич. признаки ЦБ: 1. качеством «ценной» бумаги наделяет гос-во; 2. бумага явл. имуществом и удостоверяет имущ-ное право; 3. наличие установленной формы и обяз-ных реквизитов.; 4. своеобразие субъектов прав, удостоверенных ценной бумагой (3 типа): а) на предъявителя; б) именные; в) лицо, которое может само осуществлять свои права или назначить другое управомоченное лицо (ордерная); 5. исполнение по ценное бумаге возможно лишь предъявлением ее подлинника. Виды ценных бумаг: 1. Док-ные и не док-ные; 2. По статусу эмитента: гос-ные (выпускаются Минфином только от имени СМ), частные. Индоссамент: банковый или ордерный. В первом лицо не указывается; во втором указывается. Индоссамент Все индоссанты несут солидную ответств-ть: по наименованию – акция, облигация, чек, гос. облигация. Депозитный и сберегательный сертификаты, банковская сберкнижка на предъявителя, приватизационные ценные бумаги, коносамент, варант (складское свидетельство). </w:t>
      </w:r>
    </w:p>
    <w:p w:rsidR="00FD7011" w:rsidRPr="002970E8" w:rsidRDefault="00FD7011" w:rsidP="002970E8">
      <w:pPr>
        <w:spacing w:line="360" w:lineRule="auto"/>
        <w:ind w:firstLine="709"/>
        <w:jc w:val="both"/>
        <w:rPr>
          <w:rFonts w:ascii="Times New Roman" w:hAnsi="Times New Roman" w:cs="Times New Roman"/>
          <w:sz w:val="28"/>
          <w:szCs w:val="28"/>
        </w:rPr>
      </w:pPr>
    </w:p>
    <w:p w:rsidR="00FD7011"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42</w:t>
      </w:r>
      <w:r w:rsidR="00FD7011" w:rsidRPr="002970E8">
        <w:rPr>
          <w:rFonts w:ascii="Times New Roman" w:hAnsi="Times New Roman" w:cs="Times New Roman"/>
          <w:b/>
          <w:sz w:val="28"/>
          <w:szCs w:val="28"/>
        </w:rPr>
        <w:t>. Акция</w:t>
      </w:r>
      <w:r w:rsidR="00FD7011" w:rsidRPr="002970E8">
        <w:rPr>
          <w:rFonts w:ascii="Times New Roman" w:hAnsi="Times New Roman" w:cs="Times New Roman"/>
          <w:sz w:val="28"/>
          <w:szCs w:val="28"/>
        </w:rPr>
        <w:t xml:space="preserve"> - ценная бумага, удостоверяющая право владельца на долю</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собств-ти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АО,</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дающая право её</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владельцу на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получение части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прибыли общества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в виде дивиденда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на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участие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в</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управлении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обществом</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(кроме случаев,</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предусм-ных</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закон-вом</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РБ). Простая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акция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ценная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бумага,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удостоверяющая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право владельца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на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долю</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собств-ти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АО</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при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его ликвидации,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дающая право ее владельцу на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получение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части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прибыли общества в виде дивиденда и на участие в управлении обществом. Привилегированная акция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ценная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бумага,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дающая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право</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ее владельцу на получение дивиденда в качестве фиксированного процента, право на долю собственности при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ликвидации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общества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не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дающая права голоса на участие в управлении обществом. Порядок ведения реестра акционеров определяется центральным органом, осуществляющим контроль и надзор за рынком ценных бумаг. Все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выпускаемые АО акции обеспечиваются его имуществом Решение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о</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выпуске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акций</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принимается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учред-ной конференцией или общим собранием акционеров. Решение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о</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выпуске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акций</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должно</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содержать</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 сведения, определяемые</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центральным органом,</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осуществляющим контроль и надзор за рынком ценных бумаг. Облигация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ценная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бумага, подтверждающая обязательство эмитента возместить владельцу ценной бумаги её номинальную стоимость в установленный срок с уплатой фиксированного процента (если иное не предусмотрено условиями выпуска). Облигации выпускаются сериями,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состоящими из однородных ценных бумаг</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с</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равной</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номинальной</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стоимостью</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одинаковыми</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условиями выпуска и погашения. Облигации выпускаются</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субъектами хоз-ния или другим юр. лицами под залог</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 xml:space="preserve">имущества с согласия собственника или уполномоченного им органа.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43</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Виды операций на ГЦБ</w:t>
      </w:r>
      <w:r w:rsidR="00057DBD" w:rsidRPr="002970E8">
        <w:rPr>
          <w:rFonts w:ascii="Times New Roman" w:hAnsi="Times New Roman" w:cs="Times New Roman"/>
          <w:sz w:val="28"/>
          <w:szCs w:val="28"/>
        </w:rPr>
        <w:t>: эмиссионные, инвестиционные, клиентские. Суть эмиссионных операций – орг-ция выпуска ценных бумаг(ЦБ) и их распростр-ние, инвестиц-ные операции направлены на приобретение ЦБ. Клиентские осуществляются профильно: участниками ГЦБ. Субъекты РЦБ: элиенты,</w:t>
      </w:r>
      <w:r w:rsidR="002970E8">
        <w:rPr>
          <w:rFonts w:ascii="Times New Roman" w:hAnsi="Times New Roman" w:cs="Times New Roman"/>
          <w:sz w:val="28"/>
          <w:szCs w:val="28"/>
        </w:rPr>
        <w:t xml:space="preserve"> </w:t>
      </w:r>
      <w:r w:rsidR="00057DBD" w:rsidRPr="002970E8">
        <w:rPr>
          <w:rFonts w:ascii="Times New Roman" w:hAnsi="Times New Roman" w:cs="Times New Roman"/>
          <w:sz w:val="28"/>
          <w:szCs w:val="28"/>
        </w:rPr>
        <w:t xml:space="preserve">инвесторы, проф.участки, саморегулируемые участки, гос-во. Выпуск и регистрация ЦБ (акций, облигаций). Стадии: 1. принятие эмитентом решения о выпуске; 2. подготовка проекта эмиссии; 3. регистрация; 4. размещение. Запрещен выпуск ЦБ для покрытия убытков и за счет заемных средств. Проспект эмиссии содержит: данные об эмитенте; планы его развития; сведения об эмиссии. Право на выпуск ЦБ реализуется с момента их регистрации и присвоения соотв-го номера. Этим занимается госкомитет по ЦБ при СМ. Он также ведет реестр ЦБ. Необходимые док-ты при регистрации: заявление, решения о выпуске, копия устава, проспект эмиссии и др. Гос. регистрация не является гарантией стоимости ЦБ. Размещение: подписка либо продажа. Подписка осущ. посредством договора в отношении еще не выпущенных ЦБ на их приобретение после регистрации. Открытое размещение, если: 1. об этом прямо заявлено эмитентом; 2. ЦБ размещ-ся между заранее не опред-ным кругом лиц; 3. ЦБ предлагаются более чем 100 субъектам.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44</w:t>
      </w:r>
      <w:r w:rsidR="00057DBD" w:rsidRPr="002970E8">
        <w:rPr>
          <w:rFonts w:ascii="Times New Roman" w:hAnsi="Times New Roman" w:cs="Times New Roman"/>
          <w:b/>
          <w:sz w:val="28"/>
          <w:szCs w:val="28"/>
        </w:rPr>
        <w:t>. Гос. комитет по ЦБ при Совмине</w:t>
      </w:r>
      <w:r w:rsidR="00057DBD" w:rsidRPr="002970E8">
        <w:rPr>
          <w:rFonts w:ascii="Times New Roman" w:hAnsi="Times New Roman" w:cs="Times New Roman"/>
          <w:sz w:val="28"/>
          <w:szCs w:val="28"/>
        </w:rPr>
        <w:t>. Его функции: 1. контроль и надзор за рынком ЦБ и проф.деятельность по ЦБ; 2. регистрация выпусков ЦБ; 3. лиценз-ние проф.деят-ти. Требования: как минимум один из сотрудников должен быть аттестован; финансовая достаточность; проф.деятельность должна быть исключительной. Аттестаты трех категорий по ЦБ: 1. подтверждает право на занятие любым видом деят-ти по ЦБ; 2. право на посредн-скую, ком-скую деят-ть и ведение реестра акционеров; 3. право только на ведение реестра акционеров в качестве сотрудника эмитента. Дополн.меры по защите инвесторов: 1. право на расторжение сделки по ЦБ в течение 15 дней в процессе корректировки проспекта эмиссии.; 2. любое лицо, приобретающее более 5% акций с правом голоса в течение 5 дней после сделки должно сообщить об этом гос. комитету; 3. руководящий работник владелец акций эмитента должен сообщить обо всех сделках с ними в гос. комитет в течение 5 дней; 4. эмитент, объем операций с ЦБ которого составляет более 5% от объема собственных акций должен сообщить об этом в гос. комитет; 5. любое лицо, намеривающееся купить более 50% акций эмитента с правом голоса, должно обратиться ко всем акционерам и в гос. комитет; 6. лица, имеющие доступ к конфиденциальной информации эмитента, и члены их семей могут приобретать акции эмитента при условии их хранения у себя не менее 6 месяцев.</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45</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Товарная биржа (</w:t>
      </w:r>
      <w:r w:rsidR="00057DBD" w:rsidRPr="002970E8">
        <w:rPr>
          <w:rFonts w:ascii="Times New Roman" w:hAnsi="Times New Roman" w:cs="Times New Roman"/>
          <w:sz w:val="28"/>
          <w:szCs w:val="28"/>
        </w:rPr>
        <w:t xml:space="preserve">может быть в любой орг-ционно-правовой форме). Т. биржа не явл. собств-ком товара и не ведет торговлю. Запрещается создание биржевых объединений, закл-ние соглашений, имеющих целью ограничение конкуренции. Т биржа действует на основании устава. По опред-ным секциям проводятся торги на бирже. Группа определенных товаров – секция. Субъекты биржевой торговли. Посредники: рокеры и дилеры. Дилер осущ. сделку от своего имени и за свой счет с целью дальнейшей продажи. Брокер действует от имени и/или за счет клиента. Каждому варианту соотв-ет самост-ный вид договора. Комм-ской орг-цией и брокерской фирмой, брокерской конторой, брокеры – индивид. предпр-ли. Маклеры – это лица, органи-шие торговлю в биржевом зале; это члены персонала биржи.. Биржевой товар – не изъятое из оборота заменимое имущ-во и имущ-ные права. Биржевой товар опред-ся родовыми признаками. Не могут быть биржевым товаром: недвижимость, интеллект. собств-ть, авторские права, произведение искусства. Возможна только торговля по образцам, эталонам, описаниям. Возможно сведение товаров в лоты.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46</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Биржевые сделки</w:t>
      </w:r>
      <w:r w:rsidR="00057DBD" w:rsidRPr="002970E8">
        <w:rPr>
          <w:rFonts w:ascii="Times New Roman" w:hAnsi="Times New Roman" w:cs="Times New Roman"/>
          <w:sz w:val="28"/>
          <w:szCs w:val="28"/>
        </w:rPr>
        <w:t xml:space="preserve">. Общие правила: 1. предмет – только товары, допущенные к торгам; 2. закл-ся только участ-ками биржи и только в ходе торгов; 3. регулируется закон-твом о биржах, уставом биржи, правилами биржевой торговли; 4. сама биржа и ее служащие не могут быть участниками такой сделки; 5. все биржевые сделки подлежат регистрации на бирже; 6. они могут оформляться также маклерскими записками; 7. к биржевой сделке применяется правило о соответствующем договоре; 8. сам договор является типовым и разрабатывается каждой биржей самостоятельно. Общие положения: споры, связанные с биржевыми сделками, если обе стороны являются членами биржи, владельцами прав на участие в биржевой торговле или постоянными посетителями торгов, рассматривается в биржевом арбитраже. Решение арбитража может быть оспорено в суде. Банковские учреждения не могут совершать сделки на биржах со средствами вкладчиком.. Запрещается выступать от имени биржи вне пределов полномочий.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47</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Правовое регулирование фондовой биржи и государственный контроль за ее деятельностью.</w:t>
      </w:r>
      <w:r w:rsidR="00057DBD" w:rsidRPr="002970E8">
        <w:rPr>
          <w:rFonts w:ascii="Times New Roman" w:hAnsi="Times New Roman" w:cs="Times New Roman"/>
          <w:sz w:val="28"/>
          <w:szCs w:val="28"/>
        </w:rPr>
        <w:t xml:space="preserve"> Все правила, касающиеся биржевой деятельности. Утверждаются биржей самостоятельно. На торги допускаются ценные бумаги только тех эмитентов, которые опубликовали годовой баланс. Фондовая биржа не имеет права быть стороной биржевой сделки, а также заниматься деятельностью, не связанной с биржевыми функциями. Государственные контролирующие биржевые органы: государственные биржевые инспекторы (подчинены Министерству экономики). Их функции: вправе приостанавливать операции на бирже и котировку отдельных ценных бумаг, если есть нарушение законодательства.</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b/>
          <w:sz w:val="28"/>
          <w:szCs w:val="28"/>
        </w:rPr>
      </w:pPr>
      <w:r w:rsidRPr="002970E8">
        <w:rPr>
          <w:rFonts w:ascii="Times New Roman" w:hAnsi="Times New Roman" w:cs="Times New Roman"/>
          <w:b/>
          <w:sz w:val="28"/>
          <w:szCs w:val="28"/>
        </w:rPr>
        <w:t>48</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Правовой статус Нацбанка</w:t>
      </w: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sz w:val="28"/>
          <w:szCs w:val="28"/>
        </w:rPr>
        <w:t>НБ-I уровеньж; Банки и НКФО-II уровень; (не у нас) контролирующие и надзирательные органы III уровень. НБ является центробанком РБ и подотчетен Президенту. Основные цели деят-ти: 1. защита и обеспечение устойчивости белор. рубля; 2. развитие и укрепление нац-ной банковской системы; 3. обеспечение функц-ной платежной системы. НБ для покрытия своих убытков использует гос. ценный бумаги, предоставляемые Правительством. Деят-ть НБ осуществляется по двум направлениям: 1. как органа гос. управления; 2. как субъекта хозяйствования.. Функции НБ: 1. денежная эмиссия, создание и управление золотовалютными запасами; 2. банк Правительства (рассчетно-кассовые операции гос.органов и пр.); 3. банк банков; 4. как проводник официальной ДПК; 5. как орган рег-ния, контроля и надзора; 6. как орган стабильности национальной денежной системы.</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49.50</w:t>
      </w:r>
      <w:r w:rsidR="00057DBD" w:rsidRPr="002970E8">
        <w:rPr>
          <w:rFonts w:ascii="Times New Roman" w:hAnsi="Times New Roman" w:cs="Times New Roman"/>
          <w:b/>
          <w:sz w:val="28"/>
          <w:szCs w:val="28"/>
        </w:rPr>
        <w:t>. Минимальный размер УФ для НКФО</w:t>
      </w:r>
      <w:r w:rsidR="00057DBD" w:rsidRPr="002970E8">
        <w:rPr>
          <w:rFonts w:ascii="Times New Roman" w:hAnsi="Times New Roman" w:cs="Times New Roman"/>
          <w:sz w:val="28"/>
          <w:szCs w:val="28"/>
        </w:rPr>
        <w:t xml:space="preserve"> 1 млн. евро, для банка – 2 млн. евро, для иностранных банков и дочерних банков иностранных банков – 5 млн. евро. Основные направления деят-ти банков: 1. депозитные операции (привлечение средств во вклады); 2. кредитные; 3. открытие и ведение счетов. Отличие НКФО в том, что она осуществляет один или два вида операций из вышеперечисленных. Банк может быть только АО или УП. НКФО может создаваться в любой организационно правовой форме. НКФО могут привлекать вклады лишь юридических лиц. Депозитные операции осущ. на основании договора банковского вклада. По нему одна сторона (вкладополучатель) принимает от другой стороны (вкладчика) денежные средства и обязуется их возвратить с начисленными процента на условиях договора. Выделяют: сберегательный и депозитный сертификаты. Сберегательный удостоверяет сумму вклада и права его владельца – физ. лица на получение через определенный срок вклада и проценты по нему. Депозитный – аналогично, но для юр. лица. По срокам: долгосрочные и краткосрочные. Долгосрочные – от 1 до 5 лет, выдаются на цели, связанные с созданием и движением долгосрочных активов. Краткосрочные – на срок до 1 года, связанные с созданием и движением текущих активов. Физ. лицам на цели: кредиты предоставл. на потреб-ские нужды и финанс-ние недвижимости. </w:t>
      </w:r>
    </w:p>
    <w:p w:rsidR="00057DBD" w:rsidRPr="002970E8" w:rsidRDefault="00057DBD" w:rsidP="002970E8">
      <w:pPr>
        <w:spacing w:line="360" w:lineRule="auto"/>
        <w:ind w:firstLine="709"/>
        <w:jc w:val="both"/>
        <w:rPr>
          <w:rFonts w:ascii="Times New Roman" w:hAnsi="Times New Roman" w:cs="Times New Roman"/>
          <w:sz w:val="28"/>
          <w:szCs w:val="28"/>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51</w:t>
      </w:r>
      <w:r w:rsidR="00057DBD" w:rsidRPr="002970E8">
        <w:rPr>
          <w:rFonts w:ascii="Times New Roman" w:hAnsi="Times New Roman" w:cs="Times New Roman"/>
          <w:b/>
          <w:sz w:val="28"/>
          <w:szCs w:val="28"/>
        </w:rPr>
        <w:t>. Открытие и ведение счетов:</w:t>
      </w:r>
      <w:r w:rsidR="00057DBD" w:rsidRPr="002970E8">
        <w:rPr>
          <w:rFonts w:ascii="Times New Roman" w:hAnsi="Times New Roman" w:cs="Times New Roman"/>
          <w:sz w:val="28"/>
          <w:szCs w:val="28"/>
        </w:rPr>
        <w:t xml:space="preserve"> счета открываются на основании соответ-их договоров. Общие права и обязанности банка: 1. открыть счет и зачислять на него средства; 2. хранить на счете деньги и уплачивать проценты за пользование; 3. выполнять поручения владельца счета о перечислении и выдаче средств; 4. соблюдение сроков, порядка и очередности списания средств; 5. соблюдать банковские тайны. Обязанности клиента: 1. предоставить документы, необходимые для открытия счета; 2. своевременно и в полном объеме оплачивать банковские услуги; 3. предоставлять в банк необходимые расчетные и иные документы; 4. согласовывать с банком сроки и порядок сдачи наличности, а также лимит остатков кассы. Банки не вправе отказать лицу в открытии счета. Каждому счету присваивается номер, что исключает открытие анонимного счета. Каждое лицо может открыть один расчетный счет, а также по одному счету на каждую валюту. Виды счетов: 1. расчетный (текущий): обеспечение расчетов и платежей; 2. внешний: открывается для формирования или увеличения УФ; 3. ссудный: открывается для перечисления заемных средств; 4. контокоррентный: открывается только в белорусских рублях при отсутствии задолженности за ранее выданные кредиты; 5. корреспондентский: открывается одним банком в другом. Типы: лоро, ностро. Лоро – корреспондентский счет, открытый в уполномоченном банке. Ностро – корреспондентский счет банка, открытый в банке-корреспонденте (т.е. если я – банк, то это счет другого банка у меня); лоро – наоборот. 1.благотворительный; 2. договор карт-счета: открывается для отражения операций с банковскими пластиковыми карточками.</w:t>
      </w:r>
    </w:p>
    <w:p w:rsidR="002970E8" w:rsidRDefault="002970E8" w:rsidP="002970E8">
      <w:pPr>
        <w:spacing w:line="360" w:lineRule="auto"/>
        <w:ind w:firstLine="709"/>
        <w:jc w:val="both"/>
        <w:rPr>
          <w:rFonts w:ascii="Times New Roman" w:hAnsi="Times New Roman" w:cs="Times New Roman"/>
          <w:b/>
          <w:sz w:val="28"/>
          <w:szCs w:val="28"/>
          <w:lang w:val="en-US"/>
        </w:rPr>
      </w:pPr>
    </w:p>
    <w:p w:rsidR="00FD7011"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52</w:t>
      </w:r>
      <w:r w:rsidR="00FD7011" w:rsidRPr="002970E8">
        <w:rPr>
          <w:rFonts w:ascii="Times New Roman" w:hAnsi="Times New Roman" w:cs="Times New Roman"/>
          <w:b/>
          <w:sz w:val="28"/>
          <w:szCs w:val="28"/>
        </w:rPr>
        <w:t>. Правовые и орг-ционные основы создания, деят-ти и ликвидации СЭЗ</w:t>
      </w:r>
      <w:r w:rsidR="00FD7011" w:rsidRPr="002970E8">
        <w:rPr>
          <w:rFonts w:ascii="Times New Roman" w:hAnsi="Times New Roman" w:cs="Times New Roman"/>
          <w:sz w:val="28"/>
          <w:szCs w:val="28"/>
        </w:rPr>
        <w:t xml:space="preserve"> на терр-рии РБ установлены Указом През-та</w:t>
      </w:r>
      <w:r w:rsidR="002970E8">
        <w:rPr>
          <w:rFonts w:ascii="Times New Roman" w:hAnsi="Times New Roman" w:cs="Times New Roman"/>
          <w:sz w:val="28"/>
          <w:szCs w:val="28"/>
        </w:rPr>
        <w:t xml:space="preserve"> </w:t>
      </w:r>
      <w:r w:rsidR="00FD7011" w:rsidRPr="002970E8">
        <w:rPr>
          <w:rFonts w:ascii="Times New Roman" w:hAnsi="Times New Roman" w:cs="Times New Roman"/>
          <w:sz w:val="28"/>
          <w:szCs w:val="28"/>
        </w:rPr>
        <w:t>РБ от 20.03.1996 г. № 114 "О СЭЗ на терр-рии РБ" и Законом РБ от 07.12.1998 г. № 213-3 "О СЭЗ " с послед-ми изменениями и дополн-ми.В соответствии со ст. 1 Закона СЭЗ - это часть территории РБ с точно опред-ми границами и специальным правовым режимом, устанавл-щим более благопр-ные, чем обычные, условия осущ-ния предприн-ской и иной хоз. деят-ти. Резидентом СЭЗ признается зарег-ное администрацией СЭЗ юр. лицо или физ. лицо в качестве ИП, на которое распростр-ся правовой режим, действующий в СЭЗ. В своей деят-ти резидент СЭЗ должен руководствоваться Законом, положением о СЭЗ, другими нормативными актами, а также договором с администрацией СЭЗ об условиях предприн-ской деят-ти в СЭЗ. Согласно ст. 6. Закона резидент СЭЗ также вправе на общих основаниях заниматься предприн-ской деят-тью за пределами СЭЗ. Решение о создании СЭЗ принимается През-том РБ на основе предложения Сов. Мина. Президент также вправе продлить срок действия СЭЗ либо принять решение о досрочной ликвидации СЭЗ, если цели ее создания не были достигнуты или ее дальнейшее существование противоречит экон-ким и другим гос-ым интересам РБ. Сегодня перечень СЭЗ ограничивается: СЭЗ "Брест", СЭЗ "Витебск", СЭЗ "Гомель-Ратон", СЭЗ "Гродноинвест", СЭЗ "Минск", СЭЗ "Могилев".</w:t>
      </w:r>
    </w:p>
    <w:p w:rsidR="002970E8" w:rsidRDefault="002970E8" w:rsidP="002970E8">
      <w:pPr>
        <w:spacing w:line="360" w:lineRule="auto"/>
        <w:ind w:firstLine="709"/>
        <w:jc w:val="both"/>
        <w:rPr>
          <w:rFonts w:ascii="Times New Roman" w:hAnsi="Times New Roman" w:cs="Times New Roman"/>
          <w:b/>
          <w:sz w:val="28"/>
          <w:szCs w:val="28"/>
          <w:lang w:val="en-US"/>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53</w:t>
      </w:r>
      <w:r w:rsidR="00057DBD" w:rsidRPr="002970E8">
        <w:rPr>
          <w:rFonts w:ascii="Times New Roman" w:hAnsi="Times New Roman" w:cs="Times New Roman"/>
          <w:b/>
          <w:sz w:val="28"/>
          <w:szCs w:val="28"/>
        </w:rPr>
        <w:t>.</w:t>
      </w:r>
      <w:r w:rsidR="002970E8">
        <w:rPr>
          <w:rFonts w:ascii="Times New Roman" w:hAnsi="Times New Roman" w:cs="Times New Roman"/>
          <w:b/>
          <w:sz w:val="28"/>
          <w:szCs w:val="28"/>
        </w:rPr>
        <w:t xml:space="preserve"> </w:t>
      </w:r>
      <w:r w:rsidR="00057DBD" w:rsidRPr="002970E8">
        <w:rPr>
          <w:rFonts w:ascii="Times New Roman" w:hAnsi="Times New Roman" w:cs="Times New Roman"/>
          <w:b/>
          <w:sz w:val="28"/>
          <w:szCs w:val="28"/>
        </w:rPr>
        <w:t>Субъекты малого предпринимательства (бизнеса).</w:t>
      </w:r>
      <w:r w:rsidR="00057DBD" w:rsidRPr="002970E8">
        <w:rPr>
          <w:rFonts w:ascii="Times New Roman" w:hAnsi="Times New Roman" w:cs="Times New Roman"/>
          <w:sz w:val="28"/>
          <w:szCs w:val="28"/>
        </w:rPr>
        <w:t xml:space="preserve"> Средне списочная численность: в промышленности и на транспорте до 100 человек; сельскохозяйственная и научно-техническая сфера до 60 человек; строительство и оптовая торговля до 50 человек; розничная торговля и бытовое обслуживание до 30; все иные сферы до 25 человек. Две группы преференции: декларативные (помощь через инкубаторы малого предпринимательства; помощь по ежегодным республиканским и местным государственным программам). Финансово-промышленная группа (ФПГ) – договор о создании – это объединение юридических лиц, осуществляющих свою деятельность в судах. Цель: экономическая интеграция участков для реализации инвестиционных проектов; повышение эффективности производства; создание новых рабочих мест. Характеристики: организация проекта; заключение антимонопольного органа; участие более чем в 1 ФПГ запрещается. Виды ФПГ: межгосударственные (их большинство), транснациональные.</w:t>
      </w:r>
    </w:p>
    <w:p w:rsidR="002970E8" w:rsidRDefault="002970E8" w:rsidP="002970E8">
      <w:pPr>
        <w:spacing w:line="360" w:lineRule="auto"/>
        <w:ind w:firstLine="709"/>
        <w:jc w:val="both"/>
        <w:rPr>
          <w:rFonts w:ascii="Times New Roman" w:hAnsi="Times New Roman" w:cs="Times New Roman"/>
          <w:b/>
          <w:sz w:val="28"/>
          <w:szCs w:val="28"/>
          <w:lang w:val="en-US"/>
        </w:rPr>
      </w:pPr>
    </w:p>
    <w:p w:rsidR="00057DBD" w:rsidRPr="002970E8" w:rsidRDefault="00CD332D" w:rsidP="002970E8">
      <w:pPr>
        <w:spacing w:line="360" w:lineRule="auto"/>
        <w:ind w:firstLine="709"/>
        <w:jc w:val="both"/>
        <w:rPr>
          <w:rFonts w:ascii="Times New Roman" w:hAnsi="Times New Roman" w:cs="Times New Roman"/>
          <w:b/>
          <w:sz w:val="28"/>
          <w:szCs w:val="28"/>
        </w:rPr>
      </w:pPr>
      <w:r w:rsidRPr="002970E8">
        <w:rPr>
          <w:rFonts w:ascii="Times New Roman" w:hAnsi="Times New Roman" w:cs="Times New Roman"/>
          <w:b/>
          <w:sz w:val="28"/>
          <w:szCs w:val="28"/>
        </w:rPr>
        <w:t>54</w:t>
      </w:r>
      <w:r w:rsidR="00057DBD" w:rsidRPr="002970E8">
        <w:rPr>
          <w:rFonts w:ascii="Times New Roman" w:hAnsi="Times New Roman" w:cs="Times New Roman"/>
          <w:b/>
          <w:sz w:val="28"/>
          <w:szCs w:val="28"/>
        </w:rPr>
        <w:t>. Понятие внешнеэкономической деятельности.</w:t>
      </w:r>
    </w:p>
    <w:p w:rsidR="00057DBD" w:rsidRPr="002970E8" w:rsidRDefault="00057DB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sz w:val="28"/>
          <w:szCs w:val="28"/>
        </w:rPr>
        <w:t>ВЭД рассм-ся как деят-ть гос-ва по развитию сотрудничества с другими гос-вами в области торговли, экономики, техники, культуры, туризма. Основной правовой формой такого сотрудничества явл. международные договоры устанавл-щие основные принципы и направления взаимод-вия гос-в в названных сферах. Примером может служить Соглашение о сотрудничестве в области ВЭД гос-в – участников СНГ.. Кроме многосторонних заключаются двухсторонние договоры, направленные на урег-ние двухсторонних отн-ний по конкретным вопросам прежде всего торговые направленные на установление льготного режима для лиц, занятых во внешней торговле. В то же время под ВЭД понимается предприн-ская деят-ть, связанная с перемещением через таможенную границу РБ товаров (продукции) и капитала (фин. средств), а также оказания услуг и выполнение работ на территории иностранного гос-ва. Все субъекты хоз-ния имеют право самостоятельно осущ-ь ВЭД. (ст. 81 з-на «О предприятиях».ВЭД могут осущ-ть как физ. лица, так и юр. лица, зарег-нные для ведения предприн-ской деят-ти. Субъекты ВЭД могут сами выходить на внешние рынки, оказывать услуги на территории иностранных гос-тв, но могут и через посредников (нахождение посредником рынков сбыта или определенного товара и т.д.).</w:t>
      </w:r>
    </w:p>
    <w:p w:rsidR="002970E8" w:rsidRDefault="002970E8" w:rsidP="002970E8">
      <w:pPr>
        <w:spacing w:line="360" w:lineRule="auto"/>
        <w:ind w:firstLine="709"/>
        <w:jc w:val="both"/>
        <w:rPr>
          <w:rFonts w:ascii="Times New Roman" w:hAnsi="Times New Roman" w:cs="Times New Roman"/>
          <w:b/>
          <w:sz w:val="28"/>
          <w:szCs w:val="28"/>
          <w:lang w:val="en-US"/>
        </w:rPr>
      </w:pPr>
    </w:p>
    <w:p w:rsidR="00057DBD"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55</w:t>
      </w:r>
      <w:r w:rsidR="00057DBD" w:rsidRPr="002970E8">
        <w:rPr>
          <w:rFonts w:ascii="Times New Roman" w:hAnsi="Times New Roman" w:cs="Times New Roman"/>
          <w:b/>
          <w:sz w:val="28"/>
          <w:szCs w:val="28"/>
        </w:rPr>
        <w:t>. Основным док-ом по этому вопросу явл. Закон о гос. регул-нии внешнеэк. деят-и</w:t>
      </w:r>
      <w:r w:rsidR="00057DBD" w:rsidRPr="002970E8">
        <w:rPr>
          <w:rFonts w:ascii="Times New Roman" w:hAnsi="Times New Roman" w:cs="Times New Roman"/>
          <w:sz w:val="28"/>
          <w:szCs w:val="28"/>
        </w:rPr>
        <w:t xml:space="preserve"> от 29.12.1998 г. Согласно закон-ву РБ внешнеэк. политика должна быть подчинена внутренней эк-кой политике. Законодательные органы устанавливают основы хоз. деят-ти во внешнеэк. сфере, устанавливают статус иностранных инвестиций, статус всех участников внешнеэк. связей. Гос-во воздействует на внешнеэк. деят-ть посредством гос. регул-ния и контроля за инвестициями, а так же тарифного и нетарифного регул-ния внешней торговли. Тарифное регул-ние – установление импортных и экспортных таможенных пошлин. Нетарифное – квотирование и лицензирование внешнеторговых операций. Торговля вооружением регул-ся закон-вом об экспортном контроле, а так же международными обяз-вами. Квоты представляют собой предельные объёмы товаров, которые допускаются к вывозу по экспорту или поставку в РБ. Они предусматриваются для защиты внутреннего рынка, а так же для выполнения международных обяз-ств. Держателями квот являются республиканские органы управления, поэтому у них необходимо получать разрешение. Лицензирование здесь представляет собой выдачу разрешения МИДом на совершение отдельных внешнеторговых операций. СМ устанавливает перечень товаров, вывозимых по лицензиям</w:t>
      </w:r>
    </w:p>
    <w:p w:rsidR="00FD7011" w:rsidRPr="002970E8" w:rsidRDefault="00FD7011" w:rsidP="002970E8">
      <w:pPr>
        <w:spacing w:line="360" w:lineRule="auto"/>
        <w:ind w:firstLine="709"/>
        <w:jc w:val="both"/>
        <w:rPr>
          <w:rFonts w:ascii="Times New Roman" w:hAnsi="Times New Roman" w:cs="Times New Roman"/>
          <w:sz w:val="28"/>
          <w:szCs w:val="28"/>
        </w:rPr>
      </w:pPr>
    </w:p>
    <w:p w:rsidR="00FD7011"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56</w:t>
      </w:r>
      <w:r w:rsidR="00FD7011" w:rsidRPr="002970E8">
        <w:rPr>
          <w:rFonts w:ascii="Times New Roman" w:hAnsi="Times New Roman" w:cs="Times New Roman"/>
          <w:b/>
          <w:sz w:val="28"/>
          <w:szCs w:val="28"/>
        </w:rPr>
        <w:t>. В зависимости о категории субъектов валютных отношений имеются</w:t>
      </w:r>
      <w:r w:rsidR="00FD7011" w:rsidRPr="002970E8">
        <w:rPr>
          <w:rFonts w:ascii="Times New Roman" w:hAnsi="Times New Roman" w:cs="Times New Roman"/>
          <w:sz w:val="28"/>
          <w:szCs w:val="28"/>
        </w:rPr>
        <w:t xml:space="preserve"> различия в правовом регулировании валютных операций. Согласно Положения о проведении валютных операций на территории РБ, под „валютными операциями “ понимаются действия связанные с переходом права собственности и иных прав на валютные ценности, в т.ч. операции в связи с использованием в качестве средства платежа иностранной валюты и платежных документов в иностранной валюте, ввоз и пересылка в РБ и из РБ валюты, ЦБ, валютных ценностей, денежные переводы, применение валюты РБ в расчетах между резидентами и нерезидентами. Операции в иностранной валюте и с ценными бумагами, на текущие валютные операции и валютные операции связанные с движением капитала нужна лицензия НБ. Текущие валютные операции – переводы в РБ и из РБ для осуществления расчетов по экспорту и импорту на время не более 180 дней; получение и предоставление кредитов в денежной форме на время не более 180 дней, переводы в РБ и из РБ %%, дивидендов и иных доходов по инвестициям и иным операциям, связанных с движением капитала, переводы неторгового характера в РБ и из РБ (зарплата, пенсии, алименты, наследство, пожертвования и т.п.). Валютные операции, связанные с движением капитала включает в себя реальные и портфельные инвестиции, оплата права собственности и иных прав на недвижимость, предоставление и получение отсрочки платежа на время более 180 дней, все валютные операции, не относящиеся к текущим. К валютным операциям отнесены: а)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 б) ввоз и пересылка в РБ, а также из РБ валютных ценностей; в) денежные переводы. Выделяются также понятия "текущие валютные операции" и "операции, связанные с движением капитала". Последние включают в себя, например, инвестиции, в том числе приобретение и продажу ценных бумаг, предоставление и получение кредитов, привлечение и размещение средств на счета и во вклады.</w:t>
      </w:r>
    </w:p>
    <w:p w:rsidR="000A078E" w:rsidRPr="002970E8" w:rsidRDefault="000A078E" w:rsidP="002970E8">
      <w:pPr>
        <w:spacing w:line="360" w:lineRule="auto"/>
        <w:ind w:firstLine="709"/>
        <w:jc w:val="both"/>
        <w:rPr>
          <w:rFonts w:ascii="Times New Roman" w:hAnsi="Times New Roman" w:cs="Times New Roman"/>
          <w:sz w:val="28"/>
          <w:szCs w:val="28"/>
        </w:rPr>
      </w:pPr>
    </w:p>
    <w:p w:rsidR="00D12B02" w:rsidRPr="002970E8" w:rsidRDefault="00CD332D" w:rsidP="002970E8">
      <w:pPr>
        <w:spacing w:line="360" w:lineRule="auto"/>
        <w:ind w:firstLine="709"/>
        <w:jc w:val="both"/>
        <w:rPr>
          <w:rFonts w:ascii="Times New Roman" w:hAnsi="Times New Roman" w:cs="Times New Roman"/>
          <w:sz w:val="28"/>
          <w:szCs w:val="28"/>
        </w:rPr>
      </w:pPr>
      <w:r w:rsidRPr="002970E8">
        <w:rPr>
          <w:rFonts w:ascii="Times New Roman" w:hAnsi="Times New Roman" w:cs="Times New Roman"/>
          <w:b/>
          <w:sz w:val="28"/>
          <w:szCs w:val="28"/>
        </w:rPr>
        <w:t>57</w:t>
      </w:r>
      <w:r w:rsidR="00057DBD" w:rsidRPr="002970E8">
        <w:rPr>
          <w:rFonts w:ascii="Times New Roman" w:hAnsi="Times New Roman" w:cs="Times New Roman"/>
          <w:b/>
          <w:sz w:val="28"/>
          <w:szCs w:val="28"/>
        </w:rPr>
        <w:t>.В международной комм-ской практике взаимное волеизъявление</w:t>
      </w:r>
      <w:r w:rsidR="00057DBD" w:rsidRPr="002970E8">
        <w:rPr>
          <w:rFonts w:ascii="Times New Roman" w:hAnsi="Times New Roman" w:cs="Times New Roman"/>
          <w:sz w:val="28"/>
          <w:szCs w:val="28"/>
        </w:rPr>
        <w:t xml:space="preserve"> может облекаться в форму контракта купли-продажи, лицензионного, арендного контракта, контракта страхования, перевозки, хранения, имущественного найма, комиссии, поручения, дарения, кредитования, контракта на туристические услуги, по торговле техническими услугами и др. В мировой торговле для единого толкования базисный условий поставки товаров с 1936 года нашели свое применение термины "Инкотермс". Последние изменения в них произошли в 1990 и 2000 годах. Закон-вом РБ (Указ Президента РБ №7 от 04.01.2000г.) установлена обязанность субъекта хоз-ния указывать во внешнеторговом договоре условия поставки. Термины "Инкотермс" обяз-но используются при составлении паспорта сделки, статист-кой декларации и иных таможенных деклараций. Торговые термины разделены на четыре группы: C,D,E,F. Группа C - основной фракт оплачен, когда продавец заключает договор перевозки и предоставляет товар в распоряжение перевозчика, так как обяз-сть и расходы по доставке товара у продовца, но продавец не принимает на себя риск потери или повреждения товара и не несет дополнительные затраты вследствие событий, имеющих место после отгрузки и отправки.</w:t>
      </w:r>
      <w:r w:rsidR="002970E8">
        <w:rPr>
          <w:rFonts w:ascii="Times New Roman" w:hAnsi="Times New Roman" w:cs="Times New Roman"/>
          <w:sz w:val="28"/>
          <w:szCs w:val="28"/>
        </w:rPr>
        <w:t xml:space="preserve"> </w:t>
      </w:r>
      <w:r w:rsidR="00057DBD" w:rsidRPr="002970E8">
        <w:rPr>
          <w:rFonts w:ascii="Times New Roman" w:hAnsi="Times New Roman" w:cs="Times New Roman"/>
          <w:sz w:val="28"/>
          <w:szCs w:val="28"/>
        </w:rPr>
        <w:t xml:space="preserve">Группа D - прибытие, когда продавец заключает договор перевозки и предоставляет товар покупателю в месте назначения с оплатой или без оплаты ввозных пошлин, при этом продавец должен нести все расходы и риски, необходимые для доставки товара в страну назначения. Группа E - отправление, когда продавец предоставляет товар на своем предприятии и за доставку товаров покупателю не отвечает, а только предоставляет товар покупателю на собственной территории продавца. Группа F - основной фракт не оплачен, когда продавец за доставку товара покупателю не отвечает и предоставляет товар в распоряжение первого перевозчика, указанного покупателем. </w:t>
      </w:r>
      <w:bookmarkStart w:id="0" w:name="_GoBack"/>
      <w:bookmarkEnd w:id="0"/>
    </w:p>
    <w:sectPr w:rsidR="00D12B02" w:rsidRPr="002970E8" w:rsidSect="002970E8">
      <w:headerReference w:type="even" r:id="rId6"/>
      <w:pgSz w:w="11906" w:h="16838"/>
      <w:pgMar w:top="1134" w:right="851" w:bottom="1134"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61" w:rsidRDefault="00F25D61">
      <w:r>
        <w:separator/>
      </w:r>
    </w:p>
  </w:endnote>
  <w:endnote w:type="continuationSeparator" w:id="0">
    <w:p w:rsidR="00F25D61" w:rsidRDefault="00F2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61" w:rsidRDefault="00F25D61">
      <w:r>
        <w:separator/>
      </w:r>
    </w:p>
  </w:footnote>
  <w:footnote w:type="continuationSeparator" w:id="0">
    <w:p w:rsidR="00F25D61" w:rsidRDefault="00F25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0E8" w:rsidRDefault="002970E8" w:rsidP="00893645">
    <w:pPr>
      <w:pStyle w:val="a3"/>
      <w:framePr w:wrap="around" w:vAnchor="text" w:hAnchor="margin" w:xAlign="center" w:y="1"/>
      <w:rPr>
        <w:rStyle w:val="a5"/>
        <w:rFonts w:cs="Arial"/>
      </w:rPr>
    </w:pPr>
  </w:p>
  <w:p w:rsidR="002970E8" w:rsidRDefault="002970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67F"/>
    <w:rsid w:val="00023353"/>
    <w:rsid w:val="00057DBD"/>
    <w:rsid w:val="000A078E"/>
    <w:rsid w:val="000B286F"/>
    <w:rsid w:val="0025669F"/>
    <w:rsid w:val="002970E8"/>
    <w:rsid w:val="003928AC"/>
    <w:rsid w:val="0043774D"/>
    <w:rsid w:val="00465485"/>
    <w:rsid w:val="004948D3"/>
    <w:rsid w:val="004B7290"/>
    <w:rsid w:val="0062667F"/>
    <w:rsid w:val="00630E90"/>
    <w:rsid w:val="00687FC0"/>
    <w:rsid w:val="007B2D24"/>
    <w:rsid w:val="00893645"/>
    <w:rsid w:val="008B4B15"/>
    <w:rsid w:val="00C42FB2"/>
    <w:rsid w:val="00C85104"/>
    <w:rsid w:val="00CD332D"/>
    <w:rsid w:val="00D12B02"/>
    <w:rsid w:val="00D61ED0"/>
    <w:rsid w:val="00DE1469"/>
    <w:rsid w:val="00E050A9"/>
    <w:rsid w:val="00E3061B"/>
    <w:rsid w:val="00F25D61"/>
    <w:rsid w:val="00FD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391A8F-C524-4A04-BBD6-332A0428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3645"/>
    <w:pPr>
      <w:tabs>
        <w:tab w:val="center" w:pos="4677"/>
        <w:tab w:val="right" w:pos="9355"/>
      </w:tabs>
    </w:pPr>
  </w:style>
  <w:style w:type="character" w:customStyle="1" w:styleId="a4">
    <w:name w:val="Верхний колонтитул Знак"/>
    <w:link w:val="a3"/>
    <w:uiPriority w:val="99"/>
    <w:semiHidden/>
    <w:rPr>
      <w:rFonts w:ascii="Arial" w:hAnsi="Arial" w:cs="Arial"/>
      <w:color w:val="000000"/>
      <w:sz w:val="22"/>
      <w:szCs w:val="22"/>
    </w:rPr>
  </w:style>
  <w:style w:type="character" w:styleId="a5">
    <w:name w:val="page number"/>
    <w:uiPriority w:val="99"/>
    <w:rsid w:val="00893645"/>
    <w:rPr>
      <w:rFonts w:cs="Times New Roman"/>
    </w:rPr>
  </w:style>
  <w:style w:type="paragraph" w:styleId="a6">
    <w:name w:val="footer"/>
    <w:basedOn w:val="a"/>
    <w:link w:val="a7"/>
    <w:uiPriority w:val="99"/>
    <w:rsid w:val="00893645"/>
    <w:pPr>
      <w:tabs>
        <w:tab w:val="center" w:pos="4677"/>
        <w:tab w:val="right" w:pos="9355"/>
      </w:tabs>
    </w:pPr>
  </w:style>
  <w:style w:type="character" w:customStyle="1" w:styleId="a7">
    <w:name w:val="Нижний колонтитул Знак"/>
    <w:link w:val="a6"/>
    <w:uiPriority w:val="99"/>
    <w:semiHidden/>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8999</Words>
  <Characters>51295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1</vt:lpstr>
    </vt:vector>
  </TitlesOfParts>
  <Company>OON</Company>
  <LinksUpToDate>false</LinksUpToDate>
  <CharactersWithSpaces>60174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Andre</dc:creator>
  <cp:keywords/>
  <dc:description/>
  <cp:lastModifiedBy>admin</cp:lastModifiedBy>
  <cp:revision>2</cp:revision>
  <cp:lastPrinted>2005-06-07T17:01:00Z</cp:lastPrinted>
  <dcterms:created xsi:type="dcterms:W3CDTF">2014-03-07T13:12:00Z</dcterms:created>
  <dcterms:modified xsi:type="dcterms:W3CDTF">2014-03-07T13:12:00Z</dcterms:modified>
</cp:coreProperties>
</file>