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Pr="00DF2A6A" w:rsidRDefault="00DF2A6A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</w:p>
    <w:p w:rsidR="00DF2A6A" w:rsidRPr="00DF2A6A" w:rsidRDefault="0008124F" w:rsidP="00DF2A6A">
      <w:pPr>
        <w:pStyle w:val="aff0"/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</w:pPr>
      <w:r w:rsidRPr="00DF2A6A">
        <w:rPr>
          <w:rStyle w:val="FontStyle11"/>
          <w:rFonts w:ascii="Times New Roman" w:hAnsi="Times New Roman" w:cs="Times New Roman"/>
          <w:color w:val="000000"/>
          <w:spacing w:val="0"/>
          <w:position w:val="-4"/>
          <w:sz w:val="28"/>
          <w:szCs w:val="28"/>
        </w:rPr>
        <w:t>Физиология желез внутренней секреции</w:t>
      </w:r>
    </w:p>
    <w:p w:rsidR="00DF2A6A" w:rsidRPr="00DF2A6A" w:rsidRDefault="00F81766" w:rsidP="00DF2A6A">
      <w:pPr>
        <w:pStyle w:val="2"/>
        <w:rPr>
          <w:rStyle w:val="FontStyle12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F2A6A">
        <w:rPr>
          <w:rStyle w:val="FontStyle12"/>
          <w:rFonts w:ascii="Times New Roman" w:hAnsi="Times New Roman" w:cs="Times New Roman"/>
          <w:spacing w:val="0"/>
          <w:sz w:val="28"/>
          <w:szCs w:val="28"/>
        </w:rPr>
        <w:br w:type="page"/>
      </w:r>
      <w:r w:rsidR="00DF2A6A" w:rsidRPr="00DF2A6A">
        <w:rPr>
          <w:rStyle w:val="FontStyle12"/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>Характеристика желез внутренней секреции. гормоны</w:t>
      </w:r>
    </w:p>
    <w:p w:rsidR="00DF2A6A" w:rsidRPr="00DF2A6A" w:rsidRDefault="00DF2A6A" w:rsidP="00DF2A6A">
      <w:pPr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DF2A6A" w:rsidRDefault="006650BF" w:rsidP="00DF2A6A">
      <w:pPr>
        <w:rPr>
          <w:rStyle w:val="FontStyle15"/>
          <w:color w:val="000000"/>
          <w:spacing w:val="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Физиологические функции организма регулируются не только нервной системой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Передача информации к органам организма от центральной нервной системы осуществляется и с помощью специальных веществ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которые выделяются органами, называемыми </w:t>
      </w:r>
      <w:r w:rsidRPr="00DF2A6A">
        <w:rPr>
          <w:rStyle w:val="FontStyle15"/>
          <w:color w:val="000000"/>
          <w:spacing w:val="0"/>
          <w:sz w:val="28"/>
          <w:szCs w:val="28"/>
        </w:rPr>
        <w:t>железами внутренней секреции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Свое влияние на железы внутренней секреции ЦНС оказывает непосредственно, через нервы, идущие к ним, и через гипоталамус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гипоталамусе располагаются центр регуляции и специальные нейроны, продуцирующие посредники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5"/>
          <w:color w:val="000000"/>
          <w:spacing w:val="0"/>
          <w:sz w:val="28"/>
          <w:szCs w:val="28"/>
        </w:rPr>
        <w:t>либерины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Железы внутренней секреции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Это специальные железистые органы, не имеющие выводных протоков и выделяющие свой секрет, называемый </w:t>
      </w:r>
      <w:r w:rsidRPr="00DF2A6A">
        <w:rPr>
          <w:rStyle w:val="FontStyle15"/>
          <w:color w:val="000000"/>
          <w:spacing w:val="0"/>
          <w:sz w:val="28"/>
          <w:szCs w:val="28"/>
        </w:rPr>
        <w:t xml:space="preserve">гормоном, </w:t>
      </w:r>
      <w:r w:rsidRPr="00DF2A6A">
        <w:rPr>
          <w:rStyle w:val="FontStyle14"/>
          <w:color w:val="000000"/>
          <w:sz w:val="28"/>
          <w:szCs w:val="28"/>
        </w:rPr>
        <w:t>непосредственно в кровь, которая протекает по пронизывающим ткань железы капиллярам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В организме различают следующие железы внутренней секреции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гипоталамус, гипофиз, эпифиз, щитовидная железа, околощитовидные железы, поджелудочная железа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надпочечники, яичники и семенники, желтое тело, плацента, вилочковая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железа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Инкреторная деятельность свойственна также и многим органам организма, так как в них есть отдельные специальные клетки, инкретирующие биологически активные вещества типа гормонов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Совокупность этих эндокринных клеток образует диффузную эндокринную систему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Каждая железа внутренней секреции синтезирует и выделяет в кровь свои специфические гормоны, которые разносятся по организму, поступают к органам и осуществляют свое действие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усиление или угнетение функции, пролиферации, дифференциации, обмена веществ и энергии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Для обеспечения приспособительного эффекта нужна определенная, оптимальная на данный момент концентрация гормона в крови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Определенная концентрация гормонов в крови поддерживается благодаря информации, поступающей с рецепторов сосудов и тканей по каналам обратной связи в центр регуляции деятельности желез внутренней секреции, расположенный в гипоталамусе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Специальные рецепторы воспринимают меньшие и большие концентрации гормона, информация поступает в гипоталамус, здесь формируется программа действия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Она к одним железам поступает по эфферентным нервным волокнам, к другим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 участием нейросекретов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либеринов или статинов, которые через местную кровеносную систему поступают в гипофиз, здесь образуются тропные гормоны, поступающие в общий кровоток к соответствующим железам, где и вызывают приспособление скорости синтеза и выделения гормона согласно потребностям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Складывающиеся на определенный период фактические оптимальные концентрации отдельных гормонов в крови животного называются гормональным статусом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Гормоны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Это органические соединения, обладающие высокой биологической активностью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Их вырабатывают секреторные </w:t>
      </w:r>
      <w:r w:rsidRPr="0051620B">
        <w:t>клетки</w:t>
      </w:r>
      <w:r w:rsidR="00DF2A6A" w:rsidRPr="0051620B">
        <w:t>.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Хранятся они в гранулах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внутриклеточных органеллах, отделенных от цитоплазмы мембраной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гранулах содержится большое количество молекул гормона, погруженных в</w:t>
      </w:r>
      <w:r w:rsidR="002951D7">
        <w:rPr>
          <w:rStyle w:val="FontStyle14"/>
          <w:color w:val="000000"/>
          <w:sz w:val="28"/>
          <w:szCs w:val="28"/>
        </w:rPr>
        <w:t xml:space="preserve"> белковый мат</w:t>
      </w:r>
      <w:r w:rsidRPr="00DF2A6A">
        <w:rPr>
          <w:rStyle w:val="FontStyle14"/>
          <w:color w:val="000000"/>
          <w:sz w:val="28"/>
          <w:szCs w:val="28"/>
        </w:rPr>
        <w:t>рикс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 химическому строению различают гормоны белковопроизводные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и стероидные производные холестерина</w:t>
      </w:r>
      <w:r w:rsidR="00DF2A6A" w:rsidRPr="00DF2A6A">
        <w:rPr>
          <w:rStyle w:val="FontStyle14"/>
          <w:color w:val="000000"/>
          <w:sz w:val="28"/>
          <w:szCs w:val="28"/>
        </w:rPr>
        <w:t xml:space="preserve">). </w:t>
      </w:r>
      <w:r w:rsidRPr="00DF2A6A">
        <w:rPr>
          <w:rStyle w:val="FontStyle14"/>
          <w:color w:val="000000"/>
          <w:sz w:val="28"/>
          <w:szCs w:val="28"/>
        </w:rPr>
        <w:t>Например, к стероидным относят все гормоны коры надпочечников и половых желез, к простым белкам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инсулин, гормон роста и др</w:t>
      </w:r>
      <w:r w:rsidR="00DF2A6A">
        <w:rPr>
          <w:rStyle w:val="FontStyle14"/>
          <w:color w:val="000000"/>
          <w:sz w:val="28"/>
          <w:szCs w:val="28"/>
        </w:rPr>
        <w:t>.,</w:t>
      </w:r>
      <w:r w:rsidRPr="00DF2A6A">
        <w:rPr>
          <w:rStyle w:val="FontStyle14"/>
          <w:color w:val="000000"/>
          <w:sz w:val="28"/>
          <w:szCs w:val="28"/>
        </w:rPr>
        <w:t xml:space="preserve"> к сложным белкам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="00F81766" w:rsidRPr="00DF2A6A">
        <w:rPr>
          <w:rStyle w:val="FontStyle14"/>
          <w:color w:val="000000"/>
          <w:sz w:val="28"/>
          <w:szCs w:val="28"/>
        </w:rPr>
        <w:t>фолликулостимулирующий, люте</w:t>
      </w:r>
      <w:r w:rsidRPr="00DF2A6A">
        <w:rPr>
          <w:rStyle w:val="FontStyle14"/>
          <w:color w:val="000000"/>
          <w:sz w:val="28"/>
          <w:szCs w:val="28"/>
        </w:rPr>
        <w:t>инизирующий и тиреотропный гормоны, производные аминокислоты тирозина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адренали</w:t>
      </w:r>
      <w:r w:rsidR="002951D7">
        <w:rPr>
          <w:rStyle w:val="FontStyle14"/>
          <w:color w:val="000000"/>
          <w:sz w:val="28"/>
          <w:szCs w:val="28"/>
        </w:rPr>
        <w:t>н, норадреналин, тироксин, трий</w:t>
      </w:r>
      <w:r w:rsidRPr="00DF2A6A">
        <w:rPr>
          <w:rStyle w:val="FontStyle14"/>
          <w:color w:val="000000"/>
          <w:sz w:val="28"/>
          <w:szCs w:val="28"/>
        </w:rPr>
        <w:t>одтиронин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Гормоны обладают рядом специфических свойств</w:t>
      </w:r>
      <w:r w:rsidR="00DF2A6A">
        <w:rPr>
          <w:rStyle w:val="FontStyle14"/>
          <w:color w:val="000000"/>
          <w:sz w:val="28"/>
          <w:szCs w:val="28"/>
        </w:rPr>
        <w:t>:</w:t>
      </w:r>
    </w:p>
    <w:p w:rsidR="00DF2A6A" w:rsidRDefault="00DF2A6A" w:rsidP="00DF2A6A">
      <w:pPr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1)</w:t>
      </w:r>
      <w:r w:rsidRPr="00DF2A6A">
        <w:rPr>
          <w:rStyle w:val="FontStyle14"/>
          <w:color w:val="000000"/>
          <w:sz w:val="28"/>
          <w:szCs w:val="28"/>
        </w:rPr>
        <w:t xml:space="preserve"> </w:t>
      </w:r>
      <w:r w:rsidR="006650BF" w:rsidRPr="00DF2A6A">
        <w:rPr>
          <w:rStyle w:val="FontStyle14"/>
          <w:color w:val="000000"/>
          <w:sz w:val="28"/>
          <w:szCs w:val="28"/>
        </w:rPr>
        <w:t>действуют только на определенный орган</w:t>
      </w:r>
      <w:r>
        <w:rPr>
          <w:rStyle w:val="FontStyle14"/>
          <w:color w:val="000000"/>
          <w:sz w:val="28"/>
          <w:szCs w:val="28"/>
        </w:rPr>
        <w:t>;</w:t>
      </w:r>
    </w:p>
    <w:p w:rsidR="00DF2A6A" w:rsidRDefault="00DF2A6A" w:rsidP="00DF2A6A">
      <w:pPr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2)</w:t>
      </w:r>
      <w:r w:rsidRPr="00DF2A6A">
        <w:rPr>
          <w:rStyle w:val="FontStyle14"/>
          <w:color w:val="000000"/>
          <w:sz w:val="28"/>
          <w:szCs w:val="28"/>
        </w:rPr>
        <w:t xml:space="preserve"> </w:t>
      </w:r>
      <w:r w:rsidR="006650BF" w:rsidRPr="00DF2A6A">
        <w:rPr>
          <w:rStyle w:val="FontStyle14"/>
          <w:color w:val="000000"/>
          <w:sz w:val="28"/>
          <w:szCs w:val="28"/>
        </w:rPr>
        <w:t>действуют на больших расстояниях от места образования</w:t>
      </w:r>
      <w:r>
        <w:rPr>
          <w:rStyle w:val="FontStyle14"/>
          <w:color w:val="000000"/>
          <w:sz w:val="28"/>
          <w:szCs w:val="28"/>
        </w:rPr>
        <w:t>;</w:t>
      </w:r>
    </w:p>
    <w:p w:rsidR="00DF2A6A" w:rsidRDefault="00DF2A6A" w:rsidP="00DF2A6A">
      <w:pPr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3)</w:t>
      </w:r>
      <w:r w:rsidRPr="00DF2A6A">
        <w:rPr>
          <w:rStyle w:val="FontStyle14"/>
          <w:color w:val="000000"/>
          <w:sz w:val="28"/>
          <w:szCs w:val="28"/>
        </w:rPr>
        <w:t xml:space="preserve"> </w:t>
      </w:r>
      <w:r w:rsidR="006650BF" w:rsidRPr="00DF2A6A">
        <w:rPr>
          <w:rStyle w:val="FontStyle14"/>
          <w:color w:val="000000"/>
          <w:sz w:val="28"/>
          <w:szCs w:val="28"/>
        </w:rPr>
        <w:t>обладают высокой биологической активностью</w:t>
      </w:r>
      <w:r>
        <w:rPr>
          <w:rStyle w:val="FontStyle14"/>
          <w:color w:val="000000"/>
          <w:sz w:val="28"/>
          <w:szCs w:val="28"/>
        </w:rPr>
        <w:t>;</w:t>
      </w:r>
    </w:p>
    <w:p w:rsidR="00DF2A6A" w:rsidRDefault="00DF2A6A" w:rsidP="00DF2A6A">
      <w:pPr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4)</w:t>
      </w:r>
      <w:r w:rsidRPr="00DF2A6A">
        <w:rPr>
          <w:rStyle w:val="FontStyle14"/>
          <w:color w:val="000000"/>
          <w:sz w:val="28"/>
          <w:szCs w:val="28"/>
        </w:rPr>
        <w:t xml:space="preserve"> </w:t>
      </w:r>
      <w:r w:rsidR="006650BF" w:rsidRPr="00DF2A6A">
        <w:rPr>
          <w:rStyle w:val="FontStyle14"/>
          <w:color w:val="000000"/>
          <w:sz w:val="28"/>
          <w:szCs w:val="28"/>
        </w:rPr>
        <w:t>оказывают свое действие через белки-ферменты, рецепторы мембран</w:t>
      </w:r>
      <w:r>
        <w:rPr>
          <w:rStyle w:val="FontStyle14"/>
          <w:color w:val="000000"/>
          <w:sz w:val="28"/>
          <w:szCs w:val="28"/>
        </w:rPr>
        <w:t>;</w:t>
      </w:r>
    </w:p>
    <w:p w:rsidR="00DF2A6A" w:rsidRDefault="00DF2A6A" w:rsidP="00DF2A6A">
      <w:pPr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5)</w:t>
      </w:r>
      <w:r w:rsidRPr="00DF2A6A">
        <w:rPr>
          <w:rStyle w:val="FontStyle14"/>
          <w:color w:val="000000"/>
          <w:sz w:val="28"/>
          <w:szCs w:val="28"/>
        </w:rPr>
        <w:t xml:space="preserve"> </w:t>
      </w:r>
      <w:r w:rsidR="006650BF" w:rsidRPr="00DF2A6A">
        <w:rPr>
          <w:rStyle w:val="FontStyle14"/>
          <w:color w:val="000000"/>
          <w:sz w:val="28"/>
          <w:szCs w:val="28"/>
        </w:rPr>
        <w:t>не имеют видовой специфичности</w:t>
      </w:r>
      <w:r>
        <w:rPr>
          <w:rStyle w:val="FontStyle14"/>
          <w:color w:val="000000"/>
          <w:sz w:val="28"/>
          <w:szCs w:val="28"/>
        </w:rPr>
        <w:t>;</w:t>
      </w:r>
    </w:p>
    <w:p w:rsidR="00DF2A6A" w:rsidRDefault="00DF2A6A" w:rsidP="00DF2A6A">
      <w:pPr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6)</w:t>
      </w:r>
      <w:r w:rsidRPr="00DF2A6A">
        <w:rPr>
          <w:rStyle w:val="FontStyle14"/>
          <w:color w:val="000000"/>
          <w:sz w:val="28"/>
          <w:szCs w:val="28"/>
        </w:rPr>
        <w:t xml:space="preserve"> </w:t>
      </w:r>
      <w:r w:rsidR="006650BF" w:rsidRPr="00DF2A6A">
        <w:rPr>
          <w:rStyle w:val="FontStyle14"/>
          <w:color w:val="000000"/>
          <w:sz w:val="28"/>
          <w:szCs w:val="28"/>
        </w:rPr>
        <w:t>быстро разрушаются специальными ферментами</w:t>
      </w:r>
      <w:r w:rsidRPr="00DF2A6A">
        <w:rPr>
          <w:rStyle w:val="FontStyle14"/>
          <w:color w:val="000000"/>
          <w:sz w:val="28"/>
          <w:szCs w:val="28"/>
        </w:rPr>
        <w:t>.</w:t>
      </w:r>
    </w:p>
    <w:p w:rsidR="002951D7" w:rsidRDefault="002951D7" w:rsidP="00DF2A6A">
      <w:pPr>
        <w:rPr>
          <w:color w:val="000000"/>
        </w:rPr>
      </w:pPr>
    </w:p>
    <w:p w:rsidR="006650BF" w:rsidRPr="00DF2A6A" w:rsidRDefault="00233EE4" w:rsidP="00DF2A6A">
      <w:pPr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39.65pt;height:560.6pt;z-index:251657728;mso-wrap-style:none;mso-wrap-edited:f;mso-wrap-distance-left:7in;mso-wrap-distance-right:7in;mso-position-vertical:top" filled="f" stroked="f">
            <v:textbox style="mso-next-textbox:#_x0000_s1026;mso-fit-shape-to-text:t" inset="0,0,0,0">
              <w:txbxContent>
                <w:p w:rsidR="00DF2A6A" w:rsidRDefault="00233EE4" w:rsidP="00DF2A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12pt;height:426pt">
                        <v:imagedata r:id="rId7" o:title="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2951D7" w:rsidRDefault="002951D7" w:rsidP="002951D7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 xml:space="preserve">Механизм действия гормонов. </w:t>
      </w:r>
      <w:r w:rsidRPr="00DF2A6A">
        <w:rPr>
          <w:rStyle w:val="FontStyle14"/>
          <w:color w:val="000000"/>
          <w:sz w:val="28"/>
          <w:szCs w:val="28"/>
        </w:rPr>
        <w:t>Гормон с кровью поступает к органу-мишени. Клетки органа-мишени имеют специальные рецепторы, которые возбуждаются только определенным гормоном. Одна и та же клетка может иметь рецепторы трех видов: локализованные на поверхности мембраны клетки, в цитозоле и в ядре клетки. Кроме того, в одной и той же клетке могут присутствовать разные рецепторы одного вида. Специфические Рецепторы клеток-мишеней способны считывать информацию, закодированную в гормоне. При взаимодействии гормона с рецептором образуется гормон-рецепторный комплекс.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Существует два механизма действия гормонов, принципиально различающихся по признаку то</w:t>
      </w:r>
      <w:r w:rsidR="002951D7">
        <w:rPr>
          <w:rStyle w:val="FontStyle14"/>
          <w:color w:val="000000"/>
          <w:sz w:val="28"/>
          <w:szCs w:val="28"/>
        </w:rPr>
        <w:t>го, где образуется гормон-рецеп</w:t>
      </w:r>
      <w:r w:rsidRPr="00DF2A6A">
        <w:rPr>
          <w:rStyle w:val="FontStyle14"/>
          <w:color w:val="000000"/>
          <w:sz w:val="28"/>
          <w:szCs w:val="28"/>
        </w:rPr>
        <w:t>торный комплекс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на поверхности клетки или внутри нее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Первый механизм действия гормонов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Для большинства белковых гормонов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рецепторы находятся на наружной поверхности клеток органов-мишеней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Гормон присоединяется к рецептору, меняя конформацию белка, при этом внутрь клетки органа передается сигнал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Он активирует фермент аденилатциклазу, которая катализирует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дефосфорилирование АТФ с образованием циклической АМФ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цАМФ является уже посредником действия гормона на обменные процессы и вызывает в клетке разнообразные эффекты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активирование протеинкиназ и др</w:t>
      </w:r>
      <w:r w:rsidR="00DF2A6A">
        <w:rPr>
          <w:rStyle w:val="FontStyle14"/>
          <w:color w:val="000000"/>
          <w:sz w:val="28"/>
          <w:szCs w:val="28"/>
        </w:rPr>
        <w:t>.,</w:t>
      </w:r>
      <w:r w:rsidRPr="00DF2A6A">
        <w:rPr>
          <w:rStyle w:val="FontStyle14"/>
          <w:color w:val="000000"/>
          <w:sz w:val="28"/>
          <w:szCs w:val="28"/>
        </w:rPr>
        <w:t xml:space="preserve"> в результате повышается или понижается тот или иной обмен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  <w:r w:rsid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Второй механизм действия гормонов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Стероидные гормоны, а также тиреоидные и другие производные аминокислот легко проникают в клетку через ее мембрану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 xml:space="preserve">Стероидные гормоны </w:t>
      </w:r>
      <w:r w:rsidRPr="00DF2A6A">
        <w:rPr>
          <w:rStyle w:val="FontStyle14"/>
          <w:color w:val="000000"/>
          <w:sz w:val="28"/>
          <w:szCs w:val="28"/>
        </w:rPr>
        <w:t>взаимодействуют с рецепторами, находящимися в цитоплазме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Образовавшийся гормон-рецепторный комплекс переносится в ядро и действует непосредственно на геном, стимулируя или угнетая его активность, </w:t>
      </w:r>
      <w:r w:rsidR="00DF2A6A">
        <w:rPr>
          <w:rStyle w:val="FontStyle14"/>
          <w:color w:val="000000"/>
          <w:sz w:val="28"/>
          <w:szCs w:val="28"/>
        </w:rPr>
        <w:t>т.е.</w:t>
      </w:r>
      <w:r w:rsidR="00DF2A6A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влияет на синтез ДНК, изменяя скорость транскрипции и количество информационной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РНК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Увеличение или уменьшение количества мРНК влияет на синтез белка в процессе трансляции, что приводит к изменению функциональной активности клетки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6650BF" w:rsidRDefault="002951D7" w:rsidP="00DF2A6A">
      <w:pPr>
        <w:rPr>
          <w:color w:val="000000"/>
        </w:rPr>
      </w:pPr>
      <w:r>
        <w:rPr>
          <w:rStyle w:val="FontStyle14"/>
          <w:color w:val="000000"/>
          <w:sz w:val="28"/>
          <w:szCs w:val="28"/>
        </w:rPr>
        <w:br w:type="page"/>
      </w:r>
      <w:r w:rsidR="00233EE4">
        <w:rPr>
          <w:color w:val="000000"/>
        </w:rPr>
        <w:pict>
          <v:shape id="_x0000_i1027" type="#_x0000_t75" style="width:388.5pt;height:261.75pt">
            <v:imagedata r:id="rId8" o:title=""/>
          </v:shape>
        </w:pict>
      </w:r>
    </w:p>
    <w:p w:rsidR="00DF2A6A" w:rsidRDefault="00DF2A6A" w:rsidP="00DF2A6A">
      <w:pPr>
        <w:rPr>
          <w:rStyle w:val="FontStyle15"/>
          <w:color w:val="000000"/>
          <w:spacing w:val="0"/>
          <w:sz w:val="28"/>
          <w:szCs w:val="28"/>
        </w:rPr>
      </w:pPr>
    </w:p>
    <w:p w:rsidR="00DF2A6A" w:rsidRDefault="00233EE4" w:rsidP="00DF2A6A">
      <w:pPr>
        <w:rPr>
          <w:color w:val="000000"/>
        </w:rPr>
      </w:pPr>
      <w:r>
        <w:rPr>
          <w:color w:val="000000"/>
        </w:rPr>
        <w:pict>
          <v:shape id="_x0000_i1028" type="#_x0000_t75" style="width:390pt;height:333pt">
            <v:imagedata r:id="rId9" o:title=""/>
          </v:shape>
        </w:pict>
      </w:r>
    </w:p>
    <w:p w:rsidR="00DF2A6A" w:rsidRDefault="00DF2A6A" w:rsidP="00DF2A6A">
      <w:pPr>
        <w:rPr>
          <w:color w:val="000000"/>
        </w:rPr>
      </w:pP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 xml:space="preserve">Тиреоидные гормоны </w:t>
      </w:r>
      <w:r w:rsidRPr="00DF2A6A">
        <w:rPr>
          <w:rStyle w:val="FontStyle14"/>
          <w:color w:val="000000"/>
          <w:sz w:val="28"/>
          <w:szCs w:val="28"/>
        </w:rPr>
        <w:t>из цитоплазмы проникают в ядро клетки,</w:t>
      </w:r>
      <w:r w:rsid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где взаимодействуют с рецепторами, образуя активный гормон-рецепторный комплекс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Он действует непосредственно на геном, </w:t>
      </w:r>
      <w:r w:rsidR="002951D7">
        <w:rPr>
          <w:rStyle w:val="FontStyle14"/>
          <w:color w:val="000000"/>
          <w:sz w:val="28"/>
          <w:szCs w:val="28"/>
        </w:rPr>
        <w:t>стимулируя или угнетая его акти</w:t>
      </w:r>
      <w:r w:rsidRPr="00DF2A6A">
        <w:rPr>
          <w:rStyle w:val="FontStyle14"/>
          <w:color w:val="000000"/>
          <w:sz w:val="28"/>
          <w:szCs w:val="28"/>
        </w:rPr>
        <w:t>вность,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="002951D7">
        <w:rPr>
          <w:rStyle w:val="FontStyle14"/>
          <w:color w:val="000000"/>
          <w:sz w:val="28"/>
          <w:szCs w:val="28"/>
        </w:rPr>
        <w:t>изм</w:t>
      </w:r>
      <w:r w:rsidRPr="00DF2A6A">
        <w:rPr>
          <w:rStyle w:val="FontStyle14"/>
          <w:color w:val="000000"/>
          <w:sz w:val="28"/>
          <w:szCs w:val="28"/>
        </w:rPr>
        <w:t>еняя скорость</w:t>
      </w:r>
      <w:r w:rsidR="002951D7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транскрипции и количество мРНК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Увеличение или уменьшение количества мРНК влияет на синтез белка в процессе трансляции и приводит к изменению функциональной активности клетки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DF2A6A" w:rsidP="00DF2A6A">
      <w:pPr>
        <w:rPr>
          <w:rStyle w:val="FontStyle12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DF2A6A" w:rsidRPr="00DF2A6A" w:rsidRDefault="00DF2A6A" w:rsidP="00DF2A6A">
      <w:pPr>
        <w:pStyle w:val="2"/>
        <w:rPr>
          <w:rStyle w:val="FontStyle12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F2A6A">
        <w:rPr>
          <w:rStyle w:val="FontStyle12"/>
          <w:rFonts w:ascii="Times New Roman" w:hAnsi="Times New Roman" w:cs="Times New Roman"/>
          <w:b/>
          <w:bCs/>
          <w:spacing w:val="0"/>
          <w:sz w:val="28"/>
          <w:szCs w:val="28"/>
        </w:rPr>
        <w:t>Частная характеристика желез внутренней секреции</w:t>
      </w:r>
    </w:p>
    <w:p w:rsidR="00DF2A6A" w:rsidRDefault="00DF2A6A" w:rsidP="00DF2A6A">
      <w:pPr>
        <w:rPr>
          <w:rStyle w:val="FontStyle13"/>
          <w:color w:val="000000"/>
          <w:spacing w:val="0"/>
          <w:sz w:val="28"/>
          <w:szCs w:val="28"/>
        </w:rPr>
      </w:pP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Гипоталамус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Это структурное образование ЦНС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Состоит из нейронов, часть которых обладает инкреторной функцией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Одни нейроны образуют гормоны-стимуляторы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их семь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кортиколиберин, соматолиберин, тиреолиберин, фоллилиберин, люлиберин, пролактолиберин, меланолиберин и гормоны-ингибиторы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их три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соматостатин, пролактостатин и ме-ланостатин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Либерины и статины с кровью поступают в гипофиз и оказывают действие, обеспечивающее образование соответствующих гормонов гипофиза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Гипо</w:t>
      </w:r>
      <w:r w:rsidR="002951D7">
        <w:rPr>
          <w:rStyle w:val="FontStyle14"/>
          <w:color w:val="000000"/>
          <w:sz w:val="28"/>
          <w:szCs w:val="28"/>
        </w:rPr>
        <w:t>таламические нейроны, секретиру</w:t>
      </w:r>
      <w:r w:rsidRPr="00DF2A6A">
        <w:rPr>
          <w:rStyle w:val="FontStyle14"/>
          <w:color w:val="000000"/>
          <w:sz w:val="28"/>
          <w:szCs w:val="28"/>
        </w:rPr>
        <w:t>ющие либерины и статины, иннервируются лимбической системой, средним мозгом, нейронами самого гипоталамуса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Другие нейроны гипоталамуса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образуют антидиуретический гормон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и окситоцин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Образовавшиеся гормоны по аксонам нейронов стекают в заднюю долю гипофиза и там накапливаются, по мере надобности поступая в кровоток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Благодаря либеринам и статинам гипоталамус обеспечивает связь центральной нервной системы с гормональной системой организма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Г</w:t>
      </w:r>
      <w:r w:rsidR="0051620B">
        <w:rPr>
          <w:rStyle w:val="FontStyle13"/>
          <w:color w:val="000000"/>
          <w:spacing w:val="0"/>
          <w:sz w:val="28"/>
          <w:szCs w:val="28"/>
        </w:rPr>
        <w:t>и</w:t>
      </w:r>
      <w:r w:rsidRPr="00DF2A6A">
        <w:rPr>
          <w:rStyle w:val="FontStyle13"/>
          <w:color w:val="000000"/>
          <w:spacing w:val="0"/>
          <w:sz w:val="28"/>
          <w:szCs w:val="28"/>
        </w:rPr>
        <w:t>поф</w:t>
      </w:r>
      <w:r w:rsidR="0051620B">
        <w:rPr>
          <w:rStyle w:val="FontStyle13"/>
          <w:color w:val="000000"/>
          <w:spacing w:val="0"/>
          <w:sz w:val="28"/>
          <w:szCs w:val="28"/>
        </w:rPr>
        <w:t>и</w:t>
      </w:r>
      <w:r w:rsidRPr="00DF2A6A">
        <w:rPr>
          <w:rStyle w:val="FontStyle13"/>
          <w:color w:val="000000"/>
          <w:spacing w:val="0"/>
          <w:sz w:val="28"/>
          <w:szCs w:val="28"/>
        </w:rPr>
        <w:t>з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Находится у основания головного мозга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Имеет сложное строение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нем различают аденогипофиз и нейрогипофиз, в которых вырабатываются гормоны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Передняя часть гипофиза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="002951D7">
        <w:rPr>
          <w:rStyle w:val="FontStyle14"/>
          <w:color w:val="000000"/>
          <w:sz w:val="28"/>
          <w:szCs w:val="28"/>
        </w:rPr>
        <w:t>аденогипофи</w:t>
      </w:r>
      <w:r w:rsidRPr="00DF2A6A">
        <w:rPr>
          <w:rStyle w:val="FontStyle14"/>
          <w:color w:val="000000"/>
          <w:sz w:val="28"/>
          <w:szCs w:val="28"/>
        </w:rPr>
        <w:t>з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Железистые клетки ее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продуцируют шесть гормонов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="002951D7">
        <w:rPr>
          <w:rStyle w:val="FontStyle14"/>
          <w:color w:val="000000"/>
          <w:sz w:val="28"/>
          <w:szCs w:val="28"/>
        </w:rPr>
        <w:t>соматот</w:t>
      </w:r>
      <w:r w:rsidRPr="00DF2A6A">
        <w:rPr>
          <w:rStyle w:val="FontStyle14"/>
          <w:color w:val="000000"/>
          <w:sz w:val="28"/>
          <w:szCs w:val="28"/>
        </w:rPr>
        <w:t>ропный гормон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лактотропный гормон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фолликулостимулирующий гормон, лютеинизирующий гормон, тиреотропный гормон, адренокортикотропный гормон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Гормон роста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СТГ обладает видовой специфичностью и широким спектром действия в организме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Он с кровью разносится по всему организму и регулирует его рост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повышает синтез белка и тем самым увеличивает мышечную массу, способствует росту скелета и костей в длину, увеличивает размеры тела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Образование гормона стимулирует снижение в крови концентрации глюкозы и жирных кислот, повышение концентрации аминокислот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Соматотропный гормон вызывает разнообразные метаболические эффекты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повышение концентрации глюкозы в плазме крови, жирных кислот, отложение гликогена в мышцах, стимулирует секрецию молока и пролиферацию лимфоидной ткани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Повышенное образование гормона ведет к ускорению роста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Если это происходит в молодом возрасте, то животное и человек растут очень быстро, но пропорции тела остаются нормальными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Если же повышенное образование и выделение гормона происходит у взрослого человека, то это приводит к росту тех тканей, которые еще не прекратили рост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Такое заболевание называется акромегалия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Недостаточное образование гормона ведет к задержке роста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Если оно отмечается с самого рождения, то животное растет очень медленно, хотя пропорции тела остаются нормальными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Пролактин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 структуре, свойствам и физиологическому действию схож с соматотропным гормоном, но он избирательно действует на молочные железы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ЛТГ, поступая в кровь, стимулирует развитие молочных желез, синтез компонентов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молока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у л актирующих самок и др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Адренокортикотропный гормон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Поступая в кровь, оказывает специфическое влияние на пучковую и сетчатую зоны коры надпочечников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увеличивает размеры надпочечников, стимулирует образован</w:t>
      </w:r>
      <w:r w:rsidR="002951D7">
        <w:rPr>
          <w:rStyle w:val="FontStyle14"/>
          <w:color w:val="000000"/>
          <w:sz w:val="28"/>
          <w:szCs w:val="28"/>
        </w:rPr>
        <w:t>ие в них гормонов глюкокортикои</w:t>
      </w:r>
      <w:r w:rsidRPr="00DF2A6A">
        <w:rPr>
          <w:rStyle w:val="FontStyle14"/>
          <w:color w:val="000000"/>
          <w:sz w:val="28"/>
          <w:szCs w:val="28"/>
        </w:rPr>
        <w:t>дов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="002951D7">
        <w:rPr>
          <w:rStyle w:val="FontStyle14"/>
          <w:color w:val="000000"/>
          <w:sz w:val="28"/>
          <w:szCs w:val="28"/>
        </w:rPr>
        <w:t xml:space="preserve"> андрогенов, эстрогенов и ге</w:t>
      </w:r>
      <w:r w:rsidRPr="00DF2A6A">
        <w:rPr>
          <w:rStyle w:val="FontStyle14"/>
          <w:color w:val="000000"/>
          <w:sz w:val="28"/>
          <w:szCs w:val="28"/>
        </w:rPr>
        <w:t>стагенов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Тиреотропный гормон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Гормон, поступая в кровь, оказывает специфическое действие на щитовидную железу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увеличивает ее размеры, стимулирует синтез гормонов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Фолликулостимулирующий гормон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Фолликулостимулирующий гормон, поступая в кровь, оказывает специфическое действие на яичники или семенники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рост и развитие фолликулов в яичниках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рост и развитие клеток Сертоли и сперматогенного эпителия в семенниках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Лютеинизирующий гормон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Поступая в кровь, оказывает специфическое действие на яичники или семенники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развитие интерстициальной ткани яичников и семенников, обеспечивает у самок дозревание фолликулов в яичниках, овуляцию и образование желтого тела, стимулирует образование в яичниках и семенниках половых гормонов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Липотропин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Обладает мощным жиромобилизующим действием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Промежуточная часть гипофиза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Железистые клетки ее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вырабатывают меланоцитостимули-рующий гормон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Меланоцитостимулирующий гормон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Стимулирует биосинтез пигмента меланина в пигментных клетках кожи, волос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Распределение пигмента приводит к потемнению кожи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и волос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Гормон участвует в темновой адаптации, повышает остроту зрения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Задняя доля гипофиза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нейрогипофиз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ней депонируются гормоны, вырабатываемые в гипоталамусе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Этих гормонов два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окситоцин и антидиуретический гормон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Окситоцин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Гормон поступает в кровь рефлекторно при доении, раздражении рецепторов соска и молочной железы и оказывает влияние на гладкую мускулатуру альвеол молочной железы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Он вызывает сокращение альвеол, и молоко перемещается из альвеол в цистерну молочной железы, </w:t>
      </w:r>
      <w:r w:rsidR="00DF2A6A">
        <w:rPr>
          <w:rStyle w:val="FontStyle14"/>
          <w:color w:val="000000"/>
          <w:sz w:val="28"/>
          <w:szCs w:val="28"/>
        </w:rPr>
        <w:t>т.е.</w:t>
      </w:r>
      <w:r w:rsidR="00DF2A6A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происходит молокоотдача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Окситоцин в больших количествах выделяется в кровь при родах и вызывает сокращение матки, способствуя выходу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плода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Антидиуретический гормон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Поступает в кровь и оказывает специфическое влияние на извитые канальцы нефронов почек, обеспечивает увеличение реабсорбции воды из дистальных сегментов канальцев в кровь, вызывая уменьшение мочеотделения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Эпифиз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Представляет собой образование центральной нервной системы и находится в промежуточном мозге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Клетки эпифиза образуют г</w:t>
      </w:r>
      <w:r w:rsidR="002951D7">
        <w:rPr>
          <w:rStyle w:val="FontStyle14"/>
          <w:color w:val="000000"/>
          <w:sz w:val="28"/>
          <w:szCs w:val="28"/>
        </w:rPr>
        <w:t>ормоны серотонин, мелатонин, ад</w:t>
      </w:r>
      <w:r w:rsidRPr="00DF2A6A">
        <w:rPr>
          <w:rStyle w:val="FontStyle14"/>
          <w:color w:val="000000"/>
          <w:sz w:val="28"/>
          <w:szCs w:val="28"/>
        </w:rPr>
        <w:t>реногломерулотропин и др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целом эпифиз участвует в осуществлении циркадных ритмов, биологических часов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трансформацию нервных импульсов от зрительных рецепторов в инкреторный процесс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5"/>
          <w:color w:val="000000"/>
          <w:spacing w:val="0"/>
          <w:sz w:val="28"/>
          <w:szCs w:val="28"/>
        </w:rPr>
        <w:t xml:space="preserve">Серотонин </w:t>
      </w:r>
      <w:r w:rsidRPr="00DF2A6A">
        <w:rPr>
          <w:rStyle w:val="FontStyle14"/>
          <w:color w:val="000000"/>
          <w:sz w:val="28"/>
          <w:szCs w:val="28"/>
        </w:rPr>
        <w:t>синтезируется днем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DF2A6A">
        <w:rPr>
          <w:rStyle w:val="FontStyle14"/>
          <w:color w:val="000000"/>
          <w:sz w:val="28"/>
          <w:szCs w:val="28"/>
        </w:rPr>
        <w:t>ночью он превращается в мелатонин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5"/>
          <w:color w:val="000000"/>
          <w:spacing w:val="0"/>
          <w:sz w:val="28"/>
          <w:szCs w:val="28"/>
        </w:rPr>
        <w:t>Мелатонин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антагонист меланоцитостимулирующего гормона, снижает число секреторных гранул в пинеалоцитах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Он принимает участие в регуляции развития и деятельности половой системы, предотвращая преждевременное ее развитие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5"/>
          <w:color w:val="000000"/>
          <w:spacing w:val="0"/>
          <w:sz w:val="28"/>
          <w:szCs w:val="28"/>
        </w:rPr>
        <w:t xml:space="preserve">Адреногло-мерулотропин </w:t>
      </w:r>
      <w:r w:rsidRPr="00DF2A6A">
        <w:rPr>
          <w:rStyle w:val="FontStyle14"/>
          <w:color w:val="000000"/>
          <w:sz w:val="28"/>
          <w:szCs w:val="28"/>
        </w:rPr>
        <w:t xml:space="preserve">стимулирует образование в клубочковой зоне коры надпочечников гормона </w:t>
      </w:r>
      <w:r w:rsidRPr="00DF2A6A">
        <w:rPr>
          <w:rStyle w:val="FontStyle15"/>
          <w:color w:val="000000"/>
          <w:spacing w:val="0"/>
          <w:sz w:val="28"/>
          <w:szCs w:val="28"/>
        </w:rPr>
        <w:t>альдостерона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Новейшие исследования показывают, что функционально активными гормонами эпифиза являются пептиды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Зобная железа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Проявляет деятельность до полового созревания организма, после завершения которого происходит физиологическая инволюция его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Зобная железа инкретирует гормоны </w:t>
      </w:r>
      <w:r w:rsidRPr="00DF2A6A">
        <w:rPr>
          <w:rStyle w:val="FontStyle15"/>
          <w:color w:val="000000"/>
          <w:spacing w:val="0"/>
          <w:sz w:val="28"/>
          <w:szCs w:val="28"/>
        </w:rPr>
        <w:t>тимозин, тимин, Т-активин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; </w:t>
      </w:r>
      <w:r w:rsidRPr="00DF2A6A">
        <w:rPr>
          <w:rStyle w:val="FontStyle14"/>
          <w:color w:val="000000"/>
          <w:sz w:val="28"/>
          <w:szCs w:val="28"/>
        </w:rPr>
        <w:t>является центральным органом системы иммуногенеза, ответственным за формирование иммунитета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Гормоны тимуса стимулируют образование лимфоцитов и продукцию Т-лимфоцитов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Надпочечники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Это парные железы, расположенные впереди почек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них различают корковый слой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и мозговое вещество, которые представляют собой самостоятельные железы внутренней секреции и вырабатывают собственные гормоны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Корковый слой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Вырабатывает три вида гормонов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ми-нералокортикоиды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глюкокортикоиды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и половые гормоны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Все гормоны имеют важное значение в регуляции процессов обмена веществ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="002951D7">
        <w:rPr>
          <w:rStyle w:val="FontStyle15"/>
          <w:color w:val="000000"/>
          <w:spacing w:val="0"/>
          <w:sz w:val="28"/>
          <w:szCs w:val="28"/>
        </w:rPr>
        <w:t>Минера</w:t>
      </w:r>
      <w:r w:rsidRPr="00DF2A6A">
        <w:rPr>
          <w:rStyle w:val="FontStyle15"/>
          <w:color w:val="000000"/>
          <w:spacing w:val="0"/>
          <w:sz w:val="28"/>
          <w:szCs w:val="28"/>
        </w:rPr>
        <w:t>локортикоиды</w:t>
      </w:r>
      <w:r w:rsidR="00F81766" w:rsidRPr="00DF2A6A">
        <w:rPr>
          <w:rStyle w:val="FontStyle15"/>
          <w:color w:val="000000"/>
          <w:spacing w:val="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участвуют в регуляции обмена минеральных веществ и воды, повышают интенсивность всасывания натрия в канальцах почек и в кишечнике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5"/>
          <w:color w:val="000000"/>
          <w:spacing w:val="0"/>
          <w:sz w:val="28"/>
          <w:szCs w:val="28"/>
        </w:rPr>
        <w:t>Глюкокортикоиды</w:t>
      </w:r>
      <w:r w:rsidR="00F81766" w:rsidRPr="00DF2A6A">
        <w:rPr>
          <w:rStyle w:val="FontStyle15"/>
          <w:color w:val="000000"/>
          <w:spacing w:val="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участвуют в регуляции преимущественно обмена углеводов, повышая уровень глюкозы в крови, стимулируют распад белков, особенно в мышцах, и превращение аминокислот в глюкозу, распад жира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5"/>
          <w:color w:val="000000"/>
          <w:spacing w:val="0"/>
          <w:sz w:val="28"/>
          <w:szCs w:val="28"/>
        </w:rPr>
        <w:t>Группа половых гормонов</w:t>
      </w:r>
      <w:r w:rsidR="00F81766" w:rsidRPr="00DF2A6A">
        <w:rPr>
          <w:rStyle w:val="FontStyle15"/>
          <w:color w:val="000000"/>
          <w:spacing w:val="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стимулируют рост и развитие мужских и женских половых органов, рост организма во время полового созревания, развитие вторичных половых признаков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Гормоны коры надпочечников обеспечивают повышение сопротивляемости организма к действию неблагоприятных фак</w:t>
      </w:r>
      <w:r w:rsidRPr="00DF2A6A">
        <w:rPr>
          <w:rStyle w:val="FontStyle13"/>
          <w:color w:val="000000"/>
          <w:spacing w:val="0"/>
          <w:sz w:val="28"/>
          <w:szCs w:val="28"/>
        </w:rPr>
        <w:t xml:space="preserve">торов, </w:t>
      </w:r>
      <w:r w:rsidRPr="00DF2A6A">
        <w:rPr>
          <w:rStyle w:val="FontStyle14"/>
          <w:color w:val="000000"/>
          <w:sz w:val="28"/>
          <w:szCs w:val="28"/>
        </w:rPr>
        <w:t>повышают обеспечение тканей источниками энергии, предотвращают чрезмерную интенсивность окислительных процессов, подавляют воспалительные процессы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Мозговое вещество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Железа расположена внутри надпочечников и окружена корковым слоем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Синтезирует и выделяет гормоны катехоламины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адреналин, норадреналин, дофамин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5"/>
          <w:color w:val="000000"/>
          <w:spacing w:val="0"/>
          <w:sz w:val="28"/>
          <w:szCs w:val="28"/>
        </w:rPr>
        <w:t xml:space="preserve">Дофамин </w:t>
      </w:r>
      <w:r w:rsidRPr="00DF2A6A">
        <w:rPr>
          <w:rStyle w:val="FontStyle14"/>
          <w:color w:val="000000"/>
          <w:sz w:val="28"/>
          <w:szCs w:val="28"/>
        </w:rPr>
        <w:t xml:space="preserve">и </w:t>
      </w:r>
      <w:r w:rsidRPr="00DF2A6A">
        <w:rPr>
          <w:rStyle w:val="FontStyle15"/>
          <w:color w:val="000000"/>
          <w:spacing w:val="0"/>
          <w:sz w:val="28"/>
          <w:szCs w:val="28"/>
        </w:rPr>
        <w:t xml:space="preserve">норадреналин </w:t>
      </w:r>
      <w:r w:rsidRPr="00DF2A6A">
        <w:rPr>
          <w:rStyle w:val="FontStyle14"/>
          <w:color w:val="000000"/>
          <w:sz w:val="28"/>
          <w:szCs w:val="28"/>
        </w:rPr>
        <w:t>являются предшественниками синтеза адреналина, поэтому их действие в основном подобно адреналину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 xml:space="preserve">Катехоламины </w:t>
      </w:r>
      <w:r w:rsidRPr="00DF2A6A">
        <w:rPr>
          <w:rStyle w:val="FontStyle14"/>
          <w:color w:val="000000"/>
          <w:sz w:val="28"/>
          <w:szCs w:val="28"/>
        </w:rPr>
        <w:t>участвуют в регуляции всех видов обмена веществ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усиливают распад гликогена в тканях, до глюкозы и повышают концентрацию глюкозы в крови, усиливают распад жира в жировой ткани и окисление глюкозы и жирных кислот, обеспечивают распад белка при недостатке углеводов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повышают перенос электролитов через мембраны клеток и др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Катехоламины оказывают влияние на деятельность ряда органов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стимулируют работу сердца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повышают давление крови в сосудах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расширяют зрачок, тормозят работу пищеварительного тракта, повышают возбудимость и уменьшают утомляемость скелетных мышц, повышают устойчивость организма к вредным воздействиям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Щитовидная железа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Рас</w:t>
      </w:r>
      <w:r w:rsidR="002951D7">
        <w:rPr>
          <w:rStyle w:val="FontStyle14"/>
          <w:color w:val="000000"/>
          <w:sz w:val="28"/>
          <w:szCs w:val="28"/>
        </w:rPr>
        <w:t>положена по обе стороны черпало</w:t>
      </w:r>
      <w:r w:rsidRPr="00DF2A6A">
        <w:rPr>
          <w:rStyle w:val="FontStyle14"/>
          <w:color w:val="000000"/>
          <w:sz w:val="28"/>
          <w:szCs w:val="28"/>
        </w:rPr>
        <w:t>видного хряща гортани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Она состоит из железистых фолликулов и окружающей парафолликулярной ткани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Фолликулы синтезируют специфические гормоны тироксин и трийодтиронин из аминокислоты тирозин и неорганического йода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Парафоллику-лярная ткань синтезирует не</w:t>
      </w:r>
      <w:r w:rsidR="002951D7">
        <w:rPr>
          <w:rStyle w:val="FontStyle14"/>
          <w:color w:val="000000"/>
          <w:sz w:val="28"/>
          <w:szCs w:val="28"/>
        </w:rPr>
        <w:t>йодированный гормон тиреокальци</w:t>
      </w:r>
      <w:r w:rsidRPr="00DF2A6A">
        <w:rPr>
          <w:rStyle w:val="FontStyle14"/>
          <w:color w:val="000000"/>
          <w:sz w:val="28"/>
          <w:szCs w:val="28"/>
        </w:rPr>
        <w:t>тонин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Тироксин, трийодтиронин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Поступая в кровь, оказывают влияние на все клетки организма, участвуют в регуляции всех видов обмена веществ, процессов роста и дифференцировки тканей, органов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Они увеличивают интенсивность окислительных процессов, стимулируют рост организма, развитие и функцию половой системы, синтез гликогена в печени и жира молока, выведение воды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Они участвуют в регуляции развития нервной системы и ее возбудимости, обеспечивают нормальную функцию кожи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При гипофункции фолликулов железы, недостатке ее гормонов в период роста у животных задерживается рост, у взрослых развивается микседема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понижается обмен веществ и возбудимость нервной системы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При гиперфункции щитовидной железы повышаются окислительные процессы, возбудимость нервной системы, отмечается истощение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Тиреокалъцитонин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Поступая в кровь, влияет на обмен кальция и фосфора в организме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Гормон активирует остеобласты, </w:t>
      </w:r>
      <w:r w:rsidR="00DF2A6A">
        <w:rPr>
          <w:rStyle w:val="FontStyle14"/>
          <w:color w:val="000000"/>
          <w:sz w:val="28"/>
          <w:szCs w:val="28"/>
        </w:rPr>
        <w:t>т.е.</w:t>
      </w:r>
      <w:r w:rsidR="00DF2A6A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участвует в формировании кости, обеспечивая отложение в костной ткани кальция, снижает содержание кальция в крови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Паращитовидные железы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Располагаются на задней поверхности боковых долей щитовидной железы или погружены в ее ткань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Железы синтезируют паратгормон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Паратгормон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Поступает с кровью к костям, почкам и кишечнику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Вместе с тиреокальцитонином обеспечивает постоянство содержания кальция в крови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повышает концентрацию, увеличивает активность остеокластов и таким образом вызывает разрушение костной ткани, усиливает всасывание кальция в кишечнике и в почках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Островковый аппарат поджелудочной железы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Поджелудочная железа расположена в </w:t>
      </w:r>
      <w:r w:rsidRPr="00DF2A6A">
        <w:rPr>
          <w:rStyle w:val="FontStyle14"/>
          <w:color w:val="000000"/>
          <w:sz w:val="28"/>
          <w:szCs w:val="28"/>
          <w:lang w:val="en-US"/>
        </w:rPr>
        <w:t>S</w:t>
      </w:r>
      <w:r w:rsidRPr="00DF2A6A">
        <w:rPr>
          <w:rStyle w:val="FontStyle14"/>
          <w:color w:val="000000"/>
          <w:sz w:val="28"/>
          <w:szCs w:val="28"/>
        </w:rPr>
        <w:t>-образном изгибе двенадцатиперстной кишки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Островковый аппарат ее состоит из бета-, альфа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и дельта-клеток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Бета-клетки продуцируют гормон инсулин, альфа-клетки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гормон глюкагон и дельта-клетки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соматостатин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Инсулин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Оказывает влияние на все виды обмена веществ в органах и тканях, прежде всего на обмен углеводов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Снижает содержание глюкозы в крови, повышая транспорт ее в клетки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где способствует превращению глюкозы в гликоген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Гликоген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это животный крахмал, который откладывается в печени и мышцах про запас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Инсулин способствует синтезу белка и жира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Инсулин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это единственный гормон в организме, который снижает содержание сахара в крови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Поэтому при заболевании поджелудочной железы, когда нарушается его образование, развивается сахарный диабет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повышается уровень глюкозы в крови, нарушается обмен веществ, сахар появляется в моче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 xml:space="preserve">Глюкагон, </w:t>
      </w:r>
      <w:r w:rsidRPr="00DF2A6A">
        <w:rPr>
          <w:rStyle w:val="FontStyle14"/>
          <w:color w:val="000000"/>
          <w:sz w:val="28"/>
          <w:szCs w:val="28"/>
        </w:rPr>
        <w:t xml:space="preserve">Оказывает влияние, противоположное инсулину, </w:t>
      </w:r>
      <w:r w:rsidR="00DF2A6A">
        <w:rPr>
          <w:rStyle w:val="FontStyle14"/>
          <w:color w:val="000000"/>
          <w:sz w:val="28"/>
          <w:szCs w:val="28"/>
        </w:rPr>
        <w:t>т.е.</w:t>
      </w:r>
      <w:r w:rsidR="00DF2A6A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способствует превращению гликогена в глюкозу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При действии глюкагона повышается содержание глюкозы в крови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Глюкагон действует только на процессы распада гликогена в печени и не оказывает подобного влияния в мышечной ткани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Соматостатин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Инкретируется дельта-клетками островкового аппарата, действует угнетающе на бета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="002951D7">
        <w:rPr>
          <w:rStyle w:val="FontStyle14"/>
          <w:color w:val="000000"/>
          <w:sz w:val="28"/>
          <w:szCs w:val="28"/>
        </w:rPr>
        <w:t>и альфа-клетки инсуляр</w:t>
      </w:r>
      <w:r w:rsidRPr="00DF2A6A">
        <w:rPr>
          <w:rStyle w:val="FontStyle14"/>
          <w:color w:val="000000"/>
          <w:sz w:val="28"/>
          <w:szCs w:val="28"/>
        </w:rPr>
        <w:t>ного аппарата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Подавляет образование соматотропного гормона, ряда пищеварительных ферментов, сократительную деятельность желудка, кишечника, желчного пузыря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Половые железы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: </w:t>
      </w:r>
      <w:r w:rsidRPr="00DF2A6A">
        <w:rPr>
          <w:rStyle w:val="FontStyle13"/>
          <w:color w:val="000000"/>
          <w:spacing w:val="0"/>
          <w:sz w:val="28"/>
          <w:szCs w:val="28"/>
        </w:rPr>
        <w:t>яичники, желтое тело, плацента, семенники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Яичники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женские половые железы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Место образования гормонов в яичниках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фолликул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фолликулах образуются эстрогены и в небольших количествах андрогены и гестагены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Значительное количество половых гормонов продуцируется после наступления половой зрелости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Эстрогены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5"/>
          <w:color w:val="000000"/>
          <w:spacing w:val="0"/>
          <w:sz w:val="28"/>
          <w:szCs w:val="28"/>
        </w:rPr>
        <w:t xml:space="preserve">эстрадиол, эстриол </w:t>
      </w:r>
      <w:r w:rsidRPr="00DF2A6A">
        <w:rPr>
          <w:rStyle w:val="FontStyle14"/>
          <w:color w:val="000000"/>
          <w:sz w:val="28"/>
          <w:szCs w:val="28"/>
        </w:rPr>
        <w:t xml:space="preserve">и </w:t>
      </w:r>
      <w:r w:rsidRPr="00DF2A6A">
        <w:rPr>
          <w:rStyle w:val="FontStyle15"/>
          <w:color w:val="000000"/>
          <w:spacing w:val="0"/>
          <w:sz w:val="28"/>
          <w:szCs w:val="28"/>
        </w:rPr>
        <w:t>эстрон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Поступая в кровь, обусловливают рост и развитие женских половых органов</w:t>
      </w:r>
      <w:r w:rsidR="00F81766" w:rsidRPr="00DF2A6A">
        <w:rPr>
          <w:rStyle w:val="FontStyle14"/>
          <w:color w:val="000000"/>
          <w:sz w:val="28"/>
          <w:szCs w:val="28"/>
        </w:rPr>
        <w:t>,</w:t>
      </w:r>
      <w:r w:rsidRPr="00DF2A6A">
        <w:rPr>
          <w:rStyle w:val="FontStyle14"/>
          <w:color w:val="000000"/>
          <w:sz w:val="28"/>
          <w:szCs w:val="28"/>
        </w:rPr>
        <w:t xml:space="preserve"> а также вторичных половых признаков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молочных желез, особого телосложения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 момента наступления половой зрелости они стимулируют развитие фолликулов, созревание яйцеклеток, половой доминанты, структурно-физиологические изменения в половых органах, связанные с половыми циклами у самки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Эстрогены участвуют в регуляции обмена веществ, усиливают синтез белков и образование мышечной ткани, повышают сопротивляемость организма к вредным воздействиям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Желтое тело образуется после овуляции, на месте лопнувшего фолликула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Железа продуцирует гормоны прогестерон и релаксин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Прогестерон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Поступая в кровь, оказывает влияние на матку и молочные железы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4"/>
          <w:color w:val="000000"/>
          <w:sz w:val="28"/>
          <w:szCs w:val="28"/>
        </w:rPr>
        <w:t>понижает чу</w:t>
      </w:r>
      <w:r w:rsidR="002951D7">
        <w:rPr>
          <w:rStyle w:val="FontStyle14"/>
          <w:color w:val="000000"/>
          <w:sz w:val="28"/>
          <w:szCs w:val="28"/>
        </w:rPr>
        <w:t>вствительность матки к окситоци</w:t>
      </w:r>
      <w:r w:rsidRPr="00DF2A6A">
        <w:rPr>
          <w:rStyle w:val="FontStyle14"/>
          <w:color w:val="000000"/>
          <w:sz w:val="28"/>
          <w:szCs w:val="28"/>
        </w:rPr>
        <w:t>ну, стимулирует развитие плаценты и альвеол в молочных железах, поэтому его называют</w:t>
      </w:r>
      <w:r w:rsidR="00DF2A6A">
        <w:rPr>
          <w:rStyle w:val="FontStyle14"/>
          <w:color w:val="000000"/>
          <w:sz w:val="28"/>
          <w:szCs w:val="28"/>
        </w:rPr>
        <w:t xml:space="preserve"> "</w:t>
      </w:r>
      <w:r w:rsidRPr="00DF2A6A">
        <w:rPr>
          <w:rStyle w:val="FontStyle14"/>
          <w:color w:val="000000"/>
          <w:sz w:val="28"/>
          <w:szCs w:val="28"/>
        </w:rPr>
        <w:t>гормоном беременности</w:t>
      </w:r>
      <w:r w:rsidR="00DF2A6A">
        <w:rPr>
          <w:rStyle w:val="FontStyle14"/>
          <w:color w:val="000000"/>
          <w:sz w:val="28"/>
          <w:szCs w:val="28"/>
        </w:rPr>
        <w:t>".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Релаксин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Поступая в кровь, обеспечивает релаксацию лонного сочленения, расслабление связок тазовых костей, необходимых для нормального течения родов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Плацента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временная железа внутренней секреции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DF2A6A">
        <w:rPr>
          <w:rStyle w:val="FontStyle14"/>
          <w:color w:val="000000"/>
          <w:sz w:val="28"/>
          <w:szCs w:val="28"/>
        </w:rPr>
        <w:t>функционирует в период беременности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Плацента продуцирует целую группу половых гормонов, среди которых </w:t>
      </w:r>
      <w:r w:rsidRPr="00DF2A6A">
        <w:rPr>
          <w:rStyle w:val="FontStyle15"/>
          <w:color w:val="000000"/>
          <w:spacing w:val="0"/>
          <w:sz w:val="28"/>
          <w:szCs w:val="28"/>
        </w:rPr>
        <w:t>п</w:t>
      </w:r>
      <w:r w:rsidR="002951D7">
        <w:rPr>
          <w:rStyle w:val="FontStyle15"/>
          <w:color w:val="000000"/>
          <w:spacing w:val="0"/>
          <w:sz w:val="28"/>
          <w:szCs w:val="28"/>
        </w:rPr>
        <w:t>рогестерон, эстрогены, релаксин,</w:t>
      </w:r>
      <w:r w:rsidRPr="00DF2A6A">
        <w:rPr>
          <w:rStyle w:val="FontStyle15"/>
          <w:color w:val="000000"/>
          <w:spacing w:val="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регулирующих процессы, происходящие в организме матери и плода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Семенники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мужские половые железы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Гормоны образуются интерстициальной тканью, клетками Лейдига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Семенники образуют гормоны андрогены, в меньших количествах эстрогены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5"/>
          <w:color w:val="000000"/>
          <w:spacing w:val="0"/>
          <w:sz w:val="28"/>
          <w:szCs w:val="28"/>
        </w:rPr>
        <w:t>Андрогены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5"/>
          <w:color w:val="000000"/>
          <w:spacing w:val="0"/>
          <w:sz w:val="28"/>
          <w:szCs w:val="28"/>
        </w:rPr>
        <w:t>тестостерон, андростендион</w:t>
      </w:r>
      <w:r w:rsidRPr="00DF2A6A">
        <w:rPr>
          <w:rStyle w:val="FontStyle15"/>
          <w:color w:val="000000"/>
          <w:spacing w:val="0"/>
          <w:sz w:val="28"/>
          <w:szCs w:val="28"/>
          <w:vertAlign w:val="subscript"/>
        </w:rPr>
        <w:t>7</w:t>
      </w:r>
      <w:r w:rsidRPr="00DF2A6A">
        <w:rPr>
          <w:rStyle w:val="FontStyle15"/>
          <w:color w:val="000000"/>
          <w:spacing w:val="0"/>
          <w:sz w:val="28"/>
          <w:szCs w:val="28"/>
        </w:rPr>
        <w:t xml:space="preserve"> андростерон </w:t>
      </w:r>
      <w:r w:rsidRPr="00DF2A6A">
        <w:rPr>
          <w:rStyle w:val="FontStyle14"/>
          <w:color w:val="000000"/>
          <w:sz w:val="28"/>
          <w:szCs w:val="28"/>
        </w:rPr>
        <w:t>и др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поступают в кровь и разносятся по всему организму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Они стимулируют рост и развитие мужских половых органов, вторичных половых признаков, а с наступлением половой зрелости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спермиогенез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Андрогены стимулируют синтез белка, развитие мышечной ткани, сердца, костной ткани, скелета, повышают сопротивляемость организма неблагоприятным воздействиям, а также работоспособность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3"/>
          <w:color w:val="000000"/>
          <w:spacing w:val="0"/>
          <w:sz w:val="28"/>
          <w:szCs w:val="28"/>
        </w:rPr>
        <w:t>Диффузная эндокринная система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3"/>
          <w:color w:val="000000"/>
          <w:spacing w:val="0"/>
          <w:sz w:val="28"/>
          <w:szCs w:val="28"/>
        </w:rPr>
        <w:t>Тканевые гормоны</w:t>
      </w:r>
      <w:r w:rsidR="00DF2A6A" w:rsidRPr="00DF2A6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тканях органов организма имеются эндокринные клетки, которые разнообразны по типам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Всю совокупность таких эндокринных клеток называют</w:t>
      </w:r>
      <w:r w:rsidR="00DF2A6A">
        <w:rPr>
          <w:rStyle w:val="FontStyle14"/>
          <w:color w:val="000000"/>
          <w:sz w:val="28"/>
          <w:szCs w:val="28"/>
        </w:rPr>
        <w:t xml:space="preserve"> "</w:t>
      </w:r>
      <w:r w:rsidRPr="00DF2A6A">
        <w:rPr>
          <w:rStyle w:val="FontStyle15"/>
          <w:color w:val="000000"/>
          <w:spacing w:val="0"/>
          <w:sz w:val="28"/>
          <w:szCs w:val="28"/>
        </w:rPr>
        <w:t>диффузная эндокринная система</w:t>
      </w:r>
      <w:r w:rsidR="00DF2A6A">
        <w:rPr>
          <w:rStyle w:val="FontStyle15"/>
          <w:color w:val="000000"/>
          <w:spacing w:val="0"/>
          <w:sz w:val="28"/>
          <w:szCs w:val="28"/>
        </w:rPr>
        <w:t xml:space="preserve">". </w:t>
      </w:r>
      <w:r w:rsidRPr="00DF2A6A">
        <w:rPr>
          <w:rStyle w:val="FontStyle14"/>
          <w:color w:val="000000"/>
          <w:sz w:val="28"/>
          <w:szCs w:val="28"/>
        </w:rPr>
        <w:t>Такие клетки обнаружены в органах желудочно-кишечного тракта, поджелудочной железе, почках, подчелюстных и околоушных слюнных железах, легких, коже, нервной системе, в симпатических ганглиях и др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Количество и</w:t>
      </w:r>
      <w:r w:rsidR="002951D7">
        <w:rPr>
          <w:rStyle w:val="FontStyle14"/>
          <w:color w:val="000000"/>
          <w:sz w:val="28"/>
          <w:szCs w:val="28"/>
        </w:rPr>
        <w:t>нкреторных клеток в гастроэнтеро</w:t>
      </w:r>
      <w:r w:rsidRPr="00DF2A6A">
        <w:rPr>
          <w:rStyle w:val="FontStyle14"/>
          <w:color w:val="000000"/>
          <w:sz w:val="28"/>
          <w:szCs w:val="28"/>
        </w:rPr>
        <w:t>панкреатической эндокринной системе</w:t>
      </w:r>
      <w:r w:rsidR="00F81766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4"/>
          <w:color w:val="000000"/>
          <w:sz w:val="28"/>
          <w:szCs w:val="28"/>
        </w:rPr>
        <w:t>выше чем во всех известных железах внутренней секреции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Каждый тип клеток диффузной эндокринной системы продуцирует специфические гормоны, возбуждаясь через местные механизмы и с участием нервной системы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Гормоны или поступают в кровь, приносятся к клеткам-мишеням, или выделяются в межклеточное пространство, не попадая в кровеносное русло, и действуют на рядом находящуюся клетку-мишень, оказывая регуляторное влияние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Желудок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нем образуются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5"/>
          <w:color w:val="000000"/>
          <w:spacing w:val="0"/>
          <w:sz w:val="28"/>
          <w:szCs w:val="28"/>
        </w:rPr>
        <w:t>гастрин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секрецию соляной кислоты и пепсина желудочными железами, моторику желудка, двенадцатиперстной кишки и др</w:t>
      </w:r>
      <w:r w:rsidR="00DF2A6A">
        <w:rPr>
          <w:rStyle w:val="FontStyle14"/>
          <w:color w:val="000000"/>
          <w:sz w:val="28"/>
          <w:szCs w:val="28"/>
        </w:rPr>
        <w:t>.;</w:t>
      </w:r>
      <w:r w:rsidR="00DF2A6A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5"/>
          <w:color w:val="000000"/>
          <w:spacing w:val="0"/>
          <w:sz w:val="28"/>
          <w:szCs w:val="28"/>
        </w:rPr>
        <w:t>гастрон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угнетает образование соляной кислоты желудочного сока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="002951D7">
        <w:rPr>
          <w:rStyle w:val="FontStyle15"/>
          <w:color w:val="000000"/>
          <w:spacing w:val="0"/>
          <w:sz w:val="28"/>
          <w:szCs w:val="28"/>
        </w:rPr>
        <w:t>серото</w:t>
      </w:r>
      <w:r w:rsidRPr="00DF2A6A">
        <w:rPr>
          <w:rStyle w:val="FontStyle15"/>
          <w:color w:val="000000"/>
          <w:spacing w:val="0"/>
          <w:sz w:val="28"/>
          <w:szCs w:val="28"/>
        </w:rPr>
        <w:t>нин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секрецию ферментов желудочного сока, слизи, моторику желудка и кишечника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Кишечник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нем синтезируются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5"/>
          <w:color w:val="000000"/>
          <w:spacing w:val="0"/>
          <w:sz w:val="28"/>
          <w:szCs w:val="28"/>
        </w:rPr>
        <w:t>секретин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образование жидкой части поджелудочного и кишечного соков, желчи, пепсина желудочного сока, тормозит моторику желудка и кишечника и др</w:t>
      </w:r>
      <w:r w:rsidR="00DF2A6A">
        <w:rPr>
          <w:rStyle w:val="FontStyle14"/>
          <w:color w:val="000000"/>
          <w:sz w:val="28"/>
          <w:szCs w:val="28"/>
        </w:rPr>
        <w:t>.;</w:t>
      </w:r>
      <w:r w:rsidR="00DF2A6A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5"/>
          <w:color w:val="000000"/>
          <w:spacing w:val="0"/>
          <w:sz w:val="28"/>
          <w:szCs w:val="28"/>
        </w:rPr>
        <w:t>холицистокинин-панкреозимин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образование ферментов поджелудочного сока, сокращение желчного пузыря и др</w:t>
      </w:r>
      <w:r w:rsidR="00DF2A6A">
        <w:rPr>
          <w:rStyle w:val="FontStyle14"/>
          <w:color w:val="000000"/>
          <w:sz w:val="28"/>
          <w:szCs w:val="28"/>
        </w:rPr>
        <w:t>.;</w:t>
      </w:r>
      <w:r w:rsidR="00DF2A6A" w:rsidRPr="00DF2A6A">
        <w:rPr>
          <w:rStyle w:val="FontStyle14"/>
          <w:color w:val="000000"/>
          <w:sz w:val="28"/>
          <w:szCs w:val="28"/>
        </w:rPr>
        <w:t xml:space="preserve"> </w:t>
      </w:r>
      <w:r w:rsidRPr="00DF2A6A">
        <w:rPr>
          <w:rStyle w:val="FontStyle15"/>
          <w:color w:val="000000"/>
          <w:spacing w:val="0"/>
          <w:sz w:val="28"/>
          <w:szCs w:val="28"/>
        </w:rPr>
        <w:t>энтерогастрин и энтерогастрон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первый стимулирует, а второй тормозит секрецию желудочного сока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DF2A6A">
        <w:rPr>
          <w:rStyle w:val="FontStyle15"/>
          <w:color w:val="000000"/>
          <w:spacing w:val="0"/>
          <w:sz w:val="28"/>
          <w:szCs w:val="28"/>
        </w:rPr>
        <w:t>дуокринин, энтерокринин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стимулируют деятельность кишечных желез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DF2A6A">
        <w:rPr>
          <w:rStyle w:val="FontStyle15"/>
          <w:color w:val="000000"/>
          <w:spacing w:val="0"/>
          <w:sz w:val="28"/>
          <w:szCs w:val="28"/>
        </w:rPr>
        <w:t>субстанция Р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моторику кишечника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DF2A6A">
        <w:rPr>
          <w:rStyle w:val="FontStyle15"/>
          <w:color w:val="000000"/>
          <w:spacing w:val="0"/>
          <w:sz w:val="28"/>
          <w:szCs w:val="28"/>
        </w:rPr>
        <w:t>вимикинин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движение ворсинок слизистой оболочки тонкого кишечника и др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Поджелудочная железа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В ней клетки </w:t>
      </w:r>
      <w:r w:rsidRPr="00DF2A6A">
        <w:rPr>
          <w:rStyle w:val="FontStyle14"/>
          <w:color w:val="000000"/>
          <w:sz w:val="28"/>
          <w:szCs w:val="28"/>
          <w:lang w:val="en-US"/>
        </w:rPr>
        <w:t>APUD</w:t>
      </w:r>
      <w:r w:rsidR="002951D7">
        <w:rPr>
          <w:rStyle w:val="FontStyle14"/>
          <w:color w:val="000000"/>
          <w:sz w:val="28"/>
          <w:szCs w:val="28"/>
        </w:rPr>
        <w:t>-сис</w:t>
      </w:r>
      <w:r w:rsidRPr="00DF2A6A">
        <w:rPr>
          <w:rStyle w:val="FontStyle14"/>
          <w:color w:val="000000"/>
          <w:sz w:val="28"/>
          <w:szCs w:val="28"/>
        </w:rPr>
        <w:t>темы образуют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5"/>
          <w:color w:val="000000"/>
          <w:spacing w:val="0"/>
          <w:sz w:val="28"/>
          <w:szCs w:val="28"/>
        </w:rPr>
        <w:t>липокаин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образование фосфатидов и окисление жирных кислот в печени, предотвращает жировое перерождение печени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DF2A6A">
        <w:rPr>
          <w:rStyle w:val="FontStyle15"/>
          <w:color w:val="000000"/>
          <w:spacing w:val="0"/>
          <w:sz w:val="28"/>
          <w:szCs w:val="28"/>
        </w:rPr>
        <w:t>ваготонин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повышает тонус и активность парасимпатической иннервации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DF2A6A">
        <w:rPr>
          <w:rStyle w:val="FontStyle15"/>
          <w:color w:val="000000"/>
          <w:spacing w:val="0"/>
          <w:sz w:val="28"/>
          <w:szCs w:val="28"/>
        </w:rPr>
        <w:t>панкреатический полипептид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секрецию поджелудочного сока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DF2A6A">
        <w:rPr>
          <w:rStyle w:val="FontStyle15"/>
          <w:color w:val="000000"/>
          <w:spacing w:val="0"/>
          <w:sz w:val="28"/>
          <w:szCs w:val="28"/>
        </w:rPr>
        <w:t>центропнеин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возбуждает дыхательный центр, расширяет просвет бронхов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Почки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В них синтезируются</w:t>
      </w:r>
      <w:r w:rsidR="00DF2A6A" w:rsidRPr="00DF2A6A">
        <w:rPr>
          <w:rStyle w:val="FontStyle14"/>
          <w:color w:val="000000"/>
          <w:sz w:val="28"/>
          <w:szCs w:val="28"/>
        </w:rPr>
        <w:t xml:space="preserve">: </w:t>
      </w:r>
      <w:r w:rsidRPr="00DF2A6A">
        <w:rPr>
          <w:rStyle w:val="FontStyle15"/>
          <w:color w:val="000000"/>
          <w:spacing w:val="0"/>
          <w:sz w:val="28"/>
          <w:szCs w:val="28"/>
        </w:rPr>
        <w:t>ренин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="002951D7">
        <w:rPr>
          <w:rStyle w:val="FontStyle14"/>
          <w:color w:val="000000"/>
          <w:sz w:val="28"/>
          <w:szCs w:val="28"/>
        </w:rPr>
        <w:t>превращает глико</w:t>
      </w:r>
      <w:r w:rsidRPr="00DF2A6A">
        <w:rPr>
          <w:rStyle w:val="FontStyle14"/>
          <w:color w:val="000000"/>
          <w:sz w:val="28"/>
          <w:szCs w:val="28"/>
        </w:rPr>
        <w:t>протеид ангиотензиноген в ангиотензин-</w:t>
      </w:r>
      <w:r w:rsidRPr="00DF2A6A">
        <w:rPr>
          <w:rStyle w:val="FontStyle14"/>
          <w:color w:val="000000"/>
          <w:sz w:val="28"/>
          <w:szCs w:val="28"/>
          <w:lang w:val="en-US"/>
        </w:rPr>
        <w:t>I</w:t>
      </w:r>
      <w:r w:rsidRPr="00DF2A6A">
        <w:rPr>
          <w:rStyle w:val="FontStyle14"/>
          <w:color w:val="000000"/>
          <w:sz w:val="28"/>
          <w:szCs w:val="28"/>
        </w:rPr>
        <w:t>, который преимущественно в легких под действием пептидазы переходит в агиотензин-П, вызывающий сужение сосудов и повышение давления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DF2A6A">
        <w:rPr>
          <w:rStyle w:val="FontStyle15"/>
          <w:color w:val="000000"/>
          <w:spacing w:val="0"/>
          <w:sz w:val="28"/>
          <w:szCs w:val="28"/>
        </w:rPr>
        <w:t>медуллин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оказывает сосудорасширяющее действие</w:t>
      </w:r>
      <w:r w:rsidR="00DF2A6A" w:rsidRPr="00DF2A6A">
        <w:rPr>
          <w:rStyle w:val="FontStyle14"/>
          <w:color w:val="000000"/>
          <w:sz w:val="28"/>
          <w:szCs w:val="28"/>
        </w:rPr>
        <w:t xml:space="preserve">; </w:t>
      </w:r>
      <w:r w:rsidRPr="002951D7">
        <w:rPr>
          <w:rStyle w:val="FontStyle15"/>
          <w:color w:val="000000"/>
          <w:spacing w:val="0"/>
          <w:sz w:val="28"/>
          <w:szCs w:val="28"/>
        </w:rPr>
        <w:t>эрит</w:t>
      </w:r>
      <w:r w:rsidRPr="002951D7">
        <w:rPr>
          <w:rStyle w:val="FontStyle16"/>
          <w:b w:val="0"/>
          <w:bCs w:val="0"/>
          <w:color w:val="000000"/>
          <w:spacing w:val="0"/>
          <w:sz w:val="28"/>
          <w:szCs w:val="28"/>
        </w:rPr>
        <w:t>ропоэти</w:t>
      </w:r>
      <w:r w:rsidR="002951D7" w:rsidRPr="002951D7">
        <w:rPr>
          <w:rStyle w:val="FontStyle16"/>
          <w:b w:val="0"/>
          <w:bCs w:val="0"/>
          <w:color w:val="000000"/>
          <w:spacing w:val="0"/>
          <w:sz w:val="28"/>
          <w:szCs w:val="28"/>
        </w:rPr>
        <w:t>н</w:t>
      </w:r>
      <w:r w:rsidRPr="002951D7">
        <w:rPr>
          <w:rStyle w:val="FontStyle16"/>
          <w:b w:val="0"/>
          <w:bCs w:val="0"/>
          <w:color w:val="000000"/>
          <w:spacing w:val="0"/>
          <w:sz w:val="28"/>
          <w:szCs w:val="28"/>
        </w:rPr>
        <w:t>у</w:t>
      </w:r>
      <w:r w:rsidRPr="00DF2A6A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DF2A6A">
        <w:rPr>
          <w:rStyle w:val="FontStyle15"/>
          <w:color w:val="000000"/>
          <w:spacing w:val="0"/>
          <w:sz w:val="28"/>
          <w:szCs w:val="28"/>
        </w:rPr>
        <w:t>лейкоцитопоэтин, тромбоцитопоэтин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стимулируют соответственно образование эритроцитов, лейкоцитов и тромбоцитов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Околоушная железа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В ней синтезируется </w:t>
      </w:r>
      <w:r w:rsidRPr="00DF2A6A">
        <w:rPr>
          <w:rStyle w:val="FontStyle15"/>
          <w:color w:val="000000"/>
          <w:spacing w:val="0"/>
          <w:sz w:val="28"/>
          <w:szCs w:val="28"/>
        </w:rPr>
        <w:t>паротин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стимулирует развитие хрящевой и костной ткани, дентина зубов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</w:p>
    <w:p w:rsidR="00DF2A6A" w:rsidRDefault="006650BF" w:rsidP="00DF2A6A">
      <w:pPr>
        <w:rPr>
          <w:rStyle w:val="FontStyle15"/>
          <w:color w:val="000000"/>
          <w:spacing w:val="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>Нервная ткань, тромбоциты</w:t>
      </w:r>
      <w:r w:rsidR="00DF2A6A" w:rsidRPr="00DF2A6A">
        <w:rPr>
          <w:rStyle w:val="FontStyle14"/>
          <w:color w:val="00000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 xml:space="preserve">В них образуется и депонируется </w:t>
      </w:r>
      <w:r w:rsidRPr="00DF2A6A">
        <w:rPr>
          <w:rStyle w:val="FontStyle15"/>
          <w:color w:val="000000"/>
          <w:spacing w:val="0"/>
          <w:sz w:val="28"/>
          <w:szCs w:val="28"/>
        </w:rPr>
        <w:t>серотонин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>.</w:t>
      </w:r>
    </w:p>
    <w:p w:rsidR="0008124F" w:rsidRPr="00DF2A6A" w:rsidRDefault="006650BF" w:rsidP="00F77352">
      <w:pPr>
        <w:rPr>
          <w:rStyle w:val="FontStyle14"/>
          <w:color w:val="000000"/>
          <w:sz w:val="28"/>
          <w:szCs w:val="28"/>
        </w:rPr>
      </w:pPr>
      <w:r w:rsidRPr="00DF2A6A">
        <w:rPr>
          <w:rStyle w:val="FontStyle14"/>
          <w:color w:val="000000"/>
          <w:sz w:val="28"/>
          <w:szCs w:val="28"/>
        </w:rPr>
        <w:t xml:space="preserve">Почти во всех органах и тканях организма образуются </w:t>
      </w:r>
      <w:r w:rsidR="002951D7">
        <w:rPr>
          <w:rStyle w:val="FontStyle15"/>
          <w:color w:val="000000"/>
          <w:spacing w:val="0"/>
          <w:sz w:val="28"/>
          <w:szCs w:val="28"/>
        </w:rPr>
        <w:t>простаг</w:t>
      </w:r>
      <w:r w:rsidRPr="00DF2A6A">
        <w:rPr>
          <w:rStyle w:val="FontStyle15"/>
          <w:color w:val="000000"/>
          <w:spacing w:val="0"/>
          <w:sz w:val="28"/>
          <w:szCs w:val="28"/>
        </w:rPr>
        <w:t>ландины</w:t>
      </w:r>
      <w:r w:rsidR="00DF2A6A" w:rsidRPr="00DF2A6A">
        <w:rPr>
          <w:rStyle w:val="FontStyle15"/>
          <w:color w:val="000000"/>
          <w:spacing w:val="0"/>
          <w:sz w:val="28"/>
          <w:szCs w:val="28"/>
        </w:rPr>
        <w:t xml:space="preserve">. </w:t>
      </w:r>
      <w:r w:rsidRPr="00DF2A6A">
        <w:rPr>
          <w:rStyle w:val="FontStyle14"/>
          <w:color w:val="000000"/>
          <w:sz w:val="28"/>
          <w:szCs w:val="28"/>
        </w:rPr>
        <w:t>Они оказывают разнообразное действие на обмен веществ, инсулиноподобное влияние, стимулируют синтез гормонов</w:t>
      </w:r>
      <w:r w:rsidR="00DF2A6A" w:rsidRPr="00DF2A6A">
        <w:rPr>
          <w:rStyle w:val="FontStyle14"/>
          <w:color w:val="000000"/>
          <w:sz w:val="28"/>
          <w:szCs w:val="28"/>
        </w:rPr>
        <w:t xml:space="preserve"> - </w:t>
      </w:r>
      <w:r w:rsidRPr="00DF2A6A">
        <w:rPr>
          <w:rStyle w:val="FontStyle14"/>
          <w:color w:val="000000"/>
          <w:sz w:val="28"/>
          <w:szCs w:val="28"/>
        </w:rPr>
        <w:t>СТГ, АДГ, ТТГ, АКТГ, стероидов, способствуют освобождению окситоцина, пролактина, Л Г, стимулируют созревание фолликулов и овуляцию, участвуют в регуляции родов, вызывая сильное сокращение гладких мышц</w:t>
      </w:r>
      <w:r w:rsidR="00DF2A6A" w:rsidRPr="00DF2A6A">
        <w:rPr>
          <w:rStyle w:val="FontStyle14"/>
          <w:color w:val="000000"/>
          <w:sz w:val="28"/>
          <w:szCs w:val="28"/>
        </w:rPr>
        <w:t>.</w:t>
      </w:r>
      <w:bookmarkStart w:id="0" w:name="_GoBack"/>
      <w:bookmarkEnd w:id="0"/>
    </w:p>
    <w:sectPr w:rsidR="0008124F" w:rsidRPr="00DF2A6A" w:rsidSect="00DF2A6A">
      <w:headerReference w:type="default" r:id="rId10"/>
      <w:footerReference w:type="first" r:id="rId11"/>
      <w:type w:val="continuous"/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5F" w:rsidRDefault="00E9455F" w:rsidP="00DF2A6A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E9455F" w:rsidRDefault="00E9455F" w:rsidP="00DF2A6A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D7" w:rsidRDefault="002951D7" w:rsidP="002951D7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5F" w:rsidRDefault="00E9455F" w:rsidP="00DF2A6A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E9455F" w:rsidRDefault="00E9455F" w:rsidP="00DF2A6A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6A" w:rsidRDefault="00DB145A" w:rsidP="002951D7">
    <w:pPr>
      <w:pStyle w:val="a6"/>
    </w:pPr>
    <w:r>
      <w:rPr>
        <w:rStyle w:val="af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B05"/>
    <w:rsid w:val="0008124F"/>
    <w:rsid w:val="00233EE4"/>
    <w:rsid w:val="002951D7"/>
    <w:rsid w:val="0051620B"/>
    <w:rsid w:val="00580E66"/>
    <w:rsid w:val="006650BF"/>
    <w:rsid w:val="008011B6"/>
    <w:rsid w:val="00813262"/>
    <w:rsid w:val="00972DFF"/>
    <w:rsid w:val="00B7210C"/>
    <w:rsid w:val="00BB4C9E"/>
    <w:rsid w:val="00DB145A"/>
    <w:rsid w:val="00DC5B05"/>
    <w:rsid w:val="00DF2A6A"/>
    <w:rsid w:val="00E9455F"/>
    <w:rsid w:val="00E970A7"/>
    <w:rsid w:val="00EE772C"/>
    <w:rsid w:val="00F77352"/>
    <w:rsid w:val="00F8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C71C876-EACC-46BF-A11F-9B52B338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F2A6A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F2A6A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F2A6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F2A6A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DF2A6A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DF2A6A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DF2A6A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F2A6A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F2A6A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uiPriority w:val="99"/>
    <w:rPr>
      <w:color w:val="000000"/>
    </w:rPr>
  </w:style>
  <w:style w:type="paragraph" w:customStyle="1" w:styleId="Style2">
    <w:name w:val="Style2"/>
    <w:basedOn w:val="a2"/>
    <w:uiPriority w:val="99"/>
    <w:rPr>
      <w:color w:val="000000"/>
    </w:rPr>
  </w:style>
  <w:style w:type="paragraph" w:customStyle="1" w:styleId="Style3">
    <w:name w:val="Style3"/>
    <w:basedOn w:val="a2"/>
    <w:uiPriority w:val="99"/>
    <w:pPr>
      <w:spacing w:line="660" w:lineRule="exact"/>
      <w:jc w:val="center"/>
    </w:pPr>
    <w:rPr>
      <w:color w:val="000000"/>
    </w:rPr>
  </w:style>
  <w:style w:type="paragraph" w:customStyle="1" w:styleId="Style4">
    <w:name w:val="Style4"/>
    <w:basedOn w:val="a2"/>
    <w:uiPriority w:val="99"/>
    <w:pPr>
      <w:spacing w:line="638" w:lineRule="exact"/>
      <w:ind w:firstLine="870"/>
    </w:pPr>
    <w:rPr>
      <w:color w:val="000000"/>
    </w:rPr>
  </w:style>
  <w:style w:type="paragraph" w:customStyle="1" w:styleId="Style5">
    <w:name w:val="Style5"/>
    <w:basedOn w:val="a2"/>
    <w:uiPriority w:val="99"/>
    <w:pPr>
      <w:spacing w:line="645" w:lineRule="exact"/>
    </w:pPr>
    <w:rPr>
      <w:color w:val="000000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spacing w:val="-20"/>
      <w:sz w:val="74"/>
      <w:szCs w:val="74"/>
    </w:rPr>
  </w:style>
  <w:style w:type="character" w:customStyle="1" w:styleId="FontStyle12">
    <w:name w:val="Font Style12"/>
    <w:uiPriority w:val="99"/>
    <w:rPr>
      <w:rFonts w:ascii="Arial" w:hAnsi="Arial" w:cs="Arial"/>
      <w:b/>
      <w:bCs/>
      <w:spacing w:val="-10"/>
      <w:sz w:val="62"/>
      <w:szCs w:val="6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66"/>
      <w:szCs w:val="6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i/>
      <w:iCs/>
      <w:spacing w:val="-10"/>
      <w:sz w:val="66"/>
      <w:szCs w:val="6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pacing w:val="30"/>
      <w:sz w:val="54"/>
      <w:szCs w:val="54"/>
    </w:rPr>
  </w:style>
  <w:style w:type="table" w:styleId="-1">
    <w:name w:val="Table Web 1"/>
    <w:basedOn w:val="a4"/>
    <w:uiPriority w:val="99"/>
    <w:rsid w:val="00DF2A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F2A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styleId="a9">
    <w:name w:val="endnote reference"/>
    <w:uiPriority w:val="99"/>
    <w:semiHidden/>
    <w:rsid w:val="00DF2A6A"/>
    <w:rPr>
      <w:vertAlign w:val="superscript"/>
    </w:rPr>
  </w:style>
  <w:style w:type="paragraph" w:styleId="a7">
    <w:name w:val="Body Text"/>
    <w:basedOn w:val="a2"/>
    <w:link w:val="aa"/>
    <w:uiPriority w:val="99"/>
    <w:rsid w:val="00DF2A6A"/>
    <w:pPr>
      <w:ind w:firstLine="0"/>
    </w:pPr>
    <w:rPr>
      <w:color w:val="000000"/>
    </w:r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DF2A6A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F2A6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DF2A6A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d">
    <w:name w:val="Body Text Indent"/>
    <w:basedOn w:val="a2"/>
    <w:link w:val="ae"/>
    <w:uiPriority w:val="99"/>
    <w:rsid w:val="00DF2A6A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F2A6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F2A6A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F2A6A"/>
    <w:rPr>
      <w:sz w:val="24"/>
      <w:szCs w:val="24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F2A6A"/>
    <w:pPr>
      <w:tabs>
        <w:tab w:val="center" w:pos="4819"/>
        <w:tab w:val="right" w:pos="9639"/>
      </w:tabs>
    </w:pPr>
    <w:rPr>
      <w:color w:val="000000"/>
    </w:r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F2A6A"/>
    <w:rPr>
      <w:noProof/>
      <w:kern w:val="16"/>
      <w:sz w:val="24"/>
      <w:szCs w:val="24"/>
      <w:lang w:val="ru-RU" w:eastAsia="ru-RU"/>
    </w:rPr>
  </w:style>
  <w:style w:type="character" w:styleId="af3">
    <w:name w:val="footnote reference"/>
    <w:uiPriority w:val="99"/>
    <w:semiHidden/>
    <w:rsid w:val="00DF2A6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F2A6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DF2A6A"/>
  </w:style>
  <w:style w:type="character" w:customStyle="1" w:styleId="af5">
    <w:name w:val="номер страницы"/>
    <w:uiPriority w:val="99"/>
    <w:rsid w:val="00DF2A6A"/>
    <w:rPr>
      <w:sz w:val="28"/>
      <w:szCs w:val="28"/>
    </w:rPr>
  </w:style>
  <w:style w:type="paragraph" w:styleId="af6">
    <w:name w:val="Normal (Web)"/>
    <w:basedOn w:val="a2"/>
    <w:uiPriority w:val="99"/>
    <w:rsid w:val="00DF2A6A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F2A6A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99"/>
    <w:semiHidden/>
    <w:rsid w:val="00DF2A6A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DF2A6A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DF2A6A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DF2A6A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DF2A6A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F2A6A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DF2A6A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F2A6A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F2A6A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F2A6A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F2A6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F2A6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F2A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F2A6A"/>
    <w:rPr>
      <w:i/>
      <w:iCs/>
    </w:rPr>
  </w:style>
  <w:style w:type="paragraph" w:customStyle="1" w:styleId="af9">
    <w:name w:val="ТАБЛИЦА"/>
    <w:next w:val="a2"/>
    <w:autoRedefine/>
    <w:uiPriority w:val="99"/>
    <w:rsid w:val="00DF2A6A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F2A6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F2A6A"/>
  </w:style>
  <w:style w:type="table" w:customStyle="1" w:styleId="15">
    <w:name w:val="Стиль таблицы1"/>
    <w:uiPriority w:val="99"/>
    <w:rsid w:val="00DF2A6A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F2A6A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F2A6A"/>
    <w:rPr>
      <w:color w:val="000000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F2A6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DF2A6A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Физиология желез внутренней секреции</vt:lpstr>
    </vt:vector>
  </TitlesOfParts>
  <Company>Diapsalmata</Company>
  <LinksUpToDate>false</LinksUpToDate>
  <CharactersWithSpaces>22975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желез внутренней секреции</dc:title>
  <dc:subject/>
  <dc:creator>Diapsalmata</dc:creator>
  <cp:keywords/>
  <dc:description/>
  <cp:lastModifiedBy>admin</cp:lastModifiedBy>
  <cp:revision>2</cp:revision>
  <dcterms:created xsi:type="dcterms:W3CDTF">2014-03-02T18:30:00Z</dcterms:created>
  <dcterms:modified xsi:type="dcterms:W3CDTF">2014-03-02T18:30:00Z</dcterms:modified>
</cp:coreProperties>
</file>