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795" w:rsidRPr="000068DE" w:rsidRDefault="00163795" w:rsidP="000068DE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Toc281390752"/>
      <w:bookmarkStart w:id="1" w:name="_Toc215390543"/>
      <w:r w:rsidRPr="000068DE">
        <w:rPr>
          <w:rFonts w:ascii="Times New Roman" w:hAnsi="Times New Roman"/>
          <w:b/>
          <w:sz w:val="32"/>
          <w:szCs w:val="32"/>
        </w:rPr>
        <w:t>БЕЛОРУССКИЙ ГОСУДАРСТВЕННЫЙ УНИВЕРСИТЕТ</w:t>
      </w:r>
    </w:p>
    <w:p w:rsidR="00163795" w:rsidRPr="00FC17F4" w:rsidRDefault="00FC17F4" w:rsidP="00FC3FA6">
      <w:pPr>
        <w:pStyle w:val="24"/>
        <w:spacing w:before="3200" w:after="360" w:line="360" w:lineRule="exact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ВЫПУСКНАЯ РАБОТА </w:t>
      </w:r>
    </w:p>
    <w:p w:rsidR="00163795" w:rsidRPr="004F773F" w:rsidRDefault="00FC17F4" w:rsidP="00FC3FA6">
      <w:pPr>
        <w:pStyle w:val="24"/>
        <w:spacing w:after="320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 </w:t>
      </w:r>
      <w:r w:rsidR="00163795" w:rsidRPr="004F773F">
        <w:rPr>
          <w:rFonts w:ascii="Times New Roman" w:hAnsi="Times New Roman"/>
          <w:b/>
          <w:sz w:val="32"/>
          <w:szCs w:val="32"/>
        </w:rPr>
        <w:t>«Основам информационных технологий»</w:t>
      </w:r>
    </w:p>
    <w:p w:rsidR="006F2827" w:rsidRDefault="00163795" w:rsidP="00AA3C4C">
      <w:pPr>
        <w:pStyle w:val="51"/>
        <w:ind w:left="5670"/>
        <w:jc w:val="left"/>
      </w:pPr>
      <w:r w:rsidRPr="00E10FEA">
        <w:t>Магистрант</w:t>
      </w:r>
      <w:r>
        <w:t xml:space="preserve"> кафедры </w:t>
      </w:r>
    </w:p>
    <w:p w:rsidR="00163795" w:rsidRPr="00E10FEA" w:rsidRDefault="006F2827" w:rsidP="00AA3C4C">
      <w:pPr>
        <w:pStyle w:val="51"/>
        <w:ind w:left="5670"/>
        <w:jc w:val="left"/>
      </w:pPr>
      <w:r>
        <w:t>э</w:t>
      </w:r>
      <w:r w:rsidR="004F773F">
        <w:t>кономической информатики</w:t>
      </w:r>
      <w:r>
        <w:t xml:space="preserve"> </w:t>
      </w:r>
      <w:r w:rsidR="004F773F">
        <w:t>и математической экономики</w:t>
      </w:r>
    </w:p>
    <w:p w:rsidR="00163795" w:rsidRPr="00E10FEA" w:rsidRDefault="004F773F" w:rsidP="00AA3C4C">
      <w:pPr>
        <w:pStyle w:val="51"/>
        <w:ind w:left="5670"/>
        <w:jc w:val="left"/>
      </w:pPr>
      <w:r>
        <w:t>Туркина Александра Сергеевна</w:t>
      </w:r>
    </w:p>
    <w:p w:rsidR="004F773F" w:rsidRDefault="004F773F" w:rsidP="00AA3C4C">
      <w:pPr>
        <w:pStyle w:val="51"/>
        <w:ind w:left="5670"/>
        <w:jc w:val="left"/>
      </w:pPr>
      <w:r>
        <w:t>Руководители:</w:t>
      </w:r>
    </w:p>
    <w:p w:rsidR="00163795" w:rsidRPr="00E10FEA" w:rsidRDefault="00AA3C4C" w:rsidP="00AA3C4C">
      <w:pPr>
        <w:pStyle w:val="51"/>
        <w:ind w:left="5670"/>
        <w:jc w:val="left"/>
      </w:pPr>
      <w:r>
        <w:t xml:space="preserve">ст. пр. </w:t>
      </w:r>
      <w:r w:rsidR="004F773F">
        <w:t>Кожич П.П.</w:t>
      </w:r>
    </w:p>
    <w:p w:rsidR="00163795" w:rsidRPr="00E10FEA" w:rsidRDefault="00AA3C4C" w:rsidP="00AA3C4C">
      <w:pPr>
        <w:pStyle w:val="51"/>
        <w:spacing w:after="3200"/>
        <w:ind w:left="5670"/>
        <w:jc w:val="left"/>
      </w:pPr>
      <w:r>
        <w:t xml:space="preserve">ассистент </w:t>
      </w:r>
      <w:r w:rsidR="00163795" w:rsidRPr="00E10FEA">
        <w:t>Позняков А.М.</w:t>
      </w:r>
    </w:p>
    <w:p w:rsidR="006B2134" w:rsidRDefault="00991761" w:rsidP="00163795">
      <w:pPr>
        <w:pStyle w:val="12"/>
        <w:jc w:val="center"/>
      </w:pPr>
      <w:r>
        <w:t xml:space="preserve">Минск – </w:t>
      </w:r>
      <w:smartTag w:uri="urn:schemas-microsoft-com:office:smarttags" w:element="metricconverter">
        <w:smartTagPr>
          <w:attr w:name="ProductID" w:val="2010 г"/>
        </w:smartTagPr>
        <w:r w:rsidR="00163795" w:rsidRPr="00E10FEA">
          <w:t>20</w:t>
        </w:r>
        <w:r w:rsidR="004F773F">
          <w:t>10</w:t>
        </w:r>
        <w:r>
          <w:t xml:space="preserve"> г</w:t>
        </w:r>
      </w:smartTag>
      <w:r>
        <w:t>.</w:t>
      </w:r>
    </w:p>
    <w:p w:rsidR="00A92DFC" w:rsidRDefault="00A92DFC" w:rsidP="00A92DFC">
      <w:pPr>
        <w:pStyle w:val="12"/>
        <w:ind w:firstLine="0"/>
        <w:sectPr w:rsidR="00A92DFC" w:rsidSect="001403DB">
          <w:footerReference w:type="even" r:id="rId7"/>
          <w:footerReference w:type="default" r:id="rId8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230FC" w:rsidRPr="00A92DFC" w:rsidRDefault="005230FC" w:rsidP="00A92DFC">
      <w:pPr>
        <w:spacing w:line="480" w:lineRule="auto"/>
        <w:ind w:firstLine="709"/>
        <w:rPr>
          <w:rFonts w:ascii="Times New Roman" w:hAnsi="Times New Roman"/>
          <w:b/>
          <w:sz w:val="32"/>
          <w:szCs w:val="32"/>
        </w:rPr>
      </w:pPr>
      <w:r w:rsidRPr="00A92DFC">
        <w:rPr>
          <w:rFonts w:ascii="Times New Roman" w:hAnsi="Times New Roman"/>
          <w:b/>
          <w:sz w:val="32"/>
          <w:szCs w:val="32"/>
        </w:rPr>
        <w:lastRenderedPageBreak/>
        <w:t>Оглавление</w:t>
      </w:r>
      <w:bookmarkEnd w:id="0"/>
    </w:p>
    <w:bookmarkStart w:id="2" w:name="_Toc281390753"/>
    <w:p w:rsidR="00B614E7" w:rsidRDefault="00E80DC8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 w:rsidRPr="00A92DFC">
        <w:rPr>
          <w:rFonts w:ascii="Times New Roman" w:hAnsi="Times New Roman"/>
          <w:b w:val="0"/>
          <w:bCs w:val="0"/>
          <w:caps w:val="0"/>
          <w:smallCaps/>
          <w:sz w:val="28"/>
          <w:szCs w:val="28"/>
        </w:rPr>
        <w:fldChar w:fldCharType="begin"/>
      </w:r>
      <w:r w:rsidRPr="00A92DFC">
        <w:rPr>
          <w:rFonts w:ascii="Times New Roman" w:hAnsi="Times New Roman"/>
          <w:b w:val="0"/>
          <w:bCs w:val="0"/>
          <w:caps w:val="0"/>
          <w:smallCaps/>
          <w:sz w:val="28"/>
          <w:szCs w:val="28"/>
        </w:rPr>
        <w:instrText xml:space="preserve"> TOC \o "1-1" \u </w:instrText>
      </w:r>
      <w:r w:rsidRPr="00A92DFC">
        <w:rPr>
          <w:rFonts w:ascii="Times New Roman" w:hAnsi="Times New Roman"/>
          <w:b w:val="0"/>
          <w:bCs w:val="0"/>
          <w:caps w:val="0"/>
          <w:smallCaps/>
          <w:sz w:val="28"/>
          <w:szCs w:val="28"/>
        </w:rPr>
        <w:fldChar w:fldCharType="separate"/>
      </w:r>
      <w:r w:rsidR="00B614E7">
        <w:rPr>
          <w:noProof/>
        </w:rPr>
        <w:t>Список обозначений ко всей выпускной работе</w:t>
      </w:r>
      <w:r w:rsidR="00B614E7">
        <w:rPr>
          <w:noProof/>
        </w:rPr>
        <w:tab/>
      </w:r>
      <w:r w:rsidR="00B614E7">
        <w:rPr>
          <w:noProof/>
        </w:rPr>
        <w:fldChar w:fldCharType="begin"/>
      </w:r>
      <w:r w:rsidR="00B614E7">
        <w:rPr>
          <w:noProof/>
        </w:rPr>
        <w:instrText xml:space="preserve"> PAGEREF _Toc281902796 \h </w:instrText>
      </w:r>
      <w:r w:rsidR="00B614E7">
        <w:rPr>
          <w:noProof/>
        </w:rPr>
      </w:r>
      <w:r w:rsidR="00B614E7">
        <w:rPr>
          <w:noProof/>
        </w:rPr>
        <w:fldChar w:fldCharType="separate"/>
      </w:r>
      <w:r w:rsidR="00B614E7">
        <w:rPr>
          <w:noProof/>
        </w:rPr>
        <w:t>3</w:t>
      </w:r>
      <w:r w:rsidR="00B614E7"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Реферат на тему «Использование информационных технологий в маркетинге»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_Toc281902797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_Toc281902798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Глава 1 (Обзор литературы)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_Toc281902799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Глава 2 (методика исследования)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Глава 3 (основные результаты)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Глава 4 (обсуждение результатов)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Заключение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Список литературы к реферату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Предметный указатель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Интернет ресурсы в предметной области исследования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Действующий личный сайт в WWW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Граф (круг) научных интересов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Тестовые вопросы по Основам информационных технологий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Презентация магистерской диссертации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Список литературы к выпускной работе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B614E7" w:rsidRDefault="00B614E7">
      <w:pPr>
        <w:pStyle w:val="10"/>
        <w:tabs>
          <w:tab w:val="right" w:leader="dot" w:pos="9628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lang w:eastAsia="ru-RU"/>
        </w:rPr>
      </w:pPr>
      <w:r>
        <w:rPr>
          <w:noProof/>
        </w:rPr>
        <w:t>Приложения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_Toc281902812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6840B8" w:rsidRPr="00BC3653" w:rsidRDefault="00E80DC8" w:rsidP="00A92DFC">
      <w:pPr>
        <w:pStyle w:val="1"/>
        <w:spacing w:line="480" w:lineRule="auto"/>
        <w:ind w:firstLine="709"/>
      </w:pPr>
      <w:r w:rsidRPr="00A92DFC">
        <w:rPr>
          <w:rFonts w:ascii="Times New Roman" w:hAnsi="Times New Roman"/>
          <w:b w:val="0"/>
          <w:bCs w:val="0"/>
          <w:caps/>
          <w:smallCaps/>
          <w:kern w:val="0"/>
          <w:sz w:val="28"/>
          <w:szCs w:val="28"/>
        </w:rPr>
        <w:fldChar w:fldCharType="end"/>
      </w:r>
      <w:bookmarkStart w:id="3" w:name="_Toc281902796"/>
      <w:r w:rsidR="006840B8" w:rsidRPr="00BC3653">
        <w:t>Список обозначений ко всей выпускной работе</w:t>
      </w:r>
      <w:bookmarkEnd w:id="1"/>
      <w:bookmarkEnd w:id="2"/>
      <w:bookmarkEnd w:id="3"/>
    </w:p>
    <w:p w:rsidR="006840B8" w:rsidRPr="006840B8" w:rsidRDefault="006840B8" w:rsidP="006840B8">
      <w:pPr>
        <w:pStyle w:val="a6"/>
        <w:spacing w:line="360" w:lineRule="exact"/>
        <w:ind w:firstLine="709"/>
        <w:rPr>
          <w:szCs w:val="28"/>
        </w:rPr>
      </w:pPr>
      <w:r w:rsidRPr="006840B8">
        <w:rPr>
          <w:szCs w:val="28"/>
        </w:rPr>
        <w:t>ИТ – информационные технологии</w:t>
      </w:r>
      <w:r w:rsidR="00821D42">
        <w:rPr>
          <w:szCs w:val="28"/>
        </w:rPr>
        <w:fldChar w:fldCharType="begin"/>
      </w:r>
      <w:r w:rsidR="00821D42">
        <w:instrText xml:space="preserve"> XE "</w:instrText>
      </w:r>
      <w:r w:rsidR="00821D42" w:rsidRPr="00B80602">
        <w:rPr>
          <w:szCs w:val="28"/>
        </w:rPr>
        <w:instrText>информационные технологии</w:instrText>
      </w:r>
      <w:r w:rsidR="00821D42">
        <w:instrText xml:space="preserve">" \b </w:instrText>
      </w:r>
      <w:r w:rsidR="00821D42">
        <w:rPr>
          <w:szCs w:val="28"/>
        </w:rPr>
        <w:fldChar w:fldCharType="end"/>
      </w:r>
      <w:r w:rsidRPr="006840B8">
        <w:rPr>
          <w:szCs w:val="28"/>
        </w:rPr>
        <w:t>;</w:t>
      </w:r>
    </w:p>
    <w:p w:rsidR="006840B8" w:rsidRPr="006840B8" w:rsidRDefault="006840B8" w:rsidP="006840B8">
      <w:pPr>
        <w:pStyle w:val="a6"/>
        <w:spacing w:line="360" w:lineRule="exact"/>
        <w:ind w:firstLine="709"/>
        <w:rPr>
          <w:szCs w:val="28"/>
        </w:rPr>
      </w:pPr>
      <w:r w:rsidRPr="006840B8">
        <w:rPr>
          <w:szCs w:val="28"/>
        </w:rPr>
        <w:t>ИТС – информационные технологии</w:t>
      </w:r>
      <w:r w:rsidR="00821D42">
        <w:rPr>
          <w:szCs w:val="28"/>
        </w:rPr>
        <w:fldChar w:fldCharType="begin"/>
      </w:r>
      <w:r w:rsidR="00821D42">
        <w:instrText xml:space="preserve"> XE "</w:instrText>
      </w:r>
      <w:r w:rsidR="00821D42" w:rsidRPr="00B80602">
        <w:rPr>
          <w:szCs w:val="28"/>
        </w:rPr>
        <w:instrText>информационные технологии</w:instrText>
      </w:r>
      <w:r w:rsidR="00821D42">
        <w:instrText xml:space="preserve">" \b </w:instrText>
      </w:r>
      <w:r w:rsidR="00821D42">
        <w:rPr>
          <w:szCs w:val="28"/>
        </w:rPr>
        <w:fldChar w:fldCharType="end"/>
      </w:r>
      <w:r w:rsidRPr="006840B8">
        <w:rPr>
          <w:szCs w:val="28"/>
        </w:rPr>
        <w:t xml:space="preserve"> и системы;</w:t>
      </w:r>
    </w:p>
    <w:p w:rsidR="006840B8" w:rsidRDefault="006840B8" w:rsidP="006840B8">
      <w:pPr>
        <w:pStyle w:val="a6"/>
        <w:spacing w:line="360" w:lineRule="exact"/>
        <w:ind w:firstLine="709"/>
        <w:rPr>
          <w:szCs w:val="28"/>
          <w:lang w:val="en-US"/>
        </w:rPr>
      </w:pPr>
      <w:r w:rsidRPr="006840B8">
        <w:rPr>
          <w:szCs w:val="28"/>
        </w:rPr>
        <w:t>КИС – корпоративные информационные системы</w:t>
      </w:r>
    </w:p>
    <w:p w:rsidR="006B2134" w:rsidRDefault="006B2134" w:rsidP="006840B8">
      <w:pPr>
        <w:pStyle w:val="a6"/>
        <w:spacing w:line="360" w:lineRule="exact"/>
        <w:ind w:firstLine="709"/>
        <w:rPr>
          <w:szCs w:val="28"/>
        </w:rPr>
      </w:pPr>
    </w:p>
    <w:p w:rsidR="00BC3653" w:rsidRPr="00BC3653" w:rsidRDefault="00BC3653" w:rsidP="006840B8">
      <w:pPr>
        <w:pStyle w:val="a6"/>
        <w:spacing w:line="360" w:lineRule="exact"/>
        <w:ind w:firstLine="709"/>
        <w:rPr>
          <w:szCs w:val="28"/>
        </w:rPr>
        <w:sectPr w:rsidR="00BC3653" w:rsidRPr="00BC3653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853B3" w:rsidRDefault="00772FDC" w:rsidP="00BC3653">
      <w:pPr>
        <w:pStyle w:val="1"/>
        <w:jc w:val="center"/>
      </w:pPr>
      <w:bookmarkStart w:id="4" w:name="_Toc281902797"/>
      <w:r w:rsidRPr="00BC3653">
        <w:t>Реферат на тему</w:t>
      </w:r>
      <w:r w:rsidR="004D11F2" w:rsidRPr="00BC3653">
        <w:t xml:space="preserve"> </w:t>
      </w:r>
      <w:r w:rsidRPr="00BC3653">
        <w:t>«</w:t>
      </w:r>
      <w:r w:rsidR="009853B3" w:rsidRPr="00BC3653">
        <w:t>Использование информационных технологий в маркетинге</w:t>
      </w:r>
      <w:r w:rsidRPr="00BC3653">
        <w:t>»</w:t>
      </w:r>
      <w:bookmarkEnd w:id="4"/>
    </w:p>
    <w:p w:rsidR="009853B3" w:rsidRPr="006840B8" w:rsidRDefault="00B37B86" w:rsidP="00BC3653">
      <w:pPr>
        <w:pStyle w:val="1"/>
        <w:spacing w:line="480" w:lineRule="auto"/>
        <w:ind w:firstLine="709"/>
      </w:pPr>
      <w:bookmarkStart w:id="5" w:name="_Toc281902798"/>
      <w:r w:rsidRPr="006840B8">
        <w:t>Введение</w:t>
      </w:r>
      <w:bookmarkEnd w:id="5"/>
    </w:p>
    <w:p w:rsidR="00612424" w:rsidRPr="00BC3653" w:rsidRDefault="009853B3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BC3653">
        <w:rPr>
          <w:rFonts w:ascii="Times New Roman" w:hAnsi="Times New Roman"/>
          <w:sz w:val="28"/>
          <w:szCs w:val="28"/>
        </w:rPr>
        <w:t>С бурным развитием информационных технологий на рынке появилась объективная потребность в специалистах, владеющих теоретическими знаниями и практическими навыками продвижения товаров или услуг, поиска информации, клиентов, партнеров, а также извлечения прибыли с использованием компьютерных программ и интернет-технологий.</w:t>
      </w:r>
    </w:p>
    <w:p w:rsidR="009853B3" w:rsidRPr="00BC3653" w:rsidRDefault="009853B3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BC3653">
        <w:rPr>
          <w:rFonts w:ascii="Times New Roman" w:hAnsi="Times New Roman"/>
          <w:sz w:val="28"/>
          <w:szCs w:val="28"/>
        </w:rPr>
        <w:t>Информационные системы и информационные технологии</w:t>
      </w:r>
      <w:r w:rsidR="00821D42" w:rsidRPr="00BC3653">
        <w:rPr>
          <w:rFonts w:ascii="Times New Roman" w:hAnsi="Times New Roman"/>
          <w:sz w:val="28"/>
          <w:szCs w:val="28"/>
        </w:rPr>
        <w:fldChar w:fldCharType="begin"/>
      </w:r>
      <w:r w:rsidR="00821D42" w:rsidRPr="00BC3653">
        <w:rPr>
          <w:rFonts w:ascii="Times New Roman" w:hAnsi="Times New Roman"/>
          <w:sz w:val="28"/>
        </w:rPr>
        <w:instrText xml:space="preserve"> XE "</w:instrText>
      </w:r>
      <w:r w:rsidR="00821D42" w:rsidRPr="00BC3653">
        <w:rPr>
          <w:rFonts w:ascii="Times New Roman" w:hAnsi="Times New Roman"/>
          <w:sz w:val="28"/>
          <w:szCs w:val="28"/>
        </w:rPr>
        <w:instrText>информационные технологии</w:instrText>
      </w:r>
      <w:r w:rsidR="00821D42" w:rsidRPr="00BC3653">
        <w:rPr>
          <w:rFonts w:ascii="Times New Roman" w:hAnsi="Times New Roman"/>
          <w:sz w:val="28"/>
        </w:rPr>
        <w:instrText xml:space="preserve">" \b </w:instrText>
      </w:r>
      <w:r w:rsidR="00821D42" w:rsidRPr="00BC3653">
        <w:rPr>
          <w:rFonts w:ascii="Times New Roman" w:hAnsi="Times New Roman"/>
          <w:sz w:val="28"/>
          <w:szCs w:val="28"/>
        </w:rPr>
        <w:fldChar w:fldCharType="end"/>
      </w:r>
      <w:r w:rsidRPr="00BC3653">
        <w:rPr>
          <w:rFonts w:ascii="Times New Roman" w:hAnsi="Times New Roman"/>
          <w:sz w:val="28"/>
          <w:szCs w:val="28"/>
        </w:rPr>
        <w:t xml:space="preserve"> оказывают значительное влияние на ведение бизнеса. Сегодня практически невозможно представить себе эффективную работу специалистов современной фирмы без автоматизированных систем управления, обеспечения, анализа, централизованного хранения и доступа к информации, работу без компьютера, сетей, информационных сис</w:t>
      </w:r>
      <w:r w:rsidR="004D11F2" w:rsidRPr="00BC3653">
        <w:rPr>
          <w:rFonts w:ascii="Times New Roman" w:hAnsi="Times New Roman"/>
          <w:sz w:val="28"/>
          <w:szCs w:val="28"/>
        </w:rPr>
        <w:t xml:space="preserve">тем, Интернет. </w:t>
      </w:r>
      <w:r w:rsidRPr="00BC3653">
        <w:rPr>
          <w:rFonts w:ascii="Times New Roman" w:hAnsi="Times New Roman"/>
          <w:sz w:val="28"/>
          <w:szCs w:val="28"/>
        </w:rPr>
        <w:t>Пересмотр понятия информационных систем и осмысление их роли стало важным еще в начале 90-х, и связан динамичностью и изменчивостью конкурентной сре</w:t>
      </w:r>
      <w:r w:rsidR="004D11F2" w:rsidRPr="00BC3653">
        <w:rPr>
          <w:rFonts w:ascii="Times New Roman" w:hAnsi="Times New Roman"/>
          <w:sz w:val="28"/>
          <w:szCs w:val="28"/>
        </w:rPr>
        <w:t>ды. Все больше и больше компаний</w:t>
      </w:r>
      <w:r w:rsidRPr="00BC3653">
        <w:rPr>
          <w:rFonts w:ascii="Times New Roman" w:hAnsi="Times New Roman"/>
          <w:sz w:val="28"/>
          <w:szCs w:val="28"/>
        </w:rPr>
        <w:t xml:space="preserve"> сталкиваются с необходимостью контроля за растущей и изменчивой внешней маркетинговой средой. Конкурентная среда становится все </w:t>
      </w:r>
      <w:r w:rsidR="004D11F2" w:rsidRPr="00BC3653">
        <w:rPr>
          <w:rFonts w:ascii="Times New Roman" w:hAnsi="Times New Roman"/>
          <w:sz w:val="28"/>
          <w:szCs w:val="28"/>
        </w:rPr>
        <w:t xml:space="preserve">более динамичной и изменчивой, </w:t>
      </w:r>
      <w:r w:rsidRPr="00BC3653">
        <w:rPr>
          <w:rFonts w:ascii="Times New Roman" w:hAnsi="Times New Roman"/>
          <w:sz w:val="28"/>
          <w:szCs w:val="28"/>
        </w:rPr>
        <w:t xml:space="preserve">растут требования к обработке информации. Чтобы следить за увеличивающимися внешними и внутренними потоками информации, улучшать ее качество, компании прибегают к помощи, предлагаемой современными информационными системами и технологиями. Управление информацией с помощью информационных технологий и использование информационных систем стало одним из наиболее важных элементов эффективного управления и маркетинга. В связи с этим зарубежные авторы рассматривают растущую необходимость в развитии и внедрении новых информационных систем, основанных на новейших информационных технологиях. </w:t>
      </w:r>
    </w:p>
    <w:p w:rsidR="00772FDC" w:rsidRDefault="009853B3" w:rsidP="00BC3653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BC3653">
        <w:rPr>
          <w:rFonts w:ascii="Times New Roman" w:hAnsi="Times New Roman"/>
          <w:sz w:val="28"/>
          <w:szCs w:val="28"/>
        </w:rPr>
        <w:t>Выгоды информационных систем и информационных технологий самые разнообразные - успешное управление, изменение и совершенствование процессов, разработка стратегий и т.д. Но, несмотря на все неоспоримые выгоды, многие компании современного мира, находят введение информационных технологий сложным процессом, сопровождающимся большим риском, издержками и проблемами, связанными с их функционированием. Кроме того, исследователями еще не решена проблема определения выгод от введения системы или технологии, поэтому перед осуществлением вложений этот вопрос все еще приводит в замешательство ма</w:t>
      </w:r>
      <w:r w:rsidR="004D11F2" w:rsidRPr="00BC3653">
        <w:rPr>
          <w:rFonts w:ascii="Times New Roman" w:hAnsi="Times New Roman"/>
          <w:sz w:val="28"/>
          <w:szCs w:val="28"/>
        </w:rPr>
        <w:t>рке</w:t>
      </w:r>
      <w:r w:rsidRPr="00BC3653">
        <w:rPr>
          <w:rFonts w:ascii="Times New Roman" w:hAnsi="Times New Roman"/>
          <w:sz w:val="28"/>
          <w:szCs w:val="28"/>
        </w:rPr>
        <w:t>тологов и менеджеров. Это связано с тем, что часто информационные системы и технологии оказывают невидимое, косвенное влияние на бизнес-процесс, и выгоды обычно реализуются в форме усовершенствования сервиса, управленческого контроля, организационной реструктуризации, помощи при разработке новых стратегий, конкурентных преимуществах, и т.д.</w:t>
      </w:r>
    </w:p>
    <w:p w:rsidR="00BC3653" w:rsidRDefault="00BC3653" w:rsidP="00BC3653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653" w:rsidRDefault="00BC3653" w:rsidP="00BC3653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  <w:sectPr w:rsidR="00BC3653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12424" w:rsidRDefault="00772FDC" w:rsidP="00BC3653">
      <w:pPr>
        <w:pStyle w:val="1"/>
        <w:spacing w:line="480" w:lineRule="auto"/>
        <w:ind w:firstLine="709"/>
      </w:pPr>
      <w:bookmarkStart w:id="6" w:name="_Toc281902799"/>
      <w:r w:rsidRPr="00612424">
        <w:t>Глава 1 (Обзор литературы)</w:t>
      </w:r>
      <w:bookmarkEnd w:id="6"/>
    </w:p>
    <w:p w:rsidR="00772FDC" w:rsidRPr="00BC3653" w:rsidRDefault="00772FDC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BC3653">
        <w:rPr>
          <w:rFonts w:ascii="Times New Roman" w:hAnsi="Times New Roman"/>
          <w:sz w:val="28"/>
          <w:szCs w:val="28"/>
        </w:rPr>
        <w:t>Применение ИТ в маркетинге актуальный вопрос в наше время. Многие авторы уделили внимание</w:t>
      </w:r>
      <w:r w:rsidR="004D11F2" w:rsidRPr="00BC3653">
        <w:rPr>
          <w:rFonts w:ascii="Times New Roman" w:hAnsi="Times New Roman"/>
          <w:sz w:val="28"/>
          <w:szCs w:val="28"/>
        </w:rPr>
        <w:t xml:space="preserve"> информационным технологиям, их </w:t>
      </w:r>
      <w:r w:rsidRPr="00BC3653">
        <w:rPr>
          <w:rFonts w:ascii="Times New Roman" w:hAnsi="Times New Roman"/>
          <w:sz w:val="28"/>
          <w:szCs w:val="28"/>
        </w:rPr>
        <w:t>развитию и применению. В их книгах приводиться информация об информационных системах, их модификациях и классификации. Дается информация о новых ИТ, их применении во многих деятельностях (в бизнесе, банковской системе, маркетинге, брокерской деятельности и т. д.).</w:t>
      </w:r>
    </w:p>
    <w:p w:rsidR="00DD47F8" w:rsidRPr="00BC3653" w:rsidRDefault="00DD47F8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BC3653">
        <w:rPr>
          <w:rFonts w:ascii="Times New Roman" w:hAnsi="Times New Roman"/>
          <w:sz w:val="28"/>
          <w:szCs w:val="28"/>
        </w:rPr>
        <w:t>В учебнике И.В. Успенского излагаются теоретические и методические основы организации маркетинга в Интернете. Рассматриваются процессы повсеместного распространения Интернета, современных информационных технологий и появления на их основе нового направления - Интернет-маркетинга. Описываются основные элементы инфраструктуры Интернет-маркетинга - устройство Сети, ее службы, методы обеспечения безопасности, платежные Интернет-системы. Освещаются вопросы построения системы маркетинга в Интернете - среда, организация маркетинговых исследований, вопросы построения товарной, ценовой, распределительной и коммуникативной политики.</w:t>
      </w:r>
    </w:p>
    <w:p w:rsidR="00574797" w:rsidRPr="00BC3653" w:rsidRDefault="00574797" w:rsidP="0078581E">
      <w:pPr>
        <w:pStyle w:val="a8"/>
        <w:spacing w:line="36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C3653">
        <w:rPr>
          <w:rFonts w:ascii="Times New Roman" w:hAnsi="Times New Roman"/>
          <w:sz w:val="28"/>
          <w:szCs w:val="28"/>
        </w:rPr>
        <w:t>Учебник А.Козырева «Информационные технологии в экономике и управлении» подготовлен в соответствии с Государственным Образовательным Стандартом нового поколения и может быть рекомендован в качестве основного для изучения дисциплин «Информационные технологии управления», «Информационные технологии в экономике», «Компьютерные технологии в коммерческой деятельности», «Автоматизированные информационные технологии</w:t>
      </w:r>
      <w:r w:rsidR="00821D42" w:rsidRPr="00BC3653">
        <w:rPr>
          <w:rFonts w:ascii="Times New Roman" w:hAnsi="Times New Roman"/>
          <w:sz w:val="28"/>
          <w:szCs w:val="28"/>
        </w:rPr>
        <w:fldChar w:fldCharType="begin"/>
      </w:r>
      <w:r w:rsidR="00821D42" w:rsidRPr="00BC3653">
        <w:rPr>
          <w:rFonts w:ascii="Times New Roman" w:hAnsi="Times New Roman"/>
          <w:sz w:val="28"/>
        </w:rPr>
        <w:instrText xml:space="preserve"> XE "</w:instrText>
      </w:r>
      <w:r w:rsidR="00821D42" w:rsidRPr="00BC3653">
        <w:rPr>
          <w:rFonts w:ascii="Times New Roman" w:hAnsi="Times New Roman"/>
          <w:sz w:val="28"/>
          <w:szCs w:val="28"/>
        </w:rPr>
        <w:instrText>информационные технологии</w:instrText>
      </w:r>
      <w:r w:rsidR="00821D42" w:rsidRPr="00BC3653">
        <w:rPr>
          <w:rFonts w:ascii="Times New Roman" w:hAnsi="Times New Roman"/>
          <w:sz w:val="28"/>
        </w:rPr>
        <w:instrText xml:space="preserve">" \b </w:instrText>
      </w:r>
      <w:r w:rsidR="00821D42" w:rsidRPr="00BC3653">
        <w:rPr>
          <w:rFonts w:ascii="Times New Roman" w:hAnsi="Times New Roman"/>
          <w:sz w:val="28"/>
          <w:szCs w:val="28"/>
        </w:rPr>
        <w:fldChar w:fldCharType="end"/>
      </w:r>
      <w:r w:rsidRPr="00BC3653">
        <w:rPr>
          <w:rFonts w:ascii="Times New Roman" w:hAnsi="Times New Roman"/>
          <w:sz w:val="28"/>
          <w:szCs w:val="28"/>
        </w:rPr>
        <w:t xml:space="preserve"> в экономике», в качестве вспомогательного – в дисциплинах «Информационные технологии в маркетинге», «Информационные системы в стратегическом управлении» и многих других. Каждая глава учебника завершается контрольными вопросами. В заключении учебника приведен вспомогательный предметный указатель и библиографический список. </w:t>
      </w:r>
    </w:p>
    <w:p w:rsidR="00772FDC" w:rsidRPr="00BC3653" w:rsidRDefault="002E7FDE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BC3653">
        <w:rPr>
          <w:rFonts w:ascii="Times New Roman" w:hAnsi="Times New Roman"/>
          <w:sz w:val="28"/>
          <w:szCs w:val="28"/>
        </w:rPr>
        <w:t>К</w:t>
      </w:r>
      <w:r w:rsidR="00772FDC" w:rsidRPr="00BC3653">
        <w:rPr>
          <w:rFonts w:ascii="Times New Roman" w:hAnsi="Times New Roman"/>
          <w:sz w:val="28"/>
          <w:szCs w:val="28"/>
        </w:rPr>
        <w:t>ниг</w:t>
      </w:r>
      <w:r w:rsidRPr="00BC3653">
        <w:rPr>
          <w:rFonts w:ascii="Times New Roman" w:hAnsi="Times New Roman"/>
          <w:sz w:val="28"/>
          <w:szCs w:val="28"/>
        </w:rPr>
        <w:t>а</w:t>
      </w:r>
      <w:r w:rsidR="00772FDC" w:rsidRPr="00BC3653">
        <w:rPr>
          <w:rFonts w:ascii="Times New Roman" w:hAnsi="Times New Roman"/>
          <w:sz w:val="28"/>
          <w:szCs w:val="28"/>
        </w:rPr>
        <w:t xml:space="preserve"> Р. Костяева «Бизнес в Интернете: финансы, маркетинг, планирование» </w:t>
      </w:r>
      <w:r w:rsidRPr="00BC3653">
        <w:rPr>
          <w:rFonts w:ascii="Times New Roman" w:hAnsi="Times New Roman"/>
          <w:sz w:val="28"/>
          <w:szCs w:val="28"/>
        </w:rPr>
        <w:t>посвящена ключевым вопросам организации бизнеса в Интернете - маркетингу, финансам и планированию. Подробно рассмотрен весь деловой цикл интернет-компании - выбор направления сетевого бизнеса, налаживание отношений с поставщиками, система продаж насайте компании, продвижение и распространение товаров и услуг, финансовое планирование, анализ рисков, управление активами компании, составление бизнес-планов для внутреннего пользования и для привлечения внешнего финансирования. Приведена структура доходов и расходов компании, работающей в сети, методы оценки бизнеса. Освещены вопросы рекламы и сбыта товаров и услуг, оптимизации рекламных расходов, организации PR-акций. Описаны методы сбора информации при составлении бизнес-плана компании и раскрыта его структура.</w:t>
      </w:r>
    </w:p>
    <w:p w:rsidR="003223A3" w:rsidRDefault="003223A3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BC3653">
        <w:rPr>
          <w:rFonts w:ascii="Times New Roman" w:hAnsi="Times New Roman"/>
          <w:sz w:val="28"/>
          <w:szCs w:val="28"/>
        </w:rPr>
        <w:t>В книге Е. Филимоновой, Н. Черненко и А. Шубина «Информационные технологии в экономике» рассматриваются основные понятия информационных технологий и информационных систем, предусмотрено изучение программных средств реализации информационных процессов, вычислительных сетей, предполагается подробное изучение прикладного программного обеспечения и автоматизированных рабочих мест.</w:t>
      </w:r>
    </w:p>
    <w:p w:rsidR="008F7D12" w:rsidRDefault="008F7D12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653" w:rsidRDefault="00BC3653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  <w:sectPr w:rsidR="00BC3653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12424" w:rsidRPr="00612424" w:rsidRDefault="003223A3" w:rsidP="00BC3653">
      <w:pPr>
        <w:pStyle w:val="1"/>
        <w:spacing w:line="480" w:lineRule="auto"/>
        <w:ind w:firstLine="709"/>
      </w:pPr>
      <w:bookmarkStart w:id="7" w:name="_Toc215390547"/>
      <w:bookmarkStart w:id="8" w:name="_Toc281902800"/>
      <w:r w:rsidRPr="00612424">
        <w:t>Глава 2 (методика исследования)</w:t>
      </w:r>
      <w:bookmarkEnd w:id="7"/>
      <w:bookmarkEnd w:id="8"/>
    </w:p>
    <w:p w:rsidR="008F7D12" w:rsidRDefault="003223A3" w:rsidP="00612424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12424">
        <w:rPr>
          <w:rFonts w:ascii="Times New Roman" w:hAnsi="Times New Roman"/>
          <w:sz w:val="28"/>
          <w:szCs w:val="28"/>
        </w:rPr>
        <w:t>В реферате рассмотрены отдельные элементы процесса сбора и обработки информации, которые объединяет понятие «экономическая информационная система». Показаны аспекты воздействи</w:t>
      </w:r>
      <w:r w:rsidR="006840B8" w:rsidRPr="00612424">
        <w:rPr>
          <w:rFonts w:ascii="Times New Roman" w:hAnsi="Times New Roman"/>
          <w:sz w:val="28"/>
          <w:szCs w:val="28"/>
        </w:rPr>
        <w:t>я информационных технологий</w:t>
      </w:r>
      <w:r w:rsidRPr="00612424">
        <w:rPr>
          <w:rFonts w:ascii="Times New Roman" w:hAnsi="Times New Roman"/>
          <w:sz w:val="28"/>
          <w:szCs w:val="28"/>
        </w:rPr>
        <w:t xml:space="preserve"> на сферы обмена и потребления.</w:t>
      </w:r>
    </w:p>
    <w:p w:rsidR="003223A3" w:rsidRDefault="003223A3" w:rsidP="00612424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12424">
        <w:rPr>
          <w:rFonts w:ascii="Times New Roman" w:hAnsi="Times New Roman"/>
          <w:sz w:val="28"/>
          <w:szCs w:val="28"/>
        </w:rPr>
        <w:t xml:space="preserve"> </w:t>
      </w:r>
    </w:p>
    <w:p w:rsidR="008F7D12" w:rsidRDefault="008F7D12" w:rsidP="00612424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  <w:sectPr w:rsidR="008F7D12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E7E96" w:rsidRDefault="003223A3" w:rsidP="008F7D12">
      <w:pPr>
        <w:pStyle w:val="1"/>
        <w:spacing w:line="480" w:lineRule="auto"/>
        <w:ind w:firstLine="709"/>
      </w:pPr>
      <w:bookmarkStart w:id="9" w:name="_Toc281902801"/>
      <w:r w:rsidRPr="00612424">
        <w:t>Глава 3</w:t>
      </w:r>
      <w:r w:rsidR="009E7E96" w:rsidRPr="00612424">
        <w:t xml:space="preserve"> </w:t>
      </w:r>
      <w:r w:rsidRPr="00612424">
        <w:t>(</w:t>
      </w:r>
      <w:r w:rsidR="007A5069">
        <w:t>основные результаты)</w:t>
      </w:r>
      <w:bookmarkEnd w:id="9"/>
    </w:p>
    <w:p w:rsidR="00A368C9" w:rsidRPr="008F7D12" w:rsidRDefault="007A5069" w:rsidP="008F7D12">
      <w:pPr>
        <w:spacing w:line="360" w:lineRule="exac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F7D12">
        <w:rPr>
          <w:rFonts w:ascii="Times New Roman" w:hAnsi="Times New Roman"/>
          <w:b/>
          <w:sz w:val="28"/>
          <w:szCs w:val="28"/>
        </w:rPr>
        <w:t>1. Роль информационных технологий и ресурсов в  маркетинге</w:t>
      </w:r>
    </w:p>
    <w:p w:rsidR="009E7E96" w:rsidRPr="008F7D12" w:rsidRDefault="009E7E96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>Ужесточение конкуренции заставляет предприятия активнее внедрять информационные технологии</w:t>
      </w:r>
      <w:r w:rsidR="00821D42" w:rsidRPr="008F7D12">
        <w:rPr>
          <w:rFonts w:ascii="Times New Roman" w:hAnsi="Times New Roman"/>
          <w:sz w:val="28"/>
          <w:szCs w:val="28"/>
        </w:rPr>
        <w:fldChar w:fldCharType="begin"/>
      </w:r>
      <w:r w:rsidR="00821D42" w:rsidRPr="008F7D12">
        <w:rPr>
          <w:rFonts w:ascii="Times New Roman" w:hAnsi="Times New Roman"/>
          <w:sz w:val="28"/>
          <w:szCs w:val="28"/>
        </w:rPr>
        <w:instrText xml:space="preserve"> XE "информационные технологии" \b </w:instrText>
      </w:r>
      <w:r w:rsidR="00821D42" w:rsidRPr="008F7D12">
        <w:rPr>
          <w:rFonts w:ascii="Times New Roman" w:hAnsi="Times New Roman"/>
          <w:sz w:val="28"/>
          <w:szCs w:val="28"/>
        </w:rPr>
        <w:fldChar w:fldCharType="end"/>
      </w:r>
      <w:r w:rsidRPr="008F7D12">
        <w:rPr>
          <w:rFonts w:ascii="Times New Roman" w:hAnsi="Times New Roman"/>
          <w:sz w:val="28"/>
          <w:szCs w:val="28"/>
        </w:rPr>
        <w:t xml:space="preserve"> в бизнес-процессы. При этом существенно изменяется круг задач, решаемых менеджерами. </w:t>
      </w:r>
    </w:p>
    <w:p w:rsidR="009E7E96" w:rsidRPr="008F7D12" w:rsidRDefault="009E7E96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>Под термином «информационные технологии</w:t>
      </w:r>
      <w:r w:rsidR="00821D42" w:rsidRPr="008F7D12">
        <w:rPr>
          <w:rFonts w:ascii="Times New Roman" w:hAnsi="Times New Roman"/>
          <w:sz w:val="28"/>
          <w:szCs w:val="28"/>
        </w:rPr>
        <w:fldChar w:fldCharType="begin"/>
      </w:r>
      <w:r w:rsidR="00821D42" w:rsidRPr="008F7D12">
        <w:rPr>
          <w:rFonts w:ascii="Times New Roman" w:hAnsi="Times New Roman"/>
          <w:sz w:val="28"/>
          <w:szCs w:val="28"/>
        </w:rPr>
        <w:instrText xml:space="preserve"> XE "информационные технологии" \b </w:instrText>
      </w:r>
      <w:r w:rsidR="00821D42" w:rsidRPr="008F7D12">
        <w:rPr>
          <w:rFonts w:ascii="Times New Roman" w:hAnsi="Times New Roman"/>
          <w:sz w:val="28"/>
          <w:szCs w:val="28"/>
        </w:rPr>
        <w:fldChar w:fldCharType="end"/>
      </w:r>
      <w:r w:rsidRPr="008F7D12">
        <w:rPr>
          <w:rFonts w:ascii="Times New Roman" w:hAnsi="Times New Roman"/>
          <w:sz w:val="28"/>
          <w:szCs w:val="28"/>
        </w:rPr>
        <w:t>» понимается совокупность программно-технических средств вычислительной техники, а также приемов, способов и методов их применения для выполнения функций сбора, хранения, обработки, передачи и использования информации в конкр</w:t>
      </w:r>
      <w:r w:rsidR="008B1AC1" w:rsidRPr="008F7D12">
        <w:rPr>
          <w:rFonts w:ascii="Times New Roman" w:hAnsi="Times New Roman"/>
          <w:sz w:val="28"/>
          <w:szCs w:val="28"/>
        </w:rPr>
        <w:t>етных предметных областях</w:t>
      </w:r>
      <w:r w:rsidR="00AF6D2C" w:rsidRPr="00AF6D2C">
        <w:rPr>
          <w:rFonts w:ascii="Times New Roman" w:hAnsi="Times New Roman"/>
          <w:sz w:val="28"/>
          <w:szCs w:val="28"/>
        </w:rPr>
        <w:t xml:space="preserve"> [2]</w:t>
      </w:r>
      <w:r w:rsidRPr="008F7D12">
        <w:rPr>
          <w:rFonts w:ascii="Times New Roman" w:hAnsi="Times New Roman"/>
          <w:sz w:val="28"/>
          <w:szCs w:val="28"/>
        </w:rPr>
        <w:t>.</w:t>
      </w:r>
    </w:p>
    <w:p w:rsidR="009E7E96" w:rsidRPr="008F7D12" w:rsidRDefault="009E7E96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 Понятие информационных технологий включает большое количество составляющих: аппаратные платформы, операционные системы, языки программирования и средства разработки приложений, сетевые технологии,</w:t>
      </w:r>
      <w:r w:rsidR="00612424" w:rsidRPr="008F7D12">
        <w:rPr>
          <w:rFonts w:ascii="Times New Roman" w:hAnsi="Times New Roman"/>
          <w:sz w:val="28"/>
          <w:szCs w:val="28"/>
        </w:rPr>
        <w:t xml:space="preserve"> базы данных и многие другие</w:t>
      </w:r>
      <w:r w:rsidR="00A716DE">
        <w:rPr>
          <w:rFonts w:ascii="Times New Roman" w:hAnsi="Times New Roman"/>
          <w:sz w:val="28"/>
          <w:szCs w:val="28"/>
        </w:rPr>
        <w:t xml:space="preserve"> [</w:t>
      </w:r>
      <w:r w:rsidR="00A716DE" w:rsidRPr="00A716DE">
        <w:rPr>
          <w:rFonts w:ascii="Times New Roman" w:hAnsi="Times New Roman"/>
          <w:sz w:val="28"/>
          <w:szCs w:val="28"/>
        </w:rPr>
        <w:t>1</w:t>
      </w:r>
      <w:r w:rsidR="00A716DE">
        <w:rPr>
          <w:rFonts w:ascii="Times New Roman" w:hAnsi="Times New Roman"/>
          <w:sz w:val="28"/>
          <w:szCs w:val="28"/>
        </w:rPr>
        <w:t>]</w:t>
      </w:r>
      <w:r w:rsidR="00612424" w:rsidRPr="008F7D12">
        <w:rPr>
          <w:rFonts w:ascii="Times New Roman" w:hAnsi="Times New Roman"/>
          <w:sz w:val="28"/>
          <w:szCs w:val="28"/>
        </w:rPr>
        <w:t>.</w:t>
      </w:r>
    </w:p>
    <w:p w:rsidR="009E7E96" w:rsidRPr="008F7D12" w:rsidRDefault="009E7E96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>В методическом смысле можно выделить два основных направления применения информационных технолог</w:t>
      </w:r>
      <w:r w:rsidR="00F77846">
        <w:rPr>
          <w:rFonts w:ascii="Times New Roman" w:hAnsi="Times New Roman"/>
          <w:sz w:val="28"/>
          <w:szCs w:val="28"/>
        </w:rPr>
        <w:t>ий и систем в бизнесе (рисунок</w:t>
      </w:r>
      <w:r w:rsidR="00612424" w:rsidRPr="008F7D12">
        <w:rPr>
          <w:rFonts w:ascii="Times New Roman" w:hAnsi="Times New Roman"/>
          <w:sz w:val="28"/>
          <w:szCs w:val="28"/>
        </w:rPr>
        <w:t xml:space="preserve"> 1).</w:t>
      </w:r>
    </w:p>
    <w:p w:rsidR="009E7E96" w:rsidRPr="008F7D12" w:rsidRDefault="009E7E96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>Первое - связано с применением информационных технологий и инструментария Интернет для поддержки существующего бизнеса и повышения эффективности управления.</w:t>
      </w:r>
    </w:p>
    <w:p w:rsidR="009E7E96" w:rsidRPr="008F7D12" w:rsidRDefault="009E7E96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>На крупных предприятиях для поддержки существующего бизнеса часто разрабатываются и применяются информационные технологии</w:t>
      </w:r>
      <w:r w:rsidR="00821D42" w:rsidRPr="008F7D12">
        <w:rPr>
          <w:rFonts w:ascii="Times New Roman" w:hAnsi="Times New Roman"/>
          <w:sz w:val="28"/>
          <w:szCs w:val="28"/>
        </w:rPr>
        <w:fldChar w:fldCharType="begin"/>
      </w:r>
      <w:r w:rsidR="00821D42" w:rsidRPr="008F7D12">
        <w:rPr>
          <w:rFonts w:ascii="Times New Roman" w:hAnsi="Times New Roman"/>
          <w:sz w:val="28"/>
          <w:szCs w:val="28"/>
        </w:rPr>
        <w:instrText xml:space="preserve"> XE "информационные технологии" \b </w:instrText>
      </w:r>
      <w:r w:rsidR="00821D42" w:rsidRPr="008F7D12">
        <w:rPr>
          <w:rFonts w:ascii="Times New Roman" w:hAnsi="Times New Roman"/>
          <w:sz w:val="28"/>
          <w:szCs w:val="28"/>
        </w:rPr>
        <w:fldChar w:fldCharType="end"/>
      </w:r>
      <w:r w:rsidRPr="008F7D12">
        <w:rPr>
          <w:rFonts w:ascii="Times New Roman" w:hAnsi="Times New Roman"/>
          <w:sz w:val="28"/>
          <w:szCs w:val="28"/>
        </w:rPr>
        <w:t xml:space="preserve"> и системы (ИТС) подготовки и принятия управленческих решений. Корпоративные информационные системы (КИС) объединяют программные и аппаратные средства, информационные технологии и ресурсы для эффект</w:t>
      </w:r>
      <w:r w:rsidR="00612424" w:rsidRPr="008F7D12">
        <w:rPr>
          <w:rFonts w:ascii="Times New Roman" w:hAnsi="Times New Roman"/>
          <w:sz w:val="28"/>
          <w:szCs w:val="28"/>
        </w:rPr>
        <w:t>ивного управления предприятием.</w:t>
      </w:r>
    </w:p>
    <w:p w:rsidR="009E7E96" w:rsidRPr="008F7D12" w:rsidRDefault="009E7E96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>Постоянно разрабатываются новые подходы к управлению бизнесом, которые реализуются в информационных системах.</w:t>
      </w:r>
    </w:p>
    <w:p w:rsidR="00521C3A" w:rsidRDefault="007A5069" w:rsidP="00521C3A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  <w:lang w:val="en-US"/>
        </w:rPr>
        <w:t>ERP</w:t>
      </w:r>
      <w:r w:rsidRPr="008F7D12">
        <w:rPr>
          <w:rFonts w:ascii="Times New Roman" w:hAnsi="Times New Roman"/>
          <w:sz w:val="28"/>
          <w:szCs w:val="28"/>
        </w:rPr>
        <w:t>- системы (</w:t>
      </w:r>
      <w:r w:rsidRPr="008F7D12">
        <w:rPr>
          <w:rFonts w:ascii="Times New Roman" w:hAnsi="Times New Roman"/>
          <w:sz w:val="28"/>
          <w:szCs w:val="28"/>
          <w:lang w:val="en-US"/>
        </w:rPr>
        <w:t>Enterprise</w:t>
      </w:r>
      <w:r w:rsidRPr="008F7D12">
        <w:rPr>
          <w:rFonts w:ascii="Times New Roman" w:hAnsi="Times New Roman"/>
          <w:sz w:val="28"/>
          <w:szCs w:val="28"/>
        </w:rPr>
        <w:t xml:space="preserve"> </w:t>
      </w:r>
      <w:r w:rsidRPr="008F7D12">
        <w:rPr>
          <w:rFonts w:ascii="Times New Roman" w:hAnsi="Times New Roman"/>
          <w:sz w:val="28"/>
          <w:szCs w:val="28"/>
          <w:lang w:val="en-US"/>
        </w:rPr>
        <w:t>Resource</w:t>
      </w:r>
      <w:r w:rsidRPr="008F7D12">
        <w:rPr>
          <w:rFonts w:ascii="Times New Roman" w:hAnsi="Times New Roman"/>
          <w:sz w:val="28"/>
          <w:szCs w:val="28"/>
        </w:rPr>
        <w:t xml:space="preserve"> </w:t>
      </w:r>
      <w:r w:rsidRPr="008F7D12">
        <w:rPr>
          <w:rFonts w:ascii="Times New Roman" w:hAnsi="Times New Roman"/>
          <w:sz w:val="28"/>
          <w:szCs w:val="28"/>
          <w:lang w:val="en-US"/>
        </w:rPr>
        <w:t>Planning</w:t>
      </w:r>
      <w:r w:rsidRPr="008F7D12">
        <w:rPr>
          <w:rFonts w:ascii="Times New Roman" w:hAnsi="Times New Roman"/>
          <w:sz w:val="28"/>
          <w:szCs w:val="28"/>
        </w:rPr>
        <w:t xml:space="preserve"> - планирование ресурсов предприятия), позволяют объединить основные элементы производственной и коммерческой деятельности (производство, планирование, финансы и бухгалтерию, материально-техническое снабжение, сбыт, управление запасами, ведение заказов на изготовление и поставку продукции, оказание услуг). Для малых и средних предприятий эффективным вложением средств становится</w:t>
      </w:r>
    </w:p>
    <w:p w:rsidR="00521C3A" w:rsidRDefault="00521C3A" w:rsidP="00521C3A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  <w:sectPr w:rsidR="00521C3A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21C3A" w:rsidRPr="00B17B89" w:rsidRDefault="00F31F1D" w:rsidP="007752BB">
      <w:pPr>
        <w:spacing w:line="360" w:lineRule="exact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  <w:lang w:eastAsia="ru-RU"/>
        </w:rPr>
        <w:pict>
          <v:group id="_x0000_s1026" editas="canvas" style="position:absolute;left:0;text-align:left;margin-left:-18pt;margin-top:-45pt;width:750pt;height:450pt;z-index:251657728" coordorigin="4801,3236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801;top:3236;width:7200;height:4320" o:preferrelative="f">
              <v:fill o:detectmouseclick="t"/>
              <v:path o:extrusionok="t" o:connecttype="none"/>
              <o:lock v:ext="edit" text="t"/>
            </v:shape>
            <v:roundrect id="_x0000_s1028" style="position:absolute;left:6183;top:3524;width:4082;height:408" arcsize="10923f">
              <v:textbox style="mso-next-textbox:#_x0000_s1028">
                <w:txbxContent>
                  <w:p w:rsidR="00521C3A" w:rsidRPr="009D36E5" w:rsidRDefault="00521C3A" w:rsidP="00521C3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9D36E5">
                      <w:rPr>
                        <w:sz w:val="28"/>
                        <w:szCs w:val="28"/>
                      </w:rPr>
                      <w:t>Информационные технологии и системы (ИТС) в развитии бизнеса</w:t>
                    </w:r>
                  </w:p>
                </w:txbxContent>
              </v:textbox>
            </v:roundrect>
            <v:roundrect id="_x0000_s1029" style="position:absolute;left:4974;top:4215;width:2720;height:408" arcsize="10923f">
              <v:textbox>
                <w:txbxContent>
                  <w:p w:rsidR="00521C3A" w:rsidRPr="009D36E5" w:rsidRDefault="00521C3A" w:rsidP="00521C3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9D36E5">
                      <w:rPr>
                        <w:sz w:val="28"/>
                        <w:szCs w:val="28"/>
                      </w:rPr>
                      <w:t>ИТС поддержки существующего бизнеса</w:t>
                    </w:r>
                  </w:p>
                </w:txbxContent>
              </v:textbox>
            </v:roundrect>
            <v:roundrect id="_x0000_s1030" style="position:absolute;left:9063;top:4215;width:2722;height:408" arcsize="10923f">
              <v:textbox>
                <w:txbxContent>
                  <w:p w:rsidR="00521C3A" w:rsidRPr="009D36E5" w:rsidRDefault="00521C3A" w:rsidP="00521C3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9D36E5">
                      <w:rPr>
                        <w:sz w:val="28"/>
                        <w:szCs w:val="28"/>
                      </w:rPr>
                      <w:t>ИТС создания новых направлений бизнеса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6334;top:3932;width:1890;height:283;flip:x" o:connectortype="straight">
              <v:stroke endarrow="block"/>
            </v:shape>
            <v:shape id="_x0000_s1032" type="#_x0000_t32" style="position:absolute;left:8224;top:3932;width:2200;height:283" o:connectortype="straight">
              <v:stroke endarrow="block"/>
            </v:shape>
            <v:roundrect id="_x0000_s1033" style="position:absolute;left:4974;top:4906;width:921;height:694" arcsize="10923f">
              <v:textbox>
                <w:txbxContent>
                  <w:p w:rsidR="00521C3A" w:rsidRDefault="00521C3A" w:rsidP="00521C3A">
                    <w:r>
                      <w:t>ИТС подготовки и принятия управленческих решений</w:t>
                    </w:r>
                  </w:p>
                </w:txbxContent>
              </v:textbox>
            </v:roundrect>
            <v:roundrect id="_x0000_s1034" style="position:absolute;left:7134;top:4906;width:893;height:694" arcsize="10923f">
              <v:textbox>
                <w:txbxContent>
                  <w:p w:rsidR="00521C3A" w:rsidRDefault="00521C3A" w:rsidP="00521C3A">
                    <w:r>
                      <w:t>ИТС электронной коммерции</w:t>
                    </w:r>
                  </w:p>
                </w:txbxContent>
              </v:textbox>
            </v:roundrect>
            <v:roundrect id="_x0000_s1035" style="position:absolute;left:6011;top:4906;width:981;height:694" arcsize="10923f">
              <v:textbox>
                <w:txbxContent>
                  <w:p w:rsidR="00521C3A" w:rsidRDefault="00521C3A" w:rsidP="00521C3A">
                    <w:r>
                      <w:t>ИТС электронного взаимодействия</w:t>
                    </w:r>
                  </w:p>
                </w:txbxContent>
              </v:textbox>
            </v:roundrect>
            <v:roundrect id="_x0000_s1036" style="position:absolute;left:8084;top:4906;width:979;height:694" arcsize="10923f">
              <v:textbox>
                <w:txbxContent>
                  <w:p w:rsidR="00521C3A" w:rsidRDefault="00521C3A" w:rsidP="00521C3A">
                    <w:r>
                      <w:t>Создание и сопровождение ИТС в бизнесе</w:t>
                    </w:r>
                  </w:p>
                </w:txbxContent>
              </v:textbox>
            </v:roundrect>
            <v:roundrect id="_x0000_s1037" style="position:absolute;left:9207;top:4906;width:864;height:694" arcsize="10923f">
              <v:textbox>
                <w:txbxContent>
                  <w:p w:rsidR="00521C3A" w:rsidRDefault="00521C3A" w:rsidP="00521C3A">
                    <w:r>
                      <w:t>Виртуальные компании</w:t>
                    </w:r>
                  </w:p>
                </w:txbxContent>
              </v:textbox>
            </v:roundrect>
            <v:roundrect id="_x0000_s1038" style="position:absolute;left:10158;top:4906;width:950;height:694" arcsize="10923f">
              <v:textbox>
                <w:txbxContent>
                  <w:p w:rsidR="00521C3A" w:rsidRPr="00B80D04" w:rsidRDefault="00521C3A" w:rsidP="00521C3A">
                    <w:r>
                      <w:t>ИТС электронной коммерции</w:t>
                    </w:r>
                  </w:p>
                </w:txbxContent>
              </v:textbox>
            </v:roundrect>
            <v:roundrect id="_x0000_s1039" style="position:absolute;left:11310;top:4906;width:691;height:694" arcsize="10923f">
              <v:textbox>
                <w:txbxContent>
                  <w:p w:rsidR="00521C3A" w:rsidRPr="009D36E5" w:rsidRDefault="00521C3A" w:rsidP="00521C3A">
                    <w:r>
                      <w:t>Услуги в области рекламы и PR</w:t>
                    </w:r>
                  </w:p>
                </w:txbxContent>
              </v:textbox>
            </v:roundrect>
            <v:shape id="_x0000_s1040" type="#_x0000_t32" style="position:absolute;left:5435;top:4623;width:899;height:283;flip:x" o:connectortype="straight">
              <v:stroke endarrow="block"/>
            </v:shape>
            <v:shape id="_x0000_s1041" type="#_x0000_t32" style="position:absolute;left:6334;top:4623;width:225;height:283" o:connectortype="straight">
              <v:stroke endarrow="block"/>
            </v:shape>
            <v:shape id="_x0000_s1042" type="#_x0000_t32" style="position:absolute;left:6334;top:4623;width:1290;height:283" o:connectortype="straight">
              <v:stroke endarrow="block"/>
            </v:shape>
            <v:shape id="_x0000_s1043" type="#_x0000_t32" style="position:absolute;left:10424;top:4623;width:1231;height:283" o:connectortype="straight">
              <v:stroke endarrow="block"/>
            </v:shape>
            <v:shape id="_x0000_s1044" type="#_x0000_t32" style="position:absolute;left:10424;top:4623;width:108;height:283" o:connectortype="straight">
              <v:stroke endarrow="block"/>
            </v:shape>
            <v:shape id="_x0000_s1045" type="#_x0000_t32" style="position:absolute;left:9582;top:4623;width:842;height:283;flip:x" o:connectortype="straight">
              <v:stroke endarrow="block"/>
            </v:shape>
            <v:shape id="_x0000_s1046" type="#_x0000_t32" style="position:absolute;left:8631;top:4623;width:1793;height:283;flip:x" o:connectortype="straight">
              <v:stroke endarrow="block"/>
            </v:shape>
            <v:roundrect id="_x0000_s1047" style="position:absolute;left:5171;top:5828;width:576;height:346" arcsize="10923f">
              <v:textbox>
                <w:txbxContent>
                  <w:p w:rsidR="00521C3A" w:rsidRDefault="00521C3A" w:rsidP="00521C3A">
                    <w:r>
                      <w:t>КИС</w:t>
                    </w:r>
                  </w:p>
                </w:txbxContent>
              </v:textbox>
            </v:roundrect>
            <v:roundrect id="_x0000_s1048" style="position:absolute;left:5171;top:6260;width:576;height:346" arcsize="10923f">
              <v:textbox>
                <w:txbxContent>
                  <w:p w:rsidR="00521C3A" w:rsidRPr="00E75D4B" w:rsidRDefault="00521C3A" w:rsidP="00521C3A">
                    <w:pPr>
                      <w:rPr>
                        <w:lang w:val="en-US"/>
                      </w:rPr>
                    </w:pPr>
                    <w:r>
                      <w:t>ERP</w:t>
                    </w:r>
                  </w:p>
                </w:txbxContent>
              </v:textbox>
            </v:roundrect>
            <v:roundrect id="_x0000_s1049" style="position:absolute;left:5171;top:6751;width:576;height:346" arcsize="10923f">
              <v:textbox>
                <w:txbxContent>
                  <w:p w:rsidR="00521C3A" w:rsidRPr="00E75D4B" w:rsidRDefault="00521C3A" w:rsidP="00521C3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CRM</w:t>
                    </w:r>
                  </w:p>
                </w:txbxContent>
              </v:textbox>
            </v:roundrect>
            <v:roundrect id="_x0000_s1050" style="position:absolute;left:6183;top:5668;width:922;height:419" arcsize="10923f">
              <v:textbox>
                <w:txbxContent>
                  <w:p w:rsidR="00521C3A" w:rsidRPr="00E75D4B" w:rsidRDefault="00521C3A" w:rsidP="00521C3A">
                    <w:r>
                      <w:t>Корпоративный сайт</w:t>
                    </w:r>
                  </w:p>
                </w:txbxContent>
              </v:textbox>
            </v:roundrect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051" type="#_x0000_t33" style="position:absolute;left:4913;top:5743;width:401;height:115;rotation:90;flip:x" o:connectortype="elbow" adj="-52708,571860,-52708">
              <v:stroke endarrow="block"/>
            </v:shape>
            <v:shape id="_x0000_s1052" type="#_x0000_t33" style="position:absolute;left:4683;top:5973;width:862;height:115;rotation:90;flip:x" o:connectortype="elbow" adj="-24535,571860,-24535">
              <v:stroke endarrow="block"/>
            </v:shape>
            <v:shape id="_x0000_s1053" type="#_x0000_t33" style="position:absolute;left:4452;top:6204;width:1323;height:115;rotation:90;flip:x" o:connectortype="elbow" adj="-15983,571860,-15983">
              <v:stroke endarrow="block"/>
            </v:shape>
            <v:roundrect id="_x0000_s1054" style="position:absolute;left:6183;top:6158;width:922;height:419" arcsize="10923f">
              <v:textbox>
                <w:txbxContent>
                  <w:p w:rsidR="00521C3A" w:rsidRDefault="00521C3A" w:rsidP="00521C3A">
                    <w:r>
                      <w:t>Корпоративный портал</w:t>
                    </w:r>
                  </w:p>
                </w:txbxContent>
              </v:textbox>
            </v:roundrect>
            <v:roundrect id="_x0000_s1055" style="position:absolute;left:6183;top:6651;width:922;height:374" arcsize="10923f">
              <v:textbox>
                <w:txbxContent>
                  <w:p w:rsidR="00521C3A" w:rsidRDefault="00521C3A" w:rsidP="00521C3A">
                    <w:r>
                      <w:t>Корпоративная сеть</w:t>
                    </w:r>
                  </w:p>
                </w:txbxContent>
              </v:textbox>
            </v:roundrect>
            <v:roundrect id="_x0000_s1056" style="position:absolute;left:6183;top:7067;width:864;height:445" arcsize="10923f">
              <v:textbox>
                <w:txbxContent>
                  <w:p w:rsidR="00521C3A" w:rsidRDefault="00521C3A" w:rsidP="00521C3A">
                    <w:r>
                      <w:t>Интернет сервисы</w:t>
                    </w:r>
                  </w:p>
                </w:txbxContent>
              </v:textbox>
            </v:roundrect>
            <v:roundrect id="_x0000_s1057" style="position:absolute;left:7352;top:5726;width:746;height:432" arcsize="10923f">
              <v:textbox>
                <w:txbxContent>
                  <w:p w:rsidR="00521C3A" w:rsidRDefault="00521C3A" w:rsidP="00521C3A">
                    <w:r>
                      <w:t>Торговые системы</w:t>
                    </w:r>
                  </w:p>
                </w:txbxContent>
              </v:textbox>
            </v:roundrect>
            <v:shape id="_x0000_s1058" type="#_x0000_t33" style="position:absolute;left:5364;top:6389;width:1553;height:85;rotation:90;flip:x" o:connectortype="elbow" adj="-29256,775403,-29256">
              <v:stroke endarrow="block"/>
            </v:shape>
            <v:shape id="_x0000_s1059" type="#_x0000_t33" style="position:absolute;left:5565;top:6133;width:1151;height:85;rotation:90;flip:x" o:connectortype="elbow" adj="-39496,775403,-39496">
              <v:stroke endarrow="block"/>
            </v:shape>
            <v:shape id="_x0000_s1060" type="#_x0000_t33" style="position:absolute;left:5767;top:5902;width:747;height:85;rotation:90;flip:x" o:connectortype="elbow" adj="-60844,775403,-60844">
              <v:stroke endarrow="block"/>
            </v:shape>
            <v:shape id="_x0000_s1061" type="#_x0000_t33" style="position:absolute;left:5969;top:5729;width:343;height:85;rotation:90;flip:x" o:connectortype="elbow" adj="-132410,775403,-132410">
              <v:stroke endarrow="block"/>
            </v:shape>
            <v:roundrect id="_x0000_s1062" style="position:absolute;left:7352;top:6318;width:848;height:432" arcsize="10923f">
              <v:textbox>
                <w:txbxContent>
                  <w:p w:rsidR="00521C3A" w:rsidRDefault="00521C3A" w:rsidP="00521C3A">
                    <w:r>
                      <w:t>ИТС закупок и снабжения</w:t>
                    </w:r>
                  </w:p>
                </w:txbxContent>
              </v:textbox>
            </v:roundrect>
            <v:roundrect id="_x0000_s1063" style="position:absolute;left:10708;top:6346;width:1034;height:461" arcsize="10923f">
              <v:textbox>
                <w:txbxContent>
                  <w:p w:rsidR="00521C3A" w:rsidRDefault="00521C3A" w:rsidP="00521C3A">
                    <w:r>
                      <w:t>Баннерообменная сеть</w:t>
                    </w:r>
                  </w:p>
                </w:txbxContent>
              </v:textbox>
            </v:roundrect>
            <v:roundrect id="_x0000_s1064" style="position:absolute;left:10708;top:5828;width:1034;height:404" arcsize="10923f">
              <v:textbox>
                <w:txbxContent>
                  <w:p w:rsidR="00521C3A" w:rsidRDefault="00521C3A" w:rsidP="00521C3A">
                    <w:r>
                      <w:t>Рекламная модель</w:t>
                    </w:r>
                  </w:p>
                </w:txbxContent>
              </v:textbox>
            </v:roundrect>
            <v:shape id="_x0000_s1065" type="#_x0000_t33" style="position:absolute;left:6837;top:6058;width:974;height:57;rotation:90;flip:x" o:connectortype="elbow" adj="-74455,1153331,-74455">
              <v:stroke endarrow="block"/>
            </v:shape>
            <v:shape id="_x0000_s1066" type="#_x0000_t33" style="position:absolute;left:7123;top:5840;width:401;height:57;rotation:90;flip:x" o:connectortype="elbow" adj="-170552,1153331,-170552">
              <v:stroke endarrow="block"/>
            </v:shape>
            <v:roundrect id="_x0000_s1067" style="position:absolute;left:10708;top:6951;width:1034;height:419" arcsize="10923f">
              <v:textbox>
                <w:txbxContent>
                  <w:p w:rsidR="00521C3A" w:rsidRDefault="00521C3A" w:rsidP="00521C3A">
                    <w:r>
                      <w:t>Рекламная баннерная сеть</w:t>
                    </w:r>
                  </w:p>
                </w:txbxContent>
              </v:textbox>
            </v:roundrect>
            <v:roundrect id="_x0000_s1068" style="position:absolute;left:9697;top:5828;width:746;height:432" arcsize="10923f">
              <v:textbox>
                <w:txbxContent>
                  <w:p w:rsidR="00521C3A" w:rsidRDefault="00521C3A" w:rsidP="00521C3A">
                    <w:r>
                      <w:t>Торговая площадка</w:t>
                    </w:r>
                  </w:p>
                </w:txbxContent>
              </v:textbox>
            </v:roundrect>
            <v:shape id="_x0000_s1069" type="#_x0000_t33" style="position:absolute;left:11039;top:6303;width:1524;height:118;rotation:90" o:connectortype="elbow" adj="-102047,-555653,-102047">
              <v:stroke endarrow="block"/>
            </v:shape>
            <v:shape id="_x0000_s1070" type="#_x0000_t33" style="position:absolute;left:11327;top:5986;width:948;height:118;rotation:90" o:connectortype="elbow" adj="-164051,-555653,-164051">
              <v:stroke endarrow="block"/>
            </v:shape>
            <v:shape id="_x0000_s1071" type="#_x0000_t33" style="position:absolute;left:11615;top:5727;width:372;height:118;rotation:90" o:connectortype="elbow" adj="-418065,-555653,-418065">
              <v:stroke endarrow="block"/>
            </v:shape>
            <v:roundrect id="_x0000_s1072" style="position:absolute;left:9697;top:6404;width:746;height:461" arcsize="10923f">
              <v:textbox>
                <w:txbxContent>
                  <w:p w:rsidR="00521C3A" w:rsidRDefault="00521C3A" w:rsidP="00521C3A">
                    <w:r>
                      <w:t>Интернет аукцион</w:t>
                    </w:r>
                  </w:p>
                </w:txbxContent>
              </v:textbox>
            </v:roundrect>
            <v:roundrect id="_x0000_s1073" style="position:absolute;left:8430;top:6807;width:1034;height:576" arcsize="10923f">
              <v:textbox>
                <w:txbxContent>
                  <w:p w:rsidR="00521C3A" w:rsidRDefault="00521C3A" w:rsidP="00521C3A">
                    <w:r>
                      <w:t>Информационные услуги (контент-проекты)</w:t>
                    </w:r>
                  </w:p>
                </w:txbxContent>
              </v:textbox>
            </v:roundrect>
            <v:roundrect id="_x0000_s1074" style="position:absolute;left:8603;top:6289;width:861;height:403" arcsize="10923f">
              <v:textbox>
                <w:txbxContent>
                  <w:p w:rsidR="00521C3A" w:rsidRDefault="00521C3A" w:rsidP="00521C3A">
                    <w:r>
                      <w:t>Виртуальный банк</w:t>
                    </w:r>
                  </w:p>
                </w:txbxContent>
              </v:textbox>
            </v:roundrect>
            <v:roundrect id="_x0000_s1075" style="position:absolute;left:8616;top:5770;width:848;height:404" arcsize="10923f">
              <v:textbox>
                <w:txbxContent>
                  <w:p w:rsidR="00521C3A" w:rsidRDefault="00521C3A" w:rsidP="00521C3A">
                    <w:r>
                      <w:t>Виртуальный магазин</w:t>
                    </w:r>
                  </w:p>
                </w:txbxContent>
              </v:textbox>
            </v:roundrect>
            <v:shape id="_x0000_s1076" type="#_x0000_t33" style="position:absolute;left:9999;top:6044;width:977;height:89;rotation:90" o:connectortype="elbow" adj="-134310,-737884,-134310">
              <v:stroke endarrow="block"/>
            </v:shape>
            <v:shape id="_x0000_s1077" type="#_x0000_t33" style="position:absolute;left:10287;top:5756;width:401;height:89;rotation:90" o:connectortype="elbow" adj="-327100,-737884,-327100">
              <v:stroke endarrow="block"/>
            </v:shape>
            <v:shape id="_x0000_s1078" type="#_x0000_t33" style="position:absolute;left:8789;top:6275;width:1467;height:118;rotation:90" o:connectortype="elbow" adj="-75494,-557912,-75494">
              <v:stroke endarrow="block"/>
            </v:shape>
            <v:shape id="_x0000_s1079" type="#_x0000_t33" style="position:absolute;left:9092;top:5972;width:862;height:118;rotation:90" o:connectortype="elbow" adj="-128457,-557912,-128457">
              <v:stroke endarrow="block"/>
            </v:shape>
            <v:shape id="_x0000_s1080" type="#_x0000_t33" style="position:absolute;left:9351;top:5713;width:343;height:118;rotation:90" o:connectortype="elbow" adj="-322671,-557912,-322671">
              <v:stroke endarrow="block"/>
            </v:shape>
            <w10:wrap type="topAndBottom"/>
          </v:group>
        </w:pict>
      </w:r>
      <w:r w:rsidR="00521C3A" w:rsidRPr="00B17B89">
        <w:rPr>
          <w:rFonts w:ascii="Times New Roman" w:hAnsi="Times New Roman"/>
          <w:b/>
          <w:sz w:val="24"/>
          <w:szCs w:val="28"/>
        </w:rPr>
        <w:t>Рисунок 1-Напр</w:t>
      </w:r>
      <w:r w:rsidR="00FC17F4">
        <w:rPr>
          <w:rFonts w:ascii="Times New Roman" w:hAnsi="Times New Roman"/>
          <w:b/>
          <w:sz w:val="24"/>
          <w:szCs w:val="28"/>
        </w:rPr>
        <w:t>а</w:t>
      </w:r>
      <w:r w:rsidR="00521C3A" w:rsidRPr="00B17B89">
        <w:rPr>
          <w:rFonts w:ascii="Times New Roman" w:hAnsi="Times New Roman"/>
          <w:b/>
          <w:sz w:val="24"/>
          <w:szCs w:val="28"/>
        </w:rPr>
        <w:t>вления применения ИТС для управления и развития бизнеса</w:t>
      </w:r>
    </w:p>
    <w:p w:rsidR="00521C3A" w:rsidRPr="00521C3A" w:rsidRDefault="00521C3A" w:rsidP="00521C3A">
      <w:pPr>
        <w:spacing w:line="360" w:lineRule="exact"/>
        <w:jc w:val="both"/>
        <w:rPr>
          <w:rFonts w:ascii="Times New Roman" w:hAnsi="Times New Roman"/>
          <w:sz w:val="28"/>
          <w:szCs w:val="28"/>
        </w:rPr>
        <w:sectPr w:rsidR="00521C3A" w:rsidRPr="00521C3A" w:rsidSect="001403DB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7A5069" w:rsidRPr="008F7D12" w:rsidRDefault="007A5069" w:rsidP="00521C3A">
      <w:pPr>
        <w:spacing w:line="360" w:lineRule="exact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внедрение </w:t>
      </w:r>
      <w:r w:rsidRPr="008F7D12">
        <w:rPr>
          <w:rFonts w:ascii="Times New Roman" w:hAnsi="Times New Roman"/>
          <w:sz w:val="28"/>
          <w:szCs w:val="28"/>
          <w:lang w:val="en-US"/>
        </w:rPr>
        <w:t>CRM</w:t>
      </w:r>
      <w:r w:rsidRPr="008F7D12">
        <w:rPr>
          <w:rFonts w:ascii="Times New Roman" w:hAnsi="Times New Roman"/>
          <w:sz w:val="28"/>
          <w:szCs w:val="28"/>
        </w:rPr>
        <w:t xml:space="preserve"> (</w:t>
      </w:r>
      <w:r w:rsidRPr="008F7D12">
        <w:rPr>
          <w:rFonts w:ascii="Times New Roman" w:hAnsi="Times New Roman"/>
          <w:sz w:val="28"/>
          <w:szCs w:val="28"/>
          <w:lang w:val="en-US"/>
        </w:rPr>
        <w:t>Customer</w:t>
      </w:r>
      <w:r w:rsidRPr="008F7D12">
        <w:rPr>
          <w:rFonts w:ascii="Times New Roman" w:hAnsi="Times New Roman"/>
          <w:sz w:val="28"/>
          <w:szCs w:val="28"/>
        </w:rPr>
        <w:t xml:space="preserve"> </w:t>
      </w:r>
      <w:r w:rsidRPr="008F7D12">
        <w:rPr>
          <w:rFonts w:ascii="Times New Roman" w:hAnsi="Times New Roman"/>
          <w:sz w:val="28"/>
          <w:szCs w:val="28"/>
          <w:lang w:val="en-US"/>
        </w:rPr>
        <w:t>Relationships</w:t>
      </w:r>
      <w:r w:rsidRPr="008F7D12">
        <w:rPr>
          <w:rFonts w:ascii="Times New Roman" w:hAnsi="Times New Roman"/>
          <w:sz w:val="28"/>
          <w:szCs w:val="28"/>
        </w:rPr>
        <w:t xml:space="preserve"> </w:t>
      </w:r>
      <w:r w:rsidRPr="008F7D12">
        <w:rPr>
          <w:rFonts w:ascii="Times New Roman" w:hAnsi="Times New Roman"/>
          <w:sz w:val="28"/>
          <w:szCs w:val="28"/>
          <w:lang w:val="en-US"/>
        </w:rPr>
        <w:t>Management</w:t>
      </w:r>
      <w:r w:rsidRPr="008F7D12">
        <w:rPr>
          <w:rFonts w:ascii="Times New Roman" w:hAnsi="Times New Roman"/>
          <w:sz w:val="28"/>
          <w:szCs w:val="28"/>
        </w:rPr>
        <w:t xml:space="preserve"> - управление взаимоотношениями с клиентами) - систем, нацеленных на сохранение заданного уровня продаж. </w:t>
      </w:r>
    </w:p>
    <w:p w:rsidR="007A5069" w:rsidRPr="008F7D12" w:rsidRDefault="007A5069" w:rsidP="007A5069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>Наряд</w:t>
      </w:r>
      <w:r w:rsidR="00782BEE">
        <w:rPr>
          <w:rFonts w:ascii="Times New Roman" w:hAnsi="Times New Roman"/>
          <w:sz w:val="28"/>
          <w:szCs w:val="28"/>
        </w:rPr>
        <w:t xml:space="preserve">у с первым направлением (см. </w:t>
      </w:r>
      <w:r w:rsidR="00F77846">
        <w:rPr>
          <w:rFonts w:ascii="Times New Roman" w:hAnsi="Times New Roman"/>
          <w:sz w:val="28"/>
          <w:szCs w:val="28"/>
        </w:rPr>
        <w:t>рис.</w:t>
      </w:r>
      <w:r w:rsidRPr="008F7D12">
        <w:rPr>
          <w:rFonts w:ascii="Times New Roman" w:hAnsi="Times New Roman"/>
          <w:sz w:val="28"/>
          <w:szCs w:val="28"/>
        </w:rPr>
        <w:t xml:space="preserve"> 1), информационные технологии</w:t>
      </w:r>
      <w:r w:rsidR="00821D42" w:rsidRPr="008F7D12">
        <w:rPr>
          <w:rFonts w:ascii="Times New Roman" w:hAnsi="Times New Roman"/>
          <w:sz w:val="28"/>
          <w:szCs w:val="28"/>
        </w:rPr>
        <w:fldChar w:fldCharType="begin"/>
      </w:r>
      <w:r w:rsidR="00821D42" w:rsidRPr="008F7D12">
        <w:rPr>
          <w:rFonts w:ascii="Times New Roman" w:hAnsi="Times New Roman"/>
          <w:sz w:val="28"/>
          <w:szCs w:val="28"/>
        </w:rPr>
        <w:instrText xml:space="preserve"> XE "информационные технологии" \b </w:instrText>
      </w:r>
      <w:r w:rsidR="00821D42" w:rsidRPr="008F7D12">
        <w:rPr>
          <w:rFonts w:ascii="Times New Roman" w:hAnsi="Times New Roman"/>
          <w:sz w:val="28"/>
          <w:szCs w:val="28"/>
        </w:rPr>
        <w:fldChar w:fldCharType="end"/>
      </w:r>
      <w:r w:rsidRPr="008F7D12">
        <w:rPr>
          <w:rFonts w:ascii="Times New Roman" w:hAnsi="Times New Roman"/>
          <w:sz w:val="28"/>
          <w:szCs w:val="28"/>
        </w:rPr>
        <w:t xml:space="preserve"> позволяют развивать и второе направление, связанное с созданием новых моделей бизнеса. Речь идет, например, об Интернет-магазинах, электронных торговых площадках, взаимодействии с виртуальными информационными агентствами и т.д</w:t>
      </w:r>
      <w:r w:rsidR="00991761">
        <w:rPr>
          <w:rFonts w:ascii="Times New Roman" w:hAnsi="Times New Roman"/>
          <w:sz w:val="28"/>
          <w:szCs w:val="28"/>
        </w:rPr>
        <w:t>.</w:t>
      </w:r>
    </w:p>
    <w:p w:rsidR="00A80B4B" w:rsidRDefault="00A80B4B" w:rsidP="00A80B4B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>ИТС электронного взаимодействия, ИТС электронной коммерции и все второе направление тесно связаны с применением Интернет-технологий в менеджменте.</w:t>
      </w:r>
    </w:p>
    <w:p w:rsidR="009E7E96" w:rsidRPr="006840B8" w:rsidRDefault="009E7E96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840B8">
        <w:rPr>
          <w:rFonts w:ascii="Times New Roman" w:hAnsi="Times New Roman"/>
          <w:sz w:val="28"/>
          <w:szCs w:val="28"/>
        </w:rPr>
        <w:t xml:space="preserve">Расширяющееся применение информационных технологий и Интернета в менеджменте объясняется, прежде всего, стремлением предприятий увеличить свою прибыль за счет сокращения соответствующих издержек. В организации взаимодействия с клиентами, принятии важнейших решений по формированию ценовой, сбытовой, коммуникативной политики ведущая роль отводится сотрудникам, способным оперативно собирать, систематизировать и обрабатывать информацию об изменениях во внешней и внутренней среде фирмы. Как правило, им поручается разработка и сопровождение содержательной части корпоративного Web-сайта, презентаций. Они участвуют в организации работы на электронных торговых площадках, проводят маркетинговые исследования в сети Интернет, готовят предложения по развитию новых направлений бизнеса. </w:t>
      </w:r>
    </w:p>
    <w:p w:rsidR="00A368C9" w:rsidRPr="006840B8" w:rsidRDefault="009E7E96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840B8">
        <w:rPr>
          <w:rFonts w:ascii="Times New Roman" w:hAnsi="Times New Roman"/>
          <w:sz w:val="28"/>
          <w:szCs w:val="28"/>
        </w:rPr>
        <w:t>В процессе самостоятельной работы над темой следует обратить внимание на то, что ужесточение конкуренции, развитие ИТ оказывает существенное влияние на стратегию развития предприятия в первую очередь за счет создания и внедрения компьютерных систем принятия решений, использования Интернет-технологий для совершенствования существующих и поиска новых направлений развития бизнеса. Расширяющееся применение ИТ и Интернета объясняется, прежде всего, стремлением предприятий повысить конкурентоспособность, увеличить прибыль за счет эффективной обработки информации и создания новых бизнес-направлений. Системный подход к использованию ИТ, Интернет-ресурсов становится важным конкурентным преимуществом фирмы, позволяя занять лидирующее положение на рынке.</w:t>
      </w:r>
    </w:p>
    <w:p w:rsidR="00A368C9" w:rsidRPr="008F7D12" w:rsidRDefault="00A368C9" w:rsidP="008F7D12">
      <w:pPr>
        <w:spacing w:line="360" w:lineRule="exac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F7D12">
        <w:rPr>
          <w:rFonts w:ascii="Times New Roman" w:hAnsi="Times New Roman"/>
          <w:b/>
          <w:sz w:val="28"/>
          <w:szCs w:val="28"/>
        </w:rPr>
        <w:t>2.</w:t>
      </w:r>
      <w:r w:rsidR="00B578BD" w:rsidRPr="008F7D12">
        <w:rPr>
          <w:rFonts w:ascii="Times New Roman" w:hAnsi="Times New Roman"/>
          <w:b/>
          <w:sz w:val="28"/>
          <w:szCs w:val="28"/>
        </w:rPr>
        <w:t xml:space="preserve"> </w:t>
      </w:r>
      <w:r w:rsidRPr="008F7D12">
        <w:rPr>
          <w:rFonts w:ascii="Times New Roman" w:hAnsi="Times New Roman"/>
          <w:b/>
          <w:sz w:val="28"/>
          <w:szCs w:val="28"/>
        </w:rPr>
        <w:t>Э</w:t>
      </w:r>
      <w:r w:rsidR="00BC13CE" w:rsidRPr="008F7D12">
        <w:rPr>
          <w:rFonts w:ascii="Times New Roman" w:hAnsi="Times New Roman"/>
          <w:b/>
          <w:sz w:val="28"/>
          <w:szCs w:val="28"/>
        </w:rPr>
        <w:t>ффективность информационных ресурсов</w:t>
      </w:r>
      <w:r w:rsidR="00B578BD" w:rsidRPr="008F7D12">
        <w:rPr>
          <w:rFonts w:ascii="Times New Roman" w:hAnsi="Times New Roman"/>
          <w:b/>
          <w:sz w:val="28"/>
          <w:szCs w:val="28"/>
        </w:rPr>
        <w:t xml:space="preserve"> </w:t>
      </w:r>
      <w:r w:rsidR="00BC13CE" w:rsidRPr="008F7D12">
        <w:rPr>
          <w:rFonts w:ascii="Times New Roman" w:hAnsi="Times New Roman"/>
          <w:b/>
          <w:sz w:val="28"/>
          <w:szCs w:val="28"/>
        </w:rPr>
        <w:t xml:space="preserve"> </w:t>
      </w:r>
      <w:r w:rsidR="00E63ED2" w:rsidRPr="008F7D12">
        <w:rPr>
          <w:rFonts w:ascii="Times New Roman" w:hAnsi="Times New Roman"/>
          <w:b/>
          <w:sz w:val="28"/>
          <w:szCs w:val="28"/>
        </w:rPr>
        <w:t xml:space="preserve">и </w:t>
      </w:r>
      <w:r w:rsidR="00BC13CE" w:rsidRPr="008F7D12">
        <w:rPr>
          <w:rFonts w:ascii="Times New Roman" w:hAnsi="Times New Roman"/>
          <w:b/>
          <w:sz w:val="28"/>
          <w:szCs w:val="28"/>
        </w:rPr>
        <w:t>технологий в маркетинге</w:t>
      </w:r>
    </w:p>
    <w:p w:rsidR="00BC13CE" w:rsidRPr="008F7D12" w:rsidRDefault="00BC13CE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>Инвестиции в информационные технологии</w:t>
      </w:r>
      <w:r w:rsidR="00821D42" w:rsidRPr="008F7D12">
        <w:rPr>
          <w:rFonts w:ascii="Times New Roman" w:hAnsi="Times New Roman"/>
          <w:sz w:val="28"/>
          <w:szCs w:val="28"/>
        </w:rPr>
        <w:fldChar w:fldCharType="begin"/>
      </w:r>
      <w:r w:rsidR="00821D42" w:rsidRPr="008F7D12">
        <w:rPr>
          <w:rFonts w:ascii="Times New Roman" w:hAnsi="Times New Roman"/>
          <w:sz w:val="28"/>
          <w:szCs w:val="28"/>
        </w:rPr>
        <w:instrText xml:space="preserve"> XE "информационные технологии" \b </w:instrText>
      </w:r>
      <w:r w:rsidR="00821D42" w:rsidRPr="008F7D12">
        <w:rPr>
          <w:rFonts w:ascii="Times New Roman" w:hAnsi="Times New Roman"/>
          <w:sz w:val="28"/>
          <w:szCs w:val="28"/>
        </w:rPr>
        <w:fldChar w:fldCharType="end"/>
      </w:r>
      <w:r w:rsidRPr="008F7D12">
        <w:rPr>
          <w:rFonts w:ascii="Times New Roman" w:hAnsi="Times New Roman"/>
          <w:sz w:val="28"/>
          <w:szCs w:val="28"/>
        </w:rPr>
        <w:t xml:space="preserve"> и ресурсы, как правило, нацелены на увеличение рыночной капитализации компании, улучшение управляемости, создание новых направлений деятельности, повышение производственной культуры, привлекательности для клиентов и </w:t>
      </w:r>
      <w:r w:rsidR="008B1AC1" w:rsidRPr="008F7D12">
        <w:rPr>
          <w:rFonts w:ascii="Times New Roman" w:hAnsi="Times New Roman"/>
          <w:sz w:val="28"/>
          <w:szCs w:val="28"/>
        </w:rPr>
        <w:t>с</w:t>
      </w:r>
      <w:r w:rsidRPr="008F7D12">
        <w:rPr>
          <w:rFonts w:ascii="Times New Roman" w:hAnsi="Times New Roman"/>
          <w:sz w:val="28"/>
          <w:szCs w:val="28"/>
        </w:rPr>
        <w:t xml:space="preserve">отрудников, снижение бизнес-рисков. Повышение конкурентоспособности предприятия обеспечивается применением ИТ в управлении бизнес-процессами для формирования, поддержания и развития продуктовых линеек, цепочек поставок и взаимоотношений с клиентами. </w:t>
      </w:r>
    </w:p>
    <w:p w:rsidR="00BC13CE" w:rsidRPr="008F7D12" w:rsidRDefault="00BC13CE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В международной и отечественной практике сложилось несколько различных подходов к оценке эффективности информационных систем. </w:t>
      </w:r>
    </w:p>
    <w:p w:rsidR="00E63ED2" w:rsidRPr="008F7D12" w:rsidRDefault="00BC13CE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Выделяют три основные группы методов оценки эффективности информационных систем: </w:t>
      </w:r>
    </w:p>
    <w:p w:rsidR="00E63ED2" w:rsidRPr="008F7D12" w:rsidRDefault="00BC13CE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1. Финансовые методы (экономическая добавленная стоимость - Economic Value Added - EVA; полная стоимость владения - Total Cost of Ownership - TCO); совокупный экономический эффект - Total Economic Impact - TEI; быстрое экономическое обоснование - Rapid Economic Justification – REJ); </w:t>
      </w:r>
    </w:p>
    <w:p w:rsidR="00E63ED2" w:rsidRPr="008F7D12" w:rsidRDefault="00BC13CE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2. Качественные методы (система сбалансированных показателей - Balanced Scorecard; информационная экономика - Information Economics - IE; управление портфелем активов - Portfolio Management; система показателей ИТ - IT Scorecard); </w:t>
      </w:r>
    </w:p>
    <w:p w:rsidR="00E63ED2" w:rsidRPr="008F7D12" w:rsidRDefault="00BC13CE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3. Вероятностные методы (справедливая цена опционов - Real Options Valuation - ROV; прикладная информационная экономика - Applied Information Economics – AIE). </w:t>
      </w:r>
    </w:p>
    <w:p w:rsidR="00BC13CE" w:rsidRPr="008F7D12" w:rsidRDefault="00BC13CE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Фирмы, занимающиеся внедрением и эксплуатацией информационных систем, часто предлагают свои подходы к оценке эффективности ИТ. Среди них можно выделить следующие: </w:t>
      </w:r>
    </w:p>
    <w:p w:rsidR="00BC13CE" w:rsidRPr="008F7D12" w:rsidRDefault="00BC13CE" w:rsidP="00A368C9">
      <w:pPr>
        <w:numPr>
          <w:ilvl w:val="0"/>
          <w:numId w:val="14"/>
        </w:numPr>
        <w:spacing w:line="360" w:lineRule="exact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Портфельный подход. Представляет собой простую таблицу, содержащую перечень бизнес-процессов компании с указанием возможных средств автоматизации, а также ряд показателей для их сравнительного анализа. Таблица содержит сведения о стоимости проектов по внедрению и поддержке ИТ-решений. Портфельный подход предназначен для собственников и руководителей предприятия, которые в простой и доступной форме получают информацию, необходимую для выбора стратегического направления развития ИТ на предприятии. </w:t>
      </w:r>
    </w:p>
    <w:p w:rsidR="00BC13CE" w:rsidRPr="008F7D12" w:rsidRDefault="00BC13CE" w:rsidP="00A368C9">
      <w:pPr>
        <w:numPr>
          <w:ilvl w:val="0"/>
          <w:numId w:val="14"/>
        </w:numPr>
        <w:spacing w:line="360" w:lineRule="exact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Бюджетный подход. Чаще всего применяется компаниями, у которых ресурсы выделяются на содержание внедренных ИТ. Финансирование ИТ-службы распределяются по функциональным подразделениям, которые подтверждают эффективность ИТ-решений, подписывая акты выполненных работ. </w:t>
      </w:r>
    </w:p>
    <w:p w:rsidR="00BC13CE" w:rsidRDefault="00BC13CE" w:rsidP="00A368C9">
      <w:pPr>
        <w:numPr>
          <w:ilvl w:val="0"/>
          <w:numId w:val="14"/>
        </w:numPr>
        <w:spacing w:line="360" w:lineRule="exact"/>
        <w:jc w:val="both"/>
        <w:rPr>
          <w:rFonts w:ascii="Times New Roman" w:hAnsi="Times New Roman"/>
          <w:sz w:val="28"/>
          <w:szCs w:val="28"/>
        </w:rPr>
      </w:pPr>
      <w:r w:rsidRPr="008F7D12">
        <w:rPr>
          <w:rFonts w:ascii="Times New Roman" w:hAnsi="Times New Roman"/>
          <w:sz w:val="28"/>
          <w:szCs w:val="28"/>
        </w:rPr>
        <w:t xml:space="preserve">Проектный подход. Внедрение ИТ-системы рассматривается как инвестиционный проект. Для оценки его эффективности применяются такие экономические показатели как срок окупаемости, возврат на инвестиции, внутренняя рентабельность и чистая прибыль от проекта. Недостаток подхода состоит в том, что расчет этих показателей требует учета параметров, получить которые в реальных условиях сложно или невозможно. Также очень трудно количественно оценить качественные изменения бизнес-процессов в результате внедрения ИТ-решений. </w:t>
      </w:r>
    </w:p>
    <w:p w:rsidR="008F7D12" w:rsidRDefault="008F7D12" w:rsidP="008F7D12">
      <w:pPr>
        <w:spacing w:line="360" w:lineRule="exact"/>
        <w:jc w:val="both"/>
        <w:rPr>
          <w:rFonts w:ascii="Times New Roman" w:hAnsi="Times New Roman"/>
          <w:sz w:val="28"/>
          <w:szCs w:val="28"/>
        </w:rPr>
      </w:pPr>
    </w:p>
    <w:p w:rsidR="008F7D12" w:rsidRDefault="008F7D12" w:rsidP="008F7D12">
      <w:pPr>
        <w:spacing w:line="360" w:lineRule="exact"/>
        <w:jc w:val="both"/>
        <w:rPr>
          <w:rFonts w:ascii="Times New Roman" w:hAnsi="Times New Roman"/>
          <w:sz w:val="28"/>
          <w:szCs w:val="28"/>
        </w:rPr>
        <w:sectPr w:rsidR="008F7D12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368C9" w:rsidRDefault="00A368C9" w:rsidP="001812D9">
      <w:pPr>
        <w:pStyle w:val="1"/>
        <w:spacing w:line="480" w:lineRule="auto"/>
        <w:ind w:firstLine="709"/>
      </w:pPr>
      <w:bookmarkStart w:id="10" w:name="_Toc215390552"/>
      <w:bookmarkStart w:id="11" w:name="_Toc281902802"/>
      <w:r w:rsidRPr="00A368C9">
        <w:t>Глава 4</w:t>
      </w:r>
      <w:r w:rsidR="00A17B2C" w:rsidRPr="00A368C9">
        <w:t xml:space="preserve"> (обсуждение результатов</w:t>
      </w:r>
      <w:bookmarkEnd w:id="10"/>
      <w:r>
        <w:t>)</w:t>
      </w:r>
      <w:bookmarkEnd w:id="11"/>
    </w:p>
    <w:p w:rsidR="00A17B2C" w:rsidRDefault="004A6CF7" w:rsidP="00A368C9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840B8">
        <w:rPr>
          <w:rFonts w:ascii="Times New Roman" w:hAnsi="Times New Roman"/>
          <w:sz w:val="28"/>
          <w:szCs w:val="28"/>
        </w:rPr>
        <w:t>Информационные технологии играют очень важную роль в современном маркетинге. Сейчас маркетологи всего мира проводят интерактивный маркетинг, создавая электронные витрины, размещая интерактивные рекламные объявления, участвуя в форумах, группах новостей и Web -сообществах Internet, используя электронную почту.</w:t>
      </w:r>
      <w:r w:rsidRPr="006840B8">
        <w:rPr>
          <w:rFonts w:ascii="Times New Roman" w:hAnsi="Times New Roman"/>
          <w:sz w:val="28"/>
          <w:szCs w:val="28"/>
        </w:rPr>
        <w:br/>
        <w:t>Причем использование информационных технологий выгодно как для потребителей так и для маркетологов. Первые упрощают систему взаимопонимания с потребителями, снижают затраты и увеличивают эффективность, а вторые приобретают оперативность и качественность информации и данных.</w:t>
      </w:r>
    </w:p>
    <w:p w:rsidR="001812D9" w:rsidRDefault="001812D9" w:rsidP="00A368C9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12D9" w:rsidRDefault="001812D9" w:rsidP="00A368C9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  <w:sectPr w:rsidR="001812D9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466EF" w:rsidRPr="00A368C9" w:rsidRDefault="00A368C9" w:rsidP="001812D9">
      <w:pPr>
        <w:pStyle w:val="1"/>
        <w:spacing w:line="480" w:lineRule="auto"/>
        <w:ind w:firstLine="709"/>
      </w:pPr>
      <w:bookmarkStart w:id="12" w:name="_Toc281390754"/>
      <w:bookmarkStart w:id="13" w:name="_Toc281902803"/>
      <w:r>
        <w:t>Заключение</w:t>
      </w:r>
      <w:bookmarkEnd w:id="12"/>
      <w:bookmarkEnd w:id="13"/>
    </w:p>
    <w:p w:rsidR="003B1EFA" w:rsidRPr="006840B8" w:rsidRDefault="003B1EFA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840B8">
        <w:rPr>
          <w:rFonts w:ascii="Times New Roman" w:hAnsi="Times New Roman"/>
          <w:sz w:val="28"/>
          <w:szCs w:val="28"/>
        </w:rPr>
        <w:t>В настоящее время информационные технологии</w:t>
      </w:r>
      <w:r w:rsidR="00821D42">
        <w:rPr>
          <w:rFonts w:ascii="Times New Roman" w:hAnsi="Times New Roman"/>
          <w:sz w:val="28"/>
          <w:szCs w:val="28"/>
        </w:rPr>
        <w:fldChar w:fldCharType="begin"/>
      </w:r>
      <w:r w:rsidR="00821D42">
        <w:instrText xml:space="preserve"> XE "</w:instrText>
      </w:r>
      <w:r w:rsidR="00821D42" w:rsidRPr="00B80602">
        <w:rPr>
          <w:rFonts w:ascii="Times New Roman" w:hAnsi="Times New Roman"/>
          <w:sz w:val="28"/>
          <w:szCs w:val="28"/>
        </w:rPr>
        <w:instrText>информационные технологии</w:instrText>
      </w:r>
      <w:r w:rsidR="00821D42">
        <w:instrText xml:space="preserve">" \b </w:instrText>
      </w:r>
      <w:r w:rsidR="00821D42">
        <w:rPr>
          <w:rFonts w:ascii="Times New Roman" w:hAnsi="Times New Roman"/>
          <w:sz w:val="28"/>
          <w:szCs w:val="28"/>
        </w:rPr>
        <w:fldChar w:fldCharType="end"/>
      </w:r>
      <w:r w:rsidRPr="006840B8">
        <w:rPr>
          <w:rFonts w:ascii="Times New Roman" w:hAnsi="Times New Roman"/>
          <w:sz w:val="28"/>
          <w:szCs w:val="28"/>
        </w:rPr>
        <w:t xml:space="preserve"> в сфере маркетинга получают все большее и большее распространение, поскольку значительное количество компаний заинтересованы в создании собственных ресурсов в глобальной сети Интернет. Как следствие, возникает проблема анализа потребительских запросов, дифференцирования клиентов по различным параметрам – например, географическому расположению пункта, из которого происходит запрос</w:t>
      </w:r>
      <w:r w:rsidR="00136ACE" w:rsidRPr="006840B8">
        <w:rPr>
          <w:rFonts w:ascii="Times New Roman" w:hAnsi="Times New Roman"/>
          <w:sz w:val="28"/>
          <w:szCs w:val="28"/>
        </w:rPr>
        <w:t xml:space="preserve"> </w:t>
      </w:r>
      <w:r w:rsidRPr="006840B8">
        <w:rPr>
          <w:rFonts w:ascii="Times New Roman" w:hAnsi="Times New Roman"/>
          <w:sz w:val="28"/>
          <w:szCs w:val="28"/>
        </w:rPr>
        <w:t xml:space="preserve">к сайту, глубине просмотра информации, размещенной на сетевом ресурсе и другим параметрам. Все эти задачи помогают решить современные программные средства и инструменты статистики. </w:t>
      </w:r>
    </w:p>
    <w:p w:rsidR="00E466EF" w:rsidRDefault="003B1EFA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840B8">
        <w:rPr>
          <w:rFonts w:ascii="Times New Roman" w:hAnsi="Times New Roman"/>
          <w:sz w:val="28"/>
          <w:szCs w:val="28"/>
        </w:rPr>
        <w:t xml:space="preserve">Также большое значение приобретают различные технологии сетевой рекламы – к ним относятся баннеры и банерообменные сети, всплывающие окна (рекламный </w:t>
      </w:r>
      <w:r w:rsidRPr="006840B8">
        <w:rPr>
          <w:rFonts w:ascii="Times New Roman" w:hAnsi="Times New Roman"/>
          <w:sz w:val="28"/>
          <w:szCs w:val="28"/>
          <w:lang w:val="en-US"/>
        </w:rPr>
        <w:t>pop</w:t>
      </w:r>
      <w:r w:rsidRPr="006840B8">
        <w:rPr>
          <w:rFonts w:ascii="Times New Roman" w:hAnsi="Times New Roman"/>
          <w:sz w:val="28"/>
          <w:szCs w:val="28"/>
        </w:rPr>
        <w:t>-</w:t>
      </w:r>
      <w:r w:rsidRPr="006840B8">
        <w:rPr>
          <w:rFonts w:ascii="Times New Roman" w:hAnsi="Times New Roman"/>
          <w:sz w:val="28"/>
          <w:szCs w:val="28"/>
          <w:lang w:val="en-US"/>
        </w:rPr>
        <w:t>up</w:t>
      </w:r>
      <w:r w:rsidRPr="006840B8">
        <w:rPr>
          <w:rFonts w:ascii="Times New Roman" w:hAnsi="Times New Roman"/>
          <w:sz w:val="28"/>
          <w:szCs w:val="28"/>
        </w:rPr>
        <w:t>), некоторые элементы оформления сайта. Исследование интересующего сегмента рынка также можно проводить с учетом новых информационных технологий в маркетинге – в частности, путем составления списков поисковых запросов от потенциальных потребителей, анализа целевой аудитории посредством использования поисковых систем (а данном случае – таких крупных российских поисковых серверов, как Яндекс, Рамблер, Апорт) и с помощью других технологий.</w:t>
      </w:r>
    </w:p>
    <w:p w:rsidR="001812D9" w:rsidRPr="006840B8" w:rsidRDefault="001812D9" w:rsidP="006840B8">
      <w:pPr>
        <w:spacing w:line="360" w:lineRule="exac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B2134" w:rsidRDefault="006B2134" w:rsidP="006840B8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  <w:sectPr w:rsidR="006B2134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1495D" w:rsidRDefault="00AD36C7" w:rsidP="001937EB">
      <w:pPr>
        <w:pStyle w:val="1"/>
        <w:spacing w:line="480" w:lineRule="auto"/>
        <w:ind w:firstLine="709"/>
      </w:pPr>
      <w:bookmarkStart w:id="14" w:name="_Toc281902804"/>
      <w:r>
        <w:t xml:space="preserve">Список </w:t>
      </w:r>
      <w:r w:rsidR="0041495D" w:rsidRPr="00A368C9">
        <w:t>литературы</w:t>
      </w:r>
      <w:r>
        <w:t xml:space="preserve"> к реферату</w:t>
      </w:r>
      <w:bookmarkEnd w:id="14"/>
    </w:p>
    <w:p w:rsidR="0041495D" w:rsidRPr="006840B8" w:rsidRDefault="00315695" w:rsidP="00782691">
      <w:pPr>
        <w:pStyle w:val="a4"/>
        <w:numPr>
          <w:ilvl w:val="0"/>
          <w:numId w:val="2"/>
        </w:numPr>
        <w:spacing w:line="36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31F1D">
        <w:rPr>
          <w:rFonts w:ascii="Times New Roman" w:hAnsi="Times New Roman"/>
          <w:sz w:val="28"/>
          <w:szCs w:val="28"/>
        </w:rPr>
        <w:t xml:space="preserve">И. </w:t>
      </w:r>
      <w:r w:rsidR="00DD47F8" w:rsidRPr="00F31F1D">
        <w:rPr>
          <w:rFonts w:ascii="Times New Roman" w:hAnsi="Times New Roman"/>
          <w:sz w:val="28"/>
          <w:szCs w:val="28"/>
        </w:rPr>
        <w:t>Успенский</w:t>
      </w:r>
      <w:r w:rsidRPr="006840B8">
        <w:rPr>
          <w:rFonts w:ascii="Times New Roman" w:hAnsi="Times New Roman"/>
          <w:sz w:val="28"/>
          <w:szCs w:val="28"/>
        </w:rPr>
        <w:t xml:space="preserve">. Интернет-маркетинг. Учебник. </w:t>
      </w:r>
      <w:r w:rsidR="00DD47F8" w:rsidRPr="006840B8">
        <w:rPr>
          <w:rFonts w:ascii="Times New Roman" w:hAnsi="Times New Roman"/>
          <w:sz w:val="28"/>
          <w:szCs w:val="28"/>
        </w:rPr>
        <w:t xml:space="preserve">СПб.: Изд-во </w:t>
      </w:r>
      <w:r w:rsidR="00DD47F8" w:rsidRPr="00F31F1D">
        <w:rPr>
          <w:rFonts w:ascii="Times New Roman" w:hAnsi="Times New Roman"/>
          <w:sz w:val="28"/>
          <w:szCs w:val="28"/>
        </w:rPr>
        <w:t>СПГУЭиФ</w:t>
      </w:r>
      <w:r w:rsidR="00DD47F8" w:rsidRPr="006840B8">
        <w:rPr>
          <w:rFonts w:ascii="Times New Roman" w:hAnsi="Times New Roman"/>
          <w:sz w:val="28"/>
          <w:szCs w:val="28"/>
        </w:rPr>
        <w:t>, 2003</w:t>
      </w:r>
      <w:r w:rsidR="00CD52F7">
        <w:rPr>
          <w:rFonts w:ascii="Times New Roman" w:hAnsi="Times New Roman"/>
          <w:sz w:val="28"/>
          <w:szCs w:val="28"/>
        </w:rPr>
        <w:t xml:space="preserve">. </w:t>
      </w:r>
      <w:r w:rsidR="00BA766F">
        <w:rPr>
          <w:rFonts w:ascii="Times New Roman" w:hAnsi="Times New Roman"/>
          <w:sz w:val="28"/>
          <w:szCs w:val="28"/>
        </w:rPr>
        <w:t>-</w:t>
      </w:r>
      <w:r w:rsidR="00CD52F7">
        <w:rPr>
          <w:rFonts w:ascii="Times New Roman" w:hAnsi="Times New Roman"/>
          <w:sz w:val="28"/>
          <w:szCs w:val="28"/>
        </w:rPr>
        <w:t xml:space="preserve"> </w:t>
      </w:r>
      <w:r w:rsidR="00BA766F">
        <w:rPr>
          <w:rFonts w:ascii="Times New Roman" w:hAnsi="Times New Roman"/>
          <w:sz w:val="28"/>
          <w:szCs w:val="28"/>
        </w:rPr>
        <w:t>197с.</w:t>
      </w:r>
    </w:p>
    <w:p w:rsidR="00685F17" w:rsidRPr="00685F17" w:rsidRDefault="00315695" w:rsidP="00782691">
      <w:pPr>
        <w:pStyle w:val="a4"/>
        <w:numPr>
          <w:ilvl w:val="0"/>
          <w:numId w:val="2"/>
        </w:numPr>
        <w:spacing w:line="36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5F17">
        <w:rPr>
          <w:rFonts w:ascii="Times New Roman" w:hAnsi="Times New Roman"/>
          <w:sz w:val="28"/>
          <w:szCs w:val="28"/>
        </w:rPr>
        <w:t xml:space="preserve">А. </w:t>
      </w:r>
      <w:r w:rsidR="004C5331" w:rsidRPr="00685F17">
        <w:rPr>
          <w:rFonts w:ascii="Times New Roman" w:hAnsi="Times New Roman"/>
          <w:sz w:val="28"/>
          <w:szCs w:val="28"/>
        </w:rPr>
        <w:t>Козырев. Информационные технологии в экономике и управлении. Спб.</w:t>
      </w:r>
      <w:r w:rsidR="00BA766F">
        <w:rPr>
          <w:rFonts w:ascii="Times New Roman" w:hAnsi="Times New Roman"/>
          <w:sz w:val="28"/>
          <w:szCs w:val="28"/>
        </w:rPr>
        <w:t>: Изд-во Михайлова В.А., 2001. –</w:t>
      </w:r>
      <w:r w:rsidR="004C5331" w:rsidRPr="00685F17">
        <w:rPr>
          <w:rFonts w:ascii="Times New Roman" w:hAnsi="Times New Roman"/>
          <w:sz w:val="28"/>
          <w:szCs w:val="28"/>
        </w:rPr>
        <w:t xml:space="preserve"> 360с.</w:t>
      </w:r>
    </w:p>
    <w:p w:rsidR="00772FDC" w:rsidRPr="00685F17" w:rsidRDefault="00772FDC" w:rsidP="00782691">
      <w:pPr>
        <w:pStyle w:val="a4"/>
        <w:numPr>
          <w:ilvl w:val="0"/>
          <w:numId w:val="2"/>
        </w:numPr>
        <w:spacing w:line="36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5F17">
        <w:rPr>
          <w:rFonts w:ascii="Times New Roman" w:hAnsi="Times New Roman"/>
          <w:sz w:val="28"/>
          <w:szCs w:val="28"/>
        </w:rPr>
        <w:t>В. Костяев. Бизнес в интернете: финансы, маркетинг, планирование</w:t>
      </w:r>
      <w:r w:rsidR="002E7FDE" w:rsidRPr="00685F17">
        <w:rPr>
          <w:rFonts w:ascii="Times New Roman" w:hAnsi="Times New Roman"/>
          <w:sz w:val="28"/>
          <w:szCs w:val="28"/>
        </w:rPr>
        <w:t>. BHV - Санкт - Петербург</w:t>
      </w:r>
      <w:r w:rsidR="00BA766F">
        <w:rPr>
          <w:rFonts w:ascii="Times New Roman" w:hAnsi="Times New Roman"/>
          <w:sz w:val="28"/>
          <w:szCs w:val="28"/>
        </w:rPr>
        <w:t>, 2002. - 656с</w:t>
      </w:r>
      <w:r w:rsidR="002E7FDE" w:rsidRPr="00685F17">
        <w:rPr>
          <w:rFonts w:ascii="Times New Roman" w:hAnsi="Times New Roman"/>
          <w:sz w:val="28"/>
          <w:szCs w:val="28"/>
        </w:rPr>
        <w:t>.</w:t>
      </w:r>
    </w:p>
    <w:p w:rsidR="006718F1" w:rsidRDefault="00315695" w:rsidP="006718F1">
      <w:pPr>
        <w:pStyle w:val="a4"/>
        <w:numPr>
          <w:ilvl w:val="0"/>
          <w:numId w:val="2"/>
        </w:numPr>
        <w:spacing w:line="36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40B8">
        <w:rPr>
          <w:rFonts w:ascii="Times New Roman" w:hAnsi="Times New Roman"/>
          <w:sz w:val="28"/>
          <w:szCs w:val="28"/>
        </w:rPr>
        <w:t xml:space="preserve">Е. Филимонова, Н. Черненко, А. </w:t>
      </w:r>
      <w:r w:rsidR="003223A3" w:rsidRPr="006840B8">
        <w:rPr>
          <w:rFonts w:ascii="Times New Roman" w:hAnsi="Times New Roman"/>
          <w:sz w:val="28"/>
          <w:szCs w:val="28"/>
        </w:rPr>
        <w:t>Шубин. Информаци</w:t>
      </w:r>
      <w:r w:rsidRPr="006840B8">
        <w:rPr>
          <w:rFonts w:ascii="Times New Roman" w:hAnsi="Times New Roman"/>
          <w:sz w:val="28"/>
          <w:szCs w:val="28"/>
        </w:rPr>
        <w:t xml:space="preserve">онные технологии в экономике. </w:t>
      </w:r>
      <w:r w:rsidR="003223A3" w:rsidRPr="006840B8">
        <w:rPr>
          <w:rFonts w:ascii="Times New Roman" w:hAnsi="Times New Roman"/>
          <w:sz w:val="28"/>
          <w:szCs w:val="28"/>
        </w:rPr>
        <w:t>Р</w:t>
      </w:r>
      <w:r w:rsidR="00BA766F">
        <w:rPr>
          <w:rFonts w:ascii="Times New Roman" w:hAnsi="Times New Roman"/>
          <w:sz w:val="28"/>
          <w:szCs w:val="28"/>
        </w:rPr>
        <w:t>остов Н/Д: Феникс, 2004. – 448</w:t>
      </w:r>
      <w:r w:rsidR="003223A3" w:rsidRPr="006840B8">
        <w:rPr>
          <w:rFonts w:ascii="Times New Roman" w:hAnsi="Times New Roman"/>
          <w:sz w:val="28"/>
          <w:szCs w:val="28"/>
        </w:rPr>
        <w:t>с.</w:t>
      </w:r>
    </w:p>
    <w:p w:rsidR="006718F1" w:rsidRPr="006718F1" w:rsidRDefault="006718F1" w:rsidP="006718F1">
      <w:pPr>
        <w:pStyle w:val="a4"/>
        <w:numPr>
          <w:ilvl w:val="0"/>
          <w:numId w:val="2"/>
        </w:numPr>
        <w:spacing w:line="36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Режим доступа: </w:t>
      </w:r>
      <w:r w:rsidRPr="00F31F1D">
        <w:rPr>
          <w:rFonts w:ascii="Times New Roman" w:hAnsi="Times New Roman"/>
          <w:sz w:val="28"/>
          <w:szCs w:val="28"/>
        </w:rPr>
        <w:t>http://market-pages.ru/</w:t>
      </w:r>
      <w:r w:rsidRPr="006718F1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Дата доступа: 15.11.2010</w:t>
      </w:r>
      <w:r w:rsidRPr="006718F1">
        <w:rPr>
          <w:rFonts w:ascii="Times New Roman" w:hAnsi="Times New Roman"/>
          <w:sz w:val="28"/>
          <w:szCs w:val="28"/>
        </w:rPr>
        <w:t>.</w:t>
      </w:r>
    </w:p>
    <w:p w:rsidR="006718F1" w:rsidRDefault="006718F1" w:rsidP="006718F1">
      <w:pPr>
        <w:pStyle w:val="a4"/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37EB" w:rsidRDefault="001937EB" w:rsidP="001937EB">
      <w:pPr>
        <w:pStyle w:val="a4"/>
        <w:spacing w:line="360" w:lineRule="exact"/>
        <w:ind w:left="0"/>
        <w:jc w:val="both"/>
        <w:rPr>
          <w:rFonts w:ascii="Times New Roman" w:hAnsi="Times New Roman"/>
          <w:sz w:val="28"/>
          <w:szCs w:val="28"/>
        </w:rPr>
      </w:pPr>
    </w:p>
    <w:p w:rsidR="006B2134" w:rsidRDefault="006B2134" w:rsidP="00AE0894">
      <w:pPr>
        <w:sectPr w:rsidR="006B2134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82691" w:rsidRPr="001937EB" w:rsidRDefault="00A368C9" w:rsidP="001937EB">
      <w:pPr>
        <w:pStyle w:val="1"/>
        <w:spacing w:line="480" w:lineRule="auto"/>
        <w:ind w:firstLine="709"/>
      </w:pPr>
      <w:bookmarkStart w:id="15" w:name="_Toc281902805"/>
      <w:r w:rsidRPr="001937EB">
        <w:t>Предметный указатель</w:t>
      </w:r>
      <w:bookmarkEnd w:id="15"/>
    </w:p>
    <w:p w:rsidR="00821D42" w:rsidRDefault="00821D42" w:rsidP="00821D42">
      <w:pPr>
        <w:rPr>
          <w:rFonts w:ascii="Times New Roman" w:hAnsi="Times New Roman"/>
          <w:noProof/>
          <w:sz w:val="28"/>
          <w:szCs w:val="28"/>
        </w:rPr>
        <w:sectPr w:rsidR="00821D42" w:rsidSect="001403DB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INDEX \h "A" \c "2" \z "1049" </w:instrText>
      </w:r>
      <w:r>
        <w:rPr>
          <w:rFonts w:ascii="Times New Roman" w:hAnsi="Times New Roman"/>
          <w:sz w:val="28"/>
          <w:szCs w:val="28"/>
        </w:rPr>
        <w:fldChar w:fldCharType="separate"/>
      </w:r>
    </w:p>
    <w:p w:rsidR="00821D42" w:rsidRDefault="00821D42">
      <w:pPr>
        <w:pStyle w:val="a9"/>
        <w:keepNext/>
        <w:tabs>
          <w:tab w:val="right" w:pos="4449"/>
        </w:tabs>
        <w:rPr>
          <w:rFonts w:ascii="Times New Roman" w:hAnsi="Times New Roman" w:cs="Times New Roman"/>
          <w:b w:val="0"/>
          <w:bCs w:val="0"/>
          <w:noProof/>
        </w:rPr>
      </w:pPr>
      <w:r>
        <w:rPr>
          <w:noProof/>
        </w:rPr>
        <w:t>И</w:t>
      </w:r>
    </w:p>
    <w:p w:rsidR="00821D42" w:rsidRDefault="00821D42">
      <w:pPr>
        <w:pStyle w:val="11"/>
        <w:tabs>
          <w:tab w:val="right" w:pos="4449"/>
        </w:tabs>
        <w:rPr>
          <w:bCs/>
          <w:noProof/>
        </w:rPr>
      </w:pPr>
      <w:r>
        <w:rPr>
          <w:noProof/>
        </w:rPr>
        <w:t xml:space="preserve">информационные технологии, </w:t>
      </w:r>
      <w:r>
        <w:rPr>
          <w:b/>
          <w:bCs/>
          <w:noProof/>
        </w:rPr>
        <w:t>2</w:t>
      </w:r>
      <w:r>
        <w:rPr>
          <w:bCs/>
          <w:noProof/>
        </w:rPr>
        <w:t xml:space="preserve">, </w:t>
      </w:r>
      <w:r>
        <w:rPr>
          <w:b/>
          <w:bCs/>
          <w:noProof/>
        </w:rPr>
        <w:t>3</w:t>
      </w:r>
      <w:r>
        <w:rPr>
          <w:bCs/>
          <w:noProof/>
        </w:rPr>
        <w:t xml:space="preserve">, </w:t>
      </w:r>
      <w:r>
        <w:rPr>
          <w:b/>
          <w:bCs/>
          <w:noProof/>
        </w:rPr>
        <w:t>4</w:t>
      </w:r>
      <w:r>
        <w:rPr>
          <w:bCs/>
          <w:noProof/>
        </w:rPr>
        <w:t xml:space="preserve">, </w:t>
      </w:r>
      <w:r>
        <w:rPr>
          <w:b/>
          <w:bCs/>
          <w:noProof/>
        </w:rPr>
        <w:t>5</w:t>
      </w:r>
      <w:r>
        <w:rPr>
          <w:bCs/>
          <w:noProof/>
        </w:rPr>
        <w:t xml:space="preserve">, </w:t>
      </w:r>
      <w:r>
        <w:rPr>
          <w:b/>
          <w:bCs/>
          <w:noProof/>
        </w:rPr>
        <w:t>6</w:t>
      </w:r>
      <w:r>
        <w:rPr>
          <w:bCs/>
          <w:noProof/>
        </w:rPr>
        <w:t xml:space="preserve">, </w:t>
      </w:r>
      <w:r>
        <w:rPr>
          <w:b/>
          <w:bCs/>
          <w:noProof/>
        </w:rPr>
        <w:t>8</w:t>
      </w:r>
      <w:r>
        <w:rPr>
          <w:bCs/>
          <w:noProof/>
        </w:rPr>
        <w:t xml:space="preserve">, </w:t>
      </w:r>
      <w:r>
        <w:rPr>
          <w:b/>
          <w:bCs/>
          <w:noProof/>
        </w:rPr>
        <w:t>10</w:t>
      </w:r>
    </w:p>
    <w:p w:rsidR="00821D42" w:rsidRDefault="00821D42" w:rsidP="00821D42">
      <w:pPr>
        <w:rPr>
          <w:rFonts w:ascii="Times New Roman" w:hAnsi="Times New Roman"/>
          <w:noProof/>
          <w:sz w:val="28"/>
          <w:szCs w:val="28"/>
        </w:rPr>
        <w:sectPr w:rsidR="00821D42" w:rsidSect="001403DB">
          <w:type w:val="continuous"/>
          <w:pgSz w:w="11906" w:h="16838"/>
          <w:pgMar w:top="1134" w:right="567" w:bottom="1134" w:left="1701" w:header="709" w:footer="709" w:gutter="0"/>
          <w:cols w:num="2" w:space="720"/>
          <w:docGrid w:linePitch="360"/>
        </w:sectPr>
      </w:pPr>
    </w:p>
    <w:p w:rsidR="006B2134" w:rsidRDefault="00821D42" w:rsidP="00AE0894">
      <w:pPr>
        <w:sectPr w:rsidR="006B2134" w:rsidSect="001403DB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fldChar w:fldCharType="end"/>
      </w:r>
    </w:p>
    <w:p w:rsidR="00A368C9" w:rsidRDefault="001B5FE8" w:rsidP="001B5FE8">
      <w:pPr>
        <w:pStyle w:val="1"/>
        <w:spacing w:line="480" w:lineRule="auto"/>
        <w:ind w:firstLine="709"/>
      </w:pPr>
      <w:bookmarkStart w:id="16" w:name="_Toc281902806"/>
      <w:r w:rsidRPr="001B5FE8">
        <w:t>Интернет ресурсы в предметной области исследования</w:t>
      </w:r>
      <w:bookmarkEnd w:id="16"/>
    </w:p>
    <w:p w:rsidR="00F340EC" w:rsidRPr="00F340EC" w:rsidRDefault="00F340EC" w:rsidP="00F340EC">
      <w:pPr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F31F1D">
        <w:rPr>
          <w:rFonts w:ascii="Times New Roman" w:hAnsi="Times New Roman"/>
          <w:sz w:val="28"/>
          <w:szCs w:val="28"/>
        </w:rPr>
        <w:t>http://www.rfe.org</w:t>
      </w:r>
      <w:r w:rsidRPr="00F340EC">
        <w:rPr>
          <w:rFonts w:ascii="Times New Roman" w:hAnsi="Times New Roman"/>
          <w:sz w:val="28"/>
          <w:szCs w:val="28"/>
        </w:rPr>
        <w:t xml:space="preserve"> - содержат ссылки на экономические сайты, статистические и экономические данные по США и всему миру, источники финансовой информации, данных экономического прогнозирования, рабочих документов и публикаций, в том числе академических, источники информации о конференциях, экономических журналах и газетах в Интернет, экономических обществах и ассоциациях, научно-исследовательских и академических обществах, университетах, колледжах, бизнес-школах, библиотеках, вакансиях для экономистов, экономического, статистического и др. программного обеспечения и т.д.</w:t>
      </w:r>
    </w:p>
    <w:p w:rsidR="00F340EC" w:rsidRPr="00F340EC" w:rsidRDefault="00876965" w:rsidP="00F340EC">
      <w:pPr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F31F1D">
        <w:rPr>
          <w:rFonts w:ascii="Times New Roman" w:hAnsi="Times New Roman"/>
          <w:sz w:val="28"/>
          <w:szCs w:val="28"/>
        </w:rPr>
        <w:t>http://www.intute.ac.uk</w:t>
      </w:r>
      <w:r>
        <w:rPr>
          <w:rFonts w:ascii="Times New Roman" w:hAnsi="Times New Roman"/>
          <w:sz w:val="28"/>
          <w:szCs w:val="28"/>
        </w:rPr>
        <w:t xml:space="preserve"> </w:t>
      </w:r>
      <w:r w:rsidR="00F340EC" w:rsidRPr="00F340EC">
        <w:rPr>
          <w:rFonts w:ascii="Times New Roman" w:hAnsi="Times New Roman"/>
          <w:sz w:val="28"/>
          <w:szCs w:val="28"/>
        </w:rPr>
        <w:t>- содержит большое количество аннотированных ссылок для экономистов, разбитых на большие блоки: статьи и научные работы; библиографические данные; книги; компании; источники данных; образовательные материалы; правительственные агенства; журналы; новости; организации и общества; исследовательские центры; список ресурсов для экономистов.</w:t>
      </w:r>
    </w:p>
    <w:p w:rsidR="00F340EC" w:rsidRPr="00F340EC" w:rsidRDefault="00876965" w:rsidP="00F340EC">
      <w:pPr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F31F1D">
        <w:rPr>
          <w:rFonts w:ascii="Times New Roman" w:hAnsi="Times New Roman"/>
          <w:sz w:val="28"/>
          <w:szCs w:val="28"/>
        </w:rPr>
        <w:t>http://www.newslink.org</w:t>
      </w:r>
      <w:r>
        <w:rPr>
          <w:rFonts w:ascii="Times New Roman" w:hAnsi="Times New Roman"/>
          <w:sz w:val="28"/>
          <w:szCs w:val="28"/>
        </w:rPr>
        <w:t xml:space="preserve"> </w:t>
      </w:r>
      <w:r w:rsidR="00F340EC" w:rsidRPr="00F340EC">
        <w:rPr>
          <w:rFonts w:ascii="Times New Roman" w:hAnsi="Times New Roman"/>
          <w:sz w:val="28"/>
          <w:szCs w:val="28"/>
        </w:rPr>
        <w:t>- обширный список ссылок на газеты.</w:t>
      </w:r>
    </w:p>
    <w:p w:rsidR="00F340EC" w:rsidRDefault="00F340EC" w:rsidP="00F340EC">
      <w:pPr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F31F1D">
        <w:rPr>
          <w:rFonts w:ascii="Times New Roman" w:hAnsi="Times New Roman"/>
          <w:sz w:val="28"/>
          <w:szCs w:val="28"/>
        </w:rPr>
        <w:t>http://www.economist.com</w:t>
      </w:r>
      <w:r w:rsidRPr="00F340EC">
        <w:rPr>
          <w:rFonts w:ascii="Times New Roman" w:hAnsi="Times New Roman"/>
          <w:sz w:val="28"/>
          <w:szCs w:val="28"/>
        </w:rPr>
        <w:t xml:space="preserve"> - известный британский журнал, представляет некоторые статьи текущего номера на своей домашней страничке.</w:t>
      </w:r>
    </w:p>
    <w:p w:rsidR="00876965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t>http://www.economna.com</w:t>
      </w:r>
      <w:r w:rsidRPr="004B2699">
        <w:t xml:space="preserve"> – </w:t>
      </w:r>
      <w:r>
        <w:t>на этом сайте находятся с</w:t>
      </w:r>
      <w:r w:rsidRPr="00954C48">
        <w:t>татьи о проблемах макроэкономики, политике государств, опыте компаний и др. Новости о событиях, происходящих на финансовых и валютных рынках. Рекомендации специалистов. Электронная библиотека.</w:t>
      </w:r>
      <w:r w:rsidRPr="00C22C33">
        <w:rPr>
          <w:szCs w:val="28"/>
        </w:rPr>
        <w:t xml:space="preserve"> </w:t>
      </w:r>
    </w:p>
    <w:p w:rsidR="00876965" w:rsidRPr="00C22C33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t>http://www.ecsocman.edu.ru</w:t>
      </w:r>
      <w:r>
        <w:t xml:space="preserve"> – здесь собраны к</w:t>
      </w:r>
      <w:r w:rsidRPr="00C1617B">
        <w:t>ниги, статьи, диссертации: аннотированные ссылки, отрывки, содержания и полные тексты. Компьютерные программы. Информация об учебных и научных центрах.</w:t>
      </w:r>
    </w:p>
    <w:p w:rsidR="00876965" w:rsidRPr="00760AAD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t>http://www.finansy.ru</w:t>
      </w:r>
      <w:r>
        <w:t xml:space="preserve"> –</w:t>
      </w:r>
      <w:r w:rsidRPr="00760AAD">
        <w:rPr>
          <w:szCs w:val="28"/>
        </w:rPr>
        <w:t xml:space="preserve"> </w:t>
      </w:r>
      <w:r>
        <w:t>на этом сайте подобраны публикации</w:t>
      </w:r>
      <w:r w:rsidRPr="00C1617B">
        <w:t xml:space="preserve"> по экономике и финансам (статьи, рефераты, ко</w:t>
      </w:r>
      <w:r>
        <w:t>нспекты, переводы, тексты книг);</w:t>
      </w:r>
      <w:r w:rsidRPr="00C1617B">
        <w:t xml:space="preserve"> </w:t>
      </w:r>
      <w:r>
        <w:t>н</w:t>
      </w:r>
      <w:r w:rsidRPr="00C1617B">
        <w:t xml:space="preserve">овости дня и тенденции в экономике. </w:t>
      </w:r>
      <w:r>
        <w:t>Также здесь вы можете найти очень полезный а</w:t>
      </w:r>
      <w:r w:rsidRPr="00C1617B">
        <w:t>ннотированный каталог экономических ссылок.</w:t>
      </w:r>
      <w:r>
        <w:t xml:space="preserve"> </w:t>
      </w:r>
    </w:p>
    <w:p w:rsidR="00876965" w:rsidRPr="00594467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t>http://eup.ru</w:t>
      </w:r>
      <w:r>
        <w:t xml:space="preserve"> – этот сайт представляет собой бесплатную электронную библиотеку (монографии, диссертации,  книги, статьи, деловые новости, конспекты лекций, рефераты, учебники). Тематика материалов: финансы и кредит, налогообложение, оценка имущества, экономика недвижимости, экономика малого бизнеса, право, менеджмент, маркетинг и т.д. Сайт представляет большой интерес для специалистов экономического профиля.</w:t>
      </w:r>
    </w:p>
    <w:p w:rsidR="00876965" w:rsidRPr="00594467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t>http://economicus.ru</w:t>
      </w:r>
      <w:r>
        <w:t xml:space="preserve"> – сайт содержит г</w:t>
      </w:r>
      <w:r w:rsidRPr="00FB5357">
        <w:t>алере</w:t>
      </w:r>
      <w:r>
        <w:t>ю</w:t>
      </w:r>
      <w:r w:rsidRPr="00FB5357">
        <w:t xml:space="preserve"> экономистов (работы, биографии, портреты)</w:t>
      </w:r>
      <w:r>
        <w:t>, н</w:t>
      </w:r>
      <w:r w:rsidRPr="00FB5357">
        <w:t>авигатор экономических ресурсов интернета</w:t>
      </w:r>
      <w:r>
        <w:t>,</w:t>
      </w:r>
      <w:r w:rsidRPr="00FB5357">
        <w:t xml:space="preserve"> </w:t>
      </w:r>
      <w:r>
        <w:t>конференции,</w:t>
      </w:r>
      <w:r w:rsidRPr="00FB5357">
        <w:t xml:space="preserve"> </w:t>
      </w:r>
      <w:r>
        <w:t>у</w:t>
      </w:r>
      <w:r w:rsidRPr="00FB5357">
        <w:t>чебно-методические материалы</w:t>
      </w:r>
      <w:r>
        <w:t>,</w:t>
      </w:r>
      <w:r w:rsidRPr="00FB5357">
        <w:t xml:space="preserve"> </w:t>
      </w:r>
      <w:r>
        <w:t>э</w:t>
      </w:r>
      <w:r w:rsidRPr="00FB5357">
        <w:t>лектронные учебники и книги.</w:t>
      </w:r>
    </w:p>
    <w:p w:rsidR="00876965" w:rsidRPr="00E13492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t>http://www.cio-world.ru</w:t>
      </w:r>
      <w:r>
        <w:t xml:space="preserve"> </w:t>
      </w:r>
      <w:r w:rsidRPr="00E13492">
        <w:rPr>
          <w:szCs w:val="28"/>
        </w:rPr>
        <w:t xml:space="preserve">– это электронное </w:t>
      </w:r>
      <w:r>
        <w:t>б</w:t>
      </w:r>
      <w:r w:rsidRPr="002853A1">
        <w:t>изнес-издание для руководителей управлений информационных технологий, финансовых менеджеров и специалистов, занятых организационной деятельностью во всех отраслях экономики</w:t>
      </w:r>
      <w:r>
        <w:t>.</w:t>
      </w:r>
    </w:p>
    <w:p w:rsidR="00876965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rPr>
          <w:szCs w:val="28"/>
        </w:rPr>
        <w:t>http://vocable.ru/</w:t>
      </w:r>
      <w:r>
        <w:rPr>
          <w:szCs w:val="28"/>
        </w:rPr>
        <w:t xml:space="preserve"> </w:t>
      </w:r>
      <w:r w:rsidRPr="00E13492">
        <w:rPr>
          <w:szCs w:val="28"/>
        </w:rPr>
        <w:t>–</w:t>
      </w:r>
      <w:r>
        <w:rPr>
          <w:szCs w:val="28"/>
        </w:rPr>
        <w:t xml:space="preserve"> здесь содержится т</w:t>
      </w:r>
      <w:r w:rsidRPr="001F5957">
        <w:rPr>
          <w:szCs w:val="28"/>
        </w:rPr>
        <w:t xml:space="preserve">ерминология экономической теории и отраслей экономики (инвестиции, банковское дело, ипотека и т.д.). </w:t>
      </w:r>
      <w:r>
        <w:rPr>
          <w:szCs w:val="28"/>
        </w:rPr>
        <w:t>Есть в</w:t>
      </w:r>
      <w:r w:rsidRPr="001F5957">
        <w:rPr>
          <w:szCs w:val="28"/>
        </w:rPr>
        <w:t>озможность добавления терминов и статей.</w:t>
      </w:r>
    </w:p>
    <w:p w:rsidR="00876965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rPr>
          <w:szCs w:val="28"/>
        </w:rPr>
        <w:t>http://</w:t>
      </w:r>
      <w:r w:rsidRPr="00F31F1D">
        <w:rPr>
          <w:szCs w:val="28"/>
          <w:lang w:val="en-US"/>
        </w:rPr>
        <w:t>www</w:t>
      </w:r>
      <w:r w:rsidRPr="00F31F1D">
        <w:rPr>
          <w:szCs w:val="28"/>
        </w:rPr>
        <w:t>.</w:t>
      </w:r>
      <w:r w:rsidRPr="00F31F1D">
        <w:rPr>
          <w:szCs w:val="28"/>
          <w:lang w:val="en-US"/>
        </w:rPr>
        <w:t>ereport</w:t>
      </w:r>
      <w:r w:rsidRPr="00F31F1D">
        <w:rPr>
          <w:szCs w:val="28"/>
        </w:rPr>
        <w:t>.</w:t>
      </w:r>
      <w:r w:rsidRPr="00F31F1D">
        <w:rPr>
          <w:szCs w:val="28"/>
          <w:lang w:val="en-US"/>
        </w:rPr>
        <w:t>ru</w:t>
      </w:r>
      <w:r w:rsidRPr="00A8752C">
        <w:rPr>
          <w:szCs w:val="28"/>
        </w:rPr>
        <w:t xml:space="preserve"> – </w:t>
      </w:r>
      <w:r>
        <w:rPr>
          <w:szCs w:val="28"/>
        </w:rPr>
        <w:t>это с</w:t>
      </w:r>
      <w:r w:rsidRPr="00A8752C">
        <w:rPr>
          <w:szCs w:val="28"/>
        </w:rPr>
        <w:t xml:space="preserve">айт, посвященный мировой экономике. На сайте </w:t>
      </w:r>
      <w:r>
        <w:rPr>
          <w:szCs w:val="28"/>
        </w:rPr>
        <w:t>в</w:t>
      </w:r>
      <w:r w:rsidRPr="00A8752C">
        <w:rPr>
          <w:szCs w:val="28"/>
        </w:rPr>
        <w:t>ы найдете полезную информацию по экономике разных стран мира, узнаете самые свежие новости, сможете прочитать экономический обзор за последний месяц.</w:t>
      </w:r>
      <w:r>
        <w:rPr>
          <w:szCs w:val="28"/>
        </w:rPr>
        <w:t xml:space="preserve"> </w:t>
      </w:r>
      <w:r w:rsidRPr="00A8752C">
        <w:rPr>
          <w:szCs w:val="28"/>
        </w:rPr>
        <w:t>В разделе статьи находятся обзоры теоретического и практического характера, призванные</w:t>
      </w:r>
      <w:r>
        <w:rPr>
          <w:szCs w:val="28"/>
        </w:rPr>
        <w:t xml:space="preserve"> улучшить понимание информации </w:t>
      </w:r>
      <w:r w:rsidRPr="00A8752C">
        <w:rPr>
          <w:szCs w:val="28"/>
        </w:rPr>
        <w:t>новостей и экономических обзоров.</w:t>
      </w:r>
    </w:p>
    <w:p w:rsidR="00876965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rPr>
          <w:szCs w:val="28"/>
        </w:rPr>
        <w:t>http://</w:t>
      </w:r>
      <w:r w:rsidRPr="00F31F1D">
        <w:rPr>
          <w:szCs w:val="28"/>
          <w:lang w:val="en-US"/>
        </w:rPr>
        <w:t>ww</w:t>
      </w:r>
      <w:r w:rsidRPr="00F31F1D">
        <w:rPr>
          <w:szCs w:val="28"/>
        </w:rPr>
        <w:t>w.stplan.ru</w:t>
      </w:r>
      <w:r>
        <w:rPr>
          <w:szCs w:val="28"/>
        </w:rPr>
        <w:t xml:space="preserve"> </w:t>
      </w:r>
      <w:r w:rsidRPr="00E13492">
        <w:rPr>
          <w:szCs w:val="28"/>
        </w:rPr>
        <w:t>–</w:t>
      </w:r>
      <w:r>
        <w:rPr>
          <w:szCs w:val="28"/>
        </w:rPr>
        <w:t xml:space="preserve"> с</w:t>
      </w:r>
      <w:r w:rsidRPr="0051053C">
        <w:rPr>
          <w:szCs w:val="28"/>
        </w:rPr>
        <w:t>айт посвящен вопросам экономики и управления. Здесь представлены новости и статьи по экономике, стратегическому управлению и планированию - как чисто теоретические, так и с практическим уклоном. Имеется большое количество аннотаций на статьи с других экономических сайтов. Один из разделов сайта содержит статистическую информацию по странам мира.</w:t>
      </w:r>
    </w:p>
    <w:p w:rsidR="00876965" w:rsidRDefault="00876965" w:rsidP="00876965">
      <w:pPr>
        <w:pStyle w:val="a6"/>
        <w:numPr>
          <w:ilvl w:val="0"/>
          <w:numId w:val="30"/>
        </w:numPr>
        <w:tabs>
          <w:tab w:val="num" w:pos="1134"/>
        </w:tabs>
        <w:rPr>
          <w:szCs w:val="28"/>
        </w:rPr>
      </w:pPr>
      <w:r w:rsidRPr="00F31F1D">
        <w:rPr>
          <w:szCs w:val="28"/>
        </w:rPr>
        <w:t>http://economics.wideworld.ru</w:t>
      </w:r>
      <w:r>
        <w:rPr>
          <w:szCs w:val="28"/>
        </w:rPr>
        <w:t xml:space="preserve"> </w:t>
      </w:r>
      <w:r w:rsidRPr="00E13492">
        <w:rPr>
          <w:szCs w:val="28"/>
        </w:rPr>
        <w:t>–</w:t>
      </w:r>
      <w:r>
        <w:rPr>
          <w:szCs w:val="28"/>
        </w:rPr>
        <w:t xml:space="preserve"> на этом сайте содержаться книги и учебники по экономике,</w:t>
      </w:r>
      <w:r w:rsidRPr="0051053C">
        <w:rPr>
          <w:szCs w:val="28"/>
        </w:rPr>
        <w:t xml:space="preserve"> </w:t>
      </w:r>
      <w:r>
        <w:rPr>
          <w:szCs w:val="28"/>
        </w:rPr>
        <w:t>и</w:t>
      </w:r>
      <w:r w:rsidRPr="0051053C">
        <w:rPr>
          <w:szCs w:val="28"/>
        </w:rPr>
        <w:t xml:space="preserve">нформация об экономистах, их краткие </w:t>
      </w:r>
      <w:r w:rsidRPr="0051053C">
        <w:rPr>
          <w:rFonts w:ascii="Cambria Math" w:hAnsi="Cambria Math" w:cs="Cambria Math"/>
          <w:szCs w:val="28"/>
        </w:rPr>
        <w:t>​</w:t>
      </w:r>
      <w:r w:rsidRPr="0051053C">
        <w:rPr>
          <w:szCs w:val="28"/>
        </w:rPr>
        <w:t>биографии.</w:t>
      </w:r>
    </w:p>
    <w:p w:rsidR="001B5FE8" w:rsidRDefault="001B5FE8" w:rsidP="00A368C9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B2134" w:rsidRDefault="006B2134" w:rsidP="00A368C9">
      <w:pPr>
        <w:spacing w:line="360" w:lineRule="exact"/>
        <w:ind w:firstLine="709"/>
        <w:jc w:val="both"/>
        <w:rPr>
          <w:rFonts w:ascii="Times New Roman" w:hAnsi="Times New Roman"/>
          <w:sz w:val="28"/>
          <w:szCs w:val="28"/>
          <w:lang w:val="en-US"/>
        </w:rPr>
        <w:sectPr w:rsidR="006B2134" w:rsidSect="001403D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068DE" w:rsidRPr="001B5FE8" w:rsidRDefault="000068DE" w:rsidP="001B5FE8">
      <w:pPr>
        <w:pStyle w:val="1"/>
        <w:spacing w:line="480" w:lineRule="auto"/>
        <w:ind w:firstLine="709"/>
      </w:pPr>
      <w:bookmarkStart w:id="17" w:name="_Toc186039402"/>
      <w:bookmarkStart w:id="18" w:name="_Toc186433182"/>
      <w:bookmarkStart w:id="19" w:name="_Toc281902807"/>
      <w:r w:rsidRPr="001B5FE8">
        <w:t>Действующий личный сайт</w:t>
      </w:r>
      <w:bookmarkEnd w:id="17"/>
      <w:bookmarkEnd w:id="18"/>
      <w:r w:rsidRPr="001B5FE8">
        <w:t xml:space="preserve"> в WWW</w:t>
      </w:r>
      <w:bookmarkEnd w:id="19"/>
    </w:p>
    <w:p w:rsidR="000068DE" w:rsidRDefault="000068DE" w:rsidP="00133CE6">
      <w:pPr>
        <w:pStyle w:val="22"/>
        <w:jc w:val="left"/>
      </w:pPr>
      <w:r w:rsidRPr="00F31F1D">
        <w:rPr>
          <w:szCs w:val="28"/>
          <w:lang w:val="en-US"/>
        </w:rPr>
        <w:t>http</w:t>
      </w:r>
      <w:r w:rsidRPr="00F31F1D">
        <w:rPr>
          <w:szCs w:val="28"/>
        </w:rPr>
        <w:t>://</w:t>
      </w:r>
      <w:r w:rsidRPr="00F31F1D">
        <w:rPr>
          <w:szCs w:val="28"/>
          <w:lang w:val="en-US"/>
        </w:rPr>
        <w:t>a</w:t>
      </w:r>
      <w:r w:rsidRPr="00F31F1D">
        <w:rPr>
          <w:szCs w:val="28"/>
        </w:rPr>
        <w:t>sturkina.</w:t>
      </w:r>
      <w:r w:rsidRPr="00F31F1D">
        <w:rPr>
          <w:szCs w:val="28"/>
          <w:lang w:val="en-US"/>
        </w:rPr>
        <w:t>narod</w:t>
      </w:r>
      <w:r w:rsidRPr="00F31F1D">
        <w:rPr>
          <w:szCs w:val="28"/>
        </w:rPr>
        <w:t>.</w:t>
      </w:r>
      <w:r w:rsidRPr="00F31F1D">
        <w:rPr>
          <w:szCs w:val="28"/>
          <w:lang w:val="en-US"/>
        </w:rPr>
        <w:t>ru</w:t>
      </w:r>
      <w:r w:rsidRPr="00003CDB">
        <w:t xml:space="preserve"> </w:t>
      </w:r>
    </w:p>
    <w:p w:rsidR="001B5FE8" w:rsidRPr="00003CDB" w:rsidRDefault="001B5FE8" w:rsidP="004B2950">
      <w:pPr>
        <w:pStyle w:val="22"/>
      </w:pPr>
    </w:p>
    <w:p w:rsidR="006B2134" w:rsidRDefault="006B2134" w:rsidP="000068DE">
      <w:pPr>
        <w:rPr>
          <w:rFonts w:ascii="Times New Roman" w:hAnsi="Times New Roman"/>
          <w:sz w:val="28"/>
          <w:szCs w:val="28"/>
        </w:rPr>
        <w:sectPr w:rsidR="006B2134" w:rsidSect="001403D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B2134" w:rsidRPr="001B5FE8" w:rsidRDefault="006B2134" w:rsidP="001B5FE8">
      <w:pPr>
        <w:pStyle w:val="1"/>
        <w:spacing w:line="480" w:lineRule="auto"/>
        <w:ind w:firstLine="709"/>
      </w:pPr>
      <w:bookmarkStart w:id="20" w:name="_Toc281902808"/>
      <w:r w:rsidRPr="001B5FE8">
        <w:t>Граф (круг) научных интересов</w:t>
      </w:r>
      <w:bookmarkEnd w:id="20"/>
    </w:p>
    <w:p w:rsidR="006B2134" w:rsidRPr="001B5FE8" w:rsidRDefault="006B2134" w:rsidP="00B614E7">
      <w:pPr>
        <w:spacing w:line="360" w:lineRule="exact"/>
        <w:jc w:val="center"/>
        <w:rPr>
          <w:rFonts w:ascii="Times New Roman" w:hAnsi="Times New Roman"/>
          <w:sz w:val="28"/>
          <w:szCs w:val="28"/>
        </w:rPr>
      </w:pPr>
      <w:r w:rsidRPr="001B5FE8">
        <w:rPr>
          <w:rFonts w:ascii="Times New Roman" w:hAnsi="Times New Roman"/>
          <w:sz w:val="28"/>
          <w:szCs w:val="28"/>
        </w:rPr>
        <w:t>Магистранта Туркиной А.С. экономического факультет</w:t>
      </w:r>
      <w:r w:rsidR="00606A5E">
        <w:rPr>
          <w:rFonts w:ascii="Times New Roman" w:hAnsi="Times New Roman"/>
          <w:sz w:val="28"/>
          <w:szCs w:val="28"/>
        </w:rPr>
        <w:t>а</w:t>
      </w:r>
    </w:p>
    <w:p w:rsidR="006B2134" w:rsidRPr="006B2134" w:rsidRDefault="006B2134" w:rsidP="00B614E7">
      <w:pPr>
        <w:spacing w:line="360" w:lineRule="exact"/>
        <w:jc w:val="center"/>
        <w:rPr>
          <w:rFonts w:ascii="Times New Roman" w:hAnsi="Times New Roman"/>
        </w:rPr>
      </w:pPr>
      <w:r w:rsidRPr="001B5FE8">
        <w:rPr>
          <w:rFonts w:ascii="Times New Roman" w:hAnsi="Times New Roman"/>
          <w:sz w:val="28"/>
          <w:szCs w:val="28"/>
        </w:rPr>
        <w:t>Специальность – математические и инструментальные методы в экономике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6B2134" w:rsidRPr="006B2134" w:rsidTr="001A5F96">
        <w:trPr>
          <w:jc w:val="center"/>
        </w:trPr>
        <w:tc>
          <w:tcPr>
            <w:tcW w:w="3190" w:type="dxa"/>
          </w:tcPr>
          <w:p w:rsidR="006B2134" w:rsidRPr="006B2134" w:rsidRDefault="006B2134" w:rsidP="001A5F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134">
              <w:rPr>
                <w:rFonts w:ascii="Times New Roman" w:hAnsi="Times New Roman"/>
                <w:sz w:val="20"/>
                <w:szCs w:val="20"/>
              </w:rPr>
              <w:t>Смежные специальности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958"/>
            </w:tblGrid>
            <w:tr w:rsidR="006B2134" w:rsidRPr="006B2134" w:rsidTr="001A5F96">
              <w:tc>
                <w:tcPr>
                  <w:tcW w:w="2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2134" w:rsidRPr="006B2134" w:rsidRDefault="006B2134" w:rsidP="006B213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08.00.12 –Бухгалтерский учет, статистика </w:t>
                  </w:r>
                </w:p>
              </w:tc>
            </w:tr>
            <w:tr w:rsidR="006B2134" w:rsidRPr="006B2134" w:rsidTr="001A5F96">
              <w:tc>
                <w:tcPr>
                  <w:tcW w:w="2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2134" w:rsidRPr="006B2134" w:rsidRDefault="006B2134" w:rsidP="006B2134">
                  <w:pPr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Научные исследования осуществляются по следующим основным направлениям: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Теория хозяйственного, бухгалтерского, оперативного и статистического учета, контроля, аудита ревизии и анализа хозяйственной деятельности;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Методология и методики учета, контроля, ревизии, аудита, анализа хозяйственной деятельности и статистики в оперативной (краткосрочной), текущей (среднесрочной) и перспективной (долгосрочной) системах макро- и микроэкономического управления;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Организация и методы бухгалтерского и оперативного учета, а также статистики.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Организация и методы калькулирования себестоимости продукции, работ и услуг  на коммерческих предприятиях всех отраслей народного хозяйства.</w:t>
                  </w:r>
                </w:p>
              </w:tc>
            </w:tr>
          </w:tbl>
          <w:p w:rsidR="006B2134" w:rsidRPr="006B2134" w:rsidRDefault="006B2134" w:rsidP="001A5F96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90" w:type="dxa"/>
          </w:tcPr>
          <w:p w:rsidR="006B2134" w:rsidRPr="006B2134" w:rsidRDefault="006B2134" w:rsidP="001A5F9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2134">
              <w:rPr>
                <w:rFonts w:ascii="Times New Roman" w:hAnsi="Times New Roman"/>
                <w:sz w:val="20"/>
                <w:szCs w:val="20"/>
              </w:rPr>
              <w:t>Основная специальность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959"/>
            </w:tblGrid>
            <w:tr w:rsidR="006B2134" w:rsidRPr="006B2134" w:rsidTr="001A5F96">
              <w:tc>
                <w:tcPr>
                  <w:tcW w:w="2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2134" w:rsidRPr="006B2134" w:rsidRDefault="006B2134" w:rsidP="001A5F96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6B2134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08.00.13 – математические и инструментальные методы экономики</w:t>
                  </w:r>
                </w:p>
              </w:tc>
            </w:tr>
            <w:tr w:rsidR="006B2134" w:rsidRPr="006B2134" w:rsidTr="001A5F96">
              <w:tc>
                <w:tcPr>
                  <w:tcW w:w="2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2134" w:rsidRPr="006B2134" w:rsidRDefault="006B2134" w:rsidP="006B2134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Теория и методология математического моделирования экономических процессов и систем.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Методология эконометрического моделирования, анализа и прогнозирования развития макро- и микроэкономических объектов, явлений и процессов.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Использование математических методов в прогнозировании, конкретно-экономическом анализе, планировании и управлении.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Математическое моделирование и использование информационных технологий в социально-экономических исследованиях, программировании, прогнозировании и управлении. Электронный бизнес.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Методы принятия оптимальных решений.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Оценка экономической эффективности использования новых моделей и информационных технологий.</w:t>
                  </w:r>
                </w:p>
              </w:tc>
            </w:tr>
          </w:tbl>
          <w:p w:rsidR="006B2134" w:rsidRPr="006B2134" w:rsidRDefault="006B2134" w:rsidP="001A5F96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6B2134" w:rsidRPr="006B2134" w:rsidRDefault="006B2134" w:rsidP="001A5F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2134">
              <w:rPr>
                <w:rFonts w:ascii="Times New Roman" w:hAnsi="Times New Roman"/>
                <w:sz w:val="20"/>
                <w:szCs w:val="20"/>
              </w:rPr>
              <w:t>сопутствующие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960"/>
            </w:tblGrid>
            <w:tr w:rsidR="006B2134" w:rsidRPr="006B2134" w:rsidTr="001A5F96">
              <w:tc>
                <w:tcPr>
                  <w:tcW w:w="2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2134" w:rsidRPr="006B2134" w:rsidRDefault="006B2134" w:rsidP="006B2134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01.01.01 – Математический анализ </w:t>
                  </w:r>
                </w:p>
              </w:tc>
            </w:tr>
            <w:tr w:rsidR="006B2134" w:rsidRPr="006B2134" w:rsidTr="001A5F96">
              <w:tc>
                <w:tcPr>
                  <w:tcW w:w="2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2134" w:rsidRPr="006B2134" w:rsidRDefault="006B2134" w:rsidP="006B2134">
                  <w:pPr>
                    <w:numPr>
                      <w:ilvl w:val="0"/>
                      <w:numId w:val="19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 xml:space="preserve">Теория функций действительного и комплексного переменного, обобщенные функции. 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9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Специальные функции и интегральные преобразования.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9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Выпуклый, негладкий и многозначный анализ.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9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Теория приближений и методы численного анализа.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19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Вариационное исчисление и общая теория экстремальных задач.</w:t>
                  </w:r>
                </w:p>
              </w:tc>
            </w:tr>
          </w:tbl>
          <w:p w:rsidR="006B2134" w:rsidRPr="006B2134" w:rsidRDefault="006B2134" w:rsidP="001A5F96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960"/>
            </w:tblGrid>
            <w:tr w:rsidR="006B2134" w:rsidRPr="006B2134" w:rsidTr="001A5F96">
              <w:tc>
                <w:tcPr>
                  <w:tcW w:w="2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2134" w:rsidRPr="006B2134" w:rsidRDefault="006B2134" w:rsidP="006B2134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01.01.02 – Дифференциальные уравнения </w:t>
                  </w:r>
                </w:p>
              </w:tc>
            </w:tr>
            <w:tr w:rsidR="006B2134" w:rsidRPr="006B2134" w:rsidTr="001A5F96">
              <w:tc>
                <w:tcPr>
                  <w:tcW w:w="2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2134" w:rsidRPr="006B2134" w:rsidRDefault="006B2134" w:rsidP="006B2134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Развитие теории обыкновенных дифференциальных уравнений и уравнений в частных производных, интегральных, интегро-дифференциальных, функционально-дифференциальных, дифференциально-операторных уравнений и дифференциальных уравнений со случайными параметрами.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Обоснование численных методов решения дифференциальных, интегральных, интегро-дифференциальных, функционально-дифференциальных и дифференциально-операторных уравнений.</w:t>
                  </w:r>
                </w:p>
                <w:p w:rsidR="006B2134" w:rsidRPr="006B2134" w:rsidRDefault="006B2134" w:rsidP="006B2134">
                  <w:pPr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B2134">
                    <w:rPr>
                      <w:rFonts w:ascii="Times New Roman" w:hAnsi="Times New Roman"/>
                      <w:sz w:val="16"/>
                      <w:szCs w:val="16"/>
                    </w:rPr>
                    <w:t>Разработка методов дифференциальных уравнений для решения задач механики, математической физики и других прикладных наук.</w:t>
                  </w:r>
                </w:p>
              </w:tc>
            </w:tr>
          </w:tbl>
          <w:p w:rsidR="006B2134" w:rsidRPr="006B2134" w:rsidRDefault="006B2134" w:rsidP="001A5F96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1B5FE8" w:rsidRDefault="001B5FE8" w:rsidP="000068DE">
      <w:pPr>
        <w:rPr>
          <w:rFonts w:ascii="Times New Roman" w:hAnsi="Times New Roman"/>
          <w:sz w:val="28"/>
          <w:szCs w:val="28"/>
        </w:rPr>
        <w:sectPr w:rsidR="001B5FE8" w:rsidSect="001403D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B2134" w:rsidRDefault="001D20DF" w:rsidP="001D20DF">
      <w:pPr>
        <w:pStyle w:val="1"/>
        <w:spacing w:line="480" w:lineRule="auto"/>
        <w:ind w:firstLine="709"/>
      </w:pPr>
      <w:bookmarkStart w:id="21" w:name="_Toc281902809"/>
      <w:r>
        <w:t>Тестовые вопросы по Основам информационных технологий</w:t>
      </w:r>
      <w:bookmarkEnd w:id="21"/>
    </w:p>
    <w:p w:rsidR="009F515D" w:rsidRDefault="009F515D" w:rsidP="001D20DF">
      <w:pPr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9F515D">
        <w:rPr>
          <w:rFonts w:ascii="Times New Roman" w:hAnsi="Times New Roman"/>
          <w:sz w:val="28"/>
          <w:szCs w:val="28"/>
        </w:rPr>
        <w:t>Элемент &lt;table&gt; служит контейнером для элементов, определяющих содержимое таблицы.</w:t>
      </w:r>
      <w:r>
        <w:rPr>
          <w:rFonts w:ascii="Times New Roman" w:hAnsi="Times New Roman"/>
          <w:sz w:val="28"/>
          <w:szCs w:val="28"/>
        </w:rPr>
        <w:t xml:space="preserve"> </w:t>
      </w:r>
      <w:r w:rsidR="00014695" w:rsidRPr="00014695">
        <w:rPr>
          <w:rFonts w:ascii="Times New Roman" w:hAnsi="Times New Roman"/>
          <w:sz w:val="28"/>
          <w:szCs w:val="28"/>
        </w:rPr>
        <w:t>К</w:t>
      </w:r>
      <w:r w:rsidR="00014695">
        <w:rPr>
          <w:rFonts w:ascii="Times New Roman" w:hAnsi="Times New Roman"/>
          <w:sz w:val="28"/>
          <w:szCs w:val="28"/>
        </w:rPr>
        <w:t>акой тег</w:t>
      </w:r>
      <w:r w:rsidR="00014695" w:rsidRPr="00014695">
        <w:t xml:space="preserve"> </w:t>
      </w:r>
      <w:r w:rsidR="00014695" w:rsidRPr="00014695">
        <w:rPr>
          <w:rFonts w:ascii="Times New Roman" w:hAnsi="Times New Roman"/>
          <w:sz w:val="28"/>
          <w:szCs w:val="28"/>
        </w:rPr>
        <w:t>служит контейнером для создания строки таблицы</w:t>
      </w:r>
      <w:r>
        <w:rPr>
          <w:rFonts w:ascii="Times New Roman" w:hAnsi="Times New Roman"/>
          <w:sz w:val="28"/>
          <w:szCs w:val="28"/>
        </w:rPr>
        <w:t>?</w:t>
      </w:r>
    </w:p>
    <w:p w:rsidR="009F515D" w:rsidRDefault="009F515D" w:rsidP="009F515D">
      <w:pPr>
        <w:numPr>
          <w:ilvl w:val="1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&lt;t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9F515D">
        <w:rPr>
          <w:rFonts w:ascii="Times New Roman" w:hAnsi="Times New Roman"/>
          <w:sz w:val="28"/>
          <w:szCs w:val="28"/>
        </w:rPr>
        <w:t>&gt;</w:t>
      </w:r>
    </w:p>
    <w:p w:rsidR="009F515D" w:rsidRPr="009F515D" w:rsidRDefault="009F515D" w:rsidP="009F515D">
      <w:pPr>
        <w:numPr>
          <w:ilvl w:val="1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&lt;t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9F515D">
        <w:rPr>
          <w:rFonts w:ascii="Times New Roman" w:hAnsi="Times New Roman"/>
          <w:sz w:val="28"/>
          <w:szCs w:val="28"/>
        </w:rPr>
        <w:t>&gt;</w:t>
      </w:r>
    </w:p>
    <w:p w:rsidR="009F515D" w:rsidRPr="009F515D" w:rsidRDefault="009F515D" w:rsidP="009F515D">
      <w:pPr>
        <w:numPr>
          <w:ilvl w:val="1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&lt;t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9F515D">
        <w:rPr>
          <w:rFonts w:ascii="Times New Roman" w:hAnsi="Times New Roman"/>
          <w:sz w:val="28"/>
          <w:szCs w:val="28"/>
        </w:rPr>
        <w:t>&gt;</w:t>
      </w:r>
    </w:p>
    <w:p w:rsidR="009F515D" w:rsidRDefault="009F515D" w:rsidP="009F515D">
      <w:pPr>
        <w:numPr>
          <w:ilvl w:val="1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&lt;t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9F515D">
        <w:rPr>
          <w:rFonts w:ascii="Times New Roman" w:hAnsi="Times New Roman"/>
          <w:sz w:val="28"/>
          <w:szCs w:val="28"/>
        </w:rPr>
        <w:t>&gt;</w:t>
      </w:r>
    </w:p>
    <w:p w:rsidR="002612DB" w:rsidRDefault="002612DB" w:rsidP="009F515D">
      <w:pPr>
        <w:numPr>
          <w:ilvl w:val="1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не верно</w:t>
      </w:r>
    </w:p>
    <w:p w:rsidR="001D20DF" w:rsidRDefault="002612DB" w:rsidP="001D20DF">
      <w:pPr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тег п</w:t>
      </w:r>
      <w:r w:rsidRPr="002612DB">
        <w:rPr>
          <w:rFonts w:ascii="Times New Roman" w:hAnsi="Times New Roman"/>
          <w:sz w:val="28"/>
          <w:szCs w:val="28"/>
        </w:rPr>
        <w:t>редназначен для акцентирования текста</w:t>
      </w:r>
      <w:r>
        <w:rPr>
          <w:rFonts w:ascii="Times New Roman" w:hAnsi="Times New Roman"/>
          <w:sz w:val="28"/>
          <w:szCs w:val="28"/>
        </w:rPr>
        <w:t>?</w:t>
      </w:r>
    </w:p>
    <w:p w:rsidR="003C27F0" w:rsidRDefault="003C27F0" w:rsidP="003C27F0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3C27F0">
        <w:rPr>
          <w:rFonts w:ascii="Times New Roman" w:hAnsi="Times New Roman"/>
          <w:sz w:val="28"/>
          <w:szCs w:val="28"/>
        </w:rPr>
        <w:t>Тег &lt;em&gt;</w:t>
      </w:r>
    </w:p>
    <w:p w:rsidR="003C27F0" w:rsidRDefault="003C27F0" w:rsidP="003C27F0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Тег &lt;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3C27F0">
        <w:rPr>
          <w:rFonts w:ascii="Times New Roman" w:hAnsi="Times New Roman"/>
          <w:sz w:val="28"/>
          <w:szCs w:val="28"/>
        </w:rPr>
        <w:t>&gt;</w:t>
      </w:r>
    </w:p>
    <w:p w:rsidR="003C27F0" w:rsidRDefault="003C27F0" w:rsidP="003C27F0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Тег &lt;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3C27F0">
        <w:rPr>
          <w:rFonts w:ascii="Times New Roman" w:hAnsi="Times New Roman"/>
          <w:sz w:val="28"/>
          <w:szCs w:val="28"/>
        </w:rPr>
        <w:t>&gt;</w:t>
      </w:r>
    </w:p>
    <w:p w:rsidR="002612DB" w:rsidRPr="003C27F0" w:rsidRDefault="003C27F0" w:rsidP="003C27F0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3C27F0">
        <w:rPr>
          <w:rFonts w:ascii="Times New Roman" w:hAnsi="Times New Roman"/>
          <w:sz w:val="28"/>
          <w:szCs w:val="28"/>
        </w:rPr>
        <w:t>Тег &lt;strong&gt;</w:t>
      </w:r>
    </w:p>
    <w:p w:rsidR="001D20DF" w:rsidRDefault="001D20DF" w:rsidP="001D20DF">
      <w:pPr>
        <w:jc w:val="both"/>
        <w:rPr>
          <w:rFonts w:ascii="Times New Roman" w:hAnsi="Times New Roman"/>
          <w:sz w:val="28"/>
          <w:szCs w:val="28"/>
        </w:rPr>
      </w:pPr>
    </w:p>
    <w:p w:rsidR="001D20DF" w:rsidRDefault="001D20DF" w:rsidP="001D20DF">
      <w:pPr>
        <w:rPr>
          <w:rFonts w:ascii="Times New Roman" w:hAnsi="Times New Roman"/>
          <w:sz w:val="28"/>
          <w:szCs w:val="28"/>
        </w:rPr>
        <w:sectPr w:rsidR="001D20DF" w:rsidSect="001403D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D20DF" w:rsidRDefault="00D62A65" w:rsidP="00D62A65">
      <w:pPr>
        <w:pStyle w:val="1"/>
        <w:spacing w:line="480" w:lineRule="auto"/>
        <w:ind w:firstLine="709"/>
      </w:pPr>
      <w:bookmarkStart w:id="22" w:name="_Toc281902810"/>
      <w:r>
        <w:t>Презентация магистерской диссертации</w:t>
      </w:r>
      <w:bookmarkEnd w:id="22"/>
    </w:p>
    <w:p w:rsidR="0014375D" w:rsidRDefault="0014375D" w:rsidP="0019573B">
      <w:pPr>
        <w:jc w:val="center"/>
        <w:rPr>
          <w:rFonts w:ascii="Times New Roman" w:hAnsi="Times New Roman"/>
          <w:b/>
          <w:sz w:val="32"/>
          <w:szCs w:val="32"/>
        </w:rPr>
      </w:pPr>
      <w:r w:rsidRPr="0019573B">
        <w:rPr>
          <w:rFonts w:ascii="Times New Roman" w:hAnsi="Times New Roman"/>
          <w:b/>
          <w:sz w:val="32"/>
          <w:szCs w:val="32"/>
        </w:rPr>
        <w:t>Тема диссертации: «</w:t>
      </w:r>
      <w:r w:rsidR="0019573B">
        <w:rPr>
          <w:rFonts w:ascii="Times New Roman" w:hAnsi="Times New Roman"/>
          <w:b/>
          <w:sz w:val="32"/>
          <w:szCs w:val="32"/>
        </w:rPr>
        <w:t>Моделирование производственного процесса промышленного предприятия</w:t>
      </w:r>
      <w:r w:rsidRPr="0019573B">
        <w:rPr>
          <w:rFonts w:ascii="Times New Roman" w:hAnsi="Times New Roman"/>
          <w:b/>
          <w:sz w:val="32"/>
          <w:szCs w:val="32"/>
        </w:rPr>
        <w:t>»</w:t>
      </w:r>
    </w:p>
    <w:p w:rsidR="00574386" w:rsidRPr="00574386" w:rsidRDefault="00574386" w:rsidP="0019573B">
      <w:pPr>
        <w:jc w:val="center"/>
        <w:rPr>
          <w:rStyle w:val="a5"/>
          <w:sz w:val="28"/>
          <w:szCs w:val="28"/>
        </w:rPr>
      </w:pPr>
      <w:r w:rsidRPr="00F31F1D">
        <w:rPr>
          <w:sz w:val="28"/>
          <w:szCs w:val="28"/>
          <w:lang w:val="en-US"/>
        </w:rPr>
        <w:t>http</w:t>
      </w:r>
      <w:r w:rsidRPr="00F31F1D">
        <w:rPr>
          <w:sz w:val="28"/>
          <w:szCs w:val="28"/>
        </w:rPr>
        <w:t>://</w:t>
      </w:r>
      <w:r w:rsidRPr="00F31F1D">
        <w:rPr>
          <w:sz w:val="28"/>
          <w:szCs w:val="28"/>
          <w:lang w:val="en-US"/>
        </w:rPr>
        <w:t>asturkina</w:t>
      </w:r>
      <w:r w:rsidRPr="00F31F1D">
        <w:rPr>
          <w:sz w:val="28"/>
          <w:szCs w:val="28"/>
        </w:rPr>
        <w:t>.</w:t>
      </w:r>
      <w:r w:rsidRPr="00F31F1D">
        <w:rPr>
          <w:sz w:val="28"/>
          <w:szCs w:val="28"/>
          <w:lang w:val="en-US"/>
        </w:rPr>
        <w:t>narod</w:t>
      </w:r>
      <w:r w:rsidRPr="00F31F1D">
        <w:rPr>
          <w:sz w:val="28"/>
          <w:szCs w:val="28"/>
        </w:rPr>
        <w:t>.</w:t>
      </w:r>
      <w:r w:rsidRPr="00F31F1D">
        <w:rPr>
          <w:sz w:val="28"/>
          <w:szCs w:val="28"/>
          <w:lang w:val="en-US"/>
        </w:rPr>
        <w:t>ru</w:t>
      </w:r>
      <w:r w:rsidRPr="00F31F1D">
        <w:rPr>
          <w:sz w:val="28"/>
          <w:szCs w:val="28"/>
        </w:rPr>
        <w:t>/</w:t>
      </w:r>
      <w:r w:rsidRPr="00F31F1D">
        <w:rPr>
          <w:sz w:val="28"/>
          <w:szCs w:val="28"/>
          <w:lang w:val="en-US"/>
        </w:rPr>
        <w:t>index</w:t>
      </w:r>
      <w:r w:rsidRPr="00F31F1D">
        <w:rPr>
          <w:sz w:val="28"/>
          <w:szCs w:val="28"/>
        </w:rPr>
        <w:t>3.</w:t>
      </w:r>
      <w:r w:rsidRPr="00F31F1D">
        <w:rPr>
          <w:sz w:val="28"/>
          <w:szCs w:val="28"/>
          <w:lang w:val="en-US"/>
        </w:rPr>
        <w:t>html</w:t>
      </w:r>
    </w:p>
    <w:p w:rsidR="0019573B" w:rsidRDefault="0019573B" w:rsidP="0019573B">
      <w:pPr>
        <w:jc w:val="center"/>
        <w:rPr>
          <w:rFonts w:ascii="Times New Roman" w:hAnsi="Times New Roman"/>
          <w:b/>
          <w:sz w:val="32"/>
          <w:szCs w:val="32"/>
        </w:rPr>
      </w:pPr>
      <w:r w:rsidRPr="0019573B">
        <w:rPr>
          <w:rFonts w:ascii="Times New Roman" w:hAnsi="Times New Roman"/>
          <w:b/>
          <w:sz w:val="32"/>
          <w:szCs w:val="32"/>
        </w:rPr>
        <w:t>Перечень слайдов находится в приложении</w:t>
      </w:r>
    </w:p>
    <w:p w:rsidR="002A60F8" w:rsidRDefault="002A60F8" w:rsidP="002A60F8">
      <w:pPr>
        <w:rPr>
          <w:rFonts w:ascii="Times New Roman" w:hAnsi="Times New Roman"/>
          <w:b/>
          <w:sz w:val="32"/>
          <w:szCs w:val="32"/>
        </w:rPr>
        <w:sectPr w:rsidR="002A60F8" w:rsidSect="001403D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D36C7" w:rsidRDefault="00AD36C7" w:rsidP="00AD36C7">
      <w:pPr>
        <w:pStyle w:val="1"/>
        <w:spacing w:line="480" w:lineRule="auto"/>
        <w:ind w:firstLine="709"/>
      </w:pPr>
      <w:bookmarkStart w:id="23" w:name="_Toc281902811"/>
      <w:r w:rsidRPr="00AD36C7">
        <w:t>Список литературы к выпускной работе</w:t>
      </w:r>
      <w:bookmarkEnd w:id="23"/>
    </w:p>
    <w:p w:rsidR="00AD36C7" w:rsidRPr="006840B8" w:rsidRDefault="00AD36C7" w:rsidP="00700E29">
      <w:pPr>
        <w:pStyle w:val="a4"/>
        <w:numPr>
          <w:ilvl w:val="0"/>
          <w:numId w:val="29"/>
        </w:numPr>
        <w:spacing w:line="360" w:lineRule="atLeast"/>
        <w:jc w:val="both"/>
        <w:rPr>
          <w:rFonts w:ascii="Times New Roman" w:hAnsi="Times New Roman"/>
          <w:sz w:val="28"/>
          <w:szCs w:val="28"/>
        </w:rPr>
      </w:pPr>
      <w:r w:rsidRPr="00F31F1D">
        <w:rPr>
          <w:rFonts w:ascii="Times New Roman" w:hAnsi="Times New Roman"/>
          <w:sz w:val="28"/>
          <w:szCs w:val="28"/>
        </w:rPr>
        <w:t>И. Успенский</w:t>
      </w:r>
      <w:r w:rsidRPr="006840B8">
        <w:rPr>
          <w:rFonts w:ascii="Times New Roman" w:hAnsi="Times New Roman"/>
          <w:sz w:val="28"/>
          <w:szCs w:val="28"/>
        </w:rPr>
        <w:t xml:space="preserve">. Интернет-маркетинг. Учебник. СПб.: Изд-во </w:t>
      </w:r>
      <w:r w:rsidRPr="00F31F1D">
        <w:rPr>
          <w:rFonts w:ascii="Times New Roman" w:hAnsi="Times New Roman"/>
          <w:sz w:val="28"/>
          <w:szCs w:val="28"/>
        </w:rPr>
        <w:t>СПГУЭиФ</w:t>
      </w:r>
      <w:r w:rsidRPr="006840B8">
        <w:rPr>
          <w:rFonts w:ascii="Times New Roman" w:hAnsi="Times New Roman"/>
          <w:sz w:val="28"/>
          <w:szCs w:val="28"/>
        </w:rPr>
        <w:t>, 2003</w:t>
      </w:r>
      <w:r>
        <w:rPr>
          <w:rFonts w:ascii="Times New Roman" w:hAnsi="Times New Roman"/>
          <w:sz w:val="28"/>
          <w:szCs w:val="28"/>
        </w:rPr>
        <w:t>. - 197с.</w:t>
      </w:r>
    </w:p>
    <w:p w:rsidR="00AD36C7" w:rsidRPr="00685F17" w:rsidRDefault="00AD36C7" w:rsidP="00700E29">
      <w:pPr>
        <w:pStyle w:val="a4"/>
        <w:numPr>
          <w:ilvl w:val="0"/>
          <w:numId w:val="29"/>
        </w:numPr>
        <w:spacing w:line="360" w:lineRule="atLeast"/>
        <w:jc w:val="both"/>
        <w:rPr>
          <w:rFonts w:ascii="Times New Roman" w:hAnsi="Times New Roman"/>
          <w:sz w:val="28"/>
          <w:szCs w:val="28"/>
        </w:rPr>
      </w:pPr>
      <w:r w:rsidRPr="00685F17">
        <w:rPr>
          <w:rFonts w:ascii="Times New Roman" w:hAnsi="Times New Roman"/>
          <w:sz w:val="28"/>
          <w:szCs w:val="28"/>
        </w:rPr>
        <w:t>А. Козырев. Информационные технологии в экономике и управлении. Спб.</w:t>
      </w:r>
      <w:r>
        <w:rPr>
          <w:rFonts w:ascii="Times New Roman" w:hAnsi="Times New Roman"/>
          <w:sz w:val="28"/>
          <w:szCs w:val="28"/>
        </w:rPr>
        <w:t>: Изд-во Михайлова В.А., 2001. –</w:t>
      </w:r>
      <w:r w:rsidRPr="00685F17">
        <w:rPr>
          <w:rFonts w:ascii="Times New Roman" w:hAnsi="Times New Roman"/>
          <w:sz w:val="28"/>
          <w:szCs w:val="28"/>
        </w:rPr>
        <w:t xml:space="preserve"> 360с.</w:t>
      </w:r>
    </w:p>
    <w:p w:rsidR="00AD36C7" w:rsidRPr="00685F17" w:rsidRDefault="00AD36C7" w:rsidP="00700E29">
      <w:pPr>
        <w:pStyle w:val="a4"/>
        <w:numPr>
          <w:ilvl w:val="0"/>
          <w:numId w:val="29"/>
        </w:numPr>
        <w:spacing w:line="360" w:lineRule="atLeast"/>
        <w:jc w:val="both"/>
        <w:rPr>
          <w:rFonts w:ascii="Times New Roman" w:hAnsi="Times New Roman"/>
          <w:sz w:val="28"/>
          <w:szCs w:val="28"/>
        </w:rPr>
      </w:pPr>
      <w:r w:rsidRPr="00685F17">
        <w:rPr>
          <w:rFonts w:ascii="Times New Roman" w:hAnsi="Times New Roman"/>
          <w:sz w:val="28"/>
          <w:szCs w:val="28"/>
        </w:rPr>
        <w:t>В. Костяев. Бизнес в интернете: финансы, маркетинг, планирование. BHV - Санкт - Петербург</w:t>
      </w:r>
      <w:r>
        <w:rPr>
          <w:rFonts w:ascii="Times New Roman" w:hAnsi="Times New Roman"/>
          <w:sz w:val="28"/>
          <w:szCs w:val="28"/>
        </w:rPr>
        <w:t>, 2002. - 656с</w:t>
      </w:r>
      <w:r w:rsidRPr="00685F17">
        <w:rPr>
          <w:rFonts w:ascii="Times New Roman" w:hAnsi="Times New Roman"/>
          <w:sz w:val="28"/>
          <w:szCs w:val="28"/>
        </w:rPr>
        <w:t>.</w:t>
      </w:r>
    </w:p>
    <w:p w:rsidR="00AD36C7" w:rsidRDefault="00AD36C7" w:rsidP="00700E29">
      <w:pPr>
        <w:pStyle w:val="a4"/>
        <w:numPr>
          <w:ilvl w:val="0"/>
          <w:numId w:val="29"/>
        </w:numPr>
        <w:spacing w:line="360" w:lineRule="atLeast"/>
        <w:jc w:val="both"/>
        <w:rPr>
          <w:rFonts w:ascii="Times New Roman" w:hAnsi="Times New Roman"/>
          <w:sz w:val="28"/>
          <w:szCs w:val="28"/>
        </w:rPr>
      </w:pPr>
      <w:r w:rsidRPr="006840B8">
        <w:rPr>
          <w:rFonts w:ascii="Times New Roman" w:hAnsi="Times New Roman"/>
          <w:sz w:val="28"/>
          <w:szCs w:val="28"/>
        </w:rPr>
        <w:t>Е. Филимонова, Н. Черненко, А. Шубин. Информационные технологии в экономике. Р</w:t>
      </w:r>
      <w:r>
        <w:rPr>
          <w:rFonts w:ascii="Times New Roman" w:hAnsi="Times New Roman"/>
          <w:sz w:val="28"/>
          <w:szCs w:val="28"/>
        </w:rPr>
        <w:t>остов Н/Д: Феникс, 2004. – 448</w:t>
      </w:r>
      <w:r w:rsidRPr="006840B8">
        <w:rPr>
          <w:rFonts w:ascii="Times New Roman" w:hAnsi="Times New Roman"/>
          <w:sz w:val="28"/>
          <w:szCs w:val="28"/>
        </w:rPr>
        <w:t>с.</w:t>
      </w:r>
    </w:p>
    <w:p w:rsidR="00AD36C7" w:rsidRDefault="00AD36C7" w:rsidP="00700E29">
      <w:pPr>
        <w:pStyle w:val="a4"/>
        <w:numPr>
          <w:ilvl w:val="0"/>
          <w:numId w:val="29"/>
        </w:numPr>
        <w:spacing w:line="360" w:lineRule="atLeast"/>
        <w:jc w:val="both"/>
        <w:rPr>
          <w:rFonts w:ascii="Times New Roman" w:hAnsi="Times New Roman"/>
          <w:sz w:val="28"/>
          <w:szCs w:val="28"/>
        </w:rPr>
      </w:pPr>
      <w:r w:rsidRPr="00F31F1D">
        <w:rPr>
          <w:rFonts w:ascii="Times New Roman" w:hAnsi="Times New Roman"/>
          <w:sz w:val="28"/>
          <w:szCs w:val="28"/>
          <w:lang w:val="en-US"/>
        </w:rPr>
        <w:t>http</w:t>
      </w:r>
      <w:r w:rsidRPr="00F31F1D">
        <w:rPr>
          <w:rFonts w:ascii="Times New Roman" w:hAnsi="Times New Roman"/>
          <w:sz w:val="28"/>
          <w:szCs w:val="28"/>
        </w:rPr>
        <w:t>://</w:t>
      </w:r>
      <w:r w:rsidRPr="00F31F1D">
        <w:rPr>
          <w:rFonts w:ascii="Times New Roman" w:hAnsi="Times New Roman"/>
          <w:sz w:val="28"/>
          <w:szCs w:val="28"/>
          <w:lang w:val="en-US"/>
        </w:rPr>
        <w:t>vac</w:t>
      </w:r>
      <w:r w:rsidRPr="00F31F1D">
        <w:rPr>
          <w:rFonts w:ascii="Times New Roman" w:hAnsi="Times New Roman"/>
          <w:sz w:val="28"/>
          <w:szCs w:val="28"/>
        </w:rPr>
        <w:t>.</w:t>
      </w:r>
      <w:r w:rsidRPr="00F31F1D">
        <w:rPr>
          <w:rFonts w:ascii="Times New Roman" w:hAnsi="Times New Roman"/>
          <w:sz w:val="28"/>
          <w:szCs w:val="28"/>
          <w:lang w:val="en-US"/>
        </w:rPr>
        <w:t>org</w:t>
      </w:r>
      <w:r w:rsidRPr="00F31F1D">
        <w:rPr>
          <w:rFonts w:ascii="Times New Roman" w:hAnsi="Times New Roman"/>
          <w:sz w:val="28"/>
          <w:szCs w:val="28"/>
        </w:rPr>
        <w:t>.</w:t>
      </w:r>
      <w:r w:rsidRPr="00F31F1D">
        <w:rPr>
          <w:rFonts w:ascii="Times New Roman" w:hAnsi="Times New Roman"/>
          <w:sz w:val="28"/>
          <w:szCs w:val="28"/>
          <w:lang w:val="en-US"/>
        </w:rPr>
        <w:t>by</w:t>
      </w:r>
      <w:r w:rsidRPr="00AD36C7">
        <w:rPr>
          <w:rFonts w:ascii="Times New Roman" w:hAnsi="Times New Roman"/>
          <w:sz w:val="28"/>
          <w:szCs w:val="28"/>
        </w:rPr>
        <w:t xml:space="preserve"> - Сайт Высшей ат</w:t>
      </w:r>
      <w:r w:rsidR="00700E29">
        <w:rPr>
          <w:rFonts w:ascii="Times New Roman" w:hAnsi="Times New Roman"/>
          <w:sz w:val="28"/>
          <w:szCs w:val="28"/>
        </w:rPr>
        <w:t>тестационной комиссии Р</w:t>
      </w:r>
      <w:r w:rsidRPr="00AD36C7">
        <w:rPr>
          <w:rFonts w:ascii="Times New Roman" w:hAnsi="Times New Roman"/>
          <w:sz w:val="28"/>
          <w:szCs w:val="28"/>
        </w:rPr>
        <w:t>Б.</w:t>
      </w:r>
    </w:p>
    <w:p w:rsidR="00AD36C7" w:rsidRDefault="00AD36C7" w:rsidP="00700E29">
      <w:pPr>
        <w:pStyle w:val="a4"/>
        <w:numPr>
          <w:ilvl w:val="0"/>
          <w:numId w:val="29"/>
        </w:numPr>
        <w:spacing w:line="360" w:lineRule="atLeast"/>
        <w:jc w:val="both"/>
        <w:rPr>
          <w:rFonts w:ascii="Times New Roman" w:hAnsi="Times New Roman"/>
          <w:sz w:val="28"/>
          <w:szCs w:val="28"/>
        </w:rPr>
      </w:pPr>
      <w:r w:rsidRPr="00F31F1D">
        <w:rPr>
          <w:rFonts w:ascii="Times New Roman" w:hAnsi="Times New Roman"/>
          <w:sz w:val="28"/>
          <w:szCs w:val="28"/>
        </w:rPr>
        <w:t>http://market-pages.ru/</w:t>
      </w:r>
      <w:r>
        <w:rPr>
          <w:rFonts w:ascii="Times New Roman" w:hAnsi="Times New Roman"/>
          <w:sz w:val="28"/>
          <w:szCs w:val="28"/>
        </w:rPr>
        <w:t xml:space="preserve"> - Информационный бизнес –портал.</w:t>
      </w:r>
    </w:p>
    <w:p w:rsidR="00AB1CB3" w:rsidRDefault="00AD36C7" w:rsidP="00AD36C7">
      <w:pPr>
        <w:pStyle w:val="1"/>
        <w:spacing w:line="480" w:lineRule="auto"/>
        <w:ind w:firstLine="709"/>
        <w:rPr>
          <w:lang w:val="en-US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24" w:name="_Toc281902812"/>
      <w:r w:rsidR="002A60F8">
        <w:t>Приложени</w:t>
      </w:r>
      <w:r w:rsidR="006F2827">
        <w:t>я</w:t>
      </w:r>
      <w:bookmarkEnd w:id="2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068"/>
      </w:tblGrid>
      <w:tr w:rsidR="001B4D87" w:rsidRPr="006B11A6" w:rsidTr="006B11A6">
        <w:tc>
          <w:tcPr>
            <w:tcW w:w="4786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25" type="#_x0000_t75" style="width:231pt;height:179.25pt" o:ole="">
                  <v:imagedata r:id="rId9" o:title=""/>
                </v:shape>
                <o:OLEObject Type="Embed" ProgID="PowerPoint.Slide.12" ShapeID="_x0000_i1025" DrawAspect="Content" ObjectID="_1471381853" r:id="rId10"/>
              </w:object>
            </w:r>
          </w:p>
        </w:tc>
        <w:tc>
          <w:tcPr>
            <w:tcW w:w="5068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26" type="#_x0000_t75" style="width:242.25pt;height:182.25pt" o:ole="">
                  <v:imagedata r:id="rId11" o:title=""/>
                </v:shape>
                <o:OLEObject Type="Embed" ProgID="PowerPoint.Slide.12" ShapeID="_x0000_i1026" DrawAspect="Content" ObjectID="_1471381854" r:id="rId12"/>
              </w:object>
            </w:r>
          </w:p>
        </w:tc>
      </w:tr>
      <w:tr w:rsidR="001B4D87" w:rsidRPr="006B11A6" w:rsidTr="006B11A6">
        <w:tc>
          <w:tcPr>
            <w:tcW w:w="4786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27" type="#_x0000_t75" style="width:228pt;height:171pt" o:ole="">
                  <v:imagedata r:id="rId13" o:title=""/>
                </v:shape>
                <o:OLEObject Type="Embed" ProgID="PowerPoint.Slide.12" ShapeID="_x0000_i1027" DrawAspect="Content" ObjectID="_1471381855" r:id="rId14"/>
              </w:object>
            </w:r>
          </w:p>
        </w:tc>
        <w:tc>
          <w:tcPr>
            <w:tcW w:w="5068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28" type="#_x0000_t75" style="width:242.25pt;height:182.25pt" o:ole="">
                  <v:imagedata r:id="rId15" o:title=""/>
                </v:shape>
                <o:OLEObject Type="Embed" ProgID="PowerPoint.Slide.12" ShapeID="_x0000_i1028" DrawAspect="Content" ObjectID="_1471381856" r:id="rId16"/>
              </w:object>
            </w:r>
          </w:p>
        </w:tc>
      </w:tr>
      <w:tr w:rsidR="001B4D87" w:rsidRPr="006B11A6" w:rsidTr="006B11A6">
        <w:tc>
          <w:tcPr>
            <w:tcW w:w="4786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29" type="#_x0000_t75" style="width:228pt;height:171pt" o:ole="">
                  <v:imagedata r:id="rId17" o:title=""/>
                </v:shape>
                <o:OLEObject Type="Embed" ProgID="PowerPoint.Slide.12" ShapeID="_x0000_i1029" DrawAspect="Content" ObjectID="_1471381857" r:id="rId18"/>
              </w:object>
            </w:r>
          </w:p>
        </w:tc>
        <w:tc>
          <w:tcPr>
            <w:tcW w:w="5068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0" type="#_x0000_t75" style="width:242.25pt;height:182.25pt" o:ole="">
                  <v:imagedata r:id="rId19" o:title=""/>
                </v:shape>
                <o:OLEObject Type="Embed" ProgID="PowerPoint.Slide.12" ShapeID="_x0000_i1030" DrawAspect="Content" ObjectID="_1471381858" r:id="rId20"/>
              </w:object>
            </w:r>
          </w:p>
        </w:tc>
      </w:tr>
      <w:tr w:rsidR="001B4D87" w:rsidRPr="006B11A6" w:rsidTr="006B11A6">
        <w:tc>
          <w:tcPr>
            <w:tcW w:w="4786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1" type="#_x0000_t75" style="width:228pt;height:171pt" o:ole="">
                  <v:imagedata r:id="rId21" o:title=""/>
                </v:shape>
                <o:OLEObject Type="Embed" ProgID="PowerPoint.Slide.12" ShapeID="_x0000_i1031" DrawAspect="Content" ObjectID="_1471381859" r:id="rId22"/>
              </w:object>
            </w:r>
          </w:p>
        </w:tc>
        <w:tc>
          <w:tcPr>
            <w:tcW w:w="5068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2" type="#_x0000_t75" style="width:242.25pt;height:182.25pt" o:ole="">
                  <v:imagedata r:id="rId23" o:title=""/>
                </v:shape>
                <o:OLEObject Type="Embed" ProgID="PowerPoint.Slide.12" ShapeID="_x0000_i1032" DrawAspect="Content" ObjectID="_1471381860" r:id="rId24"/>
              </w:object>
            </w:r>
          </w:p>
        </w:tc>
      </w:tr>
      <w:tr w:rsidR="001B4D87" w:rsidRPr="006B11A6" w:rsidTr="006B11A6">
        <w:tc>
          <w:tcPr>
            <w:tcW w:w="4786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3" type="#_x0000_t75" style="width:228pt;height:171pt" o:ole="">
                  <v:imagedata r:id="rId25" o:title=""/>
                </v:shape>
                <o:OLEObject Type="Embed" ProgID="PowerPoint.Slide.12" ShapeID="_x0000_i1033" DrawAspect="Content" ObjectID="_1471381861" r:id="rId26"/>
              </w:object>
            </w:r>
          </w:p>
        </w:tc>
        <w:tc>
          <w:tcPr>
            <w:tcW w:w="5068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4" type="#_x0000_t75" style="width:242.25pt;height:182.25pt" o:ole="">
                  <v:imagedata r:id="rId27" o:title=""/>
                </v:shape>
                <o:OLEObject Type="Embed" ProgID="PowerPoint.Slide.12" ShapeID="_x0000_i1034" DrawAspect="Content" ObjectID="_1471381862" r:id="rId28"/>
              </w:object>
            </w:r>
          </w:p>
        </w:tc>
      </w:tr>
      <w:tr w:rsidR="001B4D87" w:rsidRPr="006B11A6" w:rsidTr="006B11A6">
        <w:tc>
          <w:tcPr>
            <w:tcW w:w="4786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5" type="#_x0000_t75" style="width:228pt;height:171pt" o:ole="">
                  <v:imagedata r:id="rId29" o:title=""/>
                </v:shape>
                <o:OLEObject Type="Embed" ProgID="PowerPoint.Slide.12" ShapeID="_x0000_i1035" DrawAspect="Content" ObjectID="_1471381863" r:id="rId30"/>
              </w:object>
            </w:r>
          </w:p>
        </w:tc>
        <w:tc>
          <w:tcPr>
            <w:tcW w:w="5068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6" type="#_x0000_t75" style="width:242.25pt;height:182.25pt" o:ole="">
                  <v:imagedata r:id="rId31" o:title=""/>
                </v:shape>
                <o:OLEObject Type="Embed" ProgID="PowerPoint.Slide.12" ShapeID="_x0000_i1036" DrawAspect="Content" ObjectID="_1471381864" r:id="rId32"/>
              </w:object>
            </w:r>
          </w:p>
        </w:tc>
      </w:tr>
      <w:tr w:rsidR="001B4D87" w:rsidRPr="006B11A6" w:rsidTr="006B11A6">
        <w:tc>
          <w:tcPr>
            <w:tcW w:w="4786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7" type="#_x0000_t75" style="width:228pt;height:171pt" o:ole="">
                  <v:imagedata r:id="rId33" o:title=""/>
                </v:shape>
                <o:OLEObject Type="Embed" ProgID="PowerPoint.Slide.12" ShapeID="_x0000_i1037" DrawAspect="Content" ObjectID="_1471381865" r:id="rId34"/>
              </w:object>
            </w:r>
          </w:p>
        </w:tc>
        <w:tc>
          <w:tcPr>
            <w:tcW w:w="5068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8" type="#_x0000_t75" style="width:242.25pt;height:182.25pt" o:ole="">
                  <v:imagedata r:id="rId35" o:title=""/>
                </v:shape>
                <o:OLEObject Type="Embed" ProgID="PowerPoint.Slide.12" ShapeID="_x0000_i1038" DrawAspect="Content" ObjectID="_1471381866" r:id="rId36"/>
              </w:object>
            </w:r>
          </w:p>
        </w:tc>
      </w:tr>
      <w:tr w:rsidR="001B4D87" w:rsidRPr="006B11A6" w:rsidTr="006B11A6">
        <w:tc>
          <w:tcPr>
            <w:tcW w:w="4786" w:type="dxa"/>
          </w:tcPr>
          <w:p w:rsidR="001B4D87" w:rsidRPr="006B11A6" w:rsidRDefault="001B4D87" w:rsidP="001B4D87">
            <w:pPr>
              <w:rPr>
                <w:lang w:val="en-US"/>
              </w:rPr>
            </w:pPr>
            <w:r w:rsidRPr="001B4D87">
              <w:object w:dxaOrig="7198" w:dyaOrig="5398">
                <v:shape id="_x0000_i1039" type="#_x0000_t75" style="width:228pt;height:171pt" o:ole="">
                  <v:imagedata r:id="rId37" o:title=""/>
                </v:shape>
                <o:OLEObject Type="Embed" ProgID="PowerPoint.Slide.12" ShapeID="_x0000_i1039" DrawAspect="Content" ObjectID="_1471381867" r:id="rId38"/>
              </w:object>
            </w:r>
          </w:p>
        </w:tc>
        <w:tc>
          <w:tcPr>
            <w:tcW w:w="5068" w:type="dxa"/>
          </w:tcPr>
          <w:p w:rsidR="001B4D87" w:rsidRPr="006B11A6" w:rsidRDefault="001B4D87" w:rsidP="001B4D87">
            <w:pPr>
              <w:rPr>
                <w:lang w:val="en-US"/>
              </w:rPr>
            </w:pPr>
          </w:p>
        </w:tc>
      </w:tr>
    </w:tbl>
    <w:p w:rsidR="001B4D87" w:rsidRPr="001B4D87" w:rsidRDefault="001B4D87" w:rsidP="001B4D87">
      <w:pPr>
        <w:rPr>
          <w:lang w:val="en-US"/>
        </w:rPr>
      </w:pPr>
      <w:bookmarkStart w:id="25" w:name="_GoBack"/>
      <w:bookmarkEnd w:id="25"/>
    </w:p>
    <w:sectPr w:rsidR="001B4D87" w:rsidRPr="001B4D87" w:rsidSect="001403D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AB2" w:rsidRDefault="00196AB2">
      <w:r>
        <w:separator/>
      </w:r>
    </w:p>
  </w:endnote>
  <w:endnote w:type="continuationSeparator" w:id="0">
    <w:p w:rsidR="00196AB2" w:rsidRDefault="00196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CC1" w:rsidRDefault="00CE0CC1" w:rsidP="003C56FD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E0CC1" w:rsidRDefault="00CE0CC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CC1" w:rsidRDefault="00CE0CC1" w:rsidP="003C56FD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74386">
      <w:rPr>
        <w:rStyle w:val="ac"/>
        <w:noProof/>
      </w:rPr>
      <w:t>22</w:t>
    </w:r>
    <w:r>
      <w:rPr>
        <w:rStyle w:val="ac"/>
      </w:rPr>
      <w:fldChar w:fldCharType="end"/>
    </w:r>
  </w:p>
  <w:p w:rsidR="00CE0CC1" w:rsidRDefault="00CE0CC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AB2" w:rsidRDefault="00196AB2">
      <w:r>
        <w:separator/>
      </w:r>
    </w:p>
  </w:footnote>
  <w:footnote w:type="continuationSeparator" w:id="0">
    <w:p w:rsidR="00196AB2" w:rsidRDefault="00196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D4414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19A00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62492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090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D1A70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CCFF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80D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7E29A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086DE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5F23C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32BCA"/>
    <w:multiLevelType w:val="hybridMultilevel"/>
    <w:tmpl w:val="AF56089E"/>
    <w:lvl w:ilvl="0" w:tplc="26365832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1">
    <w:nsid w:val="02256A89"/>
    <w:multiLevelType w:val="hybridMultilevel"/>
    <w:tmpl w:val="A258766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C6372E8"/>
    <w:multiLevelType w:val="hybridMultilevel"/>
    <w:tmpl w:val="52001D78"/>
    <w:lvl w:ilvl="0" w:tplc="8FC6082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0FBE1351"/>
    <w:multiLevelType w:val="hybridMultilevel"/>
    <w:tmpl w:val="59A8190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6A5175"/>
    <w:multiLevelType w:val="hybridMultilevel"/>
    <w:tmpl w:val="D480EB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612EEC"/>
    <w:multiLevelType w:val="hybridMultilevel"/>
    <w:tmpl w:val="A2A2B5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246CCF"/>
    <w:multiLevelType w:val="hybridMultilevel"/>
    <w:tmpl w:val="6ACEF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996C5A"/>
    <w:multiLevelType w:val="hybridMultilevel"/>
    <w:tmpl w:val="8D101E82"/>
    <w:lvl w:ilvl="0" w:tplc="DACE96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5646ACA"/>
    <w:multiLevelType w:val="hybridMultilevel"/>
    <w:tmpl w:val="6ACEF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3B7C7D"/>
    <w:multiLevelType w:val="hybridMultilevel"/>
    <w:tmpl w:val="41B4F0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28E0F61"/>
    <w:multiLevelType w:val="hybridMultilevel"/>
    <w:tmpl w:val="55285438"/>
    <w:lvl w:ilvl="0" w:tplc="9ED00D9A">
      <w:start w:val="1"/>
      <w:numFmt w:val="decimal"/>
      <w:lvlText w:val="%1."/>
      <w:lvlJc w:val="left"/>
      <w:pPr>
        <w:tabs>
          <w:tab w:val="num" w:pos="397"/>
        </w:tabs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B13BA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51061B52"/>
    <w:multiLevelType w:val="hybridMultilevel"/>
    <w:tmpl w:val="A602319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432405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5657060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5A732EAF"/>
    <w:multiLevelType w:val="multilevel"/>
    <w:tmpl w:val="7CBEE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DD16AC"/>
    <w:multiLevelType w:val="hybridMultilevel"/>
    <w:tmpl w:val="98928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680CC7"/>
    <w:multiLevelType w:val="hybridMultilevel"/>
    <w:tmpl w:val="0854C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145140"/>
    <w:multiLevelType w:val="multilevel"/>
    <w:tmpl w:val="0FF45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2921DE"/>
    <w:multiLevelType w:val="hybridMultilevel"/>
    <w:tmpl w:val="DAC41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8F6489"/>
    <w:multiLevelType w:val="hybridMultilevel"/>
    <w:tmpl w:val="90662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A75793"/>
    <w:multiLevelType w:val="multilevel"/>
    <w:tmpl w:val="FBE2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21"/>
  </w:num>
  <w:num w:numId="23">
    <w:abstractNumId w:val="24"/>
  </w:num>
  <w:num w:numId="24">
    <w:abstractNumId w:val="23"/>
  </w:num>
  <w:num w:numId="25">
    <w:abstractNumId w:val="22"/>
  </w:num>
  <w:num w:numId="26">
    <w:abstractNumId w:val="13"/>
  </w:num>
  <w:num w:numId="27">
    <w:abstractNumId w:val="16"/>
  </w:num>
  <w:num w:numId="28">
    <w:abstractNumId w:val="11"/>
  </w:num>
  <w:num w:numId="29">
    <w:abstractNumId w:val="15"/>
  </w:num>
  <w:num w:numId="30">
    <w:abstractNumId w:val="29"/>
  </w:num>
  <w:num w:numId="31">
    <w:abstractNumId w:val="1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53B3"/>
    <w:rsid w:val="000068DE"/>
    <w:rsid w:val="000071F1"/>
    <w:rsid w:val="00014695"/>
    <w:rsid w:val="000F6AB1"/>
    <w:rsid w:val="00131A71"/>
    <w:rsid w:val="00133CE6"/>
    <w:rsid w:val="00136ACE"/>
    <w:rsid w:val="001403DB"/>
    <w:rsid w:val="0014375D"/>
    <w:rsid w:val="00163795"/>
    <w:rsid w:val="001812D9"/>
    <w:rsid w:val="001937EB"/>
    <w:rsid w:val="0019573B"/>
    <w:rsid w:val="00196AB2"/>
    <w:rsid w:val="001A5F96"/>
    <w:rsid w:val="001B4D87"/>
    <w:rsid w:val="001B5FE8"/>
    <w:rsid w:val="001C7555"/>
    <w:rsid w:val="001D20DF"/>
    <w:rsid w:val="001E623B"/>
    <w:rsid w:val="001F6528"/>
    <w:rsid w:val="0023140E"/>
    <w:rsid w:val="002612DB"/>
    <w:rsid w:val="002A60F8"/>
    <w:rsid w:val="002B0E96"/>
    <w:rsid w:val="002E7FDE"/>
    <w:rsid w:val="00315695"/>
    <w:rsid w:val="003223A3"/>
    <w:rsid w:val="0035622B"/>
    <w:rsid w:val="003950CB"/>
    <w:rsid w:val="003B1EFA"/>
    <w:rsid w:val="003C27F0"/>
    <w:rsid w:val="003C56FD"/>
    <w:rsid w:val="0041495D"/>
    <w:rsid w:val="004A1C49"/>
    <w:rsid w:val="004A6CF7"/>
    <w:rsid w:val="004B0405"/>
    <w:rsid w:val="004B2950"/>
    <w:rsid w:val="004C5331"/>
    <w:rsid w:val="004D11F2"/>
    <w:rsid w:val="004F773F"/>
    <w:rsid w:val="00507D30"/>
    <w:rsid w:val="00521C3A"/>
    <w:rsid w:val="005230FC"/>
    <w:rsid w:val="00523559"/>
    <w:rsid w:val="00570374"/>
    <w:rsid w:val="00574386"/>
    <w:rsid w:val="00574797"/>
    <w:rsid w:val="00606A5E"/>
    <w:rsid w:val="00612424"/>
    <w:rsid w:val="00613C69"/>
    <w:rsid w:val="006718F1"/>
    <w:rsid w:val="006840B8"/>
    <w:rsid w:val="00685F17"/>
    <w:rsid w:val="006B11A6"/>
    <w:rsid w:val="006B2134"/>
    <w:rsid w:val="006F2827"/>
    <w:rsid w:val="00700E29"/>
    <w:rsid w:val="007579CA"/>
    <w:rsid w:val="00772FDC"/>
    <w:rsid w:val="007752BB"/>
    <w:rsid w:val="00782691"/>
    <w:rsid w:val="00782BEE"/>
    <w:rsid w:val="0078581E"/>
    <w:rsid w:val="007A5069"/>
    <w:rsid w:val="007D0148"/>
    <w:rsid w:val="007E4EAF"/>
    <w:rsid w:val="00821D42"/>
    <w:rsid w:val="008654C0"/>
    <w:rsid w:val="00876965"/>
    <w:rsid w:val="008A09D6"/>
    <w:rsid w:val="008B1AC1"/>
    <w:rsid w:val="008F7D12"/>
    <w:rsid w:val="00916C38"/>
    <w:rsid w:val="009853B3"/>
    <w:rsid w:val="009914CA"/>
    <w:rsid w:val="00991761"/>
    <w:rsid w:val="009B32ED"/>
    <w:rsid w:val="009E7E96"/>
    <w:rsid w:val="009F515D"/>
    <w:rsid w:val="009F6BA8"/>
    <w:rsid w:val="00A17B2C"/>
    <w:rsid w:val="00A368C9"/>
    <w:rsid w:val="00A57B79"/>
    <w:rsid w:val="00A716DE"/>
    <w:rsid w:val="00A80B4B"/>
    <w:rsid w:val="00A92DFC"/>
    <w:rsid w:val="00AA3C4C"/>
    <w:rsid w:val="00AB1CB3"/>
    <w:rsid w:val="00AD36C7"/>
    <w:rsid w:val="00AE0894"/>
    <w:rsid w:val="00AF6D2C"/>
    <w:rsid w:val="00B17B89"/>
    <w:rsid w:val="00B37B86"/>
    <w:rsid w:val="00B578BD"/>
    <w:rsid w:val="00B614E7"/>
    <w:rsid w:val="00B67C88"/>
    <w:rsid w:val="00B72BAA"/>
    <w:rsid w:val="00BA766F"/>
    <w:rsid w:val="00BC13CE"/>
    <w:rsid w:val="00BC3653"/>
    <w:rsid w:val="00CB3448"/>
    <w:rsid w:val="00CB5794"/>
    <w:rsid w:val="00CC1896"/>
    <w:rsid w:val="00CD52F7"/>
    <w:rsid w:val="00CE0CC1"/>
    <w:rsid w:val="00D30E02"/>
    <w:rsid w:val="00D560AF"/>
    <w:rsid w:val="00D62A65"/>
    <w:rsid w:val="00D724C3"/>
    <w:rsid w:val="00DA56B3"/>
    <w:rsid w:val="00DD47F8"/>
    <w:rsid w:val="00E466EF"/>
    <w:rsid w:val="00E63ED2"/>
    <w:rsid w:val="00E80DC8"/>
    <w:rsid w:val="00F008F2"/>
    <w:rsid w:val="00F31F1D"/>
    <w:rsid w:val="00F340EC"/>
    <w:rsid w:val="00F77846"/>
    <w:rsid w:val="00FB6C75"/>
    <w:rsid w:val="00FC17F4"/>
    <w:rsid w:val="00FC3A53"/>
    <w:rsid w:val="00FC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7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40"/>
        <o:r id="V:Rule4" type="connector" idref="#_x0000_s1041"/>
        <o:r id="V:Rule5" type="connector" idref="#_x0000_s1042"/>
        <o:r id="V:Rule6" type="connector" idref="#_x0000_s1043"/>
        <o:r id="V:Rule7" type="connector" idref="#_x0000_s1044"/>
        <o:r id="V:Rule8" type="connector" idref="#_x0000_s1045"/>
        <o:r id="V:Rule9" type="connector" idref="#_x0000_s1046"/>
        <o:r id="V:Rule10" type="connector" idref="#_x0000_s1051"/>
        <o:r id="V:Rule11" type="connector" idref="#_x0000_s1052"/>
        <o:r id="V:Rule12" type="connector" idref="#_x0000_s1053"/>
        <o:r id="V:Rule13" type="connector" idref="#_x0000_s1058"/>
        <o:r id="V:Rule14" type="connector" idref="#_x0000_s1059"/>
        <o:r id="V:Rule15" type="connector" idref="#_x0000_s1060"/>
        <o:r id="V:Rule16" type="connector" idref="#_x0000_s1061"/>
        <o:r id="V:Rule17" type="connector" idref="#_x0000_s1065"/>
        <o:r id="V:Rule18" type="connector" idref="#_x0000_s1066"/>
        <o:r id="V:Rule19" type="connector" idref="#_x0000_s1069"/>
        <o:r id="V:Rule20" type="connector" idref="#_x0000_s1070"/>
        <o:r id="V:Rule21" type="connector" idref="#_x0000_s1071"/>
        <o:r id="V:Rule22" type="connector" idref="#_x0000_s1076"/>
        <o:r id="V:Rule23" type="connector" idref="#_x0000_s1077"/>
        <o:r id="V:Rule24" type="connector" idref="#_x0000_s1078"/>
        <o:r id="V:Rule25" type="connector" idref="#_x0000_s1079"/>
        <o:r id="V:Rule26" type="connector" idref="#_x0000_s1080"/>
      </o:rules>
    </o:shapelayout>
  </w:shapeDefaults>
  <w:decimalSymbol w:val=","/>
  <w:listSeparator w:val=";"/>
  <w15:chartTrackingRefBased/>
  <w15:docId w15:val="{6958E1D1-334A-45A8-8540-4A2023F0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C6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6840B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57B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223A3"/>
    <w:pPr>
      <w:keepNext/>
      <w:spacing w:after="0" w:line="240" w:lineRule="auto"/>
      <w:ind w:firstLine="709"/>
      <w:outlineLvl w:val="2"/>
    </w:pPr>
    <w:rPr>
      <w:rFonts w:ascii="Times New Roman" w:eastAsia="Times New Roman" w:hAnsi="Times New Roman"/>
      <w:b/>
      <w:bCs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7E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Абзац списка"/>
    <w:basedOn w:val="a"/>
    <w:uiPriority w:val="34"/>
    <w:qFormat/>
    <w:rsid w:val="00E63ED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2BAA"/>
    <w:rPr>
      <w:color w:val="0000FF"/>
      <w:u w:val="single"/>
    </w:rPr>
  </w:style>
  <w:style w:type="paragraph" w:styleId="a6">
    <w:name w:val="Body Text"/>
    <w:basedOn w:val="a"/>
    <w:link w:val="a7"/>
    <w:semiHidden/>
    <w:rsid w:val="00772FDC"/>
    <w:pPr>
      <w:keepNext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ий текст Знак"/>
    <w:basedOn w:val="a0"/>
    <w:link w:val="a6"/>
    <w:semiHidden/>
    <w:rsid w:val="00772FDC"/>
    <w:rPr>
      <w:sz w:val="28"/>
      <w:lang w:val="ru-RU" w:eastAsia="ru-RU" w:bidi="ar-SA"/>
    </w:rPr>
  </w:style>
  <w:style w:type="paragraph" w:styleId="a8">
    <w:name w:val="Body Text Indent"/>
    <w:basedOn w:val="a"/>
    <w:rsid w:val="00574797"/>
    <w:pPr>
      <w:spacing w:after="120"/>
      <w:ind w:left="283"/>
    </w:pPr>
  </w:style>
  <w:style w:type="paragraph" w:styleId="10">
    <w:name w:val="toc 1"/>
    <w:basedOn w:val="a"/>
    <w:next w:val="a"/>
    <w:autoRedefine/>
    <w:semiHidden/>
    <w:rsid w:val="00A57B79"/>
    <w:pPr>
      <w:spacing w:before="360" w:after="0"/>
    </w:pPr>
    <w:rPr>
      <w:rFonts w:ascii="Arial" w:hAnsi="Arial" w:cs="Arial"/>
      <w:b/>
      <w:bCs/>
      <w:caps/>
      <w:sz w:val="24"/>
      <w:szCs w:val="24"/>
    </w:rPr>
  </w:style>
  <w:style w:type="paragraph" w:styleId="20">
    <w:name w:val="toc 2"/>
    <w:basedOn w:val="a"/>
    <w:next w:val="a"/>
    <w:autoRedefine/>
    <w:semiHidden/>
    <w:rsid w:val="00A57B79"/>
    <w:pPr>
      <w:spacing w:before="240" w:after="0"/>
    </w:pPr>
    <w:rPr>
      <w:rFonts w:ascii="Times New Roman" w:hAnsi="Times New Roman"/>
      <w:b/>
      <w:bCs/>
      <w:sz w:val="20"/>
      <w:szCs w:val="20"/>
    </w:rPr>
  </w:style>
  <w:style w:type="paragraph" w:styleId="30">
    <w:name w:val="toc 3"/>
    <w:basedOn w:val="a"/>
    <w:next w:val="a"/>
    <w:autoRedefine/>
    <w:semiHidden/>
    <w:rsid w:val="00A57B79"/>
    <w:pPr>
      <w:spacing w:after="0"/>
      <w:ind w:left="220"/>
    </w:pPr>
    <w:rPr>
      <w:rFonts w:ascii="Times New Roman" w:hAnsi="Times New Roman"/>
      <w:sz w:val="20"/>
      <w:szCs w:val="20"/>
    </w:rPr>
  </w:style>
  <w:style w:type="paragraph" w:styleId="4">
    <w:name w:val="toc 4"/>
    <w:basedOn w:val="a"/>
    <w:next w:val="a"/>
    <w:autoRedefine/>
    <w:semiHidden/>
    <w:rsid w:val="00A57B79"/>
    <w:pPr>
      <w:spacing w:after="0"/>
      <w:ind w:left="440"/>
    </w:pPr>
    <w:rPr>
      <w:rFonts w:ascii="Times New Roman" w:hAnsi="Times New Roman"/>
      <w:sz w:val="20"/>
      <w:szCs w:val="20"/>
    </w:rPr>
  </w:style>
  <w:style w:type="paragraph" w:styleId="5">
    <w:name w:val="toc 5"/>
    <w:basedOn w:val="a"/>
    <w:next w:val="a"/>
    <w:autoRedefine/>
    <w:semiHidden/>
    <w:rsid w:val="00A57B79"/>
    <w:pPr>
      <w:spacing w:after="0"/>
      <w:ind w:left="660"/>
    </w:pPr>
    <w:rPr>
      <w:rFonts w:ascii="Times New Roman" w:hAnsi="Times New Roman"/>
      <w:sz w:val="20"/>
      <w:szCs w:val="20"/>
    </w:rPr>
  </w:style>
  <w:style w:type="paragraph" w:styleId="6">
    <w:name w:val="toc 6"/>
    <w:basedOn w:val="a"/>
    <w:next w:val="a"/>
    <w:autoRedefine/>
    <w:semiHidden/>
    <w:rsid w:val="00A57B79"/>
    <w:pPr>
      <w:spacing w:after="0"/>
      <w:ind w:left="880"/>
    </w:pPr>
    <w:rPr>
      <w:rFonts w:ascii="Times New Roman" w:hAnsi="Times New Roman"/>
      <w:sz w:val="20"/>
      <w:szCs w:val="20"/>
    </w:rPr>
  </w:style>
  <w:style w:type="paragraph" w:styleId="7">
    <w:name w:val="toc 7"/>
    <w:basedOn w:val="a"/>
    <w:next w:val="a"/>
    <w:autoRedefine/>
    <w:semiHidden/>
    <w:rsid w:val="00A57B79"/>
    <w:pPr>
      <w:spacing w:after="0"/>
      <w:ind w:left="1100"/>
    </w:pPr>
    <w:rPr>
      <w:rFonts w:ascii="Times New Roman" w:hAnsi="Times New Roman"/>
      <w:sz w:val="20"/>
      <w:szCs w:val="20"/>
    </w:rPr>
  </w:style>
  <w:style w:type="paragraph" w:styleId="8">
    <w:name w:val="toc 8"/>
    <w:basedOn w:val="a"/>
    <w:next w:val="a"/>
    <w:autoRedefine/>
    <w:semiHidden/>
    <w:rsid w:val="00A57B79"/>
    <w:pPr>
      <w:spacing w:after="0"/>
      <w:ind w:left="1320"/>
    </w:pPr>
    <w:rPr>
      <w:rFonts w:ascii="Times New Roman" w:hAnsi="Times New Roman"/>
      <w:sz w:val="20"/>
      <w:szCs w:val="20"/>
    </w:rPr>
  </w:style>
  <w:style w:type="paragraph" w:styleId="9">
    <w:name w:val="toc 9"/>
    <w:basedOn w:val="a"/>
    <w:next w:val="a"/>
    <w:autoRedefine/>
    <w:semiHidden/>
    <w:rsid w:val="00A57B79"/>
    <w:pPr>
      <w:spacing w:after="0"/>
      <w:ind w:left="1540"/>
    </w:pPr>
    <w:rPr>
      <w:rFonts w:ascii="Times New Roman" w:hAnsi="Times New Roman"/>
      <w:sz w:val="20"/>
      <w:szCs w:val="20"/>
    </w:rPr>
  </w:style>
  <w:style w:type="paragraph" w:styleId="11">
    <w:name w:val="index 1"/>
    <w:basedOn w:val="a"/>
    <w:next w:val="a"/>
    <w:autoRedefine/>
    <w:semiHidden/>
    <w:rsid w:val="00821D42"/>
    <w:pPr>
      <w:spacing w:after="0"/>
      <w:ind w:left="220" w:hanging="220"/>
    </w:pPr>
    <w:rPr>
      <w:rFonts w:ascii="Times New Roman" w:hAnsi="Times New Roman"/>
      <w:sz w:val="18"/>
      <w:szCs w:val="18"/>
    </w:rPr>
  </w:style>
  <w:style w:type="paragraph" w:styleId="21">
    <w:name w:val="index 2"/>
    <w:basedOn w:val="a"/>
    <w:next w:val="a"/>
    <w:autoRedefine/>
    <w:semiHidden/>
    <w:rsid w:val="00821D42"/>
    <w:pPr>
      <w:spacing w:after="0"/>
      <w:ind w:left="440" w:hanging="220"/>
    </w:pPr>
    <w:rPr>
      <w:rFonts w:ascii="Times New Roman" w:hAnsi="Times New Roman"/>
      <w:sz w:val="18"/>
      <w:szCs w:val="18"/>
    </w:rPr>
  </w:style>
  <w:style w:type="paragraph" w:styleId="31">
    <w:name w:val="index 3"/>
    <w:basedOn w:val="a"/>
    <w:next w:val="a"/>
    <w:autoRedefine/>
    <w:semiHidden/>
    <w:rsid w:val="00821D42"/>
    <w:pPr>
      <w:spacing w:after="0"/>
      <w:ind w:left="660" w:hanging="220"/>
    </w:pPr>
    <w:rPr>
      <w:rFonts w:ascii="Times New Roman" w:hAnsi="Times New Roman"/>
      <w:sz w:val="18"/>
      <w:szCs w:val="18"/>
    </w:rPr>
  </w:style>
  <w:style w:type="paragraph" w:styleId="40">
    <w:name w:val="index 4"/>
    <w:basedOn w:val="a"/>
    <w:next w:val="a"/>
    <w:autoRedefine/>
    <w:semiHidden/>
    <w:rsid w:val="00821D42"/>
    <w:pPr>
      <w:spacing w:after="0"/>
      <w:ind w:left="880" w:hanging="220"/>
    </w:pPr>
    <w:rPr>
      <w:rFonts w:ascii="Times New Roman" w:hAnsi="Times New Roman"/>
      <w:sz w:val="18"/>
      <w:szCs w:val="18"/>
    </w:rPr>
  </w:style>
  <w:style w:type="paragraph" w:styleId="50">
    <w:name w:val="index 5"/>
    <w:basedOn w:val="a"/>
    <w:next w:val="a"/>
    <w:autoRedefine/>
    <w:semiHidden/>
    <w:rsid w:val="00821D42"/>
    <w:pPr>
      <w:spacing w:after="0"/>
      <w:ind w:left="1100" w:hanging="220"/>
    </w:pPr>
    <w:rPr>
      <w:rFonts w:ascii="Times New Roman" w:hAnsi="Times New Roman"/>
      <w:sz w:val="18"/>
      <w:szCs w:val="18"/>
    </w:rPr>
  </w:style>
  <w:style w:type="paragraph" w:styleId="60">
    <w:name w:val="index 6"/>
    <w:basedOn w:val="a"/>
    <w:next w:val="a"/>
    <w:autoRedefine/>
    <w:semiHidden/>
    <w:rsid w:val="00821D42"/>
    <w:pPr>
      <w:spacing w:after="0"/>
      <w:ind w:left="1320" w:hanging="220"/>
    </w:pPr>
    <w:rPr>
      <w:rFonts w:ascii="Times New Roman" w:hAnsi="Times New Roman"/>
      <w:sz w:val="18"/>
      <w:szCs w:val="18"/>
    </w:rPr>
  </w:style>
  <w:style w:type="paragraph" w:styleId="70">
    <w:name w:val="index 7"/>
    <w:basedOn w:val="a"/>
    <w:next w:val="a"/>
    <w:autoRedefine/>
    <w:semiHidden/>
    <w:rsid w:val="00821D42"/>
    <w:pPr>
      <w:spacing w:after="0"/>
      <w:ind w:left="1540" w:hanging="220"/>
    </w:pPr>
    <w:rPr>
      <w:rFonts w:ascii="Times New Roman" w:hAnsi="Times New Roman"/>
      <w:sz w:val="18"/>
      <w:szCs w:val="18"/>
    </w:rPr>
  </w:style>
  <w:style w:type="paragraph" w:styleId="80">
    <w:name w:val="index 8"/>
    <w:basedOn w:val="a"/>
    <w:next w:val="a"/>
    <w:autoRedefine/>
    <w:semiHidden/>
    <w:rsid w:val="00821D42"/>
    <w:pPr>
      <w:spacing w:after="0"/>
      <w:ind w:left="1760" w:hanging="220"/>
    </w:pPr>
    <w:rPr>
      <w:rFonts w:ascii="Times New Roman" w:hAnsi="Times New Roman"/>
      <w:sz w:val="18"/>
      <w:szCs w:val="18"/>
    </w:rPr>
  </w:style>
  <w:style w:type="paragraph" w:styleId="90">
    <w:name w:val="index 9"/>
    <w:basedOn w:val="a"/>
    <w:next w:val="a"/>
    <w:autoRedefine/>
    <w:semiHidden/>
    <w:rsid w:val="00821D42"/>
    <w:pPr>
      <w:spacing w:after="0"/>
      <w:ind w:left="1980" w:hanging="220"/>
    </w:pPr>
    <w:rPr>
      <w:rFonts w:ascii="Times New Roman" w:hAnsi="Times New Roman"/>
      <w:sz w:val="18"/>
      <w:szCs w:val="18"/>
    </w:rPr>
  </w:style>
  <w:style w:type="paragraph" w:styleId="a9">
    <w:name w:val="index heading"/>
    <w:basedOn w:val="a"/>
    <w:next w:val="11"/>
    <w:semiHidden/>
    <w:rsid w:val="00821D42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="Arial" w:hAnsi="Arial" w:cs="Arial"/>
      <w:b/>
      <w:bCs/>
    </w:rPr>
  </w:style>
  <w:style w:type="paragraph" w:customStyle="1" w:styleId="12">
    <w:name w:val="Стиль1"/>
    <w:basedOn w:val="a"/>
    <w:link w:val="13"/>
    <w:rsid w:val="00163795"/>
    <w:pPr>
      <w:spacing w:before="240" w:after="6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2">
    <w:name w:val="Стиль2"/>
    <w:basedOn w:val="a"/>
    <w:link w:val="23"/>
    <w:rsid w:val="00163795"/>
    <w:pPr>
      <w:spacing w:before="240" w:after="60" w:line="360" w:lineRule="auto"/>
      <w:ind w:firstLine="709"/>
      <w:jc w:val="both"/>
    </w:pPr>
    <w:rPr>
      <w:rFonts w:ascii="Times New Roman" w:eastAsia="Times New Roman" w:hAnsi="Times New Roman"/>
      <w:b/>
      <w:sz w:val="28"/>
      <w:szCs w:val="24"/>
      <w:lang w:eastAsia="ru-RU"/>
    </w:rPr>
  </w:style>
  <w:style w:type="character" w:customStyle="1" w:styleId="23">
    <w:name w:val="Стиль2 Знак"/>
    <w:basedOn w:val="a0"/>
    <w:link w:val="22"/>
    <w:rsid w:val="00163795"/>
    <w:rPr>
      <w:b/>
      <w:sz w:val="28"/>
      <w:szCs w:val="24"/>
      <w:lang w:val="ru-RU" w:eastAsia="ru-RU" w:bidi="ar-SA"/>
    </w:rPr>
  </w:style>
  <w:style w:type="character" w:customStyle="1" w:styleId="13">
    <w:name w:val="Стиль1 Знак"/>
    <w:basedOn w:val="a0"/>
    <w:link w:val="12"/>
    <w:rsid w:val="00163795"/>
    <w:rPr>
      <w:sz w:val="28"/>
      <w:szCs w:val="24"/>
      <w:lang w:val="ru-RU" w:eastAsia="ru-RU" w:bidi="ar-SA"/>
    </w:rPr>
  </w:style>
  <w:style w:type="paragraph" w:customStyle="1" w:styleId="41">
    <w:name w:val="Стиль4"/>
    <w:basedOn w:val="22"/>
    <w:rsid w:val="00163795"/>
    <w:pPr>
      <w:jc w:val="center"/>
    </w:pPr>
    <w:rPr>
      <w:caps/>
    </w:rPr>
  </w:style>
  <w:style w:type="paragraph" w:customStyle="1" w:styleId="51">
    <w:name w:val="Стиль5"/>
    <w:basedOn w:val="a"/>
    <w:rsid w:val="00163795"/>
    <w:pPr>
      <w:spacing w:after="0" w:line="240" w:lineRule="auto"/>
      <w:jc w:val="right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a">
    <w:name w:val="Title"/>
    <w:basedOn w:val="a"/>
    <w:qFormat/>
    <w:rsid w:val="0016379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24">
    <w:name w:val="Body Text 2"/>
    <w:basedOn w:val="a"/>
    <w:rsid w:val="00163795"/>
    <w:pPr>
      <w:spacing w:after="120" w:line="480" w:lineRule="auto"/>
    </w:pPr>
  </w:style>
  <w:style w:type="paragraph" w:styleId="ab">
    <w:name w:val="footer"/>
    <w:basedOn w:val="a"/>
    <w:rsid w:val="000068DE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0068DE"/>
  </w:style>
  <w:style w:type="character" w:styleId="ad">
    <w:name w:val="FollowedHyperlink"/>
    <w:basedOn w:val="a0"/>
    <w:rsid w:val="001B5FE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26" Type="http://schemas.openxmlformats.org/officeDocument/2006/relationships/package" Target="embeddings/______Microsoft_PowerPoint9.sldx"/><Relationship Id="rId39" Type="http://schemas.openxmlformats.org/officeDocument/2006/relationships/fontTable" Target="fontTable.xml"/><Relationship Id="rId21" Type="http://schemas.openxmlformats.org/officeDocument/2006/relationships/image" Target="media/image7.emf"/><Relationship Id="rId34" Type="http://schemas.openxmlformats.org/officeDocument/2006/relationships/package" Target="embeddings/______Microsoft_PowerPoint13.sldx"/><Relationship Id="rId7" Type="http://schemas.openxmlformats.org/officeDocument/2006/relationships/footer" Target="footer1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______Microsoft_PowerPoint15.sldx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PowerPoint8.sldx"/><Relationship Id="rId32" Type="http://schemas.openxmlformats.org/officeDocument/2006/relationships/package" Target="embeddings/______Microsoft_PowerPoint12.sldx"/><Relationship Id="rId37" Type="http://schemas.openxmlformats.org/officeDocument/2006/relationships/image" Target="media/image15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PowerPoint10.sldx"/><Relationship Id="rId36" Type="http://schemas.openxmlformats.org/officeDocument/2006/relationships/package" Target="embeddings/______Microsoft_PowerPoint14.sldx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Relationship Id="rId27" Type="http://schemas.openxmlformats.org/officeDocument/2006/relationships/image" Target="media/image10.emf"/><Relationship Id="rId30" Type="http://schemas.openxmlformats.org/officeDocument/2006/relationships/package" Target="embeddings/______Microsoft_PowerPoint11.sldx"/><Relationship Id="rId35" Type="http://schemas.openxmlformats.org/officeDocument/2006/relationships/image" Target="media/image14.emf"/><Relationship Id="rId8" Type="http://schemas.openxmlformats.org/officeDocument/2006/relationships/footer" Target="foot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3790</Words>
  <Characters>21609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БЕЛОРУССКИЙ ГОСУДАРСТВЕННЫЙ УНИВЕРСИТЕТ</vt:lpstr>
    </vt:vector>
  </TitlesOfParts>
  <Company>Microsoft</Company>
  <LinksUpToDate>false</LinksUpToDate>
  <CharactersWithSpaces>25349</CharactersWithSpaces>
  <SharedDoc>false</SharedDoc>
  <HLinks>
    <vt:vector size="138" baseType="variant">
      <vt:variant>
        <vt:i4>2293857</vt:i4>
      </vt:variant>
      <vt:variant>
        <vt:i4>123</vt:i4>
      </vt:variant>
      <vt:variant>
        <vt:i4>0</vt:i4>
      </vt:variant>
      <vt:variant>
        <vt:i4>5</vt:i4>
      </vt:variant>
      <vt:variant>
        <vt:lpwstr>http://market-pages.ru/</vt:lpwstr>
      </vt:variant>
      <vt:variant>
        <vt:lpwstr/>
      </vt:variant>
      <vt:variant>
        <vt:i4>8061027</vt:i4>
      </vt:variant>
      <vt:variant>
        <vt:i4>120</vt:i4>
      </vt:variant>
      <vt:variant>
        <vt:i4>0</vt:i4>
      </vt:variant>
      <vt:variant>
        <vt:i4>5</vt:i4>
      </vt:variant>
      <vt:variant>
        <vt:lpwstr>http://vac.org.by/</vt:lpwstr>
      </vt:variant>
      <vt:variant>
        <vt:lpwstr/>
      </vt:variant>
      <vt:variant>
        <vt:i4>1900551</vt:i4>
      </vt:variant>
      <vt:variant>
        <vt:i4>117</vt:i4>
      </vt:variant>
      <vt:variant>
        <vt:i4>0</vt:i4>
      </vt:variant>
      <vt:variant>
        <vt:i4>5</vt:i4>
      </vt:variant>
      <vt:variant>
        <vt:lpwstr>http://www.finec.ru/</vt:lpwstr>
      </vt:variant>
      <vt:variant>
        <vt:lpwstr/>
      </vt:variant>
      <vt:variant>
        <vt:i4>4718709</vt:i4>
      </vt:variant>
      <vt:variant>
        <vt:i4>114</vt:i4>
      </vt:variant>
      <vt:variant>
        <vt:i4>0</vt:i4>
      </vt:variant>
      <vt:variant>
        <vt:i4>5</vt:i4>
      </vt:variant>
      <vt:variant>
        <vt:lpwstr>mailto:IUspensky@mail.ru</vt:lpwstr>
      </vt:variant>
      <vt:variant>
        <vt:lpwstr/>
      </vt:variant>
      <vt:variant>
        <vt:i4>6029406</vt:i4>
      </vt:variant>
      <vt:variant>
        <vt:i4>111</vt:i4>
      </vt:variant>
      <vt:variant>
        <vt:i4>0</vt:i4>
      </vt:variant>
      <vt:variant>
        <vt:i4>5</vt:i4>
      </vt:variant>
      <vt:variant>
        <vt:lpwstr>http://asturkina.narod.ru/index3.html</vt:lpwstr>
      </vt:variant>
      <vt:variant>
        <vt:lpwstr/>
      </vt:variant>
      <vt:variant>
        <vt:i4>6357105</vt:i4>
      </vt:variant>
      <vt:variant>
        <vt:i4>108</vt:i4>
      </vt:variant>
      <vt:variant>
        <vt:i4>0</vt:i4>
      </vt:variant>
      <vt:variant>
        <vt:i4>5</vt:i4>
      </vt:variant>
      <vt:variant>
        <vt:lpwstr>http://asturkina.narod.ru/</vt:lpwstr>
      </vt:variant>
      <vt:variant>
        <vt:lpwstr/>
      </vt:variant>
      <vt:variant>
        <vt:i4>8061040</vt:i4>
      </vt:variant>
      <vt:variant>
        <vt:i4>105</vt:i4>
      </vt:variant>
      <vt:variant>
        <vt:i4>0</vt:i4>
      </vt:variant>
      <vt:variant>
        <vt:i4>5</vt:i4>
      </vt:variant>
      <vt:variant>
        <vt:lpwstr>http://economics.wideworld.ru/</vt:lpwstr>
      </vt:variant>
      <vt:variant>
        <vt:lpwstr/>
      </vt:variant>
      <vt:variant>
        <vt:i4>1179732</vt:i4>
      </vt:variant>
      <vt:variant>
        <vt:i4>102</vt:i4>
      </vt:variant>
      <vt:variant>
        <vt:i4>0</vt:i4>
      </vt:variant>
      <vt:variant>
        <vt:i4>5</vt:i4>
      </vt:variant>
      <vt:variant>
        <vt:lpwstr>http://www.stplan.ru/</vt:lpwstr>
      </vt:variant>
      <vt:variant>
        <vt:lpwstr/>
      </vt:variant>
      <vt:variant>
        <vt:i4>7143547</vt:i4>
      </vt:variant>
      <vt:variant>
        <vt:i4>99</vt:i4>
      </vt:variant>
      <vt:variant>
        <vt:i4>0</vt:i4>
      </vt:variant>
      <vt:variant>
        <vt:i4>5</vt:i4>
      </vt:variant>
      <vt:variant>
        <vt:lpwstr>http://www.ereport.ru/</vt:lpwstr>
      </vt:variant>
      <vt:variant>
        <vt:lpwstr/>
      </vt:variant>
      <vt:variant>
        <vt:i4>6553648</vt:i4>
      </vt:variant>
      <vt:variant>
        <vt:i4>96</vt:i4>
      </vt:variant>
      <vt:variant>
        <vt:i4>0</vt:i4>
      </vt:variant>
      <vt:variant>
        <vt:i4>5</vt:i4>
      </vt:variant>
      <vt:variant>
        <vt:lpwstr>http://vocable.ru/</vt:lpwstr>
      </vt:variant>
      <vt:variant>
        <vt:lpwstr/>
      </vt:variant>
      <vt:variant>
        <vt:i4>1769548</vt:i4>
      </vt:variant>
      <vt:variant>
        <vt:i4>93</vt:i4>
      </vt:variant>
      <vt:variant>
        <vt:i4>0</vt:i4>
      </vt:variant>
      <vt:variant>
        <vt:i4>5</vt:i4>
      </vt:variant>
      <vt:variant>
        <vt:lpwstr>http://www.cio-world.ru/</vt:lpwstr>
      </vt:variant>
      <vt:variant>
        <vt:lpwstr/>
      </vt:variant>
      <vt:variant>
        <vt:i4>589835</vt:i4>
      </vt:variant>
      <vt:variant>
        <vt:i4>90</vt:i4>
      </vt:variant>
      <vt:variant>
        <vt:i4>0</vt:i4>
      </vt:variant>
      <vt:variant>
        <vt:i4>5</vt:i4>
      </vt:variant>
      <vt:variant>
        <vt:lpwstr>http://economicus.ru/</vt:lpwstr>
      </vt:variant>
      <vt:variant>
        <vt:lpwstr/>
      </vt:variant>
      <vt:variant>
        <vt:i4>6488103</vt:i4>
      </vt:variant>
      <vt:variant>
        <vt:i4>87</vt:i4>
      </vt:variant>
      <vt:variant>
        <vt:i4>0</vt:i4>
      </vt:variant>
      <vt:variant>
        <vt:i4>5</vt:i4>
      </vt:variant>
      <vt:variant>
        <vt:lpwstr>http://eup.ru/</vt:lpwstr>
      </vt:variant>
      <vt:variant>
        <vt:lpwstr/>
      </vt:variant>
      <vt:variant>
        <vt:i4>6881392</vt:i4>
      </vt:variant>
      <vt:variant>
        <vt:i4>84</vt:i4>
      </vt:variant>
      <vt:variant>
        <vt:i4>0</vt:i4>
      </vt:variant>
      <vt:variant>
        <vt:i4>5</vt:i4>
      </vt:variant>
      <vt:variant>
        <vt:lpwstr>http://www.finansy.ru/</vt:lpwstr>
      </vt:variant>
      <vt:variant>
        <vt:lpwstr/>
      </vt:variant>
      <vt:variant>
        <vt:i4>3014717</vt:i4>
      </vt:variant>
      <vt:variant>
        <vt:i4>81</vt:i4>
      </vt:variant>
      <vt:variant>
        <vt:i4>0</vt:i4>
      </vt:variant>
      <vt:variant>
        <vt:i4>5</vt:i4>
      </vt:variant>
      <vt:variant>
        <vt:lpwstr>http://www.ecsocman.edu.ru/</vt:lpwstr>
      </vt:variant>
      <vt:variant>
        <vt:lpwstr/>
      </vt:variant>
      <vt:variant>
        <vt:i4>5111903</vt:i4>
      </vt:variant>
      <vt:variant>
        <vt:i4>78</vt:i4>
      </vt:variant>
      <vt:variant>
        <vt:i4>0</vt:i4>
      </vt:variant>
      <vt:variant>
        <vt:i4>5</vt:i4>
      </vt:variant>
      <vt:variant>
        <vt:lpwstr>http://www.economna.com/</vt:lpwstr>
      </vt:variant>
      <vt:variant>
        <vt:lpwstr/>
      </vt:variant>
      <vt:variant>
        <vt:i4>6094850</vt:i4>
      </vt:variant>
      <vt:variant>
        <vt:i4>75</vt:i4>
      </vt:variant>
      <vt:variant>
        <vt:i4>0</vt:i4>
      </vt:variant>
      <vt:variant>
        <vt:i4>5</vt:i4>
      </vt:variant>
      <vt:variant>
        <vt:lpwstr>http://www.economist.com/</vt:lpwstr>
      </vt:variant>
      <vt:variant>
        <vt:lpwstr/>
      </vt:variant>
      <vt:variant>
        <vt:i4>4390988</vt:i4>
      </vt:variant>
      <vt:variant>
        <vt:i4>72</vt:i4>
      </vt:variant>
      <vt:variant>
        <vt:i4>0</vt:i4>
      </vt:variant>
      <vt:variant>
        <vt:i4>5</vt:i4>
      </vt:variant>
      <vt:variant>
        <vt:lpwstr>http://www.newslink.org/</vt:lpwstr>
      </vt:variant>
      <vt:variant>
        <vt:lpwstr/>
      </vt:variant>
      <vt:variant>
        <vt:i4>5570570</vt:i4>
      </vt:variant>
      <vt:variant>
        <vt:i4>69</vt:i4>
      </vt:variant>
      <vt:variant>
        <vt:i4>0</vt:i4>
      </vt:variant>
      <vt:variant>
        <vt:i4>5</vt:i4>
      </vt:variant>
      <vt:variant>
        <vt:lpwstr>http://www.intute.ac.uk/</vt:lpwstr>
      </vt:variant>
      <vt:variant>
        <vt:lpwstr/>
      </vt:variant>
      <vt:variant>
        <vt:i4>3407978</vt:i4>
      </vt:variant>
      <vt:variant>
        <vt:i4>66</vt:i4>
      </vt:variant>
      <vt:variant>
        <vt:i4>0</vt:i4>
      </vt:variant>
      <vt:variant>
        <vt:i4>5</vt:i4>
      </vt:variant>
      <vt:variant>
        <vt:lpwstr>http://www.rfe.org/</vt:lpwstr>
      </vt:variant>
      <vt:variant>
        <vt:lpwstr/>
      </vt:variant>
      <vt:variant>
        <vt:i4>2293857</vt:i4>
      </vt:variant>
      <vt:variant>
        <vt:i4>60</vt:i4>
      </vt:variant>
      <vt:variant>
        <vt:i4>0</vt:i4>
      </vt:variant>
      <vt:variant>
        <vt:i4>5</vt:i4>
      </vt:variant>
      <vt:variant>
        <vt:lpwstr>http://market-pages.ru/</vt:lpwstr>
      </vt:variant>
      <vt:variant>
        <vt:lpwstr/>
      </vt:variant>
      <vt:variant>
        <vt:i4>1900551</vt:i4>
      </vt:variant>
      <vt:variant>
        <vt:i4>57</vt:i4>
      </vt:variant>
      <vt:variant>
        <vt:i4>0</vt:i4>
      </vt:variant>
      <vt:variant>
        <vt:i4>5</vt:i4>
      </vt:variant>
      <vt:variant>
        <vt:lpwstr>http://www.finec.ru/</vt:lpwstr>
      </vt:variant>
      <vt:variant>
        <vt:lpwstr/>
      </vt:variant>
      <vt:variant>
        <vt:i4>4718709</vt:i4>
      </vt:variant>
      <vt:variant>
        <vt:i4>54</vt:i4>
      </vt:variant>
      <vt:variant>
        <vt:i4>0</vt:i4>
      </vt:variant>
      <vt:variant>
        <vt:i4>5</vt:i4>
      </vt:variant>
      <vt:variant>
        <vt:lpwstr>mailto:IUspensky@mail.ru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</dc:title>
  <dc:subject/>
  <dc:creator>Admin</dc:creator>
  <cp:keywords/>
  <dc:description/>
  <cp:lastModifiedBy>Irina</cp:lastModifiedBy>
  <cp:revision>2</cp:revision>
  <dcterms:created xsi:type="dcterms:W3CDTF">2014-09-04T21:24:00Z</dcterms:created>
  <dcterms:modified xsi:type="dcterms:W3CDTF">2014-09-04T21:24:00Z</dcterms:modified>
</cp:coreProperties>
</file>