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713" w:rsidRPr="00FC50F3" w:rsidRDefault="003227A7" w:rsidP="00590713">
      <w:pPr>
        <w:jc w:val="center"/>
        <w:rPr>
          <w:b/>
          <w:sz w:val="32"/>
          <w:szCs w:val="32"/>
        </w:rPr>
      </w:pPr>
      <w:r w:rsidRPr="00FC50F3">
        <w:rPr>
          <w:b/>
          <w:sz w:val="32"/>
          <w:szCs w:val="32"/>
        </w:rPr>
        <w:t>О</w:t>
      </w:r>
      <w:r w:rsidR="00590713" w:rsidRPr="00FC50F3">
        <w:rPr>
          <w:b/>
          <w:sz w:val="32"/>
          <w:szCs w:val="32"/>
        </w:rPr>
        <w:t xml:space="preserve"> защите интеллектуальной собственности в Китае</w:t>
      </w:r>
    </w:p>
    <w:p w:rsidR="004A5ACF" w:rsidRDefault="00F60727" w:rsidP="00590713">
      <w:pPr>
        <w:jc w:val="center"/>
        <w:rPr>
          <w:sz w:val="28"/>
          <w:szCs w:val="28"/>
        </w:rPr>
      </w:pPr>
      <w:r>
        <w:rPr>
          <w:sz w:val="28"/>
          <w:szCs w:val="28"/>
        </w:rPr>
        <w:t>(авторское право, торговые марки, патенты)</w:t>
      </w:r>
    </w:p>
    <w:p w:rsidR="00F60727" w:rsidRDefault="00F60727" w:rsidP="00590713">
      <w:pPr>
        <w:jc w:val="center"/>
        <w:rPr>
          <w:sz w:val="28"/>
          <w:szCs w:val="28"/>
        </w:rPr>
      </w:pPr>
    </w:p>
    <w:p w:rsidR="004A5ACF" w:rsidRPr="00842D9C" w:rsidRDefault="00842D9C" w:rsidP="009F16FD">
      <w:pPr>
        <w:jc w:val="both"/>
        <w:rPr>
          <w:b/>
          <w:sz w:val="28"/>
          <w:szCs w:val="28"/>
        </w:rPr>
      </w:pPr>
      <w:r>
        <w:rPr>
          <w:sz w:val="28"/>
          <w:szCs w:val="28"/>
        </w:rPr>
        <w:tab/>
      </w:r>
      <w:r w:rsidRPr="00842D9C">
        <w:rPr>
          <w:b/>
          <w:sz w:val="28"/>
          <w:szCs w:val="28"/>
        </w:rPr>
        <w:t>Введение</w:t>
      </w:r>
    </w:p>
    <w:p w:rsidR="009F16FD" w:rsidRPr="00CB664D" w:rsidRDefault="009F16FD" w:rsidP="0030693F">
      <w:pPr>
        <w:ind w:firstLine="709"/>
        <w:jc w:val="both"/>
        <w:rPr>
          <w:rFonts w:eastAsia="Times New Roman"/>
          <w:color w:val="000000"/>
          <w:sz w:val="27"/>
          <w:szCs w:val="27"/>
          <w:lang w:eastAsia="ru-RU"/>
        </w:rPr>
      </w:pPr>
      <w:r w:rsidRPr="00CB664D">
        <w:rPr>
          <w:sz w:val="27"/>
          <w:szCs w:val="27"/>
        </w:rPr>
        <w:t xml:space="preserve">В правовой литературе под термином «интеллектуальная собственность» в общем виде понимаются </w:t>
      </w:r>
      <w:r w:rsidRPr="00CB664D">
        <w:rPr>
          <w:rFonts w:eastAsia="Times New Roman"/>
          <w:color w:val="000000"/>
          <w:sz w:val="27"/>
          <w:szCs w:val="27"/>
          <w:lang w:eastAsia="ru-RU"/>
        </w:rPr>
        <w:t xml:space="preserve">права, относящиеся к результату конкретной творческой деятельности человека в производственной, научной, литературной и художественной областях. </w:t>
      </w:r>
    </w:p>
    <w:p w:rsidR="009F16FD" w:rsidRPr="00CB664D" w:rsidRDefault="009F16FD" w:rsidP="009F16FD">
      <w:pPr>
        <w:ind w:firstLine="709"/>
        <w:jc w:val="both"/>
        <w:rPr>
          <w:rFonts w:eastAsia="Times New Roman"/>
          <w:color w:val="000000"/>
          <w:sz w:val="27"/>
          <w:szCs w:val="27"/>
          <w:lang w:eastAsia="ru-RU"/>
        </w:rPr>
      </w:pPr>
      <w:r w:rsidRPr="00CB664D">
        <w:rPr>
          <w:rFonts w:eastAsia="Times New Roman"/>
          <w:color w:val="000000"/>
          <w:sz w:val="27"/>
          <w:szCs w:val="27"/>
          <w:lang w:eastAsia="ru-RU"/>
        </w:rPr>
        <w:t>Китайское законодательство выделяет три основных объекта интеллектуальной собственности:</w:t>
      </w:r>
    </w:p>
    <w:p w:rsidR="009F16FD" w:rsidRPr="00CB664D" w:rsidRDefault="002C545B" w:rsidP="0030693F">
      <w:pPr>
        <w:numPr>
          <w:ilvl w:val="0"/>
          <w:numId w:val="13"/>
        </w:numPr>
        <w:ind w:left="0" w:firstLine="709"/>
        <w:jc w:val="both"/>
        <w:rPr>
          <w:rFonts w:eastAsia="Times New Roman"/>
          <w:color w:val="000000"/>
          <w:sz w:val="27"/>
          <w:szCs w:val="27"/>
          <w:lang w:eastAsia="ru-RU"/>
        </w:rPr>
      </w:pPr>
      <w:r w:rsidRPr="00CB664D">
        <w:rPr>
          <w:rFonts w:eastAsia="Times New Roman"/>
          <w:color w:val="000000"/>
          <w:sz w:val="27"/>
          <w:szCs w:val="27"/>
          <w:lang w:eastAsia="ru-RU"/>
        </w:rPr>
        <w:t>интеллектуальная собственность, связанная с правами на произведения литературы и искусства, регулируется нормами авторского права, при этом охрана данного объекта интеллектуальной собственности предоставляется автоматически с момента его создания,</w:t>
      </w:r>
    </w:p>
    <w:p w:rsidR="009F16FD" w:rsidRPr="00CB664D" w:rsidRDefault="002C545B" w:rsidP="0030693F">
      <w:pPr>
        <w:numPr>
          <w:ilvl w:val="0"/>
          <w:numId w:val="13"/>
        </w:numPr>
        <w:ind w:left="0" w:firstLine="709"/>
        <w:jc w:val="both"/>
        <w:rPr>
          <w:rFonts w:eastAsia="Times New Roman"/>
          <w:color w:val="000000"/>
          <w:sz w:val="27"/>
          <w:szCs w:val="27"/>
          <w:lang w:eastAsia="ru-RU"/>
        </w:rPr>
      </w:pPr>
      <w:r w:rsidRPr="00CB664D">
        <w:rPr>
          <w:rFonts w:eastAsia="Times New Roman"/>
          <w:color w:val="000000"/>
          <w:sz w:val="27"/>
          <w:szCs w:val="27"/>
          <w:lang w:eastAsia="ru-RU"/>
        </w:rPr>
        <w:t xml:space="preserve">интеллектуальная собственность, объектом которой является промышленная собственность, а именно: изобретение, товарный знак, знак обслуживания, фирменное наименование, торговая марка, промышленный образец, полезная модель, ноу-хау; </w:t>
      </w:r>
    </w:p>
    <w:p w:rsidR="00E34BDD" w:rsidRPr="00E34BDD" w:rsidRDefault="002C545B" w:rsidP="00E34BDD">
      <w:pPr>
        <w:numPr>
          <w:ilvl w:val="0"/>
          <w:numId w:val="13"/>
        </w:numPr>
        <w:spacing w:after="120"/>
        <w:ind w:left="0" w:firstLine="709"/>
        <w:jc w:val="both"/>
        <w:rPr>
          <w:b/>
          <w:sz w:val="27"/>
          <w:szCs w:val="27"/>
          <w:lang w:val="en-US"/>
        </w:rPr>
      </w:pPr>
      <w:r w:rsidRPr="00CB664D">
        <w:rPr>
          <w:rFonts w:eastAsia="Times New Roman"/>
          <w:bCs/>
          <w:color w:val="000000"/>
          <w:spacing w:val="-15"/>
          <w:sz w:val="27"/>
          <w:szCs w:val="27"/>
          <w:lang w:eastAsia="ru-RU"/>
        </w:rPr>
        <w:t>интеллектуальная собственност</w:t>
      </w:r>
      <w:r w:rsidRPr="00DD5736">
        <w:rPr>
          <w:rFonts w:eastAsia="Times New Roman"/>
          <w:bCs/>
          <w:color w:val="000000"/>
          <w:spacing w:val="-15"/>
          <w:sz w:val="27"/>
          <w:szCs w:val="27"/>
          <w:lang w:eastAsia="ru-RU"/>
        </w:rPr>
        <w:t>ь</w:t>
      </w:r>
      <w:r w:rsidRPr="00CB664D">
        <w:rPr>
          <w:rFonts w:eastAsia="Times New Roman"/>
          <w:color w:val="000000"/>
          <w:sz w:val="27"/>
          <w:szCs w:val="27"/>
          <w:lang w:eastAsia="ru-RU"/>
        </w:rPr>
        <w:t xml:space="preserve">, связанная с созданием, охраной и использованием тех объектов, суть которых определена содержанием полученного результата – является промышленной собственностью и регулируется нормами патентного права. </w:t>
      </w:r>
    </w:p>
    <w:p w:rsidR="00524240" w:rsidRPr="00387C33" w:rsidRDefault="00E34BDD" w:rsidP="00E34BDD">
      <w:pPr>
        <w:ind w:left="352"/>
        <w:jc w:val="both"/>
        <w:rPr>
          <w:b/>
          <w:sz w:val="27"/>
          <w:szCs w:val="27"/>
        </w:rPr>
      </w:pPr>
      <w:r>
        <w:rPr>
          <w:b/>
          <w:sz w:val="27"/>
          <w:szCs w:val="27"/>
        </w:rPr>
        <w:tab/>
      </w:r>
      <w:smartTag w:uri="urn:schemas-microsoft-com:office:smarttags" w:element="place">
        <w:r w:rsidR="00524240" w:rsidRPr="00CB664D">
          <w:rPr>
            <w:b/>
            <w:sz w:val="27"/>
            <w:szCs w:val="27"/>
            <w:lang w:val="en-US"/>
          </w:rPr>
          <w:t>I</w:t>
        </w:r>
        <w:r w:rsidR="00524240" w:rsidRPr="00CB664D">
          <w:rPr>
            <w:b/>
            <w:sz w:val="27"/>
            <w:szCs w:val="27"/>
          </w:rPr>
          <w:t>.</w:t>
        </w:r>
      </w:smartTag>
      <w:r w:rsidR="00524240" w:rsidRPr="00CB664D">
        <w:rPr>
          <w:b/>
          <w:sz w:val="27"/>
          <w:szCs w:val="27"/>
        </w:rPr>
        <w:t xml:space="preserve"> </w:t>
      </w:r>
      <w:r w:rsidR="00312E19" w:rsidRPr="00CB664D">
        <w:rPr>
          <w:b/>
          <w:sz w:val="27"/>
          <w:szCs w:val="27"/>
        </w:rPr>
        <w:t>Авторское право</w:t>
      </w:r>
    </w:p>
    <w:p w:rsidR="00312E19" w:rsidRPr="00CB664D" w:rsidRDefault="00312E19" w:rsidP="00524240">
      <w:pPr>
        <w:ind w:firstLine="709"/>
        <w:jc w:val="both"/>
        <w:rPr>
          <w:b/>
          <w:sz w:val="27"/>
          <w:szCs w:val="27"/>
        </w:rPr>
      </w:pPr>
      <w:r w:rsidRPr="00CB664D">
        <w:rPr>
          <w:b/>
          <w:i/>
          <w:sz w:val="27"/>
          <w:szCs w:val="27"/>
        </w:rPr>
        <w:t>Общие положения</w:t>
      </w:r>
    </w:p>
    <w:p w:rsidR="00312E19" w:rsidRPr="00CB664D" w:rsidRDefault="00312E19" w:rsidP="00312E19">
      <w:pPr>
        <w:ind w:firstLine="709"/>
        <w:jc w:val="both"/>
        <w:rPr>
          <w:sz w:val="27"/>
          <w:szCs w:val="27"/>
        </w:rPr>
      </w:pPr>
      <w:r w:rsidRPr="00CB664D">
        <w:rPr>
          <w:sz w:val="27"/>
          <w:szCs w:val="27"/>
        </w:rPr>
        <w:t>Китай является государством, подписавшим ряд международных соглашений, включая Бернскую конвенцию о защите литературных и артистических произведений (</w:t>
      </w:r>
      <w:r w:rsidRPr="00CB664D">
        <w:rPr>
          <w:sz w:val="27"/>
          <w:szCs w:val="27"/>
          <w:lang w:val="en-US"/>
        </w:rPr>
        <w:t>Berne</w:t>
      </w:r>
      <w:r w:rsidRPr="00CB664D">
        <w:rPr>
          <w:sz w:val="27"/>
          <w:szCs w:val="27"/>
        </w:rPr>
        <w:t xml:space="preserve"> </w:t>
      </w:r>
      <w:r w:rsidRPr="00CB664D">
        <w:rPr>
          <w:sz w:val="27"/>
          <w:szCs w:val="27"/>
          <w:lang w:val="en-US"/>
        </w:rPr>
        <w:t>Convention</w:t>
      </w:r>
      <w:r w:rsidRPr="00CB664D">
        <w:rPr>
          <w:sz w:val="27"/>
          <w:szCs w:val="27"/>
        </w:rPr>
        <w:t xml:space="preserve"> </w:t>
      </w:r>
      <w:r w:rsidRPr="00CB664D">
        <w:rPr>
          <w:sz w:val="27"/>
          <w:szCs w:val="27"/>
          <w:lang w:val="en-US"/>
        </w:rPr>
        <w:t>for</w:t>
      </w:r>
      <w:r w:rsidRPr="00CB664D">
        <w:rPr>
          <w:sz w:val="27"/>
          <w:szCs w:val="27"/>
        </w:rPr>
        <w:t xml:space="preserve"> </w:t>
      </w:r>
      <w:r w:rsidRPr="00CB664D">
        <w:rPr>
          <w:sz w:val="27"/>
          <w:szCs w:val="27"/>
          <w:lang w:val="en-US"/>
        </w:rPr>
        <w:t>Protection</w:t>
      </w:r>
      <w:r w:rsidRPr="00CB664D">
        <w:rPr>
          <w:sz w:val="27"/>
          <w:szCs w:val="27"/>
        </w:rPr>
        <w:t xml:space="preserve"> </w:t>
      </w:r>
      <w:r w:rsidRPr="00CB664D">
        <w:rPr>
          <w:sz w:val="27"/>
          <w:szCs w:val="27"/>
          <w:lang w:val="en-US"/>
        </w:rPr>
        <w:t>of</w:t>
      </w:r>
      <w:r w:rsidRPr="00CB664D">
        <w:rPr>
          <w:sz w:val="27"/>
          <w:szCs w:val="27"/>
        </w:rPr>
        <w:t xml:space="preserve"> </w:t>
      </w:r>
      <w:r w:rsidRPr="00CB664D">
        <w:rPr>
          <w:sz w:val="27"/>
          <w:szCs w:val="27"/>
          <w:lang w:val="en-US"/>
        </w:rPr>
        <w:t>Literary</w:t>
      </w:r>
      <w:r w:rsidRPr="00CB664D">
        <w:rPr>
          <w:sz w:val="27"/>
          <w:szCs w:val="27"/>
        </w:rPr>
        <w:t xml:space="preserve"> </w:t>
      </w:r>
      <w:r w:rsidRPr="00CB664D">
        <w:rPr>
          <w:sz w:val="27"/>
          <w:szCs w:val="27"/>
          <w:lang w:val="en-US"/>
        </w:rPr>
        <w:t>and</w:t>
      </w:r>
      <w:r w:rsidRPr="00CB664D">
        <w:rPr>
          <w:sz w:val="27"/>
          <w:szCs w:val="27"/>
        </w:rPr>
        <w:t xml:space="preserve"> </w:t>
      </w:r>
      <w:r w:rsidRPr="00CB664D">
        <w:rPr>
          <w:sz w:val="27"/>
          <w:szCs w:val="27"/>
          <w:lang w:val="en-US"/>
        </w:rPr>
        <w:t>Artistic</w:t>
      </w:r>
      <w:r w:rsidRPr="00CB664D">
        <w:rPr>
          <w:sz w:val="27"/>
          <w:szCs w:val="27"/>
        </w:rPr>
        <w:t xml:space="preserve"> </w:t>
      </w:r>
      <w:r w:rsidRPr="00CB664D">
        <w:rPr>
          <w:sz w:val="27"/>
          <w:szCs w:val="27"/>
          <w:lang w:val="en-US"/>
        </w:rPr>
        <w:t>Works</w:t>
      </w:r>
      <w:r w:rsidRPr="00CB664D">
        <w:rPr>
          <w:sz w:val="27"/>
          <w:szCs w:val="27"/>
        </w:rPr>
        <w:t>), Женевскую конвенцию о защите создателей фонограмм от несанкционированного копирования их фонограмм (</w:t>
      </w:r>
      <w:r w:rsidRPr="00CB664D">
        <w:rPr>
          <w:sz w:val="27"/>
          <w:szCs w:val="27"/>
          <w:lang w:val="en-US"/>
        </w:rPr>
        <w:t>Geneva</w:t>
      </w:r>
      <w:r w:rsidRPr="00CB664D">
        <w:rPr>
          <w:sz w:val="27"/>
          <w:szCs w:val="27"/>
        </w:rPr>
        <w:t xml:space="preserve"> </w:t>
      </w:r>
      <w:r w:rsidRPr="00CB664D">
        <w:rPr>
          <w:sz w:val="27"/>
          <w:szCs w:val="27"/>
          <w:lang w:val="en-US"/>
        </w:rPr>
        <w:t>Convention</w:t>
      </w:r>
      <w:r w:rsidRPr="00CB664D">
        <w:rPr>
          <w:sz w:val="27"/>
          <w:szCs w:val="27"/>
        </w:rPr>
        <w:t xml:space="preserve"> </w:t>
      </w:r>
      <w:r w:rsidRPr="00CB664D">
        <w:rPr>
          <w:sz w:val="27"/>
          <w:szCs w:val="27"/>
          <w:lang w:val="en-US"/>
        </w:rPr>
        <w:t>for</w:t>
      </w:r>
      <w:r w:rsidRPr="00CB664D">
        <w:rPr>
          <w:sz w:val="27"/>
          <w:szCs w:val="27"/>
        </w:rPr>
        <w:t xml:space="preserve"> </w:t>
      </w:r>
      <w:r w:rsidRPr="00CB664D">
        <w:rPr>
          <w:sz w:val="27"/>
          <w:szCs w:val="27"/>
          <w:lang w:val="en-US"/>
        </w:rPr>
        <w:t>the</w:t>
      </w:r>
      <w:r w:rsidRPr="00CB664D">
        <w:rPr>
          <w:sz w:val="27"/>
          <w:szCs w:val="27"/>
        </w:rPr>
        <w:t xml:space="preserve"> </w:t>
      </w:r>
      <w:r w:rsidRPr="00CB664D">
        <w:rPr>
          <w:sz w:val="27"/>
          <w:szCs w:val="27"/>
          <w:lang w:val="en-US"/>
        </w:rPr>
        <w:t>Protection</w:t>
      </w:r>
      <w:r w:rsidRPr="00CB664D">
        <w:rPr>
          <w:sz w:val="27"/>
          <w:szCs w:val="27"/>
        </w:rPr>
        <w:t xml:space="preserve"> </w:t>
      </w:r>
      <w:r w:rsidRPr="00CB664D">
        <w:rPr>
          <w:sz w:val="27"/>
          <w:szCs w:val="27"/>
          <w:lang w:val="en-US"/>
        </w:rPr>
        <w:t>of</w:t>
      </w:r>
      <w:r w:rsidRPr="00CB664D">
        <w:rPr>
          <w:sz w:val="27"/>
          <w:szCs w:val="27"/>
        </w:rPr>
        <w:t xml:space="preserve"> </w:t>
      </w:r>
      <w:r w:rsidRPr="00CB664D">
        <w:rPr>
          <w:sz w:val="27"/>
          <w:szCs w:val="27"/>
          <w:lang w:val="en-US"/>
        </w:rPr>
        <w:t>Producers</w:t>
      </w:r>
      <w:r w:rsidRPr="00CB664D">
        <w:rPr>
          <w:sz w:val="27"/>
          <w:szCs w:val="27"/>
        </w:rPr>
        <w:t xml:space="preserve"> </w:t>
      </w:r>
      <w:r w:rsidRPr="00CB664D">
        <w:rPr>
          <w:sz w:val="27"/>
          <w:szCs w:val="27"/>
          <w:lang w:val="en-US"/>
        </w:rPr>
        <w:t>of</w:t>
      </w:r>
      <w:r w:rsidRPr="00CB664D">
        <w:rPr>
          <w:sz w:val="27"/>
          <w:szCs w:val="27"/>
        </w:rPr>
        <w:t xml:space="preserve"> </w:t>
      </w:r>
      <w:r w:rsidRPr="00CB664D">
        <w:rPr>
          <w:sz w:val="27"/>
          <w:szCs w:val="27"/>
          <w:lang w:val="en-US"/>
        </w:rPr>
        <w:t>Phonograms</w:t>
      </w:r>
      <w:r w:rsidRPr="00CB664D">
        <w:rPr>
          <w:sz w:val="27"/>
          <w:szCs w:val="27"/>
        </w:rPr>
        <w:t xml:space="preserve"> </w:t>
      </w:r>
      <w:r w:rsidRPr="00CB664D">
        <w:rPr>
          <w:sz w:val="27"/>
          <w:szCs w:val="27"/>
          <w:lang w:val="en-US"/>
        </w:rPr>
        <w:t>Against</w:t>
      </w:r>
      <w:r w:rsidRPr="00CB664D">
        <w:rPr>
          <w:sz w:val="27"/>
          <w:szCs w:val="27"/>
        </w:rPr>
        <w:t xml:space="preserve"> </w:t>
      </w:r>
      <w:r w:rsidRPr="00CB664D">
        <w:rPr>
          <w:sz w:val="27"/>
          <w:szCs w:val="27"/>
          <w:lang w:val="en-US"/>
        </w:rPr>
        <w:t>Unauthorized</w:t>
      </w:r>
      <w:r w:rsidRPr="00CB664D">
        <w:rPr>
          <w:sz w:val="27"/>
          <w:szCs w:val="27"/>
        </w:rPr>
        <w:t xml:space="preserve"> </w:t>
      </w:r>
      <w:r w:rsidRPr="00CB664D">
        <w:rPr>
          <w:sz w:val="27"/>
          <w:szCs w:val="27"/>
          <w:lang w:val="en-US"/>
        </w:rPr>
        <w:t>Duplication</w:t>
      </w:r>
      <w:r w:rsidRPr="00CB664D">
        <w:rPr>
          <w:sz w:val="27"/>
          <w:szCs w:val="27"/>
        </w:rPr>
        <w:t xml:space="preserve"> </w:t>
      </w:r>
      <w:r w:rsidRPr="00CB664D">
        <w:rPr>
          <w:sz w:val="27"/>
          <w:szCs w:val="27"/>
          <w:lang w:val="en-US"/>
        </w:rPr>
        <w:t>of</w:t>
      </w:r>
      <w:r w:rsidRPr="00CB664D">
        <w:rPr>
          <w:sz w:val="27"/>
          <w:szCs w:val="27"/>
        </w:rPr>
        <w:t xml:space="preserve"> </w:t>
      </w:r>
      <w:r w:rsidRPr="00CB664D">
        <w:rPr>
          <w:sz w:val="27"/>
          <w:szCs w:val="27"/>
          <w:lang w:val="en-US"/>
        </w:rPr>
        <w:t>Their</w:t>
      </w:r>
      <w:r w:rsidRPr="00CB664D">
        <w:rPr>
          <w:sz w:val="27"/>
          <w:szCs w:val="27"/>
        </w:rPr>
        <w:t xml:space="preserve"> </w:t>
      </w:r>
      <w:r w:rsidRPr="00CB664D">
        <w:rPr>
          <w:sz w:val="27"/>
          <w:szCs w:val="27"/>
          <w:lang w:val="en-US"/>
        </w:rPr>
        <w:t>Phonograms</w:t>
      </w:r>
      <w:r w:rsidRPr="00CB664D">
        <w:rPr>
          <w:sz w:val="27"/>
          <w:szCs w:val="27"/>
        </w:rPr>
        <w:t>), Соглашение ВТО о торговых аспектах прав интеллектуальной собственности (</w:t>
      </w:r>
      <w:r w:rsidRPr="00CB664D">
        <w:rPr>
          <w:sz w:val="27"/>
          <w:szCs w:val="27"/>
          <w:lang w:val="en-US"/>
        </w:rPr>
        <w:t>WTO</w:t>
      </w:r>
      <w:r w:rsidRPr="00CB664D">
        <w:rPr>
          <w:sz w:val="27"/>
          <w:szCs w:val="27"/>
        </w:rPr>
        <w:t xml:space="preserve"> </w:t>
      </w:r>
      <w:r w:rsidRPr="00CB664D">
        <w:rPr>
          <w:sz w:val="27"/>
          <w:szCs w:val="27"/>
          <w:lang w:val="en-US"/>
        </w:rPr>
        <w:t>Agreement</w:t>
      </w:r>
      <w:r w:rsidRPr="00CB664D">
        <w:rPr>
          <w:sz w:val="27"/>
          <w:szCs w:val="27"/>
        </w:rPr>
        <w:t xml:space="preserve"> </w:t>
      </w:r>
      <w:r w:rsidRPr="00CB664D">
        <w:rPr>
          <w:sz w:val="27"/>
          <w:szCs w:val="27"/>
          <w:lang w:val="en-US"/>
        </w:rPr>
        <w:t>on</w:t>
      </w:r>
      <w:r w:rsidRPr="00CB664D">
        <w:rPr>
          <w:sz w:val="27"/>
          <w:szCs w:val="27"/>
        </w:rPr>
        <w:t xml:space="preserve"> </w:t>
      </w:r>
      <w:r w:rsidRPr="00CB664D">
        <w:rPr>
          <w:sz w:val="27"/>
          <w:szCs w:val="27"/>
          <w:lang w:val="en-US"/>
        </w:rPr>
        <w:t>Trade</w:t>
      </w:r>
      <w:r w:rsidRPr="00CB664D">
        <w:rPr>
          <w:sz w:val="27"/>
          <w:szCs w:val="27"/>
        </w:rPr>
        <w:t>-</w:t>
      </w:r>
      <w:r w:rsidRPr="00CB664D">
        <w:rPr>
          <w:sz w:val="27"/>
          <w:szCs w:val="27"/>
          <w:lang w:val="en-US"/>
        </w:rPr>
        <w:t>Related</w:t>
      </w:r>
      <w:r w:rsidRPr="00CB664D">
        <w:rPr>
          <w:sz w:val="27"/>
          <w:szCs w:val="27"/>
        </w:rPr>
        <w:t xml:space="preserve"> </w:t>
      </w:r>
      <w:r w:rsidRPr="00CB664D">
        <w:rPr>
          <w:sz w:val="27"/>
          <w:szCs w:val="27"/>
          <w:lang w:val="en-US"/>
        </w:rPr>
        <w:t>Aspects</w:t>
      </w:r>
      <w:r w:rsidRPr="00CB664D">
        <w:rPr>
          <w:sz w:val="27"/>
          <w:szCs w:val="27"/>
        </w:rPr>
        <w:t xml:space="preserve"> </w:t>
      </w:r>
      <w:r w:rsidRPr="00CB664D">
        <w:rPr>
          <w:sz w:val="27"/>
          <w:szCs w:val="27"/>
          <w:lang w:val="en-US"/>
        </w:rPr>
        <w:t>of</w:t>
      </w:r>
      <w:r w:rsidRPr="00CB664D">
        <w:rPr>
          <w:sz w:val="27"/>
          <w:szCs w:val="27"/>
        </w:rPr>
        <w:t xml:space="preserve"> </w:t>
      </w:r>
      <w:r w:rsidRPr="00CB664D">
        <w:rPr>
          <w:sz w:val="27"/>
          <w:szCs w:val="27"/>
          <w:lang w:val="en-US"/>
        </w:rPr>
        <w:t>Intellectual</w:t>
      </w:r>
      <w:r w:rsidRPr="00CB664D">
        <w:rPr>
          <w:sz w:val="27"/>
          <w:szCs w:val="27"/>
        </w:rPr>
        <w:t xml:space="preserve"> </w:t>
      </w:r>
      <w:r w:rsidRPr="00CB664D">
        <w:rPr>
          <w:sz w:val="27"/>
          <w:szCs w:val="27"/>
          <w:lang w:val="en-US"/>
        </w:rPr>
        <w:t>Property</w:t>
      </w:r>
      <w:r w:rsidRPr="00CB664D">
        <w:rPr>
          <w:sz w:val="27"/>
          <w:szCs w:val="27"/>
        </w:rPr>
        <w:t xml:space="preserve"> </w:t>
      </w:r>
      <w:r w:rsidRPr="00CB664D">
        <w:rPr>
          <w:sz w:val="27"/>
          <w:szCs w:val="27"/>
          <w:lang w:val="en-US"/>
        </w:rPr>
        <w:t>Rights</w:t>
      </w:r>
      <w:r w:rsidRPr="00CB664D">
        <w:rPr>
          <w:sz w:val="27"/>
          <w:szCs w:val="27"/>
        </w:rPr>
        <w:t xml:space="preserve"> - </w:t>
      </w:r>
      <w:r w:rsidRPr="00CB664D">
        <w:rPr>
          <w:sz w:val="27"/>
          <w:szCs w:val="27"/>
          <w:lang w:val="en-US"/>
        </w:rPr>
        <w:t>TRIPs</w:t>
      </w:r>
      <w:r w:rsidRPr="00CB664D">
        <w:rPr>
          <w:sz w:val="27"/>
          <w:szCs w:val="27"/>
        </w:rPr>
        <w:t xml:space="preserve">). Кроме этого действуют </w:t>
      </w:r>
      <w:r w:rsidR="00387C33">
        <w:rPr>
          <w:sz w:val="27"/>
          <w:szCs w:val="27"/>
        </w:rPr>
        <w:t>положения</w:t>
      </w:r>
      <w:r w:rsidRPr="00CB664D">
        <w:rPr>
          <w:sz w:val="27"/>
          <w:szCs w:val="27"/>
        </w:rPr>
        <w:t xml:space="preserve"> национального законодательства, включая нормы Основ гражданского законодательства КНР, Закона КНР об авторском праве – «Закон» (</w:t>
      </w:r>
      <w:r w:rsidRPr="00CB664D">
        <w:rPr>
          <w:sz w:val="27"/>
          <w:szCs w:val="27"/>
          <w:lang w:val="en-US"/>
        </w:rPr>
        <w:t>The</w:t>
      </w:r>
      <w:r w:rsidRPr="00CB664D">
        <w:rPr>
          <w:sz w:val="27"/>
          <w:szCs w:val="27"/>
        </w:rPr>
        <w:t xml:space="preserve"> </w:t>
      </w:r>
      <w:r w:rsidRPr="00CB664D">
        <w:rPr>
          <w:sz w:val="27"/>
          <w:szCs w:val="27"/>
          <w:lang w:val="en-US"/>
        </w:rPr>
        <w:t>PRC</w:t>
      </w:r>
      <w:r w:rsidRPr="00CB664D">
        <w:rPr>
          <w:sz w:val="27"/>
          <w:szCs w:val="27"/>
        </w:rPr>
        <w:t xml:space="preserve"> </w:t>
      </w:r>
      <w:r w:rsidRPr="00CB664D">
        <w:rPr>
          <w:sz w:val="27"/>
          <w:szCs w:val="27"/>
          <w:lang w:val="en-US"/>
        </w:rPr>
        <w:t>Copyright</w:t>
      </w:r>
      <w:r w:rsidRPr="00CB664D">
        <w:rPr>
          <w:sz w:val="27"/>
          <w:szCs w:val="27"/>
        </w:rPr>
        <w:t xml:space="preserve"> </w:t>
      </w:r>
      <w:r w:rsidRPr="00CB664D">
        <w:rPr>
          <w:sz w:val="27"/>
          <w:szCs w:val="27"/>
          <w:lang w:val="en-US"/>
        </w:rPr>
        <w:t>Law</w:t>
      </w:r>
      <w:r w:rsidRPr="00CB664D">
        <w:rPr>
          <w:sz w:val="27"/>
          <w:szCs w:val="27"/>
        </w:rPr>
        <w:t>) и Правил его применения.</w:t>
      </w:r>
    </w:p>
    <w:p w:rsidR="00312E19" w:rsidRPr="00CB664D" w:rsidRDefault="00312E19" w:rsidP="00312E19">
      <w:pPr>
        <w:ind w:firstLine="709"/>
        <w:jc w:val="both"/>
        <w:rPr>
          <w:sz w:val="27"/>
          <w:szCs w:val="27"/>
        </w:rPr>
      </w:pPr>
      <w:r w:rsidRPr="00CB664D">
        <w:rPr>
          <w:sz w:val="27"/>
          <w:szCs w:val="27"/>
        </w:rPr>
        <w:t>Авторское право в большей степени защищает выражение идеи, чем идею как таковую. Исходя из принципа «автоматической защиты» авторского права (</w:t>
      </w:r>
      <w:r w:rsidRPr="00CB664D">
        <w:rPr>
          <w:sz w:val="27"/>
          <w:szCs w:val="27"/>
          <w:lang w:val="en-US"/>
        </w:rPr>
        <w:t>automatic</w:t>
      </w:r>
      <w:r w:rsidRPr="00CB664D">
        <w:rPr>
          <w:sz w:val="27"/>
          <w:szCs w:val="27"/>
        </w:rPr>
        <w:t xml:space="preserve"> </w:t>
      </w:r>
      <w:r w:rsidRPr="00CB664D">
        <w:rPr>
          <w:sz w:val="27"/>
          <w:szCs w:val="27"/>
          <w:lang w:val="en-US"/>
        </w:rPr>
        <w:t>protection</w:t>
      </w:r>
      <w:r w:rsidRPr="00CB664D">
        <w:rPr>
          <w:sz w:val="27"/>
          <w:szCs w:val="27"/>
        </w:rPr>
        <w:t>), в китайской концепции авторское право возникает с момента завершения работы, независимо от того, опубликована она или нет. По китайскому законодательству для защиты авторского права не предусмотрена обязательная его регистрация. Вместе с тем собственник авторского права может на добровольной основе подать заявку в Национальное управление по авторским правам (</w:t>
      </w:r>
      <w:r w:rsidRPr="00CB664D">
        <w:rPr>
          <w:sz w:val="27"/>
          <w:szCs w:val="27"/>
          <w:lang w:val="en-US"/>
        </w:rPr>
        <w:t>The</w:t>
      </w:r>
      <w:r w:rsidRPr="00CB664D">
        <w:rPr>
          <w:sz w:val="27"/>
          <w:szCs w:val="27"/>
        </w:rPr>
        <w:t xml:space="preserve"> </w:t>
      </w:r>
      <w:r w:rsidRPr="00CB664D">
        <w:rPr>
          <w:sz w:val="27"/>
          <w:szCs w:val="27"/>
          <w:lang w:val="en-US"/>
        </w:rPr>
        <w:t>National</w:t>
      </w:r>
      <w:r w:rsidRPr="00CB664D">
        <w:rPr>
          <w:sz w:val="27"/>
          <w:szCs w:val="27"/>
        </w:rPr>
        <w:t xml:space="preserve"> </w:t>
      </w:r>
      <w:r w:rsidRPr="00CB664D">
        <w:rPr>
          <w:sz w:val="27"/>
          <w:szCs w:val="27"/>
          <w:lang w:val="en-US"/>
        </w:rPr>
        <w:t>Copyright</w:t>
      </w:r>
      <w:r w:rsidRPr="00CB664D">
        <w:rPr>
          <w:sz w:val="27"/>
          <w:szCs w:val="27"/>
        </w:rPr>
        <w:t xml:space="preserve"> </w:t>
      </w:r>
      <w:r w:rsidRPr="00CB664D">
        <w:rPr>
          <w:sz w:val="27"/>
          <w:szCs w:val="27"/>
          <w:lang w:val="en-US"/>
        </w:rPr>
        <w:t>Administration</w:t>
      </w:r>
      <w:r w:rsidRPr="00CB664D">
        <w:rPr>
          <w:sz w:val="27"/>
          <w:szCs w:val="27"/>
        </w:rPr>
        <w:t>) или его региональные отделения на регистрацию своего авторского права. Такая регистрация будет иметь статус «доказательства с первого взгляда» (</w:t>
      </w:r>
      <w:r w:rsidRPr="00CB664D">
        <w:rPr>
          <w:sz w:val="27"/>
          <w:szCs w:val="27"/>
          <w:lang w:val="en-US"/>
        </w:rPr>
        <w:t>prima</w:t>
      </w:r>
      <w:r w:rsidRPr="00CB664D">
        <w:rPr>
          <w:sz w:val="27"/>
          <w:szCs w:val="27"/>
        </w:rPr>
        <w:t xml:space="preserve"> </w:t>
      </w:r>
      <w:r w:rsidRPr="00CB664D">
        <w:rPr>
          <w:sz w:val="27"/>
          <w:szCs w:val="27"/>
          <w:lang w:val="en-US"/>
        </w:rPr>
        <w:t>facie</w:t>
      </w:r>
      <w:r w:rsidRPr="00CB664D">
        <w:rPr>
          <w:sz w:val="27"/>
          <w:szCs w:val="27"/>
        </w:rPr>
        <w:t xml:space="preserve"> </w:t>
      </w:r>
      <w:r w:rsidRPr="00CB664D">
        <w:rPr>
          <w:sz w:val="27"/>
          <w:szCs w:val="27"/>
          <w:lang w:val="en-US"/>
        </w:rPr>
        <w:t>evidence</w:t>
      </w:r>
      <w:r w:rsidRPr="00CB664D">
        <w:rPr>
          <w:sz w:val="27"/>
          <w:szCs w:val="27"/>
        </w:rPr>
        <w:t>) авторского права собственника произведения.</w:t>
      </w:r>
    </w:p>
    <w:p w:rsidR="00312E19" w:rsidRPr="00CB664D" w:rsidRDefault="00312E19" w:rsidP="00312E19">
      <w:pPr>
        <w:ind w:firstLine="709"/>
        <w:jc w:val="both"/>
        <w:rPr>
          <w:sz w:val="27"/>
          <w:szCs w:val="27"/>
        </w:rPr>
      </w:pPr>
      <w:r w:rsidRPr="00CB664D">
        <w:rPr>
          <w:sz w:val="27"/>
          <w:szCs w:val="27"/>
        </w:rPr>
        <w:t>Произведения китайских граждан, юридических лиц и иных организаций подпадают под защиту китайского законодательства об авторских правах. В следующих случаях такая защита распространяется на произведения иностранцев и лиц без гражданства:</w:t>
      </w:r>
    </w:p>
    <w:p w:rsidR="00312E19" w:rsidRPr="00CB664D" w:rsidRDefault="00312E19" w:rsidP="0030693F">
      <w:pPr>
        <w:numPr>
          <w:ilvl w:val="0"/>
          <w:numId w:val="4"/>
        </w:numPr>
        <w:ind w:left="0" w:firstLine="709"/>
        <w:jc w:val="both"/>
        <w:rPr>
          <w:sz w:val="27"/>
          <w:szCs w:val="27"/>
        </w:rPr>
      </w:pPr>
      <w:r w:rsidRPr="00CB664D">
        <w:rPr>
          <w:sz w:val="27"/>
          <w:szCs w:val="27"/>
        </w:rPr>
        <w:t>когда их страна или страна их обычного местонахождения и Китай являются государствами, подписавшими международное соглашение или двусторонний договор, который предоставляет им защиту авторских прав на территории КНР;</w:t>
      </w:r>
    </w:p>
    <w:p w:rsidR="00312E19" w:rsidRPr="00CB664D" w:rsidRDefault="00312E19" w:rsidP="0030693F">
      <w:pPr>
        <w:numPr>
          <w:ilvl w:val="0"/>
          <w:numId w:val="4"/>
        </w:numPr>
        <w:ind w:left="0" w:firstLine="709"/>
        <w:jc w:val="both"/>
        <w:rPr>
          <w:sz w:val="27"/>
          <w:szCs w:val="27"/>
        </w:rPr>
      </w:pPr>
      <w:r w:rsidRPr="00CB664D">
        <w:rPr>
          <w:sz w:val="27"/>
          <w:szCs w:val="27"/>
        </w:rPr>
        <w:t>когда их произведения первоначально были опубликованы в Китае;</w:t>
      </w:r>
    </w:p>
    <w:p w:rsidR="00312E19" w:rsidRPr="00CB664D" w:rsidRDefault="00312E19" w:rsidP="0014493D">
      <w:pPr>
        <w:numPr>
          <w:ilvl w:val="0"/>
          <w:numId w:val="4"/>
        </w:numPr>
        <w:spacing w:after="120"/>
        <w:ind w:left="0" w:firstLine="709"/>
        <w:jc w:val="both"/>
        <w:rPr>
          <w:sz w:val="27"/>
          <w:szCs w:val="27"/>
        </w:rPr>
      </w:pPr>
      <w:r w:rsidRPr="00CB664D">
        <w:rPr>
          <w:sz w:val="27"/>
          <w:szCs w:val="27"/>
        </w:rPr>
        <w:t>когда их произведения были первоначально опубликованы в государстве-участнике соглашения, к которому присоединился Китай.</w:t>
      </w:r>
    </w:p>
    <w:p w:rsidR="00312E19" w:rsidRPr="00CB664D" w:rsidRDefault="00312E19" w:rsidP="00312E19">
      <w:pPr>
        <w:ind w:firstLine="709"/>
        <w:jc w:val="both"/>
        <w:rPr>
          <w:b/>
          <w:i/>
          <w:sz w:val="27"/>
          <w:szCs w:val="27"/>
        </w:rPr>
      </w:pPr>
      <w:r w:rsidRPr="00CB664D">
        <w:rPr>
          <w:b/>
          <w:i/>
          <w:sz w:val="27"/>
          <w:szCs w:val="27"/>
        </w:rPr>
        <w:t>Защита произведений в Китае</w:t>
      </w:r>
    </w:p>
    <w:p w:rsidR="00312E19" w:rsidRPr="00CB664D" w:rsidRDefault="00312E19" w:rsidP="00312E19">
      <w:pPr>
        <w:ind w:firstLine="709"/>
        <w:jc w:val="both"/>
        <w:rPr>
          <w:sz w:val="27"/>
          <w:szCs w:val="27"/>
        </w:rPr>
      </w:pPr>
      <w:r w:rsidRPr="00CB664D">
        <w:rPr>
          <w:sz w:val="27"/>
          <w:szCs w:val="27"/>
        </w:rPr>
        <w:t>В соответствии с Законом под произведениями понимаются уникальные интеллектуальные достижения в области литературы, искусства и науки, которые могут быть воспроизведены в осязаемой форме. Следующие группы произведений име</w:t>
      </w:r>
      <w:r w:rsidR="00387C33">
        <w:rPr>
          <w:sz w:val="27"/>
          <w:szCs w:val="27"/>
        </w:rPr>
        <w:t>ю</w:t>
      </w:r>
      <w:r w:rsidRPr="00CB664D">
        <w:rPr>
          <w:sz w:val="27"/>
          <w:szCs w:val="27"/>
        </w:rPr>
        <w:t>т защиту на территории Китая:</w:t>
      </w:r>
    </w:p>
    <w:p w:rsidR="00312E19" w:rsidRPr="00CB664D" w:rsidRDefault="00312E19" w:rsidP="0030693F">
      <w:pPr>
        <w:numPr>
          <w:ilvl w:val="0"/>
          <w:numId w:val="5"/>
        </w:numPr>
        <w:ind w:left="0" w:firstLine="709"/>
        <w:jc w:val="both"/>
        <w:rPr>
          <w:sz w:val="27"/>
          <w:szCs w:val="27"/>
        </w:rPr>
      </w:pPr>
      <w:r w:rsidRPr="00CB664D">
        <w:rPr>
          <w:sz w:val="27"/>
          <w:szCs w:val="27"/>
        </w:rPr>
        <w:t>литературные произведения, включая новеллы, поэмы, эссе и подобные письменные произведения;</w:t>
      </w:r>
    </w:p>
    <w:p w:rsidR="00312E19" w:rsidRPr="00CB664D" w:rsidRDefault="00312E19" w:rsidP="0030693F">
      <w:pPr>
        <w:numPr>
          <w:ilvl w:val="0"/>
          <w:numId w:val="5"/>
        </w:numPr>
        <w:ind w:left="0" w:firstLine="709"/>
        <w:jc w:val="both"/>
        <w:rPr>
          <w:sz w:val="27"/>
          <w:szCs w:val="27"/>
        </w:rPr>
      </w:pPr>
      <w:r w:rsidRPr="00CB664D">
        <w:rPr>
          <w:sz w:val="27"/>
          <w:szCs w:val="27"/>
        </w:rPr>
        <w:t>устные произведения, включая речевые монологи, лекции, выступления в ходе судебных процедур;</w:t>
      </w:r>
    </w:p>
    <w:p w:rsidR="00312E19" w:rsidRPr="00CB664D" w:rsidRDefault="00312E19" w:rsidP="0030693F">
      <w:pPr>
        <w:numPr>
          <w:ilvl w:val="0"/>
          <w:numId w:val="5"/>
        </w:numPr>
        <w:ind w:left="0" w:firstLine="709"/>
        <w:jc w:val="both"/>
        <w:rPr>
          <w:sz w:val="27"/>
          <w:szCs w:val="27"/>
        </w:rPr>
      </w:pPr>
      <w:r w:rsidRPr="00CB664D">
        <w:rPr>
          <w:sz w:val="27"/>
          <w:szCs w:val="27"/>
        </w:rPr>
        <w:t>музыкальные произведения, оперные и драматические произведения, произведения “</w:t>
      </w:r>
      <w:r w:rsidRPr="00CB664D">
        <w:rPr>
          <w:sz w:val="27"/>
          <w:szCs w:val="27"/>
          <w:lang w:val="en-US"/>
        </w:rPr>
        <w:t>quyi</w:t>
      </w:r>
      <w:r w:rsidRPr="00CB664D">
        <w:rPr>
          <w:sz w:val="27"/>
          <w:szCs w:val="27"/>
        </w:rPr>
        <w:t>”, хореографические и акробатические произведения;</w:t>
      </w:r>
    </w:p>
    <w:p w:rsidR="00312E19" w:rsidRPr="00CB664D" w:rsidRDefault="00312E19" w:rsidP="0030693F">
      <w:pPr>
        <w:numPr>
          <w:ilvl w:val="0"/>
          <w:numId w:val="5"/>
        </w:numPr>
        <w:ind w:left="0" w:firstLine="709"/>
        <w:jc w:val="both"/>
        <w:rPr>
          <w:sz w:val="27"/>
          <w:szCs w:val="27"/>
        </w:rPr>
      </w:pPr>
      <w:r w:rsidRPr="00CB664D">
        <w:rPr>
          <w:sz w:val="27"/>
          <w:szCs w:val="27"/>
        </w:rPr>
        <w:t>произведения изобразительного искусства и архитектурные произведения;</w:t>
      </w:r>
    </w:p>
    <w:p w:rsidR="00312E19" w:rsidRPr="00CB664D" w:rsidRDefault="00312E19" w:rsidP="0030693F">
      <w:pPr>
        <w:numPr>
          <w:ilvl w:val="0"/>
          <w:numId w:val="5"/>
        </w:numPr>
        <w:ind w:left="0" w:firstLine="709"/>
        <w:jc w:val="both"/>
        <w:rPr>
          <w:sz w:val="27"/>
          <w:szCs w:val="27"/>
        </w:rPr>
      </w:pPr>
      <w:r w:rsidRPr="00CB664D">
        <w:rPr>
          <w:sz w:val="27"/>
          <w:szCs w:val="27"/>
        </w:rPr>
        <w:t>фотографические произведения;</w:t>
      </w:r>
    </w:p>
    <w:p w:rsidR="00312E19" w:rsidRPr="00CB664D" w:rsidRDefault="00312E19" w:rsidP="0030693F">
      <w:pPr>
        <w:numPr>
          <w:ilvl w:val="0"/>
          <w:numId w:val="5"/>
        </w:numPr>
        <w:ind w:left="0" w:firstLine="709"/>
        <w:jc w:val="both"/>
        <w:rPr>
          <w:sz w:val="27"/>
          <w:szCs w:val="27"/>
        </w:rPr>
      </w:pPr>
      <w:r w:rsidRPr="00CB664D">
        <w:rPr>
          <w:sz w:val="27"/>
          <w:szCs w:val="27"/>
        </w:rPr>
        <w:t>произведения кинематографии и созданные в процессе, аналогичном кинематографии;</w:t>
      </w:r>
    </w:p>
    <w:p w:rsidR="00312E19" w:rsidRPr="00CB664D" w:rsidRDefault="00312E19" w:rsidP="0030693F">
      <w:pPr>
        <w:numPr>
          <w:ilvl w:val="0"/>
          <w:numId w:val="5"/>
        </w:numPr>
        <w:ind w:left="0" w:firstLine="709"/>
        <w:jc w:val="both"/>
        <w:rPr>
          <w:sz w:val="27"/>
          <w:szCs w:val="27"/>
        </w:rPr>
      </w:pPr>
      <w:r w:rsidRPr="00CB664D">
        <w:rPr>
          <w:sz w:val="27"/>
          <w:szCs w:val="27"/>
        </w:rPr>
        <w:t xml:space="preserve">графические произведения, такие как чертежи инженерного дизайна, дизайна товара, карты, схематические чертежи и т.п., произведения моделей, имеющих тройное измерение;  </w:t>
      </w:r>
    </w:p>
    <w:p w:rsidR="00312E19" w:rsidRPr="00CB664D" w:rsidRDefault="00312E19" w:rsidP="0030693F">
      <w:pPr>
        <w:numPr>
          <w:ilvl w:val="0"/>
          <w:numId w:val="5"/>
        </w:numPr>
        <w:ind w:left="0" w:firstLine="709"/>
        <w:jc w:val="both"/>
        <w:rPr>
          <w:sz w:val="27"/>
          <w:szCs w:val="27"/>
        </w:rPr>
      </w:pPr>
      <w:r w:rsidRPr="00CB664D">
        <w:rPr>
          <w:sz w:val="27"/>
          <w:szCs w:val="27"/>
        </w:rPr>
        <w:t>компьютерное обеспечение;</w:t>
      </w:r>
    </w:p>
    <w:p w:rsidR="00312E19" w:rsidRPr="00CB664D" w:rsidRDefault="00312E19" w:rsidP="0030693F">
      <w:pPr>
        <w:numPr>
          <w:ilvl w:val="0"/>
          <w:numId w:val="5"/>
        </w:numPr>
        <w:ind w:left="0" w:firstLine="709"/>
        <w:jc w:val="both"/>
        <w:rPr>
          <w:sz w:val="27"/>
          <w:szCs w:val="27"/>
        </w:rPr>
      </w:pPr>
      <w:r w:rsidRPr="00CB664D">
        <w:rPr>
          <w:sz w:val="27"/>
          <w:szCs w:val="27"/>
        </w:rPr>
        <w:t>иные произведения, определенные законами и административными правилами.</w:t>
      </w:r>
    </w:p>
    <w:p w:rsidR="00312E19" w:rsidRPr="00CB664D" w:rsidRDefault="00312E19" w:rsidP="00312E19">
      <w:pPr>
        <w:ind w:firstLine="709"/>
        <w:jc w:val="both"/>
        <w:rPr>
          <w:sz w:val="27"/>
          <w:szCs w:val="27"/>
        </w:rPr>
      </w:pPr>
      <w:r w:rsidRPr="00CB664D">
        <w:rPr>
          <w:sz w:val="27"/>
          <w:szCs w:val="27"/>
        </w:rPr>
        <w:t>Следующие произведения не защищаются законодательством об авторском праве на территории КНР:</w:t>
      </w:r>
    </w:p>
    <w:p w:rsidR="00312E19" w:rsidRPr="00CB664D" w:rsidRDefault="00312E19" w:rsidP="0030693F">
      <w:pPr>
        <w:numPr>
          <w:ilvl w:val="0"/>
          <w:numId w:val="6"/>
        </w:numPr>
        <w:ind w:left="0" w:firstLine="709"/>
        <w:jc w:val="both"/>
        <w:rPr>
          <w:sz w:val="27"/>
          <w:szCs w:val="27"/>
        </w:rPr>
      </w:pPr>
      <w:r w:rsidRPr="00CB664D">
        <w:rPr>
          <w:sz w:val="27"/>
          <w:szCs w:val="27"/>
        </w:rPr>
        <w:t>произведения, запрещенные к публикации законодательством КНР, или оговариваемые в качестве таковых;</w:t>
      </w:r>
    </w:p>
    <w:p w:rsidR="00312E19" w:rsidRPr="00CB664D" w:rsidRDefault="00312E19" w:rsidP="0030693F">
      <w:pPr>
        <w:numPr>
          <w:ilvl w:val="0"/>
          <w:numId w:val="6"/>
        </w:numPr>
        <w:ind w:left="0" w:firstLine="709"/>
        <w:jc w:val="both"/>
        <w:rPr>
          <w:sz w:val="27"/>
          <w:szCs w:val="27"/>
        </w:rPr>
      </w:pPr>
      <w:r w:rsidRPr="00CB664D">
        <w:rPr>
          <w:sz w:val="27"/>
          <w:szCs w:val="27"/>
        </w:rPr>
        <w:t>законы, положения, резолюции, решения и приказы правительственных органов; иные документы законодательного, административного или правового характера; и их официальные переводы;</w:t>
      </w:r>
    </w:p>
    <w:p w:rsidR="00312E19" w:rsidRPr="00CB664D" w:rsidRDefault="00312E19" w:rsidP="0030693F">
      <w:pPr>
        <w:numPr>
          <w:ilvl w:val="0"/>
          <w:numId w:val="6"/>
        </w:numPr>
        <w:ind w:left="0" w:firstLine="709"/>
        <w:jc w:val="both"/>
        <w:rPr>
          <w:sz w:val="27"/>
          <w:szCs w:val="27"/>
        </w:rPr>
      </w:pPr>
      <w:r w:rsidRPr="00CB664D">
        <w:rPr>
          <w:sz w:val="27"/>
          <w:szCs w:val="27"/>
        </w:rPr>
        <w:t>новости текущих событий; и</w:t>
      </w:r>
    </w:p>
    <w:p w:rsidR="002F4A2E" w:rsidRDefault="00312E19" w:rsidP="0014493D">
      <w:pPr>
        <w:numPr>
          <w:ilvl w:val="0"/>
          <w:numId w:val="6"/>
        </w:numPr>
        <w:spacing w:after="120"/>
        <w:ind w:left="0" w:firstLine="709"/>
        <w:jc w:val="both"/>
        <w:rPr>
          <w:sz w:val="27"/>
          <w:szCs w:val="27"/>
        </w:rPr>
      </w:pPr>
      <w:r w:rsidRPr="00CB664D">
        <w:rPr>
          <w:sz w:val="27"/>
          <w:szCs w:val="27"/>
        </w:rPr>
        <w:t>календари, распространенные цифровые таблицы, формы и формулировки.</w:t>
      </w:r>
    </w:p>
    <w:p w:rsidR="00312E19" w:rsidRPr="00CB664D" w:rsidRDefault="002F4A2E" w:rsidP="002F4A2E">
      <w:pPr>
        <w:ind w:left="352"/>
        <w:jc w:val="both"/>
        <w:rPr>
          <w:b/>
          <w:i/>
          <w:sz w:val="27"/>
          <w:szCs w:val="27"/>
        </w:rPr>
      </w:pPr>
      <w:r>
        <w:rPr>
          <w:sz w:val="27"/>
          <w:szCs w:val="27"/>
        </w:rPr>
        <w:tab/>
      </w:r>
      <w:r w:rsidR="00312E19" w:rsidRPr="00CB664D">
        <w:rPr>
          <w:b/>
          <w:i/>
          <w:sz w:val="27"/>
          <w:szCs w:val="27"/>
        </w:rPr>
        <w:t>Права, относящиеся к авторским правам собственников</w:t>
      </w:r>
    </w:p>
    <w:p w:rsidR="00312E19" w:rsidRPr="00CB664D" w:rsidRDefault="00312E19" w:rsidP="00312E19">
      <w:pPr>
        <w:ind w:firstLine="709"/>
        <w:jc w:val="both"/>
        <w:rPr>
          <w:sz w:val="27"/>
          <w:szCs w:val="27"/>
        </w:rPr>
      </w:pPr>
      <w:r w:rsidRPr="00CB664D">
        <w:rPr>
          <w:sz w:val="27"/>
          <w:szCs w:val="27"/>
        </w:rPr>
        <w:t xml:space="preserve">Если иное не предусмотрено Законом, авторское право неразрывно связано с автором. </w:t>
      </w:r>
      <w:r w:rsidR="00387C33">
        <w:rPr>
          <w:sz w:val="27"/>
          <w:szCs w:val="27"/>
        </w:rPr>
        <w:t>А</w:t>
      </w:r>
      <w:r w:rsidRPr="00CB664D">
        <w:rPr>
          <w:sz w:val="27"/>
          <w:szCs w:val="27"/>
        </w:rPr>
        <w:t>втор</w:t>
      </w:r>
      <w:r w:rsidR="00387C33">
        <w:rPr>
          <w:sz w:val="27"/>
          <w:szCs w:val="27"/>
        </w:rPr>
        <w:t>ом</w:t>
      </w:r>
      <w:r w:rsidRPr="00CB664D">
        <w:rPr>
          <w:sz w:val="27"/>
          <w:szCs w:val="27"/>
        </w:rPr>
        <w:t xml:space="preserve"> произведения </w:t>
      </w:r>
      <w:r w:rsidR="00387C33">
        <w:rPr>
          <w:sz w:val="27"/>
          <w:szCs w:val="27"/>
        </w:rPr>
        <w:t>считается</w:t>
      </w:r>
      <w:r w:rsidRPr="00CB664D">
        <w:rPr>
          <w:sz w:val="27"/>
          <w:szCs w:val="27"/>
        </w:rPr>
        <w:t>:</w:t>
      </w:r>
    </w:p>
    <w:p w:rsidR="00312E19" w:rsidRPr="00CB664D" w:rsidRDefault="00312E19" w:rsidP="0030693F">
      <w:pPr>
        <w:numPr>
          <w:ilvl w:val="0"/>
          <w:numId w:val="12"/>
        </w:numPr>
        <w:ind w:left="0" w:firstLine="709"/>
        <w:jc w:val="both"/>
        <w:rPr>
          <w:sz w:val="27"/>
          <w:szCs w:val="27"/>
        </w:rPr>
      </w:pPr>
      <w:r w:rsidRPr="00CB664D">
        <w:rPr>
          <w:sz w:val="27"/>
          <w:szCs w:val="27"/>
        </w:rPr>
        <w:t>лицо, создавшее произведение;</w:t>
      </w:r>
    </w:p>
    <w:p w:rsidR="00312E19" w:rsidRPr="00CB664D" w:rsidRDefault="00312E19" w:rsidP="0030693F">
      <w:pPr>
        <w:numPr>
          <w:ilvl w:val="0"/>
          <w:numId w:val="12"/>
        </w:numPr>
        <w:ind w:left="0" w:firstLine="709"/>
        <w:jc w:val="both"/>
        <w:rPr>
          <w:sz w:val="27"/>
          <w:szCs w:val="27"/>
        </w:rPr>
      </w:pPr>
      <w:r w:rsidRPr="00CB664D">
        <w:rPr>
          <w:sz w:val="27"/>
          <w:szCs w:val="27"/>
        </w:rPr>
        <w:t>юридическое лицо или другая организация, в которых создание произведения финансируется и представляет волю этого юридического лица или организации, и они несут ответственность за это произведение. Если не предусмотрено иного, гражданин, юридическое лицо или другая организация, закрепивший свое имя на произведении, считается его автором.</w:t>
      </w:r>
    </w:p>
    <w:p w:rsidR="00312E19" w:rsidRPr="00CB664D" w:rsidRDefault="00312E19" w:rsidP="00312E19">
      <w:pPr>
        <w:ind w:firstLine="709"/>
        <w:jc w:val="both"/>
        <w:rPr>
          <w:sz w:val="27"/>
          <w:szCs w:val="27"/>
        </w:rPr>
      </w:pPr>
      <w:r w:rsidRPr="00CB664D">
        <w:rPr>
          <w:sz w:val="27"/>
          <w:szCs w:val="27"/>
        </w:rPr>
        <w:t>В соответствии с Законом авторское право включает в себя следующие моральные и материальные права:</w:t>
      </w:r>
    </w:p>
    <w:p w:rsidR="00312E19" w:rsidRPr="00CB664D" w:rsidRDefault="00312E19" w:rsidP="0030693F">
      <w:pPr>
        <w:numPr>
          <w:ilvl w:val="1"/>
          <w:numId w:val="12"/>
        </w:numPr>
        <w:ind w:left="0" w:firstLine="709"/>
        <w:jc w:val="both"/>
        <w:rPr>
          <w:sz w:val="27"/>
          <w:szCs w:val="27"/>
        </w:rPr>
      </w:pPr>
      <w:r w:rsidRPr="00CB664D">
        <w:rPr>
          <w:sz w:val="27"/>
          <w:szCs w:val="27"/>
        </w:rPr>
        <w:t>право на публикацию, т.е. право решать, будет ли произведение доступно общественности;</w:t>
      </w:r>
    </w:p>
    <w:p w:rsidR="00312E19" w:rsidRPr="00CB664D" w:rsidRDefault="00312E19" w:rsidP="0030693F">
      <w:pPr>
        <w:numPr>
          <w:ilvl w:val="1"/>
          <w:numId w:val="12"/>
        </w:numPr>
        <w:ind w:left="0" w:firstLine="709"/>
        <w:jc w:val="both"/>
        <w:rPr>
          <w:sz w:val="27"/>
          <w:szCs w:val="27"/>
        </w:rPr>
      </w:pPr>
      <w:r w:rsidRPr="00CB664D">
        <w:rPr>
          <w:sz w:val="27"/>
          <w:szCs w:val="27"/>
        </w:rPr>
        <w:t>право на установление авторства, т.е. право закрепить чье-либо имя за произведением с целью обозначения личности автора;</w:t>
      </w:r>
    </w:p>
    <w:p w:rsidR="00312E19" w:rsidRPr="00CB664D" w:rsidRDefault="00312E19" w:rsidP="0030693F">
      <w:pPr>
        <w:numPr>
          <w:ilvl w:val="1"/>
          <w:numId w:val="12"/>
        </w:numPr>
        <w:ind w:left="0" w:firstLine="709"/>
        <w:jc w:val="both"/>
        <w:rPr>
          <w:sz w:val="27"/>
          <w:szCs w:val="27"/>
        </w:rPr>
      </w:pPr>
      <w:r w:rsidRPr="00CB664D">
        <w:rPr>
          <w:sz w:val="27"/>
          <w:szCs w:val="27"/>
        </w:rPr>
        <w:t>право на пересмотр, т.е. право проверять или уполномочивать кого-либо проверять чье-либо произведение;</w:t>
      </w:r>
    </w:p>
    <w:p w:rsidR="00312E19" w:rsidRPr="00CB664D" w:rsidRDefault="00312E19" w:rsidP="0030693F">
      <w:pPr>
        <w:numPr>
          <w:ilvl w:val="1"/>
          <w:numId w:val="12"/>
        </w:numPr>
        <w:ind w:left="0" w:firstLine="709"/>
        <w:jc w:val="both"/>
        <w:rPr>
          <w:sz w:val="27"/>
          <w:szCs w:val="27"/>
        </w:rPr>
      </w:pPr>
      <w:r w:rsidRPr="00CB664D">
        <w:rPr>
          <w:sz w:val="27"/>
          <w:szCs w:val="27"/>
        </w:rPr>
        <w:t>право на чистоту произведения, т.е. право защищать произведение от ненадлежащего представительства и искажени</w:t>
      </w:r>
      <w:r w:rsidR="00387C33">
        <w:rPr>
          <w:sz w:val="27"/>
          <w:szCs w:val="27"/>
        </w:rPr>
        <w:t>я</w:t>
      </w:r>
      <w:r w:rsidRPr="00CB664D">
        <w:rPr>
          <w:sz w:val="27"/>
          <w:szCs w:val="27"/>
        </w:rPr>
        <w:t>;</w:t>
      </w:r>
    </w:p>
    <w:p w:rsidR="00312E19" w:rsidRPr="00CB664D" w:rsidRDefault="00312E19" w:rsidP="0030693F">
      <w:pPr>
        <w:numPr>
          <w:ilvl w:val="1"/>
          <w:numId w:val="12"/>
        </w:numPr>
        <w:ind w:left="0" w:firstLine="709"/>
        <w:jc w:val="both"/>
        <w:rPr>
          <w:sz w:val="27"/>
          <w:szCs w:val="27"/>
        </w:rPr>
      </w:pPr>
      <w:r w:rsidRPr="00CB664D">
        <w:rPr>
          <w:sz w:val="27"/>
          <w:szCs w:val="27"/>
        </w:rPr>
        <w:t xml:space="preserve">право на репродукцию, т.е. право делать одну или более копий с произведения путем печатания, фотокопирования, отпечатка или притирания, звуковой </w:t>
      </w:r>
      <w:r w:rsidR="00387C33">
        <w:rPr>
          <w:sz w:val="27"/>
          <w:szCs w:val="27"/>
        </w:rPr>
        <w:t xml:space="preserve">записи </w:t>
      </w:r>
      <w:r w:rsidRPr="00CB664D">
        <w:rPr>
          <w:sz w:val="27"/>
          <w:szCs w:val="27"/>
        </w:rPr>
        <w:t>или видеозаписи, воспроизводства фотографическим или кинематографическим способами и т.п.;</w:t>
      </w:r>
    </w:p>
    <w:p w:rsidR="00312E19" w:rsidRPr="00CB664D" w:rsidRDefault="00312E19" w:rsidP="0030693F">
      <w:pPr>
        <w:numPr>
          <w:ilvl w:val="1"/>
          <w:numId w:val="12"/>
        </w:numPr>
        <w:ind w:left="0" w:firstLine="709"/>
        <w:jc w:val="both"/>
        <w:rPr>
          <w:sz w:val="27"/>
          <w:szCs w:val="27"/>
        </w:rPr>
      </w:pPr>
      <w:r w:rsidRPr="00CB664D">
        <w:rPr>
          <w:sz w:val="27"/>
          <w:szCs w:val="27"/>
        </w:rPr>
        <w:t xml:space="preserve"> право на реализацию, т.е. право предоставления оригинала или репродукции произведения общественности на продажу или в качестве подарка;</w:t>
      </w:r>
    </w:p>
    <w:p w:rsidR="00312E19" w:rsidRPr="00CB664D" w:rsidRDefault="00312E19" w:rsidP="0030693F">
      <w:pPr>
        <w:numPr>
          <w:ilvl w:val="1"/>
          <w:numId w:val="12"/>
        </w:numPr>
        <w:ind w:left="0" w:firstLine="709"/>
        <w:jc w:val="both"/>
        <w:rPr>
          <w:sz w:val="27"/>
          <w:szCs w:val="27"/>
        </w:rPr>
      </w:pPr>
      <w:r w:rsidRPr="00CB664D">
        <w:rPr>
          <w:sz w:val="27"/>
          <w:szCs w:val="27"/>
        </w:rPr>
        <w:t>прав</w:t>
      </w:r>
      <w:r w:rsidR="00387C33">
        <w:rPr>
          <w:sz w:val="27"/>
          <w:szCs w:val="27"/>
        </w:rPr>
        <w:t>о</w:t>
      </w:r>
      <w:r w:rsidRPr="00CB664D">
        <w:rPr>
          <w:sz w:val="27"/>
          <w:szCs w:val="27"/>
        </w:rPr>
        <w:t xml:space="preserve"> на аренду, т.е. право давать разрешение другим лицам временно использовать кинематографическое произведение, произведение, созданное в процессе, аналогичном кинематографическому, или компьютерное программное обеспечение;</w:t>
      </w:r>
    </w:p>
    <w:p w:rsidR="00312E19" w:rsidRPr="00CB664D" w:rsidRDefault="00312E19" w:rsidP="0030693F">
      <w:pPr>
        <w:numPr>
          <w:ilvl w:val="1"/>
          <w:numId w:val="12"/>
        </w:numPr>
        <w:ind w:left="0" w:firstLine="709"/>
        <w:jc w:val="both"/>
        <w:rPr>
          <w:sz w:val="27"/>
          <w:szCs w:val="27"/>
        </w:rPr>
      </w:pPr>
      <w:r w:rsidRPr="00CB664D">
        <w:rPr>
          <w:sz w:val="27"/>
          <w:szCs w:val="27"/>
        </w:rPr>
        <w:t>право на выставку, т.е.право выставлять на публичное обозрение оригинал или репродукцию произведения искусства или фотографическую работу;</w:t>
      </w:r>
    </w:p>
    <w:p w:rsidR="00312E19" w:rsidRPr="00CB664D" w:rsidRDefault="00312E19" w:rsidP="0030693F">
      <w:pPr>
        <w:numPr>
          <w:ilvl w:val="1"/>
          <w:numId w:val="12"/>
        </w:numPr>
        <w:ind w:left="0" w:firstLine="709"/>
        <w:jc w:val="both"/>
        <w:rPr>
          <w:sz w:val="27"/>
          <w:szCs w:val="27"/>
        </w:rPr>
      </w:pPr>
      <w:r w:rsidRPr="00CB664D">
        <w:rPr>
          <w:sz w:val="27"/>
          <w:szCs w:val="27"/>
        </w:rPr>
        <w:t>право на представление, т.е. право публично представлять произведение</w:t>
      </w:r>
      <w:r w:rsidR="00387C33">
        <w:rPr>
          <w:sz w:val="27"/>
          <w:szCs w:val="27"/>
        </w:rPr>
        <w:t>, в том числе,</w:t>
      </w:r>
      <w:r w:rsidRPr="00CB664D">
        <w:rPr>
          <w:sz w:val="27"/>
          <w:szCs w:val="27"/>
        </w:rPr>
        <w:t xml:space="preserve"> по телевидению и радио;</w:t>
      </w:r>
    </w:p>
    <w:p w:rsidR="00312E19" w:rsidRPr="00CB664D" w:rsidRDefault="00312E19" w:rsidP="0030693F">
      <w:pPr>
        <w:numPr>
          <w:ilvl w:val="1"/>
          <w:numId w:val="12"/>
        </w:numPr>
        <w:ind w:left="0" w:firstLine="709"/>
        <w:jc w:val="both"/>
        <w:rPr>
          <w:sz w:val="27"/>
          <w:szCs w:val="27"/>
        </w:rPr>
      </w:pPr>
      <w:r w:rsidRPr="00CB664D">
        <w:rPr>
          <w:sz w:val="27"/>
          <w:szCs w:val="27"/>
        </w:rPr>
        <w:t>право на показ, демонстрацию, т.е. право публичного показа такими техническими средствами</w:t>
      </w:r>
      <w:r w:rsidR="00387C33">
        <w:rPr>
          <w:sz w:val="27"/>
          <w:szCs w:val="27"/>
        </w:rPr>
        <w:t>,</w:t>
      </w:r>
      <w:r w:rsidRPr="00CB664D">
        <w:rPr>
          <w:sz w:val="27"/>
          <w:szCs w:val="27"/>
        </w:rPr>
        <w:t xml:space="preserve"> как кинопроектор, слайдопроектор и др., произведений искусства, фотографических, кинематографических работ или копий произведений, созданных аналогичным путем;</w:t>
      </w:r>
    </w:p>
    <w:p w:rsidR="00312E19" w:rsidRPr="00CB664D" w:rsidRDefault="00312E19" w:rsidP="0030693F">
      <w:pPr>
        <w:numPr>
          <w:ilvl w:val="1"/>
          <w:numId w:val="12"/>
        </w:numPr>
        <w:ind w:left="0" w:firstLine="709"/>
        <w:jc w:val="both"/>
        <w:rPr>
          <w:sz w:val="27"/>
          <w:szCs w:val="27"/>
        </w:rPr>
      </w:pPr>
      <w:r w:rsidRPr="00CB664D">
        <w:rPr>
          <w:sz w:val="27"/>
          <w:szCs w:val="27"/>
        </w:rPr>
        <w:t>право на теле- и радиовещание, т.е. право на публичное вещание или передачу произведения беспроводным или проводным путем, с помощью динамиков или аналогичных механизмов передачи символов, звуков или изображений;</w:t>
      </w:r>
    </w:p>
    <w:p w:rsidR="00312E19" w:rsidRPr="00CB664D" w:rsidRDefault="00312E19" w:rsidP="0030693F">
      <w:pPr>
        <w:numPr>
          <w:ilvl w:val="1"/>
          <w:numId w:val="12"/>
        </w:numPr>
        <w:ind w:left="0" w:firstLine="709"/>
        <w:jc w:val="both"/>
        <w:rPr>
          <w:sz w:val="27"/>
          <w:szCs w:val="27"/>
        </w:rPr>
      </w:pPr>
      <w:r w:rsidRPr="00CB664D">
        <w:rPr>
          <w:sz w:val="27"/>
          <w:szCs w:val="27"/>
        </w:rPr>
        <w:t>право на связь посредством информационной сети, т.е. право делать произведение доступным общественности с помощью проводных или беспроводных средств связи, предполагающих возможность доступа к ним граждан во время и в месте</w:t>
      </w:r>
      <w:r w:rsidR="005B47E8">
        <w:rPr>
          <w:sz w:val="27"/>
          <w:szCs w:val="27"/>
        </w:rPr>
        <w:t>,</w:t>
      </w:r>
      <w:r w:rsidRPr="00CB664D">
        <w:rPr>
          <w:sz w:val="27"/>
          <w:szCs w:val="27"/>
        </w:rPr>
        <w:t xml:space="preserve"> индивидуально определенных для них;</w:t>
      </w:r>
    </w:p>
    <w:p w:rsidR="00312E19" w:rsidRPr="00CB664D" w:rsidRDefault="00312E19" w:rsidP="0030693F">
      <w:pPr>
        <w:numPr>
          <w:ilvl w:val="1"/>
          <w:numId w:val="12"/>
        </w:numPr>
        <w:ind w:left="0" w:firstLine="709"/>
        <w:jc w:val="both"/>
        <w:rPr>
          <w:sz w:val="27"/>
          <w:szCs w:val="27"/>
        </w:rPr>
      </w:pPr>
      <w:r w:rsidRPr="00CB664D">
        <w:rPr>
          <w:sz w:val="27"/>
          <w:szCs w:val="27"/>
        </w:rPr>
        <w:t>право на кинепластику, т.е. право зафиксировать произведение на носитель с помощью кинематографа или аналогичным способом;</w:t>
      </w:r>
    </w:p>
    <w:p w:rsidR="00312E19" w:rsidRPr="00CB664D" w:rsidRDefault="00312E19" w:rsidP="0030693F">
      <w:pPr>
        <w:numPr>
          <w:ilvl w:val="1"/>
          <w:numId w:val="12"/>
        </w:numPr>
        <w:ind w:left="0" w:firstLine="709"/>
        <w:jc w:val="both"/>
        <w:rPr>
          <w:sz w:val="27"/>
          <w:szCs w:val="27"/>
        </w:rPr>
      </w:pPr>
      <w:r w:rsidRPr="00CB664D">
        <w:rPr>
          <w:sz w:val="27"/>
          <w:szCs w:val="27"/>
        </w:rPr>
        <w:t>право на адаптацию, т.е. право изменять какое-либо произведение, создавая оригинал, новое произведение;</w:t>
      </w:r>
    </w:p>
    <w:p w:rsidR="00312E19" w:rsidRPr="00CB664D" w:rsidRDefault="00312E19" w:rsidP="0030693F">
      <w:pPr>
        <w:numPr>
          <w:ilvl w:val="1"/>
          <w:numId w:val="12"/>
        </w:numPr>
        <w:ind w:left="0" w:firstLine="709"/>
        <w:jc w:val="both"/>
        <w:rPr>
          <w:sz w:val="27"/>
          <w:szCs w:val="27"/>
        </w:rPr>
      </w:pPr>
      <w:r w:rsidRPr="00CB664D">
        <w:rPr>
          <w:sz w:val="27"/>
          <w:szCs w:val="27"/>
        </w:rPr>
        <w:t>право на перевод, т.е. право переводить произведение с одного языка на другой;</w:t>
      </w:r>
    </w:p>
    <w:p w:rsidR="00312E19" w:rsidRPr="00CB664D" w:rsidRDefault="00312E19" w:rsidP="0030693F">
      <w:pPr>
        <w:numPr>
          <w:ilvl w:val="1"/>
          <w:numId w:val="12"/>
        </w:numPr>
        <w:ind w:left="0" w:firstLine="709"/>
        <w:jc w:val="both"/>
        <w:rPr>
          <w:sz w:val="27"/>
          <w:szCs w:val="27"/>
        </w:rPr>
      </w:pPr>
      <w:r w:rsidRPr="00CB664D">
        <w:rPr>
          <w:sz w:val="27"/>
          <w:szCs w:val="27"/>
        </w:rPr>
        <w:t>право на компиляцию, т.е. право использовать произведение или его часть для получения нового произведения путем отбора, систематизации и монтажа;</w:t>
      </w:r>
    </w:p>
    <w:p w:rsidR="00312E19" w:rsidRPr="00CB664D" w:rsidRDefault="00312E19" w:rsidP="0030693F">
      <w:pPr>
        <w:numPr>
          <w:ilvl w:val="1"/>
          <w:numId w:val="12"/>
        </w:numPr>
        <w:ind w:left="0" w:firstLine="709"/>
        <w:jc w:val="both"/>
        <w:rPr>
          <w:sz w:val="27"/>
          <w:szCs w:val="27"/>
        </w:rPr>
      </w:pPr>
      <w:r w:rsidRPr="00CB664D">
        <w:rPr>
          <w:sz w:val="27"/>
          <w:szCs w:val="27"/>
        </w:rPr>
        <w:t xml:space="preserve">иные права, относящиеся к собственнику авторского права. </w:t>
      </w:r>
    </w:p>
    <w:p w:rsidR="00312E19" w:rsidRPr="00CB664D" w:rsidRDefault="00312E19" w:rsidP="0014493D">
      <w:pPr>
        <w:spacing w:after="120"/>
        <w:ind w:firstLine="709"/>
        <w:jc w:val="both"/>
        <w:rPr>
          <w:b/>
          <w:i/>
          <w:sz w:val="27"/>
          <w:szCs w:val="27"/>
        </w:rPr>
      </w:pPr>
      <w:r w:rsidRPr="00CB664D">
        <w:rPr>
          <w:sz w:val="27"/>
          <w:szCs w:val="27"/>
        </w:rPr>
        <w:t xml:space="preserve">В дополнение Закон обеспечивает смежные права издателей, исполнителей, продюсеров аудио- </w:t>
      </w:r>
      <w:r w:rsidR="00EB734F" w:rsidRPr="00CB664D">
        <w:rPr>
          <w:sz w:val="27"/>
          <w:szCs w:val="27"/>
        </w:rPr>
        <w:t xml:space="preserve">и </w:t>
      </w:r>
      <w:r w:rsidRPr="00CB664D">
        <w:rPr>
          <w:sz w:val="27"/>
          <w:szCs w:val="27"/>
        </w:rPr>
        <w:t>видеозаписей, а также радио- и телевизионных станций.</w:t>
      </w:r>
    </w:p>
    <w:p w:rsidR="00312E19" w:rsidRPr="00CB664D" w:rsidRDefault="00312E19" w:rsidP="00312E19">
      <w:pPr>
        <w:ind w:left="709"/>
        <w:jc w:val="both"/>
        <w:rPr>
          <w:b/>
          <w:i/>
          <w:sz w:val="27"/>
          <w:szCs w:val="27"/>
        </w:rPr>
      </w:pPr>
      <w:r w:rsidRPr="00CB664D">
        <w:rPr>
          <w:b/>
          <w:i/>
          <w:sz w:val="27"/>
          <w:szCs w:val="27"/>
        </w:rPr>
        <w:t>Условия защиты прав</w:t>
      </w:r>
    </w:p>
    <w:p w:rsidR="00312E19" w:rsidRPr="00CB664D" w:rsidRDefault="00312E19" w:rsidP="0014493D">
      <w:pPr>
        <w:spacing w:after="120"/>
        <w:ind w:firstLine="709"/>
        <w:jc w:val="both"/>
        <w:rPr>
          <w:sz w:val="27"/>
          <w:szCs w:val="27"/>
        </w:rPr>
      </w:pPr>
      <w:r w:rsidRPr="00CB664D">
        <w:rPr>
          <w:sz w:val="27"/>
          <w:szCs w:val="27"/>
        </w:rPr>
        <w:t>Законом не установлено временное ограничение на защиту авторских прав. Срок защиты прав на публикацию произведения физического лица и иных прав собственности равен продолжительности жизни автора, плюс 50 лет. В случае совместного авторства срок защиты прав истекает 31 декабря пятидесятого года после смерти последнего пережившего автора. Срок защиты прав на произведения юридических лиц и иных организаций, либо кинематографических и графических произведений составляет 50 лет с их первой публикации.</w:t>
      </w:r>
    </w:p>
    <w:p w:rsidR="00312E19" w:rsidRPr="00CB664D" w:rsidRDefault="00312E19" w:rsidP="00312E19">
      <w:pPr>
        <w:jc w:val="both"/>
        <w:rPr>
          <w:b/>
          <w:i/>
          <w:sz w:val="27"/>
          <w:szCs w:val="27"/>
        </w:rPr>
      </w:pPr>
      <w:r w:rsidRPr="00CB664D">
        <w:rPr>
          <w:b/>
          <w:i/>
          <w:sz w:val="27"/>
          <w:szCs w:val="27"/>
        </w:rPr>
        <w:tab/>
        <w:t>Средства защиты от нарушений авторских прав</w:t>
      </w:r>
    </w:p>
    <w:p w:rsidR="00312E19" w:rsidRPr="00CB664D" w:rsidRDefault="00312E19" w:rsidP="00312E19">
      <w:pPr>
        <w:jc w:val="both"/>
        <w:rPr>
          <w:sz w:val="27"/>
          <w:szCs w:val="27"/>
        </w:rPr>
      </w:pPr>
      <w:r w:rsidRPr="00CB664D">
        <w:rPr>
          <w:sz w:val="27"/>
          <w:szCs w:val="27"/>
        </w:rPr>
        <w:tab/>
        <w:t>Закон выделяет различные виды противоправной деятельности, влекущих наступление гражданской, административной и/или уголовной ответственности.</w:t>
      </w:r>
    </w:p>
    <w:p w:rsidR="00312E19" w:rsidRPr="00CB664D" w:rsidRDefault="00312E19" w:rsidP="00312E19">
      <w:pPr>
        <w:ind w:firstLine="709"/>
        <w:jc w:val="both"/>
        <w:rPr>
          <w:sz w:val="27"/>
          <w:szCs w:val="27"/>
        </w:rPr>
      </w:pPr>
      <w:r w:rsidRPr="00CB664D">
        <w:rPr>
          <w:sz w:val="27"/>
          <w:szCs w:val="27"/>
        </w:rPr>
        <w:t>Гражданские средства защиты применяются владельцами прав, чьи авторские или смежные права нарушены. Они включают:</w:t>
      </w:r>
    </w:p>
    <w:p w:rsidR="00312E19" w:rsidRPr="00CB664D" w:rsidRDefault="00312E19" w:rsidP="00E1570D">
      <w:pPr>
        <w:numPr>
          <w:ilvl w:val="0"/>
          <w:numId w:val="10"/>
        </w:numPr>
        <w:ind w:left="0" w:firstLine="709"/>
        <w:jc w:val="both"/>
        <w:rPr>
          <w:sz w:val="27"/>
          <w:szCs w:val="27"/>
        </w:rPr>
      </w:pPr>
      <w:r w:rsidRPr="00CB664D">
        <w:rPr>
          <w:sz w:val="27"/>
          <w:szCs w:val="27"/>
        </w:rPr>
        <w:t>судебный запрет против посягательства на права;</w:t>
      </w:r>
    </w:p>
    <w:p w:rsidR="00312E19" w:rsidRPr="00CB664D" w:rsidRDefault="00312E19" w:rsidP="00E1570D">
      <w:pPr>
        <w:numPr>
          <w:ilvl w:val="0"/>
          <w:numId w:val="10"/>
        </w:numPr>
        <w:ind w:left="0" w:firstLine="709"/>
        <w:jc w:val="both"/>
        <w:rPr>
          <w:sz w:val="27"/>
          <w:szCs w:val="27"/>
        </w:rPr>
      </w:pPr>
      <w:r w:rsidRPr="00CB664D">
        <w:rPr>
          <w:sz w:val="27"/>
          <w:szCs w:val="27"/>
        </w:rPr>
        <w:t>устранение вредного эффекта;</w:t>
      </w:r>
    </w:p>
    <w:p w:rsidR="00312E19" w:rsidRPr="00CB664D" w:rsidRDefault="00312E19" w:rsidP="00E1570D">
      <w:pPr>
        <w:numPr>
          <w:ilvl w:val="0"/>
          <w:numId w:val="10"/>
        </w:numPr>
        <w:ind w:left="0" w:firstLine="709"/>
        <w:jc w:val="both"/>
        <w:rPr>
          <w:sz w:val="27"/>
          <w:szCs w:val="27"/>
        </w:rPr>
      </w:pPr>
      <w:r w:rsidRPr="00CB664D">
        <w:rPr>
          <w:sz w:val="27"/>
          <w:szCs w:val="27"/>
        </w:rPr>
        <w:t>принесение извинений;</w:t>
      </w:r>
    </w:p>
    <w:p w:rsidR="00312E19" w:rsidRPr="00CB664D" w:rsidRDefault="00312E19" w:rsidP="00E1570D">
      <w:pPr>
        <w:numPr>
          <w:ilvl w:val="0"/>
          <w:numId w:val="10"/>
        </w:numPr>
        <w:ind w:left="0" w:firstLine="709"/>
        <w:jc w:val="both"/>
        <w:rPr>
          <w:sz w:val="27"/>
          <w:szCs w:val="27"/>
        </w:rPr>
      </w:pPr>
      <w:r w:rsidRPr="00CB664D">
        <w:rPr>
          <w:sz w:val="27"/>
          <w:szCs w:val="27"/>
        </w:rPr>
        <w:t>возмещение ущерба.</w:t>
      </w:r>
    </w:p>
    <w:p w:rsidR="00312E19" w:rsidRPr="00CB664D" w:rsidRDefault="00312E19" w:rsidP="00312E19">
      <w:pPr>
        <w:ind w:firstLine="709"/>
        <w:jc w:val="both"/>
        <w:rPr>
          <w:sz w:val="27"/>
          <w:szCs w:val="27"/>
        </w:rPr>
      </w:pPr>
      <w:r w:rsidRPr="00CB664D">
        <w:rPr>
          <w:sz w:val="27"/>
          <w:szCs w:val="27"/>
        </w:rPr>
        <w:t>Обычно расчет размера нанесенного ущерба основывается на фактических убытках владельца авторских прав. В случае возникновения сложностей в определении фактических убытков, размер возмещаемого ущерба может основываться на незаконном доходе, полученном нарушителем. При невозможности применения обоих указанных методов, компетентный народный суд своим решением назначает возмещение в размере 500 тыс. юаней.</w:t>
      </w:r>
    </w:p>
    <w:p w:rsidR="00312E19" w:rsidRPr="00CB664D" w:rsidRDefault="00312E19" w:rsidP="00312E19">
      <w:pPr>
        <w:ind w:firstLine="709"/>
        <w:jc w:val="both"/>
        <w:rPr>
          <w:sz w:val="27"/>
          <w:szCs w:val="27"/>
        </w:rPr>
      </w:pPr>
      <w:r w:rsidRPr="00CB664D">
        <w:rPr>
          <w:sz w:val="27"/>
          <w:szCs w:val="27"/>
        </w:rPr>
        <w:t>В случае, когда нарушение авторских прав затрагивает общественные интересы, к нарушителю применяются административные санкции, налагаемые Национальным управлением по авторским правам или его местными отделениями, включая:</w:t>
      </w:r>
    </w:p>
    <w:p w:rsidR="00312E19" w:rsidRPr="00CB664D" w:rsidRDefault="00312E19" w:rsidP="00E1570D">
      <w:pPr>
        <w:numPr>
          <w:ilvl w:val="0"/>
          <w:numId w:val="11"/>
        </w:numPr>
        <w:ind w:left="0" w:firstLine="709"/>
        <w:jc w:val="both"/>
        <w:rPr>
          <w:sz w:val="27"/>
          <w:szCs w:val="27"/>
        </w:rPr>
      </w:pPr>
      <w:r w:rsidRPr="00CB664D">
        <w:rPr>
          <w:sz w:val="27"/>
          <w:szCs w:val="27"/>
        </w:rPr>
        <w:t>издание приказа о прекращении противоправных действий;</w:t>
      </w:r>
    </w:p>
    <w:p w:rsidR="00312E19" w:rsidRPr="00CB664D" w:rsidRDefault="00312E19" w:rsidP="00E1570D">
      <w:pPr>
        <w:numPr>
          <w:ilvl w:val="0"/>
          <w:numId w:val="11"/>
        </w:numPr>
        <w:ind w:left="0" w:firstLine="709"/>
        <w:jc w:val="both"/>
        <w:rPr>
          <w:sz w:val="27"/>
          <w:szCs w:val="27"/>
        </w:rPr>
      </w:pPr>
      <w:r w:rsidRPr="00CB664D">
        <w:rPr>
          <w:sz w:val="27"/>
          <w:szCs w:val="27"/>
        </w:rPr>
        <w:t>конфискацию незаконного дохода;</w:t>
      </w:r>
    </w:p>
    <w:p w:rsidR="00312E19" w:rsidRPr="00CB664D" w:rsidRDefault="00312E19" w:rsidP="00E1570D">
      <w:pPr>
        <w:numPr>
          <w:ilvl w:val="0"/>
          <w:numId w:val="11"/>
        </w:numPr>
        <w:ind w:left="0" w:firstLine="709"/>
        <w:jc w:val="both"/>
        <w:rPr>
          <w:sz w:val="27"/>
          <w:szCs w:val="27"/>
        </w:rPr>
      </w:pPr>
      <w:r w:rsidRPr="00CB664D">
        <w:rPr>
          <w:sz w:val="27"/>
          <w:szCs w:val="27"/>
        </w:rPr>
        <w:t>конфискацию и уничтожение незаконного продукта;</w:t>
      </w:r>
    </w:p>
    <w:p w:rsidR="00312E19" w:rsidRPr="00CB664D" w:rsidRDefault="00312E19" w:rsidP="00E1570D">
      <w:pPr>
        <w:numPr>
          <w:ilvl w:val="0"/>
          <w:numId w:val="11"/>
        </w:numPr>
        <w:ind w:left="0" w:firstLine="709"/>
        <w:jc w:val="both"/>
        <w:rPr>
          <w:sz w:val="27"/>
          <w:szCs w:val="27"/>
        </w:rPr>
      </w:pPr>
      <w:r w:rsidRPr="00CB664D">
        <w:rPr>
          <w:sz w:val="27"/>
          <w:szCs w:val="27"/>
        </w:rPr>
        <w:t>наложение штрафа;</w:t>
      </w:r>
    </w:p>
    <w:p w:rsidR="00312E19" w:rsidRPr="00CB664D" w:rsidRDefault="00312E19" w:rsidP="00E1570D">
      <w:pPr>
        <w:numPr>
          <w:ilvl w:val="0"/>
          <w:numId w:val="11"/>
        </w:numPr>
        <w:ind w:left="0" w:firstLine="709"/>
        <w:jc w:val="both"/>
        <w:rPr>
          <w:sz w:val="27"/>
          <w:szCs w:val="27"/>
        </w:rPr>
      </w:pPr>
      <w:r w:rsidRPr="00CB664D">
        <w:rPr>
          <w:sz w:val="27"/>
          <w:szCs w:val="27"/>
        </w:rPr>
        <w:t>при серьезности нарушения</w:t>
      </w:r>
      <w:r w:rsidR="005B47E8">
        <w:rPr>
          <w:sz w:val="27"/>
          <w:szCs w:val="27"/>
        </w:rPr>
        <w:t xml:space="preserve"> -</w:t>
      </w:r>
      <w:r w:rsidRPr="00CB664D">
        <w:rPr>
          <w:sz w:val="27"/>
          <w:szCs w:val="27"/>
        </w:rPr>
        <w:t xml:space="preserve"> конфискацию материалов, частей, оборудования и пр., используемых для производства нарушающих закон репродукций.</w:t>
      </w:r>
    </w:p>
    <w:p w:rsidR="00312E19" w:rsidRPr="00CB664D" w:rsidRDefault="00312E19" w:rsidP="0014493D">
      <w:pPr>
        <w:spacing w:after="120"/>
        <w:ind w:firstLine="709"/>
        <w:jc w:val="both"/>
        <w:rPr>
          <w:sz w:val="27"/>
          <w:szCs w:val="27"/>
        </w:rPr>
      </w:pPr>
      <w:r w:rsidRPr="00CB664D">
        <w:rPr>
          <w:sz w:val="27"/>
          <w:szCs w:val="27"/>
        </w:rPr>
        <w:t xml:space="preserve">Если нарушение авторского права квалифицируется в соответствии с Уголовным законом КНР как уголовное преступление, к преступнику применяется соответствующее уголовное наказание. </w:t>
      </w:r>
    </w:p>
    <w:p w:rsidR="0056166D" w:rsidRPr="00CB664D" w:rsidRDefault="0014493D" w:rsidP="0014493D">
      <w:pPr>
        <w:jc w:val="both"/>
        <w:rPr>
          <w:b/>
          <w:sz w:val="27"/>
          <w:szCs w:val="27"/>
        </w:rPr>
      </w:pPr>
      <w:r w:rsidRPr="00CB664D">
        <w:rPr>
          <w:b/>
          <w:sz w:val="27"/>
          <w:szCs w:val="27"/>
          <w:lang w:val="en-US"/>
        </w:rPr>
        <w:tab/>
        <w:t>II</w:t>
      </w:r>
      <w:r w:rsidRPr="00CB664D">
        <w:rPr>
          <w:b/>
          <w:sz w:val="27"/>
          <w:szCs w:val="27"/>
        </w:rPr>
        <w:t>. Торговые</w:t>
      </w:r>
      <w:r w:rsidR="0056166D" w:rsidRPr="00CB664D">
        <w:rPr>
          <w:b/>
          <w:sz w:val="27"/>
          <w:szCs w:val="27"/>
        </w:rPr>
        <w:t xml:space="preserve"> марк</w:t>
      </w:r>
      <w:r w:rsidRPr="00CB664D">
        <w:rPr>
          <w:b/>
          <w:sz w:val="27"/>
          <w:szCs w:val="27"/>
        </w:rPr>
        <w:t>и</w:t>
      </w:r>
    </w:p>
    <w:p w:rsidR="0056166D" w:rsidRPr="00CB664D" w:rsidRDefault="0056166D" w:rsidP="0056166D">
      <w:pPr>
        <w:jc w:val="both"/>
        <w:rPr>
          <w:b/>
          <w:i/>
          <w:sz w:val="27"/>
          <w:szCs w:val="27"/>
        </w:rPr>
      </w:pPr>
      <w:r w:rsidRPr="00CB664D">
        <w:rPr>
          <w:b/>
          <w:i/>
          <w:sz w:val="27"/>
          <w:szCs w:val="27"/>
        </w:rPr>
        <w:tab/>
        <w:t>Законодательство</w:t>
      </w:r>
    </w:p>
    <w:p w:rsidR="0056166D" w:rsidRPr="00CB664D" w:rsidRDefault="0056166D" w:rsidP="0056166D">
      <w:pPr>
        <w:ind w:firstLine="709"/>
        <w:jc w:val="both"/>
        <w:rPr>
          <w:sz w:val="27"/>
          <w:szCs w:val="27"/>
        </w:rPr>
      </w:pPr>
      <w:r w:rsidRPr="00CB664D">
        <w:rPr>
          <w:sz w:val="27"/>
          <w:szCs w:val="27"/>
        </w:rPr>
        <w:t>Регистрация торговых марок (товарных знаков, знаков обслуживания) в Китае осуществляется на основании следующих нормативных актов:</w:t>
      </w:r>
    </w:p>
    <w:p w:rsidR="0056166D" w:rsidRPr="00CB664D" w:rsidRDefault="0056166D" w:rsidP="00E1570D">
      <w:pPr>
        <w:pStyle w:val="a3"/>
        <w:numPr>
          <w:ilvl w:val="0"/>
          <w:numId w:val="2"/>
        </w:numPr>
        <w:spacing w:before="0" w:after="0" w:afterAutospacing="0"/>
        <w:ind w:left="0" w:firstLine="709"/>
        <w:rPr>
          <w:sz w:val="27"/>
          <w:szCs w:val="27"/>
        </w:rPr>
      </w:pPr>
      <w:r w:rsidRPr="00CB664D">
        <w:rPr>
          <w:rFonts w:ascii="Times New Roman" w:hAnsi="Times New Roman" w:cs="Times New Roman"/>
          <w:sz w:val="27"/>
          <w:szCs w:val="27"/>
        </w:rPr>
        <w:t>Закона КНР о торговых марках</w:t>
      </w:r>
      <w:r w:rsidRPr="00CB664D">
        <w:rPr>
          <w:sz w:val="27"/>
          <w:szCs w:val="27"/>
        </w:rPr>
        <w:t xml:space="preserve"> – </w:t>
      </w:r>
      <w:r w:rsidRPr="00CB664D">
        <w:rPr>
          <w:rFonts w:ascii="Times New Roman" w:hAnsi="Times New Roman" w:cs="Times New Roman"/>
          <w:sz w:val="27"/>
          <w:szCs w:val="27"/>
        </w:rPr>
        <w:t>Закон (</w:t>
      </w:r>
      <w:r w:rsidRPr="00CB664D">
        <w:rPr>
          <w:rFonts w:ascii="Times New Roman" w:hAnsi="Times New Roman" w:cs="Times New Roman"/>
          <w:bCs/>
          <w:sz w:val="27"/>
          <w:szCs w:val="27"/>
          <w:lang w:val="en-US"/>
        </w:rPr>
        <w:t>Trademark</w:t>
      </w:r>
      <w:r w:rsidRPr="00CB664D">
        <w:rPr>
          <w:rFonts w:ascii="Times New Roman" w:hAnsi="Times New Roman" w:cs="Times New Roman"/>
          <w:bCs/>
          <w:sz w:val="27"/>
          <w:szCs w:val="27"/>
        </w:rPr>
        <w:t xml:space="preserve"> </w:t>
      </w:r>
      <w:r w:rsidRPr="00CB664D">
        <w:rPr>
          <w:rFonts w:ascii="Times New Roman" w:hAnsi="Times New Roman" w:cs="Times New Roman"/>
          <w:bCs/>
          <w:sz w:val="27"/>
          <w:szCs w:val="27"/>
          <w:lang w:val="en-US"/>
        </w:rPr>
        <w:t>Law</w:t>
      </w:r>
      <w:r w:rsidRPr="00CB664D">
        <w:rPr>
          <w:rFonts w:ascii="Times New Roman" w:hAnsi="Times New Roman" w:cs="Times New Roman"/>
          <w:bCs/>
          <w:sz w:val="27"/>
          <w:szCs w:val="27"/>
        </w:rPr>
        <w:t xml:space="preserve"> </w:t>
      </w:r>
      <w:r w:rsidRPr="00CB664D">
        <w:rPr>
          <w:rFonts w:ascii="Times New Roman" w:hAnsi="Times New Roman" w:cs="Times New Roman"/>
          <w:bCs/>
          <w:sz w:val="27"/>
          <w:szCs w:val="27"/>
          <w:lang w:val="en-US"/>
        </w:rPr>
        <w:t>of</w:t>
      </w:r>
      <w:r w:rsidRPr="00CB664D">
        <w:rPr>
          <w:rFonts w:ascii="Times New Roman" w:hAnsi="Times New Roman" w:cs="Times New Roman"/>
          <w:bCs/>
          <w:sz w:val="27"/>
          <w:szCs w:val="27"/>
        </w:rPr>
        <w:t xml:space="preserve"> </w:t>
      </w:r>
      <w:r w:rsidRPr="00CB664D">
        <w:rPr>
          <w:rFonts w:ascii="Times New Roman" w:hAnsi="Times New Roman" w:cs="Times New Roman"/>
          <w:bCs/>
          <w:sz w:val="27"/>
          <w:szCs w:val="27"/>
          <w:lang w:val="en-US"/>
        </w:rPr>
        <w:t>the</w:t>
      </w:r>
      <w:r w:rsidRPr="00CB664D">
        <w:rPr>
          <w:rFonts w:ascii="Times New Roman" w:hAnsi="Times New Roman" w:cs="Times New Roman"/>
          <w:bCs/>
          <w:sz w:val="27"/>
          <w:szCs w:val="27"/>
        </w:rPr>
        <w:t xml:space="preserve"> </w:t>
      </w:r>
      <w:r w:rsidRPr="00CB664D">
        <w:rPr>
          <w:rFonts w:ascii="Times New Roman" w:hAnsi="Times New Roman" w:cs="Times New Roman"/>
          <w:bCs/>
          <w:sz w:val="27"/>
          <w:szCs w:val="27"/>
          <w:lang w:val="en-US"/>
        </w:rPr>
        <w:t>People</w:t>
      </w:r>
      <w:r w:rsidRPr="00CB664D">
        <w:rPr>
          <w:rFonts w:ascii="Times New Roman" w:hAnsi="Times New Roman" w:cs="Times New Roman"/>
          <w:bCs/>
          <w:sz w:val="27"/>
          <w:szCs w:val="27"/>
        </w:rPr>
        <w:t>'</w:t>
      </w:r>
      <w:r w:rsidRPr="00CB664D">
        <w:rPr>
          <w:rFonts w:ascii="Times New Roman" w:hAnsi="Times New Roman" w:cs="Times New Roman"/>
          <w:bCs/>
          <w:sz w:val="27"/>
          <w:szCs w:val="27"/>
          <w:lang w:val="en-US"/>
        </w:rPr>
        <w:t>s</w:t>
      </w:r>
      <w:r w:rsidRPr="00CB664D">
        <w:rPr>
          <w:rFonts w:ascii="Times New Roman" w:hAnsi="Times New Roman" w:cs="Times New Roman"/>
          <w:bCs/>
          <w:sz w:val="27"/>
          <w:szCs w:val="27"/>
        </w:rPr>
        <w:t xml:space="preserve"> </w:t>
      </w:r>
      <w:r w:rsidRPr="00CB664D">
        <w:rPr>
          <w:rFonts w:ascii="Times New Roman" w:hAnsi="Times New Roman" w:cs="Times New Roman"/>
          <w:bCs/>
          <w:sz w:val="27"/>
          <w:szCs w:val="27"/>
          <w:lang w:val="en-US"/>
        </w:rPr>
        <w:t>Republic</w:t>
      </w:r>
      <w:r w:rsidRPr="00CB664D">
        <w:rPr>
          <w:rFonts w:ascii="Times New Roman" w:hAnsi="Times New Roman" w:cs="Times New Roman"/>
          <w:bCs/>
          <w:sz w:val="27"/>
          <w:szCs w:val="27"/>
        </w:rPr>
        <w:t xml:space="preserve"> </w:t>
      </w:r>
      <w:r w:rsidRPr="00CB664D">
        <w:rPr>
          <w:rFonts w:ascii="Times New Roman" w:hAnsi="Times New Roman" w:cs="Times New Roman"/>
          <w:bCs/>
          <w:sz w:val="27"/>
          <w:szCs w:val="27"/>
          <w:lang w:val="en-US"/>
        </w:rPr>
        <w:t>of</w:t>
      </w:r>
      <w:r w:rsidRPr="00CB664D">
        <w:rPr>
          <w:rFonts w:ascii="Times New Roman" w:hAnsi="Times New Roman" w:cs="Times New Roman"/>
          <w:bCs/>
          <w:sz w:val="27"/>
          <w:szCs w:val="27"/>
        </w:rPr>
        <w:t xml:space="preserve"> </w:t>
      </w:r>
      <w:r w:rsidRPr="00CB664D">
        <w:rPr>
          <w:rFonts w:ascii="Times New Roman" w:hAnsi="Times New Roman" w:cs="Times New Roman"/>
          <w:bCs/>
          <w:sz w:val="27"/>
          <w:szCs w:val="27"/>
          <w:lang w:val="en-US"/>
        </w:rPr>
        <w:t>China</w:t>
      </w:r>
      <w:r w:rsidRPr="00CB664D">
        <w:rPr>
          <w:sz w:val="27"/>
          <w:szCs w:val="27"/>
        </w:rPr>
        <w:t xml:space="preserve">), </w:t>
      </w:r>
      <w:r w:rsidRPr="00CB664D">
        <w:rPr>
          <w:rFonts w:ascii="Times New Roman" w:hAnsi="Times New Roman" w:cs="Times New Roman"/>
          <w:sz w:val="27"/>
          <w:szCs w:val="27"/>
        </w:rPr>
        <w:t xml:space="preserve">действующему в редакции от 27 октября </w:t>
      </w:r>
      <w:smartTag w:uri="urn:schemas-microsoft-com:office:smarttags" w:element="metricconverter">
        <w:smartTagPr>
          <w:attr w:name="ProductID" w:val="2001 г"/>
        </w:smartTagPr>
        <w:r w:rsidRPr="00CB664D">
          <w:rPr>
            <w:rFonts w:ascii="Times New Roman" w:hAnsi="Times New Roman" w:cs="Times New Roman"/>
            <w:sz w:val="27"/>
            <w:szCs w:val="27"/>
          </w:rPr>
          <w:t>2001 г</w:t>
        </w:r>
      </w:smartTag>
      <w:r w:rsidRPr="00CB664D">
        <w:rPr>
          <w:rFonts w:ascii="Times New Roman" w:hAnsi="Times New Roman" w:cs="Times New Roman"/>
          <w:sz w:val="27"/>
          <w:szCs w:val="27"/>
        </w:rPr>
        <w:t>.;</w:t>
      </w:r>
    </w:p>
    <w:p w:rsidR="0056166D" w:rsidRPr="00CB664D" w:rsidRDefault="0056166D" w:rsidP="00E1570D">
      <w:pPr>
        <w:pStyle w:val="a3"/>
        <w:numPr>
          <w:ilvl w:val="0"/>
          <w:numId w:val="2"/>
        </w:numPr>
        <w:spacing w:before="0" w:after="0" w:afterAutospacing="0"/>
        <w:ind w:left="0" w:firstLine="709"/>
        <w:rPr>
          <w:rFonts w:ascii="Times New Roman" w:hAnsi="Times New Roman" w:cs="Times New Roman"/>
          <w:sz w:val="27"/>
          <w:szCs w:val="27"/>
        </w:rPr>
      </w:pPr>
      <w:r w:rsidRPr="00CB664D">
        <w:rPr>
          <w:rFonts w:ascii="Times New Roman" w:hAnsi="Times New Roman" w:cs="Times New Roman"/>
          <w:sz w:val="27"/>
          <w:szCs w:val="27"/>
        </w:rPr>
        <w:t>Положений о применении Закона КНР о торговых марках – Положения (</w:t>
      </w:r>
      <w:r w:rsidRPr="00CB664D">
        <w:rPr>
          <w:rFonts w:ascii="Times New Roman" w:hAnsi="Times New Roman" w:cs="Times New Roman"/>
          <w:sz w:val="27"/>
          <w:szCs w:val="27"/>
          <w:lang w:val="en-US"/>
        </w:rPr>
        <w:t>Implementing</w:t>
      </w:r>
      <w:r w:rsidRPr="00CB664D">
        <w:rPr>
          <w:rFonts w:ascii="Times New Roman" w:hAnsi="Times New Roman" w:cs="Times New Roman"/>
          <w:sz w:val="27"/>
          <w:szCs w:val="27"/>
        </w:rPr>
        <w:t xml:space="preserve"> </w:t>
      </w:r>
      <w:r w:rsidRPr="00CB664D">
        <w:rPr>
          <w:rFonts w:ascii="Times New Roman" w:hAnsi="Times New Roman" w:cs="Times New Roman"/>
          <w:sz w:val="27"/>
          <w:szCs w:val="27"/>
          <w:lang w:val="en-US"/>
        </w:rPr>
        <w:t>Regulations</w:t>
      </w:r>
      <w:r w:rsidRPr="00CB664D">
        <w:rPr>
          <w:rFonts w:ascii="Times New Roman" w:hAnsi="Times New Roman" w:cs="Times New Roman"/>
          <w:sz w:val="27"/>
          <w:szCs w:val="27"/>
        </w:rPr>
        <w:t xml:space="preserve"> </w:t>
      </w:r>
      <w:r w:rsidRPr="00CB664D">
        <w:rPr>
          <w:rFonts w:ascii="Times New Roman" w:hAnsi="Times New Roman" w:cs="Times New Roman"/>
          <w:sz w:val="27"/>
          <w:szCs w:val="27"/>
          <w:lang w:val="en-US"/>
        </w:rPr>
        <w:t>Under</w:t>
      </w:r>
      <w:r w:rsidRPr="00CB664D">
        <w:rPr>
          <w:rFonts w:ascii="Times New Roman" w:hAnsi="Times New Roman" w:cs="Times New Roman"/>
          <w:sz w:val="27"/>
          <w:szCs w:val="27"/>
        </w:rPr>
        <w:t xml:space="preserve"> </w:t>
      </w:r>
      <w:r w:rsidRPr="00CB664D">
        <w:rPr>
          <w:rFonts w:ascii="Times New Roman" w:hAnsi="Times New Roman" w:cs="Times New Roman"/>
          <w:sz w:val="27"/>
          <w:szCs w:val="27"/>
          <w:lang w:val="en-US"/>
        </w:rPr>
        <w:t>the</w:t>
      </w:r>
      <w:r w:rsidRPr="00CB664D">
        <w:rPr>
          <w:rFonts w:ascii="Times New Roman" w:hAnsi="Times New Roman" w:cs="Times New Roman"/>
          <w:sz w:val="27"/>
          <w:szCs w:val="27"/>
        </w:rPr>
        <w:t xml:space="preserve"> </w:t>
      </w:r>
      <w:r w:rsidRPr="00CB664D">
        <w:rPr>
          <w:rFonts w:ascii="Times New Roman" w:hAnsi="Times New Roman" w:cs="Times New Roman"/>
          <w:sz w:val="27"/>
          <w:szCs w:val="27"/>
          <w:lang w:val="en-US"/>
        </w:rPr>
        <w:t>Trademark</w:t>
      </w:r>
      <w:r w:rsidRPr="00CB664D">
        <w:rPr>
          <w:rFonts w:ascii="Times New Roman" w:hAnsi="Times New Roman" w:cs="Times New Roman"/>
          <w:sz w:val="27"/>
          <w:szCs w:val="27"/>
        </w:rPr>
        <w:t xml:space="preserve"> </w:t>
      </w:r>
      <w:r w:rsidRPr="00CB664D">
        <w:rPr>
          <w:rFonts w:ascii="Times New Roman" w:hAnsi="Times New Roman" w:cs="Times New Roman"/>
          <w:sz w:val="27"/>
          <w:szCs w:val="27"/>
          <w:lang w:val="en-US"/>
        </w:rPr>
        <w:t>Law</w:t>
      </w:r>
      <w:r w:rsidRPr="00CB664D">
        <w:rPr>
          <w:rFonts w:ascii="Times New Roman" w:hAnsi="Times New Roman" w:cs="Times New Roman"/>
          <w:sz w:val="27"/>
          <w:szCs w:val="27"/>
        </w:rPr>
        <w:t xml:space="preserve">) в редакции от 4 сентября </w:t>
      </w:r>
      <w:smartTag w:uri="urn:schemas-microsoft-com:office:smarttags" w:element="metricconverter">
        <w:smartTagPr>
          <w:attr w:name="ProductID" w:val="1992 г"/>
        </w:smartTagPr>
        <w:r w:rsidRPr="00CB664D">
          <w:rPr>
            <w:rFonts w:ascii="Times New Roman" w:hAnsi="Times New Roman" w:cs="Times New Roman"/>
            <w:sz w:val="27"/>
            <w:szCs w:val="27"/>
          </w:rPr>
          <w:t>1992 г</w:t>
        </w:r>
      </w:smartTag>
      <w:r w:rsidRPr="00CB664D">
        <w:rPr>
          <w:rFonts w:ascii="Times New Roman" w:hAnsi="Times New Roman" w:cs="Times New Roman"/>
          <w:sz w:val="27"/>
          <w:szCs w:val="27"/>
        </w:rPr>
        <w:t>.</w:t>
      </w:r>
    </w:p>
    <w:p w:rsidR="0056166D" w:rsidRPr="00CB664D" w:rsidRDefault="0056166D" w:rsidP="0056166D">
      <w:pPr>
        <w:pStyle w:val="a3"/>
        <w:spacing w:before="0" w:after="120" w:afterAutospacing="0"/>
        <w:ind w:firstLine="709"/>
        <w:rPr>
          <w:rFonts w:ascii="Times New Roman" w:hAnsi="Times New Roman" w:cs="Times New Roman"/>
          <w:sz w:val="27"/>
          <w:szCs w:val="27"/>
        </w:rPr>
      </w:pPr>
      <w:r w:rsidRPr="00CB664D">
        <w:rPr>
          <w:rFonts w:ascii="Times New Roman" w:hAnsi="Times New Roman" w:cs="Times New Roman"/>
          <w:sz w:val="27"/>
          <w:szCs w:val="27"/>
        </w:rPr>
        <w:t>Законом определено, что «для приобретения исключительного права на использование торговой марки, включая сервисную марку, любое физическое или юридическое лицо, либо иная организация должны подать заявление для регистрации торговой марки в Управлении КНР по торговым маркам (</w:t>
      </w:r>
      <w:r w:rsidRPr="00CB664D">
        <w:rPr>
          <w:rFonts w:ascii="Times New Roman" w:hAnsi="Times New Roman" w:cs="Times New Roman"/>
          <w:sz w:val="27"/>
          <w:szCs w:val="27"/>
          <w:lang w:val="en-US"/>
        </w:rPr>
        <w:t>Chinese</w:t>
      </w:r>
      <w:r w:rsidRPr="00CB664D">
        <w:rPr>
          <w:rFonts w:ascii="Times New Roman" w:hAnsi="Times New Roman" w:cs="Times New Roman"/>
          <w:sz w:val="27"/>
          <w:szCs w:val="27"/>
        </w:rPr>
        <w:t xml:space="preserve"> </w:t>
      </w:r>
      <w:r w:rsidRPr="00CB664D">
        <w:rPr>
          <w:rFonts w:ascii="Times New Roman" w:hAnsi="Times New Roman" w:cs="Times New Roman"/>
          <w:sz w:val="27"/>
          <w:szCs w:val="27"/>
          <w:lang w:val="en-US"/>
        </w:rPr>
        <w:t>Trademark</w:t>
      </w:r>
      <w:r w:rsidRPr="00CB664D">
        <w:rPr>
          <w:rFonts w:ascii="Times New Roman" w:hAnsi="Times New Roman" w:cs="Times New Roman"/>
          <w:sz w:val="27"/>
          <w:szCs w:val="27"/>
        </w:rPr>
        <w:t xml:space="preserve"> </w:t>
      </w:r>
      <w:r w:rsidRPr="00CB664D">
        <w:rPr>
          <w:rFonts w:ascii="Times New Roman" w:hAnsi="Times New Roman" w:cs="Times New Roman"/>
          <w:sz w:val="27"/>
          <w:szCs w:val="27"/>
          <w:lang w:val="en-US"/>
        </w:rPr>
        <w:t>Office</w:t>
      </w:r>
      <w:r w:rsidRPr="00CB664D">
        <w:rPr>
          <w:rFonts w:ascii="Times New Roman" w:hAnsi="Times New Roman" w:cs="Times New Roman"/>
          <w:sz w:val="27"/>
          <w:szCs w:val="27"/>
        </w:rPr>
        <w:t>)».</w:t>
      </w:r>
    </w:p>
    <w:p w:rsidR="0056166D" w:rsidRPr="00CB664D" w:rsidRDefault="0056166D" w:rsidP="0056166D">
      <w:pPr>
        <w:ind w:firstLine="709"/>
        <w:jc w:val="both"/>
        <w:rPr>
          <w:b/>
          <w:i/>
          <w:sz w:val="27"/>
          <w:szCs w:val="27"/>
        </w:rPr>
      </w:pPr>
      <w:r w:rsidRPr="00CB664D">
        <w:rPr>
          <w:b/>
          <w:i/>
          <w:sz w:val="27"/>
          <w:szCs w:val="27"/>
        </w:rPr>
        <w:t>Предмет регистрации</w:t>
      </w:r>
    </w:p>
    <w:p w:rsidR="0056166D" w:rsidRPr="00CB664D" w:rsidRDefault="0056166D" w:rsidP="0056166D">
      <w:pPr>
        <w:ind w:firstLine="709"/>
        <w:jc w:val="both"/>
        <w:rPr>
          <w:sz w:val="27"/>
          <w:szCs w:val="27"/>
        </w:rPr>
      </w:pPr>
      <w:r w:rsidRPr="00CB664D">
        <w:rPr>
          <w:sz w:val="27"/>
          <w:szCs w:val="27"/>
        </w:rPr>
        <w:t>Для регистрации может быть заявлено любое визуальное изображение, если оно может быть использовано физическим лицом, юридическим лицом или иной организацией для отличия предметов (товаров) или услуг от других, включая любые слова, дизайн, буквы алфавита, числа, символы трехмерного измерения, комбинации цветов.</w:t>
      </w:r>
    </w:p>
    <w:p w:rsidR="0056166D" w:rsidRPr="00CB664D" w:rsidRDefault="0056166D" w:rsidP="0056166D">
      <w:pPr>
        <w:spacing w:after="120"/>
        <w:ind w:firstLine="709"/>
        <w:jc w:val="both"/>
        <w:rPr>
          <w:sz w:val="27"/>
          <w:szCs w:val="27"/>
        </w:rPr>
      </w:pPr>
      <w:r w:rsidRPr="00CB664D">
        <w:rPr>
          <w:sz w:val="27"/>
          <w:szCs w:val="27"/>
        </w:rPr>
        <w:t>В Китае символы трехмерного измерения и комбинации цветов стали регистрировать лишь с 2002 года.  Следует отметить, что некоторые специальные слова или символы (страны, названия международных организаций, иные названия как, например, «Красный крест) не могут быть зарегистрированы в качестве торговой марки.</w:t>
      </w:r>
    </w:p>
    <w:p w:rsidR="0056166D" w:rsidRPr="00CB664D" w:rsidRDefault="0056166D" w:rsidP="0056166D">
      <w:pPr>
        <w:ind w:firstLine="709"/>
        <w:jc w:val="both"/>
        <w:rPr>
          <w:b/>
          <w:i/>
          <w:sz w:val="27"/>
          <w:szCs w:val="27"/>
        </w:rPr>
      </w:pPr>
      <w:r w:rsidRPr="00CB664D">
        <w:rPr>
          <w:b/>
          <w:i/>
          <w:sz w:val="27"/>
          <w:szCs w:val="27"/>
        </w:rPr>
        <w:t>Принципы регистрации</w:t>
      </w:r>
    </w:p>
    <w:p w:rsidR="0056166D" w:rsidRPr="00CB664D" w:rsidRDefault="0056166D" w:rsidP="0056166D">
      <w:pPr>
        <w:ind w:firstLine="709"/>
        <w:jc w:val="both"/>
        <w:rPr>
          <w:sz w:val="27"/>
          <w:szCs w:val="27"/>
        </w:rPr>
      </w:pPr>
      <w:r w:rsidRPr="00CB664D">
        <w:rPr>
          <w:sz w:val="27"/>
          <w:szCs w:val="27"/>
        </w:rPr>
        <w:t>При подаче двух или нескольких заявок для регистрации идентичных или схожих торговых марок на одни и те же или схожие товары, Управление КНР по торговым маркам утверждает ту заявку, которая была подана первой. Если заявки были поданы в один день, предварительное утверждение получит та торговая марка, которая была использована ранее. Остальные заявки не рассматриваются и их торговые марки не публикуются.</w:t>
      </w:r>
    </w:p>
    <w:p w:rsidR="0056166D" w:rsidRPr="00CB664D" w:rsidRDefault="0056166D" w:rsidP="0056166D">
      <w:pPr>
        <w:spacing w:after="120"/>
        <w:ind w:firstLine="709"/>
        <w:jc w:val="both"/>
        <w:rPr>
          <w:sz w:val="27"/>
          <w:szCs w:val="27"/>
        </w:rPr>
      </w:pPr>
      <w:r w:rsidRPr="00CB664D">
        <w:rPr>
          <w:sz w:val="27"/>
          <w:szCs w:val="27"/>
        </w:rPr>
        <w:t>Срок действия торговой марки установлен в 10 лет, начиная с даты утверждения регистрации, и может быть продлен по истечении этого времени еще на 10-ти летний период при соблюдении установленных процедур.</w:t>
      </w:r>
    </w:p>
    <w:p w:rsidR="0056166D" w:rsidRPr="00CB664D" w:rsidRDefault="0056166D" w:rsidP="0056166D">
      <w:pPr>
        <w:ind w:firstLine="709"/>
        <w:jc w:val="both"/>
        <w:rPr>
          <w:b/>
          <w:i/>
          <w:sz w:val="27"/>
          <w:szCs w:val="27"/>
        </w:rPr>
      </w:pPr>
      <w:r w:rsidRPr="00CB664D">
        <w:rPr>
          <w:b/>
          <w:i/>
          <w:sz w:val="27"/>
          <w:szCs w:val="27"/>
        </w:rPr>
        <w:t>Передача лицензии</w:t>
      </w:r>
    </w:p>
    <w:p w:rsidR="0056166D" w:rsidRPr="00CB664D" w:rsidRDefault="0056166D" w:rsidP="0056166D">
      <w:pPr>
        <w:ind w:firstLine="709"/>
        <w:jc w:val="both"/>
        <w:rPr>
          <w:sz w:val="27"/>
          <w:szCs w:val="27"/>
        </w:rPr>
      </w:pPr>
      <w:r w:rsidRPr="00CB664D">
        <w:rPr>
          <w:sz w:val="27"/>
          <w:szCs w:val="27"/>
        </w:rPr>
        <w:t>Любой владелец зарегистрированной торговой марки может передать ее для использования другому лицу на основе лицензионного контракта (</w:t>
      </w:r>
      <w:r w:rsidRPr="00CB664D">
        <w:rPr>
          <w:sz w:val="27"/>
          <w:szCs w:val="27"/>
          <w:lang w:val="en-US"/>
        </w:rPr>
        <w:t>trademark</w:t>
      </w:r>
      <w:r w:rsidRPr="00CB664D">
        <w:rPr>
          <w:sz w:val="27"/>
          <w:szCs w:val="27"/>
        </w:rPr>
        <w:t xml:space="preserve"> </w:t>
      </w:r>
      <w:r w:rsidRPr="00CB664D">
        <w:rPr>
          <w:sz w:val="27"/>
          <w:szCs w:val="27"/>
          <w:lang w:val="en-US"/>
        </w:rPr>
        <w:t>license</w:t>
      </w:r>
      <w:r w:rsidRPr="00CB664D">
        <w:rPr>
          <w:sz w:val="27"/>
          <w:szCs w:val="27"/>
        </w:rPr>
        <w:t xml:space="preserve"> </w:t>
      </w:r>
      <w:r w:rsidRPr="00CB664D">
        <w:rPr>
          <w:sz w:val="27"/>
          <w:szCs w:val="27"/>
          <w:lang w:val="en-US"/>
        </w:rPr>
        <w:t>contract</w:t>
      </w:r>
      <w:r w:rsidRPr="00CB664D">
        <w:rPr>
          <w:sz w:val="27"/>
          <w:szCs w:val="27"/>
        </w:rPr>
        <w:t>). При этом лицо, выдающее разрешение, должно осуществлять наблюдение за количеством товара, в отношении которого лицо, имеющее лицензию, использует его торговую марку. В свою очередь, последний должен гарантировать качества товаров, на которые распространяется зарегистрированная торговая марка.</w:t>
      </w:r>
    </w:p>
    <w:p w:rsidR="0056166D" w:rsidRPr="00CB664D" w:rsidRDefault="0056166D" w:rsidP="0056166D">
      <w:pPr>
        <w:spacing w:after="120"/>
        <w:ind w:firstLine="709"/>
        <w:jc w:val="both"/>
        <w:rPr>
          <w:sz w:val="27"/>
          <w:szCs w:val="27"/>
        </w:rPr>
      </w:pPr>
      <w:r w:rsidRPr="00CB664D">
        <w:rPr>
          <w:sz w:val="27"/>
          <w:szCs w:val="27"/>
        </w:rPr>
        <w:t>Лицензионные контракты представляются для регистрации в Управление КНР по торговым маркам.</w:t>
      </w:r>
    </w:p>
    <w:p w:rsidR="0056166D" w:rsidRPr="00CB664D" w:rsidRDefault="0056166D" w:rsidP="0056166D">
      <w:pPr>
        <w:ind w:firstLine="709"/>
        <w:jc w:val="both"/>
        <w:rPr>
          <w:b/>
          <w:i/>
          <w:sz w:val="27"/>
          <w:szCs w:val="27"/>
        </w:rPr>
      </w:pPr>
      <w:r w:rsidRPr="00CB664D">
        <w:rPr>
          <w:b/>
          <w:i/>
          <w:sz w:val="27"/>
          <w:szCs w:val="27"/>
        </w:rPr>
        <w:t>Нарушения прав на торговую марку</w:t>
      </w:r>
    </w:p>
    <w:p w:rsidR="0056166D" w:rsidRPr="00CB664D" w:rsidRDefault="0056166D" w:rsidP="0056166D">
      <w:pPr>
        <w:ind w:firstLine="709"/>
        <w:jc w:val="both"/>
        <w:rPr>
          <w:sz w:val="27"/>
          <w:szCs w:val="27"/>
        </w:rPr>
      </w:pPr>
      <w:r w:rsidRPr="00CB664D">
        <w:rPr>
          <w:sz w:val="27"/>
          <w:szCs w:val="27"/>
        </w:rPr>
        <w:t>Следующие действия расцениваются Законом в качестве нарушения прав на торговую марку:</w:t>
      </w:r>
    </w:p>
    <w:p w:rsidR="0056166D" w:rsidRPr="00CB664D" w:rsidRDefault="0056166D" w:rsidP="00E1570D">
      <w:pPr>
        <w:numPr>
          <w:ilvl w:val="0"/>
          <w:numId w:val="1"/>
        </w:numPr>
        <w:ind w:left="0" w:firstLine="709"/>
        <w:jc w:val="both"/>
        <w:rPr>
          <w:sz w:val="27"/>
          <w:szCs w:val="27"/>
        </w:rPr>
      </w:pPr>
      <w:r w:rsidRPr="00CB664D">
        <w:rPr>
          <w:sz w:val="27"/>
          <w:szCs w:val="27"/>
        </w:rPr>
        <w:t>использование торговой марки без разрешения лица, получившего патент на нее, идентичной или сходной с зарегистрированной торговой маркой в отношении идентичных или сходных товаров;</w:t>
      </w:r>
    </w:p>
    <w:p w:rsidR="0056166D" w:rsidRPr="00CB664D" w:rsidRDefault="0056166D" w:rsidP="0056166D">
      <w:pPr>
        <w:numPr>
          <w:ilvl w:val="0"/>
          <w:numId w:val="1"/>
        </w:numPr>
        <w:ind w:left="0" w:firstLine="709"/>
        <w:jc w:val="both"/>
        <w:rPr>
          <w:sz w:val="27"/>
          <w:szCs w:val="27"/>
        </w:rPr>
      </w:pPr>
      <w:r w:rsidRPr="00CB664D">
        <w:rPr>
          <w:sz w:val="27"/>
          <w:szCs w:val="27"/>
        </w:rPr>
        <w:t>продажа товаров, в отношении которых известно, что они имитируют зарегистрированную торговую марку;</w:t>
      </w:r>
    </w:p>
    <w:p w:rsidR="0056166D" w:rsidRPr="00CB664D" w:rsidRDefault="0056166D" w:rsidP="0056166D">
      <w:pPr>
        <w:numPr>
          <w:ilvl w:val="0"/>
          <w:numId w:val="1"/>
        </w:numPr>
        <w:ind w:left="0" w:firstLine="709"/>
        <w:jc w:val="both"/>
        <w:rPr>
          <w:sz w:val="27"/>
          <w:szCs w:val="27"/>
        </w:rPr>
      </w:pPr>
      <w:r w:rsidRPr="00CB664D">
        <w:rPr>
          <w:sz w:val="27"/>
          <w:szCs w:val="27"/>
        </w:rPr>
        <w:t>подделка или представление без разрешения зарегистрированной торговой марки другого лица;</w:t>
      </w:r>
    </w:p>
    <w:p w:rsidR="0056166D" w:rsidRPr="00CB664D" w:rsidRDefault="0056166D" w:rsidP="0056166D">
      <w:pPr>
        <w:numPr>
          <w:ilvl w:val="0"/>
          <w:numId w:val="1"/>
        </w:numPr>
        <w:ind w:left="0" w:firstLine="709"/>
        <w:jc w:val="both"/>
        <w:rPr>
          <w:sz w:val="27"/>
          <w:szCs w:val="27"/>
        </w:rPr>
      </w:pPr>
      <w:r w:rsidRPr="00CB664D">
        <w:rPr>
          <w:sz w:val="27"/>
          <w:szCs w:val="27"/>
        </w:rPr>
        <w:t>замена без согласия лица, получившего патент, его зарегистрированной торговой марки, а также рынка распространения товаров с зарегистрированной торговой маркой;</w:t>
      </w:r>
    </w:p>
    <w:p w:rsidR="0056166D" w:rsidRPr="00CB664D" w:rsidRDefault="0056166D" w:rsidP="0056166D">
      <w:pPr>
        <w:numPr>
          <w:ilvl w:val="0"/>
          <w:numId w:val="1"/>
        </w:numPr>
        <w:ind w:left="0" w:firstLine="709"/>
        <w:jc w:val="both"/>
        <w:rPr>
          <w:sz w:val="27"/>
          <w:szCs w:val="27"/>
        </w:rPr>
      </w:pPr>
      <w:r w:rsidRPr="00CB664D">
        <w:rPr>
          <w:sz w:val="27"/>
          <w:szCs w:val="27"/>
        </w:rPr>
        <w:t>иными действиями нанесение вреда исключительному праву другого лица использовать зарегистрированную торговую марку.</w:t>
      </w:r>
    </w:p>
    <w:p w:rsidR="0056166D" w:rsidRPr="00CB664D" w:rsidRDefault="0056166D" w:rsidP="0056166D">
      <w:pPr>
        <w:ind w:firstLine="709"/>
        <w:jc w:val="both"/>
        <w:rPr>
          <w:sz w:val="27"/>
          <w:szCs w:val="27"/>
        </w:rPr>
      </w:pPr>
      <w:r w:rsidRPr="00CB664D">
        <w:rPr>
          <w:sz w:val="27"/>
          <w:szCs w:val="27"/>
        </w:rPr>
        <w:t>При нарушении прав на использование зарегистрированной торговой марки лицо, чьи права нарушены, при невозможности урегулирования ситуации путем переговоров, вправе решать вопрос в судебном порядке или прибегнуть к административному разбирательству с помощью Торгово-промышленного управления (</w:t>
      </w:r>
      <w:r w:rsidRPr="00CB664D">
        <w:rPr>
          <w:sz w:val="27"/>
          <w:szCs w:val="27"/>
          <w:lang w:val="en-US"/>
        </w:rPr>
        <w:t>Administration</w:t>
      </w:r>
      <w:r w:rsidRPr="00CB664D">
        <w:rPr>
          <w:sz w:val="27"/>
          <w:szCs w:val="27"/>
        </w:rPr>
        <w:t xml:space="preserve"> </w:t>
      </w:r>
      <w:r w:rsidRPr="00CB664D">
        <w:rPr>
          <w:sz w:val="27"/>
          <w:szCs w:val="27"/>
          <w:lang w:val="en-US"/>
        </w:rPr>
        <w:t>of</w:t>
      </w:r>
      <w:r w:rsidRPr="00CB664D">
        <w:rPr>
          <w:sz w:val="27"/>
          <w:szCs w:val="27"/>
        </w:rPr>
        <w:t xml:space="preserve"> </w:t>
      </w:r>
      <w:r w:rsidRPr="00CB664D">
        <w:rPr>
          <w:sz w:val="27"/>
          <w:szCs w:val="27"/>
          <w:lang w:val="en-US"/>
        </w:rPr>
        <w:t>Industry</w:t>
      </w:r>
      <w:r w:rsidRPr="00CB664D">
        <w:rPr>
          <w:sz w:val="27"/>
          <w:szCs w:val="27"/>
        </w:rPr>
        <w:t xml:space="preserve"> </w:t>
      </w:r>
      <w:r w:rsidRPr="00CB664D">
        <w:rPr>
          <w:sz w:val="27"/>
          <w:szCs w:val="27"/>
          <w:lang w:val="en-US"/>
        </w:rPr>
        <w:t>and</w:t>
      </w:r>
      <w:r w:rsidRPr="00CB664D">
        <w:rPr>
          <w:sz w:val="27"/>
          <w:szCs w:val="27"/>
        </w:rPr>
        <w:t xml:space="preserve"> </w:t>
      </w:r>
      <w:r w:rsidRPr="00CB664D">
        <w:rPr>
          <w:sz w:val="27"/>
          <w:szCs w:val="27"/>
          <w:lang w:val="en-US"/>
        </w:rPr>
        <w:t>Commerce</w:t>
      </w:r>
      <w:r w:rsidRPr="00CB664D">
        <w:rPr>
          <w:sz w:val="27"/>
          <w:szCs w:val="27"/>
        </w:rPr>
        <w:t xml:space="preserve"> - </w:t>
      </w:r>
      <w:r w:rsidRPr="00CB664D">
        <w:rPr>
          <w:sz w:val="27"/>
          <w:szCs w:val="27"/>
          <w:lang w:val="en-US"/>
        </w:rPr>
        <w:t>AIC</w:t>
      </w:r>
      <w:r w:rsidRPr="00CB664D">
        <w:rPr>
          <w:sz w:val="27"/>
          <w:szCs w:val="27"/>
        </w:rPr>
        <w:t xml:space="preserve">). </w:t>
      </w:r>
    </w:p>
    <w:p w:rsidR="0056166D" w:rsidRPr="00CB664D" w:rsidRDefault="0056166D" w:rsidP="0056166D">
      <w:pPr>
        <w:ind w:firstLine="709"/>
        <w:jc w:val="both"/>
        <w:rPr>
          <w:sz w:val="27"/>
          <w:szCs w:val="27"/>
        </w:rPr>
      </w:pPr>
      <w:r w:rsidRPr="00CB664D">
        <w:rPr>
          <w:sz w:val="27"/>
          <w:szCs w:val="27"/>
          <w:lang w:val="en-US"/>
        </w:rPr>
        <w:t>AIC</w:t>
      </w:r>
      <w:r w:rsidRPr="00CB664D">
        <w:rPr>
          <w:sz w:val="27"/>
          <w:szCs w:val="27"/>
        </w:rPr>
        <w:t xml:space="preserve"> осуществляет свою деятельность на национальном, провинциальном и муниципальном уровнях.  Являясь государственным органом, </w:t>
      </w:r>
      <w:r w:rsidRPr="00CB664D">
        <w:rPr>
          <w:sz w:val="27"/>
          <w:szCs w:val="27"/>
          <w:lang w:val="en-US"/>
        </w:rPr>
        <w:t>AIC</w:t>
      </w:r>
      <w:r w:rsidRPr="00CB664D">
        <w:rPr>
          <w:sz w:val="27"/>
          <w:szCs w:val="27"/>
        </w:rPr>
        <w:t xml:space="preserve"> играет важную роль в вопросе содействия юридическим и физическим лицам в урегулировании споров по торговым маркам. Кроме этого, в его функцию входит регистрация компаний, надзор за справедливой конкуренцией на рынке и др.</w:t>
      </w:r>
    </w:p>
    <w:p w:rsidR="0056166D" w:rsidRPr="00CB664D" w:rsidRDefault="0056166D" w:rsidP="0056166D">
      <w:pPr>
        <w:ind w:firstLine="709"/>
        <w:jc w:val="both"/>
        <w:rPr>
          <w:sz w:val="27"/>
          <w:szCs w:val="27"/>
        </w:rPr>
      </w:pPr>
      <w:r w:rsidRPr="00CB664D">
        <w:rPr>
          <w:sz w:val="27"/>
          <w:szCs w:val="27"/>
        </w:rPr>
        <w:t xml:space="preserve">При установлении факта нарушения прав на торговую марку  </w:t>
      </w:r>
      <w:r w:rsidRPr="00CB664D">
        <w:rPr>
          <w:sz w:val="27"/>
          <w:szCs w:val="27"/>
          <w:lang w:val="en-US"/>
        </w:rPr>
        <w:t>AIC</w:t>
      </w:r>
      <w:r w:rsidRPr="00CB664D">
        <w:rPr>
          <w:sz w:val="27"/>
          <w:szCs w:val="27"/>
        </w:rPr>
        <w:t xml:space="preserve"> вправе приказать нарушителю немедленно прекратить противоправные действия, конфисковать и уничтожить контрафактные товары и оборудование для его производства, а также наложить соответствующий штраф. В случае неудовлетворенности заинтересованной стороны решением </w:t>
      </w:r>
      <w:r w:rsidRPr="00CB664D">
        <w:rPr>
          <w:sz w:val="27"/>
          <w:szCs w:val="27"/>
          <w:lang w:val="en-US"/>
        </w:rPr>
        <w:t>AIC</w:t>
      </w:r>
      <w:r w:rsidRPr="00CB664D">
        <w:rPr>
          <w:sz w:val="27"/>
          <w:szCs w:val="27"/>
        </w:rPr>
        <w:t>, лицо может обратиться за разрешением вопроса в суд в соответствии с Законом КНР об административных процедурах (</w:t>
      </w:r>
      <w:r w:rsidRPr="00CB664D">
        <w:rPr>
          <w:sz w:val="27"/>
          <w:szCs w:val="27"/>
          <w:lang w:val="en-US"/>
        </w:rPr>
        <w:t>Administrative</w:t>
      </w:r>
      <w:r w:rsidRPr="00CB664D">
        <w:rPr>
          <w:sz w:val="27"/>
          <w:szCs w:val="27"/>
        </w:rPr>
        <w:t xml:space="preserve"> </w:t>
      </w:r>
      <w:r w:rsidRPr="00CB664D">
        <w:rPr>
          <w:sz w:val="27"/>
          <w:szCs w:val="27"/>
          <w:lang w:val="en-US"/>
        </w:rPr>
        <w:t>Procedure</w:t>
      </w:r>
      <w:r w:rsidRPr="00CB664D">
        <w:rPr>
          <w:sz w:val="27"/>
          <w:szCs w:val="27"/>
        </w:rPr>
        <w:t xml:space="preserve"> </w:t>
      </w:r>
      <w:r w:rsidRPr="00CB664D">
        <w:rPr>
          <w:sz w:val="27"/>
          <w:szCs w:val="27"/>
          <w:lang w:val="en-US"/>
        </w:rPr>
        <w:t>Law</w:t>
      </w:r>
      <w:r w:rsidRPr="00CB664D">
        <w:rPr>
          <w:sz w:val="27"/>
          <w:szCs w:val="27"/>
        </w:rPr>
        <w:t xml:space="preserve"> </w:t>
      </w:r>
      <w:r w:rsidRPr="00CB664D">
        <w:rPr>
          <w:sz w:val="27"/>
          <w:szCs w:val="27"/>
          <w:lang w:val="en-US"/>
        </w:rPr>
        <w:t>of</w:t>
      </w:r>
      <w:r w:rsidRPr="00CB664D">
        <w:rPr>
          <w:sz w:val="27"/>
          <w:szCs w:val="27"/>
        </w:rPr>
        <w:t xml:space="preserve"> </w:t>
      </w:r>
      <w:r w:rsidRPr="00CB664D">
        <w:rPr>
          <w:sz w:val="27"/>
          <w:szCs w:val="27"/>
          <w:lang w:val="en-US"/>
        </w:rPr>
        <w:t>the</w:t>
      </w:r>
      <w:r w:rsidRPr="00CB664D">
        <w:rPr>
          <w:sz w:val="27"/>
          <w:szCs w:val="27"/>
        </w:rPr>
        <w:t xml:space="preserve"> </w:t>
      </w:r>
      <w:r w:rsidRPr="00CB664D">
        <w:rPr>
          <w:sz w:val="27"/>
          <w:szCs w:val="27"/>
          <w:lang w:val="en-US"/>
        </w:rPr>
        <w:t>People</w:t>
      </w:r>
      <w:r w:rsidRPr="00CB664D">
        <w:rPr>
          <w:sz w:val="27"/>
          <w:szCs w:val="27"/>
        </w:rPr>
        <w:t>’</w:t>
      </w:r>
      <w:r w:rsidRPr="00CB664D">
        <w:rPr>
          <w:sz w:val="27"/>
          <w:szCs w:val="27"/>
          <w:lang w:val="en-US"/>
        </w:rPr>
        <w:t>s</w:t>
      </w:r>
      <w:r w:rsidRPr="00CB664D">
        <w:rPr>
          <w:sz w:val="27"/>
          <w:szCs w:val="27"/>
        </w:rPr>
        <w:t xml:space="preserve"> </w:t>
      </w:r>
      <w:r w:rsidRPr="00CB664D">
        <w:rPr>
          <w:sz w:val="27"/>
          <w:szCs w:val="27"/>
          <w:lang w:val="en-US"/>
        </w:rPr>
        <w:t>Republic</w:t>
      </w:r>
      <w:r w:rsidRPr="00CB664D">
        <w:rPr>
          <w:sz w:val="27"/>
          <w:szCs w:val="27"/>
        </w:rPr>
        <w:t xml:space="preserve"> </w:t>
      </w:r>
      <w:r w:rsidRPr="00CB664D">
        <w:rPr>
          <w:sz w:val="27"/>
          <w:szCs w:val="27"/>
          <w:lang w:val="en-US"/>
        </w:rPr>
        <w:t>of</w:t>
      </w:r>
      <w:r w:rsidRPr="00CB664D">
        <w:rPr>
          <w:sz w:val="27"/>
          <w:szCs w:val="27"/>
        </w:rPr>
        <w:t xml:space="preserve"> </w:t>
      </w:r>
      <w:r w:rsidRPr="00CB664D">
        <w:rPr>
          <w:sz w:val="27"/>
          <w:szCs w:val="27"/>
          <w:lang w:val="en-US"/>
        </w:rPr>
        <w:t>China</w:t>
      </w:r>
      <w:r w:rsidRPr="00CB664D">
        <w:rPr>
          <w:sz w:val="27"/>
          <w:szCs w:val="27"/>
        </w:rPr>
        <w:t>).</w:t>
      </w:r>
    </w:p>
    <w:p w:rsidR="0056166D" w:rsidRPr="00CB664D" w:rsidRDefault="0056166D" w:rsidP="0056166D">
      <w:pPr>
        <w:ind w:firstLine="709"/>
        <w:jc w:val="both"/>
        <w:rPr>
          <w:sz w:val="27"/>
          <w:szCs w:val="27"/>
        </w:rPr>
      </w:pPr>
      <w:r w:rsidRPr="00CB664D">
        <w:rPr>
          <w:sz w:val="27"/>
          <w:szCs w:val="27"/>
        </w:rPr>
        <w:t>При наличии состава преступления кроме санкций административного характера и компенсации причиненного ущерба потерпевшей стороне, к виновным могут применяться уголовные наказания.</w:t>
      </w:r>
    </w:p>
    <w:p w:rsidR="004A5ACF" w:rsidRPr="00CB664D" w:rsidRDefault="00EC2756" w:rsidP="00F01FEE">
      <w:pPr>
        <w:ind w:firstLine="709"/>
        <w:jc w:val="both"/>
        <w:rPr>
          <w:b/>
          <w:sz w:val="27"/>
          <w:szCs w:val="27"/>
        </w:rPr>
      </w:pPr>
      <w:r>
        <w:rPr>
          <w:sz w:val="27"/>
          <w:szCs w:val="27"/>
        </w:rPr>
        <w:br w:type="page"/>
      </w:r>
      <w:r w:rsidR="00F732BD" w:rsidRPr="00CB664D">
        <w:rPr>
          <w:b/>
          <w:sz w:val="27"/>
          <w:szCs w:val="27"/>
          <w:lang w:val="en-US"/>
        </w:rPr>
        <w:t>I</w:t>
      </w:r>
      <w:r w:rsidR="00851802">
        <w:rPr>
          <w:b/>
          <w:sz w:val="27"/>
          <w:szCs w:val="27"/>
          <w:lang w:val="en-US"/>
        </w:rPr>
        <w:t>II</w:t>
      </w:r>
      <w:r w:rsidR="00F732BD" w:rsidRPr="00CB664D">
        <w:rPr>
          <w:b/>
          <w:sz w:val="27"/>
          <w:szCs w:val="27"/>
        </w:rPr>
        <w:t xml:space="preserve">. </w:t>
      </w:r>
      <w:r w:rsidR="00F01FEE" w:rsidRPr="00CB664D">
        <w:rPr>
          <w:b/>
          <w:sz w:val="27"/>
          <w:szCs w:val="27"/>
        </w:rPr>
        <w:t>Патенты</w:t>
      </w:r>
    </w:p>
    <w:p w:rsidR="00F01FEE" w:rsidRPr="00CB664D" w:rsidRDefault="00F01FEE" w:rsidP="00614B0C">
      <w:pPr>
        <w:spacing w:after="120"/>
        <w:ind w:firstLine="709"/>
        <w:jc w:val="both"/>
        <w:rPr>
          <w:sz w:val="27"/>
          <w:szCs w:val="27"/>
        </w:rPr>
      </w:pPr>
      <w:r w:rsidRPr="00CB664D">
        <w:rPr>
          <w:sz w:val="27"/>
          <w:szCs w:val="27"/>
        </w:rPr>
        <w:t>Дополненный Закон КНР о патентах - Закон (</w:t>
      </w:r>
      <w:r w:rsidR="00EB7458" w:rsidRPr="00CB664D">
        <w:rPr>
          <w:sz w:val="27"/>
          <w:szCs w:val="27"/>
          <w:lang w:val="en-US"/>
        </w:rPr>
        <w:t>Patent</w:t>
      </w:r>
      <w:r w:rsidR="00EB7458" w:rsidRPr="00CB664D">
        <w:rPr>
          <w:sz w:val="27"/>
          <w:szCs w:val="27"/>
        </w:rPr>
        <w:t xml:space="preserve"> </w:t>
      </w:r>
      <w:r w:rsidR="00EB7458" w:rsidRPr="00CB664D">
        <w:rPr>
          <w:sz w:val="27"/>
          <w:szCs w:val="27"/>
          <w:lang w:val="en-US"/>
        </w:rPr>
        <w:t>Law</w:t>
      </w:r>
      <w:r w:rsidR="00205303" w:rsidRPr="00CB664D">
        <w:rPr>
          <w:sz w:val="27"/>
          <w:szCs w:val="27"/>
        </w:rPr>
        <w:t xml:space="preserve"> </w:t>
      </w:r>
      <w:r w:rsidR="00205303" w:rsidRPr="00CB664D">
        <w:rPr>
          <w:bCs/>
          <w:sz w:val="27"/>
          <w:szCs w:val="27"/>
          <w:lang w:val="en-US"/>
        </w:rPr>
        <w:t>of</w:t>
      </w:r>
      <w:r w:rsidR="00205303" w:rsidRPr="00CB664D">
        <w:rPr>
          <w:bCs/>
          <w:sz w:val="27"/>
          <w:szCs w:val="27"/>
        </w:rPr>
        <w:t xml:space="preserve"> </w:t>
      </w:r>
      <w:r w:rsidR="00205303" w:rsidRPr="00CB664D">
        <w:rPr>
          <w:bCs/>
          <w:sz w:val="27"/>
          <w:szCs w:val="27"/>
          <w:lang w:val="en-US"/>
        </w:rPr>
        <w:t>the</w:t>
      </w:r>
      <w:r w:rsidR="00205303" w:rsidRPr="00CB664D">
        <w:rPr>
          <w:bCs/>
          <w:sz w:val="27"/>
          <w:szCs w:val="27"/>
        </w:rPr>
        <w:t xml:space="preserve"> </w:t>
      </w:r>
      <w:r w:rsidR="00205303" w:rsidRPr="00CB664D">
        <w:rPr>
          <w:bCs/>
          <w:sz w:val="27"/>
          <w:szCs w:val="27"/>
          <w:lang w:val="en-US"/>
        </w:rPr>
        <w:t>People</w:t>
      </w:r>
      <w:r w:rsidR="00205303" w:rsidRPr="00CB664D">
        <w:rPr>
          <w:bCs/>
          <w:sz w:val="27"/>
          <w:szCs w:val="27"/>
        </w:rPr>
        <w:t>'</w:t>
      </w:r>
      <w:r w:rsidR="00205303" w:rsidRPr="00CB664D">
        <w:rPr>
          <w:bCs/>
          <w:sz w:val="27"/>
          <w:szCs w:val="27"/>
          <w:lang w:val="en-US"/>
        </w:rPr>
        <w:t>s</w:t>
      </w:r>
      <w:r w:rsidR="00205303" w:rsidRPr="00CB664D">
        <w:rPr>
          <w:bCs/>
          <w:sz w:val="27"/>
          <w:szCs w:val="27"/>
        </w:rPr>
        <w:t xml:space="preserve"> </w:t>
      </w:r>
      <w:r w:rsidR="00205303" w:rsidRPr="00CB664D">
        <w:rPr>
          <w:bCs/>
          <w:sz w:val="27"/>
          <w:szCs w:val="27"/>
          <w:lang w:val="en-US"/>
        </w:rPr>
        <w:t>Republic</w:t>
      </w:r>
      <w:r w:rsidR="00205303" w:rsidRPr="00CB664D">
        <w:rPr>
          <w:bCs/>
          <w:sz w:val="27"/>
          <w:szCs w:val="27"/>
        </w:rPr>
        <w:t xml:space="preserve"> </w:t>
      </w:r>
      <w:r w:rsidR="00205303" w:rsidRPr="00CB664D">
        <w:rPr>
          <w:bCs/>
          <w:sz w:val="27"/>
          <w:szCs w:val="27"/>
          <w:lang w:val="en-US"/>
        </w:rPr>
        <w:t>of</w:t>
      </w:r>
      <w:r w:rsidR="00205303" w:rsidRPr="00CB664D">
        <w:rPr>
          <w:bCs/>
          <w:sz w:val="27"/>
          <w:szCs w:val="27"/>
        </w:rPr>
        <w:t xml:space="preserve"> </w:t>
      </w:r>
      <w:r w:rsidR="00205303" w:rsidRPr="00CB664D">
        <w:rPr>
          <w:bCs/>
          <w:sz w:val="27"/>
          <w:szCs w:val="27"/>
          <w:lang w:val="en-US"/>
        </w:rPr>
        <w:t>China</w:t>
      </w:r>
      <w:r w:rsidRPr="00CB664D">
        <w:rPr>
          <w:sz w:val="27"/>
          <w:szCs w:val="27"/>
        </w:rPr>
        <w:t xml:space="preserve">), сближающий Китай с требованиями ВТО в этой области, вступил в силу с 1 июля 2001 года. Основные изменения дополненного Закона можно сгруппировать в три категории: </w:t>
      </w:r>
      <w:r w:rsidR="00EB7458" w:rsidRPr="00CB664D">
        <w:rPr>
          <w:sz w:val="27"/>
          <w:szCs w:val="27"/>
        </w:rPr>
        <w:t>юридическая и административная защита</w:t>
      </w:r>
      <w:r w:rsidR="00BB40FC">
        <w:rPr>
          <w:sz w:val="27"/>
          <w:szCs w:val="27"/>
        </w:rPr>
        <w:t>;</w:t>
      </w:r>
      <w:r w:rsidR="00EB7458" w:rsidRPr="00CB664D">
        <w:rPr>
          <w:sz w:val="27"/>
          <w:szCs w:val="27"/>
        </w:rPr>
        <w:t xml:space="preserve"> усовершенствованная процедура подачи заявления</w:t>
      </w:r>
      <w:r w:rsidR="00BB40FC">
        <w:rPr>
          <w:sz w:val="27"/>
          <w:szCs w:val="27"/>
        </w:rPr>
        <w:t>;</w:t>
      </w:r>
      <w:r w:rsidR="00EB7458" w:rsidRPr="00CB664D">
        <w:rPr>
          <w:sz w:val="27"/>
          <w:szCs w:val="27"/>
        </w:rPr>
        <w:t xml:space="preserve"> упрощенная процедура исполнения.</w:t>
      </w:r>
    </w:p>
    <w:p w:rsidR="00CE3F1C" w:rsidRPr="00CB664D" w:rsidRDefault="00614B0C" w:rsidP="00BB40FC">
      <w:pPr>
        <w:spacing w:after="120"/>
        <w:ind w:firstLine="709"/>
        <w:jc w:val="both"/>
        <w:rPr>
          <w:sz w:val="27"/>
          <w:szCs w:val="27"/>
        </w:rPr>
      </w:pPr>
      <w:r w:rsidRPr="00CB664D">
        <w:rPr>
          <w:b/>
          <w:sz w:val="27"/>
          <w:szCs w:val="27"/>
        </w:rPr>
        <w:t xml:space="preserve">1. </w:t>
      </w:r>
      <w:r w:rsidR="00755073" w:rsidRPr="00CB664D">
        <w:rPr>
          <w:b/>
          <w:sz w:val="27"/>
          <w:szCs w:val="27"/>
        </w:rPr>
        <w:t>Ю</w:t>
      </w:r>
      <w:r w:rsidRPr="00CB664D">
        <w:rPr>
          <w:b/>
          <w:sz w:val="27"/>
          <w:szCs w:val="27"/>
        </w:rPr>
        <w:t>ридическая и административная защита</w:t>
      </w:r>
      <w:r w:rsidRPr="00CB664D">
        <w:rPr>
          <w:sz w:val="27"/>
          <w:szCs w:val="27"/>
        </w:rPr>
        <w:t xml:space="preserve">, предусмотренная в Законе, устранила ряд существенных различий между ранее действующим </w:t>
      </w:r>
      <w:r w:rsidR="00CE3F1C" w:rsidRPr="00CB664D">
        <w:rPr>
          <w:sz w:val="27"/>
          <w:szCs w:val="27"/>
        </w:rPr>
        <w:t xml:space="preserve">китайским </w:t>
      </w:r>
      <w:r w:rsidRPr="00CB664D">
        <w:rPr>
          <w:sz w:val="27"/>
          <w:szCs w:val="27"/>
        </w:rPr>
        <w:t>законодательством и нормами Соглашения ВТО о торговых аспектах прав интеллектуальной собственности</w:t>
      </w:r>
      <w:r w:rsidR="00CE3F1C" w:rsidRPr="00CB664D">
        <w:rPr>
          <w:sz w:val="27"/>
          <w:szCs w:val="27"/>
        </w:rPr>
        <w:t xml:space="preserve"> (</w:t>
      </w:r>
      <w:r w:rsidR="00CE3F1C" w:rsidRPr="00CB664D">
        <w:rPr>
          <w:sz w:val="27"/>
          <w:szCs w:val="27"/>
          <w:lang w:val="en-US"/>
        </w:rPr>
        <w:t>WTO</w:t>
      </w:r>
      <w:r w:rsidR="00CE3F1C" w:rsidRPr="00CB664D">
        <w:rPr>
          <w:sz w:val="27"/>
          <w:szCs w:val="27"/>
        </w:rPr>
        <w:t xml:space="preserve"> </w:t>
      </w:r>
      <w:r w:rsidR="00CE3F1C" w:rsidRPr="00CB664D">
        <w:rPr>
          <w:sz w:val="27"/>
          <w:szCs w:val="27"/>
          <w:lang w:val="en-US"/>
        </w:rPr>
        <w:t>Agreement</w:t>
      </w:r>
      <w:r w:rsidR="00CE3F1C" w:rsidRPr="00CB664D">
        <w:rPr>
          <w:sz w:val="27"/>
          <w:szCs w:val="27"/>
        </w:rPr>
        <w:t xml:space="preserve"> </w:t>
      </w:r>
      <w:r w:rsidR="00CE3F1C" w:rsidRPr="00CB664D">
        <w:rPr>
          <w:sz w:val="27"/>
          <w:szCs w:val="27"/>
          <w:lang w:val="en-US"/>
        </w:rPr>
        <w:t>on</w:t>
      </w:r>
      <w:r w:rsidR="00CE3F1C" w:rsidRPr="00CB664D">
        <w:rPr>
          <w:sz w:val="27"/>
          <w:szCs w:val="27"/>
        </w:rPr>
        <w:t xml:space="preserve"> </w:t>
      </w:r>
      <w:r w:rsidR="00CE3F1C" w:rsidRPr="00CB664D">
        <w:rPr>
          <w:sz w:val="27"/>
          <w:szCs w:val="27"/>
          <w:lang w:val="en-US"/>
        </w:rPr>
        <w:t>Trade</w:t>
      </w:r>
      <w:r w:rsidR="00CE3F1C" w:rsidRPr="00CB664D">
        <w:rPr>
          <w:sz w:val="27"/>
          <w:szCs w:val="27"/>
        </w:rPr>
        <w:t>-</w:t>
      </w:r>
      <w:r w:rsidR="00CE3F1C" w:rsidRPr="00CB664D">
        <w:rPr>
          <w:sz w:val="27"/>
          <w:szCs w:val="27"/>
          <w:lang w:val="en-US"/>
        </w:rPr>
        <w:t>Related</w:t>
      </w:r>
      <w:r w:rsidR="00CE3F1C" w:rsidRPr="00CB664D">
        <w:rPr>
          <w:sz w:val="27"/>
          <w:szCs w:val="27"/>
        </w:rPr>
        <w:t xml:space="preserve"> </w:t>
      </w:r>
      <w:r w:rsidR="00CE3F1C" w:rsidRPr="00CB664D">
        <w:rPr>
          <w:sz w:val="27"/>
          <w:szCs w:val="27"/>
          <w:lang w:val="en-US"/>
        </w:rPr>
        <w:t>Aspects</w:t>
      </w:r>
      <w:r w:rsidR="00CE3F1C" w:rsidRPr="00CB664D">
        <w:rPr>
          <w:sz w:val="27"/>
          <w:szCs w:val="27"/>
        </w:rPr>
        <w:t xml:space="preserve"> </w:t>
      </w:r>
      <w:r w:rsidR="00CE3F1C" w:rsidRPr="00CB664D">
        <w:rPr>
          <w:sz w:val="27"/>
          <w:szCs w:val="27"/>
          <w:lang w:val="en-US"/>
        </w:rPr>
        <w:t>of</w:t>
      </w:r>
      <w:r w:rsidR="00CE3F1C" w:rsidRPr="00CB664D">
        <w:rPr>
          <w:sz w:val="27"/>
          <w:szCs w:val="27"/>
        </w:rPr>
        <w:t xml:space="preserve"> </w:t>
      </w:r>
      <w:r w:rsidR="00CE3F1C" w:rsidRPr="00CB664D">
        <w:rPr>
          <w:sz w:val="27"/>
          <w:szCs w:val="27"/>
          <w:lang w:val="en-US"/>
        </w:rPr>
        <w:t>Intellectual</w:t>
      </w:r>
      <w:r w:rsidR="00CE3F1C" w:rsidRPr="00CB664D">
        <w:rPr>
          <w:sz w:val="27"/>
          <w:szCs w:val="27"/>
        </w:rPr>
        <w:t xml:space="preserve"> </w:t>
      </w:r>
      <w:r w:rsidR="00CE3F1C" w:rsidRPr="00CB664D">
        <w:rPr>
          <w:sz w:val="27"/>
          <w:szCs w:val="27"/>
          <w:lang w:val="en-US"/>
        </w:rPr>
        <w:t>Property</w:t>
      </w:r>
      <w:r w:rsidR="00CE3F1C" w:rsidRPr="00CB664D">
        <w:rPr>
          <w:sz w:val="27"/>
          <w:szCs w:val="27"/>
        </w:rPr>
        <w:t xml:space="preserve"> </w:t>
      </w:r>
      <w:r w:rsidR="00CE3F1C" w:rsidRPr="00CB664D">
        <w:rPr>
          <w:sz w:val="27"/>
          <w:szCs w:val="27"/>
          <w:lang w:val="en-US"/>
        </w:rPr>
        <w:t>Rights</w:t>
      </w:r>
      <w:r w:rsidR="00CE3F1C" w:rsidRPr="00CB664D">
        <w:rPr>
          <w:sz w:val="27"/>
          <w:szCs w:val="27"/>
        </w:rPr>
        <w:t xml:space="preserve"> - </w:t>
      </w:r>
      <w:r w:rsidR="00CE3F1C" w:rsidRPr="00CB664D">
        <w:rPr>
          <w:sz w:val="27"/>
          <w:szCs w:val="27"/>
          <w:lang w:val="en-US"/>
        </w:rPr>
        <w:t>TRIPs</w:t>
      </w:r>
      <w:r w:rsidR="00CE3F1C" w:rsidRPr="00CB664D">
        <w:rPr>
          <w:sz w:val="27"/>
          <w:szCs w:val="27"/>
        </w:rPr>
        <w:t>).</w:t>
      </w:r>
    </w:p>
    <w:p w:rsidR="004A5ACF" w:rsidRPr="00CB664D" w:rsidRDefault="00BB40FC" w:rsidP="00BB40FC">
      <w:pPr>
        <w:jc w:val="both"/>
        <w:rPr>
          <w:b/>
          <w:i/>
          <w:sz w:val="27"/>
          <w:szCs w:val="27"/>
        </w:rPr>
      </w:pPr>
      <w:r>
        <w:rPr>
          <w:b/>
          <w:i/>
          <w:sz w:val="27"/>
          <w:szCs w:val="27"/>
        </w:rPr>
        <w:tab/>
      </w:r>
      <w:r w:rsidR="00F732BD" w:rsidRPr="00CB664D">
        <w:rPr>
          <w:b/>
          <w:i/>
          <w:sz w:val="27"/>
          <w:szCs w:val="27"/>
        </w:rPr>
        <w:t>Предложение к продаже</w:t>
      </w:r>
    </w:p>
    <w:p w:rsidR="00F732BD" w:rsidRPr="00CB664D" w:rsidRDefault="00F732BD" w:rsidP="00BB40FC">
      <w:pPr>
        <w:spacing w:after="120"/>
        <w:ind w:firstLine="709"/>
        <w:jc w:val="both"/>
        <w:rPr>
          <w:sz w:val="27"/>
          <w:szCs w:val="27"/>
        </w:rPr>
      </w:pPr>
      <w:r w:rsidRPr="00CB664D">
        <w:rPr>
          <w:sz w:val="27"/>
          <w:szCs w:val="27"/>
        </w:rPr>
        <w:t>Статья 11 Закона предоставляет собственнику патента право запрещать</w:t>
      </w:r>
      <w:r w:rsidR="008A4AB8" w:rsidRPr="00CB664D">
        <w:rPr>
          <w:sz w:val="27"/>
          <w:szCs w:val="27"/>
        </w:rPr>
        <w:t xml:space="preserve"> </w:t>
      </w:r>
      <w:r w:rsidR="00986799" w:rsidRPr="00CB664D">
        <w:rPr>
          <w:sz w:val="27"/>
          <w:szCs w:val="27"/>
        </w:rPr>
        <w:t xml:space="preserve">без </w:t>
      </w:r>
      <w:r w:rsidR="00DD5668" w:rsidRPr="00CB664D">
        <w:rPr>
          <w:sz w:val="27"/>
          <w:szCs w:val="27"/>
        </w:rPr>
        <w:t>его под</w:t>
      </w:r>
      <w:r w:rsidR="00986799" w:rsidRPr="00CB664D">
        <w:rPr>
          <w:sz w:val="27"/>
          <w:szCs w:val="27"/>
        </w:rPr>
        <w:t>тверждения</w:t>
      </w:r>
      <w:r w:rsidR="008A4AB8" w:rsidRPr="00CB664D">
        <w:rPr>
          <w:sz w:val="27"/>
          <w:szCs w:val="27"/>
        </w:rPr>
        <w:t xml:space="preserve"> «предложение к продаже», имея в виду, что никто не может предлагать продукты для продажи, рекламировать продукты или выставлять </w:t>
      </w:r>
      <w:r w:rsidR="00986799" w:rsidRPr="00CB664D">
        <w:rPr>
          <w:sz w:val="27"/>
          <w:szCs w:val="27"/>
        </w:rPr>
        <w:t xml:space="preserve">их на обозрение в магазинах или на торговых ярмарках без определенно выраженного подтверждения патентодержателя. Требование такого подтверждения дает возможность патентодержателю защитить рынок от проникновения поддельной продукции. Указанное обстоятельство особенно важно для патентодержателей в случаях, когда продукты предназначены для личного использования и </w:t>
      </w:r>
      <w:r w:rsidR="00C16A65" w:rsidRPr="00CB664D">
        <w:rPr>
          <w:sz w:val="27"/>
          <w:szCs w:val="27"/>
        </w:rPr>
        <w:t xml:space="preserve">производителя поддельной продукции сложно идентифицировать. В соответствии с ранее действующим Законом о патентах право патентодержателя запрещать предложение к продаже третьей стороны неподтвержденной продукции, не было защищено. Новая редакция Закона устраняет существенное различие между нормами ранее действовавшего национального законодательства </w:t>
      </w:r>
      <w:r w:rsidR="000D3675" w:rsidRPr="00CB664D">
        <w:rPr>
          <w:sz w:val="27"/>
          <w:szCs w:val="27"/>
        </w:rPr>
        <w:t xml:space="preserve">КНР </w:t>
      </w:r>
      <w:r w:rsidR="00C16A65" w:rsidRPr="00CB664D">
        <w:rPr>
          <w:sz w:val="27"/>
          <w:szCs w:val="27"/>
        </w:rPr>
        <w:t xml:space="preserve">и </w:t>
      </w:r>
      <w:r w:rsidR="00C16A65" w:rsidRPr="00CB664D">
        <w:rPr>
          <w:sz w:val="27"/>
          <w:szCs w:val="27"/>
          <w:lang w:val="en-US"/>
        </w:rPr>
        <w:t>TRIPs</w:t>
      </w:r>
      <w:r w:rsidR="00C16A65" w:rsidRPr="00CB664D">
        <w:rPr>
          <w:sz w:val="27"/>
          <w:szCs w:val="27"/>
        </w:rPr>
        <w:t>.</w:t>
      </w:r>
    </w:p>
    <w:p w:rsidR="00C16A65" w:rsidRPr="00CB664D" w:rsidRDefault="00BB40FC" w:rsidP="00BB40FC">
      <w:pPr>
        <w:jc w:val="both"/>
        <w:rPr>
          <w:b/>
          <w:i/>
          <w:sz w:val="27"/>
          <w:szCs w:val="27"/>
        </w:rPr>
      </w:pPr>
      <w:r>
        <w:rPr>
          <w:b/>
          <w:i/>
          <w:sz w:val="27"/>
          <w:szCs w:val="27"/>
        </w:rPr>
        <w:tab/>
      </w:r>
      <w:r w:rsidR="000D3675" w:rsidRPr="00CB664D">
        <w:rPr>
          <w:b/>
          <w:i/>
          <w:sz w:val="27"/>
          <w:szCs w:val="27"/>
        </w:rPr>
        <w:t>Ущерб</w:t>
      </w:r>
    </w:p>
    <w:p w:rsidR="00A53D16" w:rsidRPr="00CB664D" w:rsidRDefault="000D3675" w:rsidP="000D3675">
      <w:pPr>
        <w:jc w:val="both"/>
        <w:rPr>
          <w:sz w:val="27"/>
          <w:szCs w:val="27"/>
        </w:rPr>
      </w:pPr>
      <w:r w:rsidRPr="00CB664D">
        <w:rPr>
          <w:sz w:val="27"/>
          <w:szCs w:val="27"/>
        </w:rPr>
        <w:tab/>
        <w:t>В соответствии со статьей 60 Закона ущерб</w:t>
      </w:r>
      <w:r w:rsidR="00A53D16" w:rsidRPr="00CB664D">
        <w:rPr>
          <w:sz w:val="27"/>
          <w:szCs w:val="27"/>
        </w:rPr>
        <w:t xml:space="preserve"> от нарушения патента исчисляется исходя из потерь, понесенных собственником патента, либо из прибыли, полученной нарушителем в результате такого нарушения. Если потери или прибыль трудно определимы, ущербом будет считаться составная от патентных роялтей. </w:t>
      </w:r>
    </w:p>
    <w:p w:rsidR="0073318D" w:rsidRPr="00CB664D" w:rsidRDefault="00A53D16" w:rsidP="00BB40FC">
      <w:pPr>
        <w:spacing w:after="120"/>
        <w:ind w:firstLine="709"/>
        <w:jc w:val="both"/>
        <w:rPr>
          <w:sz w:val="27"/>
          <w:szCs w:val="27"/>
        </w:rPr>
      </w:pPr>
      <w:r w:rsidRPr="00CB664D">
        <w:rPr>
          <w:sz w:val="27"/>
          <w:szCs w:val="27"/>
        </w:rPr>
        <w:t>Ранее действующий Закон не устанавливал стандарта для определения ущерба от нарушения патента. На практике суды обычно использовали</w:t>
      </w:r>
      <w:r w:rsidR="002E3D5C" w:rsidRPr="00CB664D">
        <w:rPr>
          <w:sz w:val="27"/>
          <w:szCs w:val="27"/>
        </w:rPr>
        <w:t xml:space="preserve"> </w:t>
      </w:r>
      <w:r w:rsidR="00516B81" w:rsidRPr="00CB664D">
        <w:rPr>
          <w:sz w:val="27"/>
          <w:szCs w:val="27"/>
        </w:rPr>
        <w:t>стандарт для  возмещения ущерба, установленный Основами гражданского законодательства КНР.</w:t>
      </w:r>
      <w:r w:rsidRPr="00CB664D">
        <w:rPr>
          <w:sz w:val="27"/>
          <w:szCs w:val="27"/>
        </w:rPr>
        <w:t xml:space="preserve"> </w:t>
      </w:r>
      <w:r w:rsidR="00516B81" w:rsidRPr="00CB664D">
        <w:rPr>
          <w:sz w:val="27"/>
          <w:szCs w:val="27"/>
        </w:rPr>
        <w:t xml:space="preserve">Согласно Циркуляру Верховного суда КНР 1992 года </w:t>
      </w:r>
      <w:r w:rsidR="005440DF" w:rsidRPr="00CB664D">
        <w:rPr>
          <w:sz w:val="27"/>
          <w:szCs w:val="27"/>
        </w:rPr>
        <w:t>«О</w:t>
      </w:r>
      <w:r w:rsidR="00516B81" w:rsidRPr="00CB664D">
        <w:rPr>
          <w:sz w:val="27"/>
          <w:szCs w:val="27"/>
        </w:rPr>
        <w:t>б ответах на некоторые вопросы, связанные с рассмотрением дел о патентах</w:t>
      </w:r>
      <w:r w:rsidR="005440DF" w:rsidRPr="00CB664D">
        <w:rPr>
          <w:sz w:val="27"/>
          <w:szCs w:val="27"/>
        </w:rPr>
        <w:t>»</w:t>
      </w:r>
      <w:r w:rsidR="00516B81" w:rsidRPr="00CB664D">
        <w:rPr>
          <w:sz w:val="27"/>
          <w:szCs w:val="27"/>
        </w:rPr>
        <w:t xml:space="preserve"> (Циркуляр Верховного суда), суд может рассчитать ущерб от нарушения патента на основе потерь патентодержателя, прибыли нарушителя или </w:t>
      </w:r>
      <w:r w:rsidR="005440DF" w:rsidRPr="00CB664D">
        <w:rPr>
          <w:sz w:val="27"/>
          <w:szCs w:val="27"/>
        </w:rPr>
        <w:t xml:space="preserve">размера </w:t>
      </w:r>
      <w:r w:rsidR="00516B81" w:rsidRPr="00CB664D">
        <w:rPr>
          <w:sz w:val="27"/>
          <w:szCs w:val="27"/>
        </w:rPr>
        <w:t>разумных</w:t>
      </w:r>
      <w:r w:rsidR="005440DF" w:rsidRPr="00CB664D">
        <w:rPr>
          <w:sz w:val="27"/>
          <w:szCs w:val="27"/>
        </w:rPr>
        <w:t xml:space="preserve"> (обоснованных)</w:t>
      </w:r>
      <w:r w:rsidR="00516B81" w:rsidRPr="00CB664D">
        <w:rPr>
          <w:sz w:val="27"/>
          <w:szCs w:val="27"/>
        </w:rPr>
        <w:t xml:space="preserve"> роялтей.</w:t>
      </w:r>
      <w:r w:rsidR="005440DF" w:rsidRPr="00CB664D">
        <w:rPr>
          <w:sz w:val="27"/>
          <w:szCs w:val="27"/>
        </w:rPr>
        <w:t xml:space="preserve"> До этого, на основе метода, базирующегося на роялтях, ущербом признавалась разумная (обоснованная)</w:t>
      </w:r>
      <w:r w:rsidR="00516B81" w:rsidRPr="00CB664D">
        <w:rPr>
          <w:sz w:val="27"/>
          <w:szCs w:val="27"/>
        </w:rPr>
        <w:t xml:space="preserve"> </w:t>
      </w:r>
      <w:r w:rsidR="005440DF" w:rsidRPr="00CB664D">
        <w:rPr>
          <w:sz w:val="27"/>
          <w:szCs w:val="27"/>
        </w:rPr>
        <w:t>сумма не ниже уровня роялти. В дальнейшем увеличение или снижение уровня компенсации, связанной с нарушением патентных прав, будет зависеть от норм, которые будут заложены в разрабатываемое в настоящее время Положение о применении Закона.</w:t>
      </w:r>
      <w:r w:rsidRPr="00CB664D">
        <w:rPr>
          <w:sz w:val="27"/>
          <w:szCs w:val="27"/>
        </w:rPr>
        <w:t xml:space="preserve">  </w:t>
      </w:r>
      <w:r w:rsidR="000D3675" w:rsidRPr="00CB664D">
        <w:rPr>
          <w:sz w:val="27"/>
          <w:szCs w:val="27"/>
        </w:rPr>
        <w:t xml:space="preserve"> </w:t>
      </w:r>
    </w:p>
    <w:p w:rsidR="0073318D" w:rsidRPr="00CB664D" w:rsidRDefault="00BB40FC" w:rsidP="00BB40FC">
      <w:pPr>
        <w:jc w:val="both"/>
        <w:rPr>
          <w:b/>
          <w:i/>
          <w:sz w:val="27"/>
          <w:szCs w:val="27"/>
        </w:rPr>
      </w:pPr>
      <w:r>
        <w:rPr>
          <w:b/>
          <w:i/>
          <w:sz w:val="27"/>
          <w:szCs w:val="27"/>
        </w:rPr>
        <w:tab/>
      </w:r>
      <w:r w:rsidR="0073318D" w:rsidRPr="00CB664D">
        <w:rPr>
          <w:b/>
          <w:i/>
          <w:sz w:val="27"/>
          <w:szCs w:val="27"/>
        </w:rPr>
        <w:t>Неумышленное использование или продажа продуктов, нарушающих патентные права</w:t>
      </w:r>
    </w:p>
    <w:p w:rsidR="00CB664D" w:rsidRPr="00CB664D" w:rsidRDefault="000D27F9" w:rsidP="00BB40FC">
      <w:pPr>
        <w:spacing w:after="120"/>
        <w:ind w:firstLine="709"/>
        <w:jc w:val="both"/>
        <w:rPr>
          <w:sz w:val="27"/>
          <w:szCs w:val="27"/>
        </w:rPr>
      </w:pPr>
      <w:r w:rsidRPr="00CB664D">
        <w:rPr>
          <w:sz w:val="27"/>
          <w:szCs w:val="27"/>
        </w:rPr>
        <w:t>В соответствии со статьей 63 Закона</w:t>
      </w:r>
      <w:r w:rsidR="0073318D" w:rsidRPr="00CB664D">
        <w:rPr>
          <w:sz w:val="27"/>
          <w:szCs w:val="27"/>
        </w:rPr>
        <w:t xml:space="preserve"> </w:t>
      </w:r>
      <w:r w:rsidR="00453C86" w:rsidRPr="00CB664D">
        <w:rPr>
          <w:sz w:val="27"/>
          <w:szCs w:val="27"/>
        </w:rPr>
        <w:t xml:space="preserve">лицо, использующее или продающее запатентованный продукт, полученный в результате патентования без знания того, что он был изготовлен или продан без разрешения патентодержателя, не </w:t>
      </w:r>
      <w:r w:rsidR="008F5EF3" w:rsidRPr="00CB664D">
        <w:rPr>
          <w:sz w:val="27"/>
          <w:szCs w:val="27"/>
        </w:rPr>
        <w:t>является</w:t>
      </w:r>
      <w:r w:rsidR="00453C86" w:rsidRPr="00CB664D">
        <w:rPr>
          <w:sz w:val="27"/>
          <w:szCs w:val="27"/>
        </w:rPr>
        <w:t xml:space="preserve"> </w:t>
      </w:r>
      <w:r w:rsidR="00BB40FC">
        <w:rPr>
          <w:sz w:val="27"/>
          <w:szCs w:val="27"/>
        </w:rPr>
        <w:t>ответственным за причиненный</w:t>
      </w:r>
      <w:r w:rsidR="00453C86" w:rsidRPr="00CB664D">
        <w:rPr>
          <w:sz w:val="27"/>
          <w:szCs w:val="27"/>
        </w:rPr>
        <w:t xml:space="preserve"> ущерб при условии, что это лицо сможет доказать легальное происхождение продукта. </w:t>
      </w:r>
      <w:r w:rsidR="00254B46" w:rsidRPr="00CB664D">
        <w:rPr>
          <w:sz w:val="27"/>
          <w:szCs w:val="27"/>
        </w:rPr>
        <w:t xml:space="preserve">Согласно ранее действовавшему законодательству </w:t>
      </w:r>
      <w:r w:rsidR="004573A0" w:rsidRPr="00CB664D">
        <w:rPr>
          <w:sz w:val="27"/>
          <w:szCs w:val="27"/>
        </w:rPr>
        <w:t>незнание этого обстоятельства было достаточным для освобождения продавца или пользователя от наказания за причиненный ущерб, серьезно нанося вред осуществлению патентных прав.</w:t>
      </w:r>
      <w:r w:rsidR="0071031C" w:rsidRPr="00CB664D">
        <w:rPr>
          <w:sz w:val="27"/>
          <w:szCs w:val="27"/>
        </w:rPr>
        <w:t xml:space="preserve"> Теперь дополненные положения Закона налагают на пользователя или продавца продукта с нарушенным патентным правом обязательства по доказыванию того, что право не нарушено или привлекают к ответственности. Данное положение позволяет собственнику патента лучше контролировать рынок и предотвращать незаконную торговлю запатентованными продуктами.</w:t>
      </w:r>
    </w:p>
    <w:p w:rsidR="0071031C" w:rsidRPr="00CB664D" w:rsidRDefault="00BB40FC" w:rsidP="00BB40FC">
      <w:pPr>
        <w:jc w:val="both"/>
        <w:rPr>
          <w:b/>
          <w:i/>
          <w:sz w:val="27"/>
          <w:szCs w:val="27"/>
        </w:rPr>
      </w:pPr>
      <w:r>
        <w:rPr>
          <w:b/>
          <w:i/>
          <w:sz w:val="27"/>
          <w:szCs w:val="27"/>
        </w:rPr>
        <w:tab/>
      </w:r>
      <w:r w:rsidR="007E6BD1" w:rsidRPr="00CB664D">
        <w:rPr>
          <w:b/>
          <w:i/>
          <w:sz w:val="27"/>
          <w:szCs w:val="27"/>
        </w:rPr>
        <w:t>Наличие предварительного запрета</w:t>
      </w:r>
    </w:p>
    <w:p w:rsidR="007E6BD1" w:rsidRPr="00CB664D" w:rsidRDefault="00821D09" w:rsidP="00A43B90">
      <w:pPr>
        <w:ind w:firstLine="708"/>
        <w:jc w:val="both"/>
        <w:rPr>
          <w:sz w:val="27"/>
          <w:szCs w:val="27"/>
        </w:rPr>
      </w:pPr>
      <w:r w:rsidRPr="00CB664D">
        <w:rPr>
          <w:sz w:val="27"/>
          <w:szCs w:val="27"/>
        </w:rPr>
        <w:t xml:space="preserve">Как определено статьей 61 Закона, </w:t>
      </w:r>
      <w:r w:rsidR="00E30C3C" w:rsidRPr="00CB664D">
        <w:rPr>
          <w:sz w:val="27"/>
          <w:szCs w:val="27"/>
        </w:rPr>
        <w:t xml:space="preserve">если </w:t>
      </w:r>
      <w:r w:rsidRPr="00CB664D">
        <w:rPr>
          <w:sz w:val="27"/>
          <w:szCs w:val="27"/>
        </w:rPr>
        <w:t>собственник патентных прав и заинтересованная сторона могут доказать, что кто-то нарушает или будет нарушать их права и это</w:t>
      </w:r>
      <w:r w:rsidR="004D135C" w:rsidRPr="00CB664D">
        <w:rPr>
          <w:sz w:val="27"/>
          <w:szCs w:val="27"/>
        </w:rPr>
        <w:t>,</w:t>
      </w:r>
      <w:r w:rsidRPr="00CB664D">
        <w:rPr>
          <w:sz w:val="27"/>
          <w:szCs w:val="27"/>
        </w:rPr>
        <w:t xml:space="preserve"> без</w:t>
      </w:r>
      <w:r w:rsidR="004D135C" w:rsidRPr="00CB664D">
        <w:rPr>
          <w:sz w:val="27"/>
          <w:szCs w:val="27"/>
        </w:rPr>
        <w:t xml:space="preserve"> принятия неотложных мер, приведет к потерям, они вправе потребовать от суда вынесения судебного запрета и принять необходимые меры для защиты своих прав.</w:t>
      </w:r>
    </w:p>
    <w:p w:rsidR="004D135C" w:rsidRPr="00CB664D" w:rsidRDefault="004D135C" w:rsidP="00BB40FC">
      <w:pPr>
        <w:spacing w:after="120"/>
        <w:ind w:firstLine="709"/>
        <w:jc w:val="both"/>
        <w:rPr>
          <w:sz w:val="27"/>
          <w:szCs w:val="27"/>
        </w:rPr>
      </w:pPr>
      <w:r w:rsidRPr="00CB664D">
        <w:rPr>
          <w:sz w:val="27"/>
          <w:szCs w:val="27"/>
        </w:rPr>
        <w:t xml:space="preserve">Выполняя требование </w:t>
      </w:r>
      <w:r w:rsidRPr="00CB664D">
        <w:rPr>
          <w:sz w:val="27"/>
          <w:szCs w:val="27"/>
          <w:lang w:val="en-US"/>
        </w:rPr>
        <w:t>TRIPs</w:t>
      </w:r>
      <w:r w:rsidRPr="00CB664D">
        <w:rPr>
          <w:sz w:val="27"/>
          <w:szCs w:val="27"/>
        </w:rPr>
        <w:t xml:space="preserve"> о так называемом «быстром средстве защиты права»</w:t>
      </w:r>
      <w:r w:rsidR="00C02F12" w:rsidRPr="00CB664D">
        <w:rPr>
          <w:sz w:val="27"/>
          <w:szCs w:val="27"/>
        </w:rPr>
        <w:t xml:space="preserve">, положения Закона предусматривают средство, подобное предварительному запрету, имеющемуся в других юрисдикциях. Гражданско-процессуальный закон КНР предусматривает процедуры для организации защиты доказательства и сохранения собственности, которые не могут быть использованы для </w:t>
      </w:r>
      <w:r w:rsidR="00284956" w:rsidRPr="00CB664D">
        <w:rPr>
          <w:sz w:val="27"/>
          <w:szCs w:val="27"/>
        </w:rPr>
        <w:t>остановки</w:t>
      </w:r>
      <w:r w:rsidR="00C02F12" w:rsidRPr="00CB664D">
        <w:rPr>
          <w:sz w:val="27"/>
          <w:szCs w:val="27"/>
        </w:rPr>
        <w:t xml:space="preserve"> </w:t>
      </w:r>
      <w:r w:rsidR="00E30C3C" w:rsidRPr="00CB664D">
        <w:rPr>
          <w:sz w:val="27"/>
          <w:szCs w:val="27"/>
        </w:rPr>
        <w:t xml:space="preserve">нарушения до </w:t>
      </w:r>
      <w:r w:rsidR="00642466" w:rsidRPr="00CB664D">
        <w:rPr>
          <w:sz w:val="27"/>
          <w:szCs w:val="27"/>
        </w:rPr>
        <w:t>вынесения судебного решения</w:t>
      </w:r>
      <w:r w:rsidR="00E30C3C" w:rsidRPr="00CB664D">
        <w:rPr>
          <w:sz w:val="27"/>
          <w:szCs w:val="27"/>
        </w:rPr>
        <w:t>. Ранее действовавшее законодательство не содержало положений о предварительном запрете, указанная норма используется в китайском патентном законодательстве впервые.</w:t>
      </w:r>
    </w:p>
    <w:p w:rsidR="00E30C3C" w:rsidRPr="00CB664D" w:rsidRDefault="00BB40FC" w:rsidP="00BB40FC">
      <w:pPr>
        <w:jc w:val="both"/>
        <w:rPr>
          <w:b/>
          <w:i/>
          <w:sz w:val="27"/>
          <w:szCs w:val="27"/>
        </w:rPr>
      </w:pPr>
      <w:r>
        <w:rPr>
          <w:b/>
          <w:i/>
          <w:sz w:val="27"/>
          <w:szCs w:val="27"/>
        </w:rPr>
        <w:tab/>
      </w:r>
      <w:r w:rsidR="0039546C" w:rsidRPr="00CB664D">
        <w:rPr>
          <w:b/>
          <w:i/>
          <w:sz w:val="27"/>
          <w:szCs w:val="27"/>
        </w:rPr>
        <w:t xml:space="preserve">Ужесточение стандартов для </w:t>
      </w:r>
      <w:r w:rsidR="00C07AF5" w:rsidRPr="00CB664D">
        <w:rPr>
          <w:b/>
          <w:i/>
          <w:sz w:val="27"/>
          <w:szCs w:val="27"/>
        </w:rPr>
        <w:t>«обязательной»</w:t>
      </w:r>
      <w:r w:rsidR="0039546C" w:rsidRPr="00CB664D">
        <w:rPr>
          <w:b/>
          <w:i/>
          <w:sz w:val="27"/>
          <w:szCs w:val="27"/>
        </w:rPr>
        <w:t xml:space="preserve">  лицензии</w:t>
      </w:r>
    </w:p>
    <w:p w:rsidR="0039546C" w:rsidRPr="00CB664D" w:rsidRDefault="0039546C" w:rsidP="0039546C">
      <w:pPr>
        <w:ind w:firstLine="709"/>
        <w:jc w:val="both"/>
        <w:rPr>
          <w:sz w:val="27"/>
          <w:szCs w:val="27"/>
        </w:rPr>
      </w:pPr>
      <w:r w:rsidRPr="00CB664D">
        <w:rPr>
          <w:sz w:val="27"/>
          <w:szCs w:val="27"/>
        </w:rPr>
        <w:t>Дополненный Закон предусматривает более жесткие стандарты в отношении так называемой «</w:t>
      </w:r>
      <w:r w:rsidR="00C07AF5" w:rsidRPr="00CB664D">
        <w:rPr>
          <w:sz w:val="27"/>
          <w:szCs w:val="27"/>
        </w:rPr>
        <w:t>обязатель</w:t>
      </w:r>
      <w:r w:rsidRPr="00CB664D">
        <w:rPr>
          <w:sz w:val="27"/>
          <w:szCs w:val="27"/>
        </w:rPr>
        <w:t>ной» лицензии</w:t>
      </w:r>
      <w:r w:rsidR="00C07AF5" w:rsidRPr="00CB664D">
        <w:rPr>
          <w:sz w:val="27"/>
          <w:szCs w:val="27"/>
        </w:rPr>
        <w:t xml:space="preserve"> (</w:t>
      </w:r>
      <w:r w:rsidR="00C07AF5" w:rsidRPr="00CB664D">
        <w:rPr>
          <w:sz w:val="27"/>
          <w:szCs w:val="27"/>
          <w:lang w:val="en-US"/>
        </w:rPr>
        <w:t>compulsory</w:t>
      </w:r>
      <w:r w:rsidR="00C07AF5" w:rsidRPr="00CB664D">
        <w:rPr>
          <w:sz w:val="27"/>
          <w:szCs w:val="27"/>
        </w:rPr>
        <w:t xml:space="preserve"> </w:t>
      </w:r>
      <w:r w:rsidR="00C07AF5" w:rsidRPr="00CB664D">
        <w:rPr>
          <w:sz w:val="27"/>
          <w:szCs w:val="27"/>
          <w:lang w:val="en-US"/>
        </w:rPr>
        <w:t>license</w:t>
      </w:r>
      <w:r w:rsidR="00C07AF5" w:rsidRPr="00CB664D">
        <w:rPr>
          <w:sz w:val="27"/>
          <w:szCs w:val="27"/>
        </w:rPr>
        <w:t>)</w:t>
      </w:r>
      <w:r w:rsidRPr="00CB664D">
        <w:rPr>
          <w:sz w:val="27"/>
          <w:szCs w:val="27"/>
        </w:rPr>
        <w:t>. Согласно статьям 50,</w:t>
      </w:r>
      <w:r w:rsidR="005E246B" w:rsidRPr="00CB664D">
        <w:rPr>
          <w:sz w:val="27"/>
          <w:szCs w:val="27"/>
        </w:rPr>
        <w:t xml:space="preserve"> </w:t>
      </w:r>
      <w:r w:rsidRPr="00CB664D">
        <w:rPr>
          <w:sz w:val="27"/>
          <w:szCs w:val="27"/>
        </w:rPr>
        <w:t xml:space="preserve">52 и 55 Закона в случае, когда </w:t>
      </w:r>
      <w:r w:rsidR="005E246B" w:rsidRPr="00CB664D">
        <w:rPr>
          <w:sz w:val="27"/>
          <w:szCs w:val="27"/>
        </w:rPr>
        <w:t xml:space="preserve">изобретение или  </w:t>
      </w:r>
      <w:r w:rsidR="009404B7" w:rsidRPr="00CB664D">
        <w:rPr>
          <w:sz w:val="27"/>
          <w:szCs w:val="27"/>
        </w:rPr>
        <w:t xml:space="preserve">вспомогательная </w:t>
      </w:r>
      <w:r w:rsidR="005E246B" w:rsidRPr="00CB664D">
        <w:rPr>
          <w:sz w:val="27"/>
          <w:szCs w:val="27"/>
        </w:rPr>
        <w:t>модель</w:t>
      </w:r>
      <w:r w:rsidR="009404B7" w:rsidRPr="00CB664D">
        <w:rPr>
          <w:sz w:val="27"/>
          <w:szCs w:val="27"/>
        </w:rPr>
        <w:t xml:space="preserve">, на которые распространяются патентные права, содержат в себе важный технический прогресс </w:t>
      </w:r>
      <w:r w:rsidR="009404B7" w:rsidRPr="00CB664D">
        <w:rPr>
          <w:i/>
          <w:sz w:val="27"/>
          <w:szCs w:val="27"/>
        </w:rPr>
        <w:t>существенного экономического значения (</w:t>
      </w:r>
      <w:r w:rsidR="009404B7" w:rsidRPr="00CB664D">
        <w:rPr>
          <w:i/>
          <w:sz w:val="27"/>
          <w:szCs w:val="27"/>
          <w:lang w:val="en-US"/>
        </w:rPr>
        <w:t>of</w:t>
      </w:r>
      <w:r w:rsidR="009404B7" w:rsidRPr="00CB664D">
        <w:rPr>
          <w:i/>
          <w:sz w:val="27"/>
          <w:szCs w:val="27"/>
        </w:rPr>
        <w:t xml:space="preserve"> </w:t>
      </w:r>
      <w:r w:rsidR="009404B7" w:rsidRPr="00CB664D">
        <w:rPr>
          <w:i/>
          <w:sz w:val="27"/>
          <w:szCs w:val="27"/>
          <w:lang w:val="en-US"/>
        </w:rPr>
        <w:t>considerable</w:t>
      </w:r>
      <w:r w:rsidR="009404B7" w:rsidRPr="00CB664D">
        <w:rPr>
          <w:i/>
          <w:sz w:val="27"/>
          <w:szCs w:val="27"/>
        </w:rPr>
        <w:t xml:space="preserve"> </w:t>
      </w:r>
      <w:r w:rsidR="009404B7" w:rsidRPr="00CB664D">
        <w:rPr>
          <w:i/>
          <w:sz w:val="27"/>
          <w:szCs w:val="27"/>
          <w:lang w:val="en-US"/>
        </w:rPr>
        <w:t>economic</w:t>
      </w:r>
      <w:r w:rsidR="009404B7" w:rsidRPr="00CB664D">
        <w:rPr>
          <w:i/>
          <w:sz w:val="27"/>
          <w:szCs w:val="27"/>
        </w:rPr>
        <w:t xml:space="preserve"> </w:t>
      </w:r>
      <w:r w:rsidR="009404B7" w:rsidRPr="00CB664D">
        <w:rPr>
          <w:i/>
          <w:sz w:val="27"/>
          <w:szCs w:val="27"/>
          <w:lang w:val="en-US"/>
        </w:rPr>
        <w:t>significance</w:t>
      </w:r>
      <w:r w:rsidR="009404B7" w:rsidRPr="00CB664D">
        <w:rPr>
          <w:i/>
          <w:sz w:val="27"/>
          <w:szCs w:val="27"/>
        </w:rPr>
        <w:t>)</w:t>
      </w:r>
      <w:r w:rsidR="009404B7" w:rsidRPr="00CB664D">
        <w:rPr>
          <w:sz w:val="27"/>
          <w:szCs w:val="27"/>
        </w:rPr>
        <w:t xml:space="preserve"> по сравнению с ранее выданным патентом,</w:t>
      </w:r>
      <w:r w:rsidR="00846C66" w:rsidRPr="00CB664D">
        <w:rPr>
          <w:sz w:val="27"/>
          <w:szCs w:val="27"/>
        </w:rPr>
        <w:t xml:space="preserve"> </w:t>
      </w:r>
      <w:r w:rsidR="00C2702F" w:rsidRPr="00CB664D">
        <w:rPr>
          <w:sz w:val="27"/>
          <w:szCs w:val="27"/>
        </w:rPr>
        <w:t>а</w:t>
      </w:r>
      <w:r w:rsidR="00846C66" w:rsidRPr="00CB664D">
        <w:rPr>
          <w:sz w:val="27"/>
          <w:szCs w:val="27"/>
        </w:rPr>
        <w:t xml:space="preserve"> эксплуатация </w:t>
      </w:r>
      <w:r w:rsidR="00CF40B3" w:rsidRPr="00CB664D">
        <w:rPr>
          <w:sz w:val="27"/>
          <w:szCs w:val="27"/>
        </w:rPr>
        <w:t xml:space="preserve">нового </w:t>
      </w:r>
      <w:r w:rsidR="00846C66" w:rsidRPr="00CB664D">
        <w:rPr>
          <w:sz w:val="27"/>
          <w:szCs w:val="27"/>
        </w:rPr>
        <w:t>изобретения или вспомогательной модели зависит от</w:t>
      </w:r>
      <w:r w:rsidR="00CF40B3" w:rsidRPr="00CB664D">
        <w:rPr>
          <w:sz w:val="27"/>
          <w:szCs w:val="27"/>
        </w:rPr>
        <w:t xml:space="preserve"> </w:t>
      </w:r>
      <w:r w:rsidR="00C2702F" w:rsidRPr="00CB664D">
        <w:rPr>
          <w:sz w:val="27"/>
          <w:szCs w:val="27"/>
        </w:rPr>
        <w:t>использования</w:t>
      </w:r>
      <w:r w:rsidR="00CF40B3" w:rsidRPr="00CB664D">
        <w:rPr>
          <w:sz w:val="27"/>
          <w:szCs w:val="27"/>
        </w:rPr>
        <w:t xml:space="preserve"> ранее выданного патента, Управление КНР по интеллектуальной собственности может, по запросу предыдущего патентодержателя,  предоставить </w:t>
      </w:r>
      <w:r w:rsidR="00C07AF5" w:rsidRPr="00CB664D">
        <w:rPr>
          <w:sz w:val="27"/>
          <w:szCs w:val="27"/>
        </w:rPr>
        <w:t>обязательную</w:t>
      </w:r>
      <w:r w:rsidR="00CF40B3" w:rsidRPr="00CB664D">
        <w:rPr>
          <w:sz w:val="27"/>
          <w:szCs w:val="27"/>
        </w:rPr>
        <w:t xml:space="preserve"> лицензию на использование предыдущего патента.</w:t>
      </w:r>
    </w:p>
    <w:p w:rsidR="00846C66" w:rsidRPr="00CB664D" w:rsidRDefault="00127B52" w:rsidP="0039546C">
      <w:pPr>
        <w:ind w:firstLine="709"/>
        <w:jc w:val="both"/>
        <w:rPr>
          <w:sz w:val="27"/>
          <w:szCs w:val="27"/>
        </w:rPr>
      </w:pPr>
      <w:r w:rsidRPr="00CB664D">
        <w:rPr>
          <w:sz w:val="27"/>
          <w:szCs w:val="27"/>
        </w:rPr>
        <w:t xml:space="preserve">Управление КНР по интеллектуальной собственности должно </w:t>
      </w:r>
      <w:r w:rsidRPr="00CB664D">
        <w:rPr>
          <w:i/>
          <w:sz w:val="27"/>
          <w:szCs w:val="27"/>
        </w:rPr>
        <w:t>уведомить патентодержателя</w:t>
      </w:r>
      <w:r w:rsidRPr="00CB664D">
        <w:rPr>
          <w:sz w:val="27"/>
          <w:szCs w:val="27"/>
        </w:rPr>
        <w:t xml:space="preserve"> о своем решении выдать </w:t>
      </w:r>
      <w:r w:rsidR="00C07AF5" w:rsidRPr="00CB664D">
        <w:rPr>
          <w:sz w:val="27"/>
          <w:szCs w:val="27"/>
        </w:rPr>
        <w:t>обязательную</w:t>
      </w:r>
      <w:r w:rsidRPr="00CB664D">
        <w:rPr>
          <w:sz w:val="27"/>
          <w:szCs w:val="27"/>
        </w:rPr>
        <w:t xml:space="preserve"> лицензию</w:t>
      </w:r>
      <w:r w:rsidR="00471926" w:rsidRPr="00CB664D">
        <w:rPr>
          <w:sz w:val="27"/>
          <w:szCs w:val="27"/>
        </w:rPr>
        <w:t xml:space="preserve"> и зарегистрировать объявление о своем решении. Такое решение должно определять объем и срок действия лицензии, установленные в соответствии с основаниями, по которым принималось решение. При прекращении существования указанных оснований патентодержатель может обратиться в Управление КНР по интеллектуальной собственности с просьбой пересмотреть</w:t>
      </w:r>
      <w:r w:rsidR="00D761DD" w:rsidRPr="00CB664D">
        <w:rPr>
          <w:sz w:val="27"/>
          <w:szCs w:val="27"/>
        </w:rPr>
        <w:t xml:space="preserve"> решение.</w:t>
      </w:r>
    </w:p>
    <w:p w:rsidR="00C07AF5" w:rsidRPr="00CB664D" w:rsidRDefault="00C07AF5" w:rsidP="0039546C">
      <w:pPr>
        <w:ind w:firstLine="709"/>
        <w:jc w:val="both"/>
        <w:rPr>
          <w:sz w:val="27"/>
          <w:szCs w:val="27"/>
        </w:rPr>
      </w:pPr>
      <w:r w:rsidRPr="00CB664D">
        <w:rPr>
          <w:sz w:val="27"/>
          <w:szCs w:val="27"/>
        </w:rPr>
        <w:t>Если патентодержатель или</w:t>
      </w:r>
      <w:r w:rsidRPr="00CB664D">
        <w:rPr>
          <w:i/>
          <w:sz w:val="27"/>
          <w:szCs w:val="27"/>
        </w:rPr>
        <w:t xml:space="preserve"> сторона, которая обращается за/и получает обязательную лицензию (</w:t>
      </w:r>
      <w:r w:rsidRPr="00CB664D">
        <w:rPr>
          <w:i/>
          <w:sz w:val="27"/>
          <w:szCs w:val="27"/>
          <w:lang w:val="en-US"/>
        </w:rPr>
        <w:t>grantee</w:t>
      </w:r>
      <w:r w:rsidRPr="00CB664D">
        <w:rPr>
          <w:i/>
          <w:sz w:val="27"/>
          <w:szCs w:val="27"/>
        </w:rPr>
        <w:t>),</w:t>
      </w:r>
      <w:r w:rsidRPr="00CB664D">
        <w:rPr>
          <w:sz w:val="27"/>
          <w:szCs w:val="27"/>
        </w:rPr>
        <w:t xml:space="preserve"> не удовлетворены решением органа, выдавшего лицензию, </w:t>
      </w:r>
      <w:r w:rsidR="00366007" w:rsidRPr="00CB664D">
        <w:rPr>
          <w:sz w:val="27"/>
          <w:szCs w:val="27"/>
        </w:rPr>
        <w:t xml:space="preserve">или судебным решением в отношении роялти, выплачиваемой за эксплуатацию, то они имеют право в течение 3-х месячного срока </w:t>
      </w:r>
      <w:r w:rsidR="0030766F" w:rsidRPr="00CB664D">
        <w:rPr>
          <w:sz w:val="27"/>
          <w:szCs w:val="27"/>
        </w:rPr>
        <w:t>обратиться в Народный суд.</w:t>
      </w:r>
    </w:p>
    <w:p w:rsidR="00B457F8" w:rsidRPr="00CB664D" w:rsidRDefault="00C07AF5" w:rsidP="00BB40FC">
      <w:pPr>
        <w:spacing w:after="120"/>
        <w:ind w:firstLine="709"/>
        <w:jc w:val="both"/>
        <w:rPr>
          <w:sz w:val="27"/>
          <w:szCs w:val="27"/>
        </w:rPr>
      </w:pPr>
      <w:r w:rsidRPr="00CB664D">
        <w:rPr>
          <w:sz w:val="27"/>
          <w:szCs w:val="27"/>
        </w:rPr>
        <w:t>Парижск</w:t>
      </w:r>
      <w:r w:rsidR="0030766F" w:rsidRPr="00CB664D">
        <w:rPr>
          <w:sz w:val="27"/>
          <w:szCs w:val="27"/>
        </w:rPr>
        <w:t>ая</w:t>
      </w:r>
      <w:r w:rsidRPr="00CB664D">
        <w:rPr>
          <w:sz w:val="27"/>
          <w:szCs w:val="27"/>
        </w:rPr>
        <w:t xml:space="preserve"> конвенци</w:t>
      </w:r>
      <w:r w:rsidR="0030766F" w:rsidRPr="00CB664D">
        <w:rPr>
          <w:sz w:val="27"/>
          <w:szCs w:val="27"/>
        </w:rPr>
        <w:t>я</w:t>
      </w:r>
      <w:r w:rsidRPr="00CB664D">
        <w:rPr>
          <w:sz w:val="27"/>
          <w:szCs w:val="27"/>
        </w:rPr>
        <w:t xml:space="preserve"> о защите промышленной собственности разрешают странам-участницам </w:t>
      </w:r>
      <w:r w:rsidR="0030766F" w:rsidRPr="00CB664D">
        <w:rPr>
          <w:sz w:val="27"/>
          <w:szCs w:val="27"/>
        </w:rPr>
        <w:t xml:space="preserve">включать положения об обязательных лицензиях в их патентное законодательство. Тем не менее, статья 31 </w:t>
      </w:r>
      <w:r w:rsidR="0030766F" w:rsidRPr="00CB664D">
        <w:rPr>
          <w:sz w:val="27"/>
          <w:szCs w:val="27"/>
          <w:lang w:val="en-US"/>
        </w:rPr>
        <w:t>TRIPs</w:t>
      </w:r>
      <w:r w:rsidR="0030766F" w:rsidRPr="00CB664D">
        <w:rPr>
          <w:sz w:val="27"/>
          <w:szCs w:val="27"/>
        </w:rPr>
        <w:t xml:space="preserve"> ограничивает использование обязательных лицензий, т.к. известно, что развивающиеся страны могут нанести ущерб интересам развитых стран, предоставляя чрезмерное количество обязательных лицензий. В</w:t>
      </w:r>
      <w:r w:rsidR="0030766F" w:rsidRPr="00CB664D">
        <w:rPr>
          <w:sz w:val="27"/>
          <w:szCs w:val="27"/>
          <w:lang w:val="en-US"/>
        </w:rPr>
        <w:t xml:space="preserve"> </w:t>
      </w:r>
      <w:r w:rsidR="0030766F" w:rsidRPr="00CB664D">
        <w:rPr>
          <w:sz w:val="27"/>
          <w:szCs w:val="27"/>
        </w:rPr>
        <w:t>данном</w:t>
      </w:r>
      <w:r w:rsidR="0030766F" w:rsidRPr="00CB664D">
        <w:rPr>
          <w:sz w:val="27"/>
          <w:szCs w:val="27"/>
          <w:lang w:val="en-US"/>
        </w:rPr>
        <w:t xml:space="preserve"> </w:t>
      </w:r>
      <w:r w:rsidR="0030766F" w:rsidRPr="00CB664D">
        <w:rPr>
          <w:sz w:val="27"/>
          <w:szCs w:val="27"/>
        </w:rPr>
        <w:t>вопросе</w:t>
      </w:r>
      <w:r w:rsidR="0030766F" w:rsidRPr="00CB664D">
        <w:rPr>
          <w:sz w:val="27"/>
          <w:szCs w:val="27"/>
          <w:lang w:val="en-US"/>
        </w:rPr>
        <w:t xml:space="preserve"> </w:t>
      </w:r>
      <w:r w:rsidR="0030766F" w:rsidRPr="00CB664D">
        <w:rPr>
          <w:sz w:val="27"/>
          <w:szCs w:val="27"/>
        </w:rPr>
        <w:t>новая</w:t>
      </w:r>
      <w:r w:rsidR="0030766F" w:rsidRPr="00CB664D">
        <w:rPr>
          <w:sz w:val="27"/>
          <w:szCs w:val="27"/>
          <w:lang w:val="en-US"/>
        </w:rPr>
        <w:t xml:space="preserve"> </w:t>
      </w:r>
      <w:r w:rsidR="0030766F" w:rsidRPr="00CB664D">
        <w:rPr>
          <w:sz w:val="27"/>
          <w:szCs w:val="27"/>
        </w:rPr>
        <w:t>редакция</w:t>
      </w:r>
      <w:r w:rsidR="0030766F" w:rsidRPr="00CB664D">
        <w:rPr>
          <w:sz w:val="27"/>
          <w:szCs w:val="27"/>
          <w:lang w:val="en-US"/>
        </w:rPr>
        <w:t xml:space="preserve"> </w:t>
      </w:r>
      <w:r w:rsidR="0030766F" w:rsidRPr="00CB664D">
        <w:rPr>
          <w:sz w:val="27"/>
          <w:szCs w:val="27"/>
        </w:rPr>
        <w:t>Закона</w:t>
      </w:r>
      <w:r w:rsidR="0030766F" w:rsidRPr="00CB664D">
        <w:rPr>
          <w:sz w:val="27"/>
          <w:szCs w:val="27"/>
          <w:lang w:val="en-US"/>
        </w:rPr>
        <w:t xml:space="preserve"> </w:t>
      </w:r>
      <w:r w:rsidR="0030766F" w:rsidRPr="00CB664D">
        <w:rPr>
          <w:sz w:val="27"/>
          <w:szCs w:val="27"/>
        </w:rPr>
        <w:t>отвечает</w:t>
      </w:r>
      <w:r w:rsidR="0030766F" w:rsidRPr="00CB664D">
        <w:rPr>
          <w:sz w:val="27"/>
          <w:szCs w:val="27"/>
          <w:lang w:val="en-US"/>
        </w:rPr>
        <w:t xml:space="preserve"> </w:t>
      </w:r>
      <w:r w:rsidR="0030766F" w:rsidRPr="00CB664D">
        <w:rPr>
          <w:sz w:val="27"/>
          <w:szCs w:val="27"/>
        </w:rPr>
        <w:t>требованиям</w:t>
      </w:r>
      <w:r w:rsidR="0030766F" w:rsidRPr="00CB664D">
        <w:rPr>
          <w:sz w:val="27"/>
          <w:szCs w:val="27"/>
          <w:lang w:val="en-US"/>
        </w:rPr>
        <w:t xml:space="preserve"> TRIPs.</w:t>
      </w:r>
    </w:p>
    <w:p w:rsidR="00C721A5" w:rsidRPr="00C721A5" w:rsidRDefault="00F83DFB" w:rsidP="00F83DFB">
      <w:pPr>
        <w:jc w:val="both"/>
        <w:rPr>
          <w:b/>
          <w:sz w:val="27"/>
          <w:szCs w:val="27"/>
        </w:rPr>
      </w:pPr>
      <w:r w:rsidRPr="00C721A5">
        <w:rPr>
          <w:b/>
          <w:sz w:val="27"/>
          <w:szCs w:val="27"/>
        </w:rPr>
        <w:tab/>
      </w:r>
      <w:r w:rsidR="007115D5">
        <w:rPr>
          <w:b/>
          <w:sz w:val="27"/>
          <w:szCs w:val="27"/>
        </w:rPr>
        <w:t>2</w:t>
      </w:r>
      <w:r w:rsidR="00C721A5" w:rsidRPr="00C721A5">
        <w:rPr>
          <w:b/>
          <w:sz w:val="27"/>
          <w:szCs w:val="27"/>
        </w:rPr>
        <w:t>. Упрощенная процедура подачи заявки</w:t>
      </w:r>
    </w:p>
    <w:p w:rsidR="00377019" w:rsidRPr="00CB664D" w:rsidRDefault="00C721A5" w:rsidP="00F83DFB">
      <w:pPr>
        <w:jc w:val="both"/>
        <w:rPr>
          <w:b/>
          <w:i/>
          <w:sz w:val="27"/>
          <w:szCs w:val="27"/>
        </w:rPr>
      </w:pPr>
      <w:r>
        <w:rPr>
          <w:b/>
          <w:i/>
          <w:sz w:val="27"/>
          <w:szCs w:val="27"/>
        </w:rPr>
        <w:tab/>
      </w:r>
      <w:r w:rsidR="00377019" w:rsidRPr="00CB664D">
        <w:rPr>
          <w:b/>
          <w:i/>
          <w:sz w:val="27"/>
          <w:szCs w:val="27"/>
        </w:rPr>
        <w:t>Международные заявки китайских юридических и физических лиц</w:t>
      </w:r>
    </w:p>
    <w:p w:rsidR="00377019" w:rsidRPr="00CB664D" w:rsidRDefault="00BC3C21" w:rsidP="00BC3C21">
      <w:pPr>
        <w:ind w:firstLine="709"/>
        <w:jc w:val="both"/>
        <w:rPr>
          <w:sz w:val="27"/>
          <w:szCs w:val="27"/>
        </w:rPr>
      </w:pPr>
      <w:r w:rsidRPr="00CB664D">
        <w:rPr>
          <w:sz w:val="27"/>
          <w:szCs w:val="27"/>
        </w:rPr>
        <w:t xml:space="preserve">В соответствии со статьей 20 Закона любое китайское юридическое или физическое лицо, намеревающееся зарегистрировать заявку на патент за рубежом на изобретение, сделанное в Китае, должно вначале зарегистрировать заявку в Патентном ведомстве КНР, которое затем назначает патентного агента. Любое китайское юридическое или физическое лицо может зарегистрировать международную заявку на патент.  </w:t>
      </w:r>
    </w:p>
    <w:p w:rsidR="00205303" w:rsidRPr="00CB664D" w:rsidRDefault="00193576" w:rsidP="00F83DFB">
      <w:pPr>
        <w:spacing w:after="120"/>
        <w:ind w:firstLine="709"/>
        <w:jc w:val="both"/>
        <w:rPr>
          <w:sz w:val="27"/>
          <w:szCs w:val="27"/>
        </w:rPr>
      </w:pPr>
      <w:r w:rsidRPr="00CB664D">
        <w:rPr>
          <w:sz w:val="27"/>
          <w:szCs w:val="27"/>
        </w:rPr>
        <w:t xml:space="preserve">Ранее действовавшее законодательство предписывало китайскому юридическому или физическому лицу получить одобрение соответствующего административного органа до регистрации иностранной или международной заявки, однако при этом оно не давало определения термину «соответствующий административный орган». Новая редакция Закона соответствует </w:t>
      </w:r>
      <w:r w:rsidR="006842FD" w:rsidRPr="00CB664D">
        <w:rPr>
          <w:sz w:val="27"/>
          <w:szCs w:val="27"/>
        </w:rPr>
        <w:t xml:space="preserve">процедурным требованиям Парижской конвенции и </w:t>
      </w:r>
      <w:r w:rsidR="006842FD" w:rsidRPr="00CB664D">
        <w:rPr>
          <w:sz w:val="27"/>
          <w:szCs w:val="27"/>
          <w:lang w:val="en-US"/>
        </w:rPr>
        <w:t>TRIPs</w:t>
      </w:r>
      <w:r w:rsidR="006842FD" w:rsidRPr="00CB664D">
        <w:rPr>
          <w:sz w:val="27"/>
          <w:szCs w:val="27"/>
        </w:rPr>
        <w:t>, предоставляя возможность предприятиям с иностранным капиталом, в особенности китайским научно-исследовательским центрам мультинациональных корпораций, защищать патенты в Китае и за рубежом.</w:t>
      </w:r>
    </w:p>
    <w:p w:rsidR="00E1570D" w:rsidRPr="00CB664D" w:rsidRDefault="00F83DFB" w:rsidP="00F83DFB">
      <w:pPr>
        <w:jc w:val="both"/>
        <w:rPr>
          <w:b/>
          <w:i/>
          <w:sz w:val="27"/>
          <w:szCs w:val="27"/>
        </w:rPr>
      </w:pPr>
      <w:r>
        <w:rPr>
          <w:b/>
          <w:i/>
          <w:sz w:val="27"/>
          <w:szCs w:val="27"/>
        </w:rPr>
        <w:tab/>
      </w:r>
      <w:r w:rsidR="00E1570D" w:rsidRPr="00CB664D">
        <w:rPr>
          <w:b/>
          <w:i/>
          <w:sz w:val="27"/>
          <w:szCs w:val="27"/>
        </w:rPr>
        <w:t>Обязательства агента</w:t>
      </w:r>
    </w:p>
    <w:p w:rsidR="00E1570D" w:rsidRPr="00CB664D" w:rsidRDefault="00E1570D" w:rsidP="00CB664D">
      <w:pPr>
        <w:spacing w:after="120"/>
        <w:ind w:firstLine="709"/>
        <w:jc w:val="both"/>
        <w:rPr>
          <w:sz w:val="27"/>
          <w:szCs w:val="27"/>
        </w:rPr>
      </w:pPr>
      <w:r w:rsidRPr="00CB664D">
        <w:rPr>
          <w:sz w:val="27"/>
          <w:szCs w:val="27"/>
        </w:rPr>
        <w:t xml:space="preserve">Статья 19 Закона предписывает патентному агенту действовать в </w:t>
      </w:r>
      <w:r w:rsidR="00F83DFB">
        <w:rPr>
          <w:sz w:val="27"/>
          <w:szCs w:val="27"/>
        </w:rPr>
        <w:t xml:space="preserve">качестве </w:t>
      </w:r>
      <w:r w:rsidR="00F83DFB" w:rsidRPr="00CB664D">
        <w:rPr>
          <w:sz w:val="27"/>
          <w:szCs w:val="27"/>
        </w:rPr>
        <w:t xml:space="preserve">поверенного патентного заявителя </w:t>
      </w:r>
      <w:r w:rsidR="00F83DFB">
        <w:rPr>
          <w:sz w:val="27"/>
          <w:szCs w:val="27"/>
        </w:rPr>
        <w:t xml:space="preserve">в </w:t>
      </w:r>
      <w:r w:rsidRPr="00CB664D">
        <w:rPr>
          <w:sz w:val="27"/>
          <w:szCs w:val="27"/>
        </w:rPr>
        <w:t xml:space="preserve">соответствии с </w:t>
      </w:r>
      <w:r w:rsidR="00F83DFB">
        <w:rPr>
          <w:sz w:val="27"/>
          <w:szCs w:val="27"/>
        </w:rPr>
        <w:t xml:space="preserve">выданными ему </w:t>
      </w:r>
      <w:r w:rsidRPr="00CB664D">
        <w:rPr>
          <w:sz w:val="27"/>
          <w:szCs w:val="27"/>
        </w:rPr>
        <w:t xml:space="preserve">полномочиями. Патентный агент обязан сохранять конфиденциальность в отношении всей информации, получаемой в процессе его деятельности в качестве агента. В случае нарушения агентом положения о конфиденциальности патентодержатель вправе применить соответствующие меры воздействия, предусмотренные Законом. </w:t>
      </w:r>
    </w:p>
    <w:p w:rsidR="00E1570D" w:rsidRPr="00CB664D" w:rsidRDefault="00E1570D" w:rsidP="00E1570D">
      <w:pPr>
        <w:ind w:firstLine="709"/>
        <w:jc w:val="both"/>
        <w:rPr>
          <w:b/>
          <w:sz w:val="27"/>
          <w:szCs w:val="27"/>
        </w:rPr>
      </w:pPr>
      <w:r w:rsidRPr="00CB664D">
        <w:rPr>
          <w:b/>
          <w:sz w:val="27"/>
          <w:szCs w:val="27"/>
        </w:rPr>
        <w:t>3. Упрощенные процедуры исполнения</w:t>
      </w:r>
      <w:r w:rsidRPr="00CB664D">
        <w:rPr>
          <w:b/>
          <w:vanish/>
          <w:sz w:val="27"/>
          <w:szCs w:val="27"/>
        </w:rPr>
        <w:t>казанная статья Закона предусматриваем соответствующие меры воздействия на ции, получаемой в процессе его деятельности в качнст</w:t>
      </w:r>
      <w:r w:rsidRPr="00CB664D">
        <w:rPr>
          <w:b/>
          <w:sz w:val="27"/>
          <w:szCs w:val="27"/>
        </w:rPr>
        <w:t xml:space="preserve">  </w:t>
      </w:r>
    </w:p>
    <w:p w:rsidR="00E1570D" w:rsidRPr="00CB664D" w:rsidRDefault="00E1570D" w:rsidP="00051654">
      <w:pPr>
        <w:spacing w:after="120"/>
        <w:ind w:firstLine="709"/>
        <w:jc w:val="both"/>
        <w:rPr>
          <w:sz w:val="27"/>
          <w:szCs w:val="27"/>
        </w:rPr>
      </w:pPr>
      <w:r w:rsidRPr="00CB664D">
        <w:rPr>
          <w:sz w:val="27"/>
          <w:szCs w:val="27"/>
        </w:rPr>
        <w:t>В соответствии с новой редакцией Закона указанные процедуры упрощены в следующих основных направлениях:</w:t>
      </w:r>
    </w:p>
    <w:p w:rsidR="00E1570D" w:rsidRPr="00CB664D" w:rsidRDefault="00051654" w:rsidP="00051654">
      <w:pPr>
        <w:jc w:val="both"/>
        <w:rPr>
          <w:b/>
          <w:i/>
          <w:sz w:val="27"/>
          <w:szCs w:val="27"/>
        </w:rPr>
      </w:pPr>
      <w:r>
        <w:rPr>
          <w:b/>
          <w:i/>
          <w:sz w:val="27"/>
          <w:szCs w:val="27"/>
        </w:rPr>
        <w:tab/>
      </w:r>
      <w:r w:rsidR="00E1570D" w:rsidRPr="00CB664D">
        <w:rPr>
          <w:b/>
          <w:i/>
          <w:sz w:val="27"/>
          <w:szCs w:val="27"/>
        </w:rPr>
        <w:t>Процедуры отмены и аннулирования патента</w:t>
      </w:r>
    </w:p>
    <w:p w:rsidR="00846C66" w:rsidRPr="00CB664D" w:rsidRDefault="00E1570D" w:rsidP="00051654">
      <w:pPr>
        <w:spacing w:after="120"/>
        <w:jc w:val="both"/>
        <w:rPr>
          <w:sz w:val="27"/>
          <w:szCs w:val="27"/>
        </w:rPr>
      </w:pPr>
      <w:r w:rsidRPr="00CB664D">
        <w:rPr>
          <w:sz w:val="27"/>
          <w:szCs w:val="27"/>
        </w:rPr>
        <w:tab/>
        <w:t xml:space="preserve">Новая редакция Закона установила, что заинтересованная сторона может претендовать на патентные права только используя процедуру аннулирования патента. Статьи 45 и 46 Закона описывает указанную процедуру. Если какое-либо лицо полагает, что предоставленные права на патент не соответствуют положениям Закона, оно может просить Совет по проверке патентов </w:t>
      </w:r>
      <w:r w:rsidR="00051654">
        <w:rPr>
          <w:sz w:val="27"/>
          <w:szCs w:val="27"/>
        </w:rPr>
        <w:t>Патентного</w:t>
      </w:r>
      <w:r w:rsidRPr="00CB664D">
        <w:rPr>
          <w:sz w:val="27"/>
          <w:szCs w:val="27"/>
        </w:rPr>
        <w:t xml:space="preserve"> ведомства объявить об аннулировании патентных прав. Совет обязан провести проверку запроса, вынести решение и уведомить заявителя и патентодержателя о своем решении. Патентное ведомство обязано зарегистрировать решение об аннулировании патентных прав и сделать об этом объявление. Любая сторона, не удовлетворенная решением Совета, вправе обратиться в Народный суд с аппеляционной жалобой в течение трех месяцев со дня получения решения Совета. Народный суд должен известить об обращении противоположную сторону, дав ей возможность защищать свои права.</w:t>
      </w:r>
    </w:p>
    <w:p w:rsidR="00524240" w:rsidRPr="00CB664D" w:rsidRDefault="00051654" w:rsidP="00051654">
      <w:pPr>
        <w:rPr>
          <w:b/>
          <w:i/>
          <w:sz w:val="27"/>
          <w:szCs w:val="27"/>
        </w:rPr>
      </w:pPr>
      <w:r>
        <w:rPr>
          <w:b/>
          <w:i/>
          <w:sz w:val="27"/>
          <w:szCs w:val="27"/>
        </w:rPr>
        <w:tab/>
      </w:r>
      <w:r w:rsidR="00524240" w:rsidRPr="00CB664D">
        <w:rPr>
          <w:b/>
          <w:i/>
          <w:sz w:val="27"/>
          <w:szCs w:val="27"/>
        </w:rPr>
        <w:t>Бремя доказывания</w:t>
      </w:r>
    </w:p>
    <w:p w:rsidR="00524240" w:rsidRPr="00CB664D" w:rsidRDefault="00524240" w:rsidP="00051654">
      <w:pPr>
        <w:spacing w:after="120"/>
        <w:ind w:firstLine="709"/>
        <w:jc w:val="both"/>
        <w:rPr>
          <w:i/>
          <w:sz w:val="27"/>
          <w:szCs w:val="27"/>
        </w:rPr>
      </w:pPr>
      <w:r w:rsidRPr="00CB664D">
        <w:rPr>
          <w:sz w:val="27"/>
          <w:szCs w:val="27"/>
        </w:rPr>
        <w:t xml:space="preserve">В соответствии со статьей 57 Закона, если речь идет о процессе, в результате которого создается новое изобретение, любое лицо, производящее идентичный продукт, </w:t>
      </w:r>
      <w:r w:rsidRPr="00CB664D">
        <w:rPr>
          <w:i/>
          <w:sz w:val="27"/>
          <w:szCs w:val="27"/>
        </w:rPr>
        <w:t>обязано доказать, что его процесс отличен от уже запатентованного процесса.</w:t>
      </w:r>
    </w:p>
    <w:p w:rsidR="00524240" w:rsidRPr="00CB664D" w:rsidRDefault="00051654" w:rsidP="00051654">
      <w:pPr>
        <w:jc w:val="both"/>
        <w:rPr>
          <w:b/>
          <w:i/>
          <w:sz w:val="27"/>
          <w:szCs w:val="27"/>
        </w:rPr>
      </w:pPr>
      <w:r>
        <w:rPr>
          <w:b/>
          <w:i/>
          <w:sz w:val="27"/>
          <w:szCs w:val="27"/>
        </w:rPr>
        <w:tab/>
      </w:r>
      <w:r w:rsidR="00524240" w:rsidRPr="00CB664D">
        <w:rPr>
          <w:b/>
          <w:i/>
          <w:sz w:val="27"/>
          <w:szCs w:val="27"/>
        </w:rPr>
        <w:t>Юрисдикция местных властей</w:t>
      </w:r>
    </w:p>
    <w:p w:rsidR="00524240" w:rsidRPr="00CB664D" w:rsidRDefault="00524240" w:rsidP="00524240">
      <w:pPr>
        <w:ind w:firstLine="709"/>
        <w:jc w:val="both"/>
        <w:rPr>
          <w:sz w:val="27"/>
          <w:szCs w:val="27"/>
        </w:rPr>
      </w:pPr>
      <w:r w:rsidRPr="00CB664D">
        <w:rPr>
          <w:sz w:val="27"/>
          <w:szCs w:val="27"/>
        </w:rPr>
        <w:t>В соответствии со статьями 3 и 57 Закона патентные органы провинциального уровня могут в рамках своей компетенции принимать к рассмотрению споры о нарушении патентных прав. При обнаружении факта нарушения патентных прав они могут приказать нарушителю прекратить противоправные действия. В случае несогласия с административным решением нарушитель может подать жалобу в суд. Если нарушитель не прибегает к судебной защите и не прекращает противоправных действий, местные власти вправе запросить суд о принудительном исполнении административного решения. При нанесении ущерба местные власти могут при согласии сторон содействовать в урегулировании вопроса. При отклонении такого посредничества дело подлежит рассмотрению в суде.</w:t>
      </w:r>
    </w:p>
    <w:p w:rsidR="00524240" w:rsidRPr="00CB664D" w:rsidRDefault="00524240" w:rsidP="00524240">
      <w:pPr>
        <w:ind w:firstLine="709"/>
        <w:jc w:val="both"/>
        <w:rPr>
          <w:sz w:val="27"/>
          <w:szCs w:val="27"/>
        </w:rPr>
      </w:pPr>
      <w:r w:rsidRPr="00CB664D">
        <w:rPr>
          <w:sz w:val="27"/>
          <w:szCs w:val="27"/>
        </w:rPr>
        <w:t>Местные патентные власти могут применять санкции к нарушителям в виде наложения штрафа в размере от 1 тыс. юаней до 50 тыс. юаней, либо трехкратного размера от незаконного дохода, конфискации незаконных продуктов, приказа о прекращении противоправных действий. Решения о наказаниях, вынесенные местными властями, могут быть обжалованы в Народном суде в течение 3-х месяцев после их принятия.</w:t>
      </w:r>
    </w:p>
    <w:p w:rsidR="00524240" w:rsidRPr="00CB664D" w:rsidRDefault="00524240" w:rsidP="00524240">
      <w:pPr>
        <w:ind w:firstLine="709"/>
        <w:jc w:val="both"/>
        <w:rPr>
          <w:sz w:val="27"/>
          <w:szCs w:val="27"/>
        </w:rPr>
      </w:pPr>
    </w:p>
    <w:p w:rsidR="00524240" w:rsidRPr="00CB664D" w:rsidRDefault="00524240" w:rsidP="00524240">
      <w:pPr>
        <w:ind w:firstLine="709"/>
        <w:jc w:val="both"/>
        <w:rPr>
          <w:sz w:val="27"/>
          <w:szCs w:val="27"/>
        </w:rPr>
      </w:pPr>
    </w:p>
    <w:p w:rsidR="00524240" w:rsidRPr="00CB664D" w:rsidRDefault="00524240" w:rsidP="00524240">
      <w:pPr>
        <w:jc w:val="both"/>
        <w:outlineLvl w:val="2"/>
        <w:rPr>
          <w:bCs/>
          <w:sz w:val="27"/>
          <w:szCs w:val="27"/>
        </w:rPr>
      </w:pPr>
      <w:r w:rsidRPr="00CB664D">
        <w:rPr>
          <w:sz w:val="27"/>
          <w:szCs w:val="27"/>
        </w:rPr>
        <w:tab/>
        <w:t>В приложени</w:t>
      </w:r>
      <w:r w:rsidR="00001BDF">
        <w:rPr>
          <w:sz w:val="27"/>
          <w:szCs w:val="27"/>
        </w:rPr>
        <w:t>ях</w:t>
      </w:r>
      <w:r w:rsidRPr="00CB664D">
        <w:rPr>
          <w:sz w:val="27"/>
          <w:szCs w:val="27"/>
        </w:rPr>
        <w:t xml:space="preserve"> к настоящей Справке приводятся для практического применения </w:t>
      </w:r>
      <w:r w:rsidR="00476244">
        <w:rPr>
          <w:bCs/>
          <w:sz w:val="27"/>
          <w:szCs w:val="27"/>
        </w:rPr>
        <w:t xml:space="preserve">адреса </w:t>
      </w:r>
      <w:r w:rsidR="00001BDF">
        <w:rPr>
          <w:bCs/>
          <w:sz w:val="27"/>
          <w:szCs w:val="27"/>
        </w:rPr>
        <w:t xml:space="preserve">государственных органов КНР, в компетенцию которых входят вопросы регулирования и защиты интеллектуальной собственности в стране, а также </w:t>
      </w:r>
      <w:r w:rsidR="00476244">
        <w:rPr>
          <w:bCs/>
          <w:sz w:val="27"/>
          <w:szCs w:val="27"/>
        </w:rPr>
        <w:t>в</w:t>
      </w:r>
      <w:r w:rsidR="00476244" w:rsidRPr="00CB664D">
        <w:rPr>
          <w:bCs/>
          <w:sz w:val="27"/>
          <w:szCs w:val="27"/>
        </w:rPr>
        <w:t xml:space="preserve">эб-сайты </w:t>
      </w:r>
      <w:r w:rsidR="00001BDF" w:rsidRPr="00CB664D">
        <w:rPr>
          <w:bCs/>
          <w:sz w:val="27"/>
          <w:szCs w:val="27"/>
        </w:rPr>
        <w:t xml:space="preserve">китайских </w:t>
      </w:r>
      <w:r w:rsidRPr="00CB664D">
        <w:rPr>
          <w:bCs/>
          <w:sz w:val="27"/>
          <w:szCs w:val="27"/>
        </w:rPr>
        <w:t xml:space="preserve">юридических фирм, специализирующихся в </w:t>
      </w:r>
      <w:r w:rsidR="00001BDF">
        <w:rPr>
          <w:bCs/>
          <w:sz w:val="27"/>
          <w:szCs w:val="27"/>
        </w:rPr>
        <w:t>этой области</w:t>
      </w:r>
      <w:r w:rsidRPr="00CB664D">
        <w:rPr>
          <w:bCs/>
          <w:sz w:val="27"/>
          <w:szCs w:val="27"/>
        </w:rPr>
        <w:t>.</w:t>
      </w:r>
    </w:p>
    <w:p w:rsidR="00524240" w:rsidRPr="00CB664D" w:rsidRDefault="00524240" w:rsidP="00524240">
      <w:pPr>
        <w:jc w:val="both"/>
        <w:outlineLvl w:val="2"/>
        <w:rPr>
          <w:bCs/>
          <w:sz w:val="27"/>
          <w:szCs w:val="27"/>
        </w:rPr>
      </w:pPr>
    </w:p>
    <w:p w:rsidR="00524240" w:rsidRDefault="00524240" w:rsidP="00524240">
      <w:pPr>
        <w:jc w:val="both"/>
        <w:outlineLvl w:val="2"/>
        <w:rPr>
          <w:bCs/>
          <w:sz w:val="27"/>
          <w:szCs w:val="27"/>
        </w:rPr>
      </w:pPr>
    </w:p>
    <w:p w:rsidR="00CB664D" w:rsidRPr="00CB664D" w:rsidRDefault="00CB664D" w:rsidP="00524240">
      <w:pPr>
        <w:jc w:val="both"/>
        <w:outlineLvl w:val="2"/>
        <w:rPr>
          <w:bCs/>
          <w:sz w:val="27"/>
          <w:szCs w:val="27"/>
        </w:rPr>
      </w:pPr>
    </w:p>
    <w:p w:rsidR="007C3D3F" w:rsidRDefault="00524240" w:rsidP="00524240">
      <w:pPr>
        <w:jc w:val="both"/>
        <w:outlineLvl w:val="2"/>
        <w:rPr>
          <w:bCs/>
          <w:sz w:val="27"/>
          <w:szCs w:val="27"/>
        </w:rPr>
      </w:pPr>
      <w:r w:rsidRPr="00CB664D">
        <w:rPr>
          <w:bCs/>
          <w:sz w:val="27"/>
          <w:szCs w:val="27"/>
        </w:rPr>
        <w:t>Ведущий специалист-эксперт</w:t>
      </w:r>
      <w:r w:rsidRPr="00CB664D">
        <w:rPr>
          <w:bCs/>
          <w:sz w:val="27"/>
          <w:szCs w:val="27"/>
        </w:rPr>
        <w:tab/>
      </w:r>
      <w:r w:rsidR="007C3D3F">
        <w:rPr>
          <w:bCs/>
          <w:sz w:val="27"/>
          <w:szCs w:val="27"/>
        </w:rPr>
        <w:t>(юрист)</w:t>
      </w:r>
    </w:p>
    <w:p w:rsidR="00524240" w:rsidRPr="00CB664D" w:rsidRDefault="007C3D3F" w:rsidP="00524240">
      <w:pPr>
        <w:jc w:val="both"/>
        <w:outlineLvl w:val="2"/>
        <w:rPr>
          <w:sz w:val="27"/>
          <w:szCs w:val="27"/>
        </w:rPr>
      </w:pPr>
      <w:r>
        <w:rPr>
          <w:bCs/>
          <w:sz w:val="27"/>
          <w:szCs w:val="27"/>
        </w:rPr>
        <w:t>Торгового представительства России в КНР</w:t>
      </w:r>
      <w:r w:rsidR="00524240" w:rsidRPr="00CB664D">
        <w:rPr>
          <w:bCs/>
          <w:sz w:val="27"/>
          <w:szCs w:val="27"/>
        </w:rPr>
        <w:tab/>
      </w:r>
      <w:r w:rsidR="00524240" w:rsidRPr="00CB664D">
        <w:rPr>
          <w:bCs/>
          <w:sz w:val="27"/>
          <w:szCs w:val="27"/>
        </w:rPr>
        <w:tab/>
      </w:r>
      <w:r w:rsidR="00524240" w:rsidRPr="00CB664D">
        <w:rPr>
          <w:bCs/>
          <w:sz w:val="27"/>
          <w:szCs w:val="27"/>
        </w:rPr>
        <w:tab/>
      </w:r>
      <w:r w:rsidR="00524240" w:rsidRPr="00CB664D">
        <w:rPr>
          <w:bCs/>
          <w:sz w:val="27"/>
          <w:szCs w:val="27"/>
        </w:rPr>
        <w:tab/>
        <w:t>А.В. Махров</w:t>
      </w:r>
    </w:p>
    <w:p w:rsidR="00186C67" w:rsidRPr="00C954CB" w:rsidRDefault="00186C67" w:rsidP="0039546C">
      <w:pPr>
        <w:ind w:firstLine="709"/>
        <w:jc w:val="both"/>
        <w:rPr>
          <w:sz w:val="28"/>
          <w:szCs w:val="28"/>
        </w:rPr>
      </w:pPr>
    </w:p>
    <w:p w:rsidR="003C29FC" w:rsidRPr="003C29FC" w:rsidRDefault="00186C67" w:rsidP="003C29FC">
      <w:pPr>
        <w:jc w:val="right"/>
        <w:rPr>
          <w:rStyle w:val="aa"/>
          <w:rFonts w:ascii="Times New Roman" w:hAnsi="Times New Roman"/>
          <w:b w:val="0"/>
          <w:color w:val="000000"/>
          <w:sz w:val="28"/>
          <w:szCs w:val="28"/>
          <w:u w:val="single"/>
        </w:rPr>
      </w:pPr>
      <w:r>
        <w:rPr>
          <w:sz w:val="28"/>
          <w:szCs w:val="28"/>
        </w:rPr>
        <w:br w:type="page"/>
      </w:r>
      <w:r w:rsidR="003C29FC" w:rsidRPr="003C29FC">
        <w:rPr>
          <w:rStyle w:val="aa"/>
          <w:rFonts w:ascii="Times New Roman" w:hAnsi="Times New Roman"/>
          <w:b w:val="0"/>
          <w:color w:val="000000"/>
          <w:sz w:val="28"/>
          <w:szCs w:val="28"/>
          <w:u w:val="single"/>
        </w:rPr>
        <w:t>Приложение 1</w:t>
      </w:r>
    </w:p>
    <w:p w:rsidR="003C29FC" w:rsidRPr="003C29FC" w:rsidRDefault="003C29FC" w:rsidP="003C29FC">
      <w:pPr>
        <w:jc w:val="center"/>
        <w:rPr>
          <w:b/>
          <w:bCs/>
          <w:sz w:val="28"/>
          <w:szCs w:val="28"/>
        </w:rPr>
      </w:pPr>
    </w:p>
    <w:p w:rsidR="003C29FC" w:rsidRPr="003C29FC" w:rsidRDefault="003C29FC" w:rsidP="003C29FC">
      <w:pPr>
        <w:jc w:val="center"/>
        <w:rPr>
          <w:b/>
          <w:bCs/>
          <w:sz w:val="28"/>
          <w:szCs w:val="28"/>
        </w:rPr>
      </w:pPr>
      <w:r w:rsidRPr="003C29FC">
        <w:rPr>
          <w:b/>
          <w:bCs/>
          <w:sz w:val="28"/>
          <w:szCs w:val="28"/>
        </w:rPr>
        <w:t>Список адресов</w:t>
      </w:r>
    </w:p>
    <w:p w:rsidR="003C29FC" w:rsidRPr="003C29FC" w:rsidRDefault="003C29FC" w:rsidP="003C29FC">
      <w:pPr>
        <w:jc w:val="center"/>
        <w:rPr>
          <w:rStyle w:val="aa"/>
          <w:rFonts w:ascii="Times New Roman" w:hAnsi="Times New Roman"/>
          <w:b w:val="0"/>
          <w:sz w:val="28"/>
          <w:szCs w:val="28"/>
        </w:rPr>
      </w:pPr>
      <w:r w:rsidRPr="003C29FC">
        <w:rPr>
          <w:b/>
          <w:bCs/>
          <w:sz w:val="28"/>
          <w:szCs w:val="28"/>
        </w:rPr>
        <w:t>государственных органов КНР, в компетенцию которых входят вопросы регулирования и защиты интеллектуальной собственности</w:t>
      </w:r>
    </w:p>
    <w:p w:rsidR="003C29FC" w:rsidRPr="003C29FC" w:rsidRDefault="003C29FC" w:rsidP="003C29FC">
      <w:pPr>
        <w:rPr>
          <w:rStyle w:val="aa"/>
          <w:rFonts w:ascii="Times New Roman" w:hAnsi="Times New Roman"/>
          <w:b w:val="0"/>
          <w:sz w:val="28"/>
          <w:szCs w:val="28"/>
        </w:rPr>
      </w:pPr>
    </w:p>
    <w:p w:rsidR="003C29FC" w:rsidRPr="003C29FC" w:rsidRDefault="003C29FC" w:rsidP="003C29FC">
      <w:pPr>
        <w:rPr>
          <w:rStyle w:val="aa"/>
          <w:rFonts w:ascii="Times New Roman" w:hAnsi="Times New Roman"/>
          <w:b w:val="0"/>
          <w:sz w:val="28"/>
          <w:szCs w:val="28"/>
        </w:rPr>
      </w:pPr>
    </w:p>
    <w:p w:rsidR="00051654" w:rsidRDefault="00051654" w:rsidP="003C29FC">
      <w:pPr>
        <w:rPr>
          <w:b/>
          <w:sz w:val="28"/>
          <w:szCs w:val="28"/>
        </w:rPr>
      </w:pPr>
    </w:p>
    <w:p w:rsidR="00051654" w:rsidRPr="00051654" w:rsidRDefault="00051654" w:rsidP="003C29FC">
      <w:pPr>
        <w:rPr>
          <w:b/>
          <w:sz w:val="28"/>
          <w:szCs w:val="28"/>
          <w:lang w:val="en-US"/>
        </w:rPr>
      </w:pPr>
      <w:r w:rsidRPr="00051654">
        <w:rPr>
          <w:b/>
          <w:sz w:val="28"/>
          <w:szCs w:val="28"/>
        </w:rPr>
        <w:t>Торгово</w:t>
      </w:r>
      <w:r w:rsidRPr="00051654">
        <w:rPr>
          <w:b/>
          <w:sz w:val="28"/>
          <w:szCs w:val="28"/>
          <w:lang w:val="en-US"/>
        </w:rPr>
        <w:t>-</w:t>
      </w:r>
      <w:r w:rsidRPr="00051654">
        <w:rPr>
          <w:b/>
          <w:sz w:val="28"/>
          <w:szCs w:val="28"/>
        </w:rPr>
        <w:t>промышленно</w:t>
      </w:r>
      <w:r>
        <w:rPr>
          <w:b/>
          <w:sz w:val="28"/>
          <w:szCs w:val="28"/>
        </w:rPr>
        <w:t>е</w:t>
      </w:r>
      <w:r w:rsidRPr="00051654">
        <w:rPr>
          <w:b/>
          <w:sz w:val="28"/>
          <w:szCs w:val="28"/>
          <w:lang w:val="en-US"/>
        </w:rPr>
        <w:t xml:space="preserve"> </w:t>
      </w:r>
      <w:r w:rsidRPr="00051654">
        <w:rPr>
          <w:b/>
          <w:sz w:val="28"/>
          <w:szCs w:val="28"/>
        </w:rPr>
        <w:t>управлени</w:t>
      </w:r>
      <w:r>
        <w:rPr>
          <w:b/>
          <w:sz w:val="28"/>
          <w:szCs w:val="28"/>
        </w:rPr>
        <w:t>е</w:t>
      </w:r>
      <w:r w:rsidRPr="00051654">
        <w:rPr>
          <w:b/>
          <w:sz w:val="28"/>
          <w:szCs w:val="28"/>
          <w:lang w:val="en-US"/>
        </w:rPr>
        <w:t xml:space="preserve"> (Administration of Industry and Commerce - AIC). </w:t>
      </w:r>
    </w:p>
    <w:p w:rsidR="003C29FC" w:rsidRPr="00051654" w:rsidRDefault="003C29FC" w:rsidP="003C29FC">
      <w:pPr>
        <w:rPr>
          <w:rStyle w:val="aa"/>
          <w:rFonts w:ascii="Times New Roman" w:hAnsi="Times New Roman"/>
          <w:sz w:val="28"/>
          <w:szCs w:val="28"/>
        </w:rPr>
      </w:pPr>
      <w:r w:rsidRPr="003C29FC">
        <w:rPr>
          <w:b/>
          <w:sz w:val="28"/>
          <w:szCs w:val="28"/>
        </w:rPr>
        <w:t>Управление</w:t>
      </w:r>
      <w:r w:rsidRPr="00051654">
        <w:rPr>
          <w:b/>
          <w:sz w:val="28"/>
          <w:szCs w:val="28"/>
        </w:rPr>
        <w:t xml:space="preserve"> </w:t>
      </w:r>
      <w:r w:rsidRPr="003C29FC">
        <w:rPr>
          <w:b/>
          <w:sz w:val="28"/>
          <w:szCs w:val="28"/>
        </w:rPr>
        <w:t>КНР</w:t>
      </w:r>
      <w:r w:rsidRPr="00051654">
        <w:rPr>
          <w:b/>
          <w:sz w:val="28"/>
          <w:szCs w:val="28"/>
        </w:rPr>
        <w:t xml:space="preserve"> </w:t>
      </w:r>
      <w:r w:rsidRPr="003C29FC">
        <w:rPr>
          <w:b/>
          <w:sz w:val="28"/>
          <w:szCs w:val="28"/>
        </w:rPr>
        <w:t>по</w:t>
      </w:r>
      <w:r w:rsidRPr="00051654">
        <w:rPr>
          <w:b/>
          <w:sz w:val="28"/>
          <w:szCs w:val="28"/>
        </w:rPr>
        <w:t xml:space="preserve"> </w:t>
      </w:r>
      <w:r w:rsidRPr="003C29FC">
        <w:rPr>
          <w:b/>
          <w:sz w:val="28"/>
          <w:szCs w:val="28"/>
        </w:rPr>
        <w:t>торговым</w:t>
      </w:r>
      <w:r w:rsidRPr="00051654">
        <w:rPr>
          <w:b/>
          <w:sz w:val="28"/>
          <w:szCs w:val="28"/>
        </w:rPr>
        <w:t xml:space="preserve"> </w:t>
      </w:r>
      <w:r w:rsidRPr="003C29FC">
        <w:rPr>
          <w:b/>
          <w:sz w:val="28"/>
          <w:szCs w:val="28"/>
        </w:rPr>
        <w:t>маркам</w:t>
      </w:r>
    </w:p>
    <w:p w:rsidR="003C29FC" w:rsidRPr="003C29FC" w:rsidRDefault="003C29FC" w:rsidP="003C29FC">
      <w:pPr>
        <w:rPr>
          <w:rStyle w:val="aa"/>
          <w:rFonts w:ascii="Times New Roman" w:hAnsi="Times New Roman"/>
          <w:b w:val="0"/>
          <w:sz w:val="28"/>
          <w:szCs w:val="28"/>
          <w:lang w:val="en-US"/>
        </w:rPr>
      </w:pPr>
      <w:r w:rsidRPr="003C29FC">
        <w:rPr>
          <w:rStyle w:val="aa"/>
          <w:rFonts w:ascii="Times New Roman" w:hAnsi="Times New Roman"/>
          <w:sz w:val="28"/>
          <w:szCs w:val="28"/>
          <w:lang w:val="en-US"/>
        </w:rPr>
        <w:t>Trademark Office</w:t>
      </w:r>
      <w:r w:rsidRPr="003C29FC">
        <w:rPr>
          <w:b/>
          <w:bCs/>
          <w:sz w:val="28"/>
          <w:szCs w:val="28"/>
          <w:lang w:val="en-US"/>
        </w:rPr>
        <w:br/>
      </w:r>
      <w:r w:rsidRPr="003C29FC">
        <w:rPr>
          <w:rStyle w:val="aa"/>
          <w:rFonts w:ascii="Times New Roman" w:hAnsi="Times New Roman"/>
          <w:b w:val="0"/>
          <w:sz w:val="28"/>
          <w:szCs w:val="28"/>
          <w:lang w:val="en-US"/>
        </w:rPr>
        <w:t>8 Sanlihe East Road</w:t>
      </w:r>
      <w:r w:rsidRPr="003C29FC">
        <w:rPr>
          <w:bCs/>
          <w:sz w:val="28"/>
          <w:szCs w:val="28"/>
          <w:lang w:val="en-US"/>
        </w:rPr>
        <w:br/>
      </w:r>
      <w:r w:rsidRPr="003C29FC">
        <w:rPr>
          <w:rStyle w:val="aa"/>
          <w:rFonts w:ascii="Times New Roman" w:hAnsi="Times New Roman"/>
          <w:b w:val="0"/>
          <w:sz w:val="28"/>
          <w:szCs w:val="28"/>
          <w:lang w:val="en-US"/>
        </w:rPr>
        <w:t>Xicheng District</w:t>
      </w:r>
      <w:r w:rsidRPr="003C29FC">
        <w:rPr>
          <w:bCs/>
          <w:sz w:val="28"/>
          <w:szCs w:val="28"/>
          <w:lang w:val="en-US"/>
        </w:rPr>
        <w:br/>
      </w:r>
      <w:smartTag w:uri="urn:schemas-microsoft-com:office:smarttags" w:element="place">
        <w:smartTag w:uri="urn:schemas-microsoft-com:office:smarttags" w:element="City">
          <w:r w:rsidRPr="003C29FC">
            <w:rPr>
              <w:rStyle w:val="aa"/>
              <w:rFonts w:ascii="Times New Roman" w:hAnsi="Times New Roman"/>
              <w:b w:val="0"/>
              <w:sz w:val="28"/>
              <w:szCs w:val="28"/>
              <w:lang w:val="en-US"/>
            </w:rPr>
            <w:t>Beijing</w:t>
          </w:r>
        </w:smartTag>
      </w:smartTag>
      <w:r w:rsidRPr="003C29FC">
        <w:rPr>
          <w:rStyle w:val="aa"/>
          <w:rFonts w:ascii="Times New Roman" w:hAnsi="Times New Roman"/>
          <w:b w:val="0"/>
          <w:sz w:val="28"/>
          <w:szCs w:val="28"/>
          <w:lang w:val="en-US"/>
        </w:rPr>
        <w:t xml:space="preserve">, 100820 </w:t>
      </w:r>
      <w:r w:rsidRPr="003C29FC">
        <w:rPr>
          <w:bCs/>
          <w:sz w:val="28"/>
          <w:szCs w:val="28"/>
          <w:lang w:val="en-US"/>
        </w:rPr>
        <w:br/>
      </w:r>
      <w:r w:rsidRPr="003C29FC">
        <w:rPr>
          <w:rStyle w:val="aa"/>
          <w:rFonts w:ascii="Times New Roman" w:hAnsi="Times New Roman"/>
          <w:b w:val="0"/>
          <w:sz w:val="28"/>
          <w:szCs w:val="28"/>
          <w:lang w:val="en-US"/>
        </w:rPr>
        <w:t>Tel: 86-10-6803-2233</w:t>
      </w:r>
      <w:r w:rsidRPr="003C29FC">
        <w:rPr>
          <w:bCs/>
          <w:sz w:val="28"/>
          <w:szCs w:val="28"/>
          <w:lang w:val="en-US"/>
        </w:rPr>
        <w:br/>
      </w:r>
      <w:r w:rsidRPr="003C29FC">
        <w:rPr>
          <w:rStyle w:val="aa"/>
          <w:rFonts w:ascii="Times New Roman" w:hAnsi="Times New Roman"/>
          <w:b w:val="0"/>
          <w:sz w:val="28"/>
          <w:szCs w:val="28"/>
          <w:lang w:val="en-US"/>
        </w:rPr>
        <w:t>Fax: 86-10-6801-0463</w:t>
      </w:r>
      <w:r w:rsidRPr="003C29FC">
        <w:rPr>
          <w:bCs/>
          <w:sz w:val="28"/>
          <w:szCs w:val="28"/>
          <w:lang w:val="en-US"/>
        </w:rPr>
        <w:br/>
      </w:r>
      <w:r w:rsidRPr="003C29FC">
        <w:rPr>
          <w:rStyle w:val="aa"/>
          <w:rFonts w:ascii="Times New Roman" w:hAnsi="Times New Roman"/>
          <w:b w:val="0"/>
          <w:sz w:val="28"/>
          <w:szCs w:val="28"/>
          <w:lang w:val="en-US"/>
        </w:rPr>
        <w:t xml:space="preserve">Websites: </w:t>
      </w:r>
      <w:hyperlink w:history="1">
        <w:r w:rsidRPr="003C29FC">
          <w:rPr>
            <w:rStyle w:val="a6"/>
            <w:color w:val="auto"/>
            <w:sz w:val="28"/>
            <w:szCs w:val="28"/>
            <w:lang w:val="en-US"/>
          </w:rPr>
          <w:t>http://www.saic.gov.cn</w:t>
        </w:r>
      </w:hyperlink>
      <w:r w:rsidRPr="003C29FC">
        <w:rPr>
          <w:rStyle w:val="aa"/>
          <w:rFonts w:ascii="Times New Roman" w:hAnsi="Times New Roman"/>
          <w:b w:val="0"/>
          <w:sz w:val="28"/>
          <w:szCs w:val="28"/>
          <w:lang w:val="en-US"/>
        </w:rPr>
        <w:t xml:space="preserve"> (Chinese language only)</w:t>
      </w:r>
      <w:r w:rsidRPr="003C29FC">
        <w:rPr>
          <w:bCs/>
          <w:sz w:val="28"/>
          <w:szCs w:val="28"/>
          <w:lang w:val="en-US"/>
        </w:rPr>
        <w:br/>
      </w:r>
      <w:r w:rsidRPr="001B536F">
        <w:rPr>
          <w:sz w:val="28"/>
          <w:szCs w:val="28"/>
          <w:lang w:val="en-US"/>
        </w:rPr>
        <w:t>http://www.tmo.gov.cn</w:t>
      </w:r>
      <w:r w:rsidRPr="003C29FC">
        <w:rPr>
          <w:rStyle w:val="aa"/>
          <w:rFonts w:ascii="Times New Roman" w:hAnsi="Times New Roman"/>
          <w:b w:val="0"/>
          <w:sz w:val="28"/>
          <w:szCs w:val="28"/>
          <w:lang w:val="en-US"/>
        </w:rPr>
        <w:t xml:space="preserve"> (Chinese/English)</w:t>
      </w:r>
    </w:p>
    <w:p w:rsidR="003C29FC" w:rsidRPr="003C29FC" w:rsidRDefault="003C29FC" w:rsidP="003C29FC">
      <w:pPr>
        <w:rPr>
          <w:rStyle w:val="aa"/>
          <w:rFonts w:ascii="Times New Roman" w:hAnsi="Times New Roman"/>
          <w:b w:val="0"/>
          <w:sz w:val="28"/>
          <w:szCs w:val="28"/>
          <w:lang w:val="en-US"/>
        </w:rPr>
      </w:pPr>
    </w:p>
    <w:p w:rsidR="003C29FC" w:rsidRPr="003C29FC" w:rsidRDefault="003C29FC" w:rsidP="003C29FC">
      <w:pPr>
        <w:pStyle w:val="a7"/>
        <w:spacing w:before="0" w:beforeAutospacing="0" w:after="0" w:afterAutospacing="0"/>
        <w:rPr>
          <w:rStyle w:val="aa"/>
          <w:rFonts w:ascii="Times New Roman" w:hAnsi="Times New Roman"/>
          <w:sz w:val="28"/>
          <w:szCs w:val="28"/>
        </w:rPr>
      </w:pPr>
      <w:r w:rsidRPr="003C29FC">
        <w:rPr>
          <w:rStyle w:val="aa"/>
          <w:rFonts w:ascii="Times New Roman" w:hAnsi="Times New Roman"/>
          <w:sz w:val="28"/>
          <w:szCs w:val="28"/>
        </w:rPr>
        <w:t>Государственное управление</w:t>
      </w:r>
      <w:r w:rsidR="0067250F">
        <w:rPr>
          <w:rStyle w:val="aa"/>
          <w:rFonts w:ascii="Times New Roman" w:hAnsi="Times New Roman"/>
          <w:sz w:val="28"/>
          <w:szCs w:val="28"/>
        </w:rPr>
        <w:t xml:space="preserve"> КНР</w:t>
      </w:r>
      <w:r w:rsidRPr="003C29FC">
        <w:rPr>
          <w:rStyle w:val="aa"/>
          <w:rFonts w:ascii="Times New Roman" w:hAnsi="Times New Roman"/>
          <w:sz w:val="28"/>
          <w:szCs w:val="28"/>
        </w:rPr>
        <w:t xml:space="preserve"> по защите интеллектуальной собственности</w:t>
      </w:r>
    </w:p>
    <w:p w:rsidR="003C29FC" w:rsidRPr="003C29FC" w:rsidRDefault="003C29FC" w:rsidP="003C29FC">
      <w:pPr>
        <w:pStyle w:val="a7"/>
        <w:spacing w:before="0" w:beforeAutospacing="0" w:after="0" w:afterAutospacing="0"/>
        <w:rPr>
          <w:rStyle w:val="aa"/>
          <w:rFonts w:ascii="Times New Roman" w:hAnsi="Times New Roman"/>
          <w:sz w:val="28"/>
          <w:szCs w:val="28"/>
          <w:lang w:val="en-US"/>
        </w:rPr>
      </w:pPr>
      <w:r w:rsidRPr="003C29FC">
        <w:rPr>
          <w:rStyle w:val="aa"/>
          <w:rFonts w:ascii="Times New Roman" w:hAnsi="Times New Roman"/>
          <w:sz w:val="28"/>
          <w:szCs w:val="28"/>
          <w:lang w:val="en-US"/>
        </w:rPr>
        <w:t xml:space="preserve">State Intellectual Property Office (SIPO) </w:t>
      </w:r>
    </w:p>
    <w:p w:rsidR="003C29FC" w:rsidRPr="003C29FC" w:rsidRDefault="003C29FC" w:rsidP="003C29FC">
      <w:pPr>
        <w:pStyle w:val="a7"/>
        <w:spacing w:before="0" w:beforeAutospacing="0" w:after="0" w:afterAutospacing="0"/>
        <w:rPr>
          <w:sz w:val="28"/>
          <w:szCs w:val="28"/>
          <w:lang w:val="en-US"/>
        </w:rPr>
      </w:pPr>
      <w:r w:rsidRPr="003C29FC">
        <w:rPr>
          <w:rStyle w:val="aa"/>
          <w:rFonts w:ascii="Times New Roman" w:hAnsi="Times New Roman"/>
          <w:b w:val="0"/>
          <w:sz w:val="28"/>
          <w:szCs w:val="28"/>
          <w:lang w:val="en-US"/>
        </w:rPr>
        <w:t>No 6 Xitucheng Road</w:t>
      </w:r>
      <w:r w:rsidRPr="003C29FC">
        <w:rPr>
          <w:bCs/>
          <w:sz w:val="28"/>
          <w:szCs w:val="28"/>
          <w:lang w:val="en-US"/>
        </w:rPr>
        <w:br/>
      </w:r>
      <w:r w:rsidRPr="003C29FC">
        <w:rPr>
          <w:rStyle w:val="aa"/>
          <w:rFonts w:ascii="Times New Roman" w:hAnsi="Times New Roman"/>
          <w:b w:val="0"/>
          <w:sz w:val="28"/>
          <w:szCs w:val="28"/>
          <w:lang w:val="en-US"/>
        </w:rPr>
        <w:t>Haidian District</w:t>
      </w:r>
      <w:r w:rsidRPr="003C29FC">
        <w:rPr>
          <w:bCs/>
          <w:sz w:val="28"/>
          <w:szCs w:val="28"/>
          <w:lang w:val="en-US"/>
        </w:rPr>
        <w:br/>
      </w:r>
      <w:smartTag w:uri="urn:schemas-microsoft-com:office:smarttags" w:element="address">
        <w:smartTag w:uri="urn:schemas-microsoft-com:office:smarttags" w:element="Street">
          <w:r w:rsidRPr="003C29FC">
            <w:rPr>
              <w:rStyle w:val="aa"/>
              <w:rFonts w:ascii="Times New Roman" w:hAnsi="Times New Roman"/>
              <w:b w:val="0"/>
              <w:sz w:val="28"/>
              <w:szCs w:val="28"/>
              <w:lang w:val="en-US"/>
            </w:rPr>
            <w:t>P.O. Box 8020</w:t>
          </w:r>
        </w:smartTag>
        <w:r w:rsidRPr="003C29FC">
          <w:rPr>
            <w:bCs/>
            <w:sz w:val="28"/>
            <w:szCs w:val="28"/>
            <w:lang w:val="en-US"/>
          </w:rPr>
          <w:br/>
        </w:r>
        <w:smartTag w:uri="urn:schemas-microsoft-com:office:smarttags" w:element="City">
          <w:r w:rsidRPr="003C29FC">
            <w:rPr>
              <w:rStyle w:val="aa"/>
              <w:rFonts w:ascii="Times New Roman" w:hAnsi="Times New Roman"/>
              <w:b w:val="0"/>
              <w:sz w:val="28"/>
              <w:szCs w:val="28"/>
              <w:lang w:val="en-US"/>
            </w:rPr>
            <w:t>Beijing</w:t>
          </w:r>
        </w:smartTag>
        <w:r w:rsidRPr="003C29FC">
          <w:rPr>
            <w:rStyle w:val="aa"/>
            <w:rFonts w:ascii="Times New Roman" w:hAnsi="Times New Roman"/>
            <w:b w:val="0"/>
            <w:sz w:val="28"/>
            <w:szCs w:val="28"/>
            <w:lang w:val="en-US"/>
          </w:rPr>
          <w:t xml:space="preserve">, </w:t>
        </w:r>
        <w:smartTag w:uri="urn:schemas-microsoft-com:office:smarttags" w:element="country-region">
          <w:r w:rsidRPr="003C29FC">
            <w:rPr>
              <w:rStyle w:val="aa"/>
              <w:rFonts w:ascii="Times New Roman" w:hAnsi="Times New Roman"/>
              <w:b w:val="0"/>
              <w:sz w:val="28"/>
              <w:szCs w:val="28"/>
              <w:lang w:val="en-US"/>
            </w:rPr>
            <w:t>China</w:t>
          </w:r>
        </w:smartTag>
      </w:smartTag>
      <w:r w:rsidRPr="003C29FC">
        <w:rPr>
          <w:rStyle w:val="aa"/>
          <w:rFonts w:ascii="Times New Roman" w:hAnsi="Times New Roman"/>
          <w:b w:val="0"/>
          <w:sz w:val="28"/>
          <w:szCs w:val="28"/>
          <w:lang w:val="en-US"/>
        </w:rPr>
        <w:t xml:space="preserve"> 1000088</w:t>
      </w:r>
      <w:r w:rsidRPr="003C29FC">
        <w:rPr>
          <w:bCs/>
          <w:sz w:val="28"/>
          <w:szCs w:val="28"/>
          <w:lang w:val="en-US"/>
        </w:rPr>
        <w:br/>
      </w:r>
      <w:r w:rsidRPr="003C29FC">
        <w:rPr>
          <w:rStyle w:val="aa"/>
          <w:rFonts w:ascii="Times New Roman" w:hAnsi="Times New Roman"/>
          <w:b w:val="0"/>
          <w:sz w:val="28"/>
          <w:szCs w:val="28"/>
          <w:lang w:val="en-US"/>
        </w:rPr>
        <w:t>Tel: 86-10-6209-3268</w:t>
      </w:r>
      <w:r w:rsidRPr="003C29FC">
        <w:rPr>
          <w:bCs/>
          <w:sz w:val="28"/>
          <w:szCs w:val="28"/>
          <w:lang w:val="en-US"/>
        </w:rPr>
        <w:br/>
      </w:r>
      <w:r w:rsidRPr="003C29FC">
        <w:rPr>
          <w:rStyle w:val="aa"/>
          <w:rFonts w:ascii="Times New Roman" w:hAnsi="Times New Roman"/>
          <w:b w:val="0"/>
          <w:sz w:val="28"/>
          <w:szCs w:val="28"/>
          <w:lang w:val="en-US"/>
        </w:rPr>
        <w:t>Fax: 86-10-6201-9615</w:t>
      </w:r>
      <w:r w:rsidRPr="003C29FC">
        <w:rPr>
          <w:bCs/>
          <w:sz w:val="28"/>
          <w:szCs w:val="28"/>
          <w:lang w:val="en-US"/>
        </w:rPr>
        <w:br/>
      </w:r>
      <w:r w:rsidRPr="003C29FC">
        <w:rPr>
          <w:rStyle w:val="aa"/>
          <w:rFonts w:ascii="Times New Roman" w:hAnsi="Times New Roman"/>
          <w:b w:val="0"/>
          <w:sz w:val="28"/>
          <w:szCs w:val="28"/>
          <w:lang w:val="en-US"/>
        </w:rPr>
        <w:t xml:space="preserve">Website: </w:t>
      </w:r>
      <w:r w:rsidRPr="001B536F">
        <w:rPr>
          <w:sz w:val="28"/>
          <w:szCs w:val="28"/>
          <w:lang w:val="en-US"/>
        </w:rPr>
        <w:t>http://www.sipo.gov.cn</w:t>
      </w:r>
      <w:r w:rsidRPr="003C29FC">
        <w:rPr>
          <w:rStyle w:val="aa"/>
          <w:rFonts w:ascii="Times New Roman" w:hAnsi="Times New Roman"/>
          <w:b w:val="0"/>
          <w:sz w:val="28"/>
          <w:szCs w:val="28"/>
          <w:lang w:val="en-US"/>
        </w:rPr>
        <w:t xml:space="preserve"> (Chinese/English)</w:t>
      </w:r>
      <w:r w:rsidRPr="003C29FC">
        <w:rPr>
          <w:sz w:val="28"/>
          <w:szCs w:val="28"/>
          <w:lang w:val="en-US"/>
        </w:rPr>
        <w:t xml:space="preserve"> </w:t>
      </w:r>
    </w:p>
    <w:p w:rsidR="003C29FC" w:rsidRPr="003C29FC" w:rsidRDefault="003C29FC" w:rsidP="003C29FC">
      <w:pPr>
        <w:rPr>
          <w:sz w:val="28"/>
          <w:szCs w:val="28"/>
          <w:lang w:val="en-US"/>
        </w:rPr>
      </w:pPr>
    </w:p>
    <w:p w:rsidR="003C29FC" w:rsidRPr="003C29FC" w:rsidRDefault="003C29FC" w:rsidP="003C29FC">
      <w:pPr>
        <w:rPr>
          <w:rStyle w:val="aa"/>
          <w:rFonts w:ascii="Times New Roman" w:hAnsi="Times New Roman"/>
          <w:sz w:val="28"/>
          <w:szCs w:val="28"/>
        </w:rPr>
      </w:pPr>
      <w:r w:rsidRPr="003C29FC">
        <w:rPr>
          <w:rStyle w:val="aa"/>
          <w:rFonts w:ascii="Times New Roman" w:hAnsi="Times New Roman"/>
          <w:sz w:val="28"/>
          <w:szCs w:val="28"/>
        </w:rPr>
        <w:t>Национальное управление КНР по авторским правам</w:t>
      </w:r>
    </w:p>
    <w:p w:rsidR="003C29FC" w:rsidRPr="003C29FC" w:rsidRDefault="003C29FC" w:rsidP="003C29FC">
      <w:pPr>
        <w:rPr>
          <w:rStyle w:val="aa"/>
          <w:rFonts w:ascii="Times New Roman" w:hAnsi="Times New Roman"/>
          <w:b w:val="0"/>
          <w:sz w:val="28"/>
          <w:szCs w:val="28"/>
          <w:lang w:val="en-US"/>
        </w:rPr>
      </w:pPr>
      <w:r w:rsidRPr="003C29FC">
        <w:rPr>
          <w:rStyle w:val="aa"/>
          <w:rFonts w:ascii="Times New Roman" w:hAnsi="Times New Roman"/>
          <w:sz w:val="28"/>
          <w:szCs w:val="28"/>
          <w:lang w:val="en-US"/>
        </w:rPr>
        <w:t>National Copyright Administration of China (NCA)</w:t>
      </w:r>
      <w:r w:rsidRPr="003C29FC">
        <w:rPr>
          <w:bCs/>
          <w:sz w:val="28"/>
          <w:szCs w:val="28"/>
          <w:lang w:val="en-US"/>
        </w:rPr>
        <w:br/>
      </w:r>
      <w:r w:rsidRPr="003C29FC">
        <w:rPr>
          <w:rStyle w:val="aa"/>
          <w:rFonts w:ascii="Times New Roman" w:hAnsi="Times New Roman"/>
          <w:b w:val="0"/>
          <w:sz w:val="28"/>
          <w:szCs w:val="28"/>
          <w:lang w:val="en-US"/>
        </w:rPr>
        <w:t>85 Dongsi Nan Dajie</w:t>
      </w:r>
      <w:r w:rsidRPr="003C29FC">
        <w:rPr>
          <w:bCs/>
          <w:sz w:val="28"/>
          <w:szCs w:val="28"/>
          <w:lang w:val="en-US"/>
        </w:rPr>
        <w:br/>
      </w:r>
      <w:r w:rsidRPr="003C29FC">
        <w:rPr>
          <w:rStyle w:val="aa"/>
          <w:rFonts w:ascii="Times New Roman" w:hAnsi="Times New Roman"/>
          <w:b w:val="0"/>
          <w:sz w:val="28"/>
          <w:szCs w:val="28"/>
          <w:lang w:val="en-US"/>
        </w:rPr>
        <w:t xml:space="preserve">Beijing, </w:t>
      </w:r>
      <w:smartTag w:uri="urn:schemas-microsoft-com:office:smarttags" w:element="place">
        <w:smartTag w:uri="urn:schemas-microsoft-com:office:smarttags" w:element="country-region">
          <w:r w:rsidRPr="003C29FC">
            <w:rPr>
              <w:rStyle w:val="aa"/>
              <w:rFonts w:ascii="Times New Roman" w:hAnsi="Times New Roman"/>
              <w:b w:val="0"/>
              <w:sz w:val="28"/>
              <w:szCs w:val="28"/>
              <w:lang w:val="en-US"/>
            </w:rPr>
            <w:t>China</w:t>
          </w:r>
        </w:smartTag>
      </w:smartTag>
      <w:r w:rsidRPr="003C29FC">
        <w:rPr>
          <w:rStyle w:val="aa"/>
          <w:rFonts w:ascii="Times New Roman" w:hAnsi="Times New Roman"/>
          <w:b w:val="0"/>
          <w:sz w:val="28"/>
          <w:szCs w:val="28"/>
          <w:lang w:val="en-US"/>
        </w:rPr>
        <w:t xml:space="preserve"> 100703</w:t>
      </w:r>
      <w:r w:rsidRPr="003C29FC">
        <w:rPr>
          <w:bCs/>
          <w:sz w:val="28"/>
          <w:szCs w:val="28"/>
          <w:lang w:val="en-US"/>
        </w:rPr>
        <w:br/>
      </w:r>
      <w:r w:rsidRPr="003C29FC">
        <w:rPr>
          <w:rStyle w:val="aa"/>
          <w:rFonts w:ascii="Times New Roman" w:hAnsi="Times New Roman"/>
          <w:b w:val="0"/>
          <w:sz w:val="28"/>
          <w:szCs w:val="28"/>
          <w:lang w:val="en-US"/>
        </w:rPr>
        <w:t>Tel: 86-10-6512-7869 or 6527-6930</w:t>
      </w:r>
      <w:r w:rsidRPr="003C29FC">
        <w:rPr>
          <w:bCs/>
          <w:sz w:val="28"/>
          <w:szCs w:val="28"/>
          <w:lang w:val="en-US"/>
        </w:rPr>
        <w:br/>
      </w:r>
      <w:r w:rsidRPr="003C29FC">
        <w:rPr>
          <w:rStyle w:val="aa"/>
          <w:rFonts w:ascii="Times New Roman" w:hAnsi="Times New Roman"/>
          <w:b w:val="0"/>
          <w:sz w:val="28"/>
          <w:szCs w:val="28"/>
          <w:lang w:val="en-US"/>
        </w:rPr>
        <w:t>Fax: 86-10-6512-7875</w:t>
      </w:r>
      <w:r w:rsidRPr="003C29FC">
        <w:rPr>
          <w:bCs/>
          <w:sz w:val="28"/>
          <w:szCs w:val="28"/>
          <w:lang w:val="en-US"/>
        </w:rPr>
        <w:br/>
      </w:r>
      <w:r w:rsidRPr="003C29FC">
        <w:rPr>
          <w:rStyle w:val="aa"/>
          <w:rFonts w:ascii="Times New Roman" w:hAnsi="Times New Roman"/>
          <w:b w:val="0"/>
          <w:sz w:val="28"/>
          <w:szCs w:val="28"/>
          <w:lang w:val="en-US"/>
        </w:rPr>
        <w:t xml:space="preserve">Website: </w:t>
      </w:r>
      <w:r w:rsidRPr="001B536F">
        <w:rPr>
          <w:sz w:val="28"/>
          <w:szCs w:val="28"/>
          <w:lang w:val="en-US"/>
        </w:rPr>
        <w:t>http://www.ncac.gov.cn</w:t>
      </w:r>
      <w:r w:rsidRPr="003C29FC">
        <w:rPr>
          <w:rStyle w:val="aa"/>
          <w:rFonts w:ascii="Times New Roman" w:hAnsi="Times New Roman"/>
          <w:b w:val="0"/>
          <w:sz w:val="28"/>
          <w:szCs w:val="28"/>
          <w:lang w:val="en-US"/>
        </w:rPr>
        <w:t xml:space="preserve"> (Chinese)</w:t>
      </w:r>
    </w:p>
    <w:p w:rsidR="003C29FC" w:rsidRPr="003C29FC" w:rsidRDefault="003C29FC" w:rsidP="003C29FC">
      <w:pPr>
        <w:rPr>
          <w:rStyle w:val="aa"/>
          <w:rFonts w:ascii="Times New Roman" w:hAnsi="Times New Roman"/>
          <w:b w:val="0"/>
          <w:sz w:val="28"/>
          <w:szCs w:val="28"/>
          <w:lang w:val="en-US"/>
        </w:rPr>
      </w:pPr>
    </w:p>
    <w:p w:rsidR="003C29FC" w:rsidRPr="003C29FC" w:rsidRDefault="003C29FC" w:rsidP="003C29FC">
      <w:pPr>
        <w:pStyle w:val="a7"/>
        <w:spacing w:before="0" w:beforeAutospacing="0" w:after="0" w:afterAutospacing="0"/>
        <w:rPr>
          <w:rStyle w:val="aa"/>
          <w:rFonts w:ascii="Times New Roman" w:hAnsi="Times New Roman"/>
          <w:sz w:val="28"/>
          <w:szCs w:val="28"/>
        </w:rPr>
      </w:pPr>
      <w:r w:rsidRPr="003C29FC">
        <w:rPr>
          <w:rStyle w:val="aa"/>
          <w:rFonts w:ascii="Times New Roman" w:hAnsi="Times New Roman"/>
          <w:sz w:val="28"/>
          <w:szCs w:val="28"/>
        </w:rPr>
        <w:t xml:space="preserve">Главное государственное управление </w:t>
      </w:r>
      <w:r w:rsidR="0067250F">
        <w:rPr>
          <w:rStyle w:val="aa"/>
          <w:rFonts w:ascii="Times New Roman" w:hAnsi="Times New Roman"/>
          <w:sz w:val="28"/>
          <w:szCs w:val="28"/>
        </w:rPr>
        <w:t xml:space="preserve">КНР </w:t>
      </w:r>
      <w:r w:rsidRPr="003C29FC">
        <w:rPr>
          <w:rStyle w:val="aa"/>
          <w:rFonts w:ascii="Times New Roman" w:hAnsi="Times New Roman"/>
          <w:sz w:val="28"/>
          <w:szCs w:val="28"/>
        </w:rPr>
        <w:t>по надзору, инспекции качества и карантину</w:t>
      </w:r>
    </w:p>
    <w:p w:rsidR="003C29FC" w:rsidRPr="003C29FC" w:rsidRDefault="003C29FC" w:rsidP="00051654">
      <w:pPr>
        <w:pStyle w:val="a7"/>
        <w:spacing w:before="0" w:beforeAutospacing="0" w:after="0" w:afterAutospacing="0"/>
        <w:rPr>
          <w:lang w:val="en-US"/>
        </w:rPr>
      </w:pPr>
      <w:r w:rsidRPr="003C29FC">
        <w:rPr>
          <w:rStyle w:val="aa"/>
          <w:rFonts w:ascii="Times New Roman" w:hAnsi="Times New Roman"/>
          <w:sz w:val="28"/>
          <w:szCs w:val="28"/>
          <w:lang w:val="en-US"/>
        </w:rPr>
        <w:t>General Administration of Quality Supervision, Inspection and Quarantine (AQSIQ)</w:t>
      </w:r>
      <w:r w:rsidRPr="003C29FC">
        <w:rPr>
          <w:lang w:val="en-US"/>
        </w:rPr>
        <w:br/>
      </w:r>
      <w:r w:rsidRPr="003C29FC">
        <w:rPr>
          <w:rStyle w:val="aa"/>
          <w:rFonts w:ascii="Times New Roman" w:hAnsi="Times New Roman"/>
          <w:b w:val="0"/>
          <w:sz w:val="28"/>
          <w:szCs w:val="28"/>
          <w:lang w:val="en-US"/>
        </w:rPr>
        <w:t>9 East Ma Dian Road</w:t>
      </w:r>
      <w:r w:rsidRPr="003C29FC">
        <w:rPr>
          <w:lang w:val="en-US"/>
        </w:rPr>
        <w:br/>
      </w:r>
      <w:r w:rsidRPr="003C29FC">
        <w:rPr>
          <w:rStyle w:val="aa"/>
          <w:rFonts w:ascii="Times New Roman" w:hAnsi="Times New Roman"/>
          <w:b w:val="0"/>
          <w:sz w:val="28"/>
          <w:szCs w:val="28"/>
          <w:lang w:val="en-US"/>
        </w:rPr>
        <w:t xml:space="preserve">Haidian District, </w:t>
      </w:r>
      <w:smartTag w:uri="urn:schemas-microsoft-com:office:smarttags" w:element="place">
        <w:smartTag w:uri="urn:schemas-microsoft-com:office:smarttags" w:element="City">
          <w:r w:rsidRPr="003C29FC">
            <w:rPr>
              <w:rStyle w:val="aa"/>
              <w:rFonts w:ascii="Times New Roman" w:hAnsi="Times New Roman"/>
              <w:b w:val="0"/>
              <w:sz w:val="28"/>
              <w:szCs w:val="28"/>
              <w:lang w:val="en-US"/>
            </w:rPr>
            <w:t>Beijing</w:t>
          </w:r>
        </w:smartTag>
        <w:r w:rsidRPr="003C29FC">
          <w:rPr>
            <w:rStyle w:val="aa"/>
            <w:rFonts w:ascii="Times New Roman" w:hAnsi="Times New Roman"/>
            <w:b w:val="0"/>
            <w:sz w:val="28"/>
            <w:szCs w:val="28"/>
            <w:lang w:val="en-US"/>
          </w:rPr>
          <w:t xml:space="preserve">, </w:t>
        </w:r>
        <w:smartTag w:uri="urn:schemas-microsoft-com:office:smarttags" w:element="country-region">
          <w:r w:rsidRPr="003C29FC">
            <w:rPr>
              <w:rStyle w:val="aa"/>
              <w:rFonts w:ascii="Times New Roman" w:hAnsi="Times New Roman"/>
              <w:b w:val="0"/>
              <w:sz w:val="28"/>
              <w:szCs w:val="28"/>
              <w:lang w:val="en-US"/>
            </w:rPr>
            <w:t>China</w:t>
          </w:r>
        </w:smartTag>
      </w:smartTag>
      <w:r w:rsidRPr="003C29FC">
        <w:rPr>
          <w:rStyle w:val="aa"/>
          <w:rFonts w:ascii="Times New Roman" w:hAnsi="Times New Roman"/>
          <w:b w:val="0"/>
          <w:sz w:val="28"/>
          <w:szCs w:val="28"/>
          <w:lang w:val="en-US"/>
        </w:rPr>
        <w:t xml:space="preserve"> 100088</w:t>
      </w:r>
      <w:r w:rsidRPr="003C29FC">
        <w:rPr>
          <w:lang w:val="en-US"/>
        </w:rPr>
        <w:br/>
      </w:r>
      <w:r w:rsidRPr="003C29FC">
        <w:rPr>
          <w:rStyle w:val="aa"/>
          <w:rFonts w:ascii="Times New Roman" w:hAnsi="Times New Roman"/>
          <w:b w:val="0"/>
          <w:sz w:val="28"/>
          <w:szCs w:val="28"/>
          <w:lang w:val="en-US"/>
        </w:rPr>
        <w:t xml:space="preserve">Website: </w:t>
      </w:r>
      <w:r w:rsidRPr="001B536F">
        <w:rPr>
          <w:sz w:val="28"/>
          <w:szCs w:val="28"/>
          <w:lang w:val="en-US"/>
        </w:rPr>
        <w:t>http://www.aqsiq.gov.cn</w:t>
      </w:r>
      <w:r w:rsidRPr="003C29FC">
        <w:rPr>
          <w:rStyle w:val="aa"/>
          <w:rFonts w:ascii="Times New Roman" w:hAnsi="Times New Roman"/>
          <w:b w:val="0"/>
          <w:sz w:val="28"/>
          <w:szCs w:val="28"/>
          <w:lang w:val="en-US"/>
        </w:rPr>
        <w:t xml:space="preserve"> (Chinese) </w:t>
      </w:r>
    </w:p>
    <w:p w:rsidR="00F053C2" w:rsidRPr="00186C67" w:rsidRDefault="003C29FC" w:rsidP="00186C67">
      <w:pPr>
        <w:ind w:firstLine="709"/>
        <w:jc w:val="right"/>
        <w:rPr>
          <w:sz w:val="28"/>
          <w:szCs w:val="28"/>
          <w:u w:val="single"/>
        </w:rPr>
      </w:pPr>
      <w:r>
        <w:rPr>
          <w:sz w:val="28"/>
          <w:szCs w:val="28"/>
          <w:lang w:val="en-US"/>
        </w:rPr>
        <w:br w:type="page"/>
      </w:r>
      <w:r w:rsidR="00186C67" w:rsidRPr="00186C67">
        <w:rPr>
          <w:sz w:val="28"/>
          <w:szCs w:val="28"/>
          <w:u w:val="single"/>
        </w:rPr>
        <w:t>Приложение</w:t>
      </w:r>
      <w:r w:rsidR="00001BDF">
        <w:rPr>
          <w:sz w:val="28"/>
          <w:szCs w:val="28"/>
          <w:u w:val="single"/>
        </w:rPr>
        <w:t xml:space="preserve"> 2</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350"/>
        <w:gridCol w:w="95"/>
      </w:tblGrid>
      <w:tr w:rsidR="00186C67" w:rsidRPr="00186C67">
        <w:trPr>
          <w:tblCellSpacing w:w="15" w:type="dxa"/>
        </w:trPr>
        <w:tc>
          <w:tcPr>
            <w:tcW w:w="0" w:type="auto"/>
            <w:vAlign w:val="center"/>
          </w:tcPr>
          <w:p w:rsidR="00186C67" w:rsidRPr="00186C67" w:rsidRDefault="00186C67" w:rsidP="00186C67">
            <w:pPr>
              <w:jc w:val="center"/>
              <w:outlineLvl w:val="2"/>
              <w:rPr>
                <w:rFonts w:ascii="Tahoma" w:hAnsi="Tahoma" w:cs="Tahoma"/>
                <w:b/>
                <w:bCs/>
                <w:sz w:val="20"/>
                <w:szCs w:val="20"/>
              </w:rPr>
            </w:pPr>
            <w:r w:rsidRPr="00186C67">
              <w:rPr>
                <w:rFonts w:ascii="Tahoma" w:hAnsi="Tahoma" w:cs="Tahoma"/>
                <w:b/>
                <w:bCs/>
                <w:sz w:val="20"/>
                <w:szCs w:val="20"/>
              </w:rPr>
              <w:t>Вэб-сайты</w:t>
            </w:r>
          </w:p>
          <w:p w:rsidR="00186C67" w:rsidRPr="00186C67" w:rsidRDefault="00186C67" w:rsidP="00186C67">
            <w:pPr>
              <w:jc w:val="center"/>
              <w:outlineLvl w:val="2"/>
              <w:rPr>
                <w:rFonts w:ascii="Tahoma" w:hAnsi="Tahoma" w:cs="Tahoma"/>
                <w:b/>
                <w:bCs/>
                <w:sz w:val="20"/>
                <w:szCs w:val="20"/>
              </w:rPr>
            </w:pPr>
            <w:r>
              <w:rPr>
                <w:rFonts w:ascii="Tahoma" w:hAnsi="Tahoma" w:cs="Tahoma"/>
                <w:b/>
                <w:bCs/>
                <w:sz w:val="20"/>
                <w:szCs w:val="20"/>
              </w:rPr>
              <w:t>к</w:t>
            </w:r>
            <w:r w:rsidRPr="00186C67">
              <w:rPr>
                <w:rFonts w:ascii="Tahoma" w:hAnsi="Tahoma" w:cs="Tahoma"/>
                <w:b/>
                <w:bCs/>
                <w:sz w:val="20"/>
                <w:szCs w:val="20"/>
              </w:rPr>
              <w:t>итайских юридических фирм, специализирующихся в вопросах защиты интеллектуальной собственности</w:t>
            </w:r>
          </w:p>
        </w:tc>
        <w:tc>
          <w:tcPr>
            <w:tcW w:w="0" w:type="auto"/>
            <w:vAlign w:val="center"/>
          </w:tcPr>
          <w:p w:rsidR="00186C67" w:rsidRPr="00186C67" w:rsidRDefault="00186C67" w:rsidP="00186C67">
            <w:pPr>
              <w:jc w:val="right"/>
              <w:rPr>
                <w:rFonts w:ascii="Tahoma" w:hAnsi="Tahoma" w:cs="Tahoma"/>
                <w:sz w:val="16"/>
                <w:szCs w:val="16"/>
              </w:rPr>
            </w:pPr>
          </w:p>
        </w:tc>
      </w:tr>
    </w:tbl>
    <w:p w:rsidR="00186C67" w:rsidRPr="00186C67" w:rsidRDefault="00186C67" w:rsidP="00186C67">
      <w:pPr>
        <w:rPr>
          <w:rFonts w:ascii="Tahoma" w:hAnsi="Tahoma" w:cs="Tahoma"/>
          <w:sz w:val="16"/>
          <w:szCs w:val="16"/>
        </w:rPr>
      </w:pPr>
    </w:p>
    <w:p w:rsidR="00186C67" w:rsidRPr="00186C67" w:rsidRDefault="00186C67" w:rsidP="00186C67">
      <w:pPr>
        <w:rPr>
          <w:rFonts w:ascii="Tahoma" w:hAnsi="Tahoma" w:cs="Tahoma"/>
          <w:sz w:val="16"/>
          <w:szCs w:val="16"/>
        </w:rPr>
      </w:pPr>
    </w:p>
    <w:p w:rsidR="00186C67" w:rsidRPr="00186C67" w:rsidRDefault="00186C67" w:rsidP="00186C67">
      <w:pPr>
        <w:rPr>
          <w:rFonts w:ascii="Tahoma" w:hAnsi="Tahoma" w:cs="Tahoma"/>
          <w:sz w:val="16"/>
          <w:szCs w:val="16"/>
        </w:rPr>
      </w:pPr>
    </w:p>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370"/>
        <w:gridCol w:w="466"/>
        <w:gridCol w:w="2811"/>
        <w:gridCol w:w="5888"/>
      </w:tblGrid>
      <w:tr w:rsidR="00186C67" w:rsidRPr="00186C67">
        <w:trPr>
          <w:tblCellSpacing w:w="15" w:type="dxa"/>
        </w:trPr>
        <w:tc>
          <w:tcPr>
            <w:tcW w:w="0" w:type="auto"/>
            <w:shd w:val="clear" w:color="auto" w:fill="EEEEEE"/>
            <w:vAlign w:val="center"/>
          </w:tcPr>
          <w:p w:rsidR="00186C67" w:rsidRPr="00186C67" w:rsidRDefault="00186C67" w:rsidP="00186C67">
            <w:pPr>
              <w:jc w:val="center"/>
              <w:rPr>
                <w:rFonts w:ascii="Tahoma" w:hAnsi="Tahoma" w:cs="Tahoma"/>
                <w:sz w:val="16"/>
                <w:szCs w:val="16"/>
              </w:rPr>
            </w:pPr>
            <w:r w:rsidRPr="00186C67">
              <w:rPr>
                <w:rFonts w:ascii="Tahoma" w:hAnsi="Tahoma" w:cs="Tahoma"/>
                <w:b/>
                <w:bCs/>
                <w:sz w:val="16"/>
                <w:szCs w:val="16"/>
              </w:rPr>
              <w:t>1</w:t>
            </w:r>
          </w:p>
        </w:tc>
        <w:tc>
          <w:tcPr>
            <w:tcW w:w="0" w:type="auto"/>
            <w:shd w:val="clear" w:color="auto" w:fill="EEEEEE"/>
            <w:vAlign w:val="center"/>
          </w:tcPr>
          <w:p w:rsidR="00186C67" w:rsidRPr="00186C67" w:rsidRDefault="001B536F" w:rsidP="00186C67">
            <w:pPr>
              <w:rPr>
                <w:rFonts w:ascii="Tahoma" w:hAnsi="Tahoma" w:cs="Tahoma"/>
                <w:sz w:val="16"/>
                <w:szCs w:val="16"/>
              </w:rPr>
            </w:pPr>
            <w:r>
              <w:rPr>
                <w:rFonts w:ascii="Tahoma" w:hAnsi="Tahoma" w:cs="Tahoma"/>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5.75pt;height:15pt">
                  <v:imagedata r:id="rId7" o:title=""/>
                </v:shape>
              </w:pict>
            </w:r>
          </w:p>
        </w:tc>
        <w:tc>
          <w:tcPr>
            <w:tcW w:w="0" w:type="auto"/>
            <w:shd w:val="clear" w:color="auto" w:fill="EEEEEE"/>
            <w:noWrap/>
            <w:vAlign w:val="center"/>
          </w:tcPr>
          <w:p w:rsidR="00186C67" w:rsidRPr="00186C67" w:rsidRDefault="00186C67" w:rsidP="00186C67">
            <w:pPr>
              <w:rPr>
                <w:rFonts w:ascii="Tahoma" w:hAnsi="Tahoma" w:cs="Tahoma"/>
                <w:sz w:val="16"/>
                <w:szCs w:val="16"/>
              </w:rPr>
            </w:pPr>
            <w:r w:rsidRPr="00186C67">
              <w:rPr>
                <w:rFonts w:ascii="Tahoma" w:hAnsi="Tahoma" w:cs="Tahoma"/>
                <w:sz w:val="16"/>
              </w:rPr>
              <w:t>http://www.acip.cn/</w:t>
            </w:r>
          </w:p>
        </w:tc>
        <w:tc>
          <w:tcPr>
            <w:tcW w:w="5000" w:type="pct"/>
            <w:shd w:val="clear" w:color="auto" w:fill="EEEEEE"/>
            <w:vAlign w:val="center"/>
          </w:tcPr>
          <w:p w:rsidR="00186C67" w:rsidRPr="00186C67" w:rsidRDefault="00186C67" w:rsidP="00186C67">
            <w:pPr>
              <w:rPr>
                <w:rFonts w:ascii="Tahoma" w:hAnsi="Tahoma" w:cs="Tahoma"/>
                <w:sz w:val="16"/>
                <w:szCs w:val="16"/>
                <w:lang w:val="en-US"/>
              </w:rPr>
            </w:pPr>
            <w:r w:rsidRPr="00186C67">
              <w:rPr>
                <w:rFonts w:ascii="Tahoma" w:hAnsi="Tahoma" w:cs="Tahoma"/>
                <w:sz w:val="16"/>
                <w:szCs w:val="16"/>
                <w:lang w:val="en-US"/>
              </w:rPr>
              <w:t>ADVANCE CHINA I.P. LAW OFFICE (ACIP), authorized by State Administration of Industry and Commerce (SAIC) and State Intellectual Property Office (SIPO), is a leading Chinese partnership law firm dealing in protection of intellectual property right. It provides pertinent professional advice and comprehensive legal services both domestically and internationally.</w:t>
            </w:r>
          </w:p>
        </w:tc>
      </w:tr>
      <w:tr w:rsidR="00186C67" w:rsidRPr="00186C67">
        <w:trPr>
          <w:tblCellSpacing w:w="15" w:type="dxa"/>
        </w:trPr>
        <w:tc>
          <w:tcPr>
            <w:tcW w:w="0" w:type="auto"/>
            <w:shd w:val="clear" w:color="auto" w:fill="FFFFFF"/>
            <w:vAlign w:val="center"/>
          </w:tcPr>
          <w:p w:rsidR="00186C67" w:rsidRPr="00186C67" w:rsidRDefault="00186C67" w:rsidP="00186C67">
            <w:pPr>
              <w:jc w:val="center"/>
              <w:rPr>
                <w:rFonts w:ascii="Tahoma" w:hAnsi="Tahoma" w:cs="Tahoma"/>
                <w:sz w:val="16"/>
                <w:szCs w:val="16"/>
              </w:rPr>
            </w:pPr>
            <w:r w:rsidRPr="00186C67">
              <w:rPr>
                <w:rFonts w:ascii="Tahoma" w:hAnsi="Tahoma" w:cs="Tahoma"/>
                <w:b/>
                <w:bCs/>
                <w:sz w:val="16"/>
                <w:szCs w:val="16"/>
              </w:rPr>
              <w:t>2</w:t>
            </w:r>
          </w:p>
        </w:tc>
        <w:tc>
          <w:tcPr>
            <w:tcW w:w="0" w:type="auto"/>
            <w:shd w:val="clear" w:color="auto" w:fill="FFFFFF"/>
            <w:vAlign w:val="center"/>
          </w:tcPr>
          <w:p w:rsidR="00186C67" w:rsidRPr="00186C67" w:rsidRDefault="001B536F" w:rsidP="00186C67">
            <w:pPr>
              <w:rPr>
                <w:rFonts w:ascii="Tahoma" w:hAnsi="Tahoma" w:cs="Tahoma"/>
                <w:sz w:val="16"/>
                <w:szCs w:val="16"/>
              </w:rPr>
            </w:pPr>
            <w:r>
              <w:rPr>
                <w:rFonts w:ascii="Tahoma" w:hAnsi="Tahoma" w:cs="Tahoma"/>
                <w:sz w:val="16"/>
                <w:szCs w:val="16"/>
              </w:rPr>
              <w:pict>
                <v:shape id="_x0000_i1058" type="#_x0000_t75" style="width:15.75pt;height:15pt">
                  <v:imagedata r:id="rId7" o:title=""/>
                </v:shape>
              </w:pict>
            </w:r>
          </w:p>
        </w:tc>
        <w:tc>
          <w:tcPr>
            <w:tcW w:w="0" w:type="auto"/>
            <w:shd w:val="clear" w:color="auto" w:fill="FFFFFF"/>
            <w:noWrap/>
            <w:vAlign w:val="center"/>
          </w:tcPr>
          <w:p w:rsidR="00186C67" w:rsidRPr="00186C67" w:rsidRDefault="00186C67" w:rsidP="00186C67">
            <w:pPr>
              <w:rPr>
                <w:rFonts w:ascii="Tahoma" w:hAnsi="Tahoma" w:cs="Tahoma"/>
                <w:sz w:val="16"/>
                <w:szCs w:val="16"/>
              </w:rPr>
            </w:pPr>
            <w:r w:rsidRPr="00186C67">
              <w:rPr>
                <w:rFonts w:ascii="Tahoma" w:hAnsi="Tahoma" w:cs="Tahoma"/>
                <w:sz w:val="16"/>
              </w:rPr>
              <w:t>http://www.citicip.com/</w:t>
            </w:r>
          </w:p>
        </w:tc>
        <w:tc>
          <w:tcPr>
            <w:tcW w:w="5000" w:type="pct"/>
            <w:shd w:val="clear" w:color="auto" w:fill="FFFFFF"/>
            <w:vAlign w:val="center"/>
          </w:tcPr>
          <w:p w:rsidR="00186C67" w:rsidRPr="00186C67" w:rsidRDefault="00186C67" w:rsidP="00186C67">
            <w:pPr>
              <w:rPr>
                <w:rFonts w:ascii="Tahoma" w:hAnsi="Tahoma" w:cs="Tahoma"/>
                <w:sz w:val="16"/>
                <w:szCs w:val="16"/>
                <w:lang w:val="en-US"/>
              </w:rPr>
            </w:pPr>
            <w:r w:rsidRPr="00186C67">
              <w:rPr>
                <w:rFonts w:ascii="Tahoma" w:hAnsi="Tahoma" w:cs="Tahoma"/>
                <w:sz w:val="16"/>
                <w:szCs w:val="16"/>
                <w:lang w:val="en-US"/>
              </w:rPr>
              <w:t xml:space="preserve">ANSEN Patent Law Office is a full range of intellectual property law office that specializing in providing both domestic and international clients professional service in the fields of the patent, trademark, copyright as well as IP litigation in </w:t>
            </w:r>
            <w:smartTag w:uri="urn:schemas-microsoft-com:office:smarttags" w:element="country-region">
              <w:smartTag w:uri="urn:schemas-microsoft-com:office:smarttags" w:element="place">
                <w:r w:rsidRPr="00186C67">
                  <w:rPr>
                    <w:rFonts w:ascii="Tahoma" w:hAnsi="Tahoma" w:cs="Tahoma"/>
                    <w:sz w:val="16"/>
                    <w:szCs w:val="16"/>
                    <w:lang w:val="en-US"/>
                  </w:rPr>
                  <w:t>China</w:t>
                </w:r>
              </w:smartTag>
            </w:smartTag>
            <w:r w:rsidRPr="00186C67">
              <w:rPr>
                <w:rFonts w:ascii="Tahoma" w:hAnsi="Tahoma" w:cs="Tahoma"/>
                <w:sz w:val="16"/>
                <w:szCs w:val="16"/>
                <w:lang w:val="en-US"/>
              </w:rPr>
              <w:t xml:space="preserve"> and have good business relationship with our associates worldwide. Our attorneys and agents have had extensive experience in technical fields such as electrical &amp; electronics, communication, computer, mechanical, biotechnology, pharmaceutical and new material. </w:t>
            </w:r>
          </w:p>
        </w:tc>
      </w:tr>
      <w:tr w:rsidR="00186C67" w:rsidRPr="00186C67">
        <w:trPr>
          <w:tblCellSpacing w:w="15" w:type="dxa"/>
        </w:trPr>
        <w:tc>
          <w:tcPr>
            <w:tcW w:w="0" w:type="auto"/>
            <w:shd w:val="clear" w:color="auto" w:fill="EEEEEE"/>
            <w:vAlign w:val="center"/>
          </w:tcPr>
          <w:p w:rsidR="00186C67" w:rsidRPr="00186C67" w:rsidRDefault="00186C67" w:rsidP="00186C67">
            <w:pPr>
              <w:jc w:val="center"/>
              <w:rPr>
                <w:rFonts w:ascii="Tahoma" w:hAnsi="Tahoma" w:cs="Tahoma"/>
                <w:sz w:val="16"/>
                <w:szCs w:val="16"/>
              </w:rPr>
            </w:pPr>
            <w:r w:rsidRPr="00186C67">
              <w:rPr>
                <w:rFonts w:ascii="Tahoma" w:hAnsi="Tahoma" w:cs="Tahoma"/>
                <w:b/>
                <w:bCs/>
                <w:sz w:val="16"/>
                <w:szCs w:val="16"/>
              </w:rPr>
              <w:t>3</w:t>
            </w:r>
          </w:p>
        </w:tc>
        <w:tc>
          <w:tcPr>
            <w:tcW w:w="0" w:type="auto"/>
            <w:shd w:val="clear" w:color="auto" w:fill="EEEEEE"/>
            <w:vAlign w:val="center"/>
          </w:tcPr>
          <w:p w:rsidR="00186C67" w:rsidRPr="00186C67" w:rsidRDefault="001B536F" w:rsidP="00186C67">
            <w:pPr>
              <w:rPr>
                <w:rFonts w:ascii="Tahoma" w:hAnsi="Tahoma" w:cs="Tahoma"/>
                <w:sz w:val="16"/>
                <w:szCs w:val="16"/>
              </w:rPr>
            </w:pPr>
            <w:r>
              <w:rPr>
                <w:rFonts w:ascii="Tahoma" w:hAnsi="Tahoma" w:cs="Tahoma"/>
                <w:sz w:val="16"/>
                <w:szCs w:val="16"/>
              </w:rPr>
              <w:pict>
                <v:shape id="_x0000_i1061" type="#_x0000_t75" style="width:15.75pt;height:15pt">
                  <v:imagedata r:id="rId7" o:title=""/>
                </v:shape>
              </w:pict>
            </w:r>
          </w:p>
        </w:tc>
        <w:tc>
          <w:tcPr>
            <w:tcW w:w="0" w:type="auto"/>
            <w:shd w:val="clear" w:color="auto" w:fill="EEEEEE"/>
            <w:noWrap/>
            <w:vAlign w:val="center"/>
          </w:tcPr>
          <w:p w:rsidR="00186C67" w:rsidRPr="00186C67" w:rsidRDefault="00186C67" w:rsidP="00186C67">
            <w:pPr>
              <w:rPr>
                <w:rFonts w:ascii="Tahoma" w:hAnsi="Tahoma" w:cs="Tahoma"/>
                <w:sz w:val="16"/>
                <w:szCs w:val="16"/>
              </w:rPr>
            </w:pPr>
            <w:r w:rsidRPr="00186C67">
              <w:rPr>
                <w:rFonts w:ascii="Tahoma" w:hAnsi="Tahoma" w:cs="Tahoma"/>
                <w:sz w:val="16"/>
              </w:rPr>
              <w:t>http://www.san-you.com/</w:t>
            </w:r>
          </w:p>
        </w:tc>
        <w:tc>
          <w:tcPr>
            <w:tcW w:w="5000" w:type="pct"/>
            <w:shd w:val="clear" w:color="auto" w:fill="EEEEEE"/>
            <w:vAlign w:val="center"/>
          </w:tcPr>
          <w:p w:rsidR="00186C67" w:rsidRPr="00186C67" w:rsidRDefault="00186C67" w:rsidP="00186C67">
            <w:pPr>
              <w:rPr>
                <w:rFonts w:ascii="Tahoma" w:hAnsi="Tahoma" w:cs="Tahoma"/>
                <w:sz w:val="16"/>
                <w:szCs w:val="16"/>
                <w:lang w:val="en-US"/>
              </w:rPr>
            </w:pPr>
            <w:r w:rsidRPr="00186C67">
              <w:rPr>
                <w:rFonts w:ascii="Tahoma" w:hAnsi="Tahoma" w:cs="Tahoma"/>
                <w:sz w:val="16"/>
                <w:szCs w:val="16"/>
                <w:lang w:val="en-US"/>
              </w:rPr>
              <w:t xml:space="preserve">Founded in October 1986 when the Chinese patent system had just set up, Beijing Sanyou Intellectual Property Agency Ltd. is the first private IP firm in </w:t>
            </w:r>
            <w:smartTag w:uri="urn:schemas-microsoft-com:office:smarttags" w:element="country-region">
              <w:r w:rsidRPr="00186C67">
                <w:rPr>
                  <w:rFonts w:ascii="Tahoma" w:hAnsi="Tahoma" w:cs="Tahoma"/>
                  <w:sz w:val="16"/>
                  <w:szCs w:val="16"/>
                  <w:lang w:val="en-US"/>
                </w:rPr>
                <w:t>China</w:t>
              </w:r>
            </w:smartTag>
            <w:r w:rsidRPr="00186C67">
              <w:rPr>
                <w:rFonts w:ascii="Tahoma" w:hAnsi="Tahoma" w:cs="Tahoma"/>
                <w:sz w:val="16"/>
                <w:szCs w:val="16"/>
                <w:lang w:val="en-US"/>
              </w:rPr>
              <w:t xml:space="preserve"> and one of the largest ones in </w:t>
            </w:r>
            <w:smartTag w:uri="urn:schemas-microsoft-com:office:smarttags" w:element="country-region">
              <w:smartTag w:uri="urn:schemas-microsoft-com:office:smarttags" w:element="place">
                <w:r w:rsidRPr="00186C67">
                  <w:rPr>
                    <w:rFonts w:ascii="Tahoma" w:hAnsi="Tahoma" w:cs="Tahoma"/>
                    <w:sz w:val="16"/>
                    <w:szCs w:val="16"/>
                    <w:lang w:val="en-US"/>
                  </w:rPr>
                  <w:t>China</w:t>
                </w:r>
              </w:smartTag>
            </w:smartTag>
            <w:r w:rsidRPr="00186C67">
              <w:rPr>
                <w:rFonts w:ascii="Tahoma" w:hAnsi="Tahoma" w:cs="Tahoma"/>
                <w:sz w:val="16"/>
                <w:szCs w:val="16"/>
                <w:lang w:val="en-US"/>
              </w:rPr>
              <w:t xml:space="preserve">. It is one of the few agencies designated by the Chinese government to handle foreign patent and trademark matters. </w:t>
            </w:r>
          </w:p>
        </w:tc>
      </w:tr>
      <w:tr w:rsidR="00186C67" w:rsidRPr="00186C67">
        <w:trPr>
          <w:tblCellSpacing w:w="15" w:type="dxa"/>
        </w:trPr>
        <w:tc>
          <w:tcPr>
            <w:tcW w:w="0" w:type="auto"/>
            <w:shd w:val="clear" w:color="auto" w:fill="FFFFFF"/>
            <w:vAlign w:val="center"/>
          </w:tcPr>
          <w:p w:rsidR="00186C67" w:rsidRPr="00186C67" w:rsidRDefault="00186C67" w:rsidP="00186C67">
            <w:pPr>
              <w:jc w:val="center"/>
              <w:rPr>
                <w:rFonts w:ascii="Tahoma" w:hAnsi="Tahoma" w:cs="Tahoma"/>
                <w:sz w:val="16"/>
                <w:szCs w:val="16"/>
              </w:rPr>
            </w:pPr>
            <w:r w:rsidRPr="00186C67">
              <w:rPr>
                <w:rFonts w:ascii="Tahoma" w:hAnsi="Tahoma" w:cs="Tahoma"/>
                <w:b/>
                <w:bCs/>
                <w:sz w:val="16"/>
                <w:szCs w:val="16"/>
              </w:rPr>
              <w:t>4</w:t>
            </w:r>
          </w:p>
        </w:tc>
        <w:tc>
          <w:tcPr>
            <w:tcW w:w="0" w:type="auto"/>
            <w:shd w:val="clear" w:color="auto" w:fill="FFFFFF"/>
            <w:vAlign w:val="center"/>
          </w:tcPr>
          <w:p w:rsidR="00186C67" w:rsidRPr="00186C67" w:rsidRDefault="001B536F" w:rsidP="00186C67">
            <w:pPr>
              <w:rPr>
                <w:rFonts w:ascii="Tahoma" w:hAnsi="Tahoma" w:cs="Tahoma"/>
                <w:sz w:val="16"/>
                <w:szCs w:val="16"/>
              </w:rPr>
            </w:pPr>
            <w:r>
              <w:rPr>
                <w:rFonts w:ascii="Tahoma" w:hAnsi="Tahoma" w:cs="Tahoma"/>
                <w:sz w:val="16"/>
                <w:szCs w:val="16"/>
              </w:rPr>
              <w:pict>
                <v:shape id="_x0000_i1064" type="#_x0000_t75" style="width:15.75pt;height:15pt">
                  <v:imagedata r:id="rId7" o:title=""/>
                </v:shape>
              </w:pict>
            </w:r>
          </w:p>
        </w:tc>
        <w:tc>
          <w:tcPr>
            <w:tcW w:w="0" w:type="auto"/>
            <w:shd w:val="clear" w:color="auto" w:fill="FFFFFF"/>
            <w:noWrap/>
            <w:vAlign w:val="center"/>
          </w:tcPr>
          <w:p w:rsidR="00186C67" w:rsidRPr="00186C67" w:rsidRDefault="00186C67" w:rsidP="00186C67">
            <w:pPr>
              <w:rPr>
                <w:rFonts w:ascii="Tahoma" w:hAnsi="Tahoma" w:cs="Tahoma"/>
                <w:sz w:val="16"/>
                <w:szCs w:val="16"/>
              </w:rPr>
            </w:pPr>
            <w:r w:rsidRPr="00186C67">
              <w:rPr>
                <w:rFonts w:ascii="Tahoma" w:hAnsi="Tahoma" w:cs="Tahoma"/>
                <w:sz w:val="16"/>
              </w:rPr>
              <w:t>http://www.unitalen.com/</w:t>
            </w:r>
          </w:p>
        </w:tc>
        <w:tc>
          <w:tcPr>
            <w:tcW w:w="5000" w:type="pct"/>
            <w:shd w:val="clear" w:color="auto" w:fill="FFFFFF"/>
            <w:vAlign w:val="center"/>
          </w:tcPr>
          <w:p w:rsidR="00186C67" w:rsidRPr="00186C67" w:rsidRDefault="00186C67" w:rsidP="00186C67">
            <w:pPr>
              <w:rPr>
                <w:rFonts w:ascii="Tahoma" w:hAnsi="Tahoma" w:cs="Tahoma"/>
                <w:sz w:val="16"/>
                <w:szCs w:val="16"/>
                <w:lang w:val="en-US"/>
              </w:rPr>
            </w:pPr>
            <w:r w:rsidRPr="00186C67">
              <w:rPr>
                <w:rFonts w:ascii="Tahoma" w:hAnsi="Tahoma" w:cs="Tahoma"/>
                <w:sz w:val="16"/>
                <w:szCs w:val="16"/>
                <w:lang w:val="en-US"/>
              </w:rPr>
              <w:t xml:space="preserve">Since its founding in 1995, Unitalen has assumed its place as </w:t>
            </w:r>
            <w:smartTag w:uri="urn:schemas-microsoft-com:office:smarttags" w:element="country-region">
              <w:smartTag w:uri="urn:schemas-microsoft-com:office:smarttags" w:element="place">
                <w:r w:rsidRPr="00186C67">
                  <w:rPr>
                    <w:rFonts w:ascii="Tahoma" w:hAnsi="Tahoma" w:cs="Tahoma"/>
                    <w:sz w:val="16"/>
                    <w:szCs w:val="16"/>
                    <w:lang w:val="en-US"/>
                  </w:rPr>
                  <w:t>China</w:t>
                </w:r>
              </w:smartTag>
            </w:smartTag>
            <w:r w:rsidRPr="00186C67">
              <w:rPr>
                <w:rFonts w:ascii="Tahoma" w:hAnsi="Tahoma" w:cs="Tahoma"/>
                <w:sz w:val="16"/>
                <w:szCs w:val="16"/>
                <w:lang w:val="en-US"/>
              </w:rPr>
              <w:t>'s preeminent, full-service, intellectual property law firm. Our staff, comprising in excess of 120 attorneys, paralegals and law clerks, provides services to our firm's clients from our branch offices.</w:t>
            </w:r>
          </w:p>
        </w:tc>
      </w:tr>
      <w:tr w:rsidR="00186C67" w:rsidRPr="00186C67">
        <w:trPr>
          <w:tblCellSpacing w:w="15" w:type="dxa"/>
        </w:trPr>
        <w:tc>
          <w:tcPr>
            <w:tcW w:w="0" w:type="auto"/>
            <w:shd w:val="clear" w:color="auto" w:fill="EEEEEE"/>
            <w:vAlign w:val="center"/>
          </w:tcPr>
          <w:p w:rsidR="00186C67" w:rsidRPr="00186C67" w:rsidRDefault="00186C67" w:rsidP="00186C67">
            <w:pPr>
              <w:jc w:val="center"/>
              <w:rPr>
                <w:rFonts w:ascii="Tahoma" w:hAnsi="Tahoma" w:cs="Tahoma"/>
                <w:sz w:val="16"/>
                <w:szCs w:val="16"/>
              </w:rPr>
            </w:pPr>
            <w:r w:rsidRPr="00186C67">
              <w:rPr>
                <w:rFonts w:ascii="Tahoma" w:hAnsi="Tahoma" w:cs="Tahoma"/>
                <w:b/>
                <w:bCs/>
                <w:sz w:val="16"/>
                <w:szCs w:val="16"/>
              </w:rPr>
              <w:t>5</w:t>
            </w:r>
          </w:p>
        </w:tc>
        <w:tc>
          <w:tcPr>
            <w:tcW w:w="0" w:type="auto"/>
            <w:shd w:val="clear" w:color="auto" w:fill="EEEEEE"/>
            <w:vAlign w:val="center"/>
          </w:tcPr>
          <w:p w:rsidR="00186C67" w:rsidRPr="00186C67" w:rsidRDefault="001B536F" w:rsidP="00186C67">
            <w:pPr>
              <w:rPr>
                <w:rFonts w:ascii="Tahoma" w:hAnsi="Tahoma" w:cs="Tahoma"/>
                <w:sz w:val="16"/>
                <w:szCs w:val="16"/>
              </w:rPr>
            </w:pPr>
            <w:r>
              <w:rPr>
                <w:rFonts w:ascii="Tahoma" w:hAnsi="Tahoma" w:cs="Tahoma"/>
                <w:sz w:val="16"/>
                <w:szCs w:val="16"/>
              </w:rPr>
              <w:pict>
                <v:shape id="_x0000_i1067" type="#_x0000_t75" style="width:15.75pt;height:15pt">
                  <v:imagedata r:id="rId7" o:title=""/>
                </v:shape>
              </w:pict>
            </w:r>
          </w:p>
        </w:tc>
        <w:tc>
          <w:tcPr>
            <w:tcW w:w="0" w:type="auto"/>
            <w:shd w:val="clear" w:color="auto" w:fill="EEEEEE"/>
            <w:noWrap/>
            <w:vAlign w:val="center"/>
          </w:tcPr>
          <w:p w:rsidR="00186C67" w:rsidRPr="00186C67" w:rsidRDefault="00186C67" w:rsidP="00186C67">
            <w:pPr>
              <w:rPr>
                <w:rFonts w:ascii="Tahoma" w:hAnsi="Tahoma" w:cs="Tahoma"/>
                <w:sz w:val="16"/>
                <w:szCs w:val="16"/>
              </w:rPr>
            </w:pPr>
            <w:r w:rsidRPr="00186C67">
              <w:rPr>
                <w:rFonts w:ascii="Tahoma" w:hAnsi="Tahoma" w:cs="Tahoma"/>
                <w:sz w:val="16"/>
              </w:rPr>
              <w:t>http://www.ccpit-patent.com.cn/</w:t>
            </w:r>
          </w:p>
        </w:tc>
        <w:tc>
          <w:tcPr>
            <w:tcW w:w="5000" w:type="pct"/>
            <w:shd w:val="clear" w:color="auto" w:fill="EEEEEE"/>
            <w:vAlign w:val="center"/>
          </w:tcPr>
          <w:p w:rsidR="00186C67" w:rsidRPr="00186C67" w:rsidRDefault="00186C67" w:rsidP="00186C67">
            <w:pPr>
              <w:rPr>
                <w:rFonts w:ascii="Tahoma" w:hAnsi="Tahoma" w:cs="Tahoma"/>
                <w:sz w:val="16"/>
                <w:szCs w:val="16"/>
                <w:lang w:val="en-US"/>
              </w:rPr>
            </w:pPr>
            <w:r w:rsidRPr="00186C67">
              <w:rPr>
                <w:rFonts w:ascii="Tahoma" w:hAnsi="Tahoma" w:cs="Tahoma"/>
                <w:sz w:val="16"/>
                <w:szCs w:val="16"/>
                <w:lang w:val="en-US"/>
              </w:rPr>
              <w:t xml:space="preserve">CCPIT PATENT &amp; TRADEMARK LAW OFFICE is the largest full-service intellectual property law firm in </w:t>
            </w:r>
            <w:smartTag w:uri="urn:schemas-microsoft-com:office:smarttags" w:element="country-region">
              <w:smartTag w:uri="urn:schemas-microsoft-com:office:smarttags" w:element="place">
                <w:r w:rsidRPr="00186C67">
                  <w:rPr>
                    <w:rFonts w:ascii="Tahoma" w:hAnsi="Tahoma" w:cs="Tahoma"/>
                    <w:sz w:val="16"/>
                    <w:szCs w:val="16"/>
                    <w:lang w:val="en-US"/>
                  </w:rPr>
                  <w:t>China</w:t>
                </w:r>
              </w:smartTag>
            </w:smartTag>
            <w:r w:rsidRPr="00186C67">
              <w:rPr>
                <w:rFonts w:ascii="Tahoma" w:hAnsi="Tahoma" w:cs="Tahoma"/>
                <w:sz w:val="16"/>
                <w:szCs w:val="16"/>
                <w:lang w:val="en-US"/>
              </w:rPr>
              <w:t xml:space="preserve"> with the longest history. We have over 290 staff including more than120 patent and trademark attorneys, among whom near 40 have lawyer's qualification. With our main office in </w:t>
            </w:r>
            <w:smartTag w:uri="urn:schemas-microsoft-com:office:smarttags" w:element="City">
              <w:r w:rsidRPr="00186C67">
                <w:rPr>
                  <w:rFonts w:ascii="Tahoma" w:hAnsi="Tahoma" w:cs="Tahoma"/>
                  <w:sz w:val="16"/>
                  <w:szCs w:val="16"/>
                  <w:lang w:val="en-US"/>
                </w:rPr>
                <w:t>Beijing</w:t>
              </w:r>
            </w:smartTag>
            <w:r w:rsidRPr="00186C67">
              <w:rPr>
                <w:rFonts w:ascii="Tahoma" w:hAnsi="Tahoma" w:cs="Tahoma"/>
                <w:sz w:val="16"/>
                <w:szCs w:val="16"/>
                <w:lang w:val="en-US"/>
              </w:rPr>
              <w:t xml:space="preserve">, we also have offices in </w:t>
            </w:r>
            <w:smartTag w:uri="urn:schemas-microsoft-com:office:smarttags" w:element="State">
              <w:r w:rsidRPr="00186C67">
                <w:rPr>
                  <w:rFonts w:ascii="Tahoma" w:hAnsi="Tahoma" w:cs="Tahoma"/>
                  <w:sz w:val="16"/>
                  <w:szCs w:val="16"/>
                  <w:lang w:val="en-US"/>
                </w:rPr>
                <w:t>New York</w:t>
              </w:r>
            </w:smartTag>
            <w:r w:rsidRPr="00186C67">
              <w:rPr>
                <w:rFonts w:ascii="Tahoma" w:hAnsi="Tahoma" w:cs="Tahoma"/>
                <w:sz w:val="16"/>
                <w:szCs w:val="16"/>
                <w:lang w:val="en-US"/>
              </w:rPr>
              <w:t xml:space="preserve">, </w:t>
            </w:r>
            <w:smartTag w:uri="urn:schemas-microsoft-com:office:smarttags" w:element="City">
              <w:r w:rsidRPr="00186C67">
                <w:rPr>
                  <w:rFonts w:ascii="Tahoma" w:hAnsi="Tahoma" w:cs="Tahoma"/>
                  <w:sz w:val="16"/>
                  <w:szCs w:val="16"/>
                  <w:lang w:val="en-US"/>
                </w:rPr>
                <w:t>Munich</w:t>
              </w:r>
            </w:smartTag>
            <w:r w:rsidRPr="00186C67">
              <w:rPr>
                <w:rFonts w:ascii="Tahoma" w:hAnsi="Tahoma" w:cs="Tahoma"/>
                <w:sz w:val="16"/>
                <w:szCs w:val="16"/>
                <w:lang w:val="en-US"/>
              </w:rPr>
              <w:t xml:space="preserve">, </w:t>
            </w:r>
            <w:smartTag w:uri="urn:schemas-microsoft-com:office:smarttags" w:element="City">
              <w:r w:rsidRPr="00186C67">
                <w:rPr>
                  <w:rFonts w:ascii="Tahoma" w:hAnsi="Tahoma" w:cs="Tahoma"/>
                  <w:sz w:val="16"/>
                  <w:szCs w:val="16"/>
                  <w:lang w:val="en-US"/>
                </w:rPr>
                <w:t>Tokyo</w:t>
              </w:r>
            </w:smartTag>
            <w:r w:rsidRPr="00186C67">
              <w:rPr>
                <w:rFonts w:ascii="Tahoma" w:hAnsi="Tahoma" w:cs="Tahoma"/>
                <w:sz w:val="16"/>
                <w:szCs w:val="16"/>
                <w:lang w:val="en-US"/>
              </w:rPr>
              <w:t xml:space="preserve">, Hong Kong, </w:t>
            </w:r>
            <w:smartTag w:uri="urn:schemas-microsoft-com:office:smarttags" w:element="City">
              <w:r w:rsidRPr="00186C67">
                <w:rPr>
                  <w:rFonts w:ascii="Tahoma" w:hAnsi="Tahoma" w:cs="Tahoma"/>
                  <w:sz w:val="16"/>
                  <w:szCs w:val="16"/>
                  <w:lang w:val="en-US"/>
                </w:rPr>
                <w:t>Shanghai</w:t>
              </w:r>
            </w:smartTag>
            <w:r w:rsidRPr="00186C67">
              <w:rPr>
                <w:rFonts w:ascii="Tahoma" w:hAnsi="Tahoma" w:cs="Tahoma"/>
                <w:sz w:val="16"/>
                <w:szCs w:val="16"/>
                <w:lang w:val="en-US"/>
              </w:rPr>
              <w:t xml:space="preserve"> and </w:t>
            </w:r>
            <w:smartTag w:uri="urn:schemas-microsoft-com:office:smarttags" w:element="City">
              <w:smartTag w:uri="urn:schemas-microsoft-com:office:smarttags" w:element="place">
                <w:r w:rsidRPr="00186C67">
                  <w:rPr>
                    <w:rFonts w:ascii="Tahoma" w:hAnsi="Tahoma" w:cs="Tahoma"/>
                    <w:sz w:val="16"/>
                    <w:szCs w:val="16"/>
                    <w:lang w:val="en-US"/>
                  </w:rPr>
                  <w:t>Guangzhou</w:t>
                </w:r>
              </w:smartTag>
            </w:smartTag>
            <w:r w:rsidRPr="00186C67">
              <w:rPr>
                <w:rFonts w:ascii="Tahoma" w:hAnsi="Tahoma" w:cs="Tahoma"/>
                <w:sz w:val="16"/>
                <w:szCs w:val="16"/>
                <w:lang w:val="en-US"/>
              </w:rPr>
              <w:t xml:space="preserve">. We provide prosecution, litigation, transaction and consultation services relating to patent, trademark, copyright, trade secret, trade dress, domain name, unfair competition and other intellectual property related matters. </w:t>
            </w:r>
          </w:p>
        </w:tc>
      </w:tr>
      <w:tr w:rsidR="00186C67" w:rsidRPr="00186C67">
        <w:trPr>
          <w:tblCellSpacing w:w="15" w:type="dxa"/>
        </w:trPr>
        <w:tc>
          <w:tcPr>
            <w:tcW w:w="0" w:type="auto"/>
            <w:shd w:val="clear" w:color="auto" w:fill="FFFFFF"/>
            <w:vAlign w:val="center"/>
          </w:tcPr>
          <w:p w:rsidR="00186C67" w:rsidRPr="00186C67" w:rsidRDefault="00186C67" w:rsidP="00186C67">
            <w:pPr>
              <w:jc w:val="center"/>
              <w:rPr>
                <w:rFonts w:ascii="Tahoma" w:hAnsi="Tahoma" w:cs="Tahoma"/>
                <w:sz w:val="16"/>
                <w:szCs w:val="16"/>
              </w:rPr>
            </w:pPr>
            <w:r w:rsidRPr="00186C67">
              <w:rPr>
                <w:rFonts w:ascii="Tahoma" w:hAnsi="Tahoma" w:cs="Tahoma"/>
                <w:b/>
                <w:bCs/>
                <w:sz w:val="16"/>
                <w:szCs w:val="16"/>
              </w:rPr>
              <w:t>6</w:t>
            </w:r>
          </w:p>
        </w:tc>
        <w:tc>
          <w:tcPr>
            <w:tcW w:w="0" w:type="auto"/>
            <w:shd w:val="clear" w:color="auto" w:fill="FFFFFF"/>
            <w:vAlign w:val="center"/>
          </w:tcPr>
          <w:p w:rsidR="00186C67" w:rsidRPr="00186C67" w:rsidRDefault="001B536F" w:rsidP="00186C67">
            <w:pPr>
              <w:rPr>
                <w:rFonts w:ascii="Tahoma" w:hAnsi="Tahoma" w:cs="Tahoma"/>
                <w:sz w:val="16"/>
                <w:szCs w:val="16"/>
              </w:rPr>
            </w:pPr>
            <w:r>
              <w:rPr>
                <w:rFonts w:ascii="Tahoma" w:hAnsi="Tahoma" w:cs="Tahoma"/>
                <w:sz w:val="16"/>
                <w:szCs w:val="16"/>
              </w:rPr>
              <w:pict>
                <v:shape id="_x0000_i1070" type="#_x0000_t75" style="width:15.75pt;height:15pt">
                  <v:imagedata r:id="rId7" o:title=""/>
                </v:shape>
              </w:pict>
            </w:r>
          </w:p>
        </w:tc>
        <w:tc>
          <w:tcPr>
            <w:tcW w:w="0" w:type="auto"/>
            <w:shd w:val="clear" w:color="auto" w:fill="FFFFFF"/>
            <w:noWrap/>
            <w:vAlign w:val="center"/>
          </w:tcPr>
          <w:p w:rsidR="00186C67" w:rsidRPr="00186C67" w:rsidRDefault="00186C67" w:rsidP="00186C67">
            <w:pPr>
              <w:rPr>
                <w:rFonts w:ascii="Tahoma" w:hAnsi="Tahoma" w:cs="Tahoma"/>
                <w:sz w:val="16"/>
                <w:szCs w:val="16"/>
              </w:rPr>
            </w:pPr>
            <w:r w:rsidRPr="00186C67">
              <w:rPr>
                <w:rFonts w:ascii="Tahoma" w:hAnsi="Tahoma" w:cs="Tahoma"/>
                <w:sz w:val="16"/>
              </w:rPr>
              <w:t>http://www.chinaelites.com</w:t>
            </w:r>
          </w:p>
        </w:tc>
        <w:tc>
          <w:tcPr>
            <w:tcW w:w="5000" w:type="pct"/>
            <w:shd w:val="clear" w:color="auto" w:fill="FFFFFF"/>
            <w:vAlign w:val="center"/>
          </w:tcPr>
          <w:p w:rsidR="00186C67" w:rsidRPr="00186C67" w:rsidRDefault="00186C67" w:rsidP="00186C67">
            <w:pPr>
              <w:rPr>
                <w:rFonts w:ascii="Tahoma" w:hAnsi="Tahoma" w:cs="Tahoma"/>
                <w:sz w:val="16"/>
                <w:szCs w:val="16"/>
                <w:lang w:val="en-US"/>
              </w:rPr>
            </w:pPr>
            <w:r w:rsidRPr="00186C67">
              <w:rPr>
                <w:rFonts w:ascii="Tahoma" w:hAnsi="Tahoma" w:cs="Tahoma"/>
                <w:sz w:val="16"/>
                <w:szCs w:val="16"/>
                <w:lang w:val="en-US"/>
              </w:rPr>
              <w:t xml:space="preserve">China Elites Intellectual Property Law Firm (former Beijing Senior Union Intellectual Property Law Firm), a leading intellectual property law firm in China, is composed of elites in China IP fields and is dedicated to the services for protection of the rights of all IP owners from home and abroad. </w:t>
            </w:r>
          </w:p>
        </w:tc>
      </w:tr>
      <w:tr w:rsidR="00186C67" w:rsidRPr="00186C67">
        <w:trPr>
          <w:tblCellSpacing w:w="15" w:type="dxa"/>
        </w:trPr>
        <w:tc>
          <w:tcPr>
            <w:tcW w:w="0" w:type="auto"/>
            <w:shd w:val="clear" w:color="auto" w:fill="EEEEEE"/>
            <w:vAlign w:val="center"/>
          </w:tcPr>
          <w:p w:rsidR="00186C67" w:rsidRPr="00186C67" w:rsidRDefault="00186C67" w:rsidP="00186C67">
            <w:pPr>
              <w:jc w:val="center"/>
              <w:rPr>
                <w:rFonts w:ascii="Tahoma" w:hAnsi="Tahoma" w:cs="Tahoma"/>
                <w:sz w:val="16"/>
                <w:szCs w:val="16"/>
              </w:rPr>
            </w:pPr>
            <w:r w:rsidRPr="00186C67">
              <w:rPr>
                <w:rFonts w:ascii="Tahoma" w:hAnsi="Tahoma" w:cs="Tahoma"/>
                <w:b/>
                <w:bCs/>
                <w:sz w:val="16"/>
                <w:szCs w:val="16"/>
              </w:rPr>
              <w:t>7</w:t>
            </w:r>
          </w:p>
        </w:tc>
        <w:tc>
          <w:tcPr>
            <w:tcW w:w="0" w:type="auto"/>
            <w:shd w:val="clear" w:color="auto" w:fill="EEEEEE"/>
            <w:vAlign w:val="center"/>
          </w:tcPr>
          <w:p w:rsidR="00186C67" w:rsidRPr="00186C67" w:rsidRDefault="001B536F" w:rsidP="00186C67">
            <w:pPr>
              <w:rPr>
                <w:rFonts w:ascii="Tahoma" w:hAnsi="Tahoma" w:cs="Tahoma"/>
                <w:sz w:val="16"/>
                <w:szCs w:val="16"/>
              </w:rPr>
            </w:pPr>
            <w:r>
              <w:rPr>
                <w:rFonts w:ascii="Tahoma" w:hAnsi="Tahoma" w:cs="Tahoma"/>
                <w:sz w:val="16"/>
                <w:szCs w:val="16"/>
              </w:rPr>
              <w:pict>
                <v:shape id="_x0000_i1073" type="#_x0000_t75" style="width:15.75pt;height:15pt">
                  <v:imagedata r:id="rId7" o:title=""/>
                </v:shape>
              </w:pict>
            </w:r>
          </w:p>
        </w:tc>
        <w:tc>
          <w:tcPr>
            <w:tcW w:w="0" w:type="auto"/>
            <w:shd w:val="clear" w:color="auto" w:fill="EEEEEE"/>
            <w:noWrap/>
            <w:vAlign w:val="center"/>
          </w:tcPr>
          <w:p w:rsidR="00186C67" w:rsidRPr="00186C67" w:rsidRDefault="00186C67" w:rsidP="00186C67">
            <w:pPr>
              <w:rPr>
                <w:rFonts w:ascii="Tahoma" w:hAnsi="Tahoma" w:cs="Tahoma"/>
                <w:sz w:val="16"/>
                <w:szCs w:val="16"/>
              </w:rPr>
            </w:pPr>
            <w:r w:rsidRPr="00186C67">
              <w:rPr>
                <w:rFonts w:ascii="Tahoma" w:hAnsi="Tahoma" w:cs="Tahoma"/>
                <w:sz w:val="16"/>
              </w:rPr>
              <w:t>http://www.chinasinda.com/</w:t>
            </w:r>
          </w:p>
        </w:tc>
        <w:tc>
          <w:tcPr>
            <w:tcW w:w="5000" w:type="pct"/>
            <w:shd w:val="clear" w:color="auto" w:fill="EEEEEE"/>
            <w:vAlign w:val="center"/>
          </w:tcPr>
          <w:p w:rsidR="00186C67" w:rsidRPr="00186C67" w:rsidRDefault="00186C67" w:rsidP="00186C67">
            <w:pPr>
              <w:rPr>
                <w:rFonts w:ascii="Tahoma" w:hAnsi="Tahoma" w:cs="Tahoma"/>
                <w:sz w:val="16"/>
                <w:szCs w:val="16"/>
                <w:lang w:val="en-US"/>
              </w:rPr>
            </w:pPr>
            <w:r w:rsidRPr="00186C67">
              <w:rPr>
                <w:rFonts w:ascii="Tahoma" w:hAnsi="Tahoma" w:cs="Tahoma"/>
                <w:sz w:val="16"/>
                <w:szCs w:val="16"/>
                <w:lang w:val="en-US"/>
              </w:rPr>
              <w:t xml:space="preserve">China Sinda is a full service private Chinese IP law firmserving over 1,000 international clients from over 50countries. Our patent attorneys are experienced in all technical fields including: mechanics, electronics, chemistry, physics biotechnology and civil engineering. China Sinda handles IP-related litigation, intellectual property customs recording, licensing, technology transfer, legal consultation, infringement tracking and investigation and evidence collection services. </w:t>
            </w:r>
          </w:p>
        </w:tc>
      </w:tr>
      <w:tr w:rsidR="00186C67" w:rsidRPr="00186C67">
        <w:trPr>
          <w:tblCellSpacing w:w="15" w:type="dxa"/>
        </w:trPr>
        <w:tc>
          <w:tcPr>
            <w:tcW w:w="0" w:type="auto"/>
            <w:shd w:val="clear" w:color="auto" w:fill="FFFFFF"/>
            <w:vAlign w:val="center"/>
          </w:tcPr>
          <w:p w:rsidR="00186C67" w:rsidRPr="00186C67" w:rsidRDefault="00186C67" w:rsidP="00186C67">
            <w:pPr>
              <w:jc w:val="center"/>
              <w:rPr>
                <w:rFonts w:ascii="Tahoma" w:hAnsi="Tahoma" w:cs="Tahoma"/>
                <w:sz w:val="16"/>
                <w:szCs w:val="16"/>
              </w:rPr>
            </w:pPr>
            <w:r w:rsidRPr="00186C67">
              <w:rPr>
                <w:rFonts w:ascii="Tahoma" w:hAnsi="Tahoma" w:cs="Tahoma"/>
                <w:b/>
                <w:bCs/>
                <w:sz w:val="16"/>
                <w:szCs w:val="16"/>
              </w:rPr>
              <w:t>8</w:t>
            </w:r>
          </w:p>
        </w:tc>
        <w:tc>
          <w:tcPr>
            <w:tcW w:w="0" w:type="auto"/>
            <w:shd w:val="clear" w:color="auto" w:fill="FFFFFF"/>
            <w:vAlign w:val="center"/>
          </w:tcPr>
          <w:p w:rsidR="00186C67" w:rsidRPr="00186C67" w:rsidRDefault="001B536F" w:rsidP="00186C67">
            <w:pPr>
              <w:rPr>
                <w:rFonts w:ascii="Tahoma" w:hAnsi="Tahoma" w:cs="Tahoma"/>
                <w:sz w:val="16"/>
                <w:szCs w:val="16"/>
              </w:rPr>
            </w:pPr>
            <w:r>
              <w:rPr>
                <w:rFonts w:ascii="Tahoma" w:hAnsi="Tahoma" w:cs="Tahoma"/>
                <w:sz w:val="16"/>
                <w:szCs w:val="16"/>
              </w:rPr>
              <w:pict>
                <v:shape id="_x0000_i1076" type="#_x0000_t75" style="width:15.75pt;height:15pt">
                  <v:imagedata r:id="rId7" o:title=""/>
                </v:shape>
              </w:pict>
            </w:r>
          </w:p>
        </w:tc>
        <w:tc>
          <w:tcPr>
            <w:tcW w:w="0" w:type="auto"/>
            <w:shd w:val="clear" w:color="auto" w:fill="FFFFFF"/>
            <w:noWrap/>
            <w:vAlign w:val="center"/>
          </w:tcPr>
          <w:p w:rsidR="00186C67" w:rsidRPr="00186C67" w:rsidRDefault="00186C67" w:rsidP="00186C67">
            <w:pPr>
              <w:rPr>
                <w:rFonts w:ascii="Tahoma" w:hAnsi="Tahoma" w:cs="Tahoma"/>
                <w:sz w:val="16"/>
                <w:szCs w:val="16"/>
              </w:rPr>
            </w:pPr>
            <w:r w:rsidRPr="00186C67">
              <w:rPr>
                <w:rFonts w:ascii="Tahoma" w:hAnsi="Tahoma" w:cs="Tahoma"/>
                <w:sz w:val="16"/>
              </w:rPr>
              <w:t>http://www.trademarkpatent.com.cn/</w:t>
            </w:r>
          </w:p>
        </w:tc>
        <w:tc>
          <w:tcPr>
            <w:tcW w:w="5000" w:type="pct"/>
            <w:shd w:val="clear" w:color="auto" w:fill="FFFFFF"/>
            <w:vAlign w:val="center"/>
          </w:tcPr>
          <w:p w:rsidR="00186C67" w:rsidRPr="00186C67" w:rsidRDefault="00186C67" w:rsidP="00186C67">
            <w:pPr>
              <w:rPr>
                <w:rFonts w:ascii="Tahoma" w:hAnsi="Tahoma" w:cs="Tahoma"/>
                <w:sz w:val="16"/>
                <w:szCs w:val="16"/>
                <w:lang w:val="en-US"/>
              </w:rPr>
            </w:pPr>
            <w:r w:rsidRPr="00186C67">
              <w:rPr>
                <w:rFonts w:ascii="Tahoma" w:hAnsi="Tahoma" w:cs="Tahoma"/>
                <w:sz w:val="16"/>
                <w:szCs w:val="16"/>
                <w:lang w:val="en-US"/>
              </w:rPr>
              <w:t>China Trademark &amp; Patent Law Office Co.,Ltd.( Former China Trademark &amp; Patent Law Office ), authorized by the Chinese government, practises Intellectual Property Law, employing more than fifty experienced trademark and patent attorneys, lawyers and designers. China Trademark &amp; Patent Law Office Co.,Ltd., devoting itself to the protection of intellectual property rights, has made great contributions to the healthy development of the intellectual property.</w:t>
            </w:r>
          </w:p>
        </w:tc>
      </w:tr>
      <w:tr w:rsidR="00186C67" w:rsidRPr="00186C67">
        <w:trPr>
          <w:tblCellSpacing w:w="15" w:type="dxa"/>
        </w:trPr>
        <w:tc>
          <w:tcPr>
            <w:tcW w:w="0" w:type="auto"/>
            <w:shd w:val="clear" w:color="auto" w:fill="EEEEEE"/>
            <w:vAlign w:val="center"/>
          </w:tcPr>
          <w:p w:rsidR="00186C67" w:rsidRPr="00186C67" w:rsidRDefault="00186C67" w:rsidP="00186C67">
            <w:pPr>
              <w:jc w:val="center"/>
              <w:rPr>
                <w:rFonts w:ascii="Tahoma" w:hAnsi="Tahoma" w:cs="Tahoma"/>
                <w:sz w:val="16"/>
                <w:szCs w:val="16"/>
              </w:rPr>
            </w:pPr>
            <w:r w:rsidRPr="00186C67">
              <w:rPr>
                <w:rFonts w:ascii="Tahoma" w:hAnsi="Tahoma" w:cs="Tahoma"/>
                <w:b/>
                <w:bCs/>
                <w:sz w:val="16"/>
                <w:szCs w:val="16"/>
              </w:rPr>
              <w:t>9</w:t>
            </w:r>
          </w:p>
        </w:tc>
        <w:tc>
          <w:tcPr>
            <w:tcW w:w="0" w:type="auto"/>
            <w:shd w:val="clear" w:color="auto" w:fill="EEEEEE"/>
            <w:vAlign w:val="center"/>
          </w:tcPr>
          <w:p w:rsidR="00186C67" w:rsidRPr="00186C67" w:rsidRDefault="001B536F" w:rsidP="00186C67">
            <w:pPr>
              <w:rPr>
                <w:rFonts w:ascii="Tahoma" w:hAnsi="Tahoma" w:cs="Tahoma"/>
                <w:sz w:val="16"/>
                <w:szCs w:val="16"/>
              </w:rPr>
            </w:pPr>
            <w:r>
              <w:rPr>
                <w:rFonts w:ascii="Tahoma" w:hAnsi="Tahoma" w:cs="Tahoma"/>
                <w:sz w:val="16"/>
                <w:szCs w:val="16"/>
              </w:rPr>
              <w:pict>
                <v:shape id="_x0000_i1079" type="#_x0000_t75" style="width:15.75pt;height:15pt">
                  <v:imagedata r:id="rId7" o:title=""/>
                </v:shape>
              </w:pict>
            </w:r>
          </w:p>
        </w:tc>
        <w:tc>
          <w:tcPr>
            <w:tcW w:w="0" w:type="auto"/>
            <w:shd w:val="clear" w:color="auto" w:fill="EEEEEE"/>
            <w:noWrap/>
            <w:vAlign w:val="center"/>
          </w:tcPr>
          <w:p w:rsidR="00186C67" w:rsidRPr="00186C67" w:rsidRDefault="00186C67" w:rsidP="00186C67">
            <w:pPr>
              <w:rPr>
                <w:rFonts w:ascii="Tahoma" w:hAnsi="Tahoma" w:cs="Tahoma"/>
                <w:sz w:val="16"/>
                <w:szCs w:val="16"/>
              </w:rPr>
            </w:pPr>
            <w:r w:rsidRPr="00186C67">
              <w:rPr>
                <w:rFonts w:ascii="Tahoma" w:hAnsi="Tahoma" w:cs="Tahoma"/>
                <w:sz w:val="16"/>
              </w:rPr>
              <w:t>http://www.eastip.com/</w:t>
            </w:r>
          </w:p>
        </w:tc>
        <w:tc>
          <w:tcPr>
            <w:tcW w:w="5000" w:type="pct"/>
            <w:shd w:val="clear" w:color="auto" w:fill="EEEEEE"/>
            <w:vAlign w:val="center"/>
          </w:tcPr>
          <w:p w:rsidR="00186C67" w:rsidRPr="00186C67" w:rsidRDefault="00186C67" w:rsidP="00186C67">
            <w:pPr>
              <w:rPr>
                <w:rFonts w:ascii="Tahoma" w:hAnsi="Tahoma" w:cs="Tahoma"/>
                <w:sz w:val="16"/>
                <w:szCs w:val="16"/>
                <w:lang w:val="en-US"/>
              </w:rPr>
            </w:pPr>
            <w:r w:rsidRPr="00186C67">
              <w:rPr>
                <w:rFonts w:ascii="Tahoma" w:hAnsi="Tahoma" w:cs="Tahoma"/>
                <w:sz w:val="16"/>
                <w:szCs w:val="16"/>
                <w:lang w:val="en-US"/>
              </w:rPr>
              <w:t xml:space="preserve">Founded by Dr. Gao Lulin, former Commissioner of the State Intellectual Property Office (SIPO) and the Chinese Patent Office (CPO), </w:t>
            </w:r>
            <w:smartTag w:uri="urn:schemas-microsoft-com:office:smarttags" w:element="place">
              <w:r w:rsidRPr="00186C67">
                <w:rPr>
                  <w:rFonts w:ascii="Tahoma" w:hAnsi="Tahoma" w:cs="Tahoma"/>
                  <w:sz w:val="16"/>
                  <w:szCs w:val="16"/>
                  <w:lang w:val="en-US"/>
                </w:rPr>
                <w:t>East IP</w:t>
              </w:r>
            </w:smartTag>
            <w:r w:rsidRPr="00186C67">
              <w:rPr>
                <w:rFonts w:ascii="Tahoma" w:hAnsi="Tahoma" w:cs="Tahoma"/>
                <w:sz w:val="16"/>
                <w:szCs w:val="16"/>
                <w:lang w:val="en-US"/>
              </w:rPr>
              <w:t xml:space="preserve"> has become one of the premier intellectual property services and technology advisory firms in the Greater China Region. </w:t>
            </w:r>
          </w:p>
        </w:tc>
      </w:tr>
      <w:tr w:rsidR="00186C67" w:rsidRPr="00186C67">
        <w:trPr>
          <w:tblCellSpacing w:w="15" w:type="dxa"/>
        </w:trPr>
        <w:tc>
          <w:tcPr>
            <w:tcW w:w="0" w:type="auto"/>
            <w:shd w:val="clear" w:color="auto" w:fill="FFFFFF"/>
            <w:vAlign w:val="center"/>
          </w:tcPr>
          <w:p w:rsidR="00186C67" w:rsidRPr="00186C67" w:rsidRDefault="00186C67" w:rsidP="00186C67">
            <w:pPr>
              <w:jc w:val="center"/>
              <w:rPr>
                <w:rFonts w:ascii="Tahoma" w:hAnsi="Tahoma" w:cs="Tahoma"/>
                <w:sz w:val="16"/>
                <w:szCs w:val="16"/>
              </w:rPr>
            </w:pPr>
            <w:r w:rsidRPr="00186C67">
              <w:rPr>
                <w:rFonts w:ascii="Tahoma" w:hAnsi="Tahoma" w:cs="Tahoma"/>
                <w:b/>
                <w:bCs/>
                <w:sz w:val="16"/>
                <w:szCs w:val="16"/>
              </w:rPr>
              <w:t>10</w:t>
            </w:r>
          </w:p>
        </w:tc>
        <w:tc>
          <w:tcPr>
            <w:tcW w:w="0" w:type="auto"/>
            <w:shd w:val="clear" w:color="auto" w:fill="FFFFFF"/>
            <w:vAlign w:val="center"/>
          </w:tcPr>
          <w:p w:rsidR="00186C67" w:rsidRPr="00186C67" w:rsidRDefault="001B536F" w:rsidP="00186C67">
            <w:pPr>
              <w:rPr>
                <w:rFonts w:ascii="Tahoma" w:hAnsi="Tahoma" w:cs="Tahoma"/>
                <w:sz w:val="16"/>
                <w:szCs w:val="16"/>
              </w:rPr>
            </w:pPr>
            <w:r>
              <w:rPr>
                <w:rFonts w:ascii="Tahoma" w:hAnsi="Tahoma" w:cs="Tahoma"/>
                <w:sz w:val="16"/>
                <w:szCs w:val="16"/>
              </w:rPr>
              <w:pict>
                <v:shape id="_x0000_i1082" type="#_x0000_t75" style="width:15.75pt;height:15pt">
                  <v:imagedata r:id="rId7" o:title=""/>
                </v:shape>
              </w:pict>
            </w:r>
          </w:p>
        </w:tc>
        <w:tc>
          <w:tcPr>
            <w:tcW w:w="0" w:type="auto"/>
            <w:shd w:val="clear" w:color="auto" w:fill="FFFFFF"/>
            <w:noWrap/>
            <w:vAlign w:val="center"/>
          </w:tcPr>
          <w:p w:rsidR="00186C67" w:rsidRPr="00186C67" w:rsidRDefault="00186C67" w:rsidP="00186C67">
            <w:pPr>
              <w:rPr>
                <w:rFonts w:ascii="Tahoma" w:hAnsi="Tahoma" w:cs="Tahoma"/>
                <w:sz w:val="16"/>
                <w:szCs w:val="16"/>
              </w:rPr>
            </w:pPr>
            <w:r w:rsidRPr="00186C67">
              <w:rPr>
                <w:rFonts w:ascii="Tahoma" w:hAnsi="Tahoma" w:cs="Tahoma"/>
                <w:sz w:val="16"/>
              </w:rPr>
              <w:t>http://www.dragon-patent.com.cn/</w:t>
            </w:r>
          </w:p>
        </w:tc>
        <w:tc>
          <w:tcPr>
            <w:tcW w:w="5000" w:type="pct"/>
            <w:shd w:val="clear" w:color="auto" w:fill="FFFFFF"/>
            <w:vAlign w:val="center"/>
          </w:tcPr>
          <w:p w:rsidR="00186C67" w:rsidRPr="00186C67" w:rsidRDefault="00186C67" w:rsidP="00186C67">
            <w:pPr>
              <w:rPr>
                <w:rFonts w:ascii="Tahoma" w:hAnsi="Tahoma" w:cs="Tahoma"/>
                <w:sz w:val="16"/>
                <w:szCs w:val="16"/>
                <w:lang w:val="en-US"/>
              </w:rPr>
            </w:pPr>
            <w:r w:rsidRPr="00186C67">
              <w:rPr>
                <w:rFonts w:ascii="Tahoma" w:hAnsi="Tahoma" w:cs="Tahoma"/>
                <w:sz w:val="16"/>
                <w:szCs w:val="16"/>
                <w:lang w:val="en-US"/>
              </w:rPr>
              <w:t xml:space="preserve">Dragon International Patent Office (DRAGON) is officially designated as one of the privileged foreign related agencies by the State Intellectual Property Office of the </w:t>
            </w:r>
            <w:smartTag w:uri="urn:schemas-microsoft-com:office:smarttags" w:element="PlaceName">
              <w:r w:rsidRPr="00186C67">
                <w:rPr>
                  <w:rFonts w:ascii="Tahoma" w:hAnsi="Tahoma" w:cs="Tahoma"/>
                  <w:sz w:val="16"/>
                  <w:szCs w:val="16"/>
                  <w:lang w:val="en-US"/>
                </w:rPr>
                <w:t>People</w:t>
              </w:r>
              <w:r w:rsidRPr="00186C67">
                <w:rPr>
                  <w:rFonts w:ascii="Tahoma" w:hAnsi="Tahoma" w:cs="Tahoma"/>
                  <w:sz w:val="16"/>
                  <w:szCs w:val="16"/>
                </w:rPr>
                <w:t>ЎЇ</w:t>
              </w:r>
              <w:r w:rsidRPr="00186C67">
                <w:rPr>
                  <w:rFonts w:ascii="Tahoma" w:hAnsi="Tahoma" w:cs="Tahoma"/>
                  <w:sz w:val="16"/>
                  <w:szCs w:val="16"/>
                  <w:lang w:val="en-US"/>
                </w:rPr>
                <w:t>s</w:t>
              </w:r>
            </w:smartTag>
            <w:r w:rsidRPr="00186C67">
              <w:rPr>
                <w:rFonts w:ascii="Tahoma" w:hAnsi="Tahoma" w:cs="Tahoma"/>
                <w:sz w:val="16"/>
                <w:szCs w:val="16"/>
                <w:lang w:val="en-US"/>
              </w:rPr>
              <w:t xml:space="preserve"> </w:t>
            </w:r>
            <w:smartTag w:uri="urn:schemas-microsoft-com:office:smarttags" w:element="PlaceType">
              <w:r w:rsidRPr="00186C67">
                <w:rPr>
                  <w:rFonts w:ascii="Tahoma" w:hAnsi="Tahoma" w:cs="Tahoma"/>
                  <w:sz w:val="16"/>
                  <w:szCs w:val="16"/>
                  <w:lang w:val="en-US"/>
                </w:rPr>
                <w:t>Republic</w:t>
              </w:r>
            </w:smartTag>
            <w:r w:rsidRPr="00186C67">
              <w:rPr>
                <w:rFonts w:ascii="Tahoma" w:hAnsi="Tahoma" w:cs="Tahoma"/>
                <w:sz w:val="16"/>
                <w:szCs w:val="16"/>
                <w:lang w:val="en-US"/>
              </w:rPr>
              <w:t xml:space="preserve"> of </w:t>
            </w:r>
            <w:smartTag w:uri="urn:schemas-microsoft-com:office:smarttags" w:element="country-region">
              <w:smartTag w:uri="urn:schemas-microsoft-com:office:smarttags" w:element="place">
                <w:r w:rsidRPr="00186C67">
                  <w:rPr>
                    <w:rFonts w:ascii="Tahoma" w:hAnsi="Tahoma" w:cs="Tahoma"/>
                    <w:sz w:val="16"/>
                    <w:szCs w:val="16"/>
                    <w:lang w:val="en-US"/>
                  </w:rPr>
                  <w:t>China</w:t>
                </w:r>
              </w:smartTag>
            </w:smartTag>
            <w:r w:rsidRPr="00186C67">
              <w:rPr>
                <w:rFonts w:ascii="Tahoma" w:hAnsi="Tahoma" w:cs="Tahoma"/>
                <w:sz w:val="16"/>
                <w:szCs w:val="16"/>
                <w:lang w:val="en-US"/>
              </w:rPr>
              <w:t xml:space="preserve"> on authorization of China State Council. The founders of DRAGON were all the originators of the Patent Office of the </w:t>
            </w:r>
            <w:smartTag w:uri="urn:schemas-microsoft-com:office:smarttags" w:element="PlaceName">
              <w:r w:rsidRPr="00186C67">
                <w:rPr>
                  <w:rFonts w:ascii="Tahoma" w:hAnsi="Tahoma" w:cs="Tahoma"/>
                  <w:sz w:val="16"/>
                  <w:szCs w:val="16"/>
                  <w:lang w:val="en-US"/>
                </w:rPr>
                <w:t>People</w:t>
              </w:r>
              <w:r w:rsidRPr="00186C67">
                <w:rPr>
                  <w:rFonts w:ascii="Tahoma" w:hAnsi="Tahoma" w:cs="Tahoma"/>
                  <w:sz w:val="16"/>
                  <w:szCs w:val="16"/>
                </w:rPr>
                <w:t>ЎЇ</w:t>
              </w:r>
              <w:r w:rsidRPr="00186C67">
                <w:rPr>
                  <w:rFonts w:ascii="Tahoma" w:hAnsi="Tahoma" w:cs="Tahoma"/>
                  <w:sz w:val="16"/>
                  <w:szCs w:val="16"/>
                  <w:lang w:val="en-US"/>
                </w:rPr>
                <w:t>s</w:t>
              </w:r>
            </w:smartTag>
            <w:r w:rsidRPr="00186C67">
              <w:rPr>
                <w:rFonts w:ascii="Tahoma" w:hAnsi="Tahoma" w:cs="Tahoma"/>
                <w:sz w:val="16"/>
                <w:szCs w:val="16"/>
                <w:lang w:val="en-US"/>
              </w:rPr>
              <w:t xml:space="preserve"> </w:t>
            </w:r>
            <w:smartTag w:uri="urn:schemas-microsoft-com:office:smarttags" w:element="PlaceType">
              <w:r w:rsidRPr="00186C67">
                <w:rPr>
                  <w:rFonts w:ascii="Tahoma" w:hAnsi="Tahoma" w:cs="Tahoma"/>
                  <w:sz w:val="16"/>
                  <w:szCs w:val="16"/>
                  <w:lang w:val="en-US"/>
                </w:rPr>
                <w:t>Republic</w:t>
              </w:r>
            </w:smartTag>
            <w:r w:rsidRPr="00186C67">
              <w:rPr>
                <w:rFonts w:ascii="Tahoma" w:hAnsi="Tahoma" w:cs="Tahoma"/>
                <w:sz w:val="16"/>
                <w:szCs w:val="16"/>
                <w:lang w:val="en-US"/>
              </w:rPr>
              <w:t xml:space="preserve"> of China (CPO) as well as the experts in the field of intellectual property in </w:t>
            </w:r>
            <w:smartTag w:uri="urn:schemas-microsoft-com:office:smarttags" w:element="country-region">
              <w:smartTag w:uri="urn:schemas-microsoft-com:office:smarttags" w:element="place">
                <w:r w:rsidRPr="00186C67">
                  <w:rPr>
                    <w:rFonts w:ascii="Tahoma" w:hAnsi="Tahoma" w:cs="Tahoma"/>
                    <w:sz w:val="16"/>
                    <w:szCs w:val="16"/>
                    <w:lang w:val="en-US"/>
                  </w:rPr>
                  <w:t>China</w:t>
                </w:r>
              </w:smartTag>
            </w:smartTag>
            <w:r w:rsidRPr="00186C67">
              <w:rPr>
                <w:rFonts w:ascii="Tahoma" w:hAnsi="Tahoma" w:cs="Tahoma"/>
                <w:sz w:val="16"/>
                <w:szCs w:val="16"/>
                <w:lang w:val="en-US"/>
              </w:rPr>
              <w:t xml:space="preserve">. </w:t>
            </w:r>
          </w:p>
        </w:tc>
      </w:tr>
      <w:tr w:rsidR="00186C67" w:rsidRPr="00186C67">
        <w:trPr>
          <w:tblCellSpacing w:w="15" w:type="dxa"/>
        </w:trPr>
        <w:tc>
          <w:tcPr>
            <w:tcW w:w="0" w:type="auto"/>
            <w:shd w:val="clear" w:color="auto" w:fill="EEEEEE"/>
            <w:vAlign w:val="center"/>
          </w:tcPr>
          <w:p w:rsidR="00186C67" w:rsidRPr="00186C67" w:rsidRDefault="00186C67" w:rsidP="00186C67">
            <w:pPr>
              <w:jc w:val="center"/>
              <w:rPr>
                <w:rFonts w:ascii="Tahoma" w:hAnsi="Tahoma" w:cs="Tahoma"/>
                <w:sz w:val="16"/>
                <w:szCs w:val="16"/>
              </w:rPr>
            </w:pPr>
            <w:r w:rsidRPr="00186C67">
              <w:rPr>
                <w:rFonts w:ascii="Tahoma" w:hAnsi="Tahoma" w:cs="Tahoma"/>
                <w:b/>
                <w:bCs/>
                <w:sz w:val="16"/>
                <w:szCs w:val="16"/>
              </w:rPr>
              <w:t>11</w:t>
            </w:r>
          </w:p>
        </w:tc>
        <w:tc>
          <w:tcPr>
            <w:tcW w:w="0" w:type="auto"/>
            <w:shd w:val="clear" w:color="auto" w:fill="EEEEEE"/>
            <w:vAlign w:val="center"/>
          </w:tcPr>
          <w:p w:rsidR="00186C67" w:rsidRPr="00186C67" w:rsidRDefault="001B536F" w:rsidP="00186C67">
            <w:pPr>
              <w:rPr>
                <w:rFonts w:ascii="Tahoma" w:hAnsi="Tahoma" w:cs="Tahoma"/>
                <w:sz w:val="16"/>
                <w:szCs w:val="16"/>
              </w:rPr>
            </w:pPr>
            <w:r>
              <w:rPr>
                <w:rFonts w:ascii="Tahoma" w:hAnsi="Tahoma" w:cs="Tahoma"/>
                <w:sz w:val="16"/>
                <w:szCs w:val="16"/>
              </w:rPr>
              <w:pict>
                <v:shape id="_x0000_i1085" type="#_x0000_t75" style="width:15.75pt;height:15pt">
                  <v:imagedata r:id="rId7" o:title=""/>
                </v:shape>
              </w:pict>
            </w:r>
          </w:p>
        </w:tc>
        <w:tc>
          <w:tcPr>
            <w:tcW w:w="0" w:type="auto"/>
            <w:shd w:val="clear" w:color="auto" w:fill="EEEEEE"/>
            <w:noWrap/>
            <w:vAlign w:val="center"/>
          </w:tcPr>
          <w:p w:rsidR="00186C67" w:rsidRPr="00186C67" w:rsidRDefault="00186C67" w:rsidP="00186C67">
            <w:pPr>
              <w:rPr>
                <w:rFonts w:ascii="Tahoma" w:hAnsi="Tahoma" w:cs="Tahoma"/>
                <w:sz w:val="16"/>
                <w:szCs w:val="16"/>
              </w:rPr>
            </w:pPr>
            <w:r w:rsidRPr="00186C67">
              <w:rPr>
                <w:rFonts w:ascii="Tahoma" w:hAnsi="Tahoma" w:cs="Tahoma"/>
                <w:sz w:val="16"/>
              </w:rPr>
              <w:t>http://www.fruitful.com.cn/</w:t>
            </w:r>
          </w:p>
        </w:tc>
        <w:tc>
          <w:tcPr>
            <w:tcW w:w="5000" w:type="pct"/>
            <w:shd w:val="clear" w:color="auto" w:fill="EEEEEE"/>
            <w:vAlign w:val="center"/>
          </w:tcPr>
          <w:p w:rsidR="00186C67" w:rsidRPr="00186C67" w:rsidRDefault="00186C67" w:rsidP="00186C67">
            <w:pPr>
              <w:rPr>
                <w:rFonts w:ascii="Tahoma" w:hAnsi="Tahoma" w:cs="Tahoma"/>
                <w:sz w:val="16"/>
                <w:szCs w:val="16"/>
                <w:lang w:val="en-US"/>
              </w:rPr>
            </w:pPr>
            <w:r w:rsidRPr="00186C67">
              <w:rPr>
                <w:rFonts w:ascii="Tahoma" w:hAnsi="Tahoma" w:cs="Tahoma"/>
                <w:sz w:val="16"/>
                <w:szCs w:val="16"/>
                <w:lang w:val="en-US"/>
              </w:rPr>
              <w:t xml:space="preserve">Fruitful Intellectual Property Agent Ltd. (Fruitful) is a professional firm dealing with intellectual property affairs in </w:t>
            </w:r>
            <w:smartTag w:uri="urn:schemas-microsoft-com:office:smarttags" w:element="PlaceName">
              <w:r w:rsidRPr="00186C67">
                <w:rPr>
                  <w:rFonts w:ascii="Tahoma" w:hAnsi="Tahoma" w:cs="Tahoma"/>
                  <w:sz w:val="16"/>
                  <w:szCs w:val="16"/>
                  <w:lang w:val="en-US"/>
                </w:rPr>
                <w:t>People</w:t>
              </w:r>
              <w:r w:rsidRPr="00186C67">
                <w:rPr>
                  <w:rFonts w:ascii="Tahoma" w:hAnsi="Tahoma" w:cs="Tahoma"/>
                  <w:sz w:val="16"/>
                  <w:szCs w:val="16"/>
                </w:rPr>
                <w:t>ЎЇ</w:t>
              </w:r>
              <w:r w:rsidRPr="00186C67">
                <w:rPr>
                  <w:rFonts w:ascii="Tahoma" w:hAnsi="Tahoma" w:cs="Tahoma"/>
                  <w:sz w:val="16"/>
                  <w:szCs w:val="16"/>
                  <w:lang w:val="en-US"/>
                </w:rPr>
                <w:t>s</w:t>
              </w:r>
            </w:smartTag>
            <w:r w:rsidRPr="00186C67">
              <w:rPr>
                <w:rFonts w:ascii="Tahoma" w:hAnsi="Tahoma" w:cs="Tahoma"/>
                <w:sz w:val="16"/>
                <w:szCs w:val="16"/>
                <w:lang w:val="en-US"/>
              </w:rPr>
              <w:t xml:space="preserve"> </w:t>
            </w:r>
            <w:smartTag w:uri="urn:schemas-microsoft-com:office:smarttags" w:element="PlaceType">
              <w:r w:rsidRPr="00186C67">
                <w:rPr>
                  <w:rFonts w:ascii="Tahoma" w:hAnsi="Tahoma" w:cs="Tahoma"/>
                  <w:sz w:val="16"/>
                  <w:szCs w:val="16"/>
                  <w:lang w:val="en-US"/>
                </w:rPr>
                <w:t>Republic</w:t>
              </w:r>
            </w:smartTag>
            <w:r w:rsidRPr="00186C67">
              <w:rPr>
                <w:rFonts w:ascii="Tahoma" w:hAnsi="Tahoma" w:cs="Tahoma"/>
                <w:sz w:val="16"/>
                <w:szCs w:val="16"/>
                <w:lang w:val="en-US"/>
              </w:rPr>
              <w:t xml:space="preserve"> of </w:t>
            </w:r>
            <w:smartTag w:uri="urn:schemas-microsoft-com:office:smarttags" w:element="country-region">
              <w:smartTag w:uri="urn:schemas-microsoft-com:office:smarttags" w:element="place">
                <w:r w:rsidRPr="00186C67">
                  <w:rPr>
                    <w:rFonts w:ascii="Tahoma" w:hAnsi="Tahoma" w:cs="Tahoma"/>
                    <w:sz w:val="16"/>
                    <w:szCs w:val="16"/>
                    <w:lang w:val="en-US"/>
                  </w:rPr>
                  <w:t>China</w:t>
                </w:r>
              </w:smartTag>
            </w:smartTag>
            <w:r w:rsidRPr="00186C67">
              <w:rPr>
                <w:rFonts w:ascii="Tahoma" w:hAnsi="Tahoma" w:cs="Tahoma"/>
                <w:sz w:val="16"/>
                <w:szCs w:val="16"/>
                <w:lang w:val="en-US"/>
              </w:rPr>
              <w:t xml:space="preserve">. Founded by a group of senior lawyers, patent and trademark attorneys. </w:t>
            </w:r>
          </w:p>
        </w:tc>
      </w:tr>
      <w:tr w:rsidR="00186C67" w:rsidRPr="00186C67">
        <w:trPr>
          <w:tblCellSpacing w:w="15" w:type="dxa"/>
        </w:trPr>
        <w:tc>
          <w:tcPr>
            <w:tcW w:w="0" w:type="auto"/>
            <w:shd w:val="clear" w:color="auto" w:fill="FFFFFF"/>
            <w:vAlign w:val="center"/>
          </w:tcPr>
          <w:p w:rsidR="00186C67" w:rsidRPr="00186C67" w:rsidRDefault="00186C67" w:rsidP="00186C67">
            <w:pPr>
              <w:jc w:val="center"/>
              <w:rPr>
                <w:rFonts w:ascii="Tahoma" w:hAnsi="Tahoma" w:cs="Tahoma"/>
                <w:sz w:val="16"/>
                <w:szCs w:val="16"/>
              </w:rPr>
            </w:pPr>
            <w:r w:rsidRPr="00186C67">
              <w:rPr>
                <w:rFonts w:ascii="Tahoma" w:hAnsi="Tahoma" w:cs="Tahoma"/>
                <w:b/>
                <w:bCs/>
                <w:sz w:val="16"/>
                <w:szCs w:val="16"/>
              </w:rPr>
              <w:t>12</w:t>
            </w:r>
          </w:p>
        </w:tc>
        <w:tc>
          <w:tcPr>
            <w:tcW w:w="0" w:type="auto"/>
            <w:shd w:val="clear" w:color="auto" w:fill="FFFFFF"/>
            <w:vAlign w:val="center"/>
          </w:tcPr>
          <w:p w:rsidR="00186C67" w:rsidRPr="00186C67" w:rsidRDefault="001B536F" w:rsidP="00186C67">
            <w:pPr>
              <w:rPr>
                <w:rFonts w:ascii="Tahoma" w:hAnsi="Tahoma" w:cs="Tahoma"/>
                <w:sz w:val="16"/>
                <w:szCs w:val="16"/>
              </w:rPr>
            </w:pPr>
            <w:r>
              <w:rPr>
                <w:rFonts w:ascii="Tahoma" w:hAnsi="Tahoma" w:cs="Tahoma"/>
                <w:sz w:val="16"/>
                <w:szCs w:val="16"/>
              </w:rPr>
              <w:pict>
                <v:shape id="_x0000_i1088" type="#_x0000_t75" style="width:15.75pt;height:15pt">
                  <v:imagedata r:id="rId7" o:title=""/>
                </v:shape>
              </w:pict>
            </w:r>
          </w:p>
        </w:tc>
        <w:tc>
          <w:tcPr>
            <w:tcW w:w="0" w:type="auto"/>
            <w:shd w:val="clear" w:color="auto" w:fill="FFFFFF"/>
            <w:noWrap/>
            <w:vAlign w:val="center"/>
          </w:tcPr>
          <w:p w:rsidR="00186C67" w:rsidRPr="00186C67" w:rsidRDefault="00186C67" w:rsidP="00186C67">
            <w:pPr>
              <w:rPr>
                <w:rFonts w:ascii="Tahoma" w:hAnsi="Tahoma" w:cs="Tahoma"/>
                <w:sz w:val="16"/>
                <w:szCs w:val="16"/>
              </w:rPr>
            </w:pPr>
            <w:r w:rsidRPr="00186C67">
              <w:rPr>
                <w:rFonts w:ascii="Tahoma" w:hAnsi="Tahoma" w:cs="Tahoma"/>
                <w:sz w:val="16"/>
              </w:rPr>
              <w:t>http://www.globelaw.com.cn/</w:t>
            </w:r>
          </w:p>
        </w:tc>
        <w:tc>
          <w:tcPr>
            <w:tcW w:w="5000" w:type="pct"/>
            <w:shd w:val="clear" w:color="auto" w:fill="FFFFFF"/>
            <w:vAlign w:val="center"/>
          </w:tcPr>
          <w:p w:rsidR="00186C67" w:rsidRPr="00186C67" w:rsidRDefault="00186C67" w:rsidP="00186C67">
            <w:pPr>
              <w:rPr>
                <w:rFonts w:ascii="Tahoma" w:hAnsi="Tahoma" w:cs="Tahoma"/>
                <w:sz w:val="16"/>
                <w:szCs w:val="16"/>
                <w:lang w:val="en-US"/>
              </w:rPr>
            </w:pPr>
            <w:r w:rsidRPr="00186C67">
              <w:rPr>
                <w:rFonts w:ascii="Tahoma" w:hAnsi="Tahoma" w:cs="Tahoma"/>
                <w:sz w:val="16"/>
                <w:szCs w:val="16"/>
                <w:lang w:val="en-US"/>
              </w:rPr>
              <w:t xml:space="preserve">Globelaw Associates can protect your intellectual property rights - such as patents, trademarks, copyrights, and trade secrets - and the goodwill of your products and your company. The business scope of Globelaw Associates combines intellectual property rights protection, business investigation and generallaw practice to provide you with multi-area services. We believe that our services will be able to meet all your needs in legal and commercial aspects. </w:t>
            </w:r>
          </w:p>
        </w:tc>
      </w:tr>
      <w:tr w:rsidR="00186C67" w:rsidRPr="00186C67">
        <w:trPr>
          <w:tblCellSpacing w:w="15" w:type="dxa"/>
        </w:trPr>
        <w:tc>
          <w:tcPr>
            <w:tcW w:w="0" w:type="auto"/>
            <w:shd w:val="clear" w:color="auto" w:fill="EEEEEE"/>
            <w:vAlign w:val="center"/>
          </w:tcPr>
          <w:p w:rsidR="00186C67" w:rsidRPr="00186C67" w:rsidRDefault="00186C67" w:rsidP="00186C67">
            <w:pPr>
              <w:jc w:val="center"/>
              <w:rPr>
                <w:rFonts w:ascii="Tahoma" w:hAnsi="Tahoma" w:cs="Tahoma"/>
                <w:sz w:val="16"/>
                <w:szCs w:val="16"/>
              </w:rPr>
            </w:pPr>
            <w:r w:rsidRPr="00186C67">
              <w:rPr>
                <w:rFonts w:ascii="Tahoma" w:hAnsi="Tahoma" w:cs="Tahoma"/>
                <w:b/>
                <w:bCs/>
                <w:sz w:val="16"/>
                <w:szCs w:val="16"/>
              </w:rPr>
              <w:t>13</w:t>
            </w:r>
          </w:p>
        </w:tc>
        <w:tc>
          <w:tcPr>
            <w:tcW w:w="0" w:type="auto"/>
            <w:shd w:val="clear" w:color="auto" w:fill="EEEEEE"/>
            <w:vAlign w:val="center"/>
          </w:tcPr>
          <w:p w:rsidR="00186C67" w:rsidRPr="00186C67" w:rsidRDefault="001B536F" w:rsidP="00186C67">
            <w:pPr>
              <w:rPr>
                <w:rFonts w:ascii="Tahoma" w:hAnsi="Tahoma" w:cs="Tahoma"/>
                <w:sz w:val="16"/>
                <w:szCs w:val="16"/>
              </w:rPr>
            </w:pPr>
            <w:r>
              <w:rPr>
                <w:rFonts w:ascii="Tahoma" w:hAnsi="Tahoma" w:cs="Tahoma"/>
                <w:sz w:val="16"/>
                <w:szCs w:val="16"/>
              </w:rPr>
              <w:pict>
                <v:shape id="_x0000_i1091" type="#_x0000_t75" style="width:15.75pt;height:15pt">
                  <v:imagedata r:id="rId7" o:title=""/>
                </v:shape>
              </w:pict>
            </w:r>
          </w:p>
        </w:tc>
        <w:tc>
          <w:tcPr>
            <w:tcW w:w="0" w:type="auto"/>
            <w:shd w:val="clear" w:color="auto" w:fill="EEEEEE"/>
            <w:noWrap/>
            <w:vAlign w:val="center"/>
          </w:tcPr>
          <w:p w:rsidR="00186C67" w:rsidRPr="00186C67" w:rsidRDefault="00186C67" w:rsidP="00186C67">
            <w:pPr>
              <w:rPr>
                <w:rFonts w:ascii="Tahoma" w:hAnsi="Tahoma" w:cs="Tahoma"/>
                <w:sz w:val="16"/>
                <w:szCs w:val="16"/>
              </w:rPr>
            </w:pPr>
            <w:r w:rsidRPr="00186C67">
              <w:rPr>
                <w:rFonts w:ascii="Tahoma" w:hAnsi="Tahoma" w:cs="Tahoma"/>
                <w:sz w:val="16"/>
              </w:rPr>
              <w:t>http://www.hastings-hk.com/</w:t>
            </w:r>
          </w:p>
        </w:tc>
        <w:tc>
          <w:tcPr>
            <w:tcW w:w="5000" w:type="pct"/>
            <w:shd w:val="clear" w:color="auto" w:fill="EEEEEE"/>
            <w:vAlign w:val="center"/>
          </w:tcPr>
          <w:p w:rsidR="00186C67" w:rsidRPr="00186C67" w:rsidRDefault="00186C67" w:rsidP="00186C67">
            <w:pPr>
              <w:rPr>
                <w:rFonts w:ascii="Tahoma" w:hAnsi="Tahoma" w:cs="Tahoma"/>
                <w:sz w:val="16"/>
                <w:szCs w:val="16"/>
                <w:lang w:val="en-US"/>
              </w:rPr>
            </w:pPr>
            <w:r w:rsidRPr="00186C67">
              <w:rPr>
                <w:rFonts w:ascii="Tahoma" w:hAnsi="Tahoma" w:cs="Tahoma"/>
                <w:sz w:val="16"/>
                <w:szCs w:val="16"/>
                <w:lang w:val="en-US"/>
              </w:rPr>
              <w:t xml:space="preserve">Hastings &amp; Co. enjoys a rich history dating back to the early years of </w:t>
            </w:r>
            <w:smartTag w:uri="urn:schemas-microsoft-com:office:smarttags" w:element="place">
              <w:r w:rsidRPr="00186C67">
                <w:rPr>
                  <w:rFonts w:ascii="Tahoma" w:hAnsi="Tahoma" w:cs="Tahoma"/>
                  <w:sz w:val="16"/>
                  <w:szCs w:val="16"/>
                  <w:lang w:val="en-US"/>
                </w:rPr>
                <w:t>Hong Kong</w:t>
              </w:r>
            </w:smartTag>
            <w:r w:rsidRPr="00186C67">
              <w:rPr>
                <w:rFonts w:ascii="Tahoma" w:hAnsi="Tahoma" w:cs="Tahoma"/>
                <w:sz w:val="16"/>
                <w:szCs w:val="16"/>
                <w:lang w:val="en-US"/>
              </w:rPr>
              <w:t xml:space="preserve">'s development as a leading international trade, finance and commercial centre. We are particularly well known for our wide range of services in Intellectual Property in Hong Kong, Macau, </w:t>
            </w:r>
            <w:smartTag w:uri="urn:schemas-microsoft-com:office:smarttags" w:element="place">
              <w:smartTag w:uri="urn:schemas-microsoft-com:office:smarttags" w:element="country-region">
                <w:r w:rsidRPr="00186C67">
                  <w:rPr>
                    <w:rFonts w:ascii="Tahoma" w:hAnsi="Tahoma" w:cs="Tahoma"/>
                    <w:sz w:val="16"/>
                    <w:szCs w:val="16"/>
                    <w:lang w:val="en-US"/>
                  </w:rPr>
                  <w:t>China</w:t>
                </w:r>
              </w:smartTag>
            </w:smartTag>
            <w:r w:rsidRPr="00186C67">
              <w:rPr>
                <w:rFonts w:ascii="Tahoma" w:hAnsi="Tahoma" w:cs="Tahoma"/>
                <w:sz w:val="16"/>
                <w:szCs w:val="16"/>
                <w:lang w:val="en-US"/>
              </w:rPr>
              <w:t xml:space="preserve"> and overseas. </w:t>
            </w:r>
          </w:p>
        </w:tc>
      </w:tr>
      <w:tr w:rsidR="00186C67" w:rsidRPr="00186C67">
        <w:trPr>
          <w:tblCellSpacing w:w="15" w:type="dxa"/>
        </w:trPr>
        <w:tc>
          <w:tcPr>
            <w:tcW w:w="0" w:type="auto"/>
            <w:shd w:val="clear" w:color="auto" w:fill="FFFFFF"/>
            <w:vAlign w:val="center"/>
          </w:tcPr>
          <w:p w:rsidR="00186C67" w:rsidRPr="00186C67" w:rsidRDefault="00186C67" w:rsidP="00186C67">
            <w:pPr>
              <w:jc w:val="center"/>
              <w:rPr>
                <w:rFonts w:ascii="Tahoma" w:hAnsi="Tahoma" w:cs="Tahoma"/>
                <w:sz w:val="16"/>
                <w:szCs w:val="16"/>
              </w:rPr>
            </w:pPr>
            <w:r w:rsidRPr="00186C67">
              <w:rPr>
                <w:rFonts w:ascii="Tahoma" w:hAnsi="Tahoma" w:cs="Tahoma"/>
                <w:b/>
                <w:bCs/>
                <w:sz w:val="16"/>
                <w:szCs w:val="16"/>
              </w:rPr>
              <w:t>14</w:t>
            </w:r>
          </w:p>
        </w:tc>
        <w:tc>
          <w:tcPr>
            <w:tcW w:w="0" w:type="auto"/>
            <w:shd w:val="clear" w:color="auto" w:fill="FFFFFF"/>
            <w:vAlign w:val="center"/>
          </w:tcPr>
          <w:p w:rsidR="00186C67" w:rsidRPr="00186C67" w:rsidRDefault="001B536F" w:rsidP="00186C67">
            <w:pPr>
              <w:rPr>
                <w:rFonts w:ascii="Tahoma" w:hAnsi="Tahoma" w:cs="Tahoma"/>
                <w:sz w:val="16"/>
                <w:szCs w:val="16"/>
              </w:rPr>
            </w:pPr>
            <w:r>
              <w:rPr>
                <w:rFonts w:ascii="Tahoma" w:hAnsi="Tahoma" w:cs="Tahoma"/>
                <w:sz w:val="16"/>
                <w:szCs w:val="16"/>
              </w:rPr>
              <w:pict>
                <v:shape id="_x0000_i1094" type="#_x0000_t75" style="width:15.75pt;height:15pt">
                  <v:imagedata r:id="rId7" o:title=""/>
                </v:shape>
              </w:pict>
            </w:r>
          </w:p>
        </w:tc>
        <w:tc>
          <w:tcPr>
            <w:tcW w:w="0" w:type="auto"/>
            <w:shd w:val="clear" w:color="auto" w:fill="FFFFFF"/>
            <w:noWrap/>
            <w:vAlign w:val="center"/>
          </w:tcPr>
          <w:p w:rsidR="00186C67" w:rsidRPr="00186C67" w:rsidRDefault="00186C67" w:rsidP="00186C67">
            <w:pPr>
              <w:rPr>
                <w:rFonts w:ascii="Tahoma" w:hAnsi="Tahoma" w:cs="Tahoma"/>
                <w:sz w:val="16"/>
                <w:szCs w:val="16"/>
              </w:rPr>
            </w:pPr>
            <w:r w:rsidRPr="00186C67">
              <w:rPr>
                <w:rFonts w:ascii="Tahoma" w:hAnsi="Tahoma" w:cs="Tahoma"/>
                <w:sz w:val="16"/>
              </w:rPr>
              <w:t>http://www.intellecpro.com/</w:t>
            </w:r>
          </w:p>
        </w:tc>
        <w:tc>
          <w:tcPr>
            <w:tcW w:w="5000" w:type="pct"/>
            <w:shd w:val="clear" w:color="auto" w:fill="FFFFFF"/>
            <w:vAlign w:val="center"/>
          </w:tcPr>
          <w:p w:rsidR="00186C67" w:rsidRPr="00186C67" w:rsidRDefault="00186C67" w:rsidP="00186C67">
            <w:pPr>
              <w:rPr>
                <w:rFonts w:ascii="Tahoma" w:hAnsi="Tahoma" w:cs="Tahoma"/>
                <w:sz w:val="16"/>
                <w:szCs w:val="16"/>
                <w:lang w:val="en-US"/>
              </w:rPr>
            </w:pPr>
            <w:r w:rsidRPr="00186C67">
              <w:rPr>
                <w:rFonts w:ascii="Tahoma" w:hAnsi="Tahoma" w:cs="Tahoma"/>
                <w:sz w:val="16"/>
                <w:szCs w:val="16"/>
                <w:lang w:val="en-US"/>
              </w:rPr>
              <w:t>IntellecPro is a law firm designated by the Chinese government to offer intellectual property services to domestic and foreign clients. The firm has a wealth of experience in all areas of intellectual property laws, including the filing, prosecution, licensing, franchising, administrative enforcement and judicial protection of patents, trademarks and copyrights.</w:t>
            </w:r>
          </w:p>
        </w:tc>
      </w:tr>
      <w:tr w:rsidR="00186C67" w:rsidRPr="00186C67">
        <w:trPr>
          <w:tblCellSpacing w:w="15" w:type="dxa"/>
        </w:trPr>
        <w:tc>
          <w:tcPr>
            <w:tcW w:w="0" w:type="auto"/>
            <w:shd w:val="clear" w:color="auto" w:fill="EEEEEE"/>
            <w:vAlign w:val="center"/>
          </w:tcPr>
          <w:p w:rsidR="00186C67" w:rsidRPr="00186C67" w:rsidRDefault="00186C67" w:rsidP="00186C67">
            <w:pPr>
              <w:jc w:val="center"/>
              <w:rPr>
                <w:rFonts w:ascii="Tahoma" w:hAnsi="Tahoma" w:cs="Tahoma"/>
                <w:sz w:val="16"/>
                <w:szCs w:val="16"/>
              </w:rPr>
            </w:pPr>
            <w:r w:rsidRPr="00186C67">
              <w:rPr>
                <w:rFonts w:ascii="Tahoma" w:hAnsi="Tahoma" w:cs="Tahoma"/>
                <w:b/>
                <w:bCs/>
                <w:sz w:val="16"/>
                <w:szCs w:val="16"/>
              </w:rPr>
              <w:t>15</w:t>
            </w:r>
          </w:p>
        </w:tc>
        <w:tc>
          <w:tcPr>
            <w:tcW w:w="0" w:type="auto"/>
            <w:shd w:val="clear" w:color="auto" w:fill="EEEEEE"/>
            <w:vAlign w:val="center"/>
          </w:tcPr>
          <w:p w:rsidR="00186C67" w:rsidRPr="00186C67" w:rsidRDefault="001B536F" w:rsidP="00186C67">
            <w:pPr>
              <w:rPr>
                <w:rFonts w:ascii="Tahoma" w:hAnsi="Tahoma" w:cs="Tahoma"/>
                <w:sz w:val="16"/>
                <w:szCs w:val="16"/>
              </w:rPr>
            </w:pPr>
            <w:r>
              <w:rPr>
                <w:rFonts w:ascii="Tahoma" w:hAnsi="Tahoma" w:cs="Tahoma"/>
                <w:sz w:val="16"/>
                <w:szCs w:val="16"/>
              </w:rPr>
              <w:pict>
                <v:shape id="_x0000_i1097" type="#_x0000_t75" style="width:15.75pt;height:15pt">
                  <v:imagedata r:id="rId7" o:title=""/>
                </v:shape>
              </w:pict>
            </w:r>
          </w:p>
        </w:tc>
        <w:tc>
          <w:tcPr>
            <w:tcW w:w="0" w:type="auto"/>
            <w:shd w:val="clear" w:color="auto" w:fill="EEEEEE"/>
            <w:noWrap/>
            <w:vAlign w:val="center"/>
          </w:tcPr>
          <w:p w:rsidR="00186C67" w:rsidRPr="00186C67" w:rsidRDefault="00186C67" w:rsidP="00186C67">
            <w:pPr>
              <w:rPr>
                <w:rFonts w:ascii="Tahoma" w:hAnsi="Tahoma" w:cs="Tahoma"/>
                <w:sz w:val="16"/>
                <w:szCs w:val="16"/>
              </w:rPr>
            </w:pPr>
            <w:r w:rsidRPr="00186C67">
              <w:rPr>
                <w:rFonts w:ascii="Tahoma" w:hAnsi="Tahoma" w:cs="Tahoma"/>
                <w:sz w:val="16"/>
              </w:rPr>
              <w:t>http://www.jeekai.com/</w:t>
            </w:r>
          </w:p>
        </w:tc>
        <w:tc>
          <w:tcPr>
            <w:tcW w:w="5000" w:type="pct"/>
            <w:shd w:val="clear" w:color="auto" w:fill="EEEEEE"/>
            <w:vAlign w:val="center"/>
          </w:tcPr>
          <w:p w:rsidR="00186C67" w:rsidRPr="00186C67" w:rsidRDefault="00186C67" w:rsidP="00186C67">
            <w:pPr>
              <w:rPr>
                <w:rFonts w:ascii="Tahoma" w:hAnsi="Tahoma" w:cs="Tahoma"/>
                <w:sz w:val="16"/>
                <w:szCs w:val="16"/>
                <w:lang w:val="en-US"/>
              </w:rPr>
            </w:pPr>
            <w:r w:rsidRPr="00186C67">
              <w:rPr>
                <w:rFonts w:ascii="Tahoma" w:hAnsi="Tahoma" w:cs="Tahoma"/>
                <w:sz w:val="16"/>
                <w:szCs w:val="16"/>
                <w:lang w:val="en-US"/>
              </w:rPr>
              <w:t xml:space="preserve">Jeekai &amp; Partners (formerly Jeekai Intellectual Property Ltd.) is one of leading Chinese intellectual property law firms. In early 1998, Jeekai was founded as a private firm. The founders are among the most experienced Chinese intellectual property attorneys who have knowledge and experience not only in </w:t>
            </w:r>
            <w:smartTag w:uri="urn:schemas-microsoft-com:office:smarttags" w:element="country-region">
              <w:r w:rsidRPr="00186C67">
                <w:rPr>
                  <w:rFonts w:ascii="Tahoma" w:hAnsi="Tahoma" w:cs="Tahoma"/>
                  <w:sz w:val="16"/>
                  <w:szCs w:val="16"/>
                  <w:lang w:val="en-US"/>
                </w:rPr>
                <w:t>China</w:t>
              </w:r>
            </w:smartTag>
            <w:r w:rsidRPr="00186C67">
              <w:rPr>
                <w:rFonts w:ascii="Tahoma" w:hAnsi="Tahoma" w:cs="Tahoma"/>
                <w:sz w:val="16"/>
                <w:szCs w:val="16"/>
                <w:lang w:val="en-US"/>
              </w:rPr>
              <w:t xml:space="preserve"> but also in the </w:t>
            </w:r>
            <w:smartTag w:uri="urn:schemas-microsoft-com:office:smarttags" w:element="country-region">
              <w:r w:rsidRPr="00186C67">
                <w:rPr>
                  <w:rFonts w:ascii="Tahoma" w:hAnsi="Tahoma" w:cs="Tahoma"/>
                  <w:sz w:val="16"/>
                  <w:szCs w:val="16"/>
                  <w:lang w:val="en-US"/>
                </w:rPr>
                <w:t>U.S.A.</w:t>
              </w:r>
            </w:smartTag>
            <w:r w:rsidRPr="00186C67">
              <w:rPr>
                <w:rFonts w:ascii="Tahoma" w:hAnsi="Tahoma" w:cs="Tahoma"/>
                <w:sz w:val="16"/>
                <w:szCs w:val="16"/>
                <w:lang w:val="en-US"/>
              </w:rPr>
              <w:t xml:space="preserve"> and </w:t>
            </w:r>
            <w:smartTag w:uri="urn:schemas-microsoft-com:office:smarttags" w:element="country-region">
              <w:smartTag w:uri="urn:schemas-microsoft-com:office:smarttags" w:element="place">
                <w:r w:rsidRPr="00186C67">
                  <w:rPr>
                    <w:rFonts w:ascii="Tahoma" w:hAnsi="Tahoma" w:cs="Tahoma"/>
                    <w:sz w:val="16"/>
                    <w:szCs w:val="16"/>
                    <w:lang w:val="en-US"/>
                  </w:rPr>
                  <w:t>Japan</w:t>
                </w:r>
              </w:smartTag>
            </w:smartTag>
            <w:r w:rsidRPr="00186C67">
              <w:rPr>
                <w:rFonts w:ascii="Tahoma" w:hAnsi="Tahoma" w:cs="Tahoma"/>
                <w:sz w:val="16"/>
                <w:szCs w:val="16"/>
                <w:lang w:val="en-US"/>
              </w:rPr>
              <w:t xml:space="preserve">. Jeekai is officially authorized by the State Intellectual Property Office and State Administration for Industry and Commerce of the People's Republic of China to provide services to Chinese and foreign clients in the field of intellectual property laws. </w:t>
            </w:r>
          </w:p>
        </w:tc>
      </w:tr>
      <w:tr w:rsidR="00186C67" w:rsidRPr="00186C67">
        <w:trPr>
          <w:tblCellSpacing w:w="15" w:type="dxa"/>
        </w:trPr>
        <w:tc>
          <w:tcPr>
            <w:tcW w:w="0" w:type="auto"/>
            <w:shd w:val="clear" w:color="auto" w:fill="FFFFFF"/>
            <w:vAlign w:val="center"/>
          </w:tcPr>
          <w:p w:rsidR="00186C67" w:rsidRPr="00186C67" w:rsidRDefault="00186C67" w:rsidP="00186C67">
            <w:pPr>
              <w:jc w:val="center"/>
              <w:rPr>
                <w:rFonts w:ascii="Tahoma" w:hAnsi="Tahoma" w:cs="Tahoma"/>
                <w:sz w:val="16"/>
                <w:szCs w:val="16"/>
              </w:rPr>
            </w:pPr>
            <w:r w:rsidRPr="00186C67">
              <w:rPr>
                <w:rFonts w:ascii="Tahoma" w:hAnsi="Tahoma" w:cs="Tahoma"/>
                <w:b/>
                <w:bCs/>
                <w:sz w:val="16"/>
                <w:szCs w:val="16"/>
              </w:rPr>
              <w:t>16</w:t>
            </w:r>
          </w:p>
        </w:tc>
        <w:tc>
          <w:tcPr>
            <w:tcW w:w="0" w:type="auto"/>
            <w:shd w:val="clear" w:color="auto" w:fill="FFFFFF"/>
            <w:vAlign w:val="center"/>
          </w:tcPr>
          <w:p w:rsidR="00186C67" w:rsidRPr="00186C67" w:rsidRDefault="001B536F" w:rsidP="00186C67">
            <w:pPr>
              <w:rPr>
                <w:rFonts w:ascii="Tahoma" w:hAnsi="Tahoma" w:cs="Tahoma"/>
                <w:sz w:val="16"/>
                <w:szCs w:val="16"/>
              </w:rPr>
            </w:pPr>
            <w:r>
              <w:rPr>
                <w:rFonts w:ascii="Tahoma" w:hAnsi="Tahoma" w:cs="Tahoma"/>
                <w:sz w:val="16"/>
                <w:szCs w:val="16"/>
              </w:rPr>
              <w:pict>
                <v:shape id="_x0000_i1100" type="#_x0000_t75" style="width:15.75pt;height:15pt">
                  <v:imagedata r:id="rId7" o:title=""/>
                </v:shape>
              </w:pict>
            </w:r>
          </w:p>
        </w:tc>
        <w:tc>
          <w:tcPr>
            <w:tcW w:w="0" w:type="auto"/>
            <w:shd w:val="clear" w:color="auto" w:fill="FFFFFF"/>
            <w:noWrap/>
            <w:vAlign w:val="center"/>
          </w:tcPr>
          <w:p w:rsidR="00186C67" w:rsidRPr="00186C67" w:rsidRDefault="00186C67" w:rsidP="00186C67">
            <w:pPr>
              <w:rPr>
                <w:rFonts w:ascii="Tahoma" w:hAnsi="Tahoma" w:cs="Tahoma"/>
                <w:sz w:val="16"/>
                <w:szCs w:val="16"/>
              </w:rPr>
            </w:pPr>
            <w:r w:rsidRPr="00186C67">
              <w:rPr>
                <w:rFonts w:ascii="Tahoma" w:hAnsi="Tahoma" w:cs="Tahoma"/>
                <w:sz w:val="16"/>
              </w:rPr>
              <w:t>http://www.kangxin.com/</w:t>
            </w:r>
          </w:p>
        </w:tc>
        <w:tc>
          <w:tcPr>
            <w:tcW w:w="5000" w:type="pct"/>
            <w:shd w:val="clear" w:color="auto" w:fill="FFFFFF"/>
            <w:vAlign w:val="center"/>
          </w:tcPr>
          <w:p w:rsidR="00186C67" w:rsidRPr="00186C67" w:rsidRDefault="00186C67" w:rsidP="00186C67">
            <w:pPr>
              <w:rPr>
                <w:rFonts w:ascii="Tahoma" w:hAnsi="Tahoma" w:cs="Tahoma"/>
                <w:sz w:val="16"/>
                <w:szCs w:val="16"/>
                <w:lang w:val="en-US"/>
              </w:rPr>
            </w:pPr>
            <w:r w:rsidRPr="00186C67">
              <w:rPr>
                <w:rFonts w:ascii="Tahoma" w:hAnsi="Tahoma" w:cs="Tahoma"/>
                <w:sz w:val="16"/>
                <w:szCs w:val="16"/>
                <w:lang w:val="en-US"/>
              </w:rPr>
              <w:t xml:space="preserve">KANGXIN is a recognized preeminent intellectual property law firm, specializing exclusively in intellectual property. With its head office in </w:t>
            </w:r>
            <w:smartTag w:uri="urn:schemas-microsoft-com:office:smarttags" w:element="City">
              <w:r w:rsidRPr="00186C67">
                <w:rPr>
                  <w:rFonts w:ascii="Tahoma" w:hAnsi="Tahoma" w:cs="Tahoma"/>
                  <w:sz w:val="16"/>
                  <w:szCs w:val="16"/>
                  <w:lang w:val="en-US"/>
                </w:rPr>
                <w:t>Beijing</w:t>
              </w:r>
            </w:smartTag>
            <w:r w:rsidRPr="00186C67">
              <w:rPr>
                <w:rFonts w:ascii="Tahoma" w:hAnsi="Tahoma" w:cs="Tahoma"/>
                <w:sz w:val="16"/>
                <w:szCs w:val="16"/>
                <w:lang w:val="en-US"/>
              </w:rPr>
              <w:t xml:space="preserve">, we also have liaison offices in Hong Kong and </w:t>
            </w:r>
            <w:smartTag w:uri="urn:schemas-microsoft-com:office:smarttags" w:element="State">
              <w:r w:rsidRPr="00186C67">
                <w:rPr>
                  <w:rFonts w:ascii="Tahoma" w:hAnsi="Tahoma" w:cs="Tahoma"/>
                  <w:sz w:val="16"/>
                  <w:szCs w:val="16"/>
                  <w:lang w:val="en-US"/>
                </w:rPr>
                <w:t>California</w:t>
              </w:r>
            </w:smartTag>
            <w:r w:rsidRPr="00186C67">
              <w:rPr>
                <w:rFonts w:ascii="Tahoma" w:hAnsi="Tahoma" w:cs="Tahoma"/>
                <w:sz w:val="16"/>
                <w:szCs w:val="16"/>
                <w:lang w:val="en-US"/>
              </w:rPr>
              <w:t xml:space="preserve">, </w:t>
            </w:r>
            <w:smartTag w:uri="urn:schemas-microsoft-com:office:smarttags" w:element="country-region">
              <w:smartTag w:uri="urn:schemas-microsoft-com:office:smarttags" w:element="place">
                <w:r w:rsidRPr="00186C67">
                  <w:rPr>
                    <w:rFonts w:ascii="Tahoma" w:hAnsi="Tahoma" w:cs="Tahoma"/>
                    <w:sz w:val="16"/>
                    <w:szCs w:val="16"/>
                    <w:lang w:val="en-US"/>
                  </w:rPr>
                  <w:t>U.S.A.</w:t>
                </w:r>
              </w:smartTag>
            </w:smartTag>
            <w:r w:rsidRPr="00186C67">
              <w:rPr>
                <w:rFonts w:ascii="Tahoma" w:hAnsi="Tahoma" w:cs="Tahoma"/>
                <w:sz w:val="16"/>
                <w:szCs w:val="16"/>
                <w:lang w:val="en-US"/>
              </w:rPr>
              <w:t xml:space="preserve"> We can provide prosecution, litigation, transaction, and consulting services relating to patent, trademark, copyrights, trade secrets, transfer of patent, licensing agreement, unfair competition, and other intellectual property related matters. </w:t>
            </w:r>
          </w:p>
        </w:tc>
      </w:tr>
      <w:tr w:rsidR="00186C67" w:rsidRPr="00186C67">
        <w:trPr>
          <w:tblCellSpacing w:w="15" w:type="dxa"/>
        </w:trPr>
        <w:tc>
          <w:tcPr>
            <w:tcW w:w="0" w:type="auto"/>
            <w:shd w:val="clear" w:color="auto" w:fill="EEEEEE"/>
            <w:vAlign w:val="center"/>
          </w:tcPr>
          <w:p w:rsidR="00186C67" w:rsidRPr="00186C67" w:rsidRDefault="00186C67" w:rsidP="00186C67">
            <w:pPr>
              <w:jc w:val="center"/>
              <w:rPr>
                <w:rFonts w:ascii="Tahoma" w:hAnsi="Tahoma" w:cs="Tahoma"/>
                <w:sz w:val="16"/>
                <w:szCs w:val="16"/>
              </w:rPr>
            </w:pPr>
            <w:r w:rsidRPr="00186C67">
              <w:rPr>
                <w:rFonts w:ascii="Tahoma" w:hAnsi="Tahoma" w:cs="Tahoma"/>
                <w:b/>
                <w:bCs/>
                <w:sz w:val="16"/>
                <w:szCs w:val="16"/>
              </w:rPr>
              <w:t>17</w:t>
            </w:r>
          </w:p>
        </w:tc>
        <w:tc>
          <w:tcPr>
            <w:tcW w:w="0" w:type="auto"/>
            <w:shd w:val="clear" w:color="auto" w:fill="EEEEEE"/>
            <w:vAlign w:val="center"/>
          </w:tcPr>
          <w:p w:rsidR="00186C67" w:rsidRPr="00186C67" w:rsidRDefault="001B536F" w:rsidP="00186C67">
            <w:pPr>
              <w:rPr>
                <w:rFonts w:ascii="Tahoma" w:hAnsi="Tahoma" w:cs="Tahoma"/>
                <w:sz w:val="16"/>
                <w:szCs w:val="16"/>
              </w:rPr>
            </w:pPr>
            <w:r>
              <w:rPr>
                <w:rFonts w:ascii="Tahoma" w:hAnsi="Tahoma" w:cs="Tahoma"/>
                <w:sz w:val="16"/>
                <w:szCs w:val="16"/>
              </w:rPr>
              <w:pict>
                <v:shape id="_x0000_i1103" type="#_x0000_t75" style="width:15.75pt;height:15pt">
                  <v:imagedata r:id="rId7" o:title=""/>
                </v:shape>
              </w:pict>
            </w:r>
          </w:p>
        </w:tc>
        <w:tc>
          <w:tcPr>
            <w:tcW w:w="0" w:type="auto"/>
            <w:shd w:val="clear" w:color="auto" w:fill="EEEEEE"/>
            <w:noWrap/>
            <w:vAlign w:val="center"/>
          </w:tcPr>
          <w:p w:rsidR="00186C67" w:rsidRPr="00186C67" w:rsidRDefault="00186C67" w:rsidP="00186C67">
            <w:pPr>
              <w:rPr>
                <w:rFonts w:ascii="Tahoma" w:hAnsi="Tahoma" w:cs="Tahoma"/>
                <w:sz w:val="16"/>
                <w:szCs w:val="16"/>
              </w:rPr>
            </w:pPr>
            <w:r w:rsidRPr="00186C67">
              <w:rPr>
                <w:rFonts w:ascii="Tahoma" w:hAnsi="Tahoma" w:cs="Tahoma"/>
                <w:sz w:val="16"/>
              </w:rPr>
              <w:t>http://www.kingsound-ip.com.cn/</w:t>
            </w:r>
          </w:p>
        </w:tc>
        <w:tc>
          <w:tcPr>
            <w:tcW w:w="5000" w:type="pct"/>
            <w:shd w:val="clear" w:color="auto" w:fill="EEEEEE"/>
            <w:vAlign w:val="center"/>
          </w:tcPr>
          <w:p w:rsidR="00186C67" w:rsidRPr="00186C67" w:rsidRDefault="00186C67" w:rsidP="00186C67">
            <w:pPr>
              <w:rPr>
                <w:rFonts w:ascii="Tahoma" w:hAnsi="Tahoma" w:cs="Tahoma"/>
                <w:sz w:val="16"/>
                <w:szCs w:val="16"/>
                <w:lang w:val="en-US"/>
              </w:rPr>
            </w:pPr>
            <w:r w:rsidRPr="00186C67">
              <w:rPr>
                <w:rFonts w:ascii="Tahoma" w:hAnsi="Tahoma" w:cs="Tahoma"/>
                <w:sz w:val="16"/>
                <w:szCs w:val="16"/>
                <w:lang w:val="en-US"/>
              </w:rPr>
              <w:t xml:space="preserve">KingSound &amp; Partners knows and respects the customs and laws of </w:t>
            </w:r>
            <w:smartTag w:uri="urn:schemas-microsoft-com:office:smarttags" w:element="country-region">
              <w:r w:rsidRPr="00186C67">
                <w:rPr>
                  <w:rFonts w:ascii="Tahoma" w:hAnsi="Tahoma" w:cs="Tahoma"/>
                  <w:sz w:val="16"/>
                  <w:szCs w:val="16"/>
                  <w:lang w:val="en-US"/>
                </w:rPr>
                <w:t>China</w:t>
              </w:r>
            </w:smartTag>
            <w:r w:rsidRPr="00186C67">
              <w:rPr>
                <w:rFonts w:ascii="Tahoma" w:hAnsi="Tahoma" w:cs="Tahoma"/>
                <w:sz w:val="16"/>
                <w:szCs w:val="16"/>
                <w:lang w:val="en-US"/>
              </w:rPr>
              <w:t xml:space="preserve"> and understands the importance of intellectual property to the successful operation of modern business in </w:t>
            </w:r>
            <w:smartTag w:uri="urn:schemas-microsoft-com:office:smarttags" w:element="country-region">
              <w:smartTag w:uri="urn:schemas-microsoft-com:office:smarttags" w:element="place">
                <w:r w:rsidRPr="00186C67">
                  <w:rPr>
                    <w:rFonts w:ascii="Tahoma" w:hAnsi="Tahoma" w:cs="Tahoma"/>
                    <w:sz w:val="16"/>
                    <w:szCs w:val="16"/>
                    <w:lang w:val="en-US"/>
                  </w:rPr>
                  <w:t>China</w:t>
                </w:r>
              </w:smartTag>
            </w:smartTag>
            <w:r w:rsidRPr="00186C67">
              <w:rPr>
                <w:rFonts w:ascii="Tahoma" w:hAnsi="Tahoma" w:cs="Tahoma"/>
                <w:sz w:val="16"/>
                <w:szCs w:val="16"/>
                <w:lang w:val="en-US"/>
              </w:rPr>
              <w:t xml:space="preserve">. KingSound &amp; Partners is an intellectual property law firm based in </w:t>
            </w:r>
            <w:smartTag w:uri="urn:schemas-microsoft-com:office:smarttags" w:element="City">
              <w:smartTag w:uri="urn:schemas-microsoft-com:office:smarttags" w:element="place">
                <w:r w:rsidRPr="00186C67">
                  <w:rPr>
                    <w:rFonts w:ascii="Tahoma" w:hAnsi="Tahoma" w:cs="Tahoma"/>
                    <w:sz w:val="16"/>
                    <w:szCs w:val="16"/>
                    <w:lang w:val="en-US"/>
                  </w:rPr>
                  <w:t>Beijing</w:t>
                </w:r>
              </w:smartTag>
            </w:smartTag>
            <w:r w:rsidRPr="00186C67">
              <w:rPr>
                <w:rFonts w:ascii="Tahoma" w:hAnsi="Tahoma" w:cs="Tahoma"/>
                <w:sz w:val="16"/>
                <w:szCs w:val="16"/>
                <w:lang w:val="en-US"/>
              </w:rPr>
              <w:t xml:space="preserve">. KingSound IP legal services include patent and trademark procurement, copyright registration, unfair trade practices, customs, anti-counterfeiting and enforcement of all IP rights in the in the Chinese Tribunals and Government Agencies. It advises and assists in the creation and enforcement of intellectual property agreements for enterprises doing business in </w:t>
            </w:r>
            <w:smartTag w:uri="urn:schemas-microsoft-com:office:smarttags" w:element="country-region">
              <w:smartTag w:uri="urn:schemas-microsoft-com:office:smarttags" w:element="place">
                <w:r w:rsidRPr="00186C67">
                  <w:rPr>
                    <w:rFonts w:ascii="Tahoma" w:hAnsi="Tahoma" w:cs="Tahoma"/>
                    <w:sz w:val="16"/>
                    <w:szCs w:val="16"/>
                    <w:lang w:val="en-US"/>
                  </w:rPr>
                  <w:t>China</w:t>
                </w:r>
              </w:smartTag>
            </w:smartTag>
            <w:r w:rsidRPr="00186C67">
              <w:rPr>
                <w:rFonts w:ascii="Tahoma" w:hAnsi="Tahoma" w:cs="Tahoma"/>
                <w:sz w:val="16"/>
                <w:szCs w:val="16"/>
                <w:lang w:val="en-US"/>
              </w:rPr>
              <w:t xml:space="preserve">. </w:t>
            </w:r>
          </w:p>
        </w:tc>
      </w:tr>
      <w:tr w:rsidR="00186C67" w:rsidRPr="00186C67">
        <w:trPr>
          <w:tblCellSpacing w:w="15" w:type="dxa"/>
        </w:trPr>
        <w:tc>
          <w:tcPr>
            <w:tcW w:w="0" w:type="auto"/>
            <w:shd w:val="clear" w:color="auto" w:fill="FFFFFF"/>
            <w:vAlign w:val="center"/>
          </w:tcPr>
          <w:p w:rsidR="00186C67" w:rsidRPr="00186C67" w:rsidRDefault="00186C67" w:rsidP="00186C67">
            <w:pPr>
              <w:jc w:val="center"/>
              <w:rPr>
                <w:rFonts w:ascii="Tahoma" w:hAnsi="Tahoma" w:cs="Tahoma"/>
                <w:sz w:val="16"/>
                <w:szCs w:val="16"/>
              </w:rPr>
            </w:pPr>
            <w:r w:rsidRPr="00186C67">
              <w:rPr>
                <w:rFonts w:ascii="Tahoma" w:hAnsi="Tahoma" w:cs="Tahoma"/>
                <w:b/>
                <w:bCs/>
                <w:sz w:val="16"/>
                <w:szCs w:val="16"/>
              </w:rPr>
              <w:t>18</w:t>
            </w:r>
          </w:p>
        </w:tc>
        <w:tc>
          <w:tcPr>
            <w:tcW w:w="0" w:type="auto"/>
            <w:shd w:val="clear" w:color="auto" w:fill="FFFFFF"/>
            <w:vAlign w:val="center"/>
          </w:tcPr>
          <w:p w:rsidR="00186C67" w:rsidRPr="00186C67" w:rsidRDefault="001B536F" w:rsidP="00186C67">
            <w:pPr>
              <w:rPr>
                <w:rFonts w:ascii="Tahoma" w:hAnsi="Tahoma" w:cs="Tahoma"/>
                <w:sz w:val="16"/>
                <w:szCs w:val="16"/>
              </w:rPr>
            </w:pPr>
            <w:r>
              <w:rPr>
                <w:rFonts w:ascii="Tahoma" w:hAnsi="Tahoma" w:cs="Tahoma"/>
                <w:sz w:val="16"/>
                <w:szCs w:val="16"/>
              </w:rPr>
              <w:pict>
                <v:shape id="_x0000_i1106" type="#_x0000_t75" style="width:15.75pt;height:15pt">
                  <v:imagedata r:id="rId7" o:title=""/>
                </v:shape>
              </w:pict>
            </w:r>
          </w:p>
        </w:tc>
        <w:tc>
          <w:tcPr>
            <w:tcW w:w="0" w:type="auto"/>
            <w:shd w:val="clear" w:color="auto" w:fill="FFFFFF"/>
            <w:noWrap/>
            <w:vAlign w:val="center"/>
          </w:tcPr>
          <w:p w:rsidR="00186C67" w:rsidRPr="00186C67" w:rsidRDefault="00186C67" w:rsidP="00186C67">
            <w:pPr>
              <w:rPr>
                <w:rFonts w:ascii="Tahoma" w:hAnsi="Tahoma" w:cs="Tahoma"/>
                <w:sz w:val="16"/>
                <w:szCs w:val="16"/>
              </w:rPr>
            </w:pPr>
            <w:r w:rsidRPr="00186C67">
              <w:rPr>
                <w:rFonts w:ascii="Tahoma" w:hAnsi="Tahoma" w:cs="Tahoma"/>
                <w:sz w:val="16"/>
              </w:rPr>
              <w:t>http://www.leeandli.com/</w:t>
            </w:r>
          </w:p>
        </w:tc>
        <w:tc>
          <w:tcPr>
            <w:tcW w:w="5000" w:type="pct"/>
            <w:shd w:val="clear" w:color="auto" w:fill="FFFFFF"/>
            <w:vAlign w:val="center"/>
          </w:tcPr>
          <w:p w:rsidR="00186C67" w:rsidRPr="00186C67" w:rsidRDefault="00186C67" w:rsidP="00186C67">
            <w:pPr>
              <w:rPr>
                <w:rFonts w:ascii="Tahoma" w:hAnsi="Tahoma" w:cs="Tahoma"/>
                <w:sz w:val="16"/>
                <w:szCs w:val="16"/>
                <w:lang w:val="en-US"/>
              </w:rPr>
            </w:pPr>
            <w:r w:rsidRPr="00186C67">
              <w:rPr>
                <w:rFonts w:ascii="Tahoma" w:hAnsi="Tahoma" w:cs="Tahoma"/>
                <w:sz w:val="16"/>
                <w:szCs w:val="16"/>
                <w:lang w:val="en-US"/>
              </w:rPr>
              <w:t xml:space="preserve">Lee and Li is an all-around law firm, offering a broad range of legal services to domestic and foreign clientele. In its early days, Lee and Li focused primarily on international and intellectual property law. As Taiwan's economy exploded, powered by rapid growth of the electronics and high-tech industries and accompanied by growth in other sectors, Lee and Li has expanded its services to include consulting, transactions and litigation for private individuals, enterprises and government entities in the fields of banking, investments, commerce, trade, technology, and other areas, so that with almost 450 employees today, Lee and Li has become one of the largest full-scale law firms in Asia. </w:t>
            </w:r>
          </w:p>
        </w:tc>
      </w:tr>
      <w:tr w:rsidR="00186C67" w:rsidRPr="00186C67">
        <w:trPr>
          <w:tblCellSpacing w:w="15" w:type="dxa"/>
        </w:trPr>
        <w:tc>
          <w:tcPr>
            <w:tcW w:w="0" w:type="auto"/>
            <w:shd w:val="clear" w:color="auto" w:fill="EEEEEE"/>
            <w:vAlign w:val="center"/>
          </w:tcPr>
          <w:p w:rsidR="00186C67" w:rsidRPr="00186C67" w:rsidRDefault="00186C67" w:rsidP="00186C67">
            <w:pPr>
              <w:jc w:val="center"/>
              <w:rPr>
                <w:rFonts w:ascii="Tahoma" w:hAnsi="Tahoma" w:cs="Tahoma"/>
                <w:sz w:val="16"/>
                <w:szCs w:val="16"/>
              </w:rPr>
            </w:pPr>
            <w:r w:rsidRPr="00186C67">
              <w:rPr>
                <w:rFonts w:ascii="Tahoma" w:hAnsi="Tahoma" w:cs="Tahoma"/>
                <w:b/>
                <w:bCs/>
                <w:sz w:val="16"/>
                <w:szCs w:val="16"/>
              </w:rPr>
              <w:t>19</w:t>
            </w:r>
          </w:p>
        </w:tc>
        <w:tc>
          <w:tcPr>
            <w:tcW w:w="0" w:type="auto"/>
            <w:shd w:val="clear" w:color="auto" w:fill="EEEEEE"/>
            <w:vAlign w:val="center"/>
          </w:tcPr>
          <w:p w:rsidR="00186C67" w:rsidRPr="00186C67" w:rsidRDefault="001B536F" w:rsidP="00186C67">
            <w:pPr>
              <w:rPr>
                <w:rFonts w:ascii="Tahoma" w:hAnsi="Tahoma" w:cs="Tahoma"/>
                <w:sz w:val="16"/>
                <w:szCs w:val="16"/>
              </w:rPr>
            </w:pPr>
            <w:r>
              <w:rPr>
                <w:rFonts w:ascii="Tahoma" w:hAnsi="Tahoma" w:cs="Tahoma"/>
                <w:sz w:val="16"/>
                <w:szCs w:val="16"/>
              </w:rPr>
              <w:pict>
                <v:shape id="_x0000_i1109" type="#_x0000_t75" style="width:15.75pt;height:15pt">
                  <v:imagedata r:id="rId7" o:title=""/>
                </v:shape>
              </w:pict>
            </w:r>
          </w:p>
        </w:tc>
        <w:tc>
          <w:tcPr>
            <w:tcW w:w="0" w:type="auto"/>
            <w:shd w:val="clear" w:color="auto" w:fill="EEEEEE"/>
            <w:noWrap/>
            <w:vAlign w:val="center"/>
          </w:tcPr>
          <w:p w:rsidR="00186C67" w:rsidRPr="00186C67" w:rsidRDefault="00186C67" w:rsidP="00186C67">
            <w:pPr>
              <w:rPr>
                <w:rFonts w:ascii="Tahoma" w:hAnsi="Tahoma" w:cs="Tahoma"/>
                <w:sz w:val="16"/>
                <w:szCs w:val="16"/>
              </w:rPr>
            </w:pPr>
            <w:r w:rsidRPr="00186C67">
              <w:rPr>
                <w:rFonts w:ascii="Tahoma" w:hAnsi="Tahoma" w:cs="Tahoma"/>
                <w:sz w:val="16"/>
              </w:rPr>
              <w:t>http://www.lehmanlaw.com/</w:t>
            </w:r>
          </w:p>
        </w:tc>
        <w:tc>
          <w:tcPr>
            <w:tcW w:w="5000" w:type="pct"/>
            <w:shd w:val="clear" w:color="auto" w:fill="EEEEEE"/>
            <w:vAlign w:val="center"/>
          </w:tcPr>
          <w:p w:rsidR="00186C67" w:rsidRPr="00186C67" w:rsidRDefault="00186C67" w:rsidP="00186C67">
            <w:pPr>
              <w:rPr>
                <w:rFonts w:ascii="Tahoma" w:hAnsi="Tahoma" w:cs="Tahoma"/>
                <w:sz w:val="16"/>
                <w:szCs w:val="16"/>
                <w:lang w:val="en-US"/>
              </w:rPr>
            </w:pPr>
            <w:r w:rsidRPr="00186C67">
              <w:rPr>
                <w:rFonts w:ascii="Tahoma" w:hAnsi="Tahoma" w:cs="Tahoma"/>
                <w:sz w:val="16"/>
                <w:szCs w:val="16"/>
                <w:lang w:val="en-US"/>
              </w:rPr>
              <w:t xml:space="preserve">LEHMAN, LEE &amp; XU is </w:t>
            </w:r>
            <w:smartTag w:uri="urn:schemas-microsoft-com:office:smarttags" w:element="country-region">
              <w:r w:rsidRPr="00186C67">
                <w:rPr>
                  <w:rFonts w:ascii="Tahoma" w:hAnsi="Tahoma" w:cs="Tahoma"/>
                  <w:sz w:val="16"/>
                  <w:szCs w:val="16"/>
                  <w:lang w:val="en-US"/>
                </w:rPr>
                <w:t>China</w:t>
              </w:r>
            </w:smartTag>
            <w:r w:rsidRPr="00186C67">
              <w:rPr>
                <w:rFonts w:ascii="Tahoma" w:hAnsi="Tahoma" w:cs="Tahoma"/>
                <w:sz w:val="16"/>
                <w:szCs w:val="16"/>
                <w:lang w:val="en-US"/>
              </w:rPr>
              <w:t xml:space="preserve">'s leading IP firm and the only law firm approved by </w:t>
            </w:r>
            <w:smartTag w:uri="urn:schemas-microsoft-com:office:smarttags" w:element="country-region">
              <w:smartTag w:uri="urn:schemas-microsoft-com:office:smarttags" w:element="place">
                <w:r w:rsidRPr="00186C67">
                  <w:rPr>
                    <w:rFonts w:ascii="Tahoma" w:hAnsi="Tahoma" w:cs="Tahoma"/>
                    <w:sz w:val="16"/>
                    <w:szCs w:val="16"/>
                    <w:lang w:val="en-US"/>
                  </w:rPr>
                  <w:t>China</w:t>
                </w:r>
              </w:smartTag>
            </w:smartTag>
            <w:r w:rsidRPr="00186C67">
              <w:rPr>
                <w:rFonts w:ascii="Tahoma" w:hAnsi="Tahoma" w:cs="Tahoma"/>
                <w:sz w:val="16"/>
                <w:szCs w:val="16"/>
                <w:lang w:val="en-US"/>
              </w:rPr>
              <w:t xml:space="preserve">'s regulatory authorities to represent foreign applicants nationwide to register and enforce patents, trademarks and copyrights. Our Intellectual Property team of lawyers, Trademark Agents and Patent Agents includes both foreign and Chinese practitioners who can provide the international and domestic legal advice clients require to protect their intellectual property. </w:t>
            </w:r>
          </w:p>
        </w:tc>
      </w:tr>
      <w:tr w:rsidR="00186C67" w:rsidRPr="00186C67">
        <w:trPr>
          <w:tblCellSpacing w:w="15" w:type="dxa"/>
        </w:trPr>
        <w:tc>
          <w:tcPr>
            <w:tcW w:w="0" w:type="auto"/>
            <w:shd w:val="clear" w:color="auto" w:fill="FFFFFF"/>
            <w:vAlign w:val="center"/>
          </w:tcPr>
          <w:p w:rsidR="00186C67" w:rsidRPr="00186C67" w:rsidRDefault="00186C67" w:rsidP="00186C67">
            <w:pPr>
              <w:jc w:val="center"/>
              <w:rPr>
                <w:rFonts w:ascii="Tahoma" w:hAnsi="Tahoma" w:cs="Tahoma"/>
                <w:sz w:val="16"/>
                <w:szCs w:val="16"/>
              </w:rPr>
            </w:pPr>
            <w:r w:rsidRPr="00186C67">
              <w:rPr>
                <w:rFonts w:ascii="Tahoma" w:hAnsi="Tahoma" w:cs="Tahoma"/>
                <w:b/>
                <w:bCs/>
                <w:sz w:val="16"/>
                <w:szCs w:val="16"/>
              </w:rPr>
              <w:t>20</w:t>
            </w:r>
          </w:p>
        </w:tc>
        <w:tc>
          <w:tcPr>
            <w:tcW w:w="0" w:type="auto"/>
            <w:shd w:val="clear" w:color="auto" w:fill="FFFFFF"/>
            <w:vAlign w:val="center"/>
          </w:tcPr>
          <w:p w:rsidR="00186C67" w:rsidRPr="00186C67" w:rsidRDefault="001B536F" w:rsidP="00186C67">
            <w:pPr>
              <w:rPr>
                <w:rFonts w:ascii="Tahoma" w:hAnsi="Tahoma" w:cs="Tahoma"/>
                <w:sz w:val="16"/>
                <w:szCs w:val="16"/>
              </w:rPr>
            </w:pPr>
            <w:r>
              <w:rPr>
                <w:rFonts w:ascii="Tahoma" w:hAnsi="Tahoma" w:cs="Tahoma"/>
                <w:sz w:val="16"/>
                <w:szCs w:val="16"/>
              </w:rPr>
              <w:pict>
                <v:shape id="_x0000_i1112" type="#_x0000_t75" style="width:15.75pt;height:15pt">
                  <v:imagedata r:id="rId7" o:title=""/>
                </v:shape>
              </w:pict>
            </w:r>
          </w:p>
        </w:tc>
        <w:tc>
          <w:tcPr>
            <w:tcW w:w="0" w:type="auto"/>
            <w:shd w:val="clear" w:color="auto" w:fill="FFFFFF"/>
            <w:noWrap/>
            <w:vAlign w:val="center"/>
          </w:tcPr>
          <w:p w:rsidR="00186C67" w:rsidRPr="00186C67" w:rsidRDefault="00186C67" w:rsidP="00186C67">
            <w:pPr>
              <w:rPr>
                <w:rFonts w:ascii="Tahoma" w:hAnsi="Tahoma" w:cs="Tahoma"/>
                <w:sz w:val="16"/>
                <w:szCs w:val="16"/>
              </w:rPr>
            </w:pPr>
            <w:r w:rsidRPr="00186C67">
              <w:rPr>
                <w:rFonts w:ascii="Tahoma" w:hAnsi="Tahoma" w:cs="Tahoma"/>
                <w:sz w:val="16"/>
              </w:rPr>
              <w:t>http://www.liuleecn.com/</w:t>
            </w:r>
          </w:p>
        </w:tc>
        <w:tc>
          <w:tcPr>
            <w:tcW w:w="5000" w:type="pct"/>
            <w:shd w:val="clear" w:color="auto" w:fill="FFFFFF"/>
            <w:vAlign w:val="center"/>
          </w:tcPr>
          <w:p w:rsidR="00186C67" w:rsidRPr="00186C67" w:rsidRDefault="00186C67" w:rsidP="00186C67">
            <w:pPr>
              <w:rPr>
                <w:rFonts w:ascii="Tahoma" w:hAnsi="Tahoma" w:cs="Tahoma"/>
                <w:sz w:val="16"/>
                <w:szCs w:val="16"/>
                <w:lang w:val="en-US"/>
              </w:rPr>
            </w:pPr>
            <w:r w:rsidRPr="00186C67">
              <w:rPr>
                <w:rFonts w:ascii="Tahoma" w:hAnsi="Tahoma" w:cs="Tahoma"/>
                <w:sz w:val="16"/>
                <w:szCs w:val="16"/>
                <w:lang w:val="en-US"/>
              </w:rPr>
              <w:t xml:space="preserve">LIU LEE &amp; ASSOCIATES (LLA) patent and trademark attorney, founded in late 1998, is a patent and trademark agent and intellectual property law firm based in </w:t>
            </w:r>
            <w:smartTag w:uri="urn:schemas-microsoft-com:office:smarttags" w:element="place">
              <w:smartTag w:uri="urn:schemas-microsoft-com:office:smarttags" w:element="City">
                <w:r w:rsidRPr="00186C67">
                  <w:rPr>
                    <w:rFonts w:ascii="Tahoma" w:hAnsi="Tahoma" w:cs="Tahoma"/>
                    <w:sz w:val="16"/>
                    <w:szCs w:val="16"/>
                    <w:lang w:val="en-US"/>
                  </w:rPr>
                  <w:t>Beijing</w:t>
                </w:r>
              </w:smartTag>
              <w:r w:rsidRPr="00186C67">
                <w:rPr>
                  <w:rFonts w:ascii="Tahoma" w:hAnsi="Tahoma" w:cs="Tahoma"/>
                  <w:sz w:val="16"/>
                  <w:szCs w:val="16"/>
                  <w:lang w:val="en-US"/>
                </w:rPr>
                <w:t xml:space="preserve">, </w:t>
              </w:r>
              <w:smartTag w:uri="urn:schemas-microsoft-com:office:smarttags" w:element="country-region">
                <w:r w:rsidRPr="00186C67">
                  <w:rPr>
                    <w:rFonts w:ascii="Tahoma" w:hAnsi="Tahoma" w:cs="Tahoma"/>
                    <w:sz w:val="16"/>
                    <w:szCs w:val="16"/>
                    <w:lang w:val="en-US"/>
                  </w:rPr>
                  <w:t>China</w:t>
                </w:r>
              </w:smartTag>
            </w:smartTag>
            <w:r w:rsidRPr="00186C67">
              <w:rPr>
                <w:rFonts w:ascii="Tahoma" w:hAnsi="Tahoma" w:cs="Tahoma"/>
                <w:sz w:val="16"/>
                <w:szCs w:val="16"/>
                <w:lang w:val="en-US"/>
              </w:rPr>
              <w:t>. The LLA team has extensive experiences in Chinese patent, trademark and copyright services. Offering full-scope legal services for intellectual property right LIU LEE &amp; ASSOCIATES' practices include trademark name search, trademark application and registration, patent, utility model and design application and registration, licensing and franchising, anti-counterfeiting and anti-infringement actions for protecting intellectual property right and etc.</w:t>
            </w:r>
          </w:p>
        </w:tc>
      </w:tr>
      <w:tr w:rsidR="00186C67" w:rsidRPr="00186C67">
        <w:trPr>
          <w:tblCellSpacing w:w="15" w:type="dxa"/>
        </w:trPr>
        <w:tc>
          <w:tcPr>
            <w:tcW w:w="0" w:type="auto"/>
            <w:shd w:val="clear" w:color="auto" w:fill="EEEEEE"/>
            <w:vAlign w:val="center"/>
          </w:tcPr>
          <w:p w:rsidR="00186C67" w:rsidRPr="00186C67" w:rsidRDefault="00186C67" w:rsidP="00186C67">
            <w:pPr>
              <w:jc w:val="center"/>
              <w:rPr>
                <w:rFonts w:ascii="Tahoma" w:hAnsi="Tahoma" w:cs="Tahoma"/>
                <w:sz w:val="16"/>
                <w:szCs w:val="16"/>
              </w:rPr>
            </w:pPr>
            <w:r w:rsidRPr="00186C67">
              <w:rPr>
                <w:rFonts w:ascii="Tahoma" w:hAnsi="Tahoma" w:cs="Tahoma"/>
                <w:b/>
                <w:bCs/>
                <w:sz w:val="16"/>
                <w:szCs w:val="16"/>
              </w:rPr>
              <w:t>21</w:t>
            </w:r>
          </w:p>
        </w:tc>
        <w:tc>
          <w:tcPr>
            <w:tcW w:w="0" w:type="auto"/>
            <w:shd w:val="clear" w:color="auto" w:fill="EEEEEE"/>
            <w:vAlign w:val="center"/>
          </w:tcPr>
          <w:p w:rsidR="00186C67" w:rsidRPr="00186C67" w:rsidRDefault="001B536F" w:rsidP="00186C67">
            <w:pPr>
              <w:rPr>
                <w:rFonts w:ascii="Tahoma" w:hAnsi="Tahoma" w:cs="Tahoma"/>
                <w:sz w:val="16"/>
                <w:szCs w:val="16"/>
              </w:rPr>
            </w:pPr>
            <w:r>
              <w:rPr>
                <w:rFonts w:ascii="Tahoma" w:hAnsi="Tahoma" w:cs="Tahoma"/>
                <w:sz w:val="16"/>
                <w:szCs w:val="16"/>
              </w:rPr>
              <w:pict>
                <v:shape id="_x0000_i1115" type="#_x0000_t75" style="width:15.75pt;height:15pt">
                  <v:imagedata r:id="rId7" o:title=""/>
                </v:shape>
              </w:pict>
            </w:r>
          </w:p>
        </w:tc>
        <w:tc>
          <w:tcPr>
            <w:tcW w:w="0" w:type="auto"/>
            <w:shd w:val="clear" w:color="auto" w:fill="EEEEEE"/>
            <w:noWrap/>
            <w:vAlign w:val="center"/>
          </w:tcPr>
          <w:p w:rsidR="00186C67" w:rsidRPr="00186C67" w:rsidRDefault="00186C67" w:rsidP="00186C67">
            <w:pPr>
              <w:rPr>
                <w:rFonts w:ascii="Tahoma" w:hAnsi="Tahoma" w:cs="Tahoma"/>
                <w:sz w:val="16"/>
                <w:szCs w:val="16"/>
              </w:rPr>
            </w:pPr>
            <w:r w:rsidRPr="00186C67">
              <w:rPr>
                <w:rFonts w:ascii="Tahoma" w:hAnsi="Tahoma" w:cs="Tahoma"/>
                <w:sz w:val="16"/>
              </w:rPr>
              <w:t>http://www.zz-iplaw.com.cn/</w:t>
            </w:r>
          </w:p>
        </w:tc>
        <w:tc>
          <w:tcPr>
            <w:tcW w:w="5000" w:type="pct"/>
            <w:shd w:val="clear" w:color="auto" w:fill="EEEEEE"/>
            <w:vAlign w:val="center"/>
          </w:tcPr>
          <w:p w:rsidR="00186C67" w:rsidRPr="00186C67" w:rsidRDefault="00186C67" w:rsidP="00186C67">
            <w:pPr>
              <w:rPr>
                <w:rFonts w:ascii="Tahoma" w:hAnsi="Tahoma" w:cs="Tahoma"/>
                <w:sz w:val="16"/>
                <w:szCs w:val="16"/>
                <w:lang w:val="en-US"/>
              </w:rPr>
            </w:pPr>
            <w:r w:rsidRPr="00186C67">
              <w:rPr>
                <w:rFonts w:ascii="Tahoma" w:hAnsi="Tahoma" w:cs="Tahoma"/>
                <w:sz w:val="16"/>
                <w:szCs w:val="16"/>
                <w:lang w:val="en-US"/>
              </w:rPr>
              <w:t xml:space="preserve">At Zhongzi Law Office, we have built up the largest intellectual property practice in </w:t>
            </w:r>
            <w:smartTag w:uri="urn:schemas-microsoft-com:office:smarttags" w:element="country-region">
              <w:smartTag w:uri="urn:schemas-microsoft-com:office:smarttags" w:element="place">
                <w:r w:rsidRPr="00186C67">
                  <w:rPr>
                    <w:rFonts w:ascii="Tahoma" w:hAnsi="Tahoma" w:cs="Tahoma"/>
                    <w:sz w:val="16"/>
                    <w:szCs w:val="16"/>
                    <w:lang w:val="en-US"/>
                  </w:rPr>
                  <w:t>China</w:t>
                </w:r>
              </w:smartTag>
            </w:smartTag>
            <w:r w:rsidRPr="00186C67">
              <w:rPr>
                <w:rFonts w:ascii="Tahoma" w:hAnsi="Tahoma" w:cs="Tahoma"/>
                <w:sz w:val="16"/>
                <w:szCs w:val="16"/>
                <w:lang w:val="en-US"/>
              </w:rPr>
              <w:t xml:space="preserve"> among general practice firms. The firm's intellectual property practice group (the Group) provides full-range service in all aspects of intellectual property law - counseling, prosecution, enforcement and litigation. The Group's practice encompasses patents, trademarks, copyright, unfair competition, trade secret, trade dress, breeders' rights, integrated circuit layout design, franchising, licensing, intellectual property management and transactions. Our service further extends to other intellectual property and technology-related matters such as advertising, consumers rights, product liability, technical document research and translation, administrative procedures relating to the pipeline product protection of pharmaceuticals and agro-chemicals. </w:t>
            </w:r>
          </w:p>
        </w:tc>
      </w:tr>
      <w:tr w:rsidR="00186C67" w:rsidRPr="00186C67">
        <w:trPr>
          <w:tblCellSpacing w:w="15" w:type="dxa"/>
        </w:trPr>
        <w:tc>
          <w:tcPr>
            <w:tcW w:w="0" w:type="auto"/>
            <w:shd w:val="clear" w:color="auto" w:fill="FFFFFF"/>
            <w:vAlign w:val="center"/>
          </w:tcPr>
          <w:p w:rsidR="00186C67" w:rsidRPr="00186C67" w:rsidRDefault="00186C67" w:rsidP="00186C67">
            <w:pPr>
              <w:jc w:val="center"/>
              <w:rPr>
                <w:rFonts w:ascii="Tahoma" w:hAnsi="Tahoma" w:cs="Tahoma"/>
                <w:sz w:val="16"/>
                <w:szCs w:val="16"/>
              </w:rPr>
            </w:pPr>
            <w:r w:rsidRPr="00186C67">
              <w:rPr>
                <w:rFonts w:ascii="Tahoma" w:hAnsi="Tahoma" w:cs="Tahoma"/>
                <w:b/>
                <w:bCs/>
                <w:sz w:val="16"/>
                <w:szCs w:val="16"/>
              </w:rPr>
              <w:t>22</w:t>
            </w:r>
          </w:p>
        </w:tc>
        <w:tc>
          <w:tcPr>
            <w:tcW w:w="0" w:type="auto"/>
            <w:shd w:val="clear" w:color="auto" w:fill="FFFFFF"/>
            <w:vAlign w:val="center"/>
          </w:tcPr>
          <w:p w:rsidR="00186C67" w:rsidRPr="00186C67" w:rsidRDefault="001B536F" w:rsidP="00186C67">
            <w:pPr>
              <w:rPr>
                <w:rFonts w:ascii="Tahoma" w:hAnsi="Tahoma" w:cs="Tahoma"/>
                <w:sz w:val="16"/>
                <w:szCs w:val="16"/>
              </w:rPr>
            </w:pPr>
            <w:r>
              <w:rPr>
                <w:rFonts w:ascii="Tahoma" w:hAnsi="Tahoma" w:cs="Tahoma"/>
                <w:sz w:val="16"/>
                <w:szCs w:val="16"/>
              </w:rPr>
              <w:pict>
                <v:shape id="_x0000_i1118" type="#_x0000_t75" style="width:15.75pt;height:15pt">
                  <v:imagedata r:id="rId7" o:title=""/>
                </v:shape>
              </w:pict>
            </w:r>
          </w:p>
        </w:tc>
        <w:tc>
          <w:tcPr>
            <w:tcW w:w="0" w:type="auto"/>
            <w:shd w:val="clear" w:color="auto" w:fill="FFFFFF"/>
            <w:noWrap/>
            <w:vAlign w:val="center"/>
          </w:tcPr>
          <w:p w:rsidR="00186C67" w:rsidRPr="00186C67" w:rsidRDefault="00186C67" w:rsidP="00186C67">
            <w:pPr>
              <w:rPr>
                <w:rFonts w:ascii="Tahoma" w:hAnsi="Tahoma" w:cs="Tahoma"/>
                <w:sz w:val="16"/>
                <w:szCs w:val="16"/>
              </w:rPr>
            </w:pPr>
            <w:r w:rsidRPr="00186C67">
              <w:rPr>
                <w:rFonts w:ascii="Tahoma" w:hAnsi="Tahoma" w:cs="Tahoma"/>
                <w:sz w:val="16"/>
              </w:rPr>
              <w:t>http://www.lungtin.com/</w:t>
            </w:r>
          </w:p>
        </w:tc>
        <w:tc>
          <w:tcPr>
            <w:tcW w:w="5000" w:type="pct"/>
            <w:shd w:val="clear" w:color="auto" w:fill="FFFFFF"/>
            <w:vAlign w:val="center"/>
          </w:tcPr>
          <w:p w:rsidR="00186C67" w:rsidRPr="00186C67" w:rsidRDefault="00186C67" w:rsidP="00186C67">
            <w:pPr>
              <w:rPr>
                <w:rFonts w:ascii="Tahoma" w:hAnsi="Tahoma" w:cs="Tahoma"/>
                <w:sz w:val="16"/>
                <w:szCs w:val="16"/>
                <w:lang w:val="en-US"/>
              </w:rPr>
            </w:pPr>
            <w:r w:rsidRPr="00186C67">
              <w:rPr>
                <w:rFonts w:ascii="Tahoma" w:hAnsi="Tahoma" w:cs="Tahoma"/>
                <w:sz w:val="16"/>
                <w:szCs w:val="16"/>
                <w:lang w:val="en-US"/>
              </w:rPr>
              <w:t xml:space="preserve">Lung Tin is a foreign-related agency officially authorized by the Chinese Government in form of partnership and consists of different teams of attorneys at law, registered patent and trademark attorneys offering specialized expertise. Our firm represents clients ranging from individuals to multinational corporations in the protection of intellectual property rights, including patent, trademark, copyright, customs record, litigation and other IP-related legal affairs. </w:t>
            </w:r>
          </w:p>
        </w:tc>
      </w:tr>
      <w:tr w:rsidR="00186C67" w:rsidRPr="00186C67">
        <w:trPr>
          <w:tblCellSpacing w:w="15" w:type="dxa"/>
        </w:trPr>
        <w:tc>
          <w:tcPr>
            <w:tcW w:w="0" w:type="auto"/>
            <w:shd w:val="clear" w:color="auto" w:fill="EEEEEE"/>
            <w:vAlign w:val="center"/>
          </w:tcPr>
          <w:p w:rsidR="00186C67" w:rsidRPr="00186C67" w:rsidRDefault="00186C67" w:rsidP="00186C67">
            <w:pPr>
              <w:jc w:val="center"/>
              <w:rPr>
                <w:rFonts w:ascii="Tahoma" w:hAnsi="Tahoma" w:cs="Tahoma"/>
                <w:sz w:val="16"/>
                <w:szCs w:val="16"/>
              </w:rPr>
            </w:pPr>
            <w:r w:rsidRPr="00186C67">
              <w:rPr>
                <w:rFonts w:ascii="Tahoma" w:hAnsi="Tahoma" w:cs="Tahoma"/>
                <w:b/>
                <w:bCs/>
                <w:sz w:val="16"/>
                <w:szCs w:val="16"/>
              </w:rPr>
              <w:t>23</w:t>
            </w:r>
          </w:p>
        </w:tc>
        <w:tc>
          <w:tcPr>
            <w:tcW w:w="0" w:type="auto"/>
            <w:shd w:val="clear" w:color="auto" w:fill="EEEEEE"/>
            <w:vAlign w:val="center"/>
          </w:tcPr>
          <w:p w:rsidR="00186C67" w:rsidRPr="00186C67" w:rsidRDefault="001B536F" w:rsidP="00186C67">
            <w:pPr>
              <w:rPr>
                <w:rFonts w:ascii="Tahoma" w:hAnsi="Tahoma" w:cs="Tahoma"/>
                <w:sz w:val="16"/>
                <w:szCs w:val="16"/>
              </w:rPr>
            </w:pPr>
            <w:r>
              <w:rPr>
                <w:rFonts w:ascii="Tahoma" w:hAnsi="Tahoma" w:cs="Tahoma"/>
                <w:sz w:val="16"/>
                <w:szCs w:val="16"/>
              </w:rPr>
              <w:pict>
                <v:shape id="_x0000_i1121" type="#_x0000_t75" style="width:15.75pt;height:15pt">
                  <v:imagedata r:id="rId7" o:title=""/>
                </v:shape>
              </w:pict>
            </w:r>
          </w:p>
        </w:tc>
        <w:tc>
          <w:tcPr>
            <w:tcW w:w="0" w:type="auto"/>
            <w:shd w:val="clear" w:color="auto" w:fill="EEEEEE"/>
            <w:noWrap/>
            <w:vAlign w:val="center"/>
          </w:tcPr>
          <w:p w:rsidR="00186C67" w:rsidRPr="00186C67" w:rsidRDefault="00186C67" w:rsidP="00186C67">
            <w:pPr>
              <w:rPr>
                <w:rFonts w:ascii="Tahoma" w:hAnsi="Tahoma" w:cs="Tahoma"/>
                <w:sz w:val="16"/>
                <w:szCs w:val="16"/>
              </w:rPr>
            </w:pPr>
            <w:r w:rsidRPr="00186C67">
              <w:rPr>
                <w:rFonts w:ascii="Tahoma" w:hAnsi="Tahoma" w:cs="Tahoma"/>
                <w:sz w:val="16"/>
              </w:rPr>
              <w:t>http://us.chinantd.com/</w:t>
            </w:r>
          </w:p>
        </w:tc>
        <w:tc>
          <w:tcPr>
            <w:tcW w:w="5000" w:type="pct"/>
            <w:shd w:val="clear" w:color="auto" w:fill="EEEEEE"/>
            <w:vAlign w:val="center"/>
          </w:tcPr>
          <w:p w:rsidR="00186C67" w:rsidRPr="00186C67" w:rsidRDefault="00186C67" w:rsidP="00186C67">
            <w:pPr>
              <w:rPr>
                <w:rFonts w:ascii="Tahoma" w:hAnsi="Tahoma" w:cs="Tahoma"/>
                <w:sz w:val="16"/>
                <w:szCs w:val="16"/>
                <w:lang w:val="en-US"/>
              </w:rPr>
            </w:pPr>
            <w:r w:rsidRPr="00186C67">
              <w:rPr>
                <w:rFonts w:ascii="Tahoma" w:hAnsi="Tahoma" w:cs="Tahoma"/>
                <w:sz w:val="16"/>
                <w:szCs w:val="16"/>
                <w:lang w:val="en-US"/>
              </w:rPr>
              <w:t xml:space="preserve">NTD Patent &amp; Trademark Agency Ltd. is one of the leading intellectual property law firms in </w:t>
            </w:r>
            <w:smartTag w:uri="urn:schemas-microsoft-com:office:smarttags" w:element="country-region">
              <w:r w:rsidRPr="00186C67">
                <w:rPr>
                  <w:rFonts w:ascii="Tahoma" w:hAnsi="Tahoma" w:cs="Tahoma"/>
                  <w:sz w:val="16"/>
                  <w:szCs w:val="16"/>
                  <w:lang w:val="en-US"/>
                </w:rPr>
                <w:t>China</w:t>
              </w:r>
            </w:smartTag>
            <w:r w:rsidRPr="00186C67">
              <w:rPr>
                <w:rFonts w:ascii="Tahoma" w:hAnsi="Tahoma" w:cs="Tahoma"/>
                <w:sz w:val="16"/>
                <w:szCs w:val="16"/>
                <w:lang w:val="en-US"/>
              </w:rPr>
              <w:t xml:space="preserve">, officially designated by the State Council and State Administration for Industry and Commerce of the People's Republic of </w:t>
            </w:r>
            <w:smartTag w:uri="urn:schemas-microsoft-com:office:smarttags" w:element="country-region">
              <w:smartTag w:uri="urn:schemas-microsoft-com:office:smarttags" w:element="place">
                <w:r w:rsidRPr="00186C67">
                  <w:rPr>
                    <w:rFonts w:ascii="Tahoma" w:hAnsi="Tahoma" w:cs="Tahoma"/>
                    <w:sz w:val="16"/>
                    <w:szCs w:val="16"/>
                    <w:lang w:val="en-US"/>
                  </w:rPr>
                  <w:t>China</w:t>
                </w:r>
              </w:smartTag>
            </w:smartTag>
            <w:r w:rsidRPr="00186C67">
              <w:rPr>
                <w:rFonts w:ascii="Tahoma" w:hAnsi="Tahoma" w:cs="Tahoma"/>
                <w:sz w:val="16"/>
                <w:szCs w:val="16"/>
                <w:lang w:val="en-US"/>
              </w:rPr>
              <w:t xml:space="preserve">. The firm is specialized in all areas of intellectual property law, concentrating particularly on practice of patent, trademark and copyright. </w:t>
            </w:r>
          </w:p>
        </w:tc>
      </w:tr>
      <w:tr w:rsidR="00186C67" w:rsidRPr="00186C67">
        <w:trPr>
          <w:tblCellSpacing w:w="15" w:type="dxa"/>
        </w:trPr>
        <w:tc>
          <w:tcPr>
            <w:tcW w:w="0" w:type="auto"/>
            <w:shd w:val="clear" w:color="auto" w:fill="FFFFFF"/>
            <w:vAlign w:val="center"/>
          </w:tcPr>
          <w:p w:rsidR="00186C67" w:rsidRPr="00186C67" w:rsidRDefault="00186C67" w:rsidP="00186C67">
            <w:pPr>
              <w:jc w:val="center"/>
              <w:rPr>
                <w:rFonts w:ascii="Tahoma" w:hAnsi="Tahoma" w:cs="Tahoma"/>
                <w:sz w:val="16"/>
                <w:szCs w:val="16"/>
              </w:rPr>
            </w:pPr>
            <w:r w:rsidRPr="00186C67">
              <w:rPr>
                <w:rFonts w:ascii="Tahoma" w:hAnsi="Tahoma" w:cs="Tahoma"/>
                <w:b/>
                <w:bCs/>
                <w:sz w:val="16"/>
                <w:szCs w:val="16"/>
              </w:rPr>
              <w:t>24</w:t>
            </w:r>
          </w:p>
        </w:tc>
        <w:tc>
          <w:tcPr>
            <w:tcW w:w="0" w:type="auto"/>
            <w:shd w:val="clear" w:color="auto" w:fill="FFFFFF"/>
            <w:vAlign w:val="center"/>
          </w:tcPr>
          <w:p w:rsidR="00186C67" w:rsidRPr="00186C67" w:rsidRDefault="001B536F" w:rsidP="00186C67">
            <w:pPr>
              <w:rPr>
                <w:rFonts w:ascii="Tahoma" w:hAnsi="Tahoma" w:cs="Tahoma"/>
                <w:sz w:val="16"/>
                <w:szCs w:val="16"/>
              </w:rPr>
            </w:pPr>
            <w:r>
              <w:rPr>
                <w:rFonts w:ascii="Tahoma" w:hAnsi="Tahoma" w:cs="Tahoma"/>
                <w:sz w:val="16"/>
                <w:szCs w:val="16"/>
              </w:rPr>
              <w:pict>
                <v:shape id="_x0000_i1124" type="#_x0000_t75" style="width:15.75pt;height:15pt">
                  <v:imagedata r:id="rId7" o:title=""/>
                </v:shape>
              </w:pict>
            </w:r>
          </w:p>
        </w:tc>
        <w:tc>
          <w:tcPr>
            <w:tcW w:w="0" w:type="auto"/>
            <w:shd w:val="clear" w:color="auto" w:fill="FFFFFF"/>
            <w:noWrap/>
            <w:vAlign w:val="center"/>
          </w:tcPr>
          <w:p w:rsidR="00186C67" w:rsidRPr="00186C67" w:rsidRDefault="00186C67" w:rsidP="00186C67">
            <w:pPr>
              <w:rPr>
                <w:rFonts w:ascii="Tahoma" w:hAnsi="Tahoma" w:cs="Tahoma"/>
                <w:sz w:val="16"/>
                <w:szCs w:val="16"/>
              </w:rPr>
            </w:pPr>
            <w:r w:rsidRPr="00186C67">
              <w:rPr>
                <w:rFonts w:ascii="Tahoma" w:hAnsi="Tahoma" w:cs="Tahoma"/>
                <w:sz w:val="16"/>
              </w:rPr>
              <w:t>http://www.iprights.com/</w:t>
            </w:r>
          </w:p>
        </w:tc>
        <w:tc>
          <w:tcPr>
            <w:tcW w:w="5000" w:type="pct"/>
            <w:shd w:val="clear" w:color="auto" w:fill="FFFFFF"/>
            <w:vAlign w:val="center"/>
          </w:tcPr>
          <w:p w:rsidR="00186C67" w:rsidRPr="00186C67" w:rsidRDefault="00186C67" w:rsidP="00186C67">
            <w:pPr>
              <w:rPr>
                <w:rFonts w:ascii="Tahoma" w:hAnsi="Tahoma" w:cs="Tahoma"/>
                <w:sz w:val="16"/>
                <w:szCs w:val="16"/>
                <w:lang w:val="en-US"/>
              </w:rPr>
            </w:pPr>
            <w:r w:rsidRPr="00186C67">
              <w:rPr>
                <w:rFonts w:ascii="Tahoma" w:hAnsi="Tahoma" w:cs="Tahoma"/>
                <w:sz w:val="16"/>
                <w:szCs w:val="16"/>
                <w:lang w:val="en-US"/>
              </w:rPr>
              <w:t xml:space="preserve">Rouse &amp; Co. International is an intellectual property consultancy, with offices world-wide. It provides a full range of IP services, from the implementation of global investigation and enforcement strategies, to the provision of commercial IP services, including IP filing and management services. It also provides IP related services including IP research and data protection. </w:t>
            </w:r>
          </w:p>
        </w:tc>
      </w:tr>
      <w:tr w:rsidR="00186C67" w:rsidRPr="003C29FC">
        <w:trPr>
          <w:tblCellSpacing w:w="15" w:type="dxa"/>
        </w:trPr>
        <w:tc>
          <w:tcPr>
            <w:tcW w:w="0" w:type="auto"/>
            <w:shd w:val="clear" w:color="auto" w:fill="EEEEEE"/>
            <w:vAlign w:val="center"/>
          </w:tcPr>
          <w:p w:rsidR="00186C67" w:rsidRPr="00186C67" w:rsidRDefault="00186C67" w:rsidP="00186C67">
            <w:pPr>
              <w:jc w:val="center"/>
              <w:rPr>
                <w:rFonts w:ascii="Tahoma" w:hAnsi="Tahoma" w:cs="Tahoma"/>
                <w:sz w:val="16"/>
                <w:szCs w:val="16"/>
              </w:rPr>
            </w:pPr>
            <w:r w:rsidRPr="00186C67">
              <w:rPr>
                <w:rFonts w:ascii="Tahoma" w:hAnsi="Tahoma" w:cs="Tahoma"/>
                <w:b/>
                <w:bCs/>
                <w:sz w:val="16"/>
                <w:szCs w:val="16"/>
              </w:rPr>
              <w:t>25</w:t>
            </w:r>
          </w:p>
        </w:tc>
        <w:tc>
          <w:tcPr>
            <w:tcW w:w="0" w:type="auto"/>
            <w:shd w:val="clear" w:color="auto" w:fill="EEEEEE"/>
            <w:vAlign w:val="center"/>
          </w:tcPr>
          <w:p w:rsidR="00186C67" w:rsidRPr="00186C67" w:rsidRDefault="001B536F" w:rsidP="00186C67">
            <w:pPr>
              <w:rPr>
                <w:rFonts w:ascii="Tahoma" w:hAnsi="Tahoma" w:cs="Tahoma"/>
                <w:sz w:val="16"/>
                <w:szCs w:val="16"/>
              </w:rPr>
            </w:pPr>
            <w:r>
              <w:rPr>
                <w:rFonts w:ascii="Tahoma" w:hAnsi="Tahoma" w:cs="Tahoma"/>
                <w:sz w:val="16"/>
                <w:szCs w:val="16"/>
              </w:rPr>
              <w:pict>
                <v:shape id="_x0000_i1127" type="#_x0000_t75" style="width:15.75pt;height:15pt">
                  <v:imagedata r:id="rId7" o:title=""/>
                </v:shape>
              </w:pict>
            </w:r>
          </w:p>
        </w:tc>
        <w:tc>
          <w:tcPr>
            <w:tcW w:w="0" w:type="auto"/>
            <w:shd w:val="clear" w:color="auto" w:fill="EEEEEE"/>
            <w:noWrap/>
            <w:vAlign w:val="center"/>
          </w:tcPr>
          <w:p w:rsidR="00186C67" w:rsidRPr="00186C67" w:rsidRDefault="00186C67" w:rsidP="00186C67">
            <w:pPr>
              <w:rPr>
                <w:rFonts w:ascii="Tahoma" w:hAnsi="Tahoma" w:cs="Tahoma"/>
                <w:sz w:val="16"/>
                <w:szCs w:val="16"/>
              </w:rPr>
            </w:pPr>
            <w:r w:rsidRPr="00186C67">
              <w:rPr>
                <w:rFonts w:ascii="Tahoma" w:hAnsi="Tahoma" w:cs="Tahoma"/>
                <w:sz w:val="16"/>
              </w:rPr>
              <w:t>http://jepat.com.tw/</w:t>
            </w:r>
          </w:p>
        </w:tc>
        <w:tc>
          <w:tcPr>
            <w:tcW w:w="5000" w:type="pct"/>
            <w:shd w:val="clear" w:color="auto" w:fill="EEEEEE"/>
            <w:vAlign w:val="center"/>
          </w:tcPr>
          <w:p w:rsidR="00186C67" w:rsidRPr="003C29FC" w:rsidRDefault="00186C67" w:rsidP="00186C67">
            <w:pPr>
              <w:rPr>
                <w:rFonts w:ascii="Tahoma" w:hAnsi="Tahoma" w:cs="Tahoma"/>
                <w:sz w:val="16"/>
                <w:szCs w:val="16"/>
                <w:lang w:val="en-US"/>
              </w:rPr>
            </w:pPr>
            <w:r w:rsidRPr="00186C67">
              <w:rPr>
                <w:rFonts w:ascii="Tahoma" w:hAnsi="Tahoma" w:cs="Tahoma"/>
                <w:sz w:val="16"/>
                <w:szCs w:val="16"/>
                <w:lang w:val="en-US"/>
              </w:rPr>
              <w:t>Shinhwa International Intellectual Property Service Co., Ltd., a firm of cooperative business operation, primarily practice intellectual property law and investment law including patents, trademarks, unfair competition, trade secrets and foreign investments. Advice of a general nature on intellectual property law and investment law, on whether or not an invention, design,</w:t>
            </w:r>
            <w:r w:rsidR="003C29FC" w:rsidRPr="003C29FC">
              <w:rPr>
                <w:rFonts w:ascii="Tahoma" w:hAnsi="Tahoma" w:cs="Tahoma"/>
                <w:sz w:val="16"/>
                <w:szCs w:val="16"/>
                <w:lang w:val="en-US"/>
              </w:rPr>
              <w:t xml:space="preserve"> </w:t>
            </w:r>
            <w:r w:rsidRPr="00186C67">
              <w:rPr>
                <w:rFonts w:ascii="Tahoma" w:hAnsi="Tahoma" w:cs="Tahoma"/>
                <w:sz w:val="16"/>
                <w:szCs w:val="16"/>
                <w:lang w:val="en-US"/>
              </w:rPr>
              <w:t xml:space="preserve">trademark, investment matter, and strategy. </w:t>
            </w:r>
            <w:r w:rsidRPr="003C29FC">
              <w:rPr>
                <w:rFonts w:ascii="Tahoma" w:hAnsi="Tahoma" w:cs="Tahoma"/>
                <w:sz w:val="16"/>
                <w:szCs w:val="16"/>
                <w:lang w:val="en-US"/>
              </w:rPr>
              <w:t xml:space="preserve">Applications for patents, designs, and trademarks, including full documentation. </w:t>
            </w:r>
          </w:p>
        </w:tc>
      </w:tr>
      <w:tr w:rsidR="00186C67" w:rsidRPr="00186C67">
        <w:trPr>
          <w:tblCellSpacing w:w="15" w:type="dxa"/>
        </w:trPr>
        <w:tc>
          <w:tcPr>
            <w:tcW w:w="0" w:type="auto"/>
            <w:shd w:val="clear" w:color="auto" w:fill="FFFFFF"/>
            <w:vAlign w:val="center"/>
          </w:tcPr>
          <w:p w:rsidR="00186C67" w:rsidRPr="00186C67" w:rsidRDefault="00186C67" w:rsidP="00186C67">
            <w:pPr>
              <w:jc w:val="center"/>
              <w:rPr>
                <w:rFonts w:ascii="Tahoma" w:hAnsi="Tahoma" w:cs="Tahoma"/>
                <w:sz w:val="16"/>
                <w:szCs w:val="16"/>
              </w:rPr>
            </w:pPr>
            <w:r w:rsidRPr="00186C67">
              <w:rPr>
                <w:rFonts w:ascii="Tahoma" w:hAnsi="Tahoma" w:cs="Tahoma"/>
                <w:b/>
                <w:bCs/>
                <w:sz w:val="16"/>
                <w:szCs w:val="16"/>
              </w:rPr>
              <w:t>26</w:t>
            </w:r>
          </w:p>
        </w:tc>
        <w:tc>
          <w:tcPr>
            <w:tcW w:w="0" w:type="auto"/>
            <w:shd w:val="clear" w:color="auto" w:fill="FFFFFF"/>
            <w:vAlign w:val="center"/>
          </w:tcPr>
          <w:p w:rsidR="00186C67" w:rsidRPr="00186C67" w:rsidRDefault="001B536F" w:rsidP="00186C67">
            <w:pPr>
              <w:rPr>
                <w:rFonts w:ascii="Tahoma" w:hAnsi="Tahoma" w:cs="Tahoma"/>
                <w:sz w:val="16"/>
                <w:szCs w:val="16"/>
              </w:rPr>
            </w:pPr>
            <w:r>
              <w:rPr>
                <w:rFonts w:ascii="Tahoma" w:hAnsi="Tahoma" w:cs="Tahoma"/>
                <w:sz w:val="16"/>
                <w:szCs w:val="16"/>
              </w:rPr>
              <w:pict>
                <v:shape id="_x0000_i1130" type="#_x0000_t75" style="width:15.75pt;height:15pt">
                  <v:imagedata r:id="rId7" o:title=""/>
                </v:shape>
              </w:pict>
            </w:r>
          </w:p>
        </w:tc>
        <w:tc>
          <w:tcPr>
            <w:tcW w:w="0" w:type="auto"/>
            <w:shd w:val="clear" w:color="auto" w:fill="FFFFFF"/>
            <w:noWrap/>
            <w:vAlign w:val="center"/>
          </w:tcPr>
          <w:p w:rsidR="00186C67" w:rsidRPr="00186C67" w:rsidRDefault="00186C67" w:rsidP="00186C67">
            <w:pPr>
              <w:rPr>
                <w:rFonts w:ascii="Tahoma" w:hAnsi="Tahoma" w:cs="Tahoma"/>
                <w:sz w:val="16"/>
                <w:szCs w:val="16"/>
              </w:rPr>
            </w:pPr>
            <w:r w:rsidRPr="00186C67">
              <w:rPr>
                <w:rFonts w:ascii="Tahoma" w:hAnsi="Tahoma" w:cs="Tahoma"/>
                <w:sz w:val="16"/>
              </w:rPr>
              <w:t>http://www.szstd.com/</w:t>
            </w:r>
          </w:p>
        </w:tc>
        <w:tc>
          <w:tcPr>
            <w:tcW w:w="5000" w:type="pct"/>
            <w:shd w:val="clear" w:color="auto" w:fill="FFFFFF"/>
            <w:vAlign w:val="center"/>
          </w:tcPr>
          <w:p w:rsidR="00186C67" w:rsidRPr="00186C67" w:rsidRDefault="00186C67" w:rsidP="00186C67">
            <w:pPr>
              <w:rPr>
                <w:rFonts w:ascii="Tahoma" w:hAnsi="Tahoma" w:cs="Tahoma"/>
                <w:sz w:val="16"/>
                <w:szCs w:val="16"/>
                <w:lang w:val="en-US"/>
              </w:rPr>
            </w:pPr>
            <w:r w:rsidRPr="00186C67">
              <w:rPr>
                <w:rFonts w:ascii="Tahoma" w:hAnsi="Tahoma" w:cs="Tahoma"/>
                <w:sz w:val="16"/>
                <w:szCs w:val="16"/>
                <w:lang w:val="en-US"/>
              </w:rPr>
              <w:t>STANDARD PATENT &amp; TRADEMARK AGENT LTD. is a professional agency handling intellectual property affairs for domestic and foreign clients. Founded by senior lawyers and patent &amp; trademark attorneys, and authorized by both of the STATE INTELLECTUAL PROPERTY OFFICE OF CHINA and the STATE ADNIMISTRATION FOR INDUSTRY AND COMMERCE OF CHINA; Head office is located in SHENZHEN.</w:t>
            </w:r>
          </w:p>
        </w:tc>
      </w:tr>
      <w:tr w:rsidR="00186C67" w:rsidRPr="00186C67">
        <w:trPr>
          <w:tblCellSpacing w:w="15" w:type="dxa"/>
        </w:trPr>
        <w:tc>
          <w:tcPr>
            <w:tcW w:w="0" w:type="auto"/>
            <w:shd w:val="clear" w:color="auto" w:fill="EEEEEE"/>
            <w:vAlign w:val="center"/>
          </w:tcPr>
          <w:p w:rsidR="00186C67" w:rsidRPr="00186C67" w:rsidRDefault="00186C67" w:rsidP="00186C67">
            <w:pPr>
              <w:jc w:val="center"/>
              <w:rPr>
                <w:rFonts w:ascii="Tahoma" w:hAnsi="Tahoma" w:cs="Tahoma"/>
                <w:sz w:val="16"/>
                <w:szCs w:val="16"/>
              </w:rPr>
            </w:pPr>
            <w:r w:rsidRPr="00186C67">
              <w:rPr>
                <w:rFonts w:ascii="Tahoma" w:hAnsi="Tahoma" w:cs="Tahoma"/>
                <w:b/>
                <w:bCs/>
                <w:sz w:val="16"/>
                <w:szCs w:val="16"/>
              </w:rPr>
              <w:t>27</w:t>
            </w:r>
          </w:p>
        </w:tc>
        <w:tc>
          <w:tcPr>
            <w:tcW w:w="0" w:type="auto"/>
            <w:shd w:val="clear" w:color="auto" w:fill="EEEEEE"/>
            <w:vAlign w:val="center"/>
          </w:tcPr>
          <w:p w:rsidR="00186C67" w:rsidRPr="00186C67" w:rsidRDefault="001B536F" w:rsidP="00186C67">
            <w:pPr>
              <w:rPr>
                <w:rFonts w:ascii="Tahoma" w:hAnsi="Tahoma" w:cs="Tahoma"/>
                <w:sz w:val="16"/>
                <w:szCs w:val="16"/>
              </w:rPr>
            </w:pPr>
            <w:r>
              <w:rPr>
                <w:rFonts w:ascii="Tahoma" w:hAnsi="Tahoma" w:cs="Tahoma"/>
                <w:sz w:val="16"/>
                <w:szCs w:val="16"/>
              </w:rPr>
              <w:pict>
                <v:shape id="_x0000_i1133" type="#_x0000_t75" style="width:15.75pt;height:15pt">
                  <v:imagedata r:id="rId7" o:title=""/>
                </v:shape>
              </w:pict>
            </w:r>
          </w:p>
        </w:tc>
        <w:tc>
          <w:tcPr>
            <w:tcW w:w="0" w:type="auto"/>
            <w:shd w:val="clear" w:color="auto" w:fill="EEEEEE"/>
            <w:noWrap/>
            <w:vAlign w:val="center"/>
          </w:tcPr>
          <w:p w:rsidR="00186C67" w:rsidRPr="00186C67" w:rsidRDefault="00186C67" w:rsidP="00186C67">
            <w:pPr>
              <w:rPr>
                <w:rFonts w:ascii="Tahoma" w:hAnsi="Tahoma" w:cs="Tahoma"/>
                <w:sz w:val="16"/>
                <w:szCs w:val="16"/>
              </w:rPr>
            </w:pPr>
            <w:r w:rsidRPr="00186C67">
              <w:rPr>
                <w:rFonts w:ascii="Tahoma" w:hAnsi="Tahoma" w:cs="Tahoma"/>
                <w:sz w:val="16"/>
              </w:rPr>
              <w:t>http://www.angelawangco.com/</w:t>
            </w:r>
          </w:p>
        </w:tc>
        <w:tc>
          <w:tcPr>
            <w:tcW w:w="5000" w:type="pct"/>
            <w:shd w:val="clear" w:color="auto" w:fill="EEEEEE"/>
            <w:vAlign w:val="center"/>
          </w:tcPr>
          <w:p w:rsidR="00186C67" w:rsidRPr="00186C67" w:rsidRDefault="00186C67" w:rsidP="00186C67">
            <w:pPr>
              <w:rPr>
                <w:rFonts w:ascii="Tahoma" w:hAnsi="Tahoma" w:cs="Tahoma"/>
                <w:sz w:val="16"/>
                <w:szCs w:val="16"/>
                <w:lang w:val="en-US"/>
              </w:rPr>
            </w:pPr>
            <w:r w:rsidRPr="00186C67">
              <w:rPr>
                <w:rFonts w:ascii="Tahoma" w:hAnsi="Tahoma" w:cs="Tahoma"/>
                <w:sz w:val="16"/>
                <w:szCs w:val="16"/>
                <w:lang w:val="en-US"/>
              </w:rPr>
              <w:t xml:space="preserve">Angela Wang &amp; Co. Advice on selection and registrability of trademarks, Brand protection strategies, Copyright, Designs, Domain name registration and disputes, Due diligence and intellectual property audits, Enforcement including trade mark, unfair competition and cybersquatting litigation, registration with customs and counterfeiting litigation, Licensing, Nondisclosure agreements for employees and third parties, Trademark registration and portfolio management, Trade secret protection. </w:t>
            </w:r>
          </w:p>
        </w:tc>
      </w:tr>
      <w:tr w:rsidR="00186C67" w:rsidRPr="00186C67">
        <w:trPr>
          <w:tblCellSpacing w:w="15" w:type="dxa"/>
        </w:trPr>
        <w:tc>
          <w:tcPr>
            <w:tcW w:w="0" w:type="auto"/>
            <w:shd w:val="clear" w:color="auto" w:fill="FFFFFF"/>
            <w:vAlign w:val="center"/>
          </w:tcPr>
          <w:p w:rsidR="00186C67" w:rsidRPr="00186C67" w:rsidRDefault="00186C67" w:rsidP="00186C67">
            <w:pPr>
              <w:jc w:val="center"/>
              <w:rPr>
                <w:rFonts w:ascii="Tahoma" w:hAnsi="Tahoma" w:cs="Tahoma"/>
                <w:sz w:val="16"/>
                <w:szCs w:val="16"/>
              </w:rPr>
            </w:pPr>
            <w:r w:rsidRPr="00186C67">
              <w:rPr>
                <w:rFonts w:ascii="Tahoma" w:hAnsi="Tahoma" w:cs="Tahoma"/>
                <w:b/>
                <w:bCs/>
                <w:sz w:val="16"/>
                <w:szCs w:val="16"/>
              </w:rPr>
              <w:t>28</w:t>
            </w:r>
          </w:p>
        </w:tc>
        <w:tc>
          <w:tcPr>
            <w:tcW w:w="0" w:type="auto"/>
            <w:shd w:val="clear" w:color="auto" w:fill="FFFFFF"/>
            <w:vAlign w:val="center"/>
          </w:tcPr>
          <w:p w:rsidR="00186C67" w:rsidRPr="00186C67" w:rsidRDefault="001B536F" w:rsidP="00186C67">
            <w:pPr>
              <w:rPr>
                <w:rFonts w:ascii="Tahoma" w:hAnsi="Tahoma" w:cs="Tahoma"/>
                <w:sz w:val="16"/>
                <w:szCs w:val="16"/>
              </w:rPr>
            </w:pPr>
            <w:r>
              <w:rPr>
                <w:rFonts w:ascii="Tahoma" w:hAnsi="Tahoma" w:cs="Tahoma"/>
                <w:sz w:val="16"/>
                <w:szCs w:val="16"/>
              </w:rPr>
              <w:pict>
                <v:shape id="_x0000_i1136" type="#_x0000_t75" style="width:15.75pt;height:15pt">
                  <v:imagedata r:id="rId7" o:title=""/>
                </v:shape>
              </w:pict>
            </w:r>
          </w:p>
        </w:tc>
        <w:tc>
          <w:tcPr>
            <w:tcW w:w="0" w:type="auto"/>
            <w:shd w:val="clear" w:color="auto" w:fill="FFFFFF"/>
            <w:noWrap/>
            <w:vAlign w:val="center"/>
          </w:tcPr>
          <w:p w:rsidR="00186C67" w:rsidRPr="00186C67" w:rsidRDefault="00186C67" w:rsidP="00186C67">
            <w:pPr>
              <w:rPr>
                <w:rFonts w:ascii="Tahoma" w:hAnsi="Tahoma" w:cs="Tahoma"/>
                <w:sz w:val="16"/>
                <w:szCs w:val="16"/>
              </w:rPr>
            </w:pPr>
            <w:r w:rsidRPr="00186C67">
              <w:rPr>
                <w:rFonts w:ascii="Tahoma" w:hAnsi="Tahoma" w:cs="Tahoma"/>
                <w:sz w:val="16"/>
              </w:rPr>
              <w:t>http://www.wangandpartners.com/</w:t>
            </w:r>
          </w:p>
        </w:tc>
        <w:tc>
          <w:tcPr>
            <w:tcW w:w="5000" w:type="pct"/>
            <w:shd w:val="clear" w:color="auto" w:fill="FFFFFF"/>
            <w:vAlign w:val="center"/>
          </w:tcPr>
          <w:p w:rsidR="00186C67" w:rsidRPr="00186C67" w:rsidRDefault="00186C67" w:rsidP="00186C67">
            <w:pPr>
              <w:rPr>
                <w:rFonts w:ascii="Tahoma" w:hAnsi="Tahoma" w:cs="Tahoma"/>
                <w:sz w:val="16"/>
                <w:szCs w:val="16"/>
                <w:lang w:val="en-US"/>
              </w:rPr>
            </w:pPr>
            <w:r w:rsidRPr="00186C67">
              <w:rPr>
                <w:rFonts w:ascii="Tahoma" w:hAnsi="Tahoma" w:cs="Tahoma"/>
                <w:sz w:val="16"/>
                <w:szCs w:val="16"/>
                <w:lang w:val="en-US"/>
              </w:rPr>
              <w:t xml:space="preserve">Comprising both a Legal Department and an Intellectual Property (IP) Department, Wang &amp; Partners has found itself one of the leading firms in China that are qualified to provide services to both Chinese and foreign clients. </w:t>
            </w:r>
          </w:p>
        </w:tc>
      </w:tr>
      <w:tr w:rsidR="00186C67" w:rsidRPr="00186C67">
        <w:trPr>
          <w:tblCellSpacing w:w="15" w:type="dxa"/>
        </w:trPr>
        <w:tc>
          <w:tcPr>
            <w:tcW w:w="0" w:type="auto"/>
            <w:shd w:val="clear" w:color="auto" w:fill="EEEEEE"/>
            <w:vAlign w:val="center"/>
          </w:tcPr>
          <w:p w:rsidR="00186C67" w:rsidRPr="00186C67" w:rsidRDefault="00186C67" w:rsidP="00186C67">
            <w:pPr>
              <w:jc w:val="center"/>
              <w:rPr>
                <w:rFonts w:ascii="Tahoma" w:hAnsi="Tahoma" w:cs="Tahoma"/>
                <w:sz w:val="16"/>
                <w:szCs w:val="16"/>
              </w:rPr>
            </w:pPr>
            <w:r w:rsidRPr="00186C67">
              <w:rPr>
                <w:rFonts w:ascii="Tahoma" w:hAnsi="Tahoma" w:cs="Tahoma"/>
                <w:b/>
                <w:bCs/>
                <w:sz w:val="16"/>
                <w:szCs w:val="16"/>
              </w:rPr>
              <w:t>29</w:t>
            </w:r>
          </w:p>
        </w:tc>
        <w:tc>
          <w:tcPr>
            <w:tcW w:w="0" w:type="auto"/>
            <w:shd w:val="clear" w:color="auto" w:fill="EEEEEE"/>
            <w:vAlign w:val="center"/>
          </w:tcPr>
          <w:p w:rsidR="00186C67" w:rsidRPr="00186C67" w:rsidRDefault="001B536F" w:rsidP="00186C67">
            <w:pPr>
              <w:rPr>
                <w:rFonts w:ascii="Tahoma" w:hAnsi="Tahoma" w:cs="Tahoma"/>
                <w:sz w:val="16"/>
                <w:szCs w:val="16"/>
              </w:rPr>
            </w:pPr>
            <w:r>
              <w:rPr>
                <w:rFonts w:ascii="Tahoma" w:hAnsi="Tahoma" w:cs="Tahoma"/>
                <w:sz w:val="16"/>
                <w:szCs w:val="16"/>
              </w:rPr>
              <w:pict>
                <v:shape id="_x0000_i1139" type="#_x0000_t75" style="width:15.75pt;height:15pt">
                  <v:imagedata r:id="rId7" o:title=""/>
                </v:shape>
              </w:pict>
            </w:r>
          </w:p>
        </w:tc>
        <w:tc>
          <w:tcPr>
            <w:tcW w:w="0" w:type="auto"/>
            <w:shd w:val="clear" w:color="auto" w:fill="EEEEEE"/>
            <w:noWrap/>
            <w:vAlign w:val="center"/>
          </w:tcPr>
          <w:p w:rsidR="00186C67" w:rsidRPr="00186C67" w:rsidRDefault="00186C67" w:rsidP="00186C67">
            <w:pPr>
              <w:rPr>
                <w:rFonts w:ascii="Tahoma" w:hAnsi="Tahoma" w:cs="Tahoma"/>
                <w:sz w:val="16"/>
                <w:szCs w:val="16"/>
              </w:rPr>
            </w:pPr>
            <w:r w:rsidRPr="00186C67">
              <w:rPr>
                <w:rFonts w:ascii="Tahoma" w:hAnsi="Tahoma" w:cs="Tahoma"/>
                <w:sz w:val="16"/>
              </w:rPr>
              <w:t>http://www.drjcjordan.com/</w:t>
            </w:r>
          </w:p>
        </w:tc>
        <w:tc>
          <w:tcPr>
            <w:tcW w:w="5000" w:type="pct"/>
            <w:shd w:val="clear" w:color="auto" w:fill="EEEEEE"/>
            <w:vAlign w:val="center"/>
          </w:tcPr>
          <w:p w:rsidR="00186C67" w:rsidRPr="00186C67" w:rsidRDefault="00186C67" w:rsidP="00186C67">
            <w:pPr>
              <w:rPr>
                <w:rFonts w:ascii="Tahoma" w:hAnsi="Tahoma" w:cs="Tahoma"/>
                <w:sz w:val="16"/>
                <w:szCs w:val="16"/>
                <w:lang w:val="en-US"/>
              </w:rPr>
            </w:pPr>
            <w:r w:rsidRPr="00186C67">
              <w:rPr>
                <w:rFonts w:ascii="Tahoma" w:hAnsi="Tahoma" w:cs="Tahoma"/>
                <w:sz w:val="16"/>
                <w:szCs w:val="16"/>
                <w:lang w:val="en-US"/>
              </w:rPr>
              <w:t xml:space="preserve">Zhong Xin Law Office is licensed in </w:t>
            </w:r>
            <w:smartTag w:uri="urn:schemas-microsoft-com:office:smarttags" w:element="country-region">
              <w:smartTag w:uri="urn:schemas-microsoft-com:office:smarttags" w:element="place">
                <w:r w:rsidRPr="00186C67">
                  <w:rPr>
                    <w:rFonts w:ascii="Tahoma" w:hAnsi="Tahoma" w:cs="Tahoma"/>
                    <w:sz w:val="16"/>
                    <w:szCs w:val="16"/>
                    <w:lang w:val="en-US"/>
                  </w:rPr>
                  <w:t>China</w:t>
                </w:r>
              </w:smartTag>
            </w:smartTag>
            <w:r w:rsidRPr="00186C67">
              <w:rPr>
                <w:rFonts w:ascii="Tahoma" w:hAnsi="Tahoma" w:cs="Tahoma"/>
                <w:sz w:val="16"/>
                <w:szCs w:val="16"/>
                <w:lang w:val="en-US"/>
              </w:rPr>
              <w:t xml:space="preserve"> to act as agents for all intellectual property related matters, including registrations. Our intellectual property practice provides in-depth experience in the areas of patents, trademark, copyright, trade secrets, cybersquatting and Internet domain names. Our lawyers experienced in handling a broad range of matters including registration of patents, trademarks, service mark designs, utility models, copyrights, litigation, arbitration, oppositions, licensing, searches, investigations, surveillance, anti-counterfeiting, and registration of computer software.</w:t>
            </w:r>
          </w:p>
        </w:tc>
      </w:tr>
    </w:tbl>
    <w:p w:rsidR="004A5ACF" w:rsidRPr="00186C67" w:rsidRDefault="004A5ACF" w:rsidP="004A5ACF">
      <w:pPr>
        <w:jc w:val="center"/>
        <w:rPr>
          <w:b/>
          <w:sz w:val="28"/>
          <w:szCs w:val="28"/>
          <w:lang w:val="en-US"/>
        </w:rPr>
      </w:pPr>
    </w:p>
    <w:p w:rsidR="004A5ACF" w:rsidRPr="00186C67" w:rsidRDefault="004A5ACF" w:rsidP="004A5ACF">
      <w:pPr>
        <w:jc w:val="center"/>
        <w:rPr>
          <w:b/>
          <w:sz w:val="28"/>
          <w:szCs w:val="28"/>
          <w:lang w:val="en-US"/>
        </w:rPr>
      </w:pPr>
    </w:p>
    <w:p w:rsidR="004A5ACF" w:rsidRPr="00186C67" w:rsidRDefault="004A5ACF" w:rsidP="004A5ACF">
      <w:pPr>
        <w:jc w:val="center"/>
        <w:rPr>
          <w:b/>
          <w:sz w:val="28"/>
          <w:szCs w:val="28"/>
          <w:lang w:val="en-US"/>
        </w:rPr>
      </w:pPr>
    </w:p>
    <w:p w:rsidR="004A5ACF" w:rsidRPr="00186C67" w:rsidRDefault="004A5ACF" w:rsidP="00590713">
      <w:pPr>
        <w:jc w:val="center"/>
        <w:rPr>
          <w:sz w:val="28"/>
          <w:szCs w:val="28"/>
          <w:lang w:val="en-US"/>
        </w:rPr>
      </w:pPr>
      <w:bookmarkStart w:id="0" w:name="_GoBack"/>
      <w:bookmarkEnd w:id="0"/>
    </w:p>
    <w:sectPr w:rsidR="004A5ACF" w:rsidRPr="00186C67" w:rsidSect="003227A7">
      <w:headerReference w:type="even" r:id="rId8"/>
      <w:headerReference w:type="default" r:id="rId9"/>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C06" w:rsidRDefault="00DE7C06">
      <w:r>
        <w:separator/>
      </w:r>
    </w:p>
  </w:endnote>
  <w:endnote w:type="continuationSeparator" w:id="0">
    <w:p w:rsidR="00DE7C06" w:rsidRDefault="00DE7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eneva">
    <w:altName w:val="Arial"/>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C06" w:rsidRDefault="00DE7C06">
      <w:r>
        <w:separator/>
      </w:r>
    </w:p>
  </w:footnote>
  <w:footnote w:type="continuationSeparator" w:id="0">
    <w:p w:rsidR="00DE7C06" w:rsidRDefault="00DE7C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EC2" w:rsidRDefault="00767EC2" w:rsidP="003227A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767EC2" w:rsidRDefault="00767EC2" w:rsidP="005440DF">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EC2" w:rsidRDefault="00767EC2" w:rsidP="003227A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3B09D8">
      <w:rPr>
        <w:rStyle w:val="a9"/>
        <w:noProof/>
      </w:rPr>
      <w:t>15</w:t>
    </w:r>
    <w:r>
      <w:rPr>
        <w:rStyle w:val="a9"/>
      </w:rPr>
      <w:fldChar w:fldCharType="end"/>
    </w:r>
  </w:p>
  <w:p w:rsidR="00767EC2" w:rsidRDefault="00767EC2" w:rsidP="005440DF">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16346"/>
    <w:multiLevelType w:val="multilevel"/>
    <w:tmpl w:val="9C7226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884749"/>
    <w:multiLevelType w:val="hybridMultilevel"/>
    <w:tmpl w:val="0F4E85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4EE2969"/>
    <w:multiLevelType w:val="hybridMultilevel"/>
    <w:tmpl w:val="CB0286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6F02DF7"/>
    <w:multiLevelType w:val="hybridMultilevel"/>
    <w:tmpl w:val="56E27F6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
    <w:nsid w:val="1CBE5203"/>
    <w:multiLevelType w:val="hybridMultilevel"/>
    <w:tmpl w:val="337C9100"/>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07F37DA"/>
    <w:multiLevelType w:val="hybridMultilevel"/>
    <w:tmpl w:val="4260BA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12B08B5"/>
    <w:multiLevelType w:val="hybridMultilevel"/>
    <w:tmpl w:val="5C709D1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4C9A03AB"/>
    <w:multiLevelType w:val="hybridMultilevel"/>
    <w:tmpl w:val="D0C6C83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4E597D75"/>
    <w:multiLevelType w:val="multilevel"/>
    <w:tmpl w:val="7B760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5DD38BE"/>
    <w:multiLevelType w:val="hybridMultilevel"/>
    <w:tmpl w:val="37C25BB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64AB4626"/>
    <w:multiLevelType w:val="hybridMultilevel"/>
    <w:tmpl w:val="E7D0B7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6965AA7"/>
    <w:multiLevelType w:val="hybridMultilevel"/>
    <w:tmpl w:val="08EC81D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2">
    <w:nsid w:val="77AF51B7"/>
    <w:multiLevelType w:val="hybridMultilevel"/>
    <w:tmpl w:val="B0B45F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84127BA"/>
    <w:multiLevelType w:val="hybridMultilevel"/>
    <w:tmpl w:val="6F0E06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9AA4416"/>
    <w:multiLevelType w:val="hybridMultilevel"/>
    <w:tmpl w:val="7F1602C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9"/>
  </w:num>
  <w:num w:numId="2">
    <w:abstractNumId w:val="13"/>
  </w:num>
  <w:num w:numId="3">
    <w:abstractNumId w:val="7"/>
  </w:num>
  <w:num w:numId="4">
    <w:abstractNumId w:val="5"/>
  </w:num>
  <w:num w:numId="5">
    <w:abstractNumId w:val="3"/>
  </w:num>
  <w:num w:numId="6">
    <w:abstractNumId w:val="11"/>
  </w:num>
  <w:num w:numId="7">
    <w:abstractNumId w:val="8"/>
  </w:num>
  <w:num w:numId="8">
    <w:abstractNumId w:val="0"/>
  </w:num>
  <w:num w:numId="9">
    <w:abstractNumId w:val="6"/>
  </w:num>
  <w:num w:numId="10">
    <w:abstractNumId w:val="1"/>
  </w:num>
  <w:num w:numId="11">
    <w:abstractNumId w:val="2"/>
  </w:num>
  <w:num w:numId="12">
    <w:abstractNumId w:val="4"/>
  </w:num>
  <w:num w:numId="13">
    <w:abstractNumId w:val="10"/>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0713"/>
    <w:rsid w:val="00001BDF"/>
    <w:rsid w:val="00051654"/>
    <w:rsid w:val="00080024"/>
    <w:rsid w:val="000A595F"/>
    <w:rsid w:val="000B61FE"/>
    <w:rsid w:val="000D27F9"/>
    <w:rsid w:val="000D3675"/>
    <w:rsid w:val="00127B52"/>
    <w:rsid w:val="00143975"/>
    <w:rsid w:val="0014493D"/>
    <w:rsid w:val="00186C67"/>
    <w:rsid w:val="00193576"/>
    <w:rsid w:val="001B531D"/>
    <w:rsid w:val="001B536F"/>
    <w:rsid w:val="001F4411"/>
    <w:rsid w:val="00203480"/>
    <w:rsid w:val="00205303"/>
    <w:rsid w:val="00212BA4"/>
    <w:rsid w:val="00250C7B"/>
    <w:rsid w:val="00254B46"/>
    <w:rsid w:val="002667AF"/>
    <w:rsid w:val="00284956"/>
    <w:rsid w:val="002C3546"/>
    <w:rsid w:val="002C545B"/>
    <w:rsid w:val="002D69E1"/>
    <w:rsid w:val="002E3D5C"/>
    <w:rsid w:val="002F4A2E"/>
    <w:rsid w:val="002F4E00"/>
    <w:rsid w:val="0030693F"/>
    <w:rsid w:val="0030766F"/>
    <w:rsid w:val="00312E19"/>
    <w:rsid w:val="003227A7"/>
    <w:rsid w:val="0033493C"/>
    <w:rsid w:val="00343205"/>
    <w:rsid w:val="00366007"/>
    <w:rsid w:val="00377019"/>
    <w:rsid w:val="00381A31"/>
    <w:rsid w:val="0038534E"/>
    <w:rsid w:val="00387C33"/>
    <w:rsid w:val="0039546C"/>
    <w:rsid w:val="003B09D8"/>
    <w:rsid w:val="003C29FC"/>
    <w:rsid w:val="003D5D95"/>
    <w:rsid w:val="003D7F34"/>
    <w:rsid w:val="003E70E0"/>
    <w:rsid w:val="00453C86"/>
    <w:rsid w:val="004573A0"/>
    <w:rsid w:val="00471926"/>
    <w:rsid w:val="00476244"/>
    <w:rsid w:val="004A5ACF"/>
    <w:rsid w:val="004D135C"/>
    <w:rsid w:val="004F78FD"/>
    <w:rsid w:val="00516B81"/>
    <w:rsid w:val="00524240"/>
    <w:rsid w:val="005319CB"/>
    <w:rsid w:val="005440DF"/>
    <w:rsid w:val="00545985"/>
    <w:rsid w:val="0056166D"/>
    <w:rsid w:val="005762A4"/>
    <w:rsid w:val="00590713"/>
    <w:rsid w:val="005B2736"/>
    <w:rsid w:val="005B28A6"/>
    <w:rsid w:val="005B47E8"/>
    <w:rsid w:val="005D3F29"/>
    <w:rsid w:val="005E0357"/>
    <w:rsid w:val="005E246B"/>
    <w:rsid w:val="00614B0C"/>
    <w:rsid w:val="00635781"/>
    <w:rsid w:val="00642466"/>
    <w:rsid w:val="006427D7"/>
    <w:rsid w:val="00660415"/>
    <w:rsid w:val="0067250F"/>
    <w:rsid w:val="006842FD"/>
    <w:rsid w:val="00691FF7"/>
    <w:rsid w:val="006B15E2"/>
    <w:rsid w:val="006B181F"/>
    <w:rsid w:val="006F0A75"/>
    <w:rsid w:val="0071031C"/>
    <w:rsid w:val="007115D5"/>
    <w:rsid w:val="007124C0"/>
    <w:rsid w:val="0073318D"/>
    <w:rsid w:val="00753E71"/>
    <w:rsid w:val="00755073"/>
    <w:rsid w:val="00755606"/>
    <w:rsid w:val="007560CC"/>
    <w:rsid w:val="00767EC2"/>
    <w:rsid w:val="0077147B"/>
    <w:rsid w:val="007A3592"/>
    <w:rsid w:val="007C3D3F"/>
    <w:rsid w:val="007D0AC5"/>
    <w:rsid w:val="007E6BD1"/>
    <w:rsid w:val="0080508A"/>
    <w:rsid w:val="00821D09"/>
    <w:rsid w:val="00842D9C"/>
    <w:rsid w:val="00846C66"/>
    <w:rsid w:val="00851802"/>
    <w:rsid w:val="00876CB4"/>
    <w:rsid w:val="0089044D"/>
    <w:rsid w:val="008A4AB8"/>
    <w:rsid w:val="008F5EF3"/>
    <w:rsid w:val="00907CA2"/>
    <w:rsid w:val="00932EDA"/>
    <w:rsid w:val="009404B7"/>
    <w:rsid w:val="00986799"/>
    <w:rsid w:val="009F16FD"/>
    <w:rsid w:val="009F4644"/>
    <w:rsid w:val="00A0685D"/>
    <w:rsid w:val="00A06E0B"/>
    <w:rsid w:val="00A26A52"/>
    <w:rsid w:val="00A32121"/>
    <w:rsid w:val="00A43B90"/>
    <w:rsid w:val="00A53D16"/>
    <w:rsid w:val="00AB6DC2"/>
    <w:rsid w:val="00AE2382"/>
    <w:rsid w:val="00AF07F9"/>
    <w:rsid w:val="00B31C1C"/>
    <w:rsid w:val="00B457F8"/>
    <w:rsid w:val="00B55B34"/>
    <w:rsid w:val="00B63B9D"/>
    <w:rsid w:val="00BA5EC8"/>
    <w:rsid w:val="00BB40FC"/>
    <w:rsid w:val="00BC252D"/>
    <w:rsid w:val="00BC3C21"/>
    <w:rsid w:val="00BF249A"/>
    <w:rsid w:val="00C02F12"/>
    <w:rsid w:val="00C07AF5"/>
    <w:rsid w:val="00C16A65"/>
    <w:rsid w:val="00C2404D"/>
    <w:rsid w:val="00C262B0"/>
    <w:rsid w:val="00C2702F"/>
    <w:rsid w:val="00C721A5"/>
    <w:rsid w:val="00C75A9D"/>
    <w:rsid w:val="00C91068"/>
    <w:rsid w:val="00C954CB"/>
    <w:rsid w:val="00CA6F2E"/>
    <w:rsid w:val="00CB664D"/>
    <w:rsid w:val="00CD6C47"/>
    <w:rsid w:val="00CE3F1C"/>
    <w:rsid w:val="00CF40B3"/>
    <w:rsid w:val="00D21C75"/>
    <w:rsid w:val="00D32595"/>
    <w:rsid w:val="00D54FF9"/>
    <w:rsid w:val="00D761DD"/>
    <w:rsid w:val="00D8645E"/>
    <w:rsid w:val="00DD5668"/>
    <w:rsid w:val="00DD5736"/>
    <w:rsid w:val="00DE7C06"/>
    <w:rsid w:val="00E001AA"/>
    <w:rsid w:val="00E1570D"/>
    <w:rsid w:val="00E30C3C"/>
    <w:rsid w:val="00E34BDD"/>
    <w:rsid w:val="00E51086"/>
    <w:rsid w:val="00E761BB"/>
    <w:rsid w:val="00EB3227"/>
    <w:rsid w:val="00EB734F"/>
    <w:rsid w:val="00EB7458"/>
    <w:rsid w:val="00EC2756"/>
    <w:rsid w:val="00ED4089"/>
    <w:rsid w:val="00F01FEE"/>
    <w:rsid w:val="00F053C2"/>
    <w:rsid w:val="00F1608C"/>
    <w:rsid w:val="00F36E77"/>
    <w:rsid w:val="00F60727"/>
    <w:rsid w:val="00F732BD"/>
    <w:rsid w:val="00F83DFB"/>
    <w:rsid w:val="00FC50F3"/>
    <w:rsid w:val="00FD7365"/>
    <w:rsid w:val="00FE53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address"/>
  <w:smartTagType w:namespaceuri="urn:schemas-microsoft-com:office:smarttags" w:name="metricconverter"/>
  <w:shapeDefaults>
    <o:shapedefaults v:ext="edit" spidmax="1055"/>
    <o:shapelayout v:ext="edit">
      <o:idmap v:ext="edit" data="1"/>
    </o:shapelayout>
  </w:shapeDefaults>
  <w:decimalSymbol w:val=","/>
  <w:listSeparator w:val=";"/>
  <w15:chartTrackingRefBased/>
  <w15:docId w15:val="{9B2EF8E4-FA6B-42B0-96A0-A1CFE43C5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zh-CN"/>
    </w:rPr>
  </w:style>
  <w:style w:type="paragraph" w:styleId="1">
    <w:name w:val="heading 1"/>
    <w:basedOn w:val="a"/>
    <w:qFormat/>
    <w:rsid w:val="00203480"/>
    <w:pPr>
      <w:spacing w:before="100" w:beforeAutospacing="1" w:after="100" w:afterAutospacing="1" w:line="285" w:lineRule="atLeast"/>
      <w:outlineLvl w:val="0"/>
    </w:pPr>
    <w:rPr>
      <w:rFonts w:ascii="Georgia" w:eastAsia="Times New Roman" w:hAnsi="Georgia"/>
      <w:color w:val="990000"/>
      <w:spacing w:val="-15"/>
      <w:kern w:val="36"/>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4A5ACF"/>
    <w:pPr>
      <w:spacing w:before="120" w:after="100" w:afterAutospacing="1"/>
      <w:jc w:val="both"/>
    </w:pPr>
    <w:rPr>
      <w:rFonts w:ascii="Arial" w:hAnsi="Arial" w:cs="Arial"/>
      <w:sz w:val="18"/>
      <w:szCs w:val="18"/>
    </w:rPr>
  </w:style>
  <w:style w:type="paragraph" w:styleId="a4">
    <w:name w:val="footnote text"/>
    <w:basedOn w:val="a"/>
    <w:semiHidden/>
    <w:rsid w:val="004A5ACF"/>
    <w:rPr>
      <w:sz w:val="20"/>
      <w:szCs w:val="20"/>
    </w:rPr>
  </w:style>
  <w:style w:type="character" w:styleId="a5">
    <w:name w:val="footnote reference"/>
    <w:basedOn w:val="a0"/>
    <w:semiHidden/>
    <w:rsid w:val="004A5ACF"/>
    <w:rPr>
      <w:vertAlign w:val="superscript"/>
    </w:rPr>
  </w:style>
  <w:style w:type="character" w:styleId="a6">
    <w:name w:val="Hyperlink"/>
    <w:basedOn w:val="a0"/>
    <w:rsid w:val="004A5ACF"/>
    <w:rPr>
      <w:color w:val="0000FF"/>
      <w:u w:val="single"/>
    </w:rPr>
  </w:style>
  <w:style w:type="paragraph" w:styleId="a7">
    <w:name w:val="Normal (Web)"/>
    <w:basedOn w:val="a"/>
    <w:rsid w:val="00BF249A"/>
    <w:pPr>
      <w:spacing w:before="100" w:beforeAutospacing="1" w:after="100" w:afterAutospacing="1"/>
    </w:pPr>
  </w:style>
  <w:style w:type="paragraph" w:styleId="a8">
    <w:name w:val="header"/>
    <w:basedOn w:val="a"/>
    <w:rsid w:val="005440DF"/>
    <w:pPr>
      <w:tabs>
        <w:tab w:val="center" w:pos="4677"/>
        <w:tab w:val="right" w:pos="9355"/>
      </w:tabs>
    </w:pPr>
  </w:style>
  <w:style w:type="character" w:styleId="a9">
    <w:name w:val="page number"/>
    <w:basedOn w:val="a0"/>
    <w:rsid w:val="005440DF"/>
  </w:style>
  <w:style w:type="character" w:styleId="aa">
    <w:name w:val="Strong"/>
    <w:basedOn w:val="a0"/>
    <w:qFormat/>
    <w:rsid w:val="00203480"/>
    <w:rPr>
      <w:rFonts w:ascii="Geneva" w:hAnsi="Geneva" w:hint="default"/>
      <w:b/>
      <w:bCs/>
      <w:spacing w:val="-15"/>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6221</Words>
  <Characters>35465</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СПРАВКА</vt:lpstr>
    </vt:vector>
  </TitlesOfParts>
  <Company/>
  <LinksUpToDate>false</LinksUpToDate>
  <CharactersWithSpaces>41603</CharactersWithSpaces>
  <SharedDoc>false</SharedDoc>
  <HLinks>
    <vt:vector size="372" baseType="variant">
      <vt:variant>
        <vt:i4>3276842</vt:i4>
      </vt:variant>
      <vt:variant>
        <vt:i4>273</vt:i4>
      </vt:variant>
      <vt:variant>
        <vt:i4>0</vt:i4>
      </vt:variant>
      <vt:variant>
        <vt:i4>5</vt:i4>
      </vt:variant>
      <vt:variant>
        <vt:lpwstr>http://www.drjcjordan.com/</vt:lpwstr>
      </vt:variant>
      <vt:variant>
        <vt:lpwstr/>
      </vt:variant>
      <vt:variant>
        <vt:i4>327751</vt:i4>
      </vt:variant>
      <vt:variant>
        <vt:i4>267</vt:i4>
      </vt:variant>
      <vt:variant>
        <vt:i4>0</vt:i4>
      </vt:variant>
      <vt:variant>
        <vt:i4>5</vt:i4>
      </vt:variant>
      <vt:variant>
        <vt:lpwstr>http://ukrmark.com.ua/$n%5burl%5d</vt:lpwstr>
      </vt:variant>
      <vt:variant>
        <vt:lpwstr/>
      </vt:variant>
      <vt:variant>
        <vt:i4>3801191</vt:i4>
      </vt:variant>
      <vt:variant>
        <vt:i4>264</vt:i4>
      </vt:variant>
      <vt:variant>
        <vt:i4>0</vt:i4>
      </vt:variant>
      <vt:variant>
        <vt:i4>5</vt:i4>
      </vt:variant>
      <vt:variant>
        <vt:lpwstr>http://www.wangandpartners.com/</vt:lpwstr>
      </vt:variant>
      <vt:variant>
        <vt:lpwstr/>
      </vt:variant>
      <vt:variant>
        <vt:i4>327751</vt:i4>
      </vt:variant>
      <vt:variant>
        <vt:i4>258</vt:i4>
      </vt:variant>
      <vt:variant>
        <vt:i4>0</vt:i4>
      </vt:variant>
      <vt:variant>
        <vt:i4>5</vt:i4>
      </vt:variant>
      <vt:variant>
        <vt:lpwstr>http://ukrmark.com.ua/$n%5burl%5d</vt:lpwstr>
      </vt:variant>
      <vt:variant>
        <vt:lpwstr/>
      </vt:variant>
      <vt:variant>
        <vt:i4>5570653</vt:i4>
      </vt:variant>
      <vt:variant>
        <vt:i4>255</vt:i4>
      </vt:variant>
      <vt:variant>
        <vt:i4>0</vt:i4>
      </vt:variant>
      <vt:variant>
        <vt:i4>5</vt:i4>
      </vt:variant>
      <vt:variant>
        <vt:lpwstr>http://www.angelawangco.com/</vt:lpwstr>
      </vt:variant>
      <vt:variant>
        <vt:lpwstr/>
      </vt:variant>
      <vt:variant>
        <vt:i4>327751</vt:i4>
      </vt:variant>
      <vt:variant>
        <vt:i4>249</vt:i4>
      </vt:variant>
      <vt:variant>
        <vt:i4>0</vt:i4>
      </vt:variant>
      <vt:variant>
        <vt:i4>5</vt:i4>
      </vt:variant>
      <vt:variant>
        <vt:lpwstr>http://ukrmark.com.ua/$n%5burl%5d</vt:lpwstr>
      </vt:variant>
      <vt:variant>
        <vt:lpwstr/>
      </vt:variant>
      <vt:variant>
        <vt:i4>4259871</vt:i4>
      </vt:variant>
      <vt:variant>
        <vt:i4>246</vt:i4>
      </vt:variant>
      <vt:variant>
        <vt:i4>0</vt:i4>
      </vt:variant>
      <vt:variant>
        <vt:i4>5</vt:i4>
      </vt:variant>
      <vt:variant>
        <vt:lpwstr>http://www.szstd.com/</vt:lpwstr>
      </vt:variant>
      <vt:variant>
        <vt:lpwstr/>
      </vt:variant>
      <vt:variant>
        <vt:i4>327751</vt:i4>
      </vt:variant>
      <vt:variant>
        <vt:i4>240</vt:i4>
      </vt:variant>
      <vt:variant>
        <vt:i4>0</vt:i4>
      </vt:variant>
      <vt:variant>
        <vt:i4>5</vt:i4>
      </vt:variant>
      <vt:variant>
        <vt:lpwstr>http://ukrmark.com.ua/$n%5burl%5d</vt:lpwstr>
      </vt:variant>
      <vt:variant>
        <vt:lpwstr/>
      </vt:variant>
      <vt:variant>
        <vt:i4>1048597</vt:i4>
      </vt:variant>
      <vt:variant>
        <vt:i4>237</vt:i4>
      </vt:variant>
      <vt:variant>
        <vt:i4>0</vt:i4>
      </vt:variant>
      <vt:variant>
        <vt:i4>5</vt:i4>
      </vt:variant>
      <vt:variant>
        <vt:lpwstr>http://jepat.com.tw/</vt:lpwstr>
      </vt:variant>
      <vt:variant>
        <vt:lpwstr/>
      </vt:variant>
      <vt:variant>
        <vt:i4>327751</vt:i4>
      </vt:variant>
      <vt:variant>
        <vt:i4>231</vt:i4>
      </vt:variant>
      <vt:variant>
        <vt:i4>0</vt:i4>
      </vt:variant>
      <vt:variant>
        <vt:i4>5</vt:i4>
      </vt:variant>
      <vt:variant>
        <vt:lpwstr>http://ukrmark.com.ua/$n%5burl%5d</vt:lpwstr>
      </vt:variant>
      <vt:variant>
        <vt:lpwstr/>
      </vt:variant>
      <vt:variant>
        <vt:i4>5046364</vt:i4>
      </vt:variant>
      <vt:variant>
        <vt:i4>228</vt:i4>
      </vt:variant>
      <vt:variant>
        <vt:i4>0</vt:i4>
      </vt:variant>
      <vt:variant>
        <vt:i4>5</vt:i4>
      </vt:variant>
      <vt:variant>
        <vt:lpwstr>http://www.iprights.com/</vt:lpwstr>
      </vt:variant>
      <vt:variant>
        <vt:lpwstr/>
      </vt:variant>
      <vt:variant>
        <vt:i4>327751</vt:i4>
      </vt:variant>
      <vt:variant>
        <vt:i4>222</vt:i4>
      </vt:variant>
      <vt:variant>
        <vt:i4>0</vt:i4>
      </vt:variant>
      <vt:variant>
        <vt:i4>5</vt:i4>
      </vt:variant>
      <vt:variant>
        <vt:lpwstr>http://ukrmark.com.ua/$n%5burl%5d</vt:lpwstr>
      </vt:variant>
      <vt:variant>
        <vt:lpwstr/>
      </vt:variant>
      <vt:variant>
        <vt:i4>7471140</vt:i4>
      </vt:variant>
      <vt:variant>
        <vt:i4>219</vt:i4>
      </vt:variant>
      <vt:variant>
        <vt:i4>0</vt:i4>
      </vt:variant>
      <vt:variant>
        <vt:i4>5</vt:i4>
      </vt:variant>
      <vt:variant>
        <vt:lpwstr>http://us.chinantd.com/</vt:lpwstr>
      </vt:variant>
      <vt:variant>
        <vt:lpwstr/>
      </vt:variant>
      <vt:variant>
        <vt:i4>327751</vt:i4>
      </vt:variant>
      <vt:variant>
        <vt:i4>213</vt:i4>
      </vt:variant>
      <vt:variant>
        <vt:i4>0</vt:i4>
      </vt:variant>
      <vt:variant>
        <vt:i4>5</vt:i4>
      </vt:variant>
      <vt:variant>
        <vt:lpwstr>http://ukrmark.com.ua/$n%5burl%5d</vt:lpwstr>
      </vt:variant>
      <vt:variant>
        <vt:lpwstr/>
      </vt:variant>
      <vt:variant>
        <vt:i4>3997802</vt:i4>
      </vt:variant>
      <vt:variant>
        <vt:i4>210</vt:i4>
      </vt:variant>
      <vt:variant>
        <vt:i4>0</vt:i4>
      </vt:variant>
      <vt:variant>
        <vt:i4>5</vt:i4>
      </vt:variant>
      <vt:variant>
        <vt:lpwstr>http://www.lungtin.com/</vt:lpwstr>
      </vt:variant>
      <vt:variant>
        <vt:lpwstr/>
      </vt:variant>
      <vt:variant>
        <vt:i4>327751</vt:i4>
      </vt:variant>
      <vt:variant>
        <vt:i4>204</vt:i4>
      </vt:variant>
      <vt:variant>
        <vt:i4>0</vt:i4>
      </vt:variant>
      <vt:variant>
        <vt:i4>5</vt:i4>
      </vt:variant>
      <vt:variant>
        <vt:lpwstr>http://ukrmark.com.ua/$n%5burl%5d</vt:lpwstr>
      </vt:variant>
      <vt:variant>
        <vt:lpwstr/>
      </vt:variant>
      <vt:variant>
        <vt:i4>7077941</vt:i4>
      </vt:variant>
      <vt:variant>
        <vt:i4>201</vt:i4>
      </vt:variant>
      <vt:variant>
        <vt:i4>0</vt:i4>
      </vt:variant>
      <vt:variant>
        <vt:i4>5</vt:i4>
      </vt:variant>
      <vt:variant>
        <vt:lpwstr>http://www.zz-iplaw.com.cn/</vt:lpwstr>
      </vt:variant>
      <vt:variant>
        <vt:lpwstr/>
      </vt:variant>
      <vt:variant>
        <vt:i4>327751</vt:i4>
      </vt:variant>
      <vt:variant>
        <vt:i4>195</vt:i4>
      </vt:variant>
      <vt:variant>
        <vt:i4>0</vt:i4>
      </vt:variant>
      <vt:variant>
        <vt:i4>5</vt:i4>
      </vt:variant>
      <vt:variant>
        <vt:lpwstr>http://ukrmark.com.ua/$n%5burl%5d</vt:lpwstr>
      </vt:variant>
      <vt:variant>
        <vt:lpwstr/>
      </vt:variant>
      <vt:variant>
        <vt:i4>5898320</vt:i4>
      </vt:variant>
      <vt:variant>
        <vt:i4>192</vt:i4>
      </vt:variant>
      <vt:variant>
        <vt:i4>0</vt:i4>
      </vt:variant>
      <vt:variant>
        <vt:i4>5</vt:i4>
      </vt:variant>
      <vt:variant>
        <vt:lpwstr>http://www.liuleecn.com/</vt:lpwstr>
      </vt:variant>
      <vt:variant>
        <vt:lpwstr/>
      </vt:variant>
      <vt:variant>
        <vt:i4>327751</vt:i4>
      </vt:variant>
      <vt:variant>
        <vt:i4>186</vt:i4>
      </vt:variant>
      <vt:variant>
        <vt:i4>0</vt:i4>
      </vt:variant>
      <vt:variant>
        <vt:i4>5</vt:i4>
      </vt:variant>
      <vt:variant>
        <vt:lpwstr>http://ukrmark.com.ua/$n%5burl%5d</vt:lpwstr>
      </vt:variant>
      <vt:variant>
        <vt:lpwstr/>
      </vt:variant>
      <vt:variant>
        <vt:i4>5963798</vt:i4>
      </vt:variant>
      <vt:variant>
        <vt:i4>183</vt:i4>
      </vt:variant>
      <vt:variant>
        <vt:i4>0</vt:i4>
      </vt:variant>
      <vt:variant>
        <vt:i4>5</vt:i4>
      </vt:variant>
      <vt:variant>
        <vt:lpwstr>http://www.lehmanlaw.com/</vt:lpwstr>
      </vt:variant>
      <vt:variant>
        <vt:lpwstr/>
      </vt:variant>
      <vt:variant>
        <vt:i4>327751</vt:i4>
      </vt:variant>
      <vt:variant>
        <vt:i4>177</vt:i4>
      </vt:variant>
      <vt:variant>
        <vt:i4>0</vt:i4>
      </vt:variant>
      <vt:variant>
        <vt:i4>5</vt:i4>
      </vt:variant>
      <vt:variant>
        <vt:lpwstr>http://ukrmark.com.ua/$n%5burl%5d</vt:lpwstr>
      </vt:variant>
      <vt:variant>
        <vt:lpwstr/>
      </vt:variant>
      <vt:variant>
        <vt:i4>5111895</vt:i4>
      </vt:variant>
      <vt:variant>
        <vt:i4>174</vt:i4>
      </vt:variant>
      <vt:variant>
        <vt:i4>0</vt:i4>
      </vt:variant>
      <vt:variant>
        <vt:i4>5</vt:i4>
      </vt:variant>
      <vt:variant>
        <vt:lpwstr>http://www.leeandli.com/</vt:lpwstr>
      </vt:variant>
      <vt:variant>
        <vt:lpwstr/>
      </vt:variant>
      <vt:variant>
        <vt:i4>327751</vt:i4>
      </vt:variant>
      <vt:variant>
        <vt:i4>168</vt:i4>
      </vt:variant>
      <vt:variant>
        <vt:i4>0</vt:i4>
      </vt:variant>
      <vt:variant>
        <vt:i4>5</vt:i4>
      </vt:variant>
      <vt:variant>
        <vt:lpwstr>http://ukrmark.com.ua/$n%5burl%5d</vt:lpwstr>
      </vt:variant>
      <vt:variant>
        <vt:lpwstr/>
      </vt:variant>
      <vt:variant>
        <vt:i4>2359407</vt:i4>
      </vt:variant>
      <vt:variant>
        <vt:i4>165</vt:i4>
      </vt:variant>
      <vt:variant>
        <vt:i4>0</vt:i4>
      </vt:variant>
      <vt:variant>
        <vt:i4>5</vt:i4>
      </vt:variant>
      <vt:variant>
        <vt:lpwstr>http://www.kingsound-ip.com.cn/</vt:lpwstr>
      </vt:variant>
      <vt:variant>
        <vt:lpwstr/>
      </vt:variant>
      <vt:variant>
        <vt:i4>327751</vt:i4>
      </vt:variant>
      <vt:variant>
        <vt:i4>159</vt:i4>
      </vt:variant>
      <vt:variant>
        <vt:i4>0</vt:i4>
      </vt:variant>
      <vt:variant>
        <vt:i4>5</vt:i4>
      </vt:variant>
      <vt:variant>
        <vt:lpwstr>http://ukrmark.com.ua/$n%5burl%5d</vt:lpwstr>
      </vt:variant>
      <vt:variant>
        <vt:lpwstr/>
      </vt:variant>
      <vt:variant>
        <vt:i4>3539070</vt:i4>
      </vt:variant>
      <vt:variant>
        <vt:i4>156</vt:i4>
      </vt:variant>
      <vt:variant>
        <vt:i4>0</vt:i4>
      </vt:variant>
      <vt:variant>
        <vt:i4>5</vt:i4>
      </vt:variant>
      <vt:variant>
        <vt:lpwstr>http://www.kangxin.com/</vt:lpwstr>
      </vt:variant>
      <vt:variant>
        <vt:lpwstr/>
      </vt:variant>
      <vt:variant>
        <vt:i4>327751</vt:i4>
      </vt:variant>
      <vt:variant>
        <vt:i4>150</vt:i4>
      </vt:variant>
      <vt:variant>
        <vt:i4>0</vt:i4>
      </vt:variant>
      <vt:variant>
        <vt:i4>5</vt:i4>
      </vt:variant>
      <vt:variant>
        <vt:lpwstr>http://ukrmark.com.ua/$n%5burl%5d</vt:lpwstr>
      </vt:variant>
      <vt:variant>
        <vt:lpwstr/>
      </vt:variant>
      <vt:variant>
        <vt:i4>2818105</vt:i4>
      </vt:variant>
      <vt:variant>
        <vt:i4>147</vt:i4>
      </vt:variant>
      <vt:variant>
        <vt:i4>0</vt:i4>
      </vt:variant>
      <vt:variant>
        <vt:i4>5</vt:i4>
      </vt:variant>
      <vt:variant>
        <vt:lpwstr>http://www.jeekai.com/</vt:lpwstr>
      </vt:variant>
      <vt:variant>
        <vt:lpwstr/>
      </vt:variant>
      <vt:variant>
        <vt:i4>327751</vt:i4>
      </vt:variant>
      <vt:variant>
        <vt:i4>141</vt:i4>
      </vt:variant>
      <vt:variant>
        <vt:i4>0</vt:i4>
      </vt:variant>
      <vt:variant>
        <vt:i4>5</vt:i4>
      </vt:variant>
      <vt:variant>
        <vt:lpwstr>http://ukrmark.com.ua/$n%5burl%5d</vt:lpwstr>
      </vt:variant>
      <vt:variant>
        <vt:lpwstr/>
      </vt:variant>
      <vt:variant>
        <vt:i4>3014759</vt:i4>
      </vt:variant>
      <vt:variant>
        <vt:i4>138</vt:i4>
      </vt:variant>
      <vt:variant>
        <vt:i4>0</vt:i4>
      </vt:variant>
      <vt:variant>
        <vt:i4>5</vt:i4>
      </vt:variant>
      <vt:variant>
        <vt:lpwstr>http://www.intellecpro.com/</vt:lpwstr>
      </vt:variant>
      <vt:variant>
        <vt:lpwstr/>
      </vt:variant>
      <vt:variant>
        <vt:i4>327751</vt:i4>
      </vt:variant>
      <vt:variant>
        <vt:i4>132</vt:i4>
      </vt:variant>
      <vt:variant>
        <vt:i4>0</vt:i4>
      </vt:variant>
      <vt:variant>
        <vt:i4>5</vt:i4>
      </vt:variant>
      <vt:variant>
        <vt:lpwstr>http://ukrmark.com.ua/$n%5burl%5d</vt:lpwstr>
      </vt:variant>
      <vt:variant>
        <vt:lpwstr/>
      </vt:variant>
      <vt:variant>
        <vt:i4>7733361</vt:i4>
      </vt:variant>
      <vt:variant>
        <vt:i4>129</vt:i4>
      </vt:variant>
      <vt:variant>
        <vt:i4>0</vt:i4>
      </vt:variant>
      <vt:variant>
        <vt:i4>5</vt:i4>
      </vt:variant>
      <vt:variant>
        <vt:lpwstr>http://www.hastings-hk.com/</vt:lpwstr>
      </vt:variant>
      <vt:variant>
        <vt:lpwstr/>
      </vt:variant>
      <vt:variant>
        <vt:i4>327751</vt:i4>
      </vt:variant>
      <vt:variant>
        <vt:i4>123</vt:i4>
      </vt:variant>
      <vt:variant>
        <vt:i4>0</vt:i4>
      </vt:variant>
      <vt:variant>
        <vt:i4>5</vt:i4>
      </vt:variant>
      <vt:variant>
        <vt:lpwstr>http://ukrmark.com.ua/$n%5burl%5d</vt:lpwstr>
      </vt:variant>
      <vt:variant>
        <vt:lpwstr/>
      </vt:variant>
      <vt:variant>
        <vt:i4>2490408</vt:i4>
      </vt:variant>
      <vt:variant>
        <vt:i4>120</vt:i4>
      </vt:variant>
      <vt:variant>
        <vt:i4>0</vt:i4>
      </vt:variant>
      <vt:variant>
        <vt:i4>5</vt:i4>
      </vt:variant>
      <vt:variant>
        <vt:lpwstr>http://www.globelaw.com.cn/</vt:lpwstr>
      </vt:variant>
      <vt:variant>
        <vt:lpwstr/>
      </vt:variant>
      <vt:variant>
        <vt:i4>327751</vt:i4>
      </vt:variant>
      <vt:variant>
        <vt:i4>114</vt:i4>
      </vt:variant>
      <vt:variant>
        <vt:i4>0</vt:i4>
      </vt:variant>
      <vt:variant>
        <vt:i4>5</vt:i4>
      </vt:variant>
      <vt:variant>
        <vt:lpwstr>http://ukrmark.com.ua/$n%5burl%5d</vt:lpwstr>
      </vt:variant>
      <vt:variant>
        <vt:lpwstr/>
      </vt:variant>
      <vt:variant>
        <vt:i4>3670060</vt:i4>
      </vt:variant>
      <vt:variant>
        <vt:i4>111</vt:i4>
      </vt:variant>
      <vt:variant>
        <vt:i4>0</vt:i4>
      </vt:variant>
      <vt:variant>
        <vt:i4>5</vt:i4>
      </vt:variant>
      <vt:variant>
        <vt:lpwstr>http://www.fruitful.com.cn/</vt:lpwstr>
      </vt:variant>
      <vt:variant>
        <vt:lpwstr/>
      </vt:variant>
      <vt:variant>
        <vt:i4>327751</vt:i4>
      </vt:variant>
      <vt:variant>
        <vt:i4>105</vt:i4>
      </vt:variant>
      <vt:variant>
        <vt:i4>0</vt:i4>
      </vt:variant>
      <vt:variant>
        <vt:i4>5</vt:i4>
      </vt:variant>
      <vt:variant>
        <vt:lpwstr>http://ukrmark.com.ua/$n%5burl%5d</vt:lpwstr>
      </vt:variant>
      <vt:variant>
        <vt:lpwstr/>
      </vt:variant>
      <vt:variant>
        <vt:i4>6160448</vt:i4>
      </vt:variant>
      <vt:variant>
        <vt:i4>102</vt:i4>
      </vt:variant>
      <vt:variant>
        <vt:i4>0</vt:i4>
      </vt:variant>
      <vt:variant>
        <vt:i4>5</vt:i4>
      </vt:variant>
      <vt:variant>
        <vt:lpwstr>http://www.dragon-patent.com.cn/</vt:lpwstr>
      </vt:variant>
      <vt:variant>
        <vt:lpwstr/>
      </vt:variant>
      <vt:variant>
        <vt:i4>327751</vt:i4>
      </vt:variant>
      <vt:variant>
        <vt:i4>96</vt:i4>
      </vt:variant>
      <vt:variant>
        <vt:i4>0</vt:i4>
      </vt:variant>
      <vt:variant>
        <vt:i4>5</vt:i4>
      </vt:variant>
      <vt:variant>
        <vt:lpwstr>http://ukrmark.com.ua/$n%5burl%5d</vt:lpwstr>
      </vt:variant>
      <vt:variant>
        <vt:lpwstr/>
      </vt:variant>
      <vt:variant>
        <vt:i4>3801147</vt:i4>
      </vt:variant>
      <vt:variant>
        <vt:i4>93</vt:i4>
      </vt:variant>
      <vt:variant>
        <vt:i4>0</vt:i4>
      </vt:variant>
      <vt:variant>
        <vt:i4>5</vt:i4>
      </vt:variant>
      <vt:variant>
        <vt:lpwstr>http://www.eastip.com/</vt:lpwstr>
      </vt:variant>
      <vt:variant>
        <vt:lpwstr/>
      </vt:variant>
      <vt:variant>
        <vt:i4>327751</vt:i4>
      </vt:variant>
      <vt:variant>
        <vt:i4>87</vt:i4>
      </vt:variant>
      <vt:variant>
        <vt:i4>0</vt:i4>
      </vt:variant>
      <vt:variant>
        <vt:i4>5</vt:i4>
      </vt:variant>
      <vt:variant>
        <vt:lpwstr>http://ukrmark.com.ua/$n%5burl%5d</vt:lpwstr>
      </vt:variant>
      <vt:variant>
        <vt:lpwstr/>
      </vt:variant>
      <vt:variant>
        <vt:i4>6488114</vt:i4>
      </vt:variant>
      <vt:variant>
        <vt:i4>84</vt:i4>
      </vt:variant>
      <vt:variant>
        <vt:i4>0</vt:i4>
      </vt:variant>
      <vt:variant>
        <vt:i4>5</vt:i4>
      </vt:variant>
      <vt:variant>
        <vt:lpwstr>http://www.trademarkpatent.com.cn/</vt:lpwstr>
      </vt:variant>
      <vt:variant>
        <vt:lpwstr/>
      </vt:variant>
      <vt:variant>
        <vt:i4>327751</vt:i4>
      </vt:variant>
      <vt:variant>
        <vt:i4>78</vt:i4>
      </vt:variant>
      <vt:variant>
        <vt:i4>0</vt:i4>
      </vt:variant>
      <vt:variant>
        <vt:i4>5</vt:i4>
      </vt:variant>
      <vt:variant>
        <vt:lpwstr>http://ukrmark.com.ua/$n%5burl%5d</vt:lpwstr>
      </vt:variant>
      <vt:variant>
        <vt:lpwstr/>
      </vt:variant>
      <vt:variant>
        <vt:i4>2293796</vt:i4>
      </vt:variant>
      <vt:variant>
        <vt:i4>75</vt:i4>
      </vt:variant>
      <vt:variant>
        <vt:i4>0</vt:i4>
      </vt:variant>
      <vt:variant>
        <vt:i4>5</vt:i4>
      </vt:variant>
      <vt:variant>
        <vt:lpwstr>http://www.chinasinda.com/</vt:lpwstr>
      </vt:variant>
      <vt:variant>
        <vt:lpwstr/>
      </vt:variant>
      <vt:variant>
        <vt:i4>327751</vt:i4>
      </vt:variant>
      <vt:variant>
        <vt:i4>69</vt:i4>
      </vt:variant>
      <vt:variant>
        <vt:i4>0</vt:i4>
      </vt:variant>
      <vt:variant>
        <vt:i4>5</vt:i4>
      </vt:variant>
      <vt:variant>
        <vt:lpwstr>http://ukrmark.com.ua/$n%5burl%5d</vt:lpwstr>
      </vt:variant>
      <vt:variant>
        <vt:lpwstr/>
      </vt:variant>
      <vt:variant>
        <vt:i4>2424958</vt:i4>
      </vt:variant>
      <vt:variant>
        <vt:i4>66</vt:i4>
      </vt:variant>
      <vt:variant>
        <vt:i4>0</vt:i4>
      </vt:variant>
      <vt:variant>
        <vt:i4>5</vt:i4>
      </vt:variant>
      <vt:variant>
        <vt:lpwstr>http://www.chinaelites.com/</vt:lpwstr>
      </vt:variant>
      <vt:variant>
        <vt:lpwstr/>
      </vt:variant>
      <vt:variant>
        <vt:i4>327751</vt:i4>
      </vt:variant>
      <vt:variant>
        <vt:i4>60</vt:i4>
      </vt:variant>
      <vt:variant>
        <vt:i4>0</vt:i4>
      </vt:variant>
      <vt:variant>
        <vt:i4>5</vt:i4>
      </vt:variant>
      <vt:variant>
        <vt:lpwstr>http://ukrmark.com.ua/$n%5burl%5d</vt:lpwstr>
      </vt:variant>
      <vt:variant>
        <vt:lpwstr/>
      </vt:variant>
      <vt:variant>
        <vt:i4>2556010</vt:i4>
      </vt:variant>
      <vt:variant>
        <vt:i4>57</vt:i4>
      </vt:variant>
      <vt:variant>
        <vt:i4>0</vt:i4>
      </vt:variant>
      <vt:variant>
        <vt:i4>5</vt:i4>
      </vt:variant>
      <vt:variant>
        <vt:lpwstr>http://www.ccpit-patent.com.cn/</vt:lpwstr>
      </vt:variant>
      <vt:variant>
        <vt:lpwstr/>
      </vt:variant>
      <vt:variant>
        <vt:i4>327751</vt:i4>
      </vt:variant>
      <vt:variant>
        <vt:i4>51</vt:i4>
      </vt:variant>
      <vt:variant>
        <vt:i4>0</vt:i4>
      </vt:variant>
      <vt:variant>
        <vt:i4>5</vt:i4>
      </vt:variant>
      <vt:variant>
        <vt:lpwstr>http://ukrmark.com.ua/$n%5burl%5d</vt:lpwstr>
      </vt:variant>
      <vt:variant>
        <vt:lpwstr/>
      </vt:variant>
      <vt:variant>
        <vt:i4>6094918</vt:i4>
      </vt:variant>
      <vt:variant>
        <vt:i4>48</vt:i4>
      </vt:variant>
      <vt:variant>
        <vt:i4>0</vt:i4>
      </vt:variant>
      <vt:variant>
        <vt:i4>5</vt:i4>
      </vt:variant>
      <vt:variant>
        <vt:lpwstr>http://www.unitalen.com/</vt:lpwstr>
      </vt:variant>
      <vt:variant>
        <vt:lpwstr/>
      </vt:variant>
      <vt:variant>
        <vt:i4>327751</vt:i4>
      </vt:variant>
      <vt:variant>
        <vt:i4>42</vt:i4>
      </vt:variant>
      <vt:variant>
        <vt:i4>0</vt:i4>
      </vt:variant>
      <vt:variant>
        <vt:i4>5</vt:i4>
      </vt:variant>
      <vt:variant>
        <vt:lpwstr>http://ukrmark.com.ua/$n%5burl%5d</vt:lpwstr>
      </vt:variant>
      <vt:variant>
        <vt:lpwstr/>
      </vt:variant>
      <vt:variant>
        <vt:i4>3407922</vt:i4>
      </vt:variant>
      <vt:variant>
        <vt:i4>39</vt:i4>
      </vt:variant>
      <vt:variant>
        <vt:i4>0</vt:i4>
      </vt:variant>
      <vt:variant>
        <vt:i4>5</vt:i4>
      </vt:variant>
      <vt:variant>
        <vt:lpwstr>http://www.san-you.com/</vt:lpwstr>
      </vt:variant>
      <vt:variant>
        <vt:lpwstr/>
      </vt:variant>
      <vt:variant>
        <vt:i4>327751</vt:i4>
      </vt:variant>
      <vt:variant>
        <vt:i4>33</vt:i4>
      </vt:variant>
      <vt:variant>
        <vt:i4>0</vt:i4>
      </vt:variant>
      <vt:variant>
        <vt:i4>5</vt:i4>
      </vt:variant>
      <vt:variant>
        <vt:lpwstr>http://ukrmark.com.ua/$n%5burl%5d</vt:lpwstr>
      </vt:variant>
      <vt:variant>
        <vt:lpwstr/>
      </vt:variant>
      <vt:variant>
        <vt:i4>2162808</vt:i4>
      </vt:variant>
      <vt:variant>
        <vt:i4>30</vt:i4>
      </vt:variant>
      <vt:variant>
        <vt:i4>0</vt:i4>
      </vt:variant>
      <vt:variant>
        <vt:i4>5</vt:i4>
      </vt:variant>
      <vt:variant>
        <vt:lpwstr>http://www.citicip.com/</vt:lpwstr>
      </vt:variant>
      <vt:variant>
        <vt:lpwstr/>
      </vt:variant>
      <vt:variant>
        <vt:i4>327751</vt:i4>
      </vt:variant>
      <vt:variant>
        <vt:i4>24</vt:i4>
      </vt:variant>
      <vt:variant>
        <vt:i4>0</vt:i4>
      </vt:variant>
      <vt:variant>
        <vt:i4>5</vt:i4>
      </vt:variant>
      <vt:variant>
        <vt:lpwstr>http://ukrmark.com.ua/$n%5burl%5d</vt:lpwstr>
      </vt:variant>
      <vt:variant>
        <vt:lpwstr/>
      </vt:variant>
      <vt:variant>
        <vt:i4>6488096</vt:i4>
      </vt:variant>
      <vt:variant>
        <vt:i4>21</vt:i4>
      </vt:variant>
      <vt:variant>
        <vt:i4>0</vt:i4>
      </vt:variant>
      <vt:variant>
        <vt:i4>5</vt:i4>
      </vt:variant>
      <vt:variant>
        <vt:lpwstr>http://www.acip.cn/</vt:lpwstr>
      </vt:variant>
      <vt:variant>
        <vt:lpwstr/>
      </vt:variant>
      <vt:variant>
        <vt:i4>327751</vt:i4>
      </vt:variant>
      <vt:variant>
        <vt:i4>15</vt:i4>
      </vt:variant>
      <vt:variant>
        <vt:i4>0</vt:i4>
      </vt:variant>
      <vt:variant>
        <vt:i4>5</vt:i4>
      </vt:variant>
      <vt:variant>
        <vt:lpwstr>http://ukrmark.com.ua/$n%5burl%5d</vt:lpwstr>
      </vt:variant>
      <vt:variant>
        <vt:lpwstr/>
      </vt:variant>
      <vt:variant>
        <vt:i4>1376329</vt:i4>
      </vt:variant>
      <vt:variant>
        <vt:i4>12</vt:i4>
      </vt:variant>
      <vt:variant>
        <vt:i4>0</vt:i4>
      </vt:variant>
      <vt:variant>
        <vt:i4>5</vt:i4>
      </vt:variant>
      <vt:variant>
        <vt:lpwstr>http://www.aqsiq.gov.cn/</vt:lpwstr>
      </vt:variant>
      <vt:variant>
        <vt:lpwstr/>
      </vt:variant>
      <vt:variant>
        <vt:i4>2424866</vt:i4>
      </vt:variant>
      <vt:variant>
        <vt:i4>9</vt:i4>
      </vt:variant>
      <vt:variant>
        <vt:i4>0</vt:i4>
      </vt:variant>
      <vt:variant>
        <vt:i4>5</vt:i4>
      </vt:variant>
      <vt:variant>
        <vt:lpwstr>http://www.ncac.gov.cn/</vt:lpwstr>
      </vt:variant>
      <vt:variant>
        <vt:lpwstr/>
      </vt:variant>
      <vt:variant>
        <vt:i4>2687012</vt:i4>
      </vt:variant>
      <vt:variant>
        <vt:i4>6</vt:i4>
      </vt:variant>
      <vt:variant>
        <vt:i4>0</vt:i4>
      </vt:variant>
      <vt:variant>
        <vt:i4>5</vt:i4>
      </vt:variant>
      <vt:variant>
        <vt:lpwstr>http://www.sipo.gov.cn/</vt:lpwstr>
      </vt:variant>
      <vt:variant>
        <vt:lpwstr/>
      </vt:variant>
      <vt:variant>
        <vt:i4>7143484</vt:i4>
      </vt:variant>
      <vt:variant>
        <vt:i4>3</vt:i4>
      </vt:variant>
      <vt:variant>
        <vt:i4>0</vt:i4>
      </vt:variant>
      <vt:variant>
        <vt:i4>5</vt:i4>
      </vt:variant>
      <vt:variant>
        <vt:lpwstr>http://www.tmo.gov.cn/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dc:title>
  <dc:subject/>
  <dc:creator>Большаков</dc:creator>
  <cp:keywords/>
  <dc:description/>
  <cp:lastModifiedBy>Irina</cp:lastModifiedBy>
  <cp:revision>2</cp:revision>
  <cp:lastPrinted>2007-04-18T08:24:00Z</cp:lastPrinted>
  <dcterms:created xsi:type="dcterms:W3CDTF">2014-10-04T15:59:00Z</dcterms:created>
  <dcterms:modified xsi:type="dcterms:W3CDTF">2014-10-04T15:59:00Z</dcterms:modified>
</cp:coreProperties>
</file>