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460" w:rsidRPr="00515AAD" w:rsidRDefault="00F00460" w:rsidP="00F00460">
      <w:pPr>
        <w:spacing w:line="283" w:lineRule="auto"/>
        <w:jc w:val="center"/>
        <w:rPr>
          <w:b/>
        </w:rPr>
      </w:pPr>
      <w:r w:rsidRPr="00515AAD">
        <w:rPr>
          <w:b/>
        </w:rPr>
        <w:t>ГОСУДАРСТВЕННОЕ ОБРАЗОВАТЕЛЬНОЕ УЧРЕЖДЕНИЕ</w:t>
      </w:r>
    </w:p>
    <w:p w:rsidR="00F00460" w:rsidRPr="00515AAD" w:rsidRDefault="00F00460" w:rsidP="00F00460">
      <w:pPr>
        <w:spacing w:line="283" w:lineRule="auto"/>
        <w:jc w:val="center"/>
        <w:rPr>
          <w:b/>
        </w:rPr>
      </w:pPr>
      <w:r w:rsidRPr="00515AAD">
        <w:rPr>
          <w:b/>
        </w:rPr>
        <w:t>ДОПОЛНИТЕЛЬНОГО ПРОФЕССИОНАЛЬНОГО ОБРАЗОВАНИЯ</w:t>
      </w:r>
    </w:p>
    <w:p w:rsidR="00F00460" w:rsidRDefault="00F00460" w:rsidP="00F00460">
      <w:pPr>
        <w:spacing w:line="283" w:lineRule="auto"/>
        <w:jc w:val="center"/>
        <w:rPr>
          <w:b/>
        </w:rPr>
      </w:pPr>
      <w:r w:rsidRPr="00515AAD">
        <w:rPr>
          <w:b/>
        </w:rPr>
        <w:t>НИЖЕГОРОДСКИЙ ИНСТИТУТ РАЗВИТИЯ ОБРАЗОВАНИЯ</w:t>
      </w:r>
    </w:p>
    <w:p w:rsidR="00F00460" w:rsidRDefault="00F00460" w:rsidP="00F00460">
      <w:pPr>
        <w:spacing w:line="283" w:lineRule="auto"/>
        <w:jc w:val="center"/>
        <w:rPr>
          <w:b/>
        </w:rPr>
      </w:pPr>
    </w:p>
    <w:p w:rsidR="00F00460" w:rsidRDefault="00F00460" w:rsidP="00F00460">
      <w:pPr>
        <w:spacing w:line="283" w:lineRule="auto"/>
        <w:jc w:val="center"/>
        <w:rPr>
          <w:b/>
        </w:rPr>
      </w:pPr>
    </w:p>
    <w:p w:rsidR="00F00460" w:rsidRDefault="00F00460" w:rsidP="00F00460">
      <w:pPr>
        <w:spacing w:line="283" w:lineRule="auto"/>
        <w:jc w:val="center"/>
        <w:rPr>
          <w:b/>
        </w:rPr>
      </w:pPr>
    </w:p>
    <w:p w:rsidR="00F00460" w:rsidRDefault="00F00460" w:rsidP="00F00460">
      <w:pPr>
        <w:spacing w:line="283" w:lineRule="auto"/>
        <w:jc w:val="center"/>
        <w:rPr>
          <w:b/>
          <w:szCs w:val="28"/>
        </w:rPr>
      </w:pPr>
    </w:p>
    <w:p w:rsidR="00F00460" w:rsidRDefault="00F00460" w:rsidP="00F00460">
      <w:pPr>
        <w:spacing w:line="283" w:lineRule="auto"/>
        <w:jc w:val="center"/>
        <w:rPr>
          <w:b/>
          <w:szCs w:val="28"/>
        </w:rPr>
      </w:pPr>
    </w:p>
    <w:p w:rsidR="00F00460" w:rsidRDefault="00F00460" w:rsidP="00F00460">
      <w:pPr>
        <w:spacing w:line="283" w:lineRule="auto"/>
        <w:jc w:val="center"/>
        <w:rPr>
          <w:b/>
          <w:szCs w:val="28"/>
        </w:rPr>
      </w:pPr>
    </w:p>
    <w:p w:rsidR="00F00460" w:rsidRPr="007A666B" w:rsidRDefault="00F00460" w:rsidP="00F00460">
      <w:pPr>
        <w:spacing w:line="283" w:lineRule="auto"/>
        <w:jc w:val="center"/>
        <w:rPr>
          <w:b/>
          <w:szCs w:val="28"/>
        </w:rPr>
      </w:pPr>
      <w:r w:rsidRPr="007A666B">
        <w:rPr>
          <w:b/>
          <w:szCs w:val="28"/>
        </w:rPr>
        <w:t xml:space="preserve">Методические рекомендации </w:t>
      </w:r>
    </w:p>
    <w:p w:rsidR="00F00460" w:rsidRPr="007A666B" w:rsidRDefault="00F00460" w:rsidP="00F00460">
      <w:pPr>
        <w:spacing w:line="283" w:lineRule="auto"/>
        <w:jc w:val="center"/>
        <w:rPr>
          <w:b/>
          <w:szCs w:val="28"/>
        </w:rPr>
      </w:pPr>
      <w:r w:rsidRPr="007A666B">
        <w:rPr>
          <w:b/>
          <w:szCs w:val="28"/>
        </w:rPr>
        <w:t xml:space="preserve">по аттестации педагогических работников государственных </w:t>
      </w:r>
    </w:p>
    <w:p w:rsidR="00F00460" w:rsidRDefault="00F00460" w:rsidP="00F00460">
      <w:pPr>
        <w:spacing w:line="283" w:lineRule="auto"/>
        <w:jc w:val="center"/>
        <w:rPr>
          <w:b/>
          <w:szCs w:val="28"/>
        </w:rPr>
      </w:pPr>
      <w:r w:rsidRPr="007A666B">
        <w:rPr>
          <w:b/>
          <w:szCs w:val="28"/>
        </w:rPr>
        <w:t xml:space="preserve">и муниципальных образовательных учреждений </w:t>
      </w:r>
    </w:p>
    <w:p w:rsidR="00F00460" w:rsidRDefault="00F00460" w:rsidP="00F00460">
      <w:pPr>
        <w:spacing w:line="283" w:lineRule="auto"/>
        <w:jc w:val="center"/>
        <w:rPr>
          <w:b/>
          <w:szCs w:val="28"/>
        </w:rPr>
      </w:pPr>
    </w:p>
    <w:p w:rsidR="00F00460" w:rsidRDefault="00F00460" w:rsidP="00F00460">
      <w:pPr>
        <w:spacing w:line="283" w:lineRule="auto"/>
        <w:jc w:val="center"/>
        <w:rPr>
          <w:b/>
          <w:szCs w:val="28"/>
        </w:rPr>
      </w:pPr>
    </w:p>
    <w:p w:rsidR="00F00460" w:rsidRDefault="00F00460" w:rsidP="00F00460">
      <w:pPr>
        <w:spacing w:line="283" w:lineRule="auto"/>
        <w:jc w:val="center"/>
        <w:rPr>
          <w:b/>
          <w:szCs w:val="28"/>
        </w:rPr>
      </w:pPr>
    </w:p>
    <w:p w:rsidR="00F00460" w:rsidRDefault="00F00460" w:rsidP="00F00460">
      <w:pPr>
        <w:spacing w:line="283" w:lineRule="auto"/>
        <w:jc w:val="center"/>
        <w:rPr>
          <w:b/>
          <w:szCs w:val="28"/>
        </w:rPr>
      </w:pPr>
    </w:p>
    <w:p w:rsidR="00F00460" w:rsidRDefault="00F00460" w:rsidP="00F00460">
      <w:pPr>
        <w:spacing w:line="283" w:lineRule="auto"/>
        <w:jc w:val="center"/>
        <w:rPr>
          <w:b/>
          <w:szCs w:val="28"/>
        </w:rPr>
      </w:pPr>
    </w:p>
    <w:p w:rsidR="00F00460" w:rsidRDefault="00F00460" w:rsidP="00F00460">
      <w:pPr>
        <w:spacing w:line="283" w:lineRule="auto"/>
        <w:jc w:val="center"/>
        <w:rPr>
          <w:b/>
          <w:szCs w:val="28"/>
        </w:rPr>
      </w:pPr>
    </w:p>
    <w:p w:rsidR="00F00460" w:rsidRDefault="00F00460" w:rsidP="00F00460">
      <w:pPr>
        <w:spacing w:line="283" w:lineRule="auto"/>
        <w:jc w:val="center"/>
        <w:rPr>
          <w:b/>
          <w:szCs w:val="28"/>
        </w:rPr>
      </w:pPr>
    </w:p>
    <w:p w:rsidR="00F00460" w:rsidRDefault="00F00460" w:rsidP="00F00460">
      <w:pPr>
        <w:spacing w:line="283" w:lineRule="auto"/>
        <w:jc w:val="center"/>
        <w:rPr>
          <w:b/>
          <w:szCs w:val="28"/>
        </w:rPr>
      </w:pPr>
    </w:p>
    <w:p w:rsidR="00F00460" w:rsidRDefault="00F00460" w:rsidP="00F00460">
      <w:pPr>
        <w:spacing w:line="283" w:lineRule="auto"/>
        <w:jc w:val="center"/>
        <w:rPr>
          <w:b/>
          <w:szCs w:val="28"/>
        </w:rPr>
      </w:pPr>
    </w:p>
    <w:p w:rsidR="00F00460" w:rsidRDefault="00F00460" w:rsidP="00F00460">
      <w:pPr>
        <w:spacing w:line="283" w:lineRule="auto"/>
        <w:jc w:val="center"/>
        <w:rPr>
          <w:b/>
          <w:szCs w:val="28"/>
        </w:rPr>
      </w:pPr>
    </w:p>
    <w:p w:rsidR="00F00460" w:rsidRDefault="00F00460" w:rsidP="00F00460">
      <w:pPr>
        <w:spacing w:line="283" w:lineRule="auto"/>
        <w:jc w:val="center"/>
        <w:rPr>
          <w:b/>
          <w:szCs w:val="28"/>
        </w:rPr>
      </w:pPr>
    </w:p>
    <w:p w:rsidR="00F00460" w:rsidRDefault="00F00460" w:rsidP="00F00460">
      <w:pPr>
        <w:spacing w:line="283" w:lineRule="auto"/>
        <w:jc w:val="center"/>
        <w:rPr>
          <w:b/>
          <w:szCs w:val="28"/>
        </w:rPr>
      </w:pPr>
    </w:p>
    <w:p w:rsidR="00F00460" w:rsidRDefault="00F00460" w:rsidP="00F00460">
      <w:pPr>
        <w:spacing w:line="283" w:lineRule="auto"/>
        <w:jc w:val="center"/>
        <w:rPr>
          <w:b/>
          <w:szCs w:val="28"/>
        </w:rPr>
      </w:pPr>
    </w:p>
    <w:p w:rsidR="00F00460" w:rsidRDefault="00F00460" w:rsidP="00F00460">
      <w:pPr>
        <w:spacing w:line="283" w:lineRule="auto"/>
        <w:jc w:val="center"/>
        <w:rPr>
          <w:b/>
          <w:szCs w:val="28"/>
        </w:rPr>
      </w:pPr>
      <w:r>
        <w:rPr>
          <w:b/>
          <w:szCs w:val="28"/>
        </w:rPr>
        <w:t>Нижний Новгород</w:t>
      </w:r>
    </w:p>
    <w:p w:rsidR="00F00460" w:rsidRDefault="00F00460" w:rsidP="00F00460">
      <w:pPr>
        <w:spacing w:line="283" w:lineRule="auto"/>
        <w:jc w:val="center"/>
        <w:rPr>
          <w:b/>
          <w:szCs w:val="28"/>
        </w:rPr>
      </w:pPr>
      <w:r>
        <w:rPr>
          <w:b/>
          <w:szCs w:val="28"/>
        </w:rPr>
        <w:t>201</w:t>
      </w:r>
      <w:r w:rsidR="00C075B9">
        <w:rPr>
          <w:b/>
          <w:szCs w:val="28"/>
        </w:rPr>
        <w:t>1</w:t>
      </w:r>
    </w:p>
    <w:p w:rsidR="00F00460" w:rsidRDefault="00F00460" w:rsidP="00F00460">
      <w:pPr>
        <w:spacing w:line="283" w:lineRule="auto"/>
        <w:jc w:val="center"/>
        <w:rPr>
          <w:b/>
          <w:szCs w:val="28"/>
        </w:rPr>
      </w:pPr>
    </w:p>
    <w:p w:rsidR="00F00460" w:rsidRDefault="00F00460" w:rsidP="00F00460">
      <w:pPr>
        <w:spacing w:line="283" w:lineRule="auto"/>
        <w:rPr>
          <w:szCs w:val="28"/>
        </w:rPr>
      </w:pPr>
    </w:p>
    <w:p w:rsidR="00F00460" w:rsidRPr="00A852FE" w:rsidRDefault="00F00460" w:rsidP="00F00460">
      <w:pPr>
        <w:spacing w:line="283" w:lineRule="auto"/>
        <w:rPr>
          <w:szCs w:val="28"/>
        </w:rPr>
      </w:pPr>
      <w:r w:rsidRPr="00A852FE">
        <w:rPr>
          <w:szCs w:val="28"/>
        </w:rPr>
        <w:t>ББК 74.20</w:t>
      </w:r>
      <w:r>
        <w:rPr>
          <w:szCs w:val="28"/>
        </w:rPr>
        <w:t>4</w:t>
      </w:r>
    </w:p>
    <w:p w:rsidR="00F00460" w:rsidRPr="00A852FE" w:rsidRDefault="00F00460" w:rsidP="00F00460">
      <w:pPr>
        <w:spacing w:line="360" w:lineRule="auto"/>
        <w:rPr>
          <w:szCs w:val="28"/>
        </w:rPr>
      </w:pPr>
      <w:r>
        <w:rPr>
          <w:szCs w:val="28"/>
        </w:rPr>
        <w:t>Е 38</w:t>
      </w:r>
    </w:p>
    <w:p w:rsidR="00F00460" w:rsidRDefault="00F00460" w:rsidP="00F00460">
      <w:pPr>
        <w:spacing w:line="360" w:lineRule="auto"/>
        <w:jc w:val="center"/>
        <w:rPr>
          <w:b/>
          <w:szCs w:val="28"/>
        </w:rPr>
      </w:pPr>
      <w:r w:rsidRPr="00570024">
        <w:rPr>
          <w:b/>
          <w:szCs w:val="28"/>
        </w:rPr>
        <w:t>Рекомендовано к изданию НМЭС ГОУ ДПО НИРО</w:t>
      </w:r>
    </w:p>
    <w:p w:rsidR="0053118E" w:rsidRPr="0053118E" w:rsidRDefault="0053118E" w:rsidP="00F00460">
      <w:pPr>
        <w:spacing w:line="360" w:lineRule="auto"/>
        <w:jc w:val="center"/>
        <w:rPr>
          <w:szCs w:val="28"/>
        </w:rPr>
      </w:pPr>
      <w:r w:rsidRPr="0053118E">
        <w:rPr>
          <w:szCs w:val="28"/>
        </w:rPr>
        <w:t>Под редакцией В.Ю Ереминой, канд.пед.наук, проректора по организационно-методической работе ГОУ ДПО НИРО;</w:t>
      </w:r>
    </w:p>
    <w:p w:rsidR="0053118E" w:rsidRPr="0053118E" w:rsidRDefault="0053118E" w:rsidP="00F00460">
      <w:pPr>
        <w:spacing w:line="360" w:lineRule="auto"/>
        <w:jc w:val="center"/>
        <w:rPr>
          <w:szCs w:val="28"/>
        </w:rPr>
      </w:pPr>
      <w:r w:rsidRPr="0053118E">
        <w:rPr>
          <w:szCs w:val="28"/>
        </w:rPr>
        <w:t>Г.А.Игнатьевой, доктора пед.наук, зав.кафедрой педагогики и андрагогики ГОУ ДПО НИРО</w:t>
      </w:r>
    </w:p>
    <w:p w:rsidR="0053118E" w:rsidRPr="0053118E" w:rsidRDefault="0053118E" w:rsidP="00F00460">
      <w:pPr>
        <w:spacing w:line="360" w:lineRule="auto"/>
        <w:jc w:val="center"/>
        <w:rPr>
          <w:szCs w:val="28"/>
        </w:rPr>
      </w:pPr>
      <w:r w:rsidRPr="0053118E">
        <w:rPr>
          <w:szCs w:val="28"/>
        </w:rPr>
        <w:t xml:space="preserve">Авторы </w:t>
      </w:r>
      <w:r w:rsidR="00E76675">
        <w:rPr>
          <w:szCs w:val="28"/>
        </w:rPr>
        <w:t xml:space="preserve">- </w:t>
      </w:r>
      <w:r w:rsidRPr="0053118E">
        <w:rPr>
          <w:szCs w:val="28"/>
        </w:rPr>
        <w:t xml:space="preserve">составители: </w:t>
      </w:r>
    </w:p>
    <w:p w:rsidR="0053118E" w:rsidRPr="0053118E" w:rsidRDefault="0053118E" w:rsidP="00F00460">
      <w:pPr>
        <w:spacing w:line="360" w:lineRule="auto"/>
        <w:jc w:val="center"/>
        <w:rPr>
          <w:szCs w:val="28"/>
        </w:rPr>
      </w:pPr>
      <w:r w:rsidRPr="0053118E">
        <w:rPr>
          <w:szCs w:val="28"/>
        </w:rPr>
        <w:t>Г.Г.Григорьева, С.А.Фадеева, Е.Г.Еделева</w:t>
      </w:r>
      <w:r w:rsidR="0090195F">
        <w:rPr>
          <w:szCs w:val="28"/>
        </w:rPr>
        <w:t>,</w:t>
      </w:r>
      <w:r w:rsidR="0090195F" w:rsidRPr="0090195F">
        <w:rPr>
          <w:szCs w:val="28"/>
        </w:rPr>
        <w:t xml:space="preserve"> </w:t>
      </w:r>
      <w:r w:rsidR="0090195F" w:rsidRPr="0053118E">
        <w:rPr>
          <w:szCs w:val="28"/>
        </w:rPr>
        <w:t>О.Н.Лебедева, О.А.Тарская,</w:t>
      </w:r>
      <w:r>
        <w:rPr>
          <w:szCs w:val="28"/>
        </w:rPr>
        <w:t>.</w:t>
      </w:r>
    </w:p>
    <w:p w:rsidR="00F00460" w:rsidRDefault="00F00460" w:rsidP="00F00460">
      <w:pPr>
        <w:spacing w:line="283" w:lineRule="auto"/>
        <w:jc w:val="both"/>
        <w:rPr>
          <w:spacing w:val="-6"/>
          <w:szCs w:val="28"/>
        </w:rPr>
      </w:pPr>
    </w:p>
    <w:p w:rsidR="00F00460" w:rsidRPr="00C230EA" w:rsidRDefault="00F00460" w:rsidP="00F00460">
      <w:pPr>
        <w:ind w:firstLine="709"/>
        <w:jc w:val="both"/>
        <w:rPr>
          <w:spacing w:val="-6"/>
          <w:szCs w:val="28"/>
        </w:rPr>
      </w:pPr>
      <w:r>
        <w:rPr>
          <w:szCs w:val="28"/>
        </w:rPr>
        <w:t>Методические рекомендации по аттестации педагогических работников государственных и муниципальных образовательных учреждений</w:t>
      </w:r>
      <w:r w:rsidR="00E32E21">
        <w:rPr>
          <w:szCs w:val="28"/>
        </w:rPr>
        <w:t xml:space="preserve"> </w:t>
      </w:r>
      <w:r w:rsidR="00353DC8">
        <w:rPr>
          <w:szCs w:val="28"/>
        </w:rPr>
        <w:t>/</w:t>
      </w:r>
      <w:r w:rsidR="00E32E21">
        <w:rPr>
          <w:szCs w:val="28"/>
        </w:rPr>
        <w:t xml:space="preserve"> </w:t>
      </w:r>
      <w:r w:rsidR="00353DC8">
        <w:rPr>
          <w:szCs w:val="28"/>
        </w:rPr>
        <w:t xml:space="preserve">Под ред. </w:t>
      </w:r>
      <w:r w:rsidR="00C10F79">
        <w:rPr>
          <w:szCs w:val="28"/>
        </w:rPr>
        <w:t xml:space="preserve">В.Ю. Ереминой, </w:t>
      </w:r>
      <w:r w:rsidR="00353DC8">
        <w:rPr>
          <w:szCs w:val="28"/>
        </w:rPr>
        <w:t>Г.А. Игнатьевой.-</w:t>
      </w:r>
      <w:r>
        <w:rPr>
          <w:szCs w:val="28"/>
        </w:rPr>
        <w:t xml:space="preserve"> Н.Новгород: Изд-во ГОУ ДПО НИРО</w:t>
      </w:r>
      <w:r w:rsidRPr="00C230EA">
        <w:rPr>
          <w:spacing w:val="-6"/>
          <w:szCs w:val="28"/>
        </w:rPr>
        <w:t>,  20</w:t>
      </w:r>
      <w:r>
        <w:rPr>
          <w:spacing w:val="-6"/>
          <w:szCs w:val="28"/>
        </w:rPr>
        <w:t>10</w:t>
      </w:r>
      <w:r w:rsidRPr="00C230EA">
        <w:rPr>
          <w:spacing w:val="-6"/>
          <w:szCs w:val="28"/>
        </w:rPr>
        <w:t xml:space="preserve">. – </w:t>
      </w:r>
      <w:r w:rsidR="007B4274">
        <w:rPr>
          <w:spacing w:val="-6"/>
          <w:szCs w:val="28"/>
        </w:rPr>
        <w:t>6</w:t>
      </w:r>
      <w:r w:rsidR="005E28C2">
        <w:rPr>
          <w:spacing w:val="-6"/>
          <w:szCs w:val="28"/>
        </w:rPr>
        <w:t>4</w:t>
      </w:r>
      <w:r>
        <w:rPr>
          <w:spacing w:val="-6"/>
          <w:szCs w:val="28"/>
        </w:rPr>
        <w:t xml:space="preserve"> с.</w:t>
      </w:r>
    </w:p>
    <w:p w:rsidR="00F00460" w:rsidRPr="00C230EA" w:rsidRDefault="00F00460" w:rsidP="00F00460">
      <w:pPr>
        <w:ind w:firstLine="709"/>
        <w:jc w:val="both"/>
        <w:rPr>
          <w:szCs w:val="28"/>
        </w:rPr>
      </w:pPr>
    </w:p>
    <w:p w:rsidR="00F00460" w:rsidRPr="00F00460" w:rsidRDefault="00F00460" w:rsidP="00F0046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Pr="00C230EA">
        <w:rPr>
          <w:rFonts w:ascii="Times New Roman" w:hAnsi="Times New Roman" w:cs="Times New Roman"/>
          <w:sz w:val="28"/>
          <w:szCs w:val="28"/>
        </w:rPr>
        <w:t>борник</w:t>
      </w:r>
      <w:r>
        <w:rPr>
          <w:rFonts w:ascii="Times New Roman" w:hAnsi="Times New Roman" w:cs="Times New Roman"/>
          <w:sz w:val="28"/>
          <w:szCs w:val="28"/>
        </w:rPr>
        <w:t>е представлены методические рекомендации по аттестации педагогических работников государственных и муниципальных образовательных учреждений Нижегородской области</w:t>
      </w:r>
      <w:r w:rsidRPr="00F004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0460" w:rsidRPr="00670DD4" w:rsidRDefault="00F00460" w:rsidP="00F00460">
      <w:pPr>
        <w:pStyle w:val="31"/>
        <w:ind w:firstLine="709"/>
        <w:rPr>
          <w:color w:val="auto"/>
          <w:szCs w:val="28"/>
        </w:rPr>
      </w:pPr>
      <w:r w:rsidRPr="00670DD4">
        <w:rPr>
          <w:color w:val="auto"/>
          <w:szCs w:val="28"/>
        </w:rPr>
        <w:t xml:space="preserve">Представленные материалы образуют целостную систему методического сопровождения аттестационных процедур, структурированную в соответствии с </w:t>
      </w:r>
      <w:r w:rsidR="00AC73A5" w:rsidRPr="00670DD4">
        <w:rPr>
          <w:color w:val="auto"/>
          <w:szCs w:val="28"/>
        </w:rPr>
        <w:t xml:space="preserve">требованиями, </w:t>
      </w:r>
      <w:r w:rsidR="00670DD4" w:rsidRPr="00670DD4">
        <w:rPr>
          <w:color w:val="auto"/>
          <w:szCs w:val="28"/>
        </w:rPr>
        <w:t>предъявляемыми к квалификационным категориям (первой или высшей) или подтверждению соответствия педагогических работников занимаемым ими должностям на основе оценки их профессиональной деятельности</w:t>
      </w:r>
      <w:r w:rsidRPr="00670DD4">
        <w:rPr>
          <w:color w:val="auto"/>
          <w:szCs w:val="28"/>
        </w:rPr>
        <w:t>.</w:t>
      </w:r>
    </w:p>
    <w:p w:rsidR="00F00460" w:rsidRDefault="00AC73A5" w:rsidP="00F00460">
      <w:pPr>
        <w:ind w:firstLine="709"/>
        <w:jc w:val="both"/>
        <w:rPr>
          <w:szCs w:val="28"/>
        </w:rPr>
      </w:pPr>
      <w:r>
        <w:rPr>
          <w:szCs w:val="28"/>
        </w:rPr>
        <w:t>Сборник методических рекомендаций</w:t>
      </w:r>
      <w:r w:rsidR="00F00460" w:rsidRPr="00C230EA">
        <w:rPr>
          <w:szCs w:val="28"/>
        </w:rPr>
        <w:t xml:space="preserve"> адресован </w:t>
      </w:r>
      <w:r w:rsidR="00F00460">
        <w:rPr>
          <w:szCs w:val="28"/>
        </w:rPr>
        <w:t xml:space="preserve">педагогическим и руководящим работникам системы образования Нижегородской области, </w:t>
      </w:r>
      <w:r w:rsidR="00F00460" w:rsidRPr="00C230EA">
        <w:rPr>
          <w:szCs w:val="28"/>
        </w:rPr>
        <w:t xml:space="preserve">практическим работникам системы постдипломного и высшего профессионального образования, а также </w:t>
      </w:r>
      <w:r w:rsidR="00F00460">
        <w:rPr>
          <w:szCs w:val="28"/>
        </w:rPr>
        <w:t>специалистам, участвующим в процессе аттестации.</w:t>
      </w:r>
    </w:p>
    <w:p w:rsidR="00AC73A5" w:rsidRDefault="00AC73A5" w:rsidP="00F00460">
      <w:pPr>
        <w:ind w:firstLine="709"/>
        <w:jc w:val="both"/>
        <w:rPr>
          <w:szCs w:val="28"/>
        </w:rPr>
      </w:pPr>
    </w:p>
    <w:p w:rsidR="00AC73A5" w:rsidRDefault="00AC73A5" w:rsidP="00F00460">
      <w:pPr>
        <w:ind w:firstLine="709"/>
        <w:jc w:val="both"/>
        <w:rPr>
          <w:szCs w:val="28"/>
        </w:rPr>
      </w:pPr>
    </w:p>
    <w:p w:rsidR="00AC73A5" w:rsidRDefault="00AC73A5" w:rsidP="00155F38">
      <w:pPr>
        <w:jc w:val="both"/>
        <w:rPr>
          <w:szCs w:val="28"/>
        </w:rPr>
        <w:sectPr w:rsidR="00AC73A5" w:rsidSect="00155F38">
          <w:headerReference w:type="even" r:id="rId7"/>
          <w:headerReference w:type="default" r:id="rId8"/>
          <w:pgSz w:w="16838" w:h="11906" w:orient="landscape"/>
          <w:pgMar w:top="1134" w:right="567" w:bottom="567" w:left="1134" w:header="720" w:footer="720" w:gutter="0"/>
          <w:cols w:space="720"/>
          <w:titlePg/>
        </w:sectPr>
      </w:pPr>
    </w:p>
    <w:p w:rsidR="00AC73A5" w:rsidRPr="003276D8" w:rsidRDefault="00155F38" w:rsidP="00155F3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 </w:t>
      </w:r>
      <w:r w:rsidR="00AC73A5" w:rsidRPr="003276D8">
        <w:rPr>
          <w:b/>
          <w:bCs/>
          <w:szCs w:val="28"/>
        </w:rPr>
        <w:t>Содержание</w:t>
      </w:r>
    </w:p>
    <w:tbl>
      <w:tblPr>
        <w:tblW w:w="12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220"/>
        <w:gridCol w:w="709"/>
      </w:tblGrid>
      <w:tr w:rsidR="00521D17" w:rsidRPr="000A494A">
        <w:tc>
          <w:tcPr>
            <w:tcW w:w="669" w:type="dxa"/>
          </w:tcPr>
          <w:p w:rsidR="00521D17" w:rsidRPr="00ED0FC2" w:rsidRDefault="00521D17" w:rsidP="00AC73A5">
            <w:pPr>
              <w:rPr>
                <w:sz w:val="26"/>
                <w:szCs w:val="26"/>
                <w:lang w:val="en-US"/>
              </w:rPr>
            </w:pPr>
            <w:r w:rsidRPr="00ED0FC2">
              <w:rPr>
                <w:sz w:val="26"/>
                <w:szCs w:val="26"/>
                <w:lang w:val="en-US"/>
              </w:rPr>
              <w:t>I.</w:t>
            </w:r>
          </w:p>
        </w:tc>
        <w:tc>
          <w:tcPr>
            <w:tcW w:w="11220" w:type="dxa"/>
          </w:tcPr>
          <w:p w:rsidR="00521D17" w:rsidRPr="007A666B" w:rsidRDefault="00521D17" w:rsidP="00AC73A5">
            <w:pPr>
              <w:rPr>
                <w:sz w:val="24"/>
                <w:szCs w:val="24"/>
              </w:rPr>
            </w:pPr>
            <w:r w:rsidRPr="007A666B">
              <w:rPr>
                <w:sz w:val="24"/>
                <w:szCs w:val="24"/>
              </w:rPr>
              <w:t>Раздел 1. Нормативное обеспечение аттестации педагогических работников государственных и муниципальных образовательных учреждений</w:t>
            </w:r>
          </w:p>
        </w:tc>
        <w:tc>
          <w:tcPr>
            <w:tcW w:w="709" w:type="dxa"/>
          </w:tcPr>
          <w:p w:rsidR="00521D17" w:rsidRPr="00ED0FC2" w:rsidRDefault="0090195F" w:rsidP="00AC73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21D17" w:rsidRPr="000A494A">
        <w:tc>
          <w:tcPr>
            <w:tcW w:w="669" w:type="dxa"/>
          </w:tcPr>
          <w:p w:rsidR="00521D17" w:rsidRPr="00ED0FC2" w:rsidRDefault="00521D17" w:rsidP="00AC73A5">
            <w:pPr>
              <w:rPr>
                <w:sz w:val="26"/>
                <w:szCs w:val="26"/>
              </w:rPr>
            </w:pPr>
            <w:r w:rsidRPr="00ED0FC2">
              <w:rPr>
                <w:sz w:val="26"/>
                <w:szCs w:val="26"/>
                <w:lang w:val="en-US"/>
              </w:rPr>
              <w:t>II</w:t>
            </w:r>
            <w:r w:rsidRPr="00ED0FC2">
              <w:rPr>
                <w:sz w:val="26"/>
                <w:szCs w:val="26"/>
              </w:rPr>
              <w:t>.</w:t>
            </w:r>
          </w:p>
        </w:tc>
        <w:tc>
          <w:tcPr>
            <w:tcW w:w="11220" w:type="dxa"/>
          </w:tcPr>
          <w:p w:rsidR="00521D17" w:rsidRPr="007A666B" w:rsidRDefault="00521D17" w:rsidP="00ED0FC2">
            <w:pPr>
              <w:pStyle w:val="a9"/>
              <w:widowControl w:val="0"/>
              <w:spacing w:after="0"/>
              <w:rPr>
                <w:sz w:val="24"/>
                <w:szCs w:val="24"/>
              </w:rPr>
            </w:pPr>
            <w:r w:rsidRPr="007A666B">
              <w:rPr>
                <w:sz w:val="24"/>
                <w:szCs w:val="24"/>
              </w:rPr>
              <w:t>Раздел 2. Организационно-методические условия прохождения аттестации</w:t>
            </w:r>
          </w:p>
        </w:tc>
        <w:tc>
          <w:tcPr>
            <w:tcW w:w="709" w:type="dxa"/>
          </w:tcPr>
          <w:p w:rsidR="00521D17" w:rsidRPr="00ED0FC2" w:rsidRDefault="0090195F" w:rsidP="00AC73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521D17" w:rsidRPr="000A494A">
        <w:tc>
          <w:tcPr>
            <w:tcW w:w="669" w:type="dxa"/>
          </w:tcPr>
          <w:p w:rsidR="00521D17" w:rsidRPr="00ED0FC2" w:rsidRDefault="00521D17" w:rsidP="00AC73A5">
            <w:pPr>
              <w:rPr>
                <w:sz w:val="26"/>
                <w:szCs w:val="26"/>
              </w:rPr>
            </w:pPr>
          </w:p>
        </w:tc>
        <w:tc>
          <w:tcPr>
            <w:tcW w:w="11220" w:type="dxa"/>
          </w:tcPr>
          <w:p w:rsidR="00521D17" w:rsidRPr="0028287D" w:rsidRDefault="00714325" w:rsidP="00AC73A5">
            <w:pPr>
              <w:rPr>
                <w:sz w:val="24"/>
                <w:szCs w:val="24"/>
              </w:rPr>
            </w:pPr>
            <w:r w:rsidRPr="0028287D">
              <w:rPr>
                <w:sz w:val="24"/>
                <w:szCs w:val="24"/>
              </w:rPr>
              <w:t>2</w:t>
            </w:r>
            <w:r w:rsidR="00BC3A2C" w:rsidRPr="0028287D">
              <w:rPr>
                <w:sz w:val="24"/>
                <w:szCs w:val="24"/>
              </w:rPr>
              <w:t>.1. Экзамен в форме компьютерного тестирования</w:t>
            </w:r>
          </w:p>
        </w:tc>
        <w:tc>
          <w:tcPr>
            <w:tcW w:w="709" w:type="dxa"/>
          </w:tcPr>
          <w:p w:rsidR="00521D17" w:rsidRPr="00ED0FC2" w:rsidRDefault="0090195F" w:rsidP="00AC73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521D17" w:rsidRPr="000A494A">
        <w:tc>
          <w:tcPr>
            <w:tcW w:w="669" w:type="dxa"/>
          </w:tcPr>
          <w:p w:rsidR="00521D17" w:rsidRPr="00ED0FC2" w:rsidRDefault="00521D17" w:rsidP="00AC73A5">
            <w:pPr>
              <w:rPr>
                <w:sz w:val="26"/>
                <w:szCs w:val="26"/>
              </w:rPr>
            </w:pPr>
          </w:p>
        </w:tc>
        <w:tc>
          <w:tcPr>
            <w:tcW w:w="11220" w:type="dxa"/>
          </w:tcPr>
          <w:p w:rsidR="00521D17" w:rsidRPr="0028287D" w:rsidRDefault="00714325" w:rsidP="00AC73A5">
            <w:pPr>
              <w:rPr>
                <w:spacing w:val="-4"/>
                <w:sz w:val="24"/>
                <w:szCs w:val="24"/>
              </w:rPr>
            </w:pPr>
            <w:r w:rsidRPr="0028287D">
              <w:rPr>
                <w:spacing w:val="-4"/>
                <w:sz w:val="24"/>
                <w:szCs w:val="24"/>
              </w:rPr>
              <w:t>2.</w:t>
            </w:r>
            <w:r w:rsidR="00BC3A2C" w:rsidRPr="0028287D">
              <w:rPr>
                <w:spacing w:val="-4"/>
                <w:sz w:val="24"/>
                <w:szCs w:val="24"/>
              </w:rPr>
              <w:t>2. Компьютерная презентация методической разработки раздела образовательной (учебной, воспитательной) программы или программы методической работы</w:t>
            </w:r>
          </w:p>
        </w:tc>
        <w:tc>
          <w:tcPr>
            <w:tcW w:w="709" w:type="dxa"/>
          </w:tcPr>
          <w:p w:rsidR="00521D17" w:rsidRPr="00ED0FC2" w:rsidRDefault="0090195F" w:rsidP="00AC73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BC3A2C" w:rsidRPr="000A494A">
        <w:tc>
          <w:tcPr>
            <w:tcW w:w="669" w:type="dxa"/>
          </w:tcPr>
          <w:p w:rsidR="00BC3A2C" w:rsidRPr="00ED0FC2" w:rsidRDefault="00BC3A2C" w:rsidP="00AC73A5">
            <w:pPr>
              <w:rPr>
                <w:sz w:val="26"/>
                <w:szCs w:val="26"/>
              </w:rPr>
            </w:pPr>
          </w:p>
        </w:tc>
        <w:tc>
          <w:tcPr>
            <w:tcW w:w="11220" w:type="dxa"/>
          </w:tcPr>
          <w:p w:rsidR="00BC3A2C" w:rsidRPr="0028287D" w:rsidRDefault="00BC3A2C" w:rsidP="00ED0FC2">
            <w:pPr>
              <w:numPr>
                <w:ilvl w:val="1"/>
                <w:numId w:val="23"/>
              </w:numPr>
              <w:tabs>
                <w:tab w:val="clear" w:pos="1015"/>
                <w:tab w:val="left" w:pos="0"/>
                <w:tab w:val="num" w:pos="453"/>
                <w:tab w:val="num" w:pos="1074"/>
              </w:tabs>
              <w:ind w:left="720"/>
              <w:jc w:val="both"/>
              <w:rPr>
                <w:sz w:val="24"/>
                <w:szCs w:val="24"/>
              </w:rPr>
            </w:pPr>
            <w:r w:rsidRPr="0028287D">
              <w:rPr>
                <w:sz w:val="24"/>
                <w:szCs w:val="24"/>
              </w:rPr>
              <w:t>Портфолио педагогического работника</w:t>
            </w:r>
          </w:p>
        </w:tc>
        <w:tc>
          <w:tcPr>
            <w:tcW w:w="709" w:type="dxa"/>
          </w:tcPr>
          <w:p w:rsidR="00BC3A2C" w:rsidRPr="00ED0FC2" w:rsidRDefault="0090195F" w:rsidP="00AC73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BC3A2C" w:rsidRPr="000A494A">
        <w:tc>
          <w:tcPr>
            <w:tcW w:w="669" w:type="dxa"/>
          </w:tcPr>
          <w:p w:rsidR="00BC3A2C" w:rsidRPr="00ED0FC2" w:rsidRDefault="00BC3A2C" w:rsidP="00AC73A5">
            <w:pPr>
              <w:rPr>
                <w:sz w:val="26"/>
                <w:szCs w:val="26"/>
              </w:rPr>
            </w:pPr>
            <w:r w:rsidRPr="00ED0FC2">
              <w:rPr>
                <w:sz w:val="26"/>
                <w:szCs w:val="26"/>
                <w:lang w:val="en-US"/>
              </w:rPr>
              <w:t>III</w:t>
            </w:r>
            <w:r w:rsidRPr="00ED0FC2">
              <w:rPr>
                <w:sz w:val="26"/>
                <w:szCs w:val="26"/>
              </w:rPr>
              <w:t>.</w:t>
            </w:r>
          </w:p>
        </w:tc>
        <w:tc>
          <w:tcPr>
            <w:tcW w:w="11220" w:type="dxa"/>
          </w:tcPr>
          <w:p w:rsidR="00BC3A2C" w:rsidRPr="0028287D" w:rsidRDefault="00BC3A2C" w:rsidP="00BC3A2C">
            <w:pPr>
              <w:rPr>
                <w:sz w:val="24"/>
                <w:szCs w:val="24"/>
              </w:rPr>
            </w:pPr>
            <w:r w:rsidRPr="0028287D">
              <w:rPr>
                <w:sz w:val="24"/>
                <w:szCs w:val="24"/>
              </w:rPr>
              <w:t xml:space="preserve">Раздел 3. </w:t>
            </w:r>
            <w:r w:rsidR="0053118E" w:rsidRPr="00ED0FC2">
              <w:rPr>
                <w:sz w:val="24"/>
                <w:szCs w:val="24"/>
              </w:rPr>
              <w:t>Методические рекомендации по содержанию квалификационных испытаний по направлениям аттестации педагогических работников ДОУ</w:t>
            </w:r>
          </w:p>
        </w:tc>
        <w:tc>
          <w:tcPr>
            <w:tcW w:w="709" w:type="dxa"/>
          </w:tcPr>
          <w:p w:rsidR="00BC3A2C" w:rsidRPr="00ED0FC2" w:rsidRDefault="0090195F" w:rsidP="00AC73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BC3A2C" w:rsidRPr="000A494A">
        <w:tc>
          <w:tcPr>
            <w:tcW w:w="669" w:type="dxa"/>
          </w:tcPr>
          <w:p w:rsidR="00BC3A2C" w:rsidRPr="00ED0FC2" w:rsidRDefault="00670DD4" w:rsidP="00AC73A5">
            <w:pPr>
              <w:rPr>
                <w:sz w:val="26"/>
                <w:szCs w:val="26"/>
              </w:rPr>
            </w:pPr>
            <w:r w:rsidRPr="00ED0FC2">
              <w:rPr>
                <w:sz w:val="26"/>
                <w:szCs w:val="26"/>
                <w:lang w:val="en-US"/>
              </w:rPr>
              <w:t>I</w:t>
            </w:r>
            <w:r w:rsidR="00D96B43" w:rsidRPr="00ED0FC2">
              <w:rPr>
                <w:sz w:val="26"/>
                <w:szCs w:val="26"/>
                <w:lang w:val="en-US"/>
              </w:rPr>
              <w:t>V</w:t>
            </w:r>
            <w:r w:rsidR="00D96B43" w:rsidRPr="00ED0FC2">
              <w:rPr>
                <w:sz w:val="26"/>
                <w:szCs w:val="26"/>
              </w:rPr>
              <w:t>.</w:t>
            </w:r>
          </w:p>
        </w:tc>
        <w:tc>
          <w:tcPr>
            <w:tcW w:w="11220" w:type="dxa"/>
          </w:tcPr>
          <w:p w:rsidR="00BC3A2C" w:rsidRPr="007A666B" w:rsidRDefault="00D96B43" w:rsidP="00AC73A5">
            <w:pPr>
              <w:rPr>
                <w:sz w:val="24"/>
                <w:szCs w:val="24"/>
              </w:rPr>
            </w:pPr>
            <w:r w:rsidRPr="007A666B">
              <w:rPr>
                <w:sz w:val="24"/>
                <w:szCs w:val="24"/>
              </w:rPr>
              <w:t>Приложения</w:t>
            </w:r>
          </w:p>
        </w:tc>
        <w:tc>
          <w:tcPr>
            <w:tcW w:w="709" w:type="dxa"/>
          </w:tcPr>
          <w:p w:rsidR="00BC3A2C" w:rsidRPr="00ED0FC2" w:rsidRDefault="00702847" w:rsidP="00AC73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7B4274" w:rsidRPr="000A494A">
        <w:tc>
          <w:tcPr>
            <w:tcW w:w="669" w:type="dxa"/>
          </w:tcPr>
          <w:p w:rsidR="007B4274" w:rsidRPr="00ED0FC2" w:rsidRDefault="007B4274" w:rsidP="00AC73A5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220" w:type="dxa"/>
          </w:tcPr>
          <w:p w:rsidR="007B4274" w:rsidRPr="007A666B" w:rsidRDefault="0049616B" w:rsidP="007B4274">
            <w:pPr>
              <w:numPr>
                <w:ilvl w:val="0"/>
                <w:numId w:val="7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на участие в квалификационных испытаниях</w:t>
            </w:r>
          </w:p>
        </w:tc>
        <w:tc>
          <w:tcPr>
            <w:tcW w:w="709" w:type="dxa"/>
          </w:tcPr>
          <w:p w:rsidR="007B4274" w:rsidRPr="00ED0FC2" w:rsidRDefault="00702847" w:rsidP="00AC73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D96B43" w:rsidRPr="000A494A">
        <w:tc>
          <w:tcPr>
            <w:tcW w:w="669" w:type="dxa"/>
          </w:tcPr>
          <w:p w:rsidR="00D96B43" w:rsidRPr="00ED0FC2" w:rsidRDefault="00D96B43" w:rsidP="00AC73A5">
            <w:pPr>
              <w:rPr>
                <w:sz w:val="26"/>
                <w:szCs w:val="26"/>
              </w:rPr>
            </w:pPr>
          </w:p>
        </w:tc>
        <w:tc>
          <w:tcPr>
            <w:tcW w:w="11220" w:type="dxa"/>
          </w:tcPr>
          <w:p w:rsidR="00D96B43" w:rsidRPr="007A666B" w:rsidRDefault="0049616B" w:rsidP="007B4274">
            <w:pPr>
              <w:numPr>
                <w:ilvl w:val="0"/>
                <w:numId w:val="7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Ответы на вопросы педагогических работников по компьютерному тестированию </w:t>
            </w:r>
          </w:p>
        </w:tc>
        <w:tc>
          <w:tcPr>
            <w:tcW w:w="709" w:type="dxa"/>
          </w:tcPr>
          <w:p w:rsidR="00D96B43" w:rsidRPr="00ED0FC2" w:rsidRDefault="00702847" w:rsidP="00AC73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7B4274" w:rsidRPr="000A494A">
        <w:tc>
          <w:tcPr>
            <w:tcW w:w="669" w:type="dxa"/>
          </w:tcPr>
          <w:p w:rsidR="007B4274" w:rsidRPr="00ED0FC2" w:rsidRDefault="007B4274" w:rsidP="00AC73A5">
            <w:pPr>
              <w:rPr>
                <w:sz w:val="26"/>
                <w:szCs w:val="26"/>
              </w:rPr>
            </w:pPr>
          </w:p>
        </w:tc>
        <w:tc>
          <w:tcPr>
            <w:tcW w:w="11220" w:type="dxa"/>
          </w:tcPr>
          <w:p w:rsidR="007B4274" w:rsidRPr="007A666B" w:rsidRDefault="007B4274" w:rsidP="007B4274">
            <w:pPr>
              <w:numPr>
                <w:ilvl w:val="0"/>
                <w:numId w:val="70"/>
              </w:numPr>
              <w:rPr>
                <w:sz w:val="24"/>
                <w:szCs w:val="24"/>
              </w:rPr>
            </w:pPr>
            <w:r w:rsidRPr="007A666B">
              <w:rPr>
                <w:sz w:val="24"/>
                <w:szCs w:val="24"/>
              </w:rPr>
              <w:t>Экспертное заключение на компьютерную презентацию методической разработки раздела образовательной (учебной, воспитательной) программы или программы методической работы</w:t>
            </w:r>
          </w:p>
        </w:tc>
        <w:tc>
          <w:tcPr>
            <w:tcW w:w="709" w:type="dxa"/>
          </w:tcPr>
          <w:p w:rsidR="007B4274" w:rsidRPr="00ED0FC2" w:rsidRDefault="00702847" w:rsidP="00AC73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D96B43" w:rsidRPr="000A494A">
        <w:tc>
          <w:tcPr>
            <w:tcW w:w="669" w:type="dxa"/>
          </w:tcPr>
          <w:p w:rsidR="00D96B43" w:rsidRPr="00ED0FC2" w:rsidRDefault="00D96B43" w:rsidP="00AC73A5">
            <w:pPr>
              <w:rPr>
                <w:sz w:val="26"/>
                <w:szCs w:val="26"/>
              </w:rPr>
            </w:pPr>
          </w:p>
        </w:tc>
        <w:tc>
          <w:tcPr>
            <w:tcW w:w="11220" w:type="dxa"/>
          </w:tcPr>
          <w:p w:rsidR="00D96B43" w:rsidRPr="007A666B" w:rsidRDefault="00E33381" w:rsidP="007B4274">
            <w:pPr>
              <w:numPr>
                <w:ilvl w:val="0"/>
                <w:numId w:val="70"/>
              </w:numPr>
              <w:rPr>
                <w:sz w:val="24"/>
                <w:szCs w:val="24"/>
              </w:rPr>
            </w:pPr>
            <w:r w:rsidRPr="007A666B">
              <w:rPr>
                <w:sz w:val="24"/>
                <w:szCs w:val="24"/>
              </w:rPr>
              <w:t xml:space="preserve"> Экспертный лист оценки компьютерной презентации методической разработки раздела образовательной (учебной, воспитательной) программы или программы методической работы</w:t>
            </w:r>
          </w:p>
        </w:tc>
        <w:tc>
          <w:tcPr>
            <w:tcW w:w="709" w:type="dxa"/>
          </w:tcPr>
          <w:p w:rsidR="00D96B43" w:rsidRPr="00ED0FC2" w:rsidRDefault="00702847" w:rsidP="00AC73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D96B43" w:rsidRPr="000A494A">
        <w:tc>
          <w:tcPr>
            <w:tcW w:w="669" w:type="dxa"/>
          </w:tcPr>
          <w:p w:rsidR="00D96B43" w:rsidRPr="00ED0FC2" w:rsidRDefault="00D96B43" w:rsidP="00AC73A5">
            <w:pPr>
              <w:rPr>
                <w:sz w:val="26"/>
                <w:szCs w:val="26"/>
              </w:rPr>
            </w:pPr>
          </w:p>
        </w:tc>
        <w:tc>
          <w:tcPr>
            <w:tcW w:w="11220" w:type="dxa"/>
          </w:tcPr>
          <w:p w:rsidR="00D96B43" w:rsidRPr="007A666B" w:rsidRDefault="0049616B" w:rsidP="007B4274">
            <w:pPr>
              <w:numPr>
                <w:ilvl w:val="0"/>
                <w:numId w:val="7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Компьютерная презентация методической разработки раздела образовательной программы (для педагога дополнительного образования детей)</w:t>
            </w:r>
          </w:p>
        </w:tc>
        <w:tc>
          <w:tcPr>
            <w:tcW w:w="709" w:type="dxa"/>
          </w:tcPr>
          <w:p w:rsidR="00D96B43" w:rsidRPr="00ED0FC2" w:rsidRDefault="00702847" w:rsidP="00AC73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D96B43" w:rsidRPr="000A494A">
        <w:tc>
          <w:tcPr>
            <w:tcW w:w="669" w:type="dxa"/>
          </w:tcPr>
          <w:p w:rsidR="00D96B43" w:rsidRPr="00ED0FC2" w:rsidRDefault="00D96B43" w:rsidP="00AC73A5">
            <w:pPr>
              <w:rPr>
                <w:sz w:val="26"/>
                <w:szCs w:val="26"/>
              </w:rPr>
            </w:pPr>
          </w:p>
        </w:tc>
        <w:tc>
          <w:tcPr>
            <w:tcW w:w="11220" w:type="dxa"/>
          </w:tcPr>
          <w:p w:rsidR="00D96B43" w:rsidRPr="007A666B" w:rsidRDefault="00E33381" w:rsidP="007B4274">
            <w:pPr>
              <w:numPr>
                <w:ilvl w:val="0"/>
                <w:numId w:val="70"/>
              </w:numPr>
              <w:rPr>
                <w:sz w:val="24"/>
                <w:szCs w:val="24"/>
              </w:rPr>
            </w:pPr>
            <w:r w:rsidRPr="007A666B">
              <w:rPr>
                <w:sz w:val="24"/>
                <w:szCs w:val="24"/>
              </w:rPr>
              <w:t xml:space="preserve"> </w:t>
            </w:r>
            <w:r w:rsidR="0049616B">
              <w:rPr>
                <w:sz w:val="24"/>
                <w:szCs w:val="24"/>
              </w:rPr>
              <w:t>Компьютерная презентация методической разработки раздела (направления) программы воспитания (для социального педагога,  старшего вожатого, воспитателя  ГПД)</w:t>
            </w:r>
          </w:p>
        </w:tc>
        <w:tc>
          <w:tcPr>
            <w:tcW w:w="709" w:type="dxa"/>
          </w:tcPr>
          <w:p w:rsidR="00D96B43" w:rsidRPr="00ED0FC2" w:rsidRDefault="00702847" w:rsidP="00AC73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670DD4" w:rsidRPr="000A494A">
        <w:tc>
          <w:tcPr>
            <w:tcW w:w="669" w:type="dxa"/>
          </w:tcPr>
          <w:p w:rsidR="00670DD4" w:rsidRPr="00ED0FC2" w:rsidRDefault="00670DD4" w:rsidP="00AC73A5">
            <w:pPr>
              <w:rPr>
                <w:sz w:val="26"/>
                <w:szCs w:val="26"/>
              </w:rPr>
            </w:pPr>
          </w:p>
        </w:tc>
        <w:tc>
          <w:tcPr>
            <w:tcW w:w="11220" w:type="dxa"/>
          </w:tcPr>
          <w:p w:rsidR="00670DD4" w:rsidRPr="00ED0FC2" w:rsidRDefault="0049616B" w:rsidP="007B4274">
            <w:pPr>
              <w:numPr>
                <w:ilvl w:val="0"/>
                <w:numId w:val="7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Компьютерная презентация психолого-педагогической технологии как форма прохождения аттестации педагога-психолога</w:t>
            </w:r>
          </w:p>
        </w:tc>
        <w:tc>
          <w:tcPr>
            <w:tcW w:w="709" w:type="dxa"/>
          </w:tcPr>
          <w:p w:rsidR="00670DD4" w:rsidRPr="00ED0FC2" w:rsidRDefault="00702847" w:rsidP="00AC73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670DD4" w:rsidRPr="000A494A">
        <w:tc>
          <w:tcPr>
            <w:tcW w:w="669" w:type="dxa"/>
          </w:tcPr>
          <w:p w:rsidR="00670DD4" w:rsidRPr="00ED0FC2" w:rsidRDefault="00670DD4" w:rsidP="00AC73A5">
            <w:pPr>
              <w:rPr>
                <w:sz w:val="26"/>
                <w:szCs w:val="26"/>
              </w:rPr>
            </w:pPr>
          </w:p>
        </w:tc>
        <w:tc>
          <w:tcPr>
            <w:tcW w:w="11220" w:type="dxa"/>
          </w:tcPr>
          <w:p w:rsidR="00670DD4" w:rsidRPr="00ED0FC2" w:rsidRDefault="00AA5727" w:rsidP="007B4274">
            <w:pPr>
              <w:numPr>
                <w:ilvl w:val="0"/>
                <w:numId w:val="70"/>
              </w:numPr>
              <w:rPr>
                <w:sz w:val="26"/>
                <w:szCs w:val="26"/>
              </w:rPr>
            </w:pPr>
            <w:r w:rsidRPr="00ED0FC2">
              <w:rPr>
                <w:sz w:val="24"/>
                <w:szCs w:val="24"/>
              </w:rPr>
              <w:t xml:space="preserve"> </w:t>
            </w:r>
            <w:r w:rsidR="0049616B">
              <w:rPr>
                <w:sz w:val="24"/>
                <w:szCs w:val="24"/>
              </w:rPr>
              <w:t>Электронный шаблон портфолио педагогического работника</w:t>
            </w:r>
          </w:p>
        </w:tc>
        <w:tc>
          <w:tcPr>
            <w:tcW w:w="709" w:type="dxa"/>
          </w:tcPr>
          <w:p w:rsidR="00670DD4" w:rsidRPr="00ED0FC2" w:rsidRDefault="00702847" w:rsidP="00AC73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670DD4" w:rsidRPr="000A494A">
        <w:tc>
          <w:tcPr>
            <w:tcW w:w="669" w:type="dxa"/>
          </w:tcPr>
          <w:p w:rsidR="00670DD4" w:rsidRPr="00ED0FC2" w:rsidRDefault="00670DD4" w:rsidP="00AC73A5">
            <w:pPr>
              <w:rPr>
                <w:sz w:val="26"/>
                <w:szCs w:val="26"/>
              </w:rPr>
            </w:pPr>
          </w:p>
        </w:tc>
        <w:tc>
          <w:tcPr>
            <w:tcW w:w="11220" w:type="dxa"/>
          </w:tcPr>
          <w:p w:rsidR="00670DD4" w:rsidRPr="00ED0FC2" w:rsidRDefault="00AA5727" w:rsidP="007B4274">
            <w:pPr>
              <w:numPr>
                <w:ilvl w:val="0"/>
                <w:numId w:val="70"/>
              </w:numPr>
              <w:rPr>
                <w:sz w:val="24"/>
                <w:szCs w:val="24"/>
              </w:rPr>
            </w:pPr>
            <w:r w:rsidRPr="00ED0FC2">
              <w:rPr>
                <w:sz w:val="24"/>
                <w:szCs w:val="24"/>
              </w:rPr>
              <w:t xml:space="preserve"> </w:t>
            </w:r>
            <w:r w:rsidR="0049616B">
              <w:rPr>
                <w:sz w:val="24"/>
                <w:szCs w:val="24"/>
              </w:rPr>
              <w:t>Рекомендации к формированию информации и заполнению электронного шаблона портфолио учителя</w:t>
            </w:r>
          </w:p>
        </w:tc>
        <w:tc>
          <w:tcPr>
            <w:tcW w:w="709" w:type="dxa"/>
          </w:tcPr>
          <w:p w:rsidR="00670DD4" w:rsidRPr="00ED0FC2" w:rsidRDefault="00702847" w:rsidP="00AC73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</w:tbl>
    <w:p w:rsidR="00AC73A5" w:rsidRDefault="00AC73A5" w:rsidP="00AC73A5"/>
    <w:p w:rsidR="00AC73A5" w:rsidRDefault="00AC73A5" w:rsidP="00AC73A5">
      <w:pPr>
        <w:pStyle w:val="a6"/>
        <w:spacing w:line="240" w:lineRule="auto"/>
        <w:rPr>
          <w:szCs w:val="28"/>
        </w:rPr>
        <w:sectPr w:rsidR="00AC73A5" w:rsidSect="00155F38">
          <w:pgSz w:w="16838" w:h="11906" w:orient="landscape"/>
          <w:pgMar w:top="1134" w:right="567" w:bottom="567" w:left="1134" w:header="720" w:footer="720" w:gutter="0"/>
          <w:cols w:space="720"/>
        </w:sectPr>
      </w:pPr>
    </w:p>
    <w:p w:rsidR="00AC73A5" w:rsidRPr="007A666B" w:rsidRDefault="00AC73A5" w:rsidP="007A666B">
      <w:pPr>
        <w:pStyle w:val="a6"/>
        <w:spacing w:line="240" w:lineRule="auto"/>
        <w:ind w:firstLine="0"/>
        <w:jc w:val="both"/>
        <w:rPr>
          <w:szCs w:val="28"/>
        </w:rPr>
      </w:pPr>
      <w:r w:rsidRPr="007A666B">
        <w:rPr>
          <w:szCs w:val="28"/>
        </w:rPr>
        <w:t xml:space="preserve">Раздел 1. Нормативное обеспечение аттестации педагогических работников государственных и муниципальных образовательных учреждений </w:t>
      </w:r>
    </w:p>
    <w:p w:rsidR="00AC73A5" w:rsidRPr="007A666B" w:rsidRDefault="00AC73A5" w:rsidP="007A666B">
      <w:pPr>
        <w:pStyle w:val="a6"/>
        <w:spacing w:line="240" w:lineRule="auto"/>
        <w:jc w:val="both"/>
        <w:rPr>
          <w:szCs w:val="28"/>
        </w:rPr>
      </w:pPr>
    </w:p>
    <w:p w:rsidR="00AC73A5" w:rsidRPr="007A666B" w:rsidRDefault="00AC73A5" w:rsidP="007A666B">
      <w:pPr>
        <w:pStyle w:val="a6"/>
        <w:spacing w:line="240" w:lineRule="auto"/>
        <w:jc w:val="both"/>
        <w:rPr>
          <w:szCs w:val="28"/>
        </w:rPr>
      </w:pPr>
      <w:r w:rsidRPr="007A666B">
        <w:rPr>
          <w:szCs w:val="28"/>
        </w:rPr>
        <w:t>1.1. Нормативная база аттестационных процедур</w:t>
      </w:r>
    </w:p>
    <w:p w:rsidR="00AC73A5" w:rsidRPr="007A666B" w:rsidRDefault="00AC73A5" w:rsidP="007A666B">
      <w:pPr>
        <w:pStyle w:val="a6"/>
        <w:spacing w:line="240" w:lineRule="auto"/>
        <w:ind w:firstLine="720"/>
        <w:jc w:val="both"/>
        <w:rPr>
          <w:b w:val="0"/>
          <w:szCs w:val="28"/>
        </w:rPr>
      </w:pPr>
      <w:r w:rsidRPr="007A666B">
        <w:rPr>
          <w:b w:val="0"/>
          <w:szCs w:val="28"/>
        </w:rPr>
        <w:t xml:space="preserve">Процессы модернизации российского образования требуют от педагогических работников непрерывного профессионального роста, который достигается в результате самообразования и повышения квалификации. Поэтому главная цель аттестации педагогических работников –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технологий. </w:t>
      </w:r>
    </w:p>
    <w:p w:rsidR="00AC73A5" w:rsidRPr="007A666B" w:rsidRDefault="00AC73A5" w:rsidP="007A666B">
      <w:pPr>
        <w:pStyle w:val="a6"/>
        <w:spacing w:line="240" w:lineRule="auto"/>
        <w:ind w:firstLine="720"/>
        <w:jc w:val="both"/>
        <w:rPr>
          <w:b w:val="0"/>
          <w:szCs w:val="28"/>
        </w:rPr>
      </w:pPr>
      <w:r w:rsidRPr="007A666B">
        <w:rPr>
          <w:b w:val="0"/>
          <w:szCs w:val="28"/>
        </w:rPr>
        <w:t>Согласно Перечню поручений Президента РФ от 01.08.2008 Пр-1572ГС Правительству Российской Федерации совместно с органами исполнительной власти субъектов Российской Федерации необходимо:</w:t>
      </w:r>
    </w:p>
    <w:p w:rsidR="00AC73A5" w:rsidRPr="007A666B" w:rsidRDefault="00AC73A5" w:rsidP="007A666B">
      <w:pPr>
        <w:pStyle w:val="a6"/>
        <w:spacing w:line="240" w:lineRule="auto"/>
        <w:ind w:firstLine="720"/>
        <w:jc w:val="both"/>
        <w:rPr>
          <w:b w:val="0"/>
          <w:szCs w:val="28"/>
        </w:rPr>
      </w:pPr>
      <w:r w:rsidRPr="007A666B">
        <w:rPr>
          <w:b w:val="0"/>
          <w:szCs w:val="28"/>
        </w:rPr>
        <w:t>«Обеспечить создание системы аттестации, подготовки и повышения квалификации государственных и муниципальных служащих, работников сферы образования, культуры и здравоохранения, использующих в своей деятельности информационные и телекоммуникационные технологии и внести в нормативные правовые акты изменения, определяющие периодичность проведения аттестации указанных служащих и работников в целях проверки навыков владения информационными и телекоммуникационными технологиями».</w:t>
      </w:r>
    </w:p>
    <w:p w:rsidR="00AC73A5" w:rsidRPr="007A666B" w:rsidRDefault="00AC73A5" w:rsidP="007A666B">
      <w:pPr>
        <w:pStyle w:val="a6"/>
        <w:spacing w:line="240" w:lineRule="auto"/>
        <w:ind w:firstLine="720"/>
        <w:jc w:val="both"/>
        <w:rPr>
          <w:b w:val="0"/>
          <w:szCs w:val="28"/>
        </w:rPr>
      </w:pPr>
      <w:r w:rsidRPr="007A666B">
        <w:rPr>
          <w:b w:val="0"/>
          <w:szCs w:val="28"/>
        </w:rPr>
        <w:t>Нормативно-правовой базой аттестационных процедур являются:</w:t>
      </w:r>
    </w:p>
    <w:p w:rsidR="00AC73A5" w:rsidRPr="007A666B" w:rsidRDefault="00AC73A5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>1. Конституция Российской Федерации</w:t>
      </w:r>
    </w:p>
    <w:p w:rsidR="00AA44A8" w:rsidRPr="0028287D" w:rsidRDefault="00AC73A5" w:rsidP="007A666B">
      <w:pPr>
        <w:ind w:firstLine="720"/>
        <w:jc w:val="both"/>
        <w:rPr>
          <w:szCs w:val="28"/>
        </w:rPr>
      </w:pPr>
      <w:r w:rsidRPr="0028287D">
        <w:rPr>
          <w:szCs w:val="28"/>
        </w:rPr>
        <w:t xml:space="preserve">2. Закон Российской Федерации </w:t>
      </w:r>
      <w:r w:rsidR="00DE794A" w:rsidRPr="0028287D">
        <w:rPr>
          <w:szCs w:val="28"/>
        </w:rPr>
        <w:t xml:space="preserve"> от 10 июля 1992 года № 3266-1 </w:t>
      </w:r>
      <w:r w:rsidRPr="0028287D">
        <w:rPr>
          <w:szCs w:val="28"/>
        </w:rPr>
        <w:t>«Об образовании» - ст. 25 п.п.1,2.</w:t>
      </w:r>
    </w:p>
    <w:p w:rsidR="0097533D" w:rsidRPr="007A666B" w:rsidRDefault="0097533D" w:rsidP="007A666B">
      <w:pPr>
        <w:ind w:firstLine="720"/>
        <w:jc w:val="both"/>
        <w:rPr>
          <w:szCs w:val="28"/>
        </w:rPr>
      </w:pPr>
      <w:r w:rsidRPr="0028287D">
        <w:rPr>
          <w:szCs w:val="28"/>
        </w:rPr>
        <w:t>3.</w:t>
      </w:r>
      <w:r w:rsidR="00DE794A" w:rsidRPr="0028287D">
        <w:rPr>
          <w:szCs w:val="28"/>
        </w:rPr>
        <w:t xml:space="preserve"> Трудовой кодекс Российской  Федерации (ТК РФ) от 30.12.2001            N 197-ФЗ</w:t>
      </w:r>
      <w:r w:rsidRPr="0028287D">
        <w:rPr>
          <w:szCs w:val="28"/>
        </w:rPr>
        <w:t>– ст</w:t>
      </w:r>
      <w:r w:rsidR="00672E52" w:rsidRPr="0028287D">
        <w:rPr>
          <w:szCs w:val="28"/>
        </w:rPr>
        <w:t>.ст.</w:t>
      </w:r>
      <w:r w:rsidRPr="0028287D">
        <w:rPr>
          <w:szCs w:val="28"/>
        </w:rPr>
        <w:t>196</w:t>
      </w:r>
      <w:r w:rsidR="00DE794A" w:rsidRPr="0028287D">
        <w:rPr>
          <w:szCs w:val="28"/>
        </w:rPr>
        <w:t>,</w:t>
      </w:r>
      <w:r w:rsidRPr="0028287D">
        <w:rPr>
          <w:szCs w:val="28"/>
        </w:rPr>
        <w:t xml:space="preserve"> 197.</w:t>
      </w:r>
    </w:p>
    <w:p w:rsidR="00AA44A8" w:rsidRPr="007A666B" w:rsidRDefault="0097533D" w:rsidP="007A666B">
      <w:pPr>
        <w:ind w:left="748"/>
        <w:jc w:val="both"/>
        <w:rPr>
          <w:bCs/>
          <w:szCs w:val="28"/>
        </w:rPr>
      </w:pPr>
      <w:r w:rsidRPr="007A666B">
        <w:rPr>
          <w:szCs w:val="28"/>
        </w:rPr>
        <w:t>4</w:t>
      </w:r>
      <w:r w:rsidR="00AA44A8" w:rsidRPr="007A666B">
        <w:rPr>
          <w:szCs w:val="28"/>
        </w:rPr>
        <w:t>. Постановление Правительства Российской Федерации от 18 июля 2008    г. N 543</w:t>
      </w:r>
      <w:r w:rsidR="006C1F12" w:rsidRPr="007A666B">
        <w:rPr>
          <w:szCs w:val="28"/>
        </w:rPr>
        <w:t xml:space="preserve"> «Типовое положение</w:t>
      </w:r>
      <w:r w:rsidR="006C1F12" w:rsidRPr="007A666B">
        <w:rPr>
          <w:bCs/>
          <w:szCs w:val="28"/>
        </w:rPr>
        <w:t xml:space="preserve"> об образовательном учреждении среднего профессионального  образования (среднем специальном учебном заведении).</w:t>
      </w:r>
    </w:p>
    <w:p w:rsidR="006C1F12" w:rsidRPr="007A666B" w:rsidRDefault="0097533D" w:rsidP="007A666B">
      <w:pPr>
        <w:ind w:left="748"/>
        <w:jc w:val="both"/>
        <w:rPr>
          <w:szCs w:val="28"/>
        </w:rPr>
      </w:pPr>
      <w:r w:rsidRPr="007A666B">
        <w:rPr>
          <w:bCs/>
          <w:szCs w:val="28"/>
        </w:rPr>
        <w:t>5</w:t>
      </w:r>
      <w:r w:rsidR="006C1F12" w:rsidRPr="007A666B">
        <w:rPr>
          <w:bCs/>
          <w:szCs w:val="28"/>
        </w:rPr>
        <w:t xml:space="preserve">. </w:t>
      </w:r>
      <w:r w:rsidR="006C1F12" w:rsidRPr="007A666B">
        <w:rPr>
          <w:szCs w:val="28"/>
        </w:rPr>
        <w:t xml:space="preserve">Постановление Правительства Российской Федерации от 14 июля 2008    </w:t>
      </w:r>
    </w:p>
    <w:p w:rsidR="006C1F12" w:rsidRPr="007A666B" w:rsidRDefault="00672E52" w:rsidP="007A666B">
      <w:pPr>
        <w:ind w:left="748"/>
        <w:jc w:val="both"/>
        <w:rPr>
          <w:szCs w:val="28"/>
        </w:rPr>
      </w:pPr>
      <w:r w:rsidRPr="007A666B">
        <w:rPr>
          <w:szCs w:val="28"/>
        </w:rPr>
        <w:t>г</w:t>
      </w:r>
      <w:r w:rsidR="006C1F12" w:rsidRPr="007A666B">
        <w:rPr>
          <w:szCs w:val="28"/>
        </w:rPr>
        <w:t>. № 521 «</w:t>
      </w:r>
      <w:r w:rsidR="006C1F12" w:rsidRPr="007A666B">
        <w:rPr>
          <w:bCs/>
          <w:szCs w:val="28"/>
        </w:rPr>
        <w:t>Типовое положение об образовательном учреждении начального профессионального образования»</w:t>
      </w:r>
      <w:r w:rsidR="006C1F12" w:rsidRPr="007A666B">
        <w:rPr>
          <w:rFonts w:ascii="Arial" w:hAnsi="Arial" w:cs="Arial"/>
          <w:b/>
          <w:bCs/>
          <w:szCs w:val="28"/>
        </w:rPr>
        <w:t>.</w:t>
      </w:r>
    </w:p>
    <w:p w:rsidR="00076789" w:rsidRPr="007A666B" w:rsidRDefault="0097533D" w:rsidP="007A666B">
      <w:pPr>
        <w:ind w:firstLine="720"/>
        <w:jc w:val="both"/>
        <w:rPr>
          <w:szCs w:val="28"/>
        </w:rPr>
      </w:pPr>
      <w:r w:rsidRPr="0028287D">
        <w:rPr>
          <w:szCs w:val="28"/>
        </w:rPr>
        <w:t>6</w:t>
      </w:r>
      <w:r w:rsidR="00076789" w:rsidRPr="0028287D">
        <w:rPr>
          <w:szCs w:val="28"/>
        </w:rPr>
        <w:t xml:space="preserve">. Постановление Правительства РФ от </w:t>
      </w:r>
      <w:r w:rsidR="008F2DF7" w:rsidRPr="0028287D">
        <w:rPr>
          <w:szCs w:val="28"/>
        </w:rPr>
        <w:t>12</w:t>
      </w:r>
      <w:r w:rsidR="00076789" w:rsidRPr="0028287D">
        <w:rPr>
          <w:szCs w:val="28"/>
        </w:rPr>
        <w:t xml:space="preserve"> </w:t>
      </w:r>
      <w:r w:rsidR="008F2DF7" w:rsidRPr="0028287D">
        <w:rPr>
          <w:szCs w:val="28"/>
        </w:rPr>
        <w:t>сентяб</w:t>
      </w:r>
      <w:r w:rsidR="00076789" w:rsidRPr="0028287D">
        <w:rPr>
          <w:szCs w:val="28"/>
        </w:rPr>
        <w:t xml:space="preserve">ря </w:t>
      </w:r>
      <w:smartTag w:uri="urn:schemas-microsoft-com:office:smarttags" w:element="metricconverter">
        <w:smartTagPr>
          <w:attr w:name="ProductID" w:val="2008 г"/>
        </w:smartTagPr>
        <w:r w:rsidR="00076789" w:rsidRPr="0028287D">
          <w:rPr>
            <w:szCs w:val="28"/>
          </w:rPr>
          <w:t>200</w:t>
        </w:r>
        <w:r w:rsidR="008F2DF7" w:rsidRPr="0028287D">
          <w:rPr>
            <w:szCs w:val="28"/>
          </w:rPr>
          <w:t>8</w:t>
        </w:r>
        <w:r w:rsidR="00076789" w:rsidRPr="0028287D">
          <w:rPr>
            <w:szCs w:val="28"/>
          </w:rPr>
          <w:t xml:space="preserve"> г</w:t>
        </w:r>
      </w:smartTag>
      <w:r w:rsidR="00076789" w:rsidRPr="0028287D">
        <w:rPr>
          <w:szCs w:val="28"/>
        </w:rPr>
        <w:t xml:space="preserve">. № </w:t>
      </w:r>
      <w:r w:rsidR="008F2DF7" w:rsidRPr="0028287D">
        <w:rPr>
          <w:szCs w:val="28"/>
        </w:rPr>
        <w:t>666</w:t>
      </w:r>
      <w:r w:rsidR="00076789" w:rsidRPr="0028287D">
        <w:rPr>
          <w:szCs w:val="28"/>
        </w:rPr>
        <w:t xml:space="preserve">  «Об утверждении  Типового положения  </w:t>
      </w:r>
      <w:r w:rsidR="008F2DF7" w:rsidRPr="0028287D">
        <w:rPr>
          <w:szCs w:val="28"/>
        </w:rPr>
        <w:t xml:space="preserve">о </w:t>
      </w:r>
      <w:r w:rsidR="00076789" w:rsidRPr="0028287D">
        <w:rPr>
          <w:szCs w:val="28"/>
        </w:rPr>
        <w:t>ДОУ».</w:t>
      </w:r>
    </w:p>
    <w:p w:rsidR="00076789" w:rsidRPr="007A666B" w:rsidRDefault="00076789" w:rsidP="007A666B">
      <w:pPr>
        <w:ind w:left="180" w:hanging="180"/>
        <w:jc w:val="both"/>
        <w:rPr>
          <w:szCs w:val="28"/>
        </w:rPr>
      </w:pPr>
      <w:r w:rsidRPr="007A666B">
        <w:rPr>
          <w:szCs w:val="28"/>
        </w:rPr>
        <w:t xml:space="preserve">          </w:t>
      </w:r>
      <w:r w:rsidR="0097533D" w:rsidRPr="007A666B">
        <w:rPr>
          <w:szCs w:val="28"/>
        </w:rPr>
        <w:t>7</w:t>
      </w:r>
      <w:r w:rsidRPr="007A666B">
        <w:rPr>
          <w:szCs w:val="28"/>
        </w:rPr>
        <w:t>.</w:t>
      </w:r>
      <w:r w:rsidRPr="007A666B">
        <w:rPr>
          <w:b/>
          <w:szCs w:val="28"/>
        </w:rPr>
        <w:t xml:space="preserve"> </w:t>
      </w:r>
      <w:r w:rsidRPr="007A666B">
        <w:rPr>
          <w:szCs w:val="28"/>
        </w:rPr>
        <w:t>Приказ Министерства образования и науки РФ от 23 ноября 2009 года № 655 «Федеральные государственные  требования к структуре основной общеобра</w:t>
      </w:r>
      <w:r w:rsidR="005D7B87" w:rsidRPr="007A666B">
        <w:rPr>
          <w:szCs w:val="28"/>
        </w:rPr>
        <w:t>зовательной программы</w:t>
      </w:r>
      <w:r w:rsidRPr="007A666B">
        <w:rPr>
          <w:szCs w:val="28"/>
        </w:rPr>
        <w:t xml:space="preserve"> дошкольного образования».</w:t>
      </w:r>
    </w:p>
    <w:p w:rsidR="00076789" w:rsidRPr="007A666B" w:rsidRDefault="0097533D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>8</w:t>
      </w:r>
      <w:r w:rsidR="00076789" w:rsidRPr="007A666B">
        <w:rPr>
          <w:szCs w:val="28"/>
        </w:rPr>
        <w:t xml:space="preserve">.  Приказ Министерства образования и науки Российской Федерации от 24 марта </w:t>
      </w:r>
      <w:smartTag w:uri="urn:schemas-microsoft-com:office:smarttags" w:element="metricconverter">
        <w:smartTagPr>
          <w:attr w:name="ProductID" w:val="2010 г"/>
        </w:smartTagPr>
        <w:r w:rsidR="00076789" w:rsidRPr="007A666B">
          <w:rPr>
            <w:szCs w:val="28"/>
          </w:rPr>
          <w:t>2010 г</w:t>
        </w:r>
      </w:smartTag>
      <w:r w:rsidR="00076789" w:rsidRPr="007A666B">
        <w:rPr>
          <w:szCs w:val="28"/>
        </w:rPr>
        <w:t>.  № 209 «</w:t>
      </w:r>
      <w:r w:rsidR="00076789" w:rsidRPr="007A666B">
        <w:rPr>
          <w:bCs/>
          <w:szCs w:val="28"/>
        </w:rPr>
        <w:t>О порядке аттестации педагогических работников государственных и муниципальных образовательных учреждений</w:t>
      </w:r>
      <w:r w:rsidR="00076789" w:rsidRPr="007A666B">
        <w:rPr>
          <w:szCs w:val="28"/>
        </w:rPr>
        <w:t>».</w:t>
      </w:r>
    </w:p>
    <w:p w:rsidR="00076789" w:rsidRPr="007A666B" w:rsidRDefault="00076789" w:rsidP="007A666B">
      <w:pPr>
        <w:ind w:left="180" w:hanging="180"/>
        <w:jc w:val="both"/>
        <w:rPr>
          <w:szCs w:val="28"/>
        </w:rPr>
      </w:pPr>
      <w:r w:rsidRPr="007A666B">
        <w:rPr>
          <w:szCs w:val="28"/>
        </w:rPr>
        <w:t xml:space="preserve">          </w:t>
      </w:r>
      <w:r w:rsidR="0097533D" w:rsidRPr="007A666B">
        <w:rPr>
          <w:szCs w:val="28"/>
        </w:rPr>
        <w:t>9</w:t>
      </w:r>
      <w:r w:rsidRPr="007A666B">
        <w:rPr>
          <w:szCs w:val="28"/>
        </w:rPr>
        <w:t xml:space="preserve">. Постановление главного государственного Санитарного врача РФ от 22 июля </w:t>
      </w:r>
      <w:smartTag w:uri="urn:schemas-microsoft-com:office:smarttags" w:element="metricconverter">
        <w:smartTagPr>
          <w:attr w:name="ProductID" w:val="2010 г"/>
        </w:smartTagPr>
        <w:r w:rsidRPr="007A666B">
          <w:rPr>
            <w:szCs w:val="28"/>
          </w:rPr>
          <w:t>2010 г</w:t>
        </w:r>
      </w:smartTag>
      <w:r w:rsidRPr="007A666B">
        <w:rPr>
          <w:szCs w:val="28"/>
        </w:rPr>
        <w:t>. №91 «Об утверждении СанПин 2.4.1. 2660-10 «Санитарно-эпидемиологические требования к устройству, содержанию, организации  режима работы в дошкольных организациях».</w:t>
      </w:r>
    </w:p>
    <w:p w:rsidR="009D07A2" w:rsidRPr="007A666B" w:rsidRDefault="0097533D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>10</w:t>
      </w:r>
      <w:r w:rsidR="009D07A2" w:rsidRPr="007A666B">
        <w:rPr>
          <w:szCs w:val="28"/>
        </w:rPr>
        <w:t xml:space="preserve">. Письмо Министерства образования Российской Федерации и Профсоюза работников народного образования и науки Российской Федерации от 18.08.2010 г.  № 03-52/46  «Разъяснения по применению Порядка аттестации педагогических работников государственных и муниципальных образовательных учреждений, утвержденного приказом Минобразования России от 24 марта </w:t>
      </w:r>
      <w:smartTag w:uri="urn:schemas-microsoft-com:office:smarttags" w:element="metricconverter">
        <w:smartTagPr>
          <w:attr w:name="ProductID" w:val="2010 г"/>
        </w:smartTagPr>
        <w:r w:rsidR="009D07A2" w:rsidRPr="007A666B">
          <w:rPr>
            <w:szCs w:val="28"/>
          </w:rPr>
          <w:t>2010 г</w:t>
        </w:r>
      </w:smartTag>
      <w:r w:rsidR="009D07A2" w:rsidRPr="007A666B">
        <w:rPr>
          <w:szCs w:val="28"/>
        </w:rPr>
        <w:t>. № 209».</w:t>
      </w:r>
    </w:p>
    <w:p w:rsidR="009D07A2" w:rsidRPr="007A666B" w:rsidRDefault="006C1F12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>1</w:t>
      </w:r>
      <w:r w:rsidR="0097533D" w:rsidRPr="007A666B">
        <w:rPr>
          <w:szCs w:val="28"/>
        </w:rPr>
        <w:t>1</w:t>
      </w:r>
      <w:r w:rsidR="009D07A2" w:rsidRPr="007A666B">
        <w:rPr>
          <w:szCs w:val="28"/>
        </w:rPr>
        <w:t>. Единый квалификационный справочник должностей руководителей, специалистов и служащих, утвержденный Минздравсоцразвития России от 26.08.2010 г</w:t>
      </w:r>
      <w:r w:rsidR="009D07A2" w:rsidRPr="0028287D">
        <w:rPr>
          <w:szCs w:val="28"/>
        </w:rPr>
        <w:t>. № 761</w:t>
      </w:r>
      <w:r w:rsidR="008F2DF7" w:rsidRPr="0028287D">
        <w:rPr>
          <w:szCs w:val="28"/>
        </w:rPr>
        <w:t>н</w:t>
      </w:r>
      <w:r w:rsidR="009D07A2" w:rsidRPr="007A666B">
        <w:rPr>
          <w:szCs w:val="28"/>
        </w:rPr>
        <w:t>, раздел «Квалификационные характеристики должностей работников образования»</w:t>
      </w:r>
      <w:r w:rsidR="00FE03BA" w:rsidRPr="007A666B">
        <w:rPr>
          <w:szCs w:val="28"/>
        </w:rPr>
        <w:t>.</w:t>
      </w:r>
    </w:p>
    <w:p w:rsidR="00076789" w:rsidRPr="007A666B" w:rsidRDefault="00076789" w:rsidP="007A666B">
      <w:pPr>
        <w:ind w:left="180" w:hanging="180"/>
        <w:jc w:val="both"/>
        <w:rPr>
          <w:szCs w:val="28"/>
        </w:rPr>
      </w:pPr>
      <w:r w:rsidRPr="007A666B">
        <w:rPr>
          <w:szCs w:val="28"/>
        </w:rPr>
        <w:t xml:space="preserve">         </w:t>
      </w:r>
      <w:r w:rsidR="006C1F12" w:rsidRPr="007A666B">
        <w:rPr>
          <w:szCs w:val="28"/>
        </w:rPr>
        <w:t>1</w:t>
      </w:r>
      <w:r w:rsidR="0097533D" w:rsidRPr="007A666B">
        <w:rPr>
          <w:szCs w:val="28"/>
        </w:rPr>
        <w:t>2</w:t>
      </w:r>
      <w:r w:rsidRPr="007A666B">
        <w:rPr>
          <w:szCs w:val="28"/>
        </w:rPr>
        <w:t>.</w:t>
      </w:r>
      <w:r w:rsidRPr="007A666B">
        <w:rPr>
          <w:b/>
          <w:szCs w:val="28"/>
        </w:rPr>
        <w:t xml:space="preserve"> </w:t>
      </w:r>
      <w:r w:rsidRPr="007A666B">
        <w:rPr>
          <w:szCs w:val="28"/>
        </w:rPr>
        <w:t xml:space="preserve">Письмо Минобрнауки России от 21.10.2010 03-248 «О разработке основной общеобразовательной  программы дошкольного образования».  </w:t>
      </w:r>
    </w:p>
    <w:p w:rsidR="00014DC1" w:rsidRPr="007A666B" w:rsidRDefault="009D07A2" w:rsidP="007A666B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666B">
        <w:rPr>
          <w:rFonts w:ascii="Times New Roman" w:hAnsi="Times New Roman"/>
          <w:sz w:val="28"/>
          <w:szCs w:val="28"/>
        </w:rPr>
        <w:t>1</w:t>
      </w:r>
      <w:r w:rsidR="0097533D" w:rsidRPr="007A666B">
        <w:rPr>
          <w:rFonts w:ascii="Times New Roman" w:hAnsi="Times New Roman"/>
          <w:sz w:val="28"/>
          <w:szCs w:val="28"/>
        </w:rPr>
        <w:t>3</w:t>
      </w:r>
      <w:r w:rsidR="00014DC1" w:rsidRPr="0028287D">
        <w:rPr>
          <w:rFonts w:ascii="Times New Roman" w:hAnsi="Times New Roman"/>
          <w:sz w:val="28"/>
          <w:szCs w:val="28"/>
        </w:rPr>
        <w:t>.</w:t>
      </w:r>
      <w:r w:rsidR="00FB6640" w:rsidRPr="0028287D">
        <w:rPr>
          <w:sz w:val="28"/>
          <w:szCs w:val="28"/>
        </w:rPr>
        <w:t xml:space="preserve"> </w:t>
      </w:r>
      <w:r w:rsidR="00FB6640" w:rsidRPr="0028287D">
        <w:rPr>
          <w:rFonts w:ascii="Times New Roman" w:hAnsi="Times New Roman"/>
          <w:sz w:val="28"/>
          <w:szCs w:val="28"/>
        </w:rPr>
        <w:t xml:space="preserve">Приказ </w:t>
      </w:r>
      <w:r w:rsidR="007A666B" w:rsidRPr="0028287D">
        <w:rPr>
          <w:rFonts w:ascii="Times New Roman" w:hAnsi="Times New Roman"/>
          <w:sz w:val="28"/>
          <w:szCs w:val="28"/>
        </w:rPr>
        <w:t>м</w:t>
      </w:r>
      <w:r w:rsidR="00FB6640" w:rsidRPr="0028287D">
        <w:rPr>
          <w:rFonts w:ascii="Times New Roman" w:hAnsi="Times New Roman"/>
          <w:sz w:val="28"/>
          <w:szCs w:val="28"/>
        </w:rPr>
        <w:t xml:space="preserve">инистерства образования Нижегородской области </w:t>
      </w:r>
      <w:r w:rsidR="00384FA9">
        <w:rPr>
          <w:rFonts w:ascii="Times New Roman" w:hAnsi="Times New Roman"/>
          <w:sz w:val="28"/>
          <w:szCs w:val="28"/>
        </w:rPr>
        <w:t>№202 от 07.02.2011</w:t>
      </w:r>
      <w:r w:rsidR="00FB6640" w:rsidRPr="0028287D">
        <w:rPr>
          <w:rFonts w:ascii="Times New Roman" w:hAnsi="Times New Roman"/>
          <w:sz w:val="28"/>
          <w:szCs w:val="28"/>
        </w:rPr>
        <w:t xml:space="preserve"> «Об организации аттестации педагогических работников государственных и муниципальных образовательных учреждений</w:t>
      </w:r>
      <w:r w:rsidR="00384FA9">
        <w:rPr>
          <w:rFonts w:ascii="Times New Roman" w:hAnsi="Times New Roman"/>
          <w:sz w:val="28"/>
          <w:szCs w:val="28"/>
        </w:rPr>
        <w:t xml:space="preserve"> в 2011 году</w:t>
      </w:r>
      <w:r w:rsidR="00FB6640" w:rsidRPr="0028287D">
        <w:rPr>
          <w:rFonts w:ascii="Times New Roman" w:hAnsi="Times New Roman"/>
          <w:sz w:val="28"/>
          <w:szCs w:val="28"/>
        </w:rPr>
        <w:t>».</w:t>
      </w:r>
    </w:p>
    <w:p w:rsidR="00076789" w:rsidRPr="007A666B" w:rsidRDefault="009D07A2" w:rsidP="007A666B">
      <w:pPr>
        <w:ind w:left="180" w:hanging="180"/>
        <w:jc w:val="both"/>
        <w:rPr>
          <w:szCs w:val="28"/>
        </w:rPr>
      </w:pPr>
      <w:r w:rsidRPr="007A666B">
        <w:rPr>
          <w:szCs w:val="28"/>
        </w:rPr>
        <w:t xml:space="preserve">          1</w:t>
      </w:r>
      <w:r w:rsidR="0097533D" w:rsidRPr="007A666B">
        <w:rPr>
          <w:szCs w:val="28"/>
        </w:rPr>
        <w:t>4</w:t>
      </w:r>
      <w:r w:rsidR="00014DC1" w:rsidRPr="007A666B">
        <w:rPr>
          <w:szCs w:val="28"/>
        </w:rPr>
        <w:t xml:space="preserve">. </w:t>
      </w:r>
      <w:r w:rsidR="00FB6640" w:rsidRPr="007A666B">
        <w:rPr>
          <w:szCs w:val="28"/>
        </w:rPr>
        <w:t>Постановление Правительства Нижегородской области «Об оплате труда работников государственных образовательных учреждений Нижегородской области» № 468 от 15.10.2008.</w:t>
      </w:r>
      <w:r w:rsidR="00076789" w:rsidRPr="007A666B">
        <w:rPr>
          <w:szCs w:val="28"/>
        </w:rPr>
        <w:t xml:space="preserve"> </w:t>
      </w:r>
    </w:p>
    <w:p w:rsidR="00076789" w:rsidRPr="007A666B" w:rsidRDefault="00076789" w:rsidP="007A666B">
      <w:pPr>
        <w:ind w:left="180" w:hanging="180"/>
        <w:jc w:val="both"/>
        <w:rPr>
          <w:szCs w:val="28"/>
        </w:rPr>
      </w:pPr>
    </w:p>
    <w:p w:rsidR="006A0F67" w:rsidRPr="007A666B" w:rsidRDefault="006A0F67" w:rsidP="007A666B">
      <w:pPr>
        <w:tabs>
          <w:tab w:val="left" w:pos="4455"/>
        </w:tabs>
        <w:jc w:val="both"/>
        <w:rPr>
          <w:b/>
          <w:szCs w:val="28"/>
        </w:rPr>
      </w:pPr>
      <w:r w:rsidRPr="007A666B">
        <w:rPr>
          <w:b/>
          <w:szCs w:val="28"/>
        </w:rPr>
        <w:t>Раздел 2. Организационно-методические условия прохождения аттестации</w:t>
      </w:r>
    </w:p>
    <w:p w:rsidR="00714325" w:rsidRPr="007A666B" w:rsidRDefault="00714325" w:rsidP="007A666B">
      <w:pPr>
        <w:ind w:firstLine="709"/>
        <w:jc w:val="both"/>
        <w:rPr>
          <w:szCs w:val="28"/>
        </w:rPr>
      </w:pPr>
      <w:r w:rsidRPr="007A666B">
        <w:rPr>
          <w:szCs w:val="28"/>
        </w:rPr>
        <w:t xml:space="preserve">Основными задачами аттестации педагогических работников являются: </w:t>
      </w:r>
    </w:p>
    <w:p w:rsidR="00714325" w:rsidRPr="007A666B" w:rsidRDefault="00714325" w:rsidP="007A666B">
      <w:pPr>
        <w:ind w:firstLine="709"/>
        <w:jc w:val="both"/>
        <w:rPr>
          <w:szCs w:val="28"/>
        </w:rPr>
      </w:pPr>
      <w:r w:rsidRPr="007A666B">
        <w:rPr>
          <w:szCs w:val="28"/>
        </w:rPr>
        <w:t>-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714325" w:rsidRPr="007A666B" w:rsidRDefault="00714325" w:rsidP="007A666B">
      <w:pPr>
        <w:ind w:firstLine="709"/>
        <w:jc w:val="both"/>
        <w:rPr>
          <w:szCs w:val="28"/>
        </w:rPr>
      </w:pPr>
      <w:r w:rsidRPr="007A666B">
        <w:rPr>
          <w:szCs w:val="28"/>
        </w:rPr>
        <w:t xml:space="preserve">- повышение эффективности и качества педагогического труда; </w:t>
      </w:r>
    </w:p>
    <w:p w:rsidR="00714325" w:rsidRPr="007A666B" w:rsidRDefault="00714325" w:rsidP="007A666B">
      <w:pPr>
        <w:ind w:firstLine="709"/>
        <w:jc w:val="both"/>
        <w:rPr>
          <w:szCs w:val="28"/>
        </w:rPr>
      </w:pPr>
      <w:r w:rsidRPr="007A666B">
        <w:rPr>
          <w:szCs w:val="28"/>
        </w:rPr>
        <w:t xml:space="preserve">- выявление перспектив использования потенциальных возможностей педагогических работников; </w:t>
      </w:r>
    </w:p>
    <w:p w:rsidR="00714325" w:rsidRPr="007A666B" w:rsidRDefault="00714325" w:rsidP="007A666B">
      <w:pPr>
        <w:ind w:firstLine="709"/>
        <w:jc w:val="both"/>
        <w:rPr>
          <w:szCs w:val="28"/>
        </w:rPr>
      </w:pPr>
      <w:r w:rsidRPr="007A666B">
        <w:rPr>
          <w:szCs w:val="28"/>
        </w:rPr>
        <w:t xml:space="preserve">- учет требований федеральных государственных образовательных стандартов к кадровым условиям реализации </w:t>
      </w:r>
      <w:r w:rsidR="00F964A8">
        <w:rPr>
          <w:szCs w:val="28"/>
        </w:rPr>
        <w:t xml:space="preserve">основных </w:t>
      </w:r>
      <w:r w:rsidRPr="007A666B">
        <w:rPr>
          <w:szCs w:val="28"/>
        </w:rPr>
        <w:t>образовательных программ</w:t>
      </w:r>
      <w:r w:rsidR="00F964A8">
        <w:rPr>
          <w:szCs w:val="28"/>
        </w:rPr>
        <w:t>;</w:t>
      </w:r>
    </w:p>
    <w:p w:rsidR="00714325" w:rsidRPr="007A666B" w:rsidRDefault="00714325" w:rsidP="007A666B">
      <w:pPr>
        <w:ind w:firstLine="709"/>
        <w:jc w:val="both"/>
        <w:rPr>
          <w:szCs w:val="28"/>
        </w:rPr>
      </w:pPr>
      <w:r w:rsidRPr="007A666B">
        <w:rPr>
          <w:szCs w:val="28"/>
        </w:rPr>
        <w:t>- определение необходимости повышения квалификации педагогических работников;</w:t>
      </w:r>
    </w:p>
    <w:p w:rsidR="00714325" w:rsidRPr="007A666B" w:rsidRDefault="00714325" w:rsidP="007A666B">
      <w:pPr>
        <w:ind w:firstLine="709"/>
        <w:jc w:val="both"/>
        <w:rPr>
          <w:szCs w:val="28"/>
        </w:rPr>
      </w:pPr>
      <w:r w:rsidRPr="007A666B">
        <w:rPr>
          <w:szCs w:val="28"/>
        </w:rPr>
        <w:t>- обеспечение дифференциации уровня оплаты труда педагогических работников.</w:t>
      </w:r>
    </w:p>
    <w:p w:rsidR="006A0F67" w:rsidRPr="007A666B" w:rsidRDefault="00714325" w:rsidP="007A666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7A666B">
        <w:rPr>
          <w:szCs w:val="28"/>
        </w:rPr>
        <w:t xml:space="preserve">Для решения данных задач определяются </w:t>
      </w:r>
      <w:r w:rsidR="00577F02">
        <w:rPr>
          <w:szCs w:val="28"/>
        </w:rPr>
        <w:t>этапы аттестации:</w:t>
      </w:r>
    </w:p>
    <w:p w:rsidR="00973BAB" w:rsidRPr="007A666B" w:rsidRDefault="00973BAB" w:rsidP="007A666B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666B">
        <w:rPr>
          <w:rFonts w:ascii="Times New Roman" w:hAnsi="Times New Roman"/>
          <w:sz w:val="28"/>
          <w:szCs w:val="28"/>
        </w:rPr>
        <w:t>1.Экзамен в форме компьютерного тестирования.</w:t>
      </w:r>
    </w:p>
    <w:p w:rsidR="00973BAB" w:rsidRPr="007A666B" w:rsidRDefault="00973BAB" w:rsidP="007A666B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7A666B">
        <w:rPr>
          <w:rFonts w:ascii="Times New Roman" w:hAnsi="Times New Roman"/>
          <w:sz w:val="28"/>
          <w:szCs w:val="28"/>
        </w:rPr>
        <w:t xml:space="preserve">2. </w:t>
      </w:r>
      <w:r w:rsidRPr="007A666B">
        <w:rPr>
          <w:rFonts w:ascii="Times New Roman" w:hAnsi="Times New Roman"/>
          <w:spacing w:val="-4"/>
          <w:sz w:val="28"/>
          <w:szCs w:val="28"/>
        </w:rPr>
        <w:t>Компьютерн</w:t>
      </w:r>
      <w:r w:rsidR="009F572F" w:rsidRPr="007A666B">
        <w:rPr>
          <w:rFonts w:ascii="Times New Roman" w:hAnsi="Times New Roman"/>
          <w:spacing w:val="-4"/>
          <w:sz w:val="28"/>
          <w:szCs w:val="28"/>
        </w:rPr>
        <w:t>ая</w:t>
      </w:r>
      <w:r w:rsidRPr="007A666B">
        <w:rPr>
          <w:rFonts w:ascii="Times New Roman" w:hAnsi="Times New Roman"/>
          <w:spacing w:val="-4"/>
          <w:sz w:val="28"/>
          <w:szCs w:val="28"/>
        </w:rPr>
        <w:t xml:space="preserve"> презентаци</w:t>
      </w:r>
      <w:r w:rsidR="009F572F" w:rsidRPr="007A666B">
        <w:rPr>
          <w:rFonts w:ascii="Times New Roman" w:hAnsi="Times New Roman"/>
          <w:spacing w:val="-4"/>
          <w:sz w:val="28"/>
          <w:szCs w:val="28"/>
        </w:rPr>
        <w:t>я</w:t>
      </w:r>
      <w:r w:rsidRPr="007A666B">
        <w:rPr>
          <w:rFonts w:ascii="Times New Roman" w:hAnsi="Times New Roman"/>
          <w:spacing w:val="-4"/>
          <w:sz w:val="28"/>
          <w:szCs w:val="28"/>
        </w:rPr>
        <w:t xml:space="preserve"> методической разработки раздела образовательной (учебной, воспитательной) программы или программы методической работы.</w:t>
      </w:r>
    </w:p>
    <w:p w:rsidR="00973BAB" w:rsidRPr="007A666B" w:rsidRDefault="00973BAB" w:rsidP="007A666B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666B">
        <w:rPr>
          <w:rFonts w:ascii="Times New Roman" w:hAnsi="Times New Roman"/>
          <w:sz w:val="28"/>
          <w:szCs w:val="28"/>
        </w:rPr>
        <w:t>3. Портфолио педагогического работника.</w:t>
      </w:r>
    </w:p>
    <w:p w:rsidR="00C306F9" w:rsidRPr="007A666B" w:rsidRDefault="00577F02" w:rsidP="007A666B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Педагогические работники в ходе аттестации с целью соответствия занимаемой должности проходят квалификационные испытания в письменной форме путем компьютерного тестирования по представлению руководителя ОУ. См.Приложение №</w:t>
      </w:r>
      <w:r w:rsidR="008811A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</w:p>
    <w:p w:rsidR="00C306F9" w:rsidRPr="007A666B" w:rsidRDefault="00973BAB" w:rsidP="007A666B">
      <w:pPr>
        <w:ind w:firstLine="709"/>
        <w:jc w:val="both"/>
        <w:rPr>
          <w:b/>
          <w:color w:val="000000"/>
          <w:szCs w:val="28"/>
        </w:rPr>
      </w:pPr>
      <w:r w:rsidRPr="0028287D">
        <w:rPr>
          <w:b/>
          <w:color w:val="000000"/>
          <w:szCs w:val="28"/>
        </w:rPr>
        <w:t xml:space="preserve">2.1. </w:t>
      </w:r>
      <w:r w:rsidRPr="0028287D">
        <w:rPr>
          <w:b/>
          <w:szCs w:val="28"/>
        </w:rPr>
        <w:t>Экзамен в форме компьютерного тестирования</w:t>
      </w:r>
      <w:r w:rsidRPr="007A666B">
        <w:rPr>
          <w:b/>
          <w:szCs w:val="28"/>
        </w:rPr>
        <w:t xml:space="preserve"> </w:t>
      </w:r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szCs w:val="28"/>
        </w:rPr>
        <w:t xml:space="preserve">Компьютерное тестирование </w:t>
      </w:r>
      <w:r w:rsidR="00D63479">
        <w:rPr>
          <w:szCs w:val="28"/>
        </w:rPr>
        <w:t xml:space="preserve">– </w:t>
      </w:r>
      <w:r w:rsidRPr="007A666B">
        <w:rPr>
          <w:szCs w:val="28"/>
        </w:rPr>
        <w:t xml:space="preserve">это </w:t>
      </w:r>
      <w:r w:rsidR="00D63479">
        <w:rPr>
          <w:szCs w:val="28"/>
        </w:rPr>
        <w:t>форма</w:t>
      </w:r>
      <w:r w:rsidRPr="007A666B">
        <w:rPr>
          <w:szCs w:val="28"/>
        </w:rPr>
        <w:t xml:space="preserve"> педагогического контроля, представляющ</w:t>
      </w:r>
      <w:r w:rsidR="00D63479">
        <w:rPr>
          <w:szCs w:val="28"/>
        </w:rPr>
        <w:t xml:space="preserve">ая </w:t>
      </w:r>
      <w:r w:rsidRPr="007A666B">
        <w:rPr>
          <w:szCs w:val="28"/>
        </w:rPr>
        <w:t xml:space="preserve">собой стандартизированную процедуру применения тестов на компьютере под управлением специальной программы, обеспечивающей </w:t>
      </w:r>
      <w:r w:rsidR="00D63479">
        <w:rPr>
          <w:szCs w:val="28"/>
        </w:rPr>
        <w:t>заданную</w:t>
      </w:r>
      <w:r w:rsidRPr="007A666B">
        <w:rPr>
          <w:szCs w:val="28"/>
        </w:rPr>
        <w:t xml:space="preserve"> презентацию тестовых заданий и обработку результатов тестирования для решения комплекса задач. </w:t>
      </w:r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szCs w:val="28"/>
        </w:rPr>
        <w:t xml:space="preserve">Содержание готовности аттестующихся </w:t>
      </w:r>
      <w:r w:rsidRPr="0028287D">
        <w:rPr>
          <w:szCs w:val="28"/>
        </w:rPr>
        <w:t>педагогических  работников к</w:t>
      </w:r>
      <w:r w:rsidRPr="007A666B">
        <w:rPr>
          <w:szCs w:val="28"/>
        </w:rPr>
        <w:t xml:space="preserve"> компьютерному тестированию представляет совокупность взаимосвязанных компонентов: </w:t>
      </w:r>
      <w:r w:rsidRPr="007A666B">
        <w:rPr>
          <w:i/>
          <w:iCs/>
          <w:szCs w:val="28"/>
        </w:rPr>
        <w:t>мотивационного, когнитивного и процессуального</w:t>
      </w:r>
      <w:r w:rsidRPr="007A666B">
        <w:rPr>
          <w:szCs w:val="28"/>
        </w:rPr>
        <w:t>.</w:t>
      </w:r>
    </w:p>
    <w:p w:rsidR="00973BAB" w:rsidRPr="007A666B" w:rsidRDefault="00973BAB" w:rsidP="007A666B">
      <w:p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bCs/>
          <w:i/>
          <w:iCs/>
          <w:szCs w:val="28"/>
        </w:rPr>
        <w:t>Мотивационный компонент</w:t>
      </w:r>
      <w:r w:rsidRPr="007A666B">
        <w:rPr>
          <w:szCs w:val="28"/>
        </w:rPr>
        <w:t xml:space="preserve"> готовности к компьютерному тестированию включает: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 xml:space="preserve">положительное отношение к компьютерному тестированию; 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 xml:space="preserve">четкое и полное осознание значения компьютерного тестирования для системы образования и себя лично; 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 xml:space="preserve">понимание роли компьютерного тестирования на современном этапе развития системы образования; 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 xml:space="preserve">осознание необходимости и важности овладения основами теории и практики компьютерного тестирования; 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 xml:space="preserve">интерес к компьютерному тестированию, его освоению. </w:t>
      </w:r>
    </w:p>
    <w:p w:rsidR="00973BAB" w:rsidRPr="007A666B" w:rsidRDefault="00973BAB" w:rsidP="007A666B">
      <w:p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bCs/>
          <w:i/>
          <w:iCs/>
          <w:szCs w:val="28"/>
        </w:rPr>
        <w:t>Когнитивный компонент</w:t>
      </w:r>
      <w:r w:rsidRPr="007A666B">
        <w:rPr>
          <w:szCs w:val="28"/>
        </w:rPr>
        <w:t xml:space="preserve"> представляет собой знание: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 xml:space="preserve">значения понятий: «компьютерное тестирование», «компьютерный тест», «тестовое задание»; 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 xml:space="preserve">возможностей и ограничений компьютерного тестирования; 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 xml:space="preserve">форм тестовых заданий; 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 xml:space="preserve">этапов и форм компьютерного тестирования. </w:t>
      </w:r>
    </w:p>
    <w:p w:rsidR="00973BAB" w:rsidRPr="007A666B" w:rsidRDefault="00973BAB" w:rsidP="007A666B">
      <w:p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bCs/>
          <w:i/>
          <w:iCs/>
          <w:szCs w:val="28"/>
        </w:rPr>
        <w:t>Процессуальный компонент</w:t>
      </w:r>
      <w:r w:rsidRPr="007A666B">
        <w:rPr>
          <w:szCs w:val="28"/>
        </w:rPr>
        <w:t xml:space="preserve"> включает следующие умения: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 xml:space="preserve">адекватно воспринимать интерфейс компьютерного теста; 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 xml:space="preserve">адекватно относиться к ситуации компьютерного тестирования; 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 xml:space="preserve">отвечать на тестовые задания различных форм. </w:t>
      </w:r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szCs w:val="28"/>
        </w:rPr>
        <w:t>Экзамен в форме тестирования</w:t>
      </w:r>
      <w:r w:rsidRPr="007A666B">
        <w:rPr>
          <w:rStyle w:val="aa"/>
          <w:szCs w:val="28"/>
        </w:rPr>
        <w:footnoteReference w:id="1"/>
      </w:r>
      <w:r w:rsidRPr="007A666B">
        <w:rPr>
          <w:szCs w:val="28"/>
        </w:rPr>
        <w:t xml:space="preserve"> обеспечивает возможности оценки, классификации и аттестации уровня знаний, умений и навыков аттестуемых по различным образовательным областям. Адаптивная среда тестирования позволяет сформировать неограниченное число банков тестовых заданий различной структуры и содержания. В связи с этим тестовые задания без указания ответов и список литературы для подготовки к экзамену являются открытыми для аттестуемого. Таким образом, тестирование позволит обеспечить объективную оценку квалификации каждого аттестуемого.</w:t>
      </w:r>
    </w:p>
    <w:p w:rsidR="00973BAB" w:rsidRPr="007A666B" w:rsidRDefault="00973BAB" w:rsidP="007A666B">
      <w:pPr>
        <w:pStyle w:val="3"/>
        <w:ind w:firstLine="720"/>
        <w:rPr>
          <w:b w:val="0"/>
        </w:rPr>
      </w:pPr>
      <w:bookmarkStart w:id="0" w:name="_Toc221957857"/>
      <w:r w:rsidRPr="007A666B">
        <w:rPr>
          <w:b w:val="0"/>
          <w:i/>
        </w:rPr>
        <w:t>Компетентностные аспекты разработки КИМов для экзамена в форме компьютерного тестирования</w:t>
      </w:r>
      <w:bookmarkEnd w:id="0"/>
      <w:r w:rsidRPr="007A666B">
        <w:rPr>
          <w:b w:val="0"/>
          <w:i/>
        </w:rPr>
        <w:t xml:space="preserve">. </w:t>
      </w:r>
      <w:r w:rsidRPr="007A666B">
        <w:rPr>
          <w:b w:val="0"/>
        </w:rPr>
        <w:t xml:space="preserve">Требования к профессиональной компетентности педагога определяются функциональными задачами, которые он должен реализовывать в своей деятельности. Основой внедрения системы автоматизированного тестирования является </w:t>
      </w:r>
      <w:r w:rsidRPr="007A666B">
        <w:rPr>
          <w:b w:val="0"/>
          <w:i/>
        </w:rPr>
        <w:t xml:space="preserve">профессиональный стандарт педагогической деятельности, </w:t>
      </w:r>
      <w:r w:rsidRPr="007A666B">
        <w:rPr>
          <w:b w:val="0"/>
        </w:rPr>
        <w:t>представляющий собой систему требований к знаниям, умениям, способностям педагога (к компетентности), позволяющих в своей целостности осуществлять педагогическую деятельность и определяющим ее успех. Профессиональный стандарт может включать следующие аспекты:</w:t>
      </w:r>
    </w:p>
    <w:p w:rsidR="00973BAB" w:rsidRPr="007A666B" w:rsidRDefault="00973BAB" w:rsidP="007A666B">
      <w:p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bCs/>
          <w:i/>
          <w:iCs/>
          <w:szCs w:val="28"/>
        </w:rPr>
        <w:t>Инструментальные</w:t>
      </w:r>
      <w:r w:rsidRPr="007A666B">
        <w:rPr>
          <w:szCs w:val="28"/>
        </w:rPr>
        <w:t xml:space="preserve"> 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>способность к анализу и синтезу;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>способность к организации и планированию;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>навыки письменной речи;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>элементарные компьютерные навыки;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>навыки управления информацией (способность извлекать и анализировать информацию из различных источников);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>способность к адаптации к новым ситуациям;</w:t>
      </w:r>
    </w:p>
    <w:p w:rsidR="00973BAB" w:rsidRPr="007A666B" w:rsidRDefault="00973BAB" w:rsidP="007A666B">
      <w:pPr>
        <w:tabs>
          <w:tab w:val="left" w:pos="1134"/>
        </w:tabs>
        <w:ind w:firstLine="720"/>
        <w:jc w:val="both"/>
        <w:rPr>
          <w:bCs/>
          <w:i/>
          <w:iCs/>
          <w:szCs w:val="28"/>
        </w:rPr>
      </w:pPr>
      <w:r w:rsidRPr="007A666B">
        <w:rPr>
          <w:bCs/>
          <w:i/>
          <w:iCs/>
          <w:szCs w:val="28"/>
        </w:rPr>
        <w:t>Системные (общепрофессиональные)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>базовые общие педагогические знания;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>базовые гуманитарные знания;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>осознание целей и ценностей педагогической деятельности;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>знание типичных педагогических ситуаций, требующих участия педагога для своего решения;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>владение набором решающих правил, используемых для разрешения конкретных педагогических ситуаций;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>знание современных средств и методов построения образовательного процесса;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>умение использовать средства и методы обучения, адекватные поставленным задачам, уровню подготовленности обучающихся, их индивидуальным характеристикам;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>знание основных положений возрастной психологии;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 xml:space="preserve">способность проектировать образовательные процессы в соответствии с возрастными особенностями </w:t>
      </w:r>
      <w:r w:rsidR="00AC1B1D" w:rsidRPr="007A666B">
        <w:rPr>
          <w:szCs w:val="28"/>
        </w:rPr>
        <w:t>об</w:t>
      </w:r>
      <w:r w:rsidRPr="007A666B">
        <w:rPr>
          <w:szCs w:val="28"/>
        </w:rPr>
        <w:t>уча</w:t>
      </w:r>
      <w:r w:rsidR="00AC1B1D" w:rsidRPr="007A666B">
        <w:rPr>
          <w:szCs w:val="28"/>
        </w:rPr>
        <w:t>ю</w:t>
      </w:r>
      <w:r w:rsidRPr="007A666B">
        <w:rPr>
          <w:szCs w:val="28"/>
        </w:rPr>
        <w:t>щихся;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 xml:space="preserve">умение учитывать индивидуальные личностные особенности </w:t>
      </w:r>
      <w:r w:rsidR="00AC1B1D" w:rsidRPr="007A666B">
        <w:rPr>
          <w:szCs w:val="28"/>
        </w:rPr>
        <w:t>об</w:t>
      </w:r>
      <w:r w:rsidRPr="007A666B">
        <w:rPr>
          <w:szCs w:val="28"/>
        </w:rPr>
        <w:t>уча</w:t>
      </w:r>
      <w:r w:rsidR="00AC1B1D" w:rsidRPr="007A666B">
        <w:rPr>
          <w:szCs w:val="28"/>
        </w:rPr>
        <w:t>ю</w:t>
      </w:r>
      <w:r w:rsidRPr="007A666B">
        <w:rPr>
          <w:szCs w:val="28"/>
        </w:rPr>
        <w:t>щихся при проектировании образовательных процессов;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>владение системой интеллектуальных операций; умение организовать использование интеллектуальных операций, адекватных решаемой задаче;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>умение обеспечить безопасность жизнедеятельности учащихся и сохранение их здоровья в образовательном процессе;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>знание нормативно-правовых оснований образовательного процесса;</w:t>
      </w:r>
    </w:p>
    <w:p w:rsidR="00973BAB" w:rsidRPr="007A666B" w:rsidRDefault="00973BAB" w:rsidP="007A666B">
      <w:pPr>
        <w:tabs>
          <w:tab w:val="left" w:pos="1134"/>
        </w:tabs>
        <w:ind w:firstLine="720"/>
        <w:jc w:val="both"/>
        <w:rPr>
          <w:bCs/>
          <w:i/>
          <w:iCs/>
          <w:szCs w:val="28"/>
        </w:rPr>
      </w:pPr>
      <w:r w:rsidRPr="007A666B">
        <w:rPr>
          <w:bCs/>
          <w:i/>
          <w:iCs/>
          <w:szCs w:val="28"/>
        </w:rPr>
        <w:t xml:space="preserve">Специальные </w:t>
      </w:r>
    </w:p>
    <w:p w:rsidR="00973BAB" w:rsidRPr="007A666B" w:rsidRDefault="00973BAB" w:rsidP="007A666B">
      <w:pPr>
        <w:tabs>
          <w:tab w:val="left" w:pos="1134"/>
        </w:tabs>
        <w:ind w:firstLine="720"/>
        <w:jc w:val="both"/>
        <w:rPr>
          <w:bCs/>
          <w:i/>
          <w:iCs/>
          <w:szCs w:val="28"/>
        </w:rPr>
      </w:pPr>
      <w:r w:rsidRPr="007A666B">
        <w:rPr>
          <w:bCs/>
          <w:i/>
          <w:iCs/>
          <w:szCs w:val="28"/>
        </w:rPr>
        <w:t>а) связанные с содержанием предмета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 xml:space="preserve">знание образовательных стандартов и реализующих </w:t>
      </w:r>
      <w:r w:rsidR="00BD6E58" w:rsidRPr="007A666B">
        <w:rPr>
          <w:szCs w:val="28"/>
        </w:rPr>
        <w:t xml:space="preserve">их </w:t>
      </w:r>
      <w:r w:rsidRPr="007A666B">
        <w:rPr>
          <w:szCs w:val="28"/>
        </w:rPr>
        <w:t>программ;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>знание основ преподаваемо</w:t>
      </w:r>
      <w:r w:rsidR="005B48BA" w:rsidRPr="007A666B">
        <w:rPr>
          <w:szCs w:val="28"/>
        </w:rPr>
        <w:t>го</w:t>
      </w:r>
      <w:r w:rsidRPr="007A666B">
        <w:rPr>
          <w:szCs w:val="28"/>
        </w:rPr>
        <w:t xml:space="preserve"> </w:t>
      </w:r>
      <w:r w:rsidR="005B48BA" w:rsidRPr="007A666B">
        <w:rPr>
          <w:szCs w:val="28"/>
        </w:rPr>
        <w:t>предмета</w:t>
      </w:r>
      <w:r w:rsidRPr="007A666B">
        <w:rPr>
          <w:szCs w:val="28"/>
        </w:rPr>
        <w:t>;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 xml:space="preserve">умение продемонстрировать понимание общей структуры </w:t>
      </w:r>
      <w:r w:rsidR="005B48BA" w:rsidRPr="007A666B">
        <w:rPr>
          <w:szCs w:val="28"/>
        </w:rPr>
        <w:t>предмета</w:t>
      </w:r>
      <w:r w:rsidRPr="007A666B">
        <w:rPr>
          <w:szCs w:val="28"/>
        </w:rPr>
        <w:t xml:space="preserve"> и межпредметные связи;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 xml:space="preserve">сочетание глубокого знания предмета преподавания с общей культурой педагога; 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pacing w:val="-6"/>
          <w:szCs w:val="28"/>
        </w:rPr>
      </w:pPr>
      <w:r w:rsidRPr="007A666B">
        <w:rPr>
          <w:spacing w:val="-6"/>
          <w:szCs w:val="28"/>
        </w:rPr>
        <w:t>сочетание теоретического знания с видением его практического применения;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>умение разработать образовательную программу, выбрать учебники и учебные комплекты;</w:t>
      </w:r>
    </w:p>
    <w:p w:rsidR="00973BAB" w:rsidRPr="007A666B" w:rsidRDefault="00973BAB" w:rsidP="007A666B">
      <w:pPr>
        <w:tabs>
          <w:tab w:val="left" w:pos="1134"/>
        </w:tabs>
        <w:ind w:firstLine="720"/>
        <w:jc w:val="both"/>
        <w:rPr>
          <w:bCs/>
          <w:i/>
          <w:iCs/>
          <w:szCs w:val="28"/>
        </w:rPr>
      </w:pPr>
      <w:r w:rsidRPr="007A666B">
        <w:rPr>
          <w:bCs/>
          <w:i/>
          <w:iCs/>
          <w:szCs w:val="28"/>
        </w:rPr>
        <w:t>б) связанные с методикой преподавания предмета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>знание нормативных методов и методик;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>знание современных достижений в области методики обучения;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>компетентность в обеспечении понимания педагогической задачи и способах деятельности;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>знание функций, видов и объектов педагогической оценки;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>владение различными методами образовательной диагностики;</w:t>
      </w:r>
    </w:p>
    <w:p w:rsidR="00973BAB" w:rsidRPr="007A666B" w:rsidRDefault="00973BAB" w:rsidP="007A666B">
      <w:pPr>
        <w:numPr>
          <w:ilvl w:val="0"/>
          <w:numId w:val="1"/>
        </w:num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>способность организовать информационную основу деятельности  обучающихся (знание типичных трудностей при изучении конкретных тем; способность дать дополнительную информацию или организовать поиск дополнительной информации, необходимой для решения учебной задачи).</w:t>
      </w:r>
    </w:p>
    <w:p w:rsidR="00973BAB" w:rsidRPr="007A666B" w:rsidRDefault="00973BAB" w:rsidP="007A666B">
      <w:p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 xml:space="preserve">Профессиональный стандарт педагогической деятельности определяет спецификацию теста и структуру накопителя тестовых заданий. </w:t>
      </w:r>
    </w:p>
    <w:p w:rsidR="00973BAB" w:rsidRPr="007A666B" w:rsidRDefault="00973BAB" w:rsidP="007A666B">
      <w:p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 xml:space="preserve">По содержанию квалификационный тест для </w:t>
      </w:r>
      <w:r w:rsidR="00C306F9" w:rsidRPr="007A666B">
        <w:rPr>
          <w:szCs w:val="28"/>
        </w:rPr>
        <w:t>педагогического работника</w:t>
      </w:r>
      <w:r w:rsidRPr="007A666B">
        <w:rPr>
          <w:szCs w:val="28"/>
        </w:rPr>
        <w:t xml:space="preserve"> включает вопросы по следующим разделам:</w:t>
      </w:r>
    </w:p>
    <w:p w:rsidR="00973BAB" w:rsidRPr="007A666B" w:rsidRDefault="00973BAB" w:rsidP="007A666B">
      <w:pPr>
        <w:shd w:val="clear" w:color="auto" w:fill="FFFFFF"/>
        <w:tabs>
          <w:tab w:val="left" w:pos="0"/>
          <w:tab w:val="left" w:pos="1134"/>
        </w:tabs>
        <w:ind w:firstLine="720"/>
        <w:jc w:val="both"/>
        <w:rPr>
          <w:color w:val="000000"/>
          <w:szCs w:val="28"/>
        </w:rPr>
      </w:pPr>
      <w:r w:rsidRPr="007A666B">
        <w:rPr>
          <w:color w:val="000000"/>
          <w:szCs w:val="28"/>
        </w:rPr>
        <w:t>- педагогика и философия образования;</w:t>
      </w:r>
    </w:p>
    <w:p w:rsidR="00973BAB" w:rsidRPr="007A666B" w:rsidRDefault="00973BAB" w:rsidP="007A666B">
      <w:pPr>
        <w:shd w:val="clear" w:color="auto" w:fill="FFFFFF"/>
        <w:tabs>
          <w:tab w:val="left" w:pos="0"/>
          <w:tab w:val="left" w:pos="1134"/>
        </w:tabs>
        <w:ind w:firstLine="720"/>
        <w:jc w:val="both"/>
        <w:rPr>
          <w:color w:val="000000"/>
          <w:szCs w:val="28"/>
        </w:rPr>
      </w:pPr>
      <w:r w:rsidRPr="007A666B">
        <w:rPr>
          <w:color w:val="000000"/>
          <w:szCs w:val="28"/>
        </w:rPr>
        <w:t>- психология;</w:t>
      </w:r>
    </w:p>
    <w:p w:rsidR="00973BAB" w:rsidRPr="007A666B" w:rsidRDefault="00973BAB" w:rsidP="007A666B">
      <w:pPr>
        <w:shd w:val="clear" w:color="auto" w:fill="FFFFFF"/>
        <w:tabs>
          <w:tab w:val="left" w:pos="0"/>
          <w:tab w:val="left" w:pos="1134"/>
        </w:tabs>
        <w:ind w:firstLine="720"/>
        <w:jc w:val="both"/>
        <w:rPr>
          <w:color w:val="000000"/>
          <w:szCs w:val="28"/>
        </w:rPr>
      </w:pPr>
      <w:r w:rsidRPr="007A666B">
        <w:rPr>
          <w:color w:val="000000"/>
          <w:szCs w:val="28"/>
        </w:rPr>
        <w:t>- нормативно-правовое обеспечение образовательного процесса;</w:t>
      </w:r>
    </w:p>
    <w:p w:rsidR="00973BAB" w:rsidRPr="007A666B" w:rsidRDefault="00973BAB" w:rsidP="007A666B">
      <w:pPr>
        <w:shd w:val="clear" w:color="auto" w:fill="FFFFFF"/>
        <w:tabs>
          <w:tab w:val="left" w:pos="0"/>
          <w:tab w:val="left" w:pos="1134"/>
        </w:tabs>
        <w:ind w:firstLine="720"/>
        <w:jc w:val="both"/>
        <w:rPr>
          <w:color w:val="000000"/>
          <w:szCs w:val="28"/>
        </w:rPr>
      </w:pPr>
      <w:r w:rsidRPr="007A666B">
        <w:rPr>
          <w:color w:val="000000"/>
          <w:szCs w:val="28"/>
        </w:rPr>
        <w:t>- обеспечение безопасности и сохранения здоровья учащихся;</w:t>
      </w:r>
    </w:p>
    <w:p w:rsidR="00973BAB" w:rsidRPr="007A666B" w:rsidRDefault="00973BAB" w:rsidP="007A666B">
      <w:pPr>
        <w:shd w:val="clear" w:color="auto" w:fill="FFFFFF"/>
        <w:tabs>
          <w:tab w:val="left" w:pos="0"/>
          <w:tab w:val="left" w:pos="1134"/>
        </w:tabs>
        <w:ind w:firstLine="720"/>
        <w:jc w:val="both"/>
        <w:rPr>
          <w:color w:val="000000"/>
          <w:szCs w:val="28"/>
        </w:rPr>
      </w:pPr>
      <w:r w:rsidRPr="007A666B">
        <w:rPr>
          <w:color w:val="000000"/>
          <w:szCs w:val="28"/>
        </w:rPr>
        <w:t>- содержание и методика преподавания предметной области.</w:t>
      </w:r>
    </w:p>
    <w:p w:rsidR="00973BAB" w:rsidRPr="007A666B" w:rsidRDefault="00973BAB" w:rsidP="007A666B">
      <w:pPr>
        <w:pStyle w:val="3"/>
        <w:ind w:firstLine="720"/>
        <w:rPr>
          <w:b w:val="0"/>
        </w:rPr>
      </w:pPr>
      <w:bookmarkStart w:id="1" w:name="_Toc221957858"/>
      <w:r w:rsidRPr="007A666B">
        <w:rPr>
          <w:b w:val="0"/>
          <w:i/>
        </w:rPr>
        <w:t>Особенности экзамена в форме компьютерного тестирования</w:t>
      </w:r>
      <w:bookmarkEnd w:id="1"/>
      <w:r w:rsidRPr="007A666B">
        <w:rPr>
          <w:b w:val="0"/>
          <w:i/>
        </w:rPr>
        <w:t xml:space="preserve">. </w:t>
      </w:r>
      <w:r w:rsidRPr="007A666B">
        <w:rPr>
          <w:b w:val="0"/>
        </w:rPr>
        <w:t xml:space="preserve">Экзамен – это форма </w:t>
      </w:r>
      <w:r w:rsidR="00834C09">
        <w:rPr>
          <w:b w:val="0"/>
        </w:rPr>
        <w:t>контроля</w:t>
      </w:r>
      <w:r w:rsidRPr="007A666B">
        <w:rPr>
          <w:b w:val="0"/>
        </w:rPr>
        <w:t>, проверяющая знание теоретических основ организации и нормативного обеспечения образовательных процессов, сущности современных образовательных технологий и практики их применения, основ педагогической инноватики и теории образования, содержания и методики преподаваемого предмета.</w:t>
      </w:r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szCs w:val="28"/>
        </w:rPr>
        <w:t xml:space="preserve">Экзамен в форме тестирования обладает целым рядом преимуществ перед традиционной формой экзамена. </w:t>
      </w:r>
    </w:p>
    <w:p w:rsidR="00973BAB" w:rsidRPr="00B74C0E" w:rsidRDefault="00973BAB" w:rsidP="00B74C0E">
      <w:pPr>
        <w:ind w:firstLine="709"/>
        <w:jc w:val="right"/>
        <w:rPr>
          <w:szCs w:val="28"/>
        </w:rPr>
      </w:pPr>
      <w:r w:rsidRPr="00B74C0E">
        <w:rPr>
          <w:szCs w:val="28"/>
        </w:rPr>
        <w:t xml:space="preserve">Таблица </w:t>
      </w:r>
      <w:r w:rsidR="00C306F9" w:rsidRPr="00B74C0E">
        <w:rPr>
          <w:szCs w:val="28"/>
        </w:rPr>
        <w:t>1</w:t>
      </w:r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b/>
          <w:szCs w:val="28"/>
        </w:rPr>
        <w:t>Преимущества экзамена в форме компьютерного тестирования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402"/>
      </w:tblGrid>
      <w:tr w:rsidR="00973BAB" w:rsidRPr="007A666B">
        <w:tc>
          <w:tcPr>
            <w:tcW w:w="3168" w:type="dxa"/>
          </w:tcPr>
          <w:p w:rsidR="00973BAB" w:rsidRPr="007A666B" w:rsidRDefault="00973BAB" w:rsidP="007A666B">
            <w:pPr>
              <w:spacing w:before="120"/>
              <w:jc w:val="both"/>
              <w:rPr>
                <w:bCs/>
                <w:i/>
                <w:iCs/>
                <w:szCs w:val="28"/>
              </w:rPr>
            </w:pPr>
            <w:r w:rsidRPr="007A666B">
              <w:rPr>
                <w:bCs/>
                <w:i/>
                <w:iCs/>
                <w:szCs w:val="28"/>
              </w:rPr>
              <w:t>Объективность</w:t>
            </w:r>
          </w:p>
        </w:tc>
        <w:tc>
          <w:tcPr>
            <w:tcW w:w="6402" w:type="dxa"/>
          </w:tcPr>
          <w:p w:rsidR="00973BAB" w:rsidRPr="007A666B" w:rsidRDefault="00973BAB" w:rsidP="007A666B">
            <w:pPr>
              <w:spacing w:before="12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Обработка результатов теста проводится компьютером, исключается фактор субъективного подхода со стороны экзаменующих.</w:t>
            </w:r>
          </w:p>
        </w:tc>
      </w:tr>
      <w:tr w:rsidR="00973BAB" w:rsidRPr="007A666B">
        <w:tc>
          <w:tcPr>
            <w:tcW w:w="3168" w:type="dxa"/>
          </w:tcPr>
          <w:p w:rsidR="00973BAB" w:rsidRPr="007A666B" w:rsidRDefault="00973BAB" w:rsidP="007A666B">
            <w:pPr>
              <w:spacing w:before="120"/>
              <w:jc w:val="both"/>
              <w:rPr>
                <w:bCs/>
                <w:i/>
                <w:iCs/>
                <w:szCs w:val="28"/>
              </w:rPr>
            </w:pPr>
            <w:r w:rsidRPr="007A666B">
              <w:rPr>
                <w:bCs/>
                <w:i/>
                <w:iCs/>
                <w:szCs w:val="28"/>
              </w:rPr>
              <w:t>Валидность</w:t>
            </w:r>
          </w:p>
        </w:tc>
        <w:tc>
          <w:tcPr>
            <w:tcW w:w="6402" w:type="dxa"/>
          </w:tcPr>
          <w:p w:rsidR="00973BAB" w:rsidRPr="007A666B" w:rsidRDefault="00973BAB" w:rsidP="007A666B">
            <w:pPr>
              <w:spacing w:before="12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Большое количество заданий теста охватывает весь объем материала того или иного предмета, что исключает фактор "лотереи" обычного экзамена, на котором может достаться "несчастливый билет", что позволяет тестируемому проявить свою компетентность и не "провалиться" из-за случайного пробела в знаниях.</w:t>
            </w:r>
          </w:p>
        </w:tc>
      </w:tr>
      <w:tr w:rsidR="00973BAB" w:rsidRPr="007A666B">
        <w:tc>
          <w:tcPr>
            <w:tcW w:w="3168" w:type="dxa"/>
          </w:tcPr>
          <w:p w:rsidR="00973BAB" w:rsidRPr="007A666B" w:rsidRDefault="00973BAB" w:rsidP="007A666B">
            <w:pPr>
              <w:spacing w:before="120"/>
              <w:jc w:val="both"/>
              <w:rPr>
                <w:bCs/>
                <w:i/>
                <w:iCs/>
                <w:szCs w:val="28"/>
              </w:rPr>
            </w:pPr>
            <w:r w:rsidRPr="007A666B">
              <w:rPr>
                <w:bCs/>
                <w:i/>
                <w:iCs/>
                <w:szCs w:val="28"/>
              </w:rPr>
              <w:t>Демократичность</w:t>
            </w:r>
          </w:p>
        </w:tc>
        <w:tc>
          <w:tcPr>
            <w:tcW w:w="6402" w:type="dxa"/>
          </w:tcPr>
          <w:p w:rsidR="00973BAB" w:rsidRPr="007A666B" w:rsidRDefault="00973BAB" w:rsidP="007A666B">
            <w:pPr>
              <w:spacing w:before="12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Все тестируемые находятся в равных условиях.</w:t>
            </w:r>
          </w:p>
        </w:tc>
      </w:tr>
      <w:tr w:rsidR="00973BAB" w:rsidRPr="007A666B">
        <w:tc>
          <w:tcPr>
            <w:tcW w:w="3168" w:type="dxa"/>
          </w:tcPr>
          <w:p w:rsidR="00973BAB" w:rsidRPr="007A666B" w:rsidRDefault="00973BAB" w:rsidP="007A666B">
            <w:pPr>
              <w:spacing w:before="120"/>
              <w:jc w:val="both"/>
              <w:rPr>
                <w:bCs/>
                <w:i/>
                <w:iCs/>
                <w:szCs w:val="28"/>
              </w:rPr>
            </w:pPr>
            <w:r w:rsidRPr="007A666B">
              <w:rPr>
                <w:bCs/>
                <w:i/>
                <w:iCs/>
                <w:szCs w:val="28"/>
              </w:rPr>
              <w:t xml:space="preserve">Массовость </w:t>
            </w:r>
            <w:r w:rsidRPr="007A666B">
              <w:rPr>
                <w:bCs/>
                <w:i/>
                <w:iCs/>
                <w:szCs w:val="28"/>
              </w:rPr>
              <w:br/>
              <w:t>и кратковременность</w:t>
            </w:r>
          </w:p>
        </w:tc>
        <w:tc>
          <w:tcPr>
            <w:tcW w:w="6402" w:type="dxa"/>
          </w:tcPr>
          <w:p w:rsidR="00973BAB" w:rsidRPr="007A666B" w:rsidRDefault="00973BAB" w:rsidP="007A666B">
            <w:pPr>
              <w:spacing w:before="12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Возможность за определенный установленный промежуток времени охватить итоговым контролем большое количество тестируемых.</w:t>
            </w:r>
          </w:p>
        </w:tc>
      </w:tr>
      <w:tr w:rsidR="00973BAB" w:rsidRPr="007A666B">
        <w:tc>
          <w:tcPr>
            <w:tcW w:w="3168" w:type="dxa"/>
          </w:tcPr>
          <w:p w:rsidR="00973BAB" w:rsidRPr="007A666B" w:rsidRDefault="00973BAB" w:rsidP="007A666B">
            <w:pPr>
              <w:spacing w:before="120"/>
              <w:jc w:val="both"/>
              <w:rPr>
                <w:bCs/>
                <w:i/>
                <w:iCs/>
                <w:szCs w:val="28"/>
              </w:rPr>
            </w:pPr>
            <w:r w:rsidRPr="007A666B">
              <w:rPr>
                <w:bCs/>
                <w:i/>
                <w:iCs/>
                <w:szCs w:val="28"/>
              </w:rPr>
              <w:t>Технологичность</w:t>
            </w:r>
          </w:p>
        </w:tc>
        <w:tc>
          <w:tcPr>
            <w:tcW w:w="6402" w:type="dxa"/>
          </w:tcPr>
          <w:p w:rsidR="00973BAB" w:rsidRPr="007A666B" w:rsidRDefault="00973BAB" w:rsidP="007A666B">
            <w:pPr>
              <w:spacing w:before="12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Проведение экзамена в форме тестирования позволяет использовать заданные алгоритмы и соответственно машинную обработку ответов.</w:t>
            </w:r>
          </w:p>
        </w:tc>
      </w:tr>
    </w:tbl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szCs w:val="28"/>
        </w:rPr>
        <w:t xml:space="preserve">Тест - это система заданий специфической формы и различной трудности, позволяющая качественно оценить структуру знаний и эффективно измерить уровень компетентности тестируемого. </w:t>
      </w:r>
    </w:p>
    <w:p w:rsidR="00973BAB" w:rsidRPr="007A666B" w:rsidRDefault="00973BAB" w:rsidP="007A666B">
      <w:pPr>
        <w:pStyle w:val="3"/>
      </w:pPr>
      <w:bookmarkStart w:id="2" w:name="_Toc221957859"/>
    </w:p>
    <w:p w:rsidR="00973BAB" w:rsidRPr="007A666B" w:rsidRDefault="00C306F9" w:rsidP="007A666B">
      <w:pPr>
        <w:pStyle w:val="3"/>
        <w:ind w:firstLine="709"/>
      </w:pPr>
      <w:r w:rsidRPr="007A666B">
        <w:t xml:space="preserve">А. </w:t>
      </w:r>
      <w:r w:rsidR="00973BAB" w:rsidRPr="007A666B">
        <w:t>Формы тестовых заданий</w:t>
      </w:r>
      <w:bookmarkEnd w:id="2"/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szCs w:val="28"/>
        </w:rPr>
        <w:t xml:space="preserve">Содержание теста существует, сохраняется и передается в одной из четырех основных форм заданий. Вне тестовых форм ни тест, ни его содержание не существуют. По форме все известные в теории и практике тестовые задания можно разделить на четыре основные группы. </w:t>
      </w:r>
    </w:p>
    <w:p w:rsidR="00973BAB" w:rsidRPr="007A666B" w:rsidRDefault="00973BAB" w:rsidP="007A666B">
      <w:pPr>
        <w:tabs>
          <w:tab w:val="num" w:pos="360"/>
        </w:tabs>
        <w:ind w:firstLine="720"/>
        <w:jc w:val="both"/>
        <w:rPr>
          <w:szCs w:val="28"/>
        </w:rPr>
      </w:pPr>
      <w:smartTag w:uri="urn:schemas-microsoft-com:office:smarttags" w:element="place">
        <w:r w:rsidRPr="007A666B">
          <w:rPr>
            <w:szCs w:val="28"/>
            <w:lang w:val="en-US"/>
          </w:rPr>
          <w:t>I</w:t>
        </w:r>
        <w:r w:rsidRPr="007A666B">
          <w:rPr>
            <w:szCs w:val="28"/>
          </w:rPr>
          <w:t>.</w:t>
        </w:r>
      </w:smartTag>
      <w:r w:rsidRPr="007A666B">
        <w:rPr>
          <w:szCs w:val="28"/>
        </w:rPr>
        <w:t xml:space="preserve"> Первую группу образуют задания с выбором одного или нескольких правильных ответов. </w:t>
      </w:r>
    </w:p>
    <w:p w:rsidR="00973BAB" w:rsidRPr="007A666B" w:rsidRDefault="00973BAB" w:rsidP="007A666B">
      <w:pPr>
        <w:tabs>
          <w:tab w:val="num" w:pos="360"/>
        </w:tabs>
        <w:ind w:firstLine="720"/>
        <w:jc w:val="both"/>
        <w:rPr>
          <w:b/>
          <w:szCs w:val="28"/>
        </w:rPr>
      </w:pPr>
      <w:r w:rsidRPr="007A666B">
        <w:rPr>
          <w:szCs w:val="28"/>
        </w:rPr>
        <w:t xml:space="preserve">1.1. Если к заданиям даются готовые ответы на выбор (обычно один правильный и остальные неправильные), то такие задания лучше </w:t>
      </w:r>
      <w:r w:rsidRPr="007A666B">
        <w:rPr>
          <w:b/>
          <w:szCs w:val="28"/>
        </w:rPr>
        <w:t xml:space="preserve">называть заданиями с выбором одного правильного ответа. </w:t>
      </w:r>
    </w:p>
    <w:p w:rsidR="00973BAB" w:rsidRPr="007A666B" w:rsidRDefault="00973BAB" w:rsidP="007A666B">
      <w:pPr>
        <w:tabs>
          <w:tab w:val="num" w:pos="360"/>
        </w:tabs>
        <w:ind w:firstLine="720"/>
        <w:jc w:val="both"/>
        <w:rPr>
          <w:b/>
          <w:szCs w:val="28"/>
        </w:rPr>
      </w:pPr>
      <w:r w:rsidRPr="007A666B">
        <w:rPr>
          <w:szCs w:val="28"/>
        </w:rPr>
        <w:t>Этим заданиям предшествует инструкция:</w:t>
      </w:r>
    </w:p>
    <w:p w:rsidR="00973BAB" w:rsidRPr="007A666B" w:rsidRDefault="00973BAB" w:rsidP="007A666B">
      <w:pPr>
        <w:tabs>
          <w:tab w:val="num" w:pos="360"/>
        </w:tabs>
        <w:ind w:left="1416"/>
        <w:jc w:val="both"/>
        <w:rPr>
          <w:szCs w:val="28"/>
        </w:rPr>
      </w:pPr>
      <w:r w:rsidRPr="007A666B">
        <w:rPr>
          <w:szCs w:val="28"/>
        </w:rPr>
        <w:t>Выбрать правильный ответ</w:t>
      </w:r>
    </w:p>
    <w:p w:rsidR="00973BAB" w:rsidRPr="007A666B" w:rsidRDefault="00973BAB" w:rsidP="007A666B">
      <w:pPr>
        <w:tabs>
          <w:tab w:val="num" w:pos="360"/>
        </w:tabs>
        <w:ind w:left="1416"/>
        <w:jc w:val="both"/>
        <w:rPr>
          <w:i/>
          <w:iCs/>
          <w:szCs w:val="28"/>
        </w:rPr>
      </w:pPr>
      <w:r w:rsidRPr="007A666B">
        <w:rPr>
          <w:i/>
          <w:iCs/>
          <w:szCs w:val="28"/>
        </w:rPr>
        <w:t xml:space="preserve"> Единица считается числом: </w:t>
      </w:r>
    </w:p>
    <w:p w:rsidR="00973BAB" w:rsidRPr="007A666B" w:rsidRDefault="00973BAB" w:rsidP="0049616B">
      <w:pPr>
        <w:tabs>
          <w:tab w:val="num" w:pos="360"/>
        </w:tabs>
        <w:ind w:left="1416"/>
        <w:rPr>
          <w:i/>
          <w:szCs w:val="28"/>
        </w:rPr>
      </w:pPr>
      <w:r w:rsidRPr="007A666B">
        <w:rPr>
          <w:i/>
          <w:iCs/>
          <w:szCs w:val="28"/>
        </w:rPr>
        <w:t xml:space="preserve">простым </w:t>
      </w:r>
      <w:r w:rsidRPr="007A666B">
        <w:rPr>
          <w:i/>
          <w:iCs/>
          <w:szCs w:val="28"/>
        </w:rPr>
        <w:br/>
        <w:t xml:space="preserve">составным </w:t>
      </w:r>
      <w:r w:rsidRPr="007A666B">
        <w:rPr>
          <w:i/>
          <w:iCs/>
          <w:szCs w:val="28"/>
        </w:rPr>
        <w:br/>
        <w:t xml:space="preserve">простым и составным </w:t>
      </w:r>
      <w:r w:rsidRPr="007A666B">
        <w:rPr>
          <w:i/>
          <w:iCs/>
          <w:szCs w:val="28"/>
        </w:rPr>
        <w:br/>
        <w:t>ни простым, ни составным</w:t>
      </w:r>
      <w:r w:rsidRPr="007A666B">
        <w:rPr>
          <w:i/>
          <w:szCs w:val="28"/>
        </w:rPr>
        <w:t xml:space="preserve"> </w:t>
      </w:r>
    </w:p>
    <w:p w:rsidR="00973BAB" w:rsidRPr="007A666B" w:rsidRDefault="00973BAB" w:rsidP="007A666B">
      <w:pPr>
        <w:tabs>
          <w:tab w:val="num" w:pos="360"/>
        </w:tabs>
        <w:ind w:firstLine="720"/>
        <w:jc w:val="both"/>
        <w:rPr>
          <w:szCs w:val="28"/>
        </w:rPr>
      </w:pPr>
      <w:r w:rsidRPr="007A666B">
        <w:rPr>
          <w:szCs w:val="28"/>
        </w:rPr>
        <w:t xml:space="preserve">1.2. В настоящее время всё большее распространение начинают приобретать </w:t>
      </w:r>
      <w:r w:rsidRPr="007A666B">
        <w:rPr>
          <w:b/>
          <w:szCs w:val="28"/>
        </w:rPr>
        <w:t xml:space="preserve">задания с выбором нескольких правильных ответов. </w:t>
      </w:r>
      <w:r w:rsidRPr="007A666B">
        <w:rPr>
          <w:szCs w:val="28"/>
        </w:rPr>
        <w:t>По содержанию они труднее, чем задания с выбором одного ответа. При ответах испытуемому приходится определять</w:t>
      </w:r>
      <w:r w:rsidR="005B48BA" w:rsidRPr="007A666B">
        <w:rPr>
          <w:szCs w:val="28"/>
        </w:rPr>
        <w:t>,</w:t>
      </w:r>
      <w:r w:rsidRPr="007A666B">
        <w:rPr>
          <w:szCs w:val="28"/>
        </w:rPr>
        <w:t xml:space="preserve"> какие ответы правильные, а какие - неправильные, а также решать вопрос полноты ответа. </w:t>
      </w:r>
    </w:p>
    <w:p w:rsidR="00973BAB" w:rsidRPr="007A666B" w:rsidRDefault="00973BAB" w:rsidP="007A666B">
      <w:pPr>
        <w:tabs>
          <w:tab w:val="num" w:pos="360"/>
        </w:tabs>
        <w:ind w:firstLine="720"/>
        <w:jc w:val="both"/>
        <w:rPr>
          <w:szCs w:val="28"/>
        </w:rPr>
      </w:pPr>
      <w:r w:rsidRPr="007A666B">
        <w:rPr>
          <w:szCs w:val="28"/>
        </w:rPr>
        <w:t>Этим заданиям предшествует инструкция:</w:t>
      </w:r>
    </w:p>
    <w:p w:rsidR="00973BAB" w:rsidRPr="007A666B" w:rsidRDefault="00973BAB" w:rsidP="007A666B">
      <w:pPr>
        <w:tabs>
          <w:tab w:val="num" w:pos="360"/>
        </w:tabs>
        <w:ind w:left="1416"/>
        <w:jc w:val="both"/>
        <w:rPr>
          <w:szCs w:val="28"/>
        </w:rPr>
      </w:pPr>
      <w:r w:rsidRPr="007A666B">
        <w:rPr>
          <w:szCs w:val="28"/>
        </w:rPr>
        <w:t xml:space="preserve">Выбрать правильные ответы: </w:t>
      </w:r>
    </w:p>
    <w:p w:rsidR="00973BAB" w:rsidRPr="007A666B" w:rsidRDefault="00973BAB" w:rsidP="007A666B">
      <w:pPr>
        <w:tabs>
          <w:tab w:val="num" w:pos="360"/>
        </w:tabs>
        <w:ind w:left="1416"/>
        <w:jc w:val="both"/>
        <w:rPr>
          <w:i/>
          <w:iCs/>
          <w:szCs w:val="28"/>
        </w:rPr>
      </w:pPr>
      <w:r w:rsidRPr="007A666B">
        <w:rPr>
          <w:i/>
          <w:iCs/>
          <w:szCs w:val="28"/>
        </w:rPr>
        <w:t xml:space="preserve">К акцизным понятиям относятся: </w:t>
      </w:r>
    </w:p>
    <w:p w:rsidR="00973BAB" w:rsidRPr="007A666B" w:rsidRDefault="00973BAB" w:rsidP="007A666B">
      <w:pPr>
        <w:tabs>
          <w:tab w:val="num" w:pos="360"/>
        </w:tabs>
        <w:ind w:left="1416"/>
        <w:jc w:val="both"/>
        <w:rPr>
          <w:i/>
          <w:iCs/>
          <w:szCs w:val="28"/>
        </w:rPr>
      </w:pPr>
      <w:r w:rsidRPr="007A666B">
        <w:rPr>
          <w:i/>
          <w:iCs/>
          <w:szCs w:val="28"/>
        </w:rPr>
        <w:t>табак</w:t>
      </w:r>
    </w:p>
    <w:p w:rsidR="00973BAB" w:rsidRPr="007A666B" w:rsidRDefault="00973BAB" w:rsidP="007A666B">
      <w:pPr>
        <w:tabs>
          <w:tab w:val="num" w:pos="360"/>
        </w:tabs>
        <w:ind w:left="1416"/>
        <w:jc w:val="both"/>
        <w:rPr>
          <w:i/>
          <w:iCs/>
          <w:szCs w:val="28"/>
        </w:rPr>
      </w:pPr>
      <w:r w:rsidRPr="007A666B">
        <w:rPr>
          <w:i/>
          <w:iCs/>
          <w:szCs w:val="28"/>
        </w:rPr>
        <w:t xml:space="preserve">драгоценности </w:t>
      </w:r>
    </w:p>
    <w:p w:rsidR="00973BAB" w:rsidRPr="007A666B" w:rsidRDefault="00973BAB" w:rsidP="007A666B">
      <w:pPr>
        <w:tabs>
          <w:tab w:val="num" w:pos="360"/>
        </w:tabs>
        <w:ind w:left="1416"/>
        <w:jc w:val="both"/>
        <w:rPr>
          <w:i/>
          <w:iCs/>
          <w:szCs w:val="28"/>
        </w:rPr>
      </w:pPr>
      <w:r w:rsidRPr="007A666B">
        <w:rPr>
          <w:i/>
          <w:iCs/>
          <w:szCs w:val="28"/>
        </w:rPr>
        <w:t xml:space="preserve">автомобили </w:t>
      </w:r>
    </w:p>
    <w:p w:rsidR="00973BAB" w:rsidRPr="007A666B" w:rsidRDefault="00973BAB" w:rsidP="007A666B">
      <w:pPr>
        <w:tabs>
          <w:tab w:val="num" w:pos="360"/>
        </w:tabs>
        <w:ind w:left="1416"/>
        <w:jc w:val="both"/>
        <w:rPr>
          <w:i/>
          <w:iCs/>
          <w:szCs w:val="28"/>
        </w:rPr>
      </w:pPr>
      <w:r w:rsidRPr="007A666B">
        <w:rPr>
          <w:i/>
          <w:iCs/>
          <w:szCs w:val="28"/>
        </w:rPr>
        <w:t>бензин</w:t>
      </w:r>
    </w:p>
    <w:p w:rsidR="00973BAB" w:rsidRPr="007A666B" w:rsidRDefault="00973BAB" w:rsidP="007A666B">
      <w:pPr>
        <w:tabs>
          <w:tab w:val="num" w:pos="360"/>
        </w:tabs>
        <w:ind w:left="1416"/>
        <w:jc w:val="both"/>
        <w:rPr>
          <w:i/>
          <w:iCs/>
          <w:szCs w:val="28"/>
        </w:rPr>
      </w:pPr>
      <w:r w:rsidRPr="007A666B">
        <w:rPr>
          <w:i/>
          <w:iCs/>
          <w:szCs w:val="28"/>
        </w:rPr>
        <w:t xml:space="preserve">колбасные изделия </w:t>
      </w:r>
    </w:p>
    <w:p w:rsidR="00973BAB" w:rsidRPr="007A666B" w:rsidRDefault="00973BAB" w:rsidP="007A666B">
      <w:pPr>
        <w:tabs>
          <w:tab w:val="num" w:pos="360"/>
        </w:tabs>
        <w:ind w:left="1416"/>
        <w:jc w:val="both"/>
        <w:rPr>
          <w:i/>
          <w:iCs/>
          <w:szCs w:val="28"/>
        </w:rPr>
      </w:pPr>
      <w:r w:rsidRPr="007A666B">
        <w:rPr>
          <w:i/>
          <w:iCs/>
          <w:szCs w:val="28"/>
        </w:rPr>
        <w:t xml:space="preserve">хлеб </w:t>
      </w:r>
    </w:p>
    <w:p w:rsidR="00973BAB" w:rsidRPr="007A666B" w:rsidRDefault="00973BAB" w:rsidP="007A666B">
      <w:pPr>
        <w:tabs>
          <w:tab w:val="num" w:pos="360"/>
        </w:tabs>
        <w:ind w:left="1416"/>
        <w:jc w:val="both"/>
        <w:rPr>
          <w:i/>
          <w:szCs w:val="28"/>
        </w:rPr>
      </w:pPr>
      <w:r w:rsidRPr="007A666B">
        <w:rPr>
          <w:i/>
          <w:iCs/>
          <w:szCs w:val="28"/>
        </w:rPr>
        <w:t xml:space="preserve">спиртные напитки </w:t>
      </w:r>
    </w:p>
    <w:p w:rsidR="00973BAB" w:rsidRPr="007A666B" w:rsidRDefault="00973BAB" w:rsidP="007A666B">
      <w:pPr>
        <w:tabs>
          <w:tab w:val="num" w:pos="360"/>
        </w:tabs>
        <w:ind w:firstLine="720"/>
        <w:jc w:val="both"/>
        <w:rPr>
          <w:szCs w:val="28"/>
        </w:rPr>
      </w:pPr>
      <w:r w:rsidRPr="007A666B">
        <w:rPr>
          <w:szCs w:val="28"/>
          <w:lang w:val="en-US"/>
        </w:rPr>
        <w:t>II</w:t>
      </w:r>
      <w:r w:rsidRPr="007A666B">
        <w:rPr>
          <w:szCs w:val="28"/>
        </w:rPr>
        <w:t xml:space="preserve">. Вторую группу образуют </w:t>
      </w:r>
      <w:r w:rsidRPr="007A666B">
        <w:rPr>
          <w:b/>
          <w:szCs w:val="28"/>
        </w:rPr>
        <w:t>задания, в которых правильный ответ надо дописать (</w:t>
      </w:r>
      <w:r w:rsidRPr="007A666B">
        <w:rPr>
          <w:szCs w:val="28"/>
        </w:rPr>
        <w:t xml:space="preserve">обычно это одно слово, или один знак (цифра)). </w:t>
      </w:r>
    </w:p>
    <w:p w:rsidR="00973BAB" w:rsidRPr="007A666B" w:rsidRDefault="00973BAB" w:rsidP="007A666B">
      <w:pPr>
        <w:tabs>
          <w:tab w:val="num" w:pos="360"/>
        </w:tabs>
        <w:ind w:firstLine="720"/>
        <w:jc w:val="both"/>
        <w:rPr>
          <w:szCs w:val="28"/>
        </w:rPr>
      </w:pPr>
      <w:r w:rsidRPr="007A666B">
        <w:rPr>
          <w:szCs w:val="28"/>
        </w:rPr>
        <w:t>Заданиям этой формы предшествует стандартная инструкция:</w:t>
      </w:r>
    </w:p>
    <w:p w:rsidR="00973BAB" w:rsidRPr="007A666B" w:rsidRDefault="00973BAB" w:rsidP="007A666B">
      <w:pPr>
        <w:tabs>
          <w:tab w:val="num" w:pos="360"/>
        </w:tabs>
        <w:ind w:firstLine="720"/>
        <w:jc w:val="both"/>
        <w:rPr>
          <w:szCs w:val="28"/>
        </w:rPr>
      </w:pPr>
      <w:r w:rsidRPr="007A666B">
        <w:rPr>
          <w:szCs w:val="28"/>
        </w:rPr>
        <w:t>Дополнить (Вставить пропущенное слово)</w:t>
      </w:r>
    </w:p>
    <w:p w:rsidR="00973BAB" w:rsidRPr="007A666B" w:rsidRDefault="00973BAB" w:rsidP="007A666B">
      <w:pPr>
        <w:tabs>
          <w:tab w:val="num" w:pos="360"/>
        </w:tabs>
        <w:ind w:left="1056" w:firstLine="360"/>
        <w:jc w:val="both"/>
        <w:rPr>
          <w:i/>
          <w:iCs/>
          <w:szCs w:val="28"/>
        </w:rPr>
      </w:pPr>
      <w:r w:rsidRPr="007A666B">
        <w:rPr>
          <w:i/>
          <w:iCs/>
          <w:szCs w:val="28"/>
        </w:rPr>
        <w:t xml:space="preserve">Первым греческим философом считается …. </w:t>
      </w:r>
    </w:p>
    <w:p w:rsidR="00973BAB" w:rsidRPr="007A666B" w:rsidRDefault="00973BAB" w:rsidP="007A666B">
      <w:pPr>
        <w:tabs>
          <w:tab w:val="num" w:pos="360"/>
        </w:tabs>
        <w:ind w:firstLine="720"/>
        <w:jc w:val="both"/>
        <w:rPr>
          <w:szCs w:val="28"/>
        </w:rPr>
      </w:pPr>
      <w:r w:rsidRPr="007A666B">
        <w:rPr>
          <w:szCs w:val="28"/>
          <w:lang w:val="en-US"/>
        </w:rPr>
        <w:t>III</w:t>
      </w:r>
      <w:r w:rsidRPr="007A666B">
        <w:rPr>
          <w:szCs w:val="28"/>
        </w:rPr>
        <w:t xml:space="preserve">. Третью группу образуют </w:t>
      </w:r>
      <w:r w:rsidRPr="007A666B">
        <w:rPr>
          <w:b/>
          <w:szCs w:val="28"/>
        </w:rPr>
        <w:t>задания, состоящие из элементов двух столбцов.</w:t>
      </w:r>
      <w:r w:rsidRPr="007A666B">
        <w:rPr>
          <w:szCs w:val="28"/>
        </w:rPr>
        <w:t xml:space="preserve"> Таким заданиям предшествует инструкция:</w:t>
      </w:r>
    </w:p>
    <w:p w:rsidR="00973BAB" w:rsidRPr="007A666B" w:rsidRDefault="00973BAB" w:rsidP="007A666B">
      <w:pPr>
        <w:tabs>
          <w:tab w:val="num" w:pos="360"/>
        </w:tabs>
        <w:ind w:firstLine="720"/>
        <w:jc w:val="both"/>
        <w:rPr>
          <w:b/>
          <w:szCs w:val="28"/>
        </w:rPr>
      </w:pPr>
      <w:r w:rsidRPr="007A666B">
        <w:rPr>
          <w:b/>
          <w:szCs w:val="28"/>
        </w:rPr>
        <w:t xml:space="preserve">Установить соответствие </w:t>
      </w:r>
      <w:r w:rsidRPr="007A666B">
        <w:rPr>
          <w:szCs w:val="28"/>
        </w:rPr>
        <w:t>между видом дохода и формой капитала</w:t>
      </w:r>
      <w:r w:rsidRPr="007A666B">
        <w:rPr>
          <w:b/>
          <w:szCs w:val="28"/>
        </w:rPr>
        <w:t xml:space="preserve">: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90"/>
        <w:gridCol w:w="3254"/>
      </w:tblGrid>
      <w:tr w:rsidR="00973BAB" w:rsidRPr="007A666B">
        <w:trPr>
          <w:tblCellSpacing w:w="15" w:type="dxa"/>
          <w:jc w:val="center"/>
        </w:trPr>
        <w:tc>
          <w:tcPr>
            <w:tcW w:w="0" w:type="auto"/>
          </w:tcPr>
          <w:p w:rsidR="00973BAB" w:rsidRPr="007A666B" w:rsidRDefault="00973BAB" w:rsidP="007A666B">
            <w:pPr>
              <w:tabs>
                <w:tab w:val="num" w:pos="360"/>
              </w:tabs>
              <w:jc w:val="both"/>
              <w:rPr>
                <w:i/>
                <w:szCs w:val="28"/>
              </w:rPr>
            </w:pPr>
            <w:r w:rsidRPr="007A666B">
              <w:rPr>
                <w:i/>
                <w:szCs w:val="28"/>
              </w:rPr>
              <w:t>торговая прибыль</w:t>
            </w:r>
            <w:r w:rsidRPr="007A666B">
              <w:rPr>
                <w:i/>
                <w:szCs w:val="28"/>
              </w:rPr>
              <w:br/>
              <w:t>предпринимательская прибыль    </w:t>
            </w:r>
            <w:r w:rsidRPr="007A666B">
              <w:rPr>
                <w:i/>
                <w:szCs w:val="28"/>
              </w:rPr>
              <w:br/>
              <w:t>учредительская прибыль</w:t>
            </w:r>
            <w:r w:rsidRPr="007A666B">
              <w:rPr>
                <w:i/>
                <w:szCs w:val="28"/>
              </w:rPr>
              <w:br/>
              <w:t>дивиденд</w:t>
            </w:r>
          </w:p>
        </w:tc>
        <w:tc>
          <w:tcPr>
            <w:tcW w:w="0" w:type="auto"/>
          </w:tcPr>
          <w:p w:rsidR="00973BAB" w:rsidRPr="007A666B" w:rsidRDefault="00973BAB" w:rsidP="007A666B">
            <w:pPr>
              <w:tabs>
                <w:tab w:val="num" w:pos="360"/>
              </w:tabs>
              <w:jc w:val="both"/>
              <w:rPr>
                <w:i/>
                <w:szCs w:val="28"/>
              </w:rPr>
            </w:pPr>
            <w:r w:rsidRPr="007A666B">
              <w:rPr>
                <w:i/>
                <w:szCs w:val="28"/>
              </w:rPr>
              <w:t>акция</w:t>
            </w:r>
            <w:r w:rsidRPr="007A666B">
              <w:rPr>
                <w:i/>
                <w:szCs w:val="28"/>
              </w:rPr>
              <w:br/>
              <w:t>торговый капитал</w:t>
            </w:r>
            <w:r w:rsidRPr="007A666B">
              <w:rPr>
                <w:i/>
                <w:szCs w:val="28"/>
              </w:rPr>
              <w:br/>
              <w:t>ссудный капитал</w:t>
            </w:r>
            <w:r w:rsidRPr="007A666B">
              <w:rPr>
                <w:i/>
                <w:szCs w:val="28"/>
              </w:rPr>
              <w:br/>
              <w:t>промышленный капитал</w:t>
            </w:r>
            <w:r w:rsidRPr="007A666B">
              <w:rPr>
                <w:i/>
                <w:szCs w:val="28"/>
              </w:rPr>
              <w:br/>
              <w:t>контрольный пакет акций</w:t>
            </w:r>
            <w:r w:rsidRPr="007A666B">
              <w:rPr>
                <w:i/>
                <w:szCs w:val="28"/>
              </w:rPr>
              <w:br/>
              <w:t>переменный капитал</w:t>
            </w:r>
            <w:r w:rsidRPr="007A666B">
              <w:rPr>
                <w:i/>
                <w:szCs w:val="28"/>
              </w:rPr>
              <w:br/>
              <w:t>постоянный капитал</w:t>
            </w:r>
          </w:p>
        </w:tc>
      </w:tr>
    </w:tbl>
    <w:p w:rsidR="00973BAB" w:rsidRPr="007A666B" w:rsidRDefault="00973BAB" w:rsidP="007A666B">
      <w:pPr>
        <w:tabs>
          <w:tab w:val="num" w:pos="360"/>
        </w:tabs>
        <w:ind w:firstLine="720"/>
        <w:jc w:val="both"/>
        <w:rPr>
          <w:szCs w:val="28"/>
        </w:rPr>
      </w:pPr>
      <w:r w:rsidRPr="007A666B">
        <w:rPr>
          <w:szCs w:val="28"/>
          <w:lang w:val="en-US"/>
        </w:rPr>
        <w:t>IV</w:t>
      </w:r>
      <w:r w:rsidRPr="007A666B">
        <w:rPr>
          <w:szCs w:val="28"/>
        </w:rPr>
        <w:t xml:space="preserve">. Четвертая группа - это </w:t>
      </w:r>
      <w:r w:rsidRPr="007A666B">
        <w:rPr>
          <w:b/>
          <w:szCs w:val="28"/>
        </w:rPr>
        <w:t>задания процессуального или алгоритмического характера.</w:t>
      </w:r>
      <w:r w:rsidRPr="007A666B">
        <w:rPr>
          <w:szCs w:val="28"/>
        </w:rPr>
        <w:t xml:space="preserve"> Таким заданиям предшествует инструкция:</w:t>
      </w:r>
    </w:p>
    <w:p w:rsidR="00973BAB" w:rsidRPr="007A666B" w:rsidRDefault="00973BAB" w:rsidP="007A666B">
      <w:pPr>
        <w:tabs>
          <w:tab w:val="num" w:pos="360"/>
        </w:tabs>
        <w:ind w:firstLine="720"/>
        <w:jc w:val="both"/>
        <w:rPr>
          <w:szCs w:val="28"/>
        </w:rPr>
      </w:pPr>
      <w:r w:rsidRPr="007A666B">
        <w:rPr>
          <w:szCs w:val="28"/>
        </w:rPr>
        <w:t xml:space="preserve">Установить правильную последовательность событий 1917 года: </w:t>
      </w:r>
    </w:p>
    <w:p w:rsidR="00973BAB" w:rsidRPr="007A666B" w:rsidRDefault="00973BAB" w:rsidP="007A666B">
      <w:pPr>
        <w:tabs>
          <w:tab w:val="num" w:pos="360"/>
        </w:tabs>
        <w:ind w:left="1416"/>
        <w:jc w:val="both"/>
        <w:rPr>
          <w:i/>
          <w:szCs w:val="28"/>
        </w:rPr>
      </w:pPr>
      <w:r w:rsidRPr="007A666B">
        <w:rPr>
          <w:i/>
          <w:szCs w:val="28"/>
        </w:rPr>
        <w:t xml:space="preserve">отречение царя Николая II </w:t>
      </w:r>
    </w:p>
    <w:p w:rsidR="00973BAB" w:rsidRPr="007A666B" w:rsidRDefault="00973BAB" w:rsidP="007A666B">
      <w:pPr>
        <w:tabs>
          <w:tab w:val="num" w:pos="360"/>
        </w:tabs>
        <w:ind w:left="1416"/>
        <w:jc w:val="both"/>
        <w:rPr>
          <w:i/>
          <w:szCs w:val="28"/>
        </w:rPr>
      </w:pPr>
      <w:r w:rsidRPr="007A666B">
        <w:rPr>
          <w:i/>
          <w:szCs w:val="28"/>
        </w:rPr>
        <w:t xml:space="preserve">приезд Ленина </w:t>
      </w:r>
    </w:p>
    <w:p w:rsidR="00973BAB" w:rsidRPr="007A666B" w:rsidRDefault="00973BAB" w:rsidP="007A666B">
      <w:pPr>
        <w:tabs>
          <w:tab w:val="num" w:pos="360"/>
        </w:tabs>
        <w:ind w:left="1416"/>
        <w:jc w:val="both"/>
        <w:rPr>
          <w:i/>
          <w:szCs w:val="28"/>
        </w:rPr>
      </w:pPr>
      <w:r w:rsidRPr="007A666B">
        <w:rPr>
          <w:i/>
          <w:szCs w:val="28"/>
        </w:rPr>
        <w:t xml:space="preserve">создание Петроградского совета </w:t>
      </w:r>
    </w:p>
    <w:p w:rsidR="00973BAB" w:rsidRPr="007A666B" w:rsidRDefault="00973BAB" w:rsidP="007A666B">
      <w:pPr>
        <w:tabs>
          <w:tab w:val="num" w:pos="360"/>
        </w:tabs>
        <w:ind w:left="1416"/>
        <w:jc w:val="both"/>
        <w:rPr>
          <w:i/>
          <w:szCs w:val="28"/>
        </w:rPr>
      </w:pPr>
      <w:r w:rsidRPr="007A666B">
        <w:rPr>
          <w:i/>
          <w:szCs w:val="28"/>
        </w:rPr>
        <w:t xml:space="preserve">взятие Зимнего дворца </w:t>
      </w:r>
    </w:p>
    <w:p w:rsidR="00973BAB" w:rsidRPr="007A666B" w:rsidRDefault="00973BAB" w:rsidP="007A666B">
      <w:pPr>
        <w:tabs>
          <w:tab w:val="num" w:pos="360"/>
        </w:tabs>
        <w:ind w:left="1416"/>
        <w:jc w:val="both"/>
        <w:rPr>
          <w:i/>
          <w:szCs w:val="28"/>
        </w:rPr>
      </w:pPr>
      <w:r w:rsidRPr="007A666B">
        <w:rPr>
          <w:i/>
          <w:szCs w:val="28"/>
        </w:rPr>
        <w:t xml:space="preserve">Корниловский мятеж </w:t>
      </w:r>
    </w:p>
    <w:p w:rsidR="00973BAB" w:rsidRPr="007A666B" w:rsidRDefault="00973BAB" w:rsidP="007A666B">
      <w:pPr>
        <w:tabs>
          <w:tab w:val="num" w:pos="360"/>
        </w:tabs>
        <w:ind w:left="1416"/>
        <w:jc w:val="both"/>
        <w:rPr>
          <w:i/>
          <w:szCs w:val="28"/>
        </w:rPr>
      </w:pPr>
      <w:r w:rsidRPr="007A666B">
        <w:rPr>
          <w:i/>
          <w:szCs w:val="28"/>
        </w:rPr>
        <w:t xml:space="preserve">ликвидация двоевластия </w:t>
      </w:r>
    </w:p>
    <w:p w:rsidR="00973BAB" w:rsidRPr="007A666B" w:rsidRDefault="00973BAB" w:rsidP="007A666B">
      <w:pPr>
        <w:tabs>
          <w:tab w:val="num" w:pos="360"/>
        </w:tabs>
        <w:ind w:left="1416"/>
        <w:jc w:val="both"/>
        <w:rPr>
          <w:i/>
          <w:szCs w:val="28"/>
        </w:rPr>
      </w:pPr>
      <w:r w:rsidRPr="007A666B">
        <w:rPr>
          <w:i/>
          <w:szCs w:val="28"/>
        </w:rPr>
        <w:t xml:space="preserve">II съезд Советов </w:t>
      </w:r>
    </w:p>
    <w:p w:rsidR="00973BAB" w:rsidRPr="007A666B" w:rsidRDefault="00C306F9" w:rsidP="007A666B">
      <w:pPr>
        <w:pStyle w:val="3"/>
        <w:ind w:firstLine="709"/>
      </w:pPr>
      <w:bookmarkStart w:id="3" w:name="_Toc221957860"/>
      <w:r w:rsidRPr="007A666B">
        <w:t xml:space="preserve">Б. </w:t>
      </w:r>
      <w:r w:rsidR="00973BAB" w:rsidRPr="007A666B">
        <w:t>Процедура компьютерного тестирования</w:t>
      </w:r>
      <w:bookmarkEnd w:id="3"/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szCs w:val="28"/>
        </w:rPr>
        <w:t xml:space="preserve">Экзамен в форме тестирования проводится в течение 1 астрономического часа (60 минут) и включает в себя 30 вопросов, которые последовательно предъявляются аттестуемому в автоматизированном режиме. Во время тестирования на экране монитора располагается только одно тестовое задание. </w:t>
      </w:r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szCs w:val="28"/>
        </w:rPr>
        <w:t xml:space="preserve">Каждый аттестуемый имеет право пройти тест только один раз. По </w:t>
      </w:r>
      <w:r w:rsidRPr="0028287D">
        <w:rPr>
          <w:szCs w:val="28"/>
        </w:rPr>
        <w:t>истечении 60 минут</w:t>
      </w:r>
      <w:r w:rsidR="005B261B" w:rsidRPr="0028287D">
        <w:rPr>
          <w:szCs w:val="28"/>
        </w:rPr>
        <w:t xml:space="preserve"> (90 минут – математика)</w:t>
      </w:r>
      <w:r w:rsidRPr="0028287D">
        <w:rPr>
          <w:szCs w:val="28"/>
        </w:rPr>
        <w:t xml:space="preserve"> компьютерная программа автоматически завершает процедуру тестирования</w:t>
      </w:r>
      <w:r w:rsidRPr="007A666B">
        <w:rPr>
          <w:szCs w:val="28"/>
        </w:rPr>
        <w:t xml:space="preserve"> и выдает на экран монитора итоговый результат.</w:t>
      </w:r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szCs w:val="28"/>
        </w:rPr>
        <w:t xml:space="preserve">Аттестуемый может претендовать на высшую категорию в случае, если он выполнил более 80% предъявленных заданий. </w:t>
      </w:r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szCs w:val="28"/>
        </w:rPr>
        <w:t xml:space="preserve">Тестируемому предоставляется возможность до начала процедуры тестирования выполнить демонстрационный тест с целью ознакомления с интерфейсом тестирующей программы и способами ввода ответов. Демонстрационный тест содержит по два задания различных форм и способов ввода ответов, встречающихся в аттестационном тесте. Содержание демонстрационного теста является отвлеченным, простым и понятным тестируемому. </w:t>
      </w:r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szCs w:val="28"/>
        </w:rPr>
        <w:t xml:space="preserve">Во время тестирования переговоры между аттестуемыми не разрешаются. С вопросами, не касающимися содержания учебного материала, следует обращаться к </w:t>
      </w:r>
      <w:r w:rsidR="00187E48">
        <w:rPr>
          <w:szCs w:val="28"/>
        </w:rPr>
        <w:t>членам комиссии</w:t>
      </w:r>
      <w:r w:rsidRPr="007A666B">
        <w:rPr>
          <w:szCs w:val="28"/>
        </w:rPr>
        <w:t>, предварительно подняв руку, чтобы не отвлекать других испытуемых во время тестирования.</w:t>
      </w:r>
    </w:p>
    <w:p w:rsidR="00973BAB" w:rsidRPr="007A666B" w:rsidRDefault="00973BAB" w:rsidP="007A666B">
      <w:pPr>
        <w:tabs>
          <w:tab w:val="num" w:pos="360"/>
        </w:tabs>
        <w:ind w:firstLine="709"/>
        <w:jc w:val="both"/>
        <w:rPr>
          <w:szCs w:val="28"/>
        </w:rPr>
      </w:pPr>
      <w:r w:rsidRPr="007A666B">
        <w:rPr>
          <w:szCs w:val="28"/>
        </w:rPr>
        <w:t xml:space="preserve">Наличие учебных и справочных материалов во время сеанса тестирования не допускается. Выходить из компьютерного класса во время сеанса тестирования не разрешается. </w:t>
      </w:r>
    </w:p>
    <w:p w:rsidR="00973BAB" w:rsidRPr="007A666B" w:rsidRDefault="00C306F9" w:rsidP="007A666B">
      <w:pPr>
        <w:pStyle w:val="3"/>
        <w:ind w:firstLine="709"/>
      </w:pPr>
      <w:bookmarkStart w:id="4" w:name="_Toc221957861"/>
      <w:r w:rsidRPr="007A666B">
        <w:t xml:space="preserve">В. </w:t>
      </w:r>
      <w:r w:rsidR="00973BAB" w:rsidRPr="007A666B">
        <w:t xml:space="preserve">Алгоритм компьютерного тестирования </w:t>
      </w:r>
      <w:r w:rsidRPr="007A666B">
        <w:t>в</w:t>
      </w:r>
      <w:r w:rsidR="00973BAB" w:rsidRPr="007A666B">
        <w:t xml:space="preserve"> адаптивной среде тестирования АСТ-тест</w:t>
      </w:r>
      <w:bookmarkEnd w:id="4"/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b/>
          <w:bCs/>
          <w:szCs w:val="28"/>
        </w:rPr>
        <w:t>Шаг 1.</w:t>
      </w:r>
      <w:r w:rsidRPr="007A666B">
        <w:rPr>
          <w:szCs w:val="28"/>
        </w:rPr>
        <w:t xml:space="preserve"> Запустите программу AST-Test_Player</w:t>
      </w:r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b/>
          <w:bCs/>
          <w:szCs w:val="28"/>
        </w:rPr>
        <w:t>Шаг 2.</w:t>
      </w:r>
      <w:r w:rsidRPr="007A666B">
        <w:rPr>
          <w:szCs w:val="28"/>
        </w:rPr>
        <w:t xml:space="preserve"> Раскройте папку "ГОУ ДПО НИРО", кликнув по ней два раза левой кнопкой мыши и выберите в перечне доступных субъектов тестирования необходимый объект.</w:t>
      </w:r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b/>
          <w:bCs/>
          <w:szCs w:val="28"/>
        </w:rPr>
        <w:t>Шаг 3.</w:t>
      </w:r>
      <w:r w:rsidRPr="007A666B">
        <w:rPr>
          <w:szCs w:val="28"/>
        </w:rPr>
        <w:t xml:space="preserve"> Введите свой пароль (пароль Вам сообщит соадминистратор системы компьютерного тестирования)</w:t>
      </w:r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b/>
          <w:bCs/>
          <w:szCs w:val="28"/>
        </w:rPr>
        <w:t>Шаг 4.</w:t>
      </w:r>
      <w:r w:rsidRPr="007A666B">
        <w:rPr>
          <w:szCs w:val="28"/>
        </w:rPr>
        <w:t xml:space="preserve"> Раскройте папку "Список тестов", кликнув по ней два раза левой кнопкой мыши и выберите в перечне доступных Вам тестов необходимый объект </w:t>
      </w:r>
    </w:p>
    <w:p w:rsidR="00973BAB" w:rsidRPr="007A666B" w:rsidRDefault="00973BAB" w:rsidP="007A666B">
      <w:pPr>
        <w:tabs>
          <w:tab w:val="left" w:pos="4000"/>
        </w:tabs>
        <w:ind w:firstLine="709"/>
        <w:jc w:val="both"/>
        <w:rPr>
          <w:b/>
          <w:bCs/>
          <w:szCs w:val="28"/>
        </w:rPr>
      </w:pPr>
      <w:r w:rsidRPr="007A666B">
        <w:rPr>
          <w:i/>
          <w:iCs/>
          <w:szCs w:val="28"/>
        </w:rPr>
        <w:t>Например, аттестующиеся учителя истории выбирают "История"</w:t>
      </w:r>
      <w:r w:rsidRPr="007A666B">
        <w:rPr>
          <w:i/>
          <w:iCs/>
          <w:szCs w:val="28"/>
          <w:lang w:val="en-US"/>
        </w:rPr>
        <w:sym w:font="Wingdings" w:char="F0E0"/>
      </w:r>
      <w:r w:rsidRPr="007A666B">
        <w:rPr>
          <w:i/>
          <w:iCs/>
          <w:szCs w:val="28"/>
        </w:rPr>
        <w:t>"Атт_история_09"</w:t>
      </w:r>
      <w:r w:rsidRPr="007A666B">
        <w:rPr>
          <w:b/>
          <w:bCs/>
          <w:szCs w:val="28"/>
        </w:rPr>
        <w:t xml:space="preserve"> </w:t>
      </w:r>
    </w:p>
    <w:p w:rsidR="00973BAB" w:rsidRPr="007A666B" w:rsidRDefault="00973BAB" w:rsidP="007A666B">
      <w:pPr>
        <w:tabs>
          <w:tab w:val="left" w:pos="4000"/>
        </w:tabs>
        <w:ind w:firstLine="709"/>
        <w:jc w:val="both"/>
        <w:rPr>
          <w:szCs w:val="28"/>
        </w:rPr>
      </w:pPr>
      <w:r w:rsidRPr="007A666B">
        <w:rPr>
          <w:b/>
          <w:bCs/>
          <w:szCs w:val="28"/>
        </w:rPr>
        <w:t>Шаг 5.</w:t>
      </w:r>
      <w:r w:rsidRPr="007A666B">
        <w:rPr>
          <w:szCs w:val="28"/>
        </w:rPr>
        <w:t xml:space="preserve"> Нажмите кнопку "Начать тестирование"</w:t>
      </w:r>
    </w:p>
    <w:p w:rsidR="00973BAB" w:rsidRPr="007A666B" w:rsidRDefault="00973BAB" w:rsidP="007A666B">
      <w:pPr>
        <w:tabs>
          <w:tab w:val="left" w:pos="4000"/>
        </w:tabs>
        <w:ind w:firstLine="709"/>
        <w:jc w:val="both"/>
        <w:rPr>
          <w:szCs w:val="28"/>
        </w:rPr>
      </w:pPr>
      <w:r w:rsidRPr="007A666B">
        <w:rPr>
          <w:b/>
          <w:bCs/>
          <w:szCs w:val="28"/>
        </w:rPr>
        <w:t>Шаг 6.</w:t>
      </w:r>
      <w:r w:rsidRPr="007A666B">
        <w:rPr>
          <w:szCs w:val="28"/>
        </w:rPr>
        <w:t xml:space="preserve"> Познакомьтесь с интерфейсом программы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973BAB" w:rsidRPr="007A666B">
        <w:trPr>
          <w:trHeight w:val="4991"/>
        </w:trPr>
        <w:tc>
          <w:tcPr>
            <w:tcW w:w="9570" w:type="dxa"/>
          </w:tcPr>
          <w:p w:rsidR="00973BAB" w:rsidRPr="007A666B" w:rsidRDefault="00013718" w:rsidP="007A666B">
            <w:pPr>
              <w:spacing w:line="288" w:lineRule="auto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_x0000_s1028" type="#_x0000_t48" style="position:absolute;left:0;text-align:left;margin-left:243pt;margin-top:151.35pt;width:243pt;height:26pt;z-index:251656192" adj="-15378,-54831,-7893,7477,-533,7477,-8800,-29908">
                  <v:textbox style="mso-next-textbox:#_x0000_s1028">
                    <w:txbxContent>
                      <w:p w:rsidR="006320E8" w:rsidRPr="006F0B15" w:rsidRDefault="006320E8" w:rsidP="00973BAB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F0B15">
                          <w:rPr>
                            <w:b/>
                            <w:bCs/>
                            <w:sz w:val="24"/>
                            <w:szCs w:val="24"/>
                          </w:rPr>
                          <w:t>Сигнальные кружочки (квадратики)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8"/>
              </w:rPr>
              <w:pict>
                <v:shape id="_x0000_s1027" type="#_x0000_t48" style="position:absolute;left:0;text-align:left;margin-left:279pt;margin-top:96.35pt;width:207pt;height:27pt;z-index:251655168" adj="-19617,-44000,-10043,7200,-626,7200,-12209,-21600">
                  <v:textbox style="mso-next-textbox:#_x0000_s1027">
                    <w:txbxContent>
                      <w:p w:rsidR="006320E8" w:rsidRPr="006F0B15" w:rsidRDefault="006320E8" w:rsidP="00973BAB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F0B15">
                          <w:rPr>
                            <w:b/>
                            <w:bCs/>
                            <w:sz w:val="24"/>
                            <w:szCs w:val="24"/>
                          </w:rPr>
                          <w:t>Содержание тестового задания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8"/>
              </w:rPr>
              <w:pict>
                <v:shape id="_x0000_s1026" type="#_x0000_t48" style="position:absolute;left:0;text-align:left;margin-left:279pt;margin-top:42.35pt;width:207pt;height:27pt;z-index:251654144" adj="-12209,-21600,-6370,7200,-626,7200,-12209,-21600">
                  <v:textbox style="mso-next-textbox:#_x0000_s1026">
                    <w:txbxContent>
                      <w:p w:rsidR="006320E8" w:rsidRPr="006F0B15" w:rsidRDefault="006320E8" w:rsidP="00973BAB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F0B15">
                          <w:rPr>
                            <w:b/>
                            <w:bCs/>
                            <w:sz w:val="24"/>
                            <w:szCs w:val="24"/>
                          </w:rPr>
                          <w:t>Формулировка тестового задания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353.25pt;height:264.75pt;visibility:visible">
                  <v:imagedata r:id="rId9" o:title=""/>
                </v:shape>
              </w:pict>
            </w:r>
          </w:p>
        </w:tc>
      </w:tr>
      <w:tr w:rsidR="00973BAB" w:rsidRPr="007A666B">
        <w:tc>
          <w:tcPr>
            <w:tcW w:w="9570" w:type="dxa"/>
          </w:tcPr>
          <w:p w:rsidR="00973BAB" w:rsidRPr="007A666B" w:rsidRDefault="00013718" w:rsidP="007A666B">
            <w:pPr>
              <w:spacing w:line="288" w:lineRule="auto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 id="_x0000_s1032" type="#_x0000_t48" style="position:absolute;left:0;text-align:left;margin-left:180pt;margin-top:5.9pt;width:149pt;height:23pt;z-index:251660288;mso-position-horizontal-relative:text;mso-position-vertical-relative:text" adj="-2899,-8452,-2740,8452,-870,8452,3479,61043">
                  <v:textbox style="mso-next-textbox:#_x0000_s1032">
                    <w:txbxContent>
                      <w:p w:rsidR="006320E8" w:rsidRDefault="006320E8" w:rsidP="00973BAB">
                        <w:pPr>
                          <w:rPr>
                            <w:b/>
                            <w:bCs/>
                          </w:rPr>
                        </w:pPr>
                        <w:r w:rsidRPr="005C4F88">
                          <w:rPr>
                            <w:b/>
                            <w:bCs/>
                            <w:sz w:val="24"/>
                            <w:szCs w:val="24"/>
                          </w:rPr>
                          <w:t>Кнопка "Пропустить</w:t>
                        </w:r>
                        <w:r>
                          <w:rPr>
                            <w:b/>
                            <w:bCs/>
                          </w:rPr>
                          <w:t>"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8"/>
              </w:rPr>
              <w:pict>
                <v:shape id="_x0000_s1031" type="#_x0000_t48" style="position:absolute;left:0;text-align:left;margin-left:-18.4pt;margin-top:5.9pt;width:126.4pt;height:26pt;z-index:251659264;mso-position-horizontal-relative:text;mso-position-vertical-relative:text" adj="25018,-7477,24693,7477,22625,7477,32537,44862">
                  <v:textbox style="mso-next-textbox:#_x0000_s1031">
                    <w:txbxContent>
                      <w:p w:rsidR="006320E8" w:rsidRDefault="006320E8" w:rsidP="00973BAB">
                        <w:pPr>
                          <w:rPr>
                            <w:b/>
                            <w:bCs/>
                          </w:rPr>
                        </w:pPr>
                        <w:r w:rsidRPr="005C4F88">
                          <w:rPr>
                            <w:b/>
                            <w:bCs/>
                            <w:sz w:val="24"/>
                            <w:szCs w:val="24"/>
                          </w:rPr>
                          <w:t>Кнопка "Готово</w:t>
                        </w:r>
                        <w:r>
                          <w:rPr>
                            <w:b/>
                            <w:bCs/>
                          </w:rPr>
                          <w:t>"</w:t>
                        </w:r>
                      </w:p>
                    </w:txbxContent>
                  </v:textbox>
                  <o:callout v:ext="edit" minusx="t"/>
                </v:shape>
              </w:pict>
            </w:r>
          </w:p>
        </w:tc>
      </w:tr>
    </w:tbl>
    <w:p w:rsidR="00973BAB" w:rsidRPr="007A666B" w:rsidRDefault="00973BAB" w:rsidP="007A666B">
      <w:pPr>
        <w:spacing w:line="288" w:lineRule="auto"/>
        <w:jc w:val="both"/>
        <w:rPr>
          <w:szCs w:val="28"/>
        </w:rPr>
      </w:pPr>
    </w:p>
    <w:p w:rsidR="00973BAB" w:rsidRPr="007A666B" w:rsidRDefault="00013718" w:rsidP="007A666B">
      <w:pPr>
        <w:spacing w:line="288" w:lineRule="auto"/>
        <w:ind w:firstLine="709"/>
        <w:jc w:val="both"/>
        <w:rPr>
          <w:szCs w:val="28"/>
        </w:rPr>
      </w:pPr>
      <w:r>
        <w:rPr>
          <w:noProof/>
          <w:szCs w:val="28"/>
        </w:rPr>
        <w:pict>
          <v:shape id="_x0000_s1030" type="#_x0000_t48" style="position:absolute;left:0;text-align:left;margin-left:-7.65pt;margin-top:4.95pt;width:243pt;height:26pt;z-index:251658240" adj="30044,-41538,27036,7477,22133,7477,13867,1662">
            <v:textbox style="mso-next-textbox:#_x0000_s1030">
              <w:txbxContent>
                <w:p w:rsidR="006320E8" w:rsidRDefault="006320E8" w:rsidP="00973BA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Оставшееся количество вопросов</w:t>
                  </w:r>
                </w:p>
              </w:txbxContent>
            </v:textbox>
            <o:callout v:ext="edit" minusx="t"/>
          </v:shape>
        </w:pict>
      </w:r>
    </w:p>
    <w:p w:rsidR="00973BAB" w:rsidRPr="007A666B" w:rsidRDefault="00973BAB" w:rsidP="007A666B">
      <w:pPr>
        <w:spacing w:line="288" w:lineRule="auto"/>
        <w:ind w:firstLine="709"/>
        <w:jc w:val="both"/>
        <w:rPr>
          <w:szCs w:val="28"/>
        </w:rPr>
      </w:pPr>
    </w:p>
    <w:p w:rsidR="00973BAB" w:rsidRPr="007A666B" w:rsidRDefault="00013718" w:rsidP="007A666B">
      <w:pPr>
        <w:spacing w:line="288" w:lineRule="auto"/>
        <w:ind w:firstLine="709"/>
        <w:jc w:val="both"/>
        <w:rPr>
          <w:szCs w:val="28"/>
        </w:rPr>
      </w:pPr>
      <w:r>
        <w:rPr>
          <w:noProof/>
          <w:szCs w:val="28"/>
        </w:rPr>
        <w:pict>
          <v:shape id="_x0000_s1029" type="#_x0000_t48" style="position:absolute;left:0;text-align:left;margin-left:1.35pt;margin-top:11.35pt;width:243pt;height:26pt;z-index:251657216" adj="30044,-73108,26058,7477,22133,7477,13867,-29908">
            <v:textbox style="mso-next-textbox:#_x0000_s1029">
              <w:txbxContent>
                <w:p w:rsidR="006320E8" w:rsidRDefault="006320E8" w:rsidP="00973BA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Время, оставшееся до окончания теста</w:t>
                  </w:r>
                </w:p>
              </w:txbxContent>
            </v:textbox>
            <o:callout v:ext="edit" minusx="t"/>
          </v:shape>
        </w:pict>
      </w:r>
    </w:p>
    <w:p w:rsidR="00973BAB" w:rsidRPr="007A666B" w:rsidRDefault="00973BAB" w:rsidP="007A666B">
      <w:pPr>
        <w:spacing w:line="288" w:lineRule="auto"/>
        <w:ind w:firstLine="709"/>
        <w:jc w:val="both"/>
        <w:rPr>
          <w:szCs w:val="28"/>
        </w:rPr>
      </w:pPr>
    </w:p>
    <w:p w:rsidR="00973BAB" w:rsidRPr="007A666B" w:rsidRDefault="00973BAB" w:rsidP="007A666B">
      <w:pPr>
        <w:spacing w:line="288" w:lineRule="auto"/>
        <w:ind w:firstLine="709"/>
        <w:jc w:val="both"/>
        <w:rPr>
          <w:szCs w:val="28"/>
        </w:rPr>
      </w:pPr>
      <w:r w:rsidRPr="007A666B">
        <w:rPr>
          <w:b/>
          <w:bCs/>
          <w:szCs w:val="28"/>
        </w:rPr>
        <w:t>Шаг 7.</w:t>
      </w:r>
      <w:r w:rsidRPr="007A666B">
        <w:rPr>
          <w:szCs w:val="28"/>
        </w:rPr>
        <w:t xml:space="preserve"> Начните выполнение тестовых заданий</w:t>
      </w:r>
    </w:p>
    <w:p w:rsidR="00973BAB" w:rsidRPr="007A666B" w:rsidRDefault="00C306F9" w:rsidP="007A666B">
      <w:pPr>
        <w:pStyle w:val="3"/>
        <w:ind w:firstLine="709"/>
      </w:pPr>
      <w:bookmarkStart w:id="5" w:name="_Toc221957862"/>
      <w:r w:rsidRPr="007A666B">
        <w:t xml:space="preserve">Г. </w:t>
      </w:r>
      <w:r w:rsidR="00973BAB" w:rsidRPr="007A666B">
        <w:t>Правила ввода ответов на тестовые задания различных форм</w:t>
      </w:r>
      <w:bookmarkEnd w:id="5"/>
    </w:p>
    <w:p w:rsidR="00973BAB" w:rsidRPr="007A666B" w:rsidRDefault="00973BAB" w:rsidP="007A666B">
      <w:pPr>
        <w:pStyle w:val="2"/>
        <w:ind w:firstLine="720"/>
        <w:rPr>
          <w:b w:val="0"/>
          <w:szCs w:val="28"/>
        </w:rPr>
      </w:pPr>
      <w:bookmarkStart w:id="6" w:name="_Toc221957863"/>
      <w:r w:rsidRPr="007A666B">
        <w:rPr>
          <w:b w:val="0"/>
          <w:szCs w:val="28"/>
        </w:rPr>
        <w:t>Правила ввода ответов на задание закрытого типа</w:t>
      </w:r>
      <w:bookmarkEnd w:id="6"/>
    </w:p>
    <w:p w:rsidR="00973BAB" w:rsidRPr="007A666B" w:rsidRDefault="00973BAB" w:rsidP="007A666B">
      <w:pPr>
        <w:ind w:firstLine="709"/>
        <w:jc w:val="both"/>
        <w:rPr>
          <w:spacing w:val="-6"/>
          <w:szCs w:val="28"/>
        </w:rPr>
      </w:pPr>
      <w:r w:rsidRPr="007A666B">
        <w:rPr>
          <w:b/>
          <w:bCs/>
          <w:spacing w:val="-6"/>
          <w:szCs w:val="28"/>
        </w:rPr>
        <w:t>Шаг 1.</w:t>
      </w:r>
      <w:r w:rsidRPr="007A666B">
        <w:rPr>
          <w:spacing w:val="-6"/>
          <w:szCs w:val="28"/>
        </w:rPr>
        <w:t xml:space="preserve"> Пометьте правильные ответы, установив указатель мыши на сигнальный квадратик (кружок) и щелкн</w:t>
      </w:r>
      <w:r w:rsidR="005B261B" w:rsidRPr="007A666B">
        <w:rPr>
          <w:spacing w:val="-6"/>
          <w:szCs w:val="28"/>
        </w:rPr>
        <w:t>ите</w:t>
      </w:r>
      <w:r w:rsidRPr="007A666B">
        <w:rPr>
          <w:spacing w:val="-6"/>
          <w:szCs w:val="28"/>
        </w:rPr>
        <w:t xml:space="preserve"> левой кнопкой мыши. Если предполагается ввод более одного правильного ответа, то последовательность пометки не имеет значения. </w:t>
      </w:r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b/>
          <w:bCs/>
          <w:szCs w:val="28"/>
        </w:rPr>
        <w:t xml:space="preserve">Шаг 2. </w:t>
      </w:r>
      <w:r w:rsidRPr="007A666B">
        <w:rPr>
          <w:szCs w:val="28"/>
        </w:rPr>
        <w:t xml:space="preserve">Когда, по вашему мнению, ответ готов, нажмите клавишу </w:t>
      </w:r>
      <w:r w:rsidRPr="007A666B">
        <w:rPr>
          <w:szCs w:val="28"/>
        </w:rPr>
        <w:br/>
        <w:t xml:space="preserve">"Готово". До нажатия этой клавиши допустимо изменение состава ответа </w:t>
      </w:r>
      <w:r w:rsidRPr="007A666B">
        <w:rPr>
          <w:szCs w:val="28"/>
        </w:rPr>
        <w:br/>
        <w:t>(то есть отмена и новое назначение сигнальных квадратиков задания).</w:t>
      </w:r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szCs w:val="28"/>
        </w:rPr>
        <w:t>После нажатия клавиши "Готово" автоматически будет предъявлено следующее задание.</w:t>
      </w:r>
    </w:p>
    <w:p w:rsidR="00973BAB" w:rsidRPr="007A666B" w:rsidRDefault="00973BAB" w:rsidP="007A666B">
      <w:pPr>
        <w:pStyle w:val="2"/>
        <w:ind w:firstLine="720"/>
        <w:rPr>
          <w:b w:val="0"/>
          <w:szCs w:val="28"/>
        </w:rPr>
      </w:pPr>
      <w:bookmarkStart w:id="7" w:name="_Toc221957864"/>
      <w:r w:rsidRPr="007A666B">
        <w:rPr>
          <w:b w:val="0"/>
          <w:szCs w:val="28"/>
        </w:rPr>
        <w:t>Правила ввода ответов на задание открытого типа</w:t>
      </w:r>
      <w:bookmarkEnd w:id="7"/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b/>
          <w:bCs/>
          <w:szCs w:val="28"/>
        </w:rPr>
        <w:t>Шаг 1.</w:t>
      </w:r>
      <w:r w:rsidRPr="007A666B">
        <w:rPr>
          <w:szCs w:val="28"/>
        </w:rPr>
        <w:t xml:space="preserve"> Установите указатель мыши в специальном поле внизу экрана и щелкнуть левой кнопкой мыши, чтобы в данном поле появился мерцающий курсор. </w:t>
      </w:r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b/>
          <w:bCs/>
          <w:szCs w:val="28"/>
        </w:rPr>
        <w:t>Шаг 2.</w:t>
      </w:r>
      <w:r w:rsidRPr="007A666B">
        <w:rPr>
          <w:szCs w:val="28"/>
        </w:rPr>
        <w:t xml:space="preserve"> Наберите на клавиатуре необходимый ответ (слово, предложение или цифры). Вводимый ответ отображается в специальном поле внизу, расположенном в нижней части экрана и, как правило, непосредственно в содержании задания. Пожалуйста, обратите внимание на орфографию.</w:t>
      </w:r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b/>
          <w:bCs/>
          <w:szCs w:val="28"/>
        </w:rPr>
        <w:t>Шаг 3.</w:t>
      </w:r>
      <w:r w:rsidRPr="007A666B">
        <w:rPr>
          <w:szCs w:val="28"/>
        </w:rPr>
        <w:t xml:space="preserve"> Когда ответ готов, нажмите клавишу "Готово". До окончательного ввода ответа допустимо изменение содержания ответа (исправлять вводимый текст можно, используя клавиши "</w:t>
      </w:r>
      <w:r w:rsidRPr="007A666B">
        <w:rPr>
          <w:szCs w:val="28"/>
          <w:lang w:val="en-US"/>
        </w:rPr>
        <w:t>Delete</w:t>
      </w:r>
      <w:r w:rsidRPr="007A666B">
        <w:rPr>
          <w:szCs w:val="28"/>
        </w:rPr>
        <w:t>" или "</w:t>
      </w:r>
      <w:r w:rsidRPr="007A666B">
        <w:rPr>
          <w:szCs w:val="28"/>
          <w:lang w:val="en-US"/>
        </w:rPr>
        <w:t>Backspace</w:t>
      </w:r>
      <w:r w:rsidRPr="007A666B">
        <w:rPr>
          <w:szCs w:val="28"/>
        </w:rPr>
        <w:t>"). Обратите внимание, что нажатие клавиш</w:t>
      </w:r>
      <w:r w:rsidR="005B261B" w:rsidRPr="007A666B">
        <w:rPr>
          <w:szCs w:val="28"/>
        </w:rPr>
        <w:t>и</w:t>
      </w:r>
      <w:r w:rsidRPr="007A666B">
        <w:rPr>
          <w:szCs w:val="28"/>
        </w:rPr>
        <w:t xml:space="preserve"> "Enter" при вводе ответа равносильно нажатию клавиши "Готово".</w:t>
      </w:r>
    </w:p>
    <w:p w:rsidR="00973BAB" w:rsidRPr="007A666B" w:rsidRDefault="00973BAB" w:rsidP="007A666B">
      <w:pPr>
        <w:pStyle w:val="2"/>
        <w:ind w:firstLine="720"/>
        <w:rPr>
          <w:b w:val="0"/>
          <w:szCs w:val="28"/>
        </w:rPr>
      </w:pPr>
      <w:bookmarkStart w:id="8" w:name="_Toc221957865"/>
      <w:r w:rsidRPr="007A666B">
        <w:rPr>
          <w:b w:val="0"/>
          <w:szCs w:val="28"/>
        </w:rPr>
        <w:t>Правила ввода ответов в задании на соответствие</w:t>
      </w:r>
      <w:bookmarkEnd w:id="8"/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b/>
          <w:bCs/>
          <w:szCs w:val="28"/>
        </w:rPr>
        <w:t>Шаг 1.</w:t>
      </w:r>
      <w:r w:rsidRPr="007A666B">
        <w:rPr>
          <w:szCs w:val="28"/>
        </w:rPr>
        <w:t xml:space="preserve"> Для того чтобы связать каждый элемент из левой группы с одним элементом из правой группы, установите курсор на любой из сигнальных кружков левой группы и щелкните левой кнопкой мыши (окраска сигнального кружка должна измениться). </w:t>
      </w:r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b/>
          <w:bCs/>
          <w:szCs w:val="28"/>
        </w:rPr>
        <w:t>Шаг 2.</w:t>
      </w:r>
      <w:r w:rsidRPr="007A666B">
        <w:rPr>
          <w:szCs w:val="28"/>
        </w:rPr>
        <w:t xml:space="preserve"> Выделите, установив указатель мыши и щелкнув левой кнопкой, необходимый сигнальный кружок из правой группы, в результате выделения на нем появится номер соответствующей пары. </w:t>
      </w:r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szCs w:val="28"/>
        </w:rPr>
        <w:t xml:space="preserve">Повторное нажатие на сигнальный кружок отменит назначение пары. Фиксацию пар можно менять до окончательного ввода ответа. </w:t>
      </w:r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szCs w:val="28"/>
        </w:rPr>
        <w:t xml:space="preserve">Если количество элементов в группах не одинаково, то некоторые элементы остаются непомеченными. </w:t>
      </w:r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b/>
          <w:bCs/>
          <w:szCs w:val="28"/>
        </w:rPr>
        <w:t>Шаг 3.</w:t>
      </w:r>
      <w:r w:rsidRPr="007A666B">
        <w:rPr>
          <w:szCs w:val="28"/>
        </w:rPr>
        <w:t xml:space="preserve"> Когда, по вашему мнению, ответ готов, нажмите клавишу </w:t>
      </w:r>
      <w:r w:rsidRPr="007A666B">
        <w:rPr>
          <w:szCs w:val="28"/>
        </w:rPr>
        <w:br/>
        <w:t>"Готово".</w:t>
      </w:r>
    </w:p>
    <w:p w:rsidR="00973BAB" w:rsidRPr="007A666B" w:rsidRDefault="00973BAB" w:rsidP="007A666B">
      <w:pPr>
        <w:pStyle w:val="2"/>
        <w:ind w:firstLine="720"/>
        <w:rPr>
          <w:b w:val="0"/>
          <w:szCs w:val="28"/>
        </w:rPr>
      </w:pPr>
      <w:bookmarkStart w:id="9" w:name="_Toc221957866"/>
      <w:r w:rsidRPr="007A666B">
        <w:rPr>
          <w:b w:val="0"/>
          <w:szCs w:val="28"/>
        </w:rPr>
        <w:t>Правила ввода ответов в задании на упорядочение</w:t>
      </w:r>
      <w:bookmarkEnd w:id="9"/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b/>
          <w:bCs/>
          <w:szCs w:val="28"/>
        </w:rPr>
        <w:t>Шаг 1.</w:t>
      </w:r>
      <w:r w:rsidRPr="007A666B">
        <w:rPr>
          <w:szCs w:val="28"/>
        </w:rPr>
        <w:t xml:space="preserve"> Выберите первый, по вашему мнению, элемент в последовательности. Для этого установите курсор на сигнальный кружок и щелкните левой кнопкой мыши. В помеченном кружке появится его номер в порядке проставления. </w:t>
      </w:r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b/>
          <w:bCs/>
          <w:szCs w:val="28"/>
        </w:rPr>
        <w:t>Шаг 2.</w:t>
      </w:r>
      <w:r w:rsidRPr="007A666B">
        <w:rPr>
          <w:szCs w:val="28"/>
        </w:rPr>
        <w:t xml:space="preserve"> Выберите второй элемент, пометьте его, и т.д.</w:t>
      </w:r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szCs w:val="28"/>
        </w:rPr>
        <w:t xml:space="preserve">Отменить назначение номера можно повторным нажатием на сигнальный кружок. В этом случае снимается пометка всех номеров, следующих за отменяемым. Изменение порядка последовательности можно выполнять до окончательного ввода ответа. </w:t>
      </w:r>
    </w:p>
    <w:p w:rsidR="00973BAB" w:rsidRPr="007A666B" w:rsidRDefault="00973BAB" w:rsidP="007A666B">
      <w:pPr>
        <w:ind w:firstLine="709"/>
        <w:jc w:val="both"/>
        <w:rPr>
          <w:szCs w:val="28"/>
        </w:rPr>
      </w:pPr>
      <w:r w:rsidRPr="007A666B">
        <w:rPr>
          <w:b/>
          <w:bCs/>
          <w:szCs w:val="28"/>
        </w:rPr>
        <w:t>Шаг 3.</w:t>
      </w:r>
      <w:r w:rsidRPr="007A666B">
        <w:rPr>
          <w:szCs w:val="28"/>
        </w:rPr>
        <w:t xml:space="preserve"> Когда, по вашему мнению, ответ готов, нажмите клавишу </w:t>
      </w:r>
      <w:r w:rsidRPr="007A666B">
        <w:rPr>
          <w:szCs w:val="28"/>
        </w:rPr>
        <w:br/>
        <w:t>"Готово".</w:t>
      </w:r>
    </w:p>
    <w:p w:rsidR="004B6512" w:rsidRDefault="00E9559D" w:rsidP="007A666B">
      <w:pPr>
        <w:ind w:firstLine="709"/>
        <w:jc w:val="both"/>
        <w:rPr>
          <w:szCs w:val="28"/>
        </w:rPr>
      </w:pPr>
      <w:r w:rsidRPr="0028287D">
        <w:rPr>
          <w:szCs w:val="28"/>
        </w:rPr>
        <w:t>Результат тестирования оформляется протоколом (ведомость по результатам компьютерного тестирования испытуемых) автоматизировано.</w:t>
      </w:r>
      <w:r w:rsidRPr="007A666B">
        <w:rPr>
          <w:szCs w:val="28"/>
        </w:rPr>
        <w:t xml:space="preserve"> </w:t>
      </w:r>
    </w:p>
    <w:p w:rsidR="00D63A8E" w:rsidRPr="007A666B" w:rsidRDefault="00D63A8E" w:rsidP="007A666B">
      <w:pPr>
        <w:ind w:firstLine="709"/>
        <w:jc w:val="both"/>
        <w:rPr>
          <w:szCs w:val="28"/>
        </w:rPr>
      </w:pPr>
      <w:r>
        <w:rPr>
          <w:szCs w:val="28"/>
        </w:rPr>
        <w:t>Наиболее часто задаваемые вопросы по компьютерному тестированию можно посмотреть в Приложении №2.</w:t>
      </w:r>
    </w:p>
    <w:p w:rsidR="004B6512" w:rsidRPr="007A666B" w:rsidRDefault="004B6512" w:rsidP="007A666B">
      <w:pPr>
        <w:ind w:firstLine="709"/>
        <w:jc w:val="both"/>
        <w:rPr>
          <w:szCs w:val="28"/>
        </w:rPr>
      </w:pPr>
    </w:p>
    <w:p w:rsidR="009F572F" w:rsidRPr="007A666B" w:rsidRDefault="009F572F" w:rsidP="000A7730">
      <w:pPr>
        <w:ind w:firstLine="709"/>
        <w:jc w:val="both"/>
        <w:rPr>
          <w:b/>
          <w:spacing w:val="-4"/>
          <w:szCs w:val="28"/>
        </w:rPr>
      </w:pPr>
      <w:r w:rsidRPr="0028287D">
        <w:rPr>
          <w:b/>
          <w:spacing w:val="-4"/>
          <w:szCs w:val="28"/>
        </w:rPr>
        <w:t xml:space="preserve">2.2. Компьютерная презентация методической разработки раздела </w:t>
      </w:r>
      <w:r w:rsidR="000A7730">
        <w:rPr>
          <w:b/>
          <w:spacing w:val="-4"/>
          <w:szCs w:val="28"/>
        </w:rPr>
        <w:t xml:space="preserve">образовательной </w:t>
      </w:r>
      <w:r w:rsidRPr="0028287D">
        <w:rPr>
          <w:b/>
          <w:spacing w:val="-4"/>
          <w:szCs w:val="28"/>
        </w:rPr>
        <w:t>программы</w:t>
      </w:r>
      <w:r w:rsidRPr="007A666B">
        <w:rPr>
          <w:b/>
          <w:spacing w:val="-4"/>
          <w:szCs w:val="28"/>
        </w:rPr>
        <w:t xml:space="preserve"> </w:t>
      </w:r>
    </w:p>
    <w:p w:rsidR="009F572F" w:rsidRPr="007A666B" w:rsidRDefault="009F572F" w:rsidP="007A666B">
      <w:pPr>
        <w:jc w:val="both"/>
        <w:rPr>
          <w:b/>
          <w:spacing w:val="-4"/>
          <w:szCs w:val="28"/>
        </w:rPr>
      </w:pPr>
    </w:p>
    <w:p w:rsidR="009F572F" w:rsidRPr="007A666B" w:rsidRDefault="00BD6E58" w:rsidP="007A666B">
      <w:pPr>
        <w:ind w:firstLine="720"/>
        <w:jc w:val="both"/>
        <w:rPr>
          <w:szCs w:val="28"/>
        </w:rPr>
      </w:pPr>
      <w:r w:rsidRPr="007A666B">
        <w:rPr>
          <w:i/>
          <w:szCs w:val="28"/>
        </w:rPr>
        <w:t xml:space="preserve">Методическая разработка раздела </w:t>
      </w:r>
      <w:r w:rsidR="009A59CA">
        <w:rPr>
          <w:i/>
          <w:szCs w:val="28"/>
        </w:rPr>
        <w:t>образовательной</w:t>
      </w:r>
      <w:r w:rsidR="009F572F" w:rsidRPr="007A666B">
        <w:rPr>
          <w:i/>
          <w:szCs w:val="28"/>
        </w:rPr>
        <w:t xml:space="preserve"> программы </w:t>
      </w:r>
      <w:r w:rsidR="009F572F" w:rsidRPr="007A666B">
        <w:rPr>
          <w:szCs w:val="28"/>
        </w:rPr>
        <w:t>имеет следующую структуру:</w:t>
      </w:r>
    </w:p>
    <w:p w:rsidR="009F572F" w:rsidRPr="007A666B" w:rsidRDefault="009F572F" w:rsidP="007A666B">
      <w:pPr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Cs w:val="28"/>
        </w:rPr>
      </w:pPr>
      <w:r w:rsidRPr="007A666B">
        <w:rPr>
          <w:szCs w:val="28"/>
        </w:rPr>
        <w:t>Пояснительная записка:</w:t>
      </w:r>
    </w:p>
    <w:p w:rsidR="009F572F" w:rsidRPr="007A666B" w:rsidRDefault="009F572F" w:rsidP="007A666B">
      <w:p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 xml:space="preserve">Представляются особенности (смыслы) </w:t>
      </w:r>
      <w:r w:rsidR="00C10F79" w:rsidRPr="007A666B">
        <w:rPr>
          <w:szCs w:val="28"/>
        </w:rPr>
        <w:t>учебной</w:t>
      </w:r>
      <w:r w:rsidRPr="007A666B">
        <w:rPr>
          <w:szCs w:val="28"/>
        </w:rPr>
        <w:t xml:space="preserve"> </w:t>
      </w:r>
      <w:r w:rsidR="00C10F79" w:rsidRPr="007A666B">
        <w:rPr>
          <w:szCs w:val="28"/>
        </w:rPr>
        <w:t>(</w:t>
      </w:r>
      <w:r w:rsidRPr="007A666B">
        <w:rPr>
          <w:szCs w:val="28"/>
        </w:rPr>
        <w:t>воспитательной) программы, к которой составляется методическая разработка</w:t>
      </w:r>
    </w:p>
    <w:p w:rsidR="009F572F" w:rsidRPr="007A666B" w:rsidRDefault="009F572F" w:rsidP="007A666B">
      <w:pPr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Cs w:val="28"/>
        </w:rPr>
      </w:pPr>
      <w:r w:rsidRPr="007A666B">
        <w:rPr>
          <w:szCs w:val="28"/>
        </w:rPr>
        <w:t>Цели и задачи раздела</w:t>
      </w:r>
    </w:p>
    <w:p w:rsidR="009F572F" w:rsidRPr="007A666B" w:rsidRDefault="009F572F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>Могут быть представлены в виде триединой дидактической цели:</w:t>
      </w:r>
    </w:p>
    <w:p w:rsidR="009F572F" w:rsidRPr="007A666B" w:rsidRDefault="009F572F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>- познавательной: (знания и предметные умения)</w:t>
      </w:r>
    </w:p>
    <w:p w:rsidR="009F572F" w:rsidRPr="007A666B" w:rsidRDefault="009F572F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>- развивающей (способы деятельности, мыслительные операции)</w:t>
      </w:r>
    </w:p>
    <w:p w:rsidR="009F572F" w:rsidRPr="007A666B" w:rsidRDefault="009F572F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>- воспитательной (ценностные ориентации и смыслы, вырабатываемые относительно данного предметного содержания)</w:t>
      </w:r>
    </w:p>
    <w:p w:rsidR="009F572F" w:rsidRPr="007A666B" w:rsidRDefault="009F572F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 xml:space="preserve">3. Психолого-педагогическое объяснение специфики восприятия и освоения учебного материала </w:t>
      </w:r>
      <w:r w:rsidR="009A27DD" w:rsidRPr="007A666B">
        <w:rPr>
          <w:szCs w:val="28"/>
        </w:rPr>
        <w:t>об</w:t>
      </w:r>
      <w:r w:rsidRPr="007A666B">
        <w:rPr>
          <w:szCs w:val="28"/>
        </w:rPr>
        <w:t>уча</w:t>
      </w:r>
      <w:r w:rsidR="009A27DD" w:rsidRPr="007A666B">
        <w:rPr>
          <w:szCs w:val="28"/>
        </w:rPr>
        <w:t>ю</w:t>
      </w:r>
      <w:r w:rsidRPr="007A666B">
        <w:rPr>
          <w:szCs w:val="28"/>
        </w:rPr>
        <w:t>щимися в соответствии с возрастными особенностями.</w:t>
      </w:r>
    </w:p>
    <w:p w:rsidR="009F572F" w:rsidRPr="007A666B" w:rsidRDefault="009F572F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>4. Ожидаемые результаты освоения раздела программы</w:t>
      </w:r>
    </w:p>
    <w:p w:rsidR="009F572F" w:rsidRPr="007A666B" w:rsidRDefault="009F572F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 xml:space="preserve">– научные знания и представления о природе, обществе, человеке, знаковых и информационных системах; </w:t>
      </w:r>
    </w:p>
    <w:p w:rsidR="009F572F" w:rsidRPr="007A666B" w:rsidRDefault="009F572F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>– умения учебно-познавательной, исследовательской, практической деятельности; обобщенные способы деятельности;</w:t>
      </w:r>
    </w:p>
    <w:p w:rsidR="009F572F" w:rsidRPr="007A666B" w:rsidRDefault="009F572F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>–  коммуникативные и информационные умения;</w:t>
      </w:r>
    </w:p>
    <w:p w:rsidR="009F572F" w:rsidRPr="007A666B" w:rsidRDefault="009F572F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 xml:space="preserve">– умение оценивать объекты окружающей действительности с определенных позиций; </w:t>
      </w:r>
    </w:p>
    <w:p w:rsidR="009F572F" w:rsidRPr="007A666B" w:rsidRDefault="009F572F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>– способность к контролю и самоконтролю;</w:t>
      </w:r>
    </w:p>
    <w:p w:rsidR="009F572F" w:rsidRPr="007A666B" w:rsidRDefault="009F572F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>– способность к творческому решению учебных и практических задач.</w:t>
      </w:r>
    </w:p>
    <w:p w:rsidR="009F572F" w:rsidRPr="007A666B" w:rsidRDefault="009F572F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 xml:space="preserve">5. Обоснование используемых в образовательном процессе по разделу программы образовательных технологий, методов, форм организации деятельности </w:t>
      </w:r>
      <w:r w:rsidR="009A27DD" w:rsidRPr="007A666B">
        <w:rPr>
          <w:szCs w:val="28"/>
        </w:rPr>
        <w:t>обу</w:t>
      </w:r>
      <w:r w:rsidRPr="007A666B">
        <w:rPr>
          <w:szCs w:val="28"/>
        </w:rPr>
        <w:t>ча</w:t>
      </w:r>
      <w:r w:rsidR="009A27DD" w:rsidRPr="007A666B">
        <w:rPr>
          <w:szCs w:val="28"/>
        </w:rPr>
        <w:t>ю</w:t>
      </w:r>
      <w:r w:rsidRPr="007A666B">
        <w:rPr>
          <w:szCs w:val="28"/>
        </w:rPr>
        <w:t>щихся.</w:t>
      </w:r>
    </w:p>
    <w:p w:rsidR="009F572F" w:rsidRPr="007A666B" w:rsidRDefault="009F572F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>6. Система знаний и система деятельности:</w:t>
      </w:r>
    </w:p>
    <w:p w:rsidR="009F572F" w:rsidRPr="007A666B" w:rsidRDefault="009F572F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>Система знаний включает в себя</w:t>
      </w:r>
    </w:p>
    <w:p w:rsidR="009F572F" w:rsidRPr="007A666B" w:rsidRDefault="009F572F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>- общенаучные знания (философские категории (материя, движение, пространство, время) и законы (единства и борьбы противоположностей, перехода количества в качество, отрицания отрицания);</w:t>
      </w:r>
    </w:p>
    <w:p w:rsidR="009F572F" w:rsidRPr="007A666B" w:rsidRDefault="009F572F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>- знания из определенной научной области (гуманитарные науки, естественные науки, социальные науки и т.д.)</w:t>
      </w:r>
    </w:p>
    <w:p w:rsidR="009F572F" w:rsidRPr="007A666B" w:rsidRDefault="009F572F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>- фундаментальные знания из конкретной предметной области;</w:t>
      </w:r>
    </w:p>
    <w:p w:rsidR="009F572F" w:rsidRPr="007A666B" w:rsidRDefault="009F572F" w:rsidP="007A666B">
      <w:pPr>
        <w:ind w:firstLine="720"/>
        <w:jc w:val="both"/>
        <w:rPr>
          <w:szCs w:val="28"/>
        </w:rPr>
      </w:pPr>
      <w:r w:rsidRPr="007A666B">
        <w:rPr>
          <w:iCs/>
          <w:szCs w:val="28"/>
        </w:rPr>
        <w:t>- знания профильного характера,</w:t>
      </w:r>
      <w:r w:rsidRPr="007A666B">
        <w:rPr>
          <w:szCs w:val="28"/>
        </w:rPr>
        <w:t xml:space="preserve"> учитывающие способности и интересы </w:t>
      </w:r>
      <w:r w:rsidR="009A27DD" w:rsidRPr="007A666B">
        <w:rPr>
          <w:szCs w:val="28"/>
        </w:rPr>
        <w:t>об</w:t>
      </w:r>
      <w:r w:rsidRPr="007A666B">
        <w:rPr>
          <w:szCs w:val="28"/>
        </w:rPr>
        <w:t>уча</w:t>
      </w:r>
      <w:r w:rsidR="009A27DD" w:rsidRPr="007A666B">
        <w:rPr>
          <w:szCs w:val="28"/>
        </w:rPr>
        <w:t>ю</w:t>
      </w:r>
      <w:r w:rsidRPr="007A666B">
        <w:rPr>
          <w:szCs w:val="28"/>
        </w:rPr>
        <w:t>щихся,</w:t>
      </w:r>
      <w:r w:rsidRPr="007A666B">
        <w:rPr>
          <w:b/>
          <w:bCs/>
          <w:szCs w:val="28"/>
        </w:rPr>
        <w:t xml:space="preserve"> </w:t>
      </w:r>
      <w:r w:rsidRPr="007A666B">
        <w:rPr>
          <w:szCs w:val="28"/>
        </w:rPr>
        <w:t xml:space="preserve">их подготовку к будущей профессии. </w:t>
      </w:r>
    </w:p>
    <w:p w:rsidR="009F572F" w:rsidRPr="007A666B" w:rsidRDefault="009F572F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>Система деятельности включает:</w:t>
      </w:r>
    </w:p>
    <w:p w:rsidR="009F572F" w:rsidRPr="007A666B" w:rsidRDefault="009A59CA" w:rsidP="007A666B">
      <w:pPr>
        <w:ind w:firstLine="720"/>
        <w:jc w:val="both"/>
        <w:rPr>
          <w:szCs w:val="28"/>
        </w:rPr>
      </w:pPr>
      <w:r>
        <w:rPr>
          <w:noProof/>
          <w:szCs w:val="28"/>
        </w:rPr>
        <w:t>-</w:t>
      </w:r>
      <w:r w:rsidR="009F572F" w:rsidRPr="007A666B">
        <w:rPr>
          <w:szCs w:val="28"/>
        </w:rPr>
        <w:t xml:space="preserve"> </w:t>
      </w:r>
      <w:r w:rsidR="009F572F" w:rsidRPr="007A666B">
        <w:rPr>
          <w:i/>
          <w:iCs/>
          <w:szCs w:val="28"/>
        </w:rPr>
        <w:t>Познавательн</w:t>
      </w:r>
      <w:r w:rsidR="005B261B" w:rsidRPr="007A666B">
        <w:rPr>
          <w:i/>
          <w:iCs/>
          <w:szCs w:val="28"/>
        </w:rPr>
        <w:t>ую</w:t>
      </w:r>
      <w:r w:rsidR="009F572F" w:rsidRPr="007A666B">
        <w:rPr>
          <w:i/>
          <w:iCs/>
          <w:szCs w:val="28"/>
        </w:rPr>
        <w:t xml:space="preserve"> деятельность.</w:t>
      </w:r>
      <w:r w:rsidR="009F572F" w:rsidRPr="007A666B">
        <w:rPr>
          <w:szCs w:val="28"/>
        </w:rPr>
        <w:t xml:space="preserve"> Техника мышления. Интеллектуальные мыслительные операции (анализ, синтез, индукция, дедукция, обобщение, аналогия, квалификация и др.). Причинно-следственные связи. Наблюдение. Опыт. Постановка проблемы. Выдвижение гипотезы.</w:t>
      </w:r>
    </w:p>
    <w:p w:rsidR="009F572F" w:rsidRPr="007A666B" w:rsidRDefault="009F572F" w:rsidP="007A666B">
      <w:pPr>
        <w:ind w:firstLine="720"/>
        <w:jc w:val="both"/>
        <w:rPr>
          <w:spacing w:val="-6"/>
          <w:szCs w:val="28"/>
        </w:rPr>
      </w:pPr>
      <w:r w:rsidRPr="007A666B">
        <w:rPr>
          <w:spacing w:val="-6"/>
          <w:szCs w:val="28"/>
        </w:rPr>
        <w:t>Построение модели и ее проверка. Интуиция и озарение. Открытие. Естественнонаучные методы познания (теория, эксперимент); математические (логарифмирование, дифференцирование, итерация и др.); гуманитарные (литература, древние письмена, мифы, религия, научная фантастика и др.); методы чувственного познания.</w:t>
      </w:r>
    </w:p>
    <w:p w:rsidR="009F572F" w:rsidRPr="007A666B" w:rsidRDefault="009A59CA" w:rsidP="007A666B">
      <w:pPr>
        <w:ind w:firstLine="720"/>
        <w:jc w:val="both"/>
        <w:rPr>
          <w:szCs w:val="28"/>
        </w:rPr>
      </w:pPr>
      <w:r>
        <w:rPr>
          <w:szCs w:val="28"/>
        </w:rPr>
        <w:t>-</w:t>
      </w:r>
      <w:r w:rsidR="009F572F" w:rsidRPr="007A666B">
        <w:rPr>
          <w:szCs w:val="28"/>
        </w:rPr>
        <w:t xml:space="preserve"> </w:t>
      </w:r>
      <w:r w:rsidR="009F572F" w:rsidRPr="007A666B">
        <w:rPr>
          <w:i/>
          <w:iCs/>
          <w:szCs w:val="28"/>
        </w:rPr>
        <w:t>Преобразующая деятельность.</w:t>
      </w:r>
      <w:r w:rsidR="009F572F" w:rsidRPr="007A666B">
        <w:rPr>
          <w:szCs w:val="28"/>
        </w:rPr>
        <w:t xml:space="preserve"> Отношения «Человек-природа-общество», способы выявления противоречий. Виды вопросов и методы их задавания. Постановка задач по преобразованию реальности. Методы решения этих задач. Действия в ситуации неопределенности. Способы самоопределения. Техника выбора. Способы поиска новых путей решения проблем. Конструирование и моделирование. Метод проектов. Алгоритм изобретения.</w:t>
      </w:r>
    </w:p>
    <w:p w:rsidR="009F572F" w:rsidRPr="007A666B" w:rsidRDefault="009A59CA" w:rsidP="007A666B">
      <w:pPr>
        <w:ind w:firstLine="720"/>
        <w:jc w:val="both"/>
        <w:rPr>
          <w:szCs w:val="28"/>
        </w:rPr>
      </w:pPr>
      <w:r>
        <w:rPr>
          <w:noProof/>
          <w:szCs w:val="28"/>
        </w:rPr>
        <w:t>-</w:t>
      </w:r>
      <w:r w:rsidR="009F572F" w:rsidRPr="007A666B">
        <w:rPr>
          <w:szCs w:val="28"/>
        </w:rPr>
        <w:t xml:space="preserve"> </w:t>
      </w:r>
      <w:r w:rsidR="009F572F" w:rsidRPr="007A666B">
        <w:rPr>
          <w:i/>
          <w:iCs/>
          <w:szCs w:val="28"/>
        </w:rPr>
        <w:t>Общеучебная деятельность.</w:t>
      </w:r>
      <w:r w:rsidR="009F572F" w:rsidRPr="007A666B">
        <w:rPr>
          <w:szCs w:val="28"/>
        </w:rPr>
        <w:t xml:space="preserve"> Методы учения: организация учебного места, способы поиска информации, работа с литературой (техника чтения, анализ текста, конспектирование, аннотирование, подготовка докладов и др.); навыки общения (монолог, диалог, дискуссия, способы слушать, задавать вопросы и др.); методы взаимообучения (организация работы в группе, техника выступления, рецензирование, взаимооценка и др.).</w:t>
      </w:r>
    </w:p>
    <w:p w:rsidR="009F572F" w:rsidRPr="007A666B" w:rsidRDefault="009A59CA" w:rsidP="007A666B">
      <w:pPr>
        <w:ind w:firstLine="720"/>
        <w:jc w:val="both"/>
        <w:rPr>
          <w:szCs w:val="28"/>
        </w:rPr>
      </w:pPr>
      <w:r>
        <w:rPr>
          <w:noProof/>
          <w:szCs w:val="28"/>
        </w:rPr>
        <w:t>-</w:t>
      </w:r>
      <w:r w:rsidR="009F572F" w:rsidRPr="007A666B">
        <w:rPr>
          <w:szCs w:val="28"/>
        </w:rPr>
        <w:t xml:space="preserve"> </w:t>
      </w:r>
      <w:r w:rsidR="009F572F" w:rsidRPr="007A666B">
        <w:rPr>
          <w:i/>
          <w:iCs/>
          <w:szCs w:val="28"/>
        </w:rPr>
        <w:t>Самоорганизующая деятельность.</w:t>
      </w:r>
      <w:r w:rsidR="009F572F" w:rsidRPr="007A666B">
        <w:rPr>
          <w:szCs w:val="28"/>
        </w:rPr>
        <w:t xml:space="preserve"> Способы самостоятельной постановки целей. Техника планирования. Виды деятельности. Самоучет. Самоанализ. Самоконтроль. Самооценка. Саморегуляция. Осознание своего продвижения («решил сам», «догадался», «помог товарищу», «принес пользу» и т. д.).</w:t>
      </w:r>
    </w:p>
    <w:p w:rsidR="009F572F" w:rsidRPr="007A666B" w:rsidRDefault="009F572F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 xml:space="preserve">7. </w:t>
      </w:r>
      <w:r w:rsidR="00CB67A9" w:rsidRPr="007A666B">
        <w:rPr>
          <w:szCs w:val="28"/>
        </w:rPr>
        <w:t>Календарно-тематическое</w:t>
      </w:r>
      <w:r w:rsidRPr="007A666B">
        <w:rPr>
          <w:szCs w:val="28"/>
        </w:rPr>
        <w:t xml:space="preserve"> планирование по разделу</w:t>
      </w:r>
    </w:p>
    <w:p w:rsidR="009F572F" w:rsidRPr="007A666B" w:rsidRDefault="009F572F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>8. Разработка урока</w:t>
      </w:r>
      <w:r w:rsidR="00CB67A9" w:rsidRPr="007A666B">
        <w:rPr>
          <w:szCs w:val="28"/>
        </w:rPr>
        <w:t xml:space="preserve"> (занятия кружка (факультатива, секции и т.д.) воспитательного мероприятия).</w:t>
      </w:r>
    </w:p>
    <w:p w:rsidR="009F572F" w:rsidRPr="007A666B" w:rsidRDefault="009F572F" w:rsidP="007A666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66B">
        <w:rPr>
          <w:rFonts w:ascii="Times New Roman" w:hAnsi="Times New Roman" w:cs="Times New Roman"/>
          <w:i/>
          <w:sz w:val="28"/>
          <w:szCs w:val="28"/>
        </w:rPr>
        <w:t>Компьютерная презентация раздела учебной</w:t>
      </w:r>
      <w:r w:rsidR="00C63220" w:rsidRPr="007A666B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CB67A9" w:rsidRPr="007A666B">
        <w:rPr>
          <w:rFonts w:ascii="Times New Roman" w:hAnsi="Times New Roman" w:cs="Times New Roman"/>
          <w:i/>
          <w:sz w:val="28"/>
          <w:szCs w:val="28"/>
        </w:rPr>
        <w:t xml:space="preserve">воспитательной) </w:t>
      </w:r>
      <w:r w:rsidRPr="007A666B">
        <w:rPr>
          <w:rFonts w:ascii="Times New Roman" w:hAnsi="Times New Roman" w:cs="Times New Roman"/>
          <w:i/>
          <w:sz w:val="28"/>
          <w:szCs w:val="28"/>
        </w:rPr>
        <w:t>программы</w:t>
      </w:r>
      <w:r w:rsidRPr="007A666B">
        <w:rPr>
          <w:rFonts w:ascii="Times New Roman" w:hAnsi="Times New Roman" w:cs="Times New Roman"/>
          <w:sz w:val="28"/>
          <w:szCs w:val="28"/>
        </w:rPr>
        <w:t xml:space="preserve"> может представлять собой: 1) паспорт учебной</w:t>
      </w:r>
      <w:r w:rsidR="00CB67A9" w:rsidRPr="007A666B">
        <w:rPr>
          <w:rFonts w:ascii="Times New Roman" w:hAnsi="Times New Roman" w:cs="Times New Roman"/>
          <w:sz w:val="28"/>
          <w:szCs w:val="28"/>
        </w:rPr>
        <w:t xml:space="preserve"> </w:t>
      </w:r>
      <w:r w:rsidR="00C63220" w:rsidRPr="007A666B">
        <w:rPr>
          <w:rFonts w:ascii="Times New Roman" w:hAnsi="Times New Roman" w:cs="Times New Roman"/>
          <w:sz w:val="28"/>
          <w:szCs w:val="28"/>
        </w:rPr>
        <w:t>(</w:t>
      </w:r>
      <w:r w:rsidR="00CB67A9" w:rsidRPr="007A666B">
        <w:rPr>
          <w:rFonts w:ascii="Times New Roman" w:hAnsi="Times New Roman" w:cs="Times New Roman"/>
          <w:sz w:val="28"/>
          <w:szCs w:val="28"/>
        </w:rPr>
        <w:t>воспитательной)</w:t>
      </w:r>
      <w:r w:rsidRPr="007A666B">
        <w:rPr>
          <w:rFonts w:ascii="Times New Roman" w:hAnsi="Times New Roman" w:cs="Times New Roman"/>
          <w:sz w:val="28"/>
          <w:szCs w:val="28"/>
        </w:rPr>
        <w:t xml:space="preserve"> программы с включением результатов апробации и примеров, раскрывающи</w:t>
      </w:r>
      <w:r w:rsidR="00CB67A9" w:rsidRPr="007A666B">
        <w:rPr>
          <w:rFonts w:ascii="Times New Roman" w:hAnsi="Times New Roman" w:cs="Times New Roman"/>
          <w:sz w:val="28"/>
          <w:szCs w:val="28"/>
        </w:rPr>
        <w:t>х</w:t>
      </w:r>
      <w:r w:rsidRPr="007A666B">
        <w:rPr>
          <w:rFonts w:ascii="Times New Roman" w:hAnsi="Times New Roman" w:cs="Times New Roman"/>
          <w:sz w:val="28"/>
          <w:szCs w:val="28"/>
        </w:rPr>
        <w:t xml:space="preserve"> наиболее значимые темы или разделы авторской разработки; 2) образовательный проект как модуль </w:t>
      </w:r>
      <w:r w:rsidR="00C63220" w:rsidRPr="007A666B">
        <w:rPr>
          <w:rFonts w:ascii="Times New Roman" w:hAnsi="Times New Roman" w:cs="Times New Roman"/>
          <w:sz w:val="28"/>
          <w:szCs w:val="28"/>
        </w:rPr>
        <w:t>учебной (воспитательной)</w:t>
      </w:r>
      <w:r w:rsidRPr="007A666B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AA1F3C" w:rsidRPr="007A666B" w:rsidRDefault="00AA1F3C" w:rsidP="007A666B">
      <w:pPr>
        <w:ind w:firstLine="709"/>
        <w:jc w:val="both"/>
        <w:rPr>
          <w:szCs w:val="28"/>
        </w:rPr>
      </w:pPr>
      <w:r w:rsidRPr="007A666B">
        <w:rPr>
          <w:i/>
          <w:szCs w:val="28"/>
        </w:rPr>
        <w:t>Программа методической работы</w:t>
      </w:r>
      <w:r w:rsidRPr="007A666B">
        <w:rPr>
          <w:szCs w:val="28"/>
        </w:rPr>
        <w:t xml:space="preserve"> включает в себя:</w:t>
      </w:r>
    </w:p>
    <w:p w:rsidR="00AA1F3C" w:rsidRPr="007A666B" w:rsidRDefault="00AA1F3C" w:rsidP="007A666B">
      <w:pPr>
        <w:numPr>
          <w:ilvl w:val="0"/>
          <w:numId w:val="3"/>
        </w:numPr>
        <w:tabs>
          <w:tab w:val="left" w:pos="1122"/>
        </w:tabs>
        <w:ind w:left="0" w:firstLine="709"/>
        <w:jc w:val="both"/>
        <w:rPr>
          <w:szCs w:val="28"/>
        </w:rPr>
      </w:pPr>
      <w:r w:rsidRPr="007A666B">
        <w:rPr>
          <w:bCs/>
          <w:szCs w:val="28"/>
        </w:rPr>
        <w:t>Обоснование актуальности темы методической работы</w:t>
      </w:r>
      <w:r w:rsidR="00C63220" w:rsidRPr="007A666B">
        <w:rPr>
          <w:bCs/>
          <w:szCs w:val="28"/>
        </w:rPr>
        <w:t>.</w:t>
      </w:r>
    </w:p>
    <w:p w:rsidR="00AA1F3C" w:rsidRPr="007A666B" w:rsidRDefault="00AA1F3C" w:rsidP="007A666B">
      <w:pPr>
        <w:numPr>
          <w:ilvl w:val="0"/>
          <w:numId w:val="3"/>
        </w:numPr>
        <w:tabs>
          <w:tab w:val="left" w:pos="1122"/>
        </w:tabs>
        <w:ind w:left="0" w:firstLine="709"/>
        <w:jc w:val="both"/>
        <w:rPr>
          <w:szCs w:val="28"/>
        </w:rPr>
      </w:pPr>
      <w:r w:rsidRPr="007A666B">
        <w:rPr>
          <w:bCs/>
          <w:szCs w:val="28"/>
        </w:rPr>
        <w:t>Концепцию методической работы: подходы и принципы методической деятельности, цель, задачи, ожидаемые результаты</w:t>
      </w:r>
      <w:r w:rsidR="00C63220" w:rsidRPr="007A666B">
        <w:rPr>
          <w:bCs/>
          <w:szCs w:val="28"/>
        </w:rPr>
        <w:t>.</w:t>
      </w:r>
    </w:p>
    <w:p w:rsidR="00AA1F3C" w:rsidRPr="007A666B" w:rsidRDefault="00AA1F3C" w:rsidP="007A666B">
      <w:pPr>
        <w:numPr>
          <w:ilvl w:val="0"/>
          <w:numId w:val="3"/>
        </w:numPr>
        <w:tabs>
          <w:tab w:val="left" w:pos="1122"/>
        </w:tabs>
        <w:ind w:left="0" w:firstLine="709"/>
        <w:jc w:val="both"/>
        <w:rPr>
          <w:szCs w:val="28"/>
        </w:rPr>
      </w:pPr>
      <w:r w:rsidRPr="007A666B">
        <w:rPr>
          <w:bCs/>
          <w:szCs w:val="28"/>
        </w:rPr>
        <w:t>Технологию методической деятельности, раскрываемую через реализацию основных функций деятельности методиста – аналитической, организационной, учебно-методической, информационной, диагностической.</w:t>
      </w:r>
    </w:p>
    <w:p w:rsidR="00AA1F3C" w:rsidRPr="007A666B" w:rsidRDefault="00AA1F3C" w:rsidP="007A666B">
      <w:pPr>
        <w:numPr>
          <w:ilvl w:val="0"/>
          <w:numId w:val="3"/>
        </w:numPr>
        <w:tabs>
          <w:tab w:val="left" w:pos="1122"/>
        </w:tabs>
        <w:ind w:left="0" w:firstLine="709"/>
        <w:jc w:val="both"/>
        <w:rPr>
          <w:szCs w:val="28"/>
        </w:rPr>
      </w:pPr>
      <w:r w:rsidRPr="007A666B">
        <w:rPr>
          <w:bCs/>
          <w:szCs w:val="28"/>
        </w:rPr>
        <w:t>Формы организации методической работы (в компьютерной презентации могут быть представлены через гиперссылки)</w:t>
      </w:r>
      <w:r w:rsidR="00C63220" w:rsidRPr="007A666B">
        <w:rPr>
          <w:bCs/>
          <w:szCs w:val="28"/>
        </w:rPr>
        <w:t>.</w:t>
      </w:r>
    </w:p>
    <w:p w:rsidR="00AA1F3C" w:rsidRPr="007A666B" w:rsidRDefault="00AA1F3C" w:rsidP="007A666B">
      <w:pPr>
        <w:pStyle w:val="a3"/>
        <w:numPr>
          <w:ilvl w:val="0"/>
          <w:numId w:val="3"/>
        </w:numPr>
        <w:tabs>
          <w:tab w:val="left" w:pos="1122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666B">
        <w:rPr>
          <w:rFonts w:ascii="Times New Roman" w:hAnsi="Times New Roman" w:cs="Times New Roman"/>
          <w:bCs/>
          <w:sz w:val="28"/>
          <w:szCs w:val="28"/>
        </w:rPr>
        <w:t>Обоснование эффективности методической работы через представление результатов в динамике (в диаграммах, графиках).</w:t>
      </w:r>
    </w:p>
    <w:p w:rsidR="009D2168" w:rsidRPr="007A666B" w:rsidRDefault="009D2168" w:rsidP="007A666B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572F" w:rsidRPr="00B74C0E" w:rsidRDefault="009F572F" w:rsidP="0049616B">
      <w:pPr>
        <w:ind w:left="360"/>
        <w:jc w:val="right"/>
        <w:rPr>
          <w:szCs w:val="28"/>
        </w:rPr>
      </w:pPr>
      <w:r w:rsidRPr="00B74C0E">
        <w:rPr>
          <w:szCs w:val="28"/>
        </w:rPr>
        <w:t xml:space="preserve">Таблица </w:t>
      </w:r>
      <w:r w:rsidR="009A59CA" w:rsidRPr="00B74C0E">
        <w:rPr>
          <w:szCs w:val="28"/>
        </w:rPr>
        <w:t>2</w:t>
      </w:r>
    </w:p>
    <w:p w:rsidR="00AA1F3C" w:rsidRPr="007A666B" w:rsidRDefault="00AA1F3C" w:rsidP="007A666B">
      <w:pPr>
        <w:jc w:val="both"/>
        <w:rPr>
          <w:b/>
          <w:szCs w:val="28"/>
        </w:rPr>
      </w:pPr>
      <w:r w:rsidRPr="007A666B">
        <w:rPr>
          <w:b/>
          <w:szCs w:val="28"/>
        </w:rPr>
        <w:t xml:space="preserve">Критерии оценки компьютерной презентации методической разработки </w:t>
      </w:r>
    </w:p>
    <w:p w:rsidR="00AA1F3C" w:rsidRPr="007A666B" w:rsidRDefault="00AA1F3C" w:rsidP="007A666B">
      <w:pPr>
        <w:jc w:val="both"/>
        <w:rPr>
          <w:b/>
          <w:i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7027"/>
        <w:gridCol w:w="2506"/>
      </w:tblGrid>
      <w:tr w:rsidR="00AA1F3C" w:rsidRPr="007A666B">
        <w:trPr>
          <w:trHeight w:val="52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№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Критерии оценки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F25D40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 xml:space="preserve"> </w:t>
            </w:r>
            <w:r w:rsidR="00AA1F3C" w:rsidRPr="007A666B">
              <w:rPr>
                <w:szCs w:val="28"/>
              </w:rPr>
              <w:t xml:space="preserve">(макс. балл </w:t>
            </w:r>
          </w:p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по критерию – 3)</w:t>
            </w:r>
          </w:p>
        </w:tc>
      </w:tr>
      <w:tr w:rsidR="00AA1F3C" w:rsidRPr="007A666B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1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 xml:space="preserve">Соответствие целей и задач методической разработки общему смыслу </w:t>
            </w:r>
            <w:r w:rsidR="00C63220" w:rsidRPr="007A666B">
              <w:rPr>
                <w:szCs w:val="28"/>
              </w:rPr>
              <w:t>учебной</w:t>
            </w:r>
            <w:r w:rsidRPr="007A666B">
              <w:rPr>
                <w:szCs w:val="28"/>
              </w:rPr>
              <w:t xml:space="preserve"> </w:t>
            </w:r>
            <w:r w:rsidR="00C63220" w:rsidRPr="007A666B">
              <w:rPr>
                <w:szCs w:val="28"/>
              </w:rPr>
              <w:t>(</w:t>
            </w:r>
            <w:r w:rsidRPr="007A666B">
              <w:rPr>
                <w:szCs w:val="28"/>
              </w:rPr>
              <w:t>воспитательной) программы или программы методической работы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</w:p>
        </w:tc>
      </w:tr>
      <w:tr w:rsidR="00AA1F3C" w:rsidRPr="007A666B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2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Адресность и возрастносообразность презентуемой методики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</w:p>
        </w:tc>
      </w:tr>
      <w:tr w:rsidR="00AA1F3C" w:rsidRPr="007A666B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3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Опора на теоретическое осмысления и анализ существующих программ по аналогичной проблематике, знание соответствующей литературы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</w:p>
        </w:tc>
      </w:tr>
      <w:tr w:rsidR="00AA1F3C" w:rsidRPr="007A666B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4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Системность содержания методической разработки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</w:p>
        </w:tc>
      </w:tr>
      <w:tr w:rsidR="00AA1F3C" w:rsidRPr="007A666B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5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Ориентация методической разработки на применение в образовательном процессе современных образовательных и информационно-коммуникационных технологий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</w:p>
        </w:tc>
      </w:tr>
      <w:tr w:rsidR="00AA1F3C" w:rsidRPr="007A666B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6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Соответствие образовательных технологий и методов поставленным целям и содержанию программы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</w:p>
        </w:tc>
      </w:tr>
      <w:tr w:rsidR="00AA1F3C" w:rsidRPr="007A666B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7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Диагностичность планируемых образовательных результатов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</w:p>
        </w:tc>
      </w:tr>
      <w:tr w:rsidR="00AA1F3C" w:rsidRPr="007A666B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8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Социально-педагогическая значимость презентуемых результатов применения методической разработки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</w:p>
        </w:tc>
      </w:tr>
      <w:tr w:rsidR="00AA1F3C" w:rsidRPr="007A666B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9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Наличие позитивных эффектов применения методической разработки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</w:p>
        </w:tc>
      </w:tr>
      <w:tr w:rsidR="00AA1F3C" w:rsidRPr="007A666B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10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Культура презентации методической разработки (оптимальность количества слайдов, выбранных эффектов анимации, соотношения текста и иллюстративного материала в компьютерной презентации; ясность и логичность изложения и т.п.)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3C" w:rsidRPr="007A666B" w:rsidRDefault="00AA1F3C" w:rsidP="007A666B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</w:p>
        </w:tc>
      </w:tr>
    </w:tbl>
    <w:p w:rsidR="00AA1F3C" w:rsidRPr="007A666B" w:rsidRDefault="00AA1F3C" w:rsidP="007A666B">
      <w:pPr>
        <w:tabs>
          <w:tab w:val="left" w:pos="1134"/>
        </w:tabs>
        <w:ind w:left="349"/>
        <w:jc w:val="both"/>
        <w:rPr>
          <w:szCs w:val="28"/>
        </w:rPr>
      </w:pPr>
    </w:p>
    <w:p w:rsidR="00AA1F3C" w:rsidRPr="007A666B" w:rsidRDefault="00AA1F3C" w:rsidP="007A666B">
      <w:pPr>
        <w:tabs>
          <w:tab w:val="left" w:pos="1134"/>
        </w:tabs>
        <w:ind w:left="349"/>
        <w:jc w:val="both"/>
        <w:rPr>
          <w:i/>
          <w:szCs w:val="28"/>
        </w:rPr>
      </w:pPr>
      <w:r w:rsidRPr="007A666B">
        <w:rPr>
          <w:i/>
          <w:szCs w:val="28"/>
        </w:rPr>
        <w:t>0 баллов – критерий не представлен</w:t>
      </w:r>
    </w:p>
    <w:p w:rsidR="00AA1F3C" w:rsidRPr="007A666B" w:rsidRDefault="00AA1F3C" w:rsidP="007A666B">
      <w:pPr>
        <w:tabs>
          <w:tab w:val="left" w:pos="1134"/>
        </w:tabs>
        <w:ind w:left="349"/>
        <w:jc w:val="both"/>
        <w:rPr>
          <w:i/>
          <w:szCs w:val="28"/>
        </w:rPr>
      </w:pPr>
      <w:r w:rsidRPr="007A666B">
        <w:rPr>
          <w:i/>
          <w:szCs w:val="28"/>
        </w:rPr>
        <w:t>1 балл – критерий представлен частично</w:t>
      </w:r>
    </w:p>
    <w:p w:rsidR="00AA1F3C" w:rsidRPr="007A666B" w:rsidRDefault="00AA1F3C" w:rsidP="007A666B">
      <w:pPr>
        <w:tabs>
          <w:tab w:val="left" w:pos="1134"/>
        </w:tabs>
        <w:ind w:left="349"/>
        <w:jc w:val="both"/>
        <w:rPr>
          <w:i/>
          <w:szCs w:val="28"/>
        </w:rPr>
      </w:pPr>
      <w:r w:rsidRPr="007A666B">
        <w:rPr>
          <w:i/>
          <w:szCs w:val="28"/>
        </w:rPr>
        <w:t>2 балла – критерий представлен на допустимом уровне</w:t>
      </w:r>
    </w:p>
    <w:p w:rsidR="00AA1F3C" w:rsidRPr="007A666B" w:rsidRDefault="00AA1F3C" w:rsidP="007A666B">
      <w:pPr>
        <w:tabs>
          <w:tab w:val="left" w:pos="1134"/>
        </w:tabs>
        <w:ind w:left="349"/>
        <w:jc w:val="both"/>
        <w:rPr>
          <w:i/>
          <w:szCs w:val="28"/>
        </w:rPr>
      </w:pPr>
      <w:r w:rsidRPr="007A666B">
        <w:rPr>
          <w:i/>
          <w:szCs w:val="28"/>
        </w:rPr>
        <w:t>3 балла – критерий полностью представлен в компьютерной презентации методической разработки.</w:t>
      </w:r>
    </w:p>
    <w:p w:rsidR="00AA1F3C" w:rsidRPr="007A666B" w:rsidRDefault="00AA1F3C" w:rsidP="007A666B">
      <w:pPr>
        <w:tabs>
          <w:tab w:val="left" w:pos="1134"/>
        </w:tabs>
        <w:ind w:left="349"/>
        <w:jc w:val="both"/>
        <w:rPr>
          <w:i/>
          <w:szCs w:val="28"/>
        </w:rPr>
      </w:pPr>
      <w:r w:rsidRPr="007A666B">
        <w:rPr>
          <w:i/>
          <w:szCs w:val="28"/>
        </w:rPr>
        <w:t>Первая квалификационная категория – от 20 до 25 баллов</w:t>
      </w:r>
    </w:p>
    <w:p w:rsidR="00AA1F3C" w:rsidRPr="007A666B" w:rsidRDefault="00AA1F3C" w:rsidP="007A666B">
      <w:pPr>
        <w:tabs>
          <w:tab w:val="left" w:pos="1134"/>
        </w:tabs>
        <w:ind w:left="349"/>
        <w:jc w:val="both"/>
        <w:rPr>
          <w:i/>
          <w:szCs w:val="28"/>
        </w:rPr>
      </w:pPr>
      <w:r w:rsidRPr="007A666B">
        <w:rPr>
          <w:i/>
          <w:szCs w:val="28"/>
        </w:rPr>
        <w:t>Высшая квалификационная категория – от 26 до 30 баллов.</w:t>
      </w:r>
    </w:p>
    <w:p w:rsidR="009D2168" w:rsidRPr="007A666B" w:rsidRDefault="00755E78" w:rsidP="007A666B">
      <w:pPr>
        <w:jc w:val="both"/>
        <w:rPr>
          <w:szCs w:val="28"/>
        </w:rPr>
      </w:pPr>
      <w:r>
        <w:rPr>
          <w:szCs w:val="28"/>
        </w:rPr>
        <w:t>Особенности работы над компьютерными презентациями можно посмотреть в Приложениях №3, 4, 5, 6, 7.</w:t>
      </w:r>
    </w:p>
    <w:p w:rsidR="007B4274" w:rsidRDefault="007B4274" w:rsidP="007B4274">
      <w:pPr>
        <w:ind w:left="708"/>
        <w:jc w:val="both"/>
        <w:rPr>
          <w:b/>
          <w:szCs w:val="28"/>
        </w:rPr>
      </w:pPr>
    </w:p>
    <w:p w:rsidR="00A06A4B" w:rsidRPr="007A666B" w:rsidRDefault="00A06A4B" w:rsidP="007A666B">
      <w:pPr>
        <w:numPr>
          <w:ilvl w:val="1"/>
          <w:numId w:val="24"/>
        </w:numPr>
        <w:jc w:val="both"/>
        <w:rPr>
          <w:b/>
          <w:szCs w:val="28"/>
        </w:rPr>
      </w:pPr>
      <w:r w:rsidRPr="007A666B">
        <w:rPr>
          <w:b/>
          <w:szCs w:val="28"/>
        </w:rPr>
        <w:t>Портфолио педагогического работника</w:t>
      </w:r>
    </w:p>
    <w:p w:rsidR="00A06A4B" w:rsidRPr="007A666B" w:rsidRDefault="00A06A4B" w:rsidP="007A666B">
      <w:pPr>
        <w:ind w:left="708"/>
        <w:jc w:val="both"/>
        <w:rPr>
          <w:szCs w:val="28"/>
        </w:rPr>
      </w:pPr>
    </w:p>
    <w:p w:rsidR="00A06A4B" w:rsidRPr="007A666B" w:rsidRDefault="00A06A4B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 xml:space="preserve">Являясь специфической формой </w:t>
      </w:r>
      <w:r w:rsidRPr="007A666B">
        <w:rPr>
          <w:i/>
          <w:szCs w:val="28"/>
        </w:rPr>
        <w:t>аутентичного оценивания</w:t>
      </w:r>
      <w:r w:rsidRPr="007A666B">
        <w:rPr>
          <w:szCs w:val="28"/>
        </w:rPr>
        <w:t xml:space="preserve">, метод «портфолио» ориентирован на демонстрацию </w:t>
      </w:r>
      <w:r w:rsidR="004B1E96">
        <w:rPr>
          <w:szCs w:val="28"/>
        </w:rPr>
        <w:t>профессиональных</w:t>
      </w:r>
      <w:r w:rsidRPr="007A666B">
        <w:rPr>
          <w:szCs w:val="28"/>
        </w:rPr>
        <w:t xml:space="preserve"> достижений, определение уровня сформированности определенных компетентностей. Сегодня смысл педагогической ответственности и профессиональной компетентности педагогических коллективов школ, к сожалению, ограничивается необходимостью соответствия уровня квалификации и компетентности учителя стандартам образования. Однако если подходить к этому вопросу более серьезно, с учетом общих тенденций развития образования России, значимых для развития школы, то настоящий педагог-профессионал должен постоянно самосовершенствоваться и постоянно оценивать свою компетентность и эффективность выбранной стратегии профессионального развития.</w:t>
      </w:r>
    </w:p>
    <w:p w:rsidR="00A06A4B" w:rsidRPr="007A666B" w:rsidRDefault="00A06A4B" w:rsidP="007A666B">
      <w:pPr>
        <w:ind w:firstLine="720"/>
        <w:jc w:val="both"/>
        <w:rPr>
          <w:szCs w:val="28"/>
        </w:rPr>
      </w:pPr>
      <w:r w:rsidRPr="007A666B">
        <w:rPr>
          <w:szCs w:val="28"/>
        </w:rPr>
        <w:t xml:space="preserve">При оценке эффективности педагогической деятельности должны использоваться не столько внешние методы, ориентированные на унифицированные, общие для всех нормы функционирования учителей и школ как исполнителей государственного заказа, выраженного в стандартах образования, сколько самооценка в разнообразных ее формах, позволяющая продемонстрировать эффект профессионального развития педагогических коллективов. В этом случае метод «портфолио» просто незаменим, поскольку позволяет представить динамику инновационных изменений образовательного учреждения в целом и каждого педагога, в отдельности. </w:t>
      </w:r>
    </w:p>
    <w:p w:rsidR="00A06A4B" w:rsidRPr="007A666B" w:rsidRDefault="00A06A4B" w:rsidP="007A666B">
      <w:pPr>
        <w:ind w:firstLine="709"/>
        <w:jc w:val="both"/>
        <w:rPr>
          <w:szCs w:val="28"/>
        </w:rPr>
      </w:pPr>
      <w:r w:rsidRPr="007A666B">
        <w:rPr>
          <w:i/>
          <w:szCs w:val="28"/>
        </w:rPr>
        <w:t>Портфолио педагогического работника государственного и муниципального образовательного учреждения</w:t>
      </w:r>
      <w:r w:rsidRPr="007A666B">
        <w:rPr>
          <w:szCs w:val="28"/>
        </w:rPr>
        <w:t xml:space="preserve"> на высшую квалификационную категорию – </w:t>
      </w:r>
      <w:r w:rsidRPr="007A666B">
        <w:rPr>
          <w:i/>
          <w:szCs w:val="28"/>
        </w:rPr>
        <w:t>это комплект документов,</w:t>
      </w:r>
      <w:r w:rsidRPr="007A666B">
        <w:rPr>
          <w:szCs w:val="28"/>
        </w:rPr>
        <w:t xml:space="preserve"> представляющий совокупность сертифицированных или несертифицированных индивидуальных достижений педагогов, который может рассматриваться как альтернативная форма оценки работы педагога при проведении аттестации на соответствие заявленной квалификационной категории.</w:t>
      </w:r>
    </w:p>
    <w:p w:rsidR="00A06A4B" w:rsidRPr="007A666B" w:rsidRDefault="00A06A4B" w:rsidP="007A666B">
      <w:pPr>
        <w:ind w:firstLine="709"/>
        <w:jc w:val="both"/>
        <w:rPr>
          <w:szCs w:val="28"/>
        </w:rPr>
      </w:pPr>
      <w:r w:rsidRPr="007A666B">
        <w:rPr>
          <w:i/>
          <w:szCs w:val="28"/>
        </w:rPr>
        <w:t xml:space="preserve">Задачи портфолио педагога: </w:t>
      </w:r>
      <w:r w:rsidRPr="007A666B">
        <w:rPr>
          <w:szCs w:val="28"/>
        </w:rPr>
        <w:t>формирование профессиональных характеристик педагога, развитие профессиональной самоорганизации, ключевых компетенций, повышение результативности и эффективности профессиональной педагогической и управленческой деятельности, содействие профессиональному росту педагогов.</w:t>
      </w:r>
    </w:p>
    <w:p w:rsidR="00A06A4B" w:rsidRPr="007A666B" w:rsidRDefault="00A06A4B" w:rsidP="007A666B">
      <w:pPr>
        <w:ind w:firstLine="709"/>
        <w:jc w:val="both"/>
        <w:rPr>
          <w:szCs w:val="28"/>
        </w:rPr>
      </w:pPr>
      <w:r w:rsidRPr="007A666B">
        <w:rPr>
          <w:i/>
          <w:szCs w:val="28"/>
        </w:rPr>
        <w:t xml:space="preserve">Ведение портфолио педагога. </w:t>
      </w:r>
      <w:r w:rsidRPr="007A666B">
        <w:rPr>
          <w:szCs w:val="28"/>
        </w:rPr>
        <w:t xml:space="preserve">Накопление и систематизация документов портфолио ведется в течение всей профессиональной деятельности педагога в образовательном учреждении. Ведение портфолио предполагает предоставление отчета педагога, </w:t>
      </w:r>
      <w:r w:rsidR="00081C77">
        <w:rPr>
          <w:szCs w:val="28"/>
        </w:rPr>
        <w:t>отражение</w:t>
      </w:r>
      <w:r w:rsidRPr="007A666B">
        <w:rPr>
          <w:szCs w:val="28"/>
        </w:rPr>
        <w:t xml:space="preserve"> значимых профессиональных результатов в целом, обеспечение отслеживания его индивидуального профессионального роста, демонстрацию результативности его работы.</w:t>
      </w:r>
    </w:p>
    <w:p w:rsidR="00E65946" w:rsidRDefault="00A06A4B" w:rsidP="007A666B">
      <w:pPr>
        <w:tabs>
          <w:tab w:val="left" w:pos="1276"/>
        </w:tabs>
        <w:ind w:firstLine="720"/>
        <w:jc w:val="both"/>
        <w:rPr>
          <w:szCs w:val="28"/>
        </w:rPr>
      </w:pPr>
      <w:r w:rsidRPr="007A666B">
        <w:rPr>
          <w:i/>
          <w:szCs w:val="28"/>
        </w:rPr>
        <w:t xml:space="preserve">Структура портфолио </w:t>
      </w:r>
      <w:r w:rsidR="00E65946">
        <w:rPr>
          <w:i/>
          <w:szCs w:val="28"/>
        </w:rPr>
        <w:t>педагогического работника</w:t>
      </w:r>
      <w:r w:rsidRPr="007A666B">
        <w:rPr>
          <w:szCs w:val="28"/>
        </w:rPr>
        <w:t xml:space="preserve"> может быть представлена следующими разделами</w:t>
      </w:r>
      <w:r w:rsidR="00E65946">
        <w:rPr>
          <w:szCs w:val="28"/>
        </w:rPr>
        <w:t>:</w:t>
      </w:r>
      <w:r w:rsidRPr="007A666B">
        <w:rPr>
          <w:szCs w:val="28"/>
        </w:rPr>
        <w:t xml:space="preserve"> </w:t>
      </w:r>
    </w:p>
    <w:p w:rsidR="00073157" w:rsidRDefault="00A06A4B" w:rsidP="007A666B">
      <w:pPr>
        <w:tabs>
          <w:tab w:val="left" w:pos="1276"/>
        </w:tabs>
        <w:ind w:firstLine="720"/>
        <w:jc w:val="both"/>
        <w:rPr>
          <w:szCs w:val="28"/>
        </w:rPr>
      </w:pPr>
      <w:r w:rsidRPr="007A666B">
        <w:rPr>
          <w:i/>
          <w:szCs w:val="28"/>
        </w:rPr>
        <w:t xml:space="preserve">1. </w:t>
      </w:r>
      <w:r w:rsidR="00073157">
        <w:rPr>
          <w:i/>
          <w:szCs w:val="28"/>
        </w:rPr>
        <w:t>Профессиональный статус</w:t>
      </w:r>
      <w:r w:rsidRPr="007A666B">
        <w:rPr>
          <w:szCs w:val="28"/>
        </w:rPr>
        <w:t xml:space="preserve"> </w:t>
      </w:r>
    </w:p>
    <w:p w:rsidR="00A06A4B" w:rsidRDefault="00A06A4B" w:rsidP="007A666B">
      <w:pPr>
        <w:tabs>
          <w:tab w:val="left" w:pos="1276"/>
        </w:tabs>
        <w:ind w:firstLine="720"/>
        <w:jc w:val="both"/>
        <w:rPr>
          <w:szCs w:val="28"/>
        </w:rPr>
      </w:pPr>
      <w:r w:rsidRPr="007A666B">
        <w:rPr>
          <w:i/>
          <w:szCs w:val="28"/>
        </w:rPr>
        <w:t>2. Результаты профессиональной педагогической деятельности</w:t>
      </w:r>
      <w:r w:rsidRPr="007A666B">
        <w:rPr>
          <w:szCs w:val="28"/>
        </w:rPr>
        <w:t xml:space="preserve"> </w:t>
      </w:r>
    </w:p>
    <w:p w:rsidR="00073157" w:rsidRDefault="00073157" w:rsidP="007A666B">
      <w:pPr>
        <w:tabs>
          <w:tab w:val="left" w:pos="1276"/>
        </w:tabs>
        <w:ind w:firstLine="720"/>
        <w:jc w:val="both"/>
        <w:rPr>
          <w:i/>
          <w:szCs w:val="28"/>
        </w:rPr>
      </w:pPr>
      <w:r w:rsidRPr="00073157">
        <w:rPr>
          <w:i/>
          <w:szCs w:val="28"/>
        </w:rPr>
        <w:t>3.Результаты внеурочной деятельности</w:t>
      </w:r>
    </w:p>
    <w:p w:rsidR="00073157" w:rsidRPr="00073157" w:rsidRDefault="00073157" w:rsidP="007A666B">
      <w:pPr>
        <w:tabs>
          <w:tab w:val="left" w:pos="1276"/>
        </w:tabs>
        <w:ind w:firstLine="720"/>
        <w:jc w:val="both"/>
        <w:rPr>
          <w:i/>
          <w:szCs w:val="28"/>
        </w:rPr>
      </w:pPr>
      <w:r>
        <w:rPr>
          <w:i/>
          <w:szCs w:val="28"/>
        </w:rPr>
        <w:t>4.Результаты воспитательной деятельности</w:t>
      </w:r>
    </w:p>
    <w:p w:rsidR="00DB3BB9" w:rsidRDefault="00DB3BB9" w:rsidP="007A666B">
      <w:pPr>
        <w:tabs>
          <w:tab w:val="left" w:pos="1276"/>
        </w:tabs>
        <w:ind w:firstLine="720"/>
        <w:jc w:val="both"/>
        <w:rPr>
          <w:i/>
          <w:szCs w:val="28"/>
        </w:rPr>
      </w:pPr>
    </w:p>
    <w:p w:rsidR="00DB3BB9" w:rsidRDefault="00DB3BB9" w:rsidP="007A666B">
      <w:pPr>
        <w:tabs>
          <w:tab w:val="left" w:pos="1276"/>
        </w:tabs>
        <w:ind w:firstLine="720"/>
        <w:jc w:val="both"/>
        <w:rPr>
          <w:i/>
          <w:szCs w:val="28"/>
        </w:rPr>
      </w:pPr>
    </w:p>
    <w:p w:rsidR="00DB3BB9" w:rsidRDefault="00DB3BB9" w:rsidP="007A666B">
      <w:pPr>
        <w:tabs>
          <w:tab w:val="left" w:pos="1276"/>
        </w:tabs>
        <w:ind w:firstLine="720"/>
        <w:jc w:val="both"/>
        <w:rPr>
          <w:i/>
          <w:szCs w:val="28"/>
        </w:rPr>
      </w:pPr>
    </w:p>
    <w:p w:rsidR="00073157" w:rsidRDefault="00073157" w:rsidP="007A666B">
      <w:pPr>
        <w:tabs>
          <w:tab w:val="left" w:pos="1276"/>
        </w:tabs>
        <w:ind w:firstLine="720"/>
        <w:jc w:val="both"/>
        <w:rPr>
          <w:szCs w:val="28"/>
        </w:rPr>
      </w:pPr>
      <w:r>
        <w:rPr>
          <w:i/>
          <w:szCs w:val="28"/>
        </w:rPr>
        <w:t>5.Результаты н</w:t>
      </w:r>
      <w:r w:rsidR="00A06A4B" w:rsidRPr="007A666B">
        <w:rPr>
          <w:i/>
          <w:szCs w:val="28"/>
        </w:rPr>
        <w:t>аучно-методическ</w:t>
      </w:r>
      <w:r>
        <w:rPr>
          <w:i/>
          <w:szCs w:val="28"/>
        </w:rPr>
        <w:t>ой</w:t>
      </w:r>
      <w:r w:rsidR="00A06A4B" w:rsidRPr="007A666B">
        <w:rPr>
          <w:i/>
          <w:szCs w:val="28"/>
        </w:rPr>
        <w:t xml:space="preserve"> деятельност</w:t>
      </w:r>
      <w:r>
        <w:rPr>
          <w:i/>
          <w:szCs w:val="28"/>
        </w:rPr>
        <w:t xml:space="preserve">и </w:t>
      </w:r>
      <w:r w:rsidR="00A06A4B" w:rsidRPr="007A666B">
        <w:rPr>
          <w:i/>
          <w:szCs w:val="28"/>
        </w:rPr>
        <w:t xml:space="preserve"> педагога.</w:t>
      </w:r>
      <w:r w:rsidR="00A06A4B" w:rsidRPr="007A666B">
        <w:rPr>
          <w:szCs w:val="28"/>
        </w:rPr>
        <w:t xml:space="preserve"> </w:t>
      </w:r>
    </w:p>
    <w:p w:rsidR="00A06A4B" w:rsidRPr="00073157" w:rsidRDefault="00073157" w:rsidP="007A666B">
      <w:pPr>
        <w:tabs>
          <w:tab w:val="left" w:pos="1276"/>
        </w:tabs>
        <w:ind w:firstLine="720"/>
        <w:jc w:val="both"/>
        <w:rPr>
          <w:i/>
          <w:szCs w:val="28"/>
        </w:rPr>
      </w:pPr>
      <w:r w:rsidRPr="00073157">
        <w:rPr>
          <w:i/>
          <w:szCs w:val="28"/>
        </w:rPr>
        <w:t>6.Профессиональное развитие педагогического работника</w:t>
      </w:r>
      <w:r w:rsidR="00A06A4B" w:rsidRPr="00073157">
        <w:rPr>
          <w:i/>
          <w:szCs w:val="28"/>
        </w:rPr>
        <w:t>.</w:t>
      </w:r>
    </w:p>
    <w:p w:rsidR="006A556E" w:rsidRPr="007A666B" w:rsidRDefault="006A556E" w:rsidP="00E65946">
      <w:pPr>
        <w:pStyle w:val="ab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B4274" w:rsidRPr="00E65946" w:rsidRDefault="00E65946" w:rsidP="00E65946">
      <w:pPr>
        <w:pStyle w:val="ab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65946">
        <w:rPr>
          <w:rFonts w:ascii="Times New Roman" w:hAnsi="Times New Roman"/>
          <w:sz w:val="28"/>
          <w:szCs w:val="28"/>
        </w:rPr>
        <w:tab/>
        <w:t xml:space="preserve">Педагогический работник заполняет шаблон портфолио в электронном и печатном виде (Приложение №8) и представляет руководителю ОУ с подтверждающими документами (Приложение №9) для заверения. Руководитель заверяет каждую страницу печатного варианта шаблона портфолио росписью и печатью и отправляет в МОУО, который передает </w:t>
      </w:r>
      <w:r w:rsidR="00DB3BB9">
        <w:rPr>
          <w:rFonts w:ascii="Times New Roman" w:hAnsi="Times New Roman"/>
          <w:sz w:val="28"/>
          <w:szCs w:val="28"/>
        </w:rPr>
        <w:t xml:space="preserve">заполненный шаблон </w:t>
      </w:r>
      <w:r w:rsidRPr="00E65946">
        <w:rPr>
          <w:rFonts w:ascii="Times New Roman" w:hAnsi="Times New Roman"/>
          <w:sz w:val="28"/>
          <w:szCs w:val="28"/>
        </w:rPr>
        <w:t>портфолио претендента на квалификационную категорию в ГОУ ДПО НИРО на экспертизу.</w:t>
      </w:r>
    </w:p>
    <w:p w:rsidR="00E65946" w:rsidRDefault="00E65946" w:rsidP="00E65946">
      <w:pPr>
        <w:pStyle w:val="ab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E65946">
        <w:rPr>
          <w:rFonts w:ascii="Times New Roman" w:hAnsi="Times New Roman"/>
          <w:sz w:val="28"/>
          <w:szCs w:val="28"/>
        </w:rPr>
        <w:t>Шаблоны портфолио и рекомендации к их заполнению с учетом специализации педагогического работника могут иметь отличия. На сайте ГОУ ДПО НИРО в разделе «Аттестация» вы найдете шаблоны портфолио и рекомендации к их заполнению для педагогически</w:t>
      </w:r>
      <w:r w:rsidR="00DB3BB9">
        <w:rPr>
          <w:rFonts w:ascii="Times New Roman" w:hAnsi="Times New Roman"/>
          <w:sz w:val="28"/>
          <w:szCs w:val="28"/>
        </w:rPr>
        <w:t>х работников других специальностей</w:t>
      </w:r>
      <w:r w:rsidRPr="00E65946">
        <w:rPr>
          <w:rFonts w:ascii="Times New Roman" w:hAnsi="Times New Roman"/>
          <w:sz w:val="28"/>
          <w:szCs w:val="28"/>
        </w:rPr>
        <w:t>.</w:t>
      </w:r>
    </w:p>
    <w:p w:rsidR="00E65946" w:rsidRPr="00E65946" w:rsidRDefault="00E65946" w:rsidP="00E65946">
      <w:pPr>
        <w:pStyle w:val="ab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2C478D" w:rsidRPr="006A556E" w:rsidRDefault="002C478D" w:rsidP="006A556E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A556E">
        <w:rPr>
          <w:rFonts w:ascii="Times New Roman" w:hAnsi="Times New Roman"/>
          <w:b/>
          <w:sz w:val="28"/>
          <w:szCs w:val="28"/>
        </w:rPr>
        <w:t>Раздел 3.</w:t>
      </w:r>
      <w:r w:rsidRPr="006A556E">
        <w:rPr>
          <w:sz w:val="28"/>
          <w:szCs w:val="28"/>
        </w:rPr>
        <w:t xml:space="preserve"> </w:t>
      </w:r>
      <w:r w:rsidRPr="006A556E">
        <w:rPr>
          <w:rFonts w:ascii="Times New Roman" w:hAnsi="Times New Roman"/>
          <w:b/>
          <w:sz w:val="28"/>
          <w:szCs w:val="28"/>
        </w:rPr>
        <w:t>Методические рекомендации по содержанию</w:t>
      </w:r>
    </w:p>
    <w:p w:rsidR="002C478D" w:rsidRPr="006A556E" w:rsidRDefault="002C478D" w:rsidP="006A556E">
      <w:pPr>
        <w:pStyle w:val="ab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6A556E">
        <w:rPr>
          <w:rFonts w:ascii="Times New Roman" w:hAnsi="Times New Roman"/>
          <w:b/>
          <w:sz w:val="28"/>
          <w:szCs w:val="28"/>
        </w:rPr>
        <w:t>квалификационных испытаний</w:t>
      </w:r>
    </w:p>
    <w:p w:rsidR="00A06A4B" w:rsidRPr="007A666B" w:rsidRDefault="002C478D" w:rsidP="006A556E">
      <w:pPr>
        <w:jc w:val="center"/>
        <w:rPr>
          <w:b/>
          <w:szCs w:val="28"/>
        </w:rPr>
      </w:pPr>
      <w:r w:rsidRPr="006A556E">
        <w:rPr>
          <w:b/>
          <w:szCs w:val="28"/>
        </w:rPr>
        <w:t>педагогических работников</w:t>
      </w:r>
      <w:r w:rsidR="00E65946">
        <w:rPr>
          <w:b/>
          <w:szCs w:val="28"/>
        </w:rPr>
        <w:t xml:space="preserve"> ДОУ</w:t>
      </w:r>
    </w:p>
    <w:p w:rsidR="00E65946" w:rsidRPr="007A666B" w:rsidRDefault="00E65946" w:rsidP="00E65946">
      <w:pPr>
        <w:pStyle w:val="ab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E65946" w:rsidRPr="007A666B" w:rsidRDefault="00E65946" w:rsidP="00E65946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666B">
        <w:rPr>
          <w:rFonts w:ascii="Times New Roman" w:hAnsi="Times New Roman"/>
          <w:sz w:val="28"/>
          <w:szCs w:val="28"/>
        </w:rPr>
        <w:t>В настоящих рекомендациях предлагаем при проведении аттестации педагогических работников государственных и муниципальных образовательных учреждений использовать следующие способы прохождения аттестации:</w:t>
      </w:r>
    </w:p>
    <w:p w:rsidR="00E65946" w:rsidRPr="007A666B" w:rsidRDefault="00E65946" w:rsidP="00E65946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666B">
        <w:rPr>
          <w:rFonts w:ascii="Times New Roman" w:hAnsi="Times New Roman"/>
          <w:sz w:val="28"/>
          <w:szCs w:val="28"/>
        </w:rPr>
        <w:t>1. Экзамен в форме компьютерного тестирования.</w:t>
      </w:r>
    </w:p>
    <w:p w:rsidR="00E65946" w:rsidRPr="007A666B" w:rsidRDefault="00E65946" w:rsidP="00E65946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666B">
        <w:rPr>
          <w:rFonts w:ascii="Times New Roman" w:hAnsi="Times New Roman"/>
          <w:sz w:val="28"/>
          <w:szCs w:val="28"/>
        </w:rPr>
        <w:t>2. Компьютерная презентация методической разработки по реализации раздела общеобразовательной программы дошкольного образования или программы методической работы.</w:t>
      </w:r>
    </w:p>
    <w:p w:rsidR="00E65946" w:rsidRPr="007A666B" w:rsidRDefault="00E65946" w:rsidP="00E65946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666B">
        <w:rPr>
          <w:rFonts w:ascii="Times New Roman" w:hAnsi="Times New Roman"/>
          <w:sz w:val="28"/>
          <w:szCs w:val="28"/>
        </w:rPr>
        <w:t>3. Портфолио педагогического работника.</w:t>
      </w:r>
    </w:p>
    <w:p w:rsidR="00E65946" w:rsidRPr="007A666B" w:rsidRDefault="00E65946" w:rsidP="00E65946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A666B">
        <w:rPr>
          <w:rFonts w:ascii="Times New Roman" w:hAnsi="Times New Roman"/>
          <w:b/>
          <w:sz w:val="28"/>
          <w:szCs w:val="28"/>
        </w:rPr>
        <w:t>3.1. Владение современными образовательными технологиями и методиками и эффективное применение их в образовательной деятельности.</w:t>
      </w:r>
    </w:p>
    <w:p w:rsidR="00E65946" w:rsidRPr="007A666B" w:rsidRDefault="00E65946" w:rsidP="00E65946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666B">
        <w:rPr>
          <w:rFonts w:ascii="Times New Roman" w:hAnsi="Times New Roman"/>
          <w:sz w:val="28"/>
          <w:szCs w:val="28"/>
        </w:rPr>
        <w:t>Квалификационные испытания по данному направлению аттестации могут включать экзамен в форме компьютерного тестирования и компьютерную презентацию методической разработки по реализации раздела общеобразовательной программы дошкольного образования</w:t>
      </w:r>
    </w:p>
    <w:p w:rsidR="00E65946" w:rsidRPr="007A666B" w:rsidRDefault="00E65946" w:rsidP="00E65946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666B">
        <w:rPr>
          <w:rFonts w:ascii="Times New Roman" w:hAnsi="Times New Roman"/>
          <w:sz w:val="28"/>
          <w:szCs w:val="28"/>
        </w:rPr>
        <w:t>Экзамен в форме компьютерного тестирования (для воспитателей и старших воспитателей ДОУ) предполагает отражение знаний аттестуемого в области педагогики, психологии и современных образовательных технологий и методик.</w:t>
      </w:r>
    </w:p>
    <w:p w:rsidR="00E65946" w:rsidRPr="007A666B" w:rsidRDefault="00E65946" w:rsidP="00E65946">
      <w:pPr>
        <w:ind w:firstLine="709"/>
        <w:jc w:val="both"/>
        <w:rPr>
          <w:szCs w:val="28"/>
        </w:rPr>
      </w:pPr>
      <w:r w:rsidRPr="007A666B">
        <w:rPr>
          <w:szCs w:val="28"/>
        </w:rPr>
        <w:t>В составе экзаменационных вопросов должны быть отражены:</w:t>
      </w:r>
    </w:p>
    <w:p w:rsidR="00E65946" w:rsidRPr="007A666B" w:rsidRDefault="00E65946" w:rsidP="00E65946">
      <w:pPr>
        <w:numPr>
          <w:ilvl w:val="0"/>
          <w:numId w:val="14"/>
        </w:numPr>
        <w:ind w:left="0" w:firstLine="709"/>
        <w:jc w:val="both"/>
        <w:rPr>
          <w:szCs w:val="28"/>
        </w:rPr>
      </w:pPr>
      <w:r w:rsidRPr="007A666B">
        <w:rPr>
          <w:szCs w:val="28"/>
        </w:rPr>
        <w:t>основные положения дошкольной педагогики, педагогической и детской психологии;</w:t>
      </w:r>
    </w:p>
    <w:p w:rsidR="00E65946" w:rsidRPr="007A666B" w:rsidRDefault="00E65946" w:rsidP="00E65946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7A666B">
        <w:rPr>
          <w:szCs w:val="28"/>
        </w:rPr>
        <w:t>основные положения современных методик и педагогических технологий;</w:t>
      </w:r>
    </w:p>
    <w:p w:rsidR="00E65946" w:rsidRPr="007A666B" w:rsidRDefault="00E65946" w:rsidP="00E65946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7A666B">
        <w:rPr>
          <w:szCs w:val="28"/>
        </w:rPr>
        <w:t>основные положения нормативно-правового характера, отражающие стратегию государственной образовательной политики и муниципальных органов власти;</w:t>
      </w:r>
    </w:p>
    <w:p w:rsidR="00E65946" w:rsidRPr="007A666B" w:rsidRDefault="00E65946" w:rsidP="00E65946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7A666B">
        <w:rPr>
          <w:szCs w:val="28"/>
        </w:rPr>
        <w:t xml:space="preserve">основные составляющие компетентности педагогических работников (таблица </w:t>
      </w:r>
      <w:r w:rsidR="009506B6">
        <w:rPr>
          <w:szCs w:val="28"/>
        </w:rPr>
        <w:t>3</w:t>
      </w:r>
      <w:r w:rsidRPr="007A666B">
        <w:rPr>
          <w:szCs w:val="28"/>
        </w:rPr>
        <w:t>);</w:t>
      </w:r>
    </w:p>
    <w:p w:rsidR="00E65946" w:rsidRPr="007A666B" w:rsidRDefault="00E65946" w:rsidP="009506B6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7A666B">
        <w:rPr>
          <w:szCs w:val="28"/>
        </w:rPr>
        <w:t xml:space="preserve">федеральные государственные требования к структуре и условиям реализации основной общеобразовательной программы (ФГТ) (таблица </w:t>
      </w:r>
      <w:r w:rsidR="009506B6">
        <w:rPr>
          <w:szCs w:val="28"/>
        </w:rPr>
        <w:t>4</w:t>
      </w:r>
      <w:r w:rsidRPr="007A666B">
        <w:rPr>
          <w:szCs w:val="28"/>
        </w:rPr>
        <w:t>).</w:t>
      </w:r>
    </w:p>
    <w:p w:rsidR="00E65946" w:rsidRPr="007A666B" w:rsidRDefault="00E65946" w:rsidP="00E65946">
      <w:pPr>
        <w:widowControl w:val="0"/>
        <w:ind w:left="7788"/>
        <w:jc w:val="both"/>
        <w:rPr>
          <w:szCs w:val="28"/>
        </w:rPr>
      </w:pPr>
    </w:p>
    <w:p w:rsidR="00E65946" w:rsidRPr="007A666B" w:rsidRDefault="00E65946" w:rsidP="00E65946">
      <w:pPr>
        <w:widowControl w:val="0"/>
        <w:ind w:left="7788"/>
        <w:jc w:val="right"/>
        <w:rPr>
          <w:szCs w:val="28"/>
        </w:rPr>
      </w:pPr>
      <w:r w:rsidRPr="007A666B">
        <w:rPr>
          <w:szCs w:val="28"/>
        </w:rPr>
        <w:t xml:space="preserve">Таблица </w:t>
      </w:r>
      <w:r w:rsidR="009506B6">
        <w:rPr>
          <w:szCs w:val="28"/>
        </w:rPr>
        <w:t>3</w:t>
      </w:r>
    </w:p>
    <w:p w:rsidR="00E65946" w:rsidRPr="007A666B" w:rsidRDefault="00E65946" w:rsidP="00E65946">
      <w:pPr>
        <w:widowControl w:val="0"/>
        <w:ind w:left="360"/>
        <w:jc w:val="both"/>
        <w:rPr>
          <w:b/>
          <w:szCs w:val="28"/>
        </w:rPr>
      </w:pPr>
      <w:r w:rsidRPr="007A666B">
        <w:rPr>
          <w:b/>
          <w:szCs w:val="28"/>
        </w:rPr>
        <w:t>Структура тестового материала в соотношении с составляющими компетентности педагогических работников</w:t>
      </w:r>
      <w:r w:rsidRPr="007A666B">
        <w:rPr>
          <w:rStyle w:val="aa"/>
          <w:b/>
          <w:szCs w:val="28"/>
        </w:rPr>
        <w:footnoteReference w:id="2"/>
      </w:r>
    </w:p>
    <w:p w:rsidR="00E65946" w:rsidRPr="007A666B" w:rsidRDefault="00E65946" w:rsidP="00E65946">
      <w:pPr>
        <w:widowControl w:val="0"/>
        <w:ind w:left="360"/>
        <w:jc w:val="both"/>
        <w:rPr>
          <w:b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6"/>
        <w:gridCol w:w="4510"/>
      </w:tblGrid>
      <w:tr w:rsidR="00E65946" w:rsidRPr="006544DA" w:rsidTr="006544DA">
        <w:trPr>
          <w:jc w:val="center"/>
        </w:trPr>
        <w:tc>
          <w:tcPr>
            <w:tcW w:w="347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Параметры компетентности</w:t>
            </w:r>
          </w:p>
        </w:tc>
        <w:tc>
          <w:tcPr>
            <w:tcW w:w="152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Блок тестового</w:t>
            </w:r>
          </w:p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материала</w:t>
            </w:r>
          </w:p>
        </w:tc>
      </w:tr>
      <w:tr w:rsidR="00E65946" w:rsidRPr="006544DA" w:rsidTr="006544DA">
        <w:trPr>
          <w:jc w:val="center"/>
        </w:trPr>
        <w:tc>
          <w:tcPr>
            <w:tcW w:w="5000" w:type="pct"/>
            <w:gridSpan w:val="2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b/>
                <w:szCs w:val="28"/>
              </w:rPr>
              <w:t>Профессиональная компетентность</w:t>
            </w:r>
          </w:p>
        </w:tc>
      </w:tr>
      <w:tr w:rsidR="00E65946" w:rsidRPr="006544DA" w:rsidTr="006544DA">
        <w:trPr>
          <w:trHeight w:val="1428"/>
          <w:jc w:val="center"/>
        </w:trPr>
        <w:tc>
          <w:tcPr>
            <w:tcW w:w="347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1. Ориентировка в приоритетных направлениях развития дошкольного образования, применение фундаментальных научных психологических и педагогических идей в реальной педагогической практике.</w:t>
            </w:r>
          </w:p>
        </w:tc>
        <w:tc>
          <w:tcPr>
            <w:tcW w:w="1525" w:type="pct"/>
          </w:tcPr>
          <w:p w:rsidR="00E65946" w:rsidRPr="006544DA" w:rsidRDefault="00E65946" w:rsidP="006544DA">
            <w:pPr>
              <w:tabs>
                <w:tab w:val="left" w:pos="3240"/>
              </w:tabs>
              <w:ind w:left="-129"/>
              <w:jc w:val="both"/>
              <w:rPr>
                <w:szCs w:val="28"/>
              </w:rPr>
            </w:pPr>
            <w:r w:rsidRPr="006544DA">
              <w:rPr>
                <w:szCs w:val="28"/>
              </w:rPr>
              <w:t xml:space="preserve">  1. Документы, по образовательной политике в стране, регионе.</w:t>
            </w:r>
          </w:p>
          <w:p w:rsidR="00E65946" w:rsidRPr="006544DA" w:rsidRDefault="00E65946" w:rsidP="006544DA">
            <w:pPr>
              <w:tabs>
                <w:tab w:val="left" w:pos="3240"/>
              </w:tabs>
              <w:ind w:left="-129"/>
              <w:jc w:val="both"/>
              <w:rPr>
                <w:szCs w:val="28"/>
              </w:rPr>
            </w:pPr>
            <w:r w:rsidRPr="006544DA">
              <w:rPr>
                <w:szCs w:val="28"/>
              </w:rPr>
              <w:t xml:space="preserve">  2. Педагогика;</w:t>
            </w:r>
          </w:p>
          <w:p w:rsidR="00E65946" w:rsidRPr="006544DA" w:rsidRDefault="00E65946" w:rsidP="006544DA">
            <w:pPr>
              <w:tabs>
                <w:tab w:val="left" w:pos="3240"/>
              </w:tabs>
              <w:ind w:left="-129"/>
              <w:jc w:val="both"/>
              <w:rPr>
                <w:szCs w:val="28"/>
              </w:rPr>
            </w:pPr>
            <w:r w:rsidRPr="006544DA">
              <w:rPr>
                <w:szCs w:val="28"/>
              </w:rPr>
              <w:t xml:space="preserve">  3. Психология.</w:t>
            </w:r>
          </w:p>
        </w:tc>
      </w:tr>
      <w:tr w:rsidR="00E65946" w:rsidRPr="006544DA" w:rsidTr="006544DA">
        <w:trPr>
          <w:trHeight w:val="1428"/>
          <w:jc w:val="center"/>
        </w:trPr>
        <w:tc>
          <w:tcPr>
            <w:tcW w:w="347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2. Эффективное решение профессионально-педагогических проблем и типичных профессиональных задач, возникающих в реальной педагогической практике.</w:t>
            </w:r>
          </w:p>
        </w:tc>
        <w:tc>
          <w:tcPr>
            <w:tcW w:w="152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1. Педагогика;</w:t>
            </w:r>
          </w:p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2. Психология;</w:t>
            </w:r>
          </w:p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3. Охрана здоровья и безопасность;</w:t>
            </w:r>
          </w:p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4. Методика.</w:t>
            </w:r>
          </w:p>
        </w:tc>
      </w:tr>
      <w:tr w:rsidR="00E65946" w:rsidRPr="006544DA" w:rsidTr="006544DA">
        <w:trPr>
          <w:trHeight w:val="643"/>
          <w:jc w:val="center"/>
        </w:trPr>
        <w:tc>
          <w:tcPr>
            <w:tcW w:w="347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3. Владение современными методами и формами мониторинга деятельности субъектов воспитательного процесса.</w:t>
            </w:r>
          </w:p>
        </w:tc>
        <w:tc>
          <w:tcPr>
            <w:tcW w:w="152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 xml:space="preserve">1. Педагогика; </w:t>
            </w:r>
          </w:p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2. Психология.</w:t>
            </w:r>
          </w:p>
        </w:tc>
      </w:tr>
      <w:tr w:rsidR="00E65946" w:rsidRPr="006544DA" w:rsidTr="006544DA">
        <w:trPr>
          <w:jc w:val="center"/>
        </w:trPr>
        <w:tc>
          <w:tcPr>
            <w:tcW w:w="347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 xml:space="preserve">4. Владение современными педагогическими технологиями продуктивного, индивидуально-дифференцированного, развивающего обучения и воспитания, технологиями педагогической диагностики. </w:t>
            </w:r>
          </w:p>
        </w:tc>
        <w:tc>
          <w:tcPr>
            <w:tcW w:w="152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1. Педагогика;</w:t>
            </w:r>
          </w:p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2. Психология возрастная и социальная;</w:t>
            </w:r>
          </w:p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3. Методика;</w:t>
            </w:r>
          </w:p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4. Возрастная физиология.</w:t>
            </w:r>
          </w:p>
        </w:tc>
      </w:tr>
      <w:tr w:rsidR="00E65946" w:rsidRPr="006544DA" w:rsidTr="006544DA">
        <w:trPr>
          <w:jc w:val="center"/>
        </w:trPr>
        <w:tc>
          <w:tcPr>
            <w:tcW w:w="347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5. Умение проектирования (планирования), координации  деятельности субъектов образовательного процесса и создания развивающей образовательной среды.</w:t>
            </w:r>
          </w:p>
        </w:tc>
        <w:tc>
          <w:tcPr>
            <w:tcW w:w="152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1. Педагогика;</w:t>
            </w:r>
          </w:p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2. Психология;</w:t>
            </w:r>
          </w:p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3. Методика;</w:t>
            </w:r>
          </w:p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4. Содержание предмета.</w:t>
            </w:r>
          </w:p>
        </w:tc>
      </w:tr>
      <w:tr w:rsidR="00E65946" w:rsidRPr="006544DA" w:rsidTr="006544DA">
        <w:trPr>
          <w:jc w:val="center"/>
        </w:trPr>
        <w:tc>
          <w:tcPr>
            <w:tcW w:w="347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 xml:space="preserve">6. Содействие обеспечению уровня развития воспитанников в соответствии с ФГТ к дошкольному образованию. </w:t>
            </w:r>
          </w:p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</w:p>
        </w:tc>
        <w:tc>
          <w:tcPr>
            <w:tcW w:w="152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1. Общеобразовательная программа ДОУ;</w:t>
            </w:r>
          </w:p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2. Федеральные государственные требования (ФГТ).</w:t>
            </w:r>
          </w:p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 xml:space="preserve">3. Методики и технологии. </w:t>
            </w:r>
          </w:p>
        </w:tc>
      </w:tr>
      <w:tr w:rsidR="00E65946" w:rsidRPr="006544DA" w:rsidTr="006544DA">
        <w:trPr>
          <w:jc w:val="center"/>
        </w:trPr>
        <w:tc>
          <w:tcPr>
            <w:tcW w:w="347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7. Содействие получению воспитанниками (педагогами) дополнительного образования через организацию работы кружков, клубов и т.п.</w:t>
            </w:r>
          </w:p>
        </w:tc>
        <w:tc>
          <w:tcPr>
            <w:tcW w:w="152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Общеобразовательная программа ДОУ;</w:t>
            </w:r>
          </w:p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2. Федеральные государственные требования (ФГТ).</w:t>
            </w:r>
          </w:p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3. Методики и технологии.</w:t>
            </w:r>
          </w:p>
        </w:tc>
      </w:tr>
      <w:tr w:rsidR="00E65946" w:rsidRPr="006544DA" w:rsidTr="006544DA">
        <w:trPr>
          <w:jc w:val="center"/>
        </w:trPr>
        <w:tc>
          <w:tcPr>
            <w:tcW w:w="347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8. Изучение и обобщение передового педагогического опыта, непрерывное повышение квалификации.</w:t>
            </w:r>
          </w:p>
        </w:tc>
        <w:tc>
          <w:tcPr>
            <w:tcW w:w="152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1. Методики и технологии.</w:t>
            </w:r>
          </w:p>
        </w:tc>
      </w:tr>
      <w:tr w:rsidR="00E65946" w:rsidRPr="006544DA" w:rsidTr="006544DA">
        <w:trPr>
          <w:jc w:val="center"/>
        </w:trPr>
        <w:tc>
          <w:tcPr>
            <w:tcW w:w="347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9. Знание правил внутреннего трудового распорядка образовательного учреждения, правил по охране труда и пожарной безопасности.</w:t>
            </w:r>
          </w:p>
        </w:tc>
        <w:tc>
          <w:tcPr>
            <w:tcW w:w="152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1. Нормативно-правовые документы ДОУ.</w:t>
            </w:r>
          </w:p>
        </w:tc>
      </w:tr>
      <w:tr w:rsidR="00E65946" w:rsidRPr="006544DA" w:rsidTr="006544DA">
        <w:trPr>
          <w:jc w:val="center"/>
        </w:trPr>
        <w:tc>
          <w:tcPr>
            <w:tcW w:w="5000" w:type="pct"/>
            <w:gridSpan w:val="2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b/>
                <w:szCs w:val="28"/>
              </w:rPr>
              <w:t>Информационная компетентность</w:t>
            </w:r>
          </w:p>
        </w:tc>
      </w:tr>
      <w:tr w:rsidR="00E65946" w:rsidRPr="006544DA" w:rsidTr="006544DA">
        <w:trPr>
          <w:trHeight w:val="1130"/>
          <w:jc w:val="center"/>
        </w:trPr>
        <w:tc>
          <w:tcPr>
            <w:tcW w:w="347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1. Качество действий работника, обеспечивающих эффективный поиск, структурирование информации, её адаптацию к особенностям педагогического процесса и дидактическим требованиям.</w:t>
            </w:r>
          </w:p>
        </w:tc>
        <w:tc>
          <w:tcPr>
            <w:tcW w:w="152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1. Педагогика;</w:t>
            </w:r>
          </w:p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2. Методика.</w:t>
            </w:r>
          </w:p>
        </w:tc>
      </w:tr>
      <w:tr w:rsidR="00E65946" w:rsidRPr="006544DA" w:rsidTr="006544DA">
        <w:trPr>
          <w:jc w:val="center"/>
        </w:trPr>
        <w:tc>
          <w:tcPr>
            <w:tcW w:w="347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2. Владение основами работы с различными информационными ресурсами: текстовыми редакторами, электронными таблицами, электронной почтой и браузерами, мультимедийным оборудованием.</w:t>
            </w:r>
          </w:p>
        </w:tc>
        <w:tc>
          <w:tcPr>
            <w:tcW w:w="152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1. Информационно-коммуникационные технологии.</w:t>
            </w:r>
          </w:p>
        </w:tc>
      </w:tr>
      <w:tr w:rsidR="00E65946" w:rsidRPr="006544DA" w:rsidTr="006544DA">
        <w:trPr>
          <w:jc w:val="center"/>
        </w:trPr>
        <w:tc>
          <w:tcPr>
            <w:tcW w:w="347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3. Готовность к ведению дистанционной образовательной деятельности, использование компьютерных и мультимедийных технологий, цифровых образовательных ресурсов в образовательном процессе, ведение документации на электронных носителях.</w:t>
            </w:r>
          </w:p>
        </w:tc>
        <w:tc>
          <w:tcPr>
            <w:tcW w:w="152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1. Информационно-коммуникационные технологии.</w:t>
            </w:r>
          </w:p>
        </w:tc>
      </w:tr>
      <w:tr w:rsidR="00E65946" w:rsidRPr="006544DA" w:rsidTr="006544DA">
        <w:trPr>
          <w:jc w:val="center"/>
        </w:trPr>
        <w:tc>
          <w:tcPr>
            <w:tcW w:w="5000" w:type="pct"/>
            <w:gridSpan w:val="2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b/>
                <w:szCs w:val="28"/>
              </w:rPr>
              <w:t>Коммуникативная компетентность</w:t>
            </w:r>
          </w:p>
        </w:tc>
      </w:tr>
      <w:tr w:rsidR="00E65946" w:rsidRPr="006544DA" w:rsidTr="006544DA">
        <w:trPr>
          <w:jc w:val="center"/>
        </w:trPr>
        <w:tc>
          <w:tcPr>
            <w:tcW w:w="347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1. Установление контакта с обучающимися (воспитанниками, детьми) разного возраста, родителями (лицами их замещающими), коллегами по работе.</w:t>
            </w:r>
          </w:p>
        </w:tc>
        <w:tc>
          <w:tcPr>
            <w:tcW w:w="152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1. Педагогика;</w:t>
            </w:r>
          </w:p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2. Психология.</w:t>
            </w:r>
          </w:p>
        </w:tc>
      </w:tr>
      <w:tr w:rsidR="00E65946" w:rsidRPr="006544DA" w:rsidTr="006544DA">
        <w:trPr>
          <w:jc w:val="center"/>
        </w:trPr>
        <w:tc>
          <w:tcPr>
            <w:tcW w:w="347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2. Владение технологиями психолого-педагогической диагностики и коррекции взаимодействия партнеров по общению, выявления причин конфликтных ситуаций и профилактики их разрешения.</w:t>
            </w:r>
          </w:p>
        </w:tc>
        <w:tc>
          <w:tcPr>
            <w:tcW w:w="152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1. Педагогика;</w:t>
            </w:r>
          </w:p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2. Психология.</w:t>
            </w:r>
          </w:p>
        </w:tc>
      </w:tr>
      <w:tr w:rsidR="00E65946" w:rsidRPr="006544DA" w:rsidTr="006544DA">
        <w:trPr>
          <w:jc w:val="center"/>
        </w:trPr>
        <w:tc>
          <w:tcPr>
            <w:tcW w:w="347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3. Умение вырабатывать стратегию, тактику и технику взаимодействий с людьми, организовывать их совместную деятельность для достижения определенных социально значимых целей.</w:t>
            </w:r>
          </w:p>
        </w:tc>
        <w:tc>
          <w:tcPr>
            <w:tcW w:w="152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1. Психология</w:t>
            </w:r>
          </w:p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 xml:space="preserve">2. Культура речи </w:t>
            </w:r>
          </w:p>
        </w:tc>
      </w:tr>
      <w:tr w:rsidR="00E65946" w:rsidRPr="006544DA" w:rsidTr="006544DA">
        <w:trPr>
          <w:jc w:val="center"/>
        </w:trPr>
        <w:tc>
          <w:tcPr>
            <w:tcW w:w="347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4. Владение ораторским искусством, грамотностью устной и письменной речи, публичным представлением результатов своей работы, отбором адекватных форм и методов презентации.</w:t>
            </w:r>
          </w:p>
        </w:tc>
        <w:tc>
          <w:tcPr>
            <w:tcW w:w="152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 xml:space="preserve">1. Культура речи </w:t>
            </w:r>
          </w:p>
        </w:tc>
      </w:tr>
      <w:tr w:rsidR="00E65946" w:rsidRPr="006544DA" w:rsidTr="006544DA">
        <w:trPr>
          <w:jc w:val="center"/>
        </w:trPr>
        <w:tc>
          <w:tcPr>
            <w:tcW w:w="347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b/>
                <w:szCs w:val="28"/>
              </w:rPr>
              <w:t>Правовая компетентность</w:t>
            </w:r>
            <w:r w:rsidRPr="006544DA">
              <w:rPr>
                <w:szCs w:val="28"/>
              </w:rPr>
              <w:t xml:space="preserve"> – качество действий работника, обеспечивающих эффективное использование в профессиональной деятельности законодательных и иных  нормативных правовых документов органов власти для решения соответствующих профессиональных задач.</w:t>
            </w:r>
          </w:p>
        </w:tc>
        <w:tc>
          <w:tcPr>
            <w:tcW w:w="1525" w:type="pct"/>
          </w:tcPr>
          <w:p w:rsidR="00E65946" w:rsidRPr="006544DA" w:rsidRDefault="00E65946" w:rsidP="006544DA">
            <w:pPr>
              <w:tabs>
                <w:tab w:val="left" w:pos="3240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1. Право</w:t>
            </w:r>
          </w:p>
        </w:tc>
      </w:tr>
    </w:tbl>
    <w:p w:rsidR="00E65946" w:rsidRPr="007A666B" w:rsidRDefault="00E65946" w:rsidP="00E65946">
      <w:pPr>
        <w:tabs>
          <w:tab w:val="left" w:pos="1134"/>
        </w:tabs>
        <w:ind w:left="7788"/>
        <w:jc w:val="both"/>
        <w:rPr>
          <w:szCs w:val="28"/>
        </w:rPr>
      </w:pPr>
    </w:p>
    <w:p w:rsidR="00E65946" w:rsidRPr="007A666B" w:rsidRDefault="00E65946" w:rsidP="00E65946">
      <w:pPr>
        <w:tabs>
          <w:tab w:val="left" w:pos="1134"/>
        </w:tabs>
        <w:ind w:left="7788"/>
        <w:jc w:val="right"/>
        <w:rPr>
          <w:szCs w:val="28"/>
        </w:rPr>
      </w:pPr>
      <w:r w:rsidRPr="007A666B">
        <w:rPr>
          <w:szCs w:val="28"/>
        </w:rPr>
        <w:t xml:space="preserve">Таблица </w:t>
      </w:r>
      <w:r w:rsidR="009506B6">
        <w:rPr>
          <w:szCs w:val="28"/>
        </w:rPr>
        <w:t>4</w:t>
      </w:r>
    </w:p>
    <w:p w:rsidR="00E65946" w:rsidRPr="007A666B" w:rsidRDefault="00E65946" w:rsidP="00E65946">
      <w:pPr>
        <w:jc w:val="both"/>
        <w:rPr>
          <w:b/>
          <w:szCs w:val="28"/>
        </w:rPr>
      </w:pPr>
      <w:r w:rsidRPr="007A666B">
        <w:rPr>
          <w:b/>
          <w:szCs w:val="28"/>
        </w:rPr>
        <w:t>Отражение в тестах ФГТ  к дошкольному образованию</w:t>
      </w:r>
      <w:r w:rsidRPr="007A666B">
        <w:rPr>
          <w:rStyle w:val="aa"/>
          <w:b/>
          <w:szCs w:val="28"/>
        </w:rPr>
        <w:footnoteReference w:id="3"/>
      </w:r>
    </w:p>
    <w:p w:rsidR="00E65946" w:rsidRPr="007A666B" w:rsidRDefault="00E65946" w:rsidP="00E65946">
      <w:pPr>
        <w:jc w:val="both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6"/>
        <w:gridCol w:w="6000"/>
      </w:tblGrid>
      <w:tr w:rsidR="00E65946" w:rsidRPr="006544DA" w:rsidTr="006544DA">
        <w:tc>
          <w:tcPr>
            <w:tcW w:w="2971" w:type="pct"/>
          </w:tcPr>
          <w:p w:rsidR="00E65946" w:rsidRPr="006544DA" w:rsidRDefault="00E65946" w:rsidP="006544DA">
            <w:pPr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1. Фундаментальное ядро содержания дошкольного образования.</w:t>
            </w:r>
          </w:p>
        </w:tc>
        <w:tc>
          <w:tcPr>
            <w:tcW w:w="2029" w:type="pct"/>
          </w:tcPr>
          <w:p w:rsidR="00E65946" w:rsidRPr="006544DA" w:rsidRDefault="00E65946" w:rsidP="006544DA">
            <w:pPr>
              <w:tabs>
                <w:tab w:val="left" w:pos="432"/>
                <w:tab w:val="left" w:pos="1017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1. Педагогика</w:t>
            </w:r>
          </w:p>
          <w:p w:rsidR="00E65946" w:rsidRPr="006544DA" w:rsidRDefault="00E65946" w:rsidP="006544DA">
            <w:pPr>
              <w:tabs>
                <w:tab w:val="left" w:pos="432"/>
                <w:tab w:val="left" w:pos="1017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2. Методики воспитания и развития ребенка в разных образовательных областях</w:t>
            </w:r>
          </w:p>
        </w:tc>
      </w:tr>
      <w:tr w:rsidR="00E65946" w:rsidRPr="006544DA" w:rsidTr="006544DA">
        <w:tc>
          <w:tcPr>
            <w:tcW w:w="2971" w:type="pct"/>
          </w:tcPr>
          <w:p w:rsidR="00E65946" w:rsidRPr="006544DA" w:rsidRDefault="00E65946" w:rsidP="006544DA">
            <w:pPr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2. Требования к результатам освоения основных общеобразовательных программ.</w:t>
            </w:r>
          </w:p>
          <w:p w:rsidR="00E65946" w:rsidRPr="006544DA" w:rsidRDefault="00E65946" w:rsidP="006544DA">
            <w:pPr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2.1. Интегративные качества ребенка, приобретаемые в результате освоения программы дошкольного образования:</w:t>
            </w:r>
          </w:p>
          <w:p w:rsidR="00E65946" w:rsidRPr="006544DA" w:rsidRDefault="00E65946" w:rsidP="006544DA">
            <w:pPr>
              <w:numPr>
                <w:ilvl w:val="0"/>
                <w:numId w:val="44"/>
              </w:numPr>
              <w:jc w:val="both"/>
              <w:rPr>
                <w:szCs w:val="28"/>
              </w:rPr>
            </w:pPr>
            <w:r w:rsidRPr="006544DA">
              <w:rPr>
                <w:szCs w:val="28"/>
              </w:rPr>
              <w:t xml:space="preserve">физические </w:t>
            </w:r>
          </w:p>
          <w:p w:rsidR="00E65946" w:rsidRPr="006544DA" w:rsidRDefault="00E65946" w:rsidP="006544DA">
            <w:pPr>
              <w:numPr>
                <w:ilvl w:val="0"/>
                <w:numId w:val="44"/>
              </w:numPr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интеллектуальные</w:t>
            </w:r>
          </w:p>
          <w:p w:rsidR="00E65946" w:rsidRPr="006544DA" w:rsidRDefault="00E65946" w:rsidP="006544DA">
            <w:pPr>
              <w:numPr>
                <w:ilvl w:val="0"/>
                <w:numId w:val="44"/>
              </w:numPr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личностные</w:t>
            </w:r>
          </w:p>
          <w:p w:rsidR="00E65946" w:rsidRPr="006544DA" w:rsidRDefault="00E65946" w:rsidP="006544DA">
            <w:pPr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2.2. Предпосылки учебной деятельности</w:t>
            </w:r>
          </w:p>
        </w:tc>
        <w:tc>
          <w:tcPr>
            <w:tcW w:w="2029" w:type="pct"/>
          </w:tcPr>
          <w:p w:rsidR="00E65946" w:rsidRPr="006544DA" w:rsidRDefault="00E65946" w:rsidP="006544DA">
            <w:pPr>
              <w:tabs>
                <w:tab w:val="left" w:pos="432"/>
                <w:tab w:val="left" w:pos="1017"/>
              </w:tabs>
              <w:jc w:val="both"/>
              <w:rPr>
                <w:szCs w:val="28"/>
              </w:rPr>
            </w:pPr>
          </w:p>
          <w:p w:rsidR="00E65946" w:rsidRPr="006544DA" w:rsidRDefault="00E65946" w:rsidP="006544DA">
            <w:pPr>
              <w:tabs>
                <w:tab w:val="left" w:pos="432"/>
                <w:tab w:val="left" w:pos="1017"/>
              </w:tabs>
              <w:jc w:val="both"/>
              <w:rPr>
                <w:szCs w:val="28"/>
              </w:rPr>
            </w:pPr>
          </w:p>
          <w:p w:rsidR="00E65946" w:rsidRPr="006544DA" w:rsidRDefault="00E65946" w:rsidP="006544DA">
            <w:pPr>
              <w:widowControl w:val="0"/>
              <w:tabs>
                <w:tab w:val="left" w:pos="432"/>
                <w:tab w:val="left" w:pos="1017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1.Педагогика</w:t>
            </w:r>
          </w:p>
          <w:p w:rsidR="00E65946" w:rsidRPr="006544DA" w:rsidRDefault="00E65946" w:rsidP="006544DA">
            <w:pPr>
              <w:widowControl w:val="0"/>
              <w:numPr>
                <w:ilvl w:val="0"/>
                <w:numId w:val="15"/>
              </w:numPr>
              <w:tabs>
                <w:tab w:val="left" w:pos="432"/>
                <w:tab w:val="left" w:pos="1017"/>
              </w:tabs>
              <w:ind w:left="0" w:firstLine="0"/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Психология</w:t>
            </w:r>
          </w:p>
          <w:p w:rsidR="00E65946" w:rsidRPr="006544DA" w:rsidRDefault="00E65946" w:rsidP="006544DA">
            <w:pPr>
              <w:widowControl w:val="0"/>
              <w:numPr>
                <w:ilvl w:val="0"/>
                <w:numId w:val="15"/>
              </w:numPr>
              <w:tabs>
                <w:tab w:val="left" w:pos="432"/>
                <w:tab w:val="left" w:pos="1017"/>
              </w:tabs>
              <w:ind w:left="0" w:firstLine="0"/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Методики</w:t>
            </w:r>
          </w:p>
          <w:p w:rsidR="00E65946" w:rsidRPr="006544DA" w:rsidRDefault="00E65946" w:rsidP="006544DA">
            <w:pPr>
              <w:tabs>
                <w:tab w:val="left" w:pos="432"/>
                <w:tab w:val="left" w:pos="1017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4. Федеральные государственные требования.</w:t>
            </w:r>
          </w:p>
          <w:p w:rsidR="00E65946" w:rsidRPr="006544DA" w:rsidRDefault="00E65946" w:rsidP="006544DA">
            <w:pPr>
              <w:tabs>
                <w:tab w:val="left" w:pos="432"/>
                <w:tab w:val="left" w:pos="1017"/>
              </w:tabs>
              <w:jc w:val="both"/>
              <w:rPr>
                <w:szCs w:val="28"/>
              </w:rPr>
            </w:pPr>
          </w:p>
        </w:tc>
      </w:tr>
      <w:tr w:rsidR="00E65946" w:rsidRPr="006544DA" w:rsidTr="006544DA">
        <w:tc>
          <w:tcPr>
            <w:tcW w:w="2971" w:type="pct"/>
          </w:tcPr>
          <w:p w:rsidR="00E65946" w:rsidRPr="006544DA" w:rsidRDefault="00E65946" w:rsidP="006544DA">
            <w:pPr>
              <w:jc w:val="both"/>
              <w:rPr>
                <w:i/>
                <w:iCs/>
                <w:szCs w:val="28"/>
              </w:rPr>
            </w:pPr>
            <w:r w:rsidRPr="006544DA">
              <w:rPr>
                <w:szCs w:val="28"/>
              </w:rPr>
              <w:t xml:space="preserve">3. </w:t>
            </w:r>
            <w:r w:rsidRPr="006544DA">
              <w:rPr>
                <w:iCs/>
                <w:szCs w:val="28"/>
              </w:rPr>
              <w:t>Требования к результатам, не подлежащим формализованному итоговому контролю и аттестации</w:t>
            </w:r>
          </w:p>
        </w:tc>
        <w:tc>
          <w:tcPr>
            <w:tcW w:w="2029" w:type="pct"/>
          </w:tcPr>
          <w:p w:rsidR="00E65946" w:rsidRPr="006544DA" w:rsidRDefault="00E65946" w:rsidP="006544DA">
            <w:pPr>
              <w:tabs>
                <w:tab w:val="left" w:pos="432"/>
                <w:tab w:val="left" w:pos="1017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1. Педагогика (воспитание)</w:t>
            </w:r>
          </w:p>
          <w:p w:rsidR="00E65946" w:rsidRPr="006544DA" w:rsidRDefault="00E65946" w:rsidP="006544DA">
            <w:pPr>
              <w:tabs>
                <w:tab w:val="left" w:pos="432"/>
                <w:tab w:val="left" w:pos="1017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2. Психология</w:t>
            </w:r>
          </w:p>
        </w:tc>
      </w:tr>
      <w:tr w:rsidR="00E65946" w:rsidRPr="006544DA" w:rsidTr="006544DA">
        <w:tc>
          <w:tcPr>
            <w:tcW w:w="2971" w:type="pct"/>
          </w:tcPr>
          <w:p w:rsidR="00E65946" w:rsidRPr="006544DA" w:rsidRDefault="00E65946" w:rsidP="006544DA">
            <w:pPr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4. Сохранение здоровья и формирование здорового образа жизни</w:t>
            </w:r>
          </w:p>
        </w:tc>
        <w:tc>
          <w:tcPr>
            <w:tcW w:w="2029" w:type="pct"/>
          </w:tcPr>
          <w:p w:rsidR="00E65946" w:rsidRPr="006544DA" w:rsidRDefault="00E65946" w:rsidP="006544DA">
            <w:pPr>
              <w:tabs>
                <w:tab w:val="left" w:pos="432"/>
                <w:tab w:val="left" w:pos="1017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1. Охрана здоровья и безопасность</w:t>
            </w:r>
          </w:p>
          <w:p w:rsidR="00E65946" w:rsidRPr="006544DA" w:rsidRDefault="00E65946" w:rsidP="006544DA">
            <w:pPr>
              <w:tabs>
                <w:tab w:val="left" w:pos="432"/>
                <w:tab w:val="left" w:pos="1017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2. Методика</w:t>
            </w:r>
          </w:p>
        </w:tc>
      </w:tr>
      <w:tr w:rsidR="00E65946" w:rsidRPr="006544DA" w:rsidTr="006544DA">
        <w:tc>
          <w:tcPr>
            <w:tcW w:w="2971" w:type="pct"/>
          </w:tcPr>
          <w:p w:rsidR="00E65946" w:rsidRPr="006544DA" w:rsidRDefault="00E65946" w:rsidP="006544DA">
            <w:pPr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5. Коррекция физического и психического развития ребенка.</w:t>
            </w:r>
          </w:p>
        </w:tc>
        <w:tc>
          <w:tcPr>
            <w:tcW w:w="2029" w:type="pct"/>
          </w:tcPr>
          <w:p w:rsidR="00E65946" w:rsidRPr="006544DA" w:rsidRDefault="00E65946" w:rsidP="006544DA">
            <w:pPr>
              <w:tabs>
                <w:tab w:val="left" w:pos="432"/>
                <w:tab w:val="left" w:pos="1017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1. Специальная педагогика и психология</w:t>
            </w:r>
          </w:p>
        </w:tc>
      </w:tr>
      <w:tr w:rsidR="00E65946" w:rsidRPr="006544DA" w:rsidTr="006544DA">
        <w:tc>
          <w:tcPr>
            <w:tcW w:w="2971" w:type="pct"/>
          </w:tcPr>
          <w:p w:rsidR="00E65946" w:rsidRPr="006544DA" w:rsidRDefault="00E65946" w:rsidP="006544DA">
            <w:pPr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6. Реализация ФГТ как общественного договора, согласующего требования к образованию, предъявляемые семьей, обществом и государством</w:t>
            </w:r>
          </w:p>
        </w:tc>
        <w:tc>
          <w:tcPr>
            <w:tcW w:w="2029" w:type="pct"/>
          </w:tcPr>
          <w:p w:rsidR="00E65946" w:rsidRPr="006544DA" w:rsidRDefault="00E65946" w:rsidP="006544DA">
            <w:pPr>
              <w:tabs>
                <w:tab w:val="left" w:pos="432"/>
                <w:tab w:val="left" w:pos="1017"/>
              </w:tabs>
              <w:jc w:val="both"/>
              <w:rPr>
                <w:szCs w:val="28"/>
              </w:rPr>
            </w:pPr>
            <w:r w:rsidRPr="006544DA">
              <w:rPr>
                <w:szCs w:val="28"/>
              </w:rPr>
              <w:t>1. Право</w:t>
            </w:r>
          </w:p>
        </w:tc>
      </w:tr>
    </w:tbl>
    <w:p w:rsidR="00E65946" w:rsidRPr="007A666B" w:rsidRDefault="00E65946" w:rsidP="00E65946">
      <w:pPr>
        <w:tabs>
          <w:tab w:val="left" w:pos="1134"/>
        </w:tabs>
        <w:jc w:val="both"/>
        <w:rPr>
          <w:szCs w:val="28"/>
        </w:rPr>
      </w:pPr>
    </w:p>
    <w:p w:rsidR="00E65946" w:rsidRPr="007A666B" w:rsidRDefault="00E65946" w:rsidP="00E65946">
      <w:pPr>
        <w:tabs>
          <w:tab w:val="left" w:pos="1134"/>
        </w:tabs>
        <w:ind w:firstLine="709"/>
        <w:jc w:val="both"/>
        <w:rPr>
          <w:szCs w:val="28"/>
        </w:rPr>
      </w:pPr>
      <w:r w:rsidRPr="007A666B">
        <w:rPr>
          <w:b/>
          <w:szCs w:val="28"/>
        </w:rPr>
        <w:t>Компьютерная презентация методической разработки</w:t>
      </w:r>
      <w:r w:rsidRPr="007A666B">
        <w:rPr>
          <w:szCs w:val="28"/>
        </w:rPr>
        <w:t xml:space="preserve"> по реализации раздела общеобразовательной программы дошкольного образования или программы методической работы позволяет оценить эффективность применения современных образовательных технологий и методик в образовательной деятельности. </w:t>
      </w:r>
    </w:p>
    <w:p w:rsidR="00E65946" w:rsidRPr="007A666B" w:rsidRDefault="00E65946" w:rsidP="00E65946">
      <w:pPr>
        <w:tabs>
          <w:tab w:val="left" w:pos="1134"/>
        </w:tabs>
        <w:ind w:firstLine="709"/>
        <w:jc w:val="both"/>
        <w:rPr>
          <w:szCs w:val="28"/>
        </w:rPr>
      </w:pPr>
    </w:p>
    <w:p w:rsidR="00E65946" w:rsidRPr="007A666B" w:rsidRDefault="00E65946" w:rsidP="00E65946">
      <w:pPr>
        <w:tabs>
          <w:tab w:val="left" w:pos="1134"/>
        </w:tabs>
        <w:ind w:left="349"/>
        <w:jc w:val="both"/>
        <w:rPr>
          <w:b/>
          <w:i/>
          <w:szCs w:val="28"/>
        </w:rPr>
      </w:pPr>
      <w:r w:rsidRPr="007A666B">
        <w:rPr>
          <w:b/>
          <w:i/>
          <w:szCs w:val="28"/>
        </w:rPr>
        <w:t>Примерная структура презентации методической разработки</w:t>
      </w:r>
    </w:p>
    <w:p w:rsidR="00E65946" w:rsidRPr="007A666B" w:rsidRDefault="00E65946" w:rsidP="00E65946">
      <w:pPr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Cs w:val="28"/>
        </w:rPr>
      </w:pPr>
      <w:r w:rsidRPr="007A666B">
        <w:rPr>
          <w:szCs w:val="28"/>
        </w:rPr>
        <w:t>Краткая характеристика раздела общеобразовательной программы дошкольного образования или программы методической работы, к которой составляется методическая разработка.</w:t>
      </w:r>
    </w:p>
    <w:p w:rsidR="00E65946" w:rsidRPr="007A666B" w:rsidRDefault="00E65946" w:rsidP="00E65946">
      <w:pPr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Cs w:val="28"/>
        </w:rPr>
      </w:pPr>
      <w:r w:rsidRPr="007A666B">
        <w:rPr>
          <w:szCs w:val="28"/>
        </w:rPr>
        <w:t>Цели и задачи раздела.</w:t>
      </w:r>
    </w:p>
    <w:p w:rsidR="00E65946" w:rsidRPr="007A666B" w:rsidRDefault="00E65946" w:rsidP="00E65946">
      <w:pPr>
        <w:ind w:firstLine="720"/>
        <w:jc w:val="both"/>
        <w:rPr>
          <w:szCs w:val="28"/>
        </w:rPr>
      </w:pPr>
      <w:r w:rsidRPr="007A666B">
        <w:rPr>
          <w:szCs w:val="28"/>
        </w:rPr>
        <w:t>3. Психолого-педагогическое обоснование представляемой в методической разработке методики (системы, технологии).</w:t>
      </w:r>
    </w:p>
    <w:p w:rsidR="00E65946" w:rsidRPr="007A666B" w:rsidRDefault="00E65946" w:rsidP="00E65946">
      <w:pPr>
        <w:ind w:firstLine="720"/>
        <w:jc w:val="both"/>
        <w:rPr>
          <w:szCs w:val="28"/>
        </w:rPr>
      </w:pPr>
      <w:r w:rsidRPr="007A666B">
        <w:rPr>
          <w:szCs w:val="28"/>
        </w:rPr>
        <w:t>4. Ожидаемые результаты освоения детьми основной общеобразовательной программы дошкольного образования (должны описывать интегративные качества ребенка):</w:t>
      </w:r>
    </w:p>
    <w:p w:rsidR="00E65946" w:rsidRPr="007A666B" w:rsidRDefault="00E65946" w:rsidP="00E65946">
      <w:pPr>
        <w:numPr>
          <w:ilvl w:val="0"/>
          <w:numId w:val="45"/>
        </w:numPr>
        <w:jc w:val="both"/>
        <w:rPr>
          <w:iCs/>
          <w:szCs w:val="28"/>
        </w:rPr>
      </w:pPr>
      <w:r w:rsidRPr="007A666B">
        <w:rPr>
          <w:iCs/>
          <w:szCs w:val="28"/>
        </w:rPr>
        <w:t>физически развитый, овладевший основными культурно-гигиеническими навыками;</w:t>
      </w:r>
    </w:p>
    <w:p w:rsidR="00E65946" w:rsidRPr="007A666B" w:rsidRDefault="00E65946" w:rsidP="00E65946">
      <w:pPr>
        <w:numPr>
          <w:ilvl w:val="0"/>
          <w:numId w:val="45"/>
        </w:numPr>
        <w:jc w:val="both"/>
        <w:rPr>
          <w:iCs/>
          <w:szCs w:val="28"/>
        </w:rPr>
      </w:pPr>
      <w:r w:rsidRPr="007A666B">
        <w:rPr>
          <w:iCs/>
          <w:szCs w:val="28"/>
        </w:rPr>
        <w:t>любознательный, активный;</w:t>
      </w:r>
    </w:p>
    <w:p w:rsidR="00E65946" w:rsidRPr="007A666B" w:rsidRDefault="00E65946" w:rsidP="00E65946">
      <w:pPr>
        <w:numPr>
          <w:ilvl w:val="0"/>
          <w:numId w:val="45"/>
        </w:numPr>
        <w:jc w:val="both"/>
        <w:rPr>
          <w:iCs/>
          <w:szCs w:val="28"/>
        </w:rPr>
      </w:pPr>
      <w:r w:rsidRPr="007A666B">
        <w:rPr>
          <w:iCs/>
          <w:szCs w:val="28"/>
        </w:rPr>
        <w:t>эмоционально отзывчивый;</w:t>
      </w:r>
    </w:p>
    <w:p w:rsidR="00E65946" w:rsidRPr="007A666B" w:rsidRDefault="00E65946" w:rsidP="00E65946">
      <w:pPr>
        <w:numPr>
          <w:ilvl w:val="0"/>
          <w:numId w:val="45"/>
        </w:numPr>
        <w:jc w:val="both"/>
        <w:rPr>
          <w:i/>
          <w:iCs/>
          <w:szCs w:val="28"/>
        </w:rPr>
      </w:pPr>
      <w:r w:rsidRPr="007A666B">
        <w:rPr>
          <w:iCs/>
          <w:szCs w:val="28"/>
        </w:rPr>
        <w:t>овладевший средствами общения и способами взаимодействия со взрослыми и сверстниками;</w:t>
      </w:r>
    </w:p>
    <w:p w:rsidR="00E65946" w:rsidRPr="007A666B" w:rsidRDefault="00E65946" w:rsidP="00E65946">
      <w:pPr>
        <w:numPr>
          <w:ilvl w:val="0"/>
          <w:numId w:val="45"/>
        </w:numPr>
        <w:jc w:val="both"/>
        <w:rPr>
          <w:iCs/>
          <w:szCs w:val="28"/>
        </w:rPr>
      </w:pPr>
      <w:r w:rsidRPr="007A666B">
        <w:rPr>
          <w:iCs/>
          <w:szCs w:val="28"/>
        </w:rPr>
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поведения;</w:t>
      </w:r>
    </w:p>
    <w:p w:rsidR="00E65946" w:rsidRPr="007A666B" w:rsidRDefault="00E65946" w:rsidP="00E65946">
      <w:pPr>
        <w:numPr>
          <w:ilvl w:val="0"/>
          <w:numId w:val="45"/>
        </w:numPr>
        <w:jc w:val="both"/>
        <w:rPr>
          <w:i/>
          <w:iCs/>
          <w:szCs w:val="28"/>
        </w:rPr>
      </w:pPr>
      <w:r w:rsidRPr="007A666B">
        <w:rPr>
          <w:iCs/>
          <w:szCs w:val="28"/>
        </w:rPr>
        <w:t>способный решать интеллектуальные и личностные задачи  (проблемы), адекватные возрасту;</w:t>
      </w:r>
    </w:p>
    <w:p w:rsidR="00E65946" w:rsidRPr="007A666B" w:rsidRDefault="00E65946" w:rsidP="00E65946">
      <w:pPr>
        <w:numPr>
          <w:ilvl w:val="0"/>
          <w:numId w:val="45"/>
        </w:numPr>
        <w:jc w:val="both"/>
        <w:rPr>
          <w:iCs/>
          <w:szCs w:val="28"/>
        </w:rPr>
      </w:pPr>
      <w:r w:rsidRPr="007A666B">
        <w:rPr>
          <w:iCs/>
          <w:szCs w:val="28"/>
        </w:rPr>
        <w:t>имеющий первичные представления о себе, семье, обществе (ближайшем  социуме), государстве (стране), мире и природе;</w:t>
      </w:r>
    </w:p>
    <w:p w:rsidR="00E65946" w:rsidRPr="007A666B" w:rsidRDefault="00E65946" w:rsidP="00E65946">
      <w:pPr>
        <w:numPr>
          <w:ilvl w:val="0"/>
          <w:numId w:val="45"/>
        </w:numPr>
        <w:jc w:val="both"/>
        <w:rPr>
          <w:szCs w:val="28"/>
        </w:rPr>
      </w:pPr>
      <w:r w:rsidRPr="007A666B">
        <w:rPr>
          <w:iCs/>
          <w:szCs w:val="28"/>
        </w:rPr>
        <w:t>овладевший универсальными предпосылками учебной деятельности</w:t>
      </w:r>
      <w:r w:rsidRPr="007A666B">
        <w:rPr>
          <w:iCs/>
          <w:szCs w:val="28"/>
          <w:u w:val="single"/>
        </w:rPr>
        <w:t>:</w:t>
      </w:r>
      <w:r w:rsidRPr="007A666B">
        <w:rPr>
          <w:i/>
          <w:iCs/>
          <w:szCs w:val="28"/>
        </w:rPr>
        <w:t xml:space="preserve"> </w:t>
      </w:r>
      <w:r w:rsidRPr="007A666B">
        <w:rPr>
          <w:szCs w:val="28"/>
        </w:rPr>
        <w:t>умениями работать по правилу и по образцу, слушать взрослого и выполнять его инструкции;</w:t>
      </w:r>
    </w:p>
    <w:p w:rsidR="00E65946" w:rsidRPr="007A666B" w:rsidRDefault="00E65946" w:rsidP="00E65946">
      <w:pPr>
        <w:numPr>
          <w:ilvl w:val="0"/>
          <w:numId w:val="45"/>
        </w:numPr>
        <w:jc w:val="both"/>
        <w:rPr>
          <w:szCs w:val="28"/>
        </w:rPr>
      </w:pPr>
      <w:r w:rsidRPr="007A666B">
        <w:rPr>
          <w:iCs/>
          <w:szCs w:val="28"/>
        </w:rPr>
        <w:t>овладевший необходимыми умениями и навыками.</w:t>
      </w:r>
      <w:r w:rsidRPr="007A666B">
        <w:rPr>
          <w:szCs w:val="28"/>
        </w:rPr>
        <w:t xml:space="preserve"> У ребенка сформированы умения и навыки (речевые, изобразительные, музыкальные, конструктивные и др.), необходимые для осуществления различных видов детской деятельности.</w:t>
      </w:r>
    </w:p>
    <w:p w:rsidR="00E65946" w:rsidRPr="007A666B" w:rsidRDefault="00E65946" w:rsidP="00E65946">
      <w:pPr>
        <w:ind w:firstLine="709"/>
        <w:jc w:val="both"/>
        <w:rPr>
          <w:szCs w:val="28"/>
        </w:rPr>
      </w:pPr>
      <w:r w:rsidRPr="007A666B">
        <w:rPr>
          <w:szCs w:val="28"/>
        </w:rPr>
        <w:t>Промежуточные результаты освоения Программы должны раскрывать динамику формирования интегративных качеств воспитанников в каждый возрастной период освоения Программы по всем направлениям развития детей.</w:t>
      </w:r>
    </w:p>
    <w:p w:rsidR="00E65946" w:rsidRPr="007A666B" w:rsidRDefault="00E65946" w:rsidP="00E65946">
      <w:pPr>
        <w:ind w:firstLine="720"/>
        <w:jc w:val="both"/>
        <w:rPr>
          <w:szCs w:val="28"/>
        </w:rPr>
      </w:pPr>
      <w:r w:rsidRPr="007A666B">
        <w:rPr>
          <w:szCs w:val="28"/>
        </w:rPr>
        <w:t>5. Реализация принципа интеграции при организации образовательного процесса (характеристика образовательных технологий, методов, организационных форм).</w:t>
      </w:r>
    </w:p>
    <w:p w:rsidR="00E65946" w:rsidRPr="007A666B" w:rsidRDefault="00E65946" w:rsidP="00E65946">
      <w:pPr>
        <w:ind w:firstLine="720"/>
        <w:jc w:val="both"/>
        <w:rPr>
          <w:szCs w:val="28"/>
        </w:rPr>
      </w:pPr>
      <w:r w:rsidRPr="007A666B">
        <w:rPr>
          <w:szCs w:val="28"/>
        </w:rPr>
        <w:t>6. Представление результатов применения данной методической разработки в образовательном процессе (внешние – образовательные продукты и внутренние – изменения физических, интеллектуальных и личностных характеристик детей).</w:t>
      </w:r>
    </w:p>
    <w:p w:rsidR="00E65946" w:rsidRPr="007A666B" w:rsidRDefault="00E65946" w:rsidP="00E65946">
      <w:pPr>
        <w:ind w:firstLine="720"/>
        <w:jc w:val="both"/>
        <w:rPr>
          <w:szCs w:val="28"/>
        </w:rPr>
      </w:pPr>
      <w:r w:rsidRPr="007A666B">
        <w:rPr>
          <w:szCs w:val="28"/>
        </w:rPr>
        <w:t>7. Характеристика эффективности данной методической разработки (позитивная динамика результатов у аттестуемого педагога и позитивная динамика результатов у детей при сравнении их с аналогичными, получаемыми в ходе реализации тех же образовательных программ и программ методической работы в среднем по региону).</w:t>
      </w:r>
    </w:p>
    <w:p w:rsidR="00E65946" w:rsidRPr="007A666B" w:rsidRDefault="00E65946" w:rsidP="00E65946">
      <w:pPr>
        <w:ind w:firstLine="720"/>
        <w:jc w:val="both"/>
        <w:rPr>
          <w:szCs w:val="28"/>
        </w:rPr>
      </w:pPr>
    </w:p>
    <w:p w:rsidR="00E65946" w:rsidRPr="007A666B" w:rsidRDefault="00E65946" w:rsidP="00E65946">
      <w:pPr>
        <w:ind w:firstLine="720"/>
        <w:jc w:val="right"/>
        <w:rPr>
          <w:szCs w:val="28"/>
        </w:rPr>
      </w:pPr>
      <w:r w:rsidRPr="007A666B">
        <w:rPr>
          <w:szCs w:val="28"/>
        </w:rPr>
        <w:t xml:space="preserve">Таблица </w:t>
      </w:r>
      <w:r w:rsidR="009506B6">
        <w:rPr>
          <w:szCs w:val="28"/>
        </w:rPr>
        <w:t>5</w:t>
      </w:r>
    </w:p>
    <w:p w:rsidR="00E65946" w:rsidRPr="007A666B" w:rsidRDefault="00E65946" w:rsidP="00E65946">
      <w:pPr>
        <w:jc w:val="both"/>
        <w:rPr>
          <w:b/>
          <w:szCs w:val="28"/>
        </w:rPr>
      </w:pPr>
      <w:r w:rsidRPr="007A666B">
        <w:rPr>
          <w:b/>
          <w:szCs w:val="28"/>
        </w:rPr>
        <w:t xml:space="preserve">Критерии оценки компьютерной презентации методической разработки </w:t>
      </w:r>
    </w:p>
    <w:p w:rsidR="00E65946" w:rsidRPr="007A666B" w:rsidRDefault="00E65946" w:rsidP="00E65946">
      <w:pPr>
        <w:jc w:val="both"/>
        <w:rPr>
          <w:b/>
          <w:i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867"/>
        <w:gridCol w:w="2880"/>
      </w:tblGrid>
      <w:tr w:rsidR="00E65946" w:rsidRPr="007A666B" w:rsidTr="008A59E1">
        <w:trPr>
          <w:trHeight w:val="52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b/>
                <w:szCs w:val="28"/>
              </w:rPr>
            </w:pPr>
            <w:r w:rsidRPr="007A666B">
              <w:rPr>
                <w:b/>
                <w:szCs w:val="28"/>
              </w:rPr>
              <w:t>№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b/>
                <w:szCs w:val="28"/>
              </w:rPr>
            </w:pPr>
            <w:r w:rsidRPr="007A666B">
              <w:rPr>
                <w:b/>
                <w:szCs w:val="28"/>
              </w:rPr>
              <w:t>Критерии оценки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b/>
                <w:szCs w:val="28"/>
              </w:rPr>
            </w:pPr>
            <w:r w:rsidRPr="007A666B">
              <w:rPr>
                <w:b/>
                <w:szCs w:val="28"/>
              </w:rPr>
              <w:t>Представленность</w:t>
            </w:r>
          </w:p>
          <w:p w:rsidR="00E65946" w:rsidRPr="007A666B" w:rsidRDefault="00E65946" w:rsidP="008A59E1">
            <w:pPr>
              <w:pStyle w:val="ac"/>
              <w:ind w:left="0"/>
              <w:jc w:val="both"/>
              <w:rPr>
                <w:b/>
                <w:szCs w:val="28"/>
              </w:rPr>
            </w:pPr>
            <w:r w:rsidRPr="007A666B">
              <w:rPr>
                <w:b/>
                <w:szCs w:val="28"/>
              </w:rPr>
              <w:t xml:space="preserve">(макс. балл </w:t>
            </w:r>
          </w:p>
          <w:p w:rsidR="00E65946" w:rsidRPr="007A666B" w:rsidRDefault="00E65946" w:rsidP="008A59E1">
            <w:pPr>
              <w:pStyle w:val="ac"/>
              <w:ind w:left="0"/>
              <w:jc w:val="both"/>
              <w:rPr>
                <w:b/>
                <w:szCs w:val="28"/>
              </w:rPr>
            </w:pPr>
            <w:r w:rsidRPr="007A666B">
              <w:rPr>
                <w:b/>
                <w:szCs w:val="28"/>
              </w:rPr>
              <w:t>по критерию – 3)</w:t>
            </w:r>
          </w:p>
        </w:tc>
      </w:tr>
      <w:tr w:rsidR="00E65946" w:rsidRPr="007A666B" w:rsidTr="008A59E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Соответствие целей и задач методической разработки раздела общеобразовательной программы или программы методической работы общему смыслу.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E65946" w:rsidRPr="007A666B" w:rsidTr="008A59E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2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Адресность и возрастносообразность презентуемой методики.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E65946" w:rsidRPr="007A666B" w:rsidTr="008A59E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3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Опора на теоретическое осмысления и анализ существующих программ и методических рекомендаций по аналогичной проблематике, знание соответствующей литературы.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E65946" w:rsidRPr="007A666B" w:rsidTr="008A59E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4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Систематичность содержания методической разработки.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E65946" w:rsidRPr="007A666B" w:rsidTr="008A59E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5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Ориентация методической разработки на применение в образовательном процессе современных образовательных и информационно-коммуникационных технологий.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E65946" w:rsidRPr="007A666B" w:rsidTr="008A59E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6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Соответствие образовательных технологий и методов поставленным целям и содержанию программы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E65946" w:rsidRPr="007A666B" w:rsidTr="008A59E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7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Диагностичность планируемых образовательных результатов.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E65946" w:rsidRPr="007A666B" w:rsidTr="008A59E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Социально-педагогическая значимость презентуемых результатов применения методической разработки.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E65946" w:rsidRPr="007A666B" w:rsidTr="008A59E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Наличие позитивных эффектов применения методической разработки.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E65946" w:rsidRPr="007A666B" w:rsidTr="008A59E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10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Культура презентации методической разработки (оптимальность количества слайдов, выбранных эффектов анимации, соотношения текста и иллюстративного материала в компьютерной презентации; ясность и логичность изложения и т.п.)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6" w:rsidRPr="007A666B" w:rsidRDefault="00E65946" w:rsidP="008A59E1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</w:tbl>
    <w:p w:rsidR="00E65946" w:rsidRPr="007A666B" w:rsidRDefault="00E65946" w:rsidP="00E65946">
      <w:pPr>
        <w:tabs>
          <w:tab w:val="left" w:pos="1134"/>
        </w:tabs>
        <w:ind w:left="349"/>
        <w:jc w:val="both"/>
        <w:rPr>
          <w:szCs w:val="28"/>
        </w:rPr>
      </w:pPr>
    </w:p>
    <w:p w:rsidR="00E65946" w:rsidRPr="007A666B" w:rsidRDefault="00E65946" w:rsidP="00E65946">
      <w:pPr>
        <w:tabs>
          <w:tab w:val="left" w:pos="1134"/>
        </w:tabs>
        <w:ind w:left="349"/>
        <w:jc w:val="both"/>
        <w:rPr>
          <w:szCs w:val="28"/>
        </w:rPr>
      </w:pPr>
      <w:r w:rsidRPr="007A666B">
        <w:rPr>
          <w:i/>
          <w:szCs w:val="28"/>
        </w:rPr>
        <w:t>0 баллов</w:t>
      </w:r>
      <w:r w:rsidRPr="007A666B">
        <w:rPr>
          <w:szCs w:val="28"/>
        </w:rPr>
        <w:t xml:space="preserve"> – критерий не представлен</w:t>
      </w:r>
    </w:p>
    <w:p w:rsidR="00E65946" w:rsidRPr="007A666B" w:rsidRDefault="00E65946" w:rsidP="00E65946">
      <w:pPr>
        <w:tabs>
          <w:tab w:val="left" w:pos="1134"/>
        </w:tabs>
        <w:ind w:left="349"/>
        <w:jc w:val="both"/>
        <w:rPr>
          <w:szCs w:val="28"/>
        </w:rPr>
      </w:pPr>
      <w:r w:rsidRPr="007A666B">
        <w:rPr>
          <w:i/>
          <w:szCs w:val="28"/>
        </w:rPr>
        <w:t>1 балл –</w:t>
      </w:r>
      <w:r w:rsidRPr="007A666B">
        <w:rPr>
          <w:szCs w:val="28"/>
        </w:rPr>
        <w:t xml:space="preserve"> критерий представлен частично</w:t>
      </w:r>
    </w:p>
    <w:p w:rsidR="00E65946" w:rsidRPr="007A666B" w:rsidRDefault="00E65946" w:rsidP="00E65946">
      <w:pPr>
        <w:tabs>
          <w:tab w:val="left" w:pos="1134"/>
        </w:tabs>
        <w:ind w:left="349"/>
        <w:jc w:val="both"/>
        <w:rPr>
          <w:szCs w:val="28"/>
        </w:rPr>
      </w:pPr>
      <w:r w:rsidRPr="007A666B">
        <w:rPr>
          <w:i/>
          <w:szCs w:val="28"/>
        </w:rPr>
        <w:t>2 балла</w:t>
      </w:r>
      <w:r w:rsidRPr="007A666B">
        <w:rPr>
          <w:szCs w:val="28"/>
        </w:rPr>
        <w:t xml:space="preserve"> – критерий представлен на допустимом уровне</w:t>
      </w:r>
    </w:p>
    <w:p w:rsidR="00E65946" w:rsidRPr="007A666B" w:rsidRDefault="00E65946" w:rsidP="00E65946">
      <w:pPr>
        <w:tabs>
          <w:tab w:val="left" w:pos="1134"/>
        </w:tabs>
        <w:ind w:left="349"/>
        <w:jc w:val="both"/>
        <w:rPr>
          <w:szCs w:val="28"/>
        </w:rPr>
      </w:pPr>
      <w:r w:rsidRPr="007A666B">
        <w:rPr>
          <w:i/>
          <w:szCs w:val="28"/>
        </w:rPr>
        <w:t>3 балла</w:t>
      </w:r>
      <w:r w:rsidRPr="007A666B">
        <w:rPr>
          <w:szCs w:val="28"/>
        </w:rPr>
        <w:t xml:space="preserve"> – критерий полностью представлен в компьютерной презентации методической разработки.</w:t>
      </w:r>
    </w:p>
    <w:p w:rsidR="00E65946" w:rsidRPr="007A666B" w:rsidRDefault="00E65946" w:rsidP="00E65946">
      <w:pPr>
        <w:tabs>
          <w:tab w:val="left" w:pos="1134"/>
        </w:tabs>
        <w:ind w:left="349"/>
        <w:jc w:val="both"/>
        <w:rPr>
          <w:szCs w:val="28"/>
        </w:rPr>
      </w:pPr>
      <w:r w:rsidRPr="007A666B">
        <w:rPr>
          <w:i/>
          <w:szCs w:val="28"/>
        </w:rPr>
        <w:t>Первая квалификационная категория</w:t>
      </w:r>
      <w:r w:rsidRPr="007A666B">
        <w:rPr>
          <w:szCs w:val="28"/>
        </w:rPr>
        <w:t xml:space="preserve"> – от 20 до 25 баллов</w:t>
      </w:r>
    </w:p>
    <w:p w:rsidR="00E65946" w:rsidRDefault="00E65946" w:rsidP="00E65946">
      <w:pPr>
        <w:tabs>
          <w:tab w:val="left" w:pos="1134"/>
        </w:tabs>
        <w:ind w:left="349"/>
        <w:jc w:val="both"/>
        <w:rPr>
          <w:szCs w:val="28"/>
        </w:rPr>
      </w:pPr>
      <w:r w:rsidRPr="007A666B">
        <w:rPr>
          <w:i/>
          <w:szCs w:val="28"/>
        </w:rPr>
        <w:t>Высшая квалификационная категория</w:t>
      </w:r>
      <w:r w:rsidRPr="007A666B">
        <w:rPr>
          <w:szCs w:val="28"/>
        </w:rPr>
        <w:t xml:space="preserve"> – от 26 до 30 баллов.</w:t>
      </w:r>
    </w:p>
    <w:p w:rsidR="00B1100C" w:rsidRDefault="00B1100C" w:rsidP="00E65946">
      <w:pPr>
        <w:tabs>
          <w:tab w:val="left" w:pos="1134"/>
        </w:tabs>
        <w:ind w:left="349"/>
        <w:jc w:val="both"/>
        <w:rPr>
          <w:szCs w:val="28"/>
        </w:rPr>
      </w:pPr>
    </w:p>
    <w:p w:rsidR="006320E8" w:rsidRDefault="006320E8" w:rsidP="00E65946">
      <w:pPr>
        <w:tabs>
          <w:tab w:val="left" w:pos="1134"/>
        </w:tabs>
        <w:ind w:left="349"/>
        <w:jc w:val="both"/>
        <w:rPr>
          <w:szCs w:val="28"/>
        </w:rPr>
      </w:pPr>
    </w:p>
    <w:p w:rsidR="006320E8" w:rsidRDefault="006320E8" w:rsidP="00E65946">
      <w:pPr>
        <w:tabs>
          <w:tab w:val="left" w:pos="1134"/>
        </w:tabs>
        <w:ind w:left="349"/>
        <w:jc w:val="both"/>
        <w:rPr>
          <w:szCs w:val="28"/>
        </w:rPr>
      </w:pPr>
    </w:p>
    <w:p w:rsidR="006320E8" w:rsidRDefault="006320E8" w:rsidP="00E65946">
      <w:pPr>
        <w:tabs>
          <w:tab w:val="left" w:pos="1134"/>
        </w:tabs>
        <w:ind w:left="349"/>
        <w:jc w:val="both"/>
        <w:rPr>
          <w:szCs w:val="28"/>
        </w:rPr>
      </w:pPr>
    </w:p>
    <w:p w:rsidR="006320E8" w:rsidRDefault="006320E8" w:rsidP="00E65946">
      <w:pPr>
        <w:tabs>
          <w:tab w:val="left" w:pos="1134"/>
        </w:tabs>
        <w:ind w:left="349"/>
        <w:jc w:val="both"/>
        <w:rPr>
          <w:szCs w:val="28"/>
        </w:rPr>
      </w:pPr>
    </w:p>
    <w:p w:rsidR="006320E8" w:rsidRDefault="006320E8" w:rsidP="00E65946">
      <w:pPr>
        <w:tabs>
          <w:tab w:val="left" w:pos="1134"/>
        </w:tabs>
        <w:ind w:left="349"/>
        <w:jc w:val="both"/>
        <w:rPr>
          <w:szCs w:val="28"/>
        </w:rPr>
      </w:pPr>
    </w:p>
    <w:p w:rsidR="006320E8" w:rsidRDefault="006320E8" w:rsidP="00E65946">
      <w:pPr>
        <w:tabs>
          <w:tab w:val="left" w:pos="1134"/>
        </w:tabs>
        <w:ind w:left="349"/>
        <w:jc w:val="both"/>
        <w:rPr>
          <w:szCs w:val="28"/>
        </w:rPr>
      </w:pPr>
    </w:p>
    <w:p w:rsidR="006320E8" w:rsidRDefault="006320E8" w:rsidP="00E65946">
      <w:pPr>
        <w:tabs>
          <w:tab w:val="left" w:pos="1134"/>
        </w:tabs>
        <w:ind w:left="349"/>
        <w:jc w:val="both"/>
        <w:rPr>
          <w:szCs w:val="28"/>
        </w:rPr>
      </w:pPr>
    </w:p>
    <w:p w:rsidR="006320E8" w:rsidRDefault="006320E8" w:rsidP="00E65946">
      <w:pPr>
        <w:tabs>
          <w:tab w:val="left" w:pos="1134"/>
        </w:tabs>
        <w:ind w:left="349"/>
        <w:jc w:val="both"/>
        <w:rPr>
          <w:szCs w:val="28"/>
        </w:rPr>
      </w:pPr>
    </w:p>
    <w:p w:rsidR="006320E8" w:rsidRDefault="006320E8" w:rsidP="00E65946">
      <w:pPr>
        <w:tabs>
          <w:tab w:val="left" w:pos="1134"/>
        </w:tabs>
        <w:ind w:left="349"/>
        <w:jc w:val="both"/>
        <w:rPr>
          <w:szCs w:val="28"/>
        </w:rPr>
      </w:pPr>
    </w:p>
    <w:p w:rsidR="006320E8" w:rsidRDefault="006320E8" w:rsidP="00E65946">
      <w:pPr>
        <w:tabs>
          <w:tab w:val="left" w:pos="1134"/>
        </w:tabs>
        <w:ind w:left="349"/>
        <w:jc w:val="both"/>
        <w:rPr>
          <w:szCs w:val="28"/>
        </w:rPr>
      </w:pPr>
    </w:p>
    <w:p w:rsidR="00B74C0E" w:rsidRDefault="00B74C0E" w:rsidP="00E65946">
      <w:pPr>
        <w:tabs>
          <w:tab w:val="left" w:pos="1134"/>
        </w:tabs>
        <w:ind w:left="349"/>
        <w:jc w:val="both"/>
        <w:rPr>
          <w:szCs w:val="28"/>
        </w:rPr>
      </w:pPr>
    </w:p>
    <w:p w:rsidR="00B74C0E" w:rsidRDefault="00B74C0E" w:rsidP="00E65946">
      <w:pPr>
        <w:tabs>
          <w:tab w:val="left" w:pos="1134"/>
        </w:tabs>
        <w:ind w:left="349"/>
        <w:jc w:val="both"/>
        <w:rPr>
          <w:szCs w:val="28"/>
        </w:rPr>
      </w:pPr>
    </w:p>
    <w:p w:rsidR="00B74C0E" w:rsidRDefault="00B74C0E" w:rsidP="00E65946">
      <w:pPr>
        <w:tabs>
          <w:tab w:val="left" w:pos="1134"/>
        </w:tabs>
        <w:ind w:left="349"/>
        <w:jc w:val="both"/>
        <w:rPr>
          <w:szCs w:val="28"/>
        </w:rPr>
      </w:pPr>
    </w:p>
    <w:p w:rsidR="00B74C0E" w:rsidRDefault="00B74C0E" w:rsidP="00E65946">
      <w:pPr>
        <w:tabs>
          <w:tab w:val="left" w:pos="1134"/>
        </w:tabs>
        <w:ind w:left="349"/>
        <w:jc w:val="both"/>
        <w:rPr>
          <w:szCs w:val="28"/>
        </w:rPr>
      </w:pPr>
    </w:p>
    <w:p w:rsidR="006320E8" w:rsidRDefault="006320E8" w:rsidP="00E65946">
      <w:pPr>
        <w:tabs>
          <w:tab w:val="left" w:pos="1134"/>
        </w:tabs>
        <w:ind w:left="349"/>
        <w:jc w:val="both"/>
        <w:rPr>
          <w:szCs w:val="28"/>
        </w:rPr>
      </w:pPr>
    </w:p>
    <w:p w:rsidR="006320E8" w:rsidRPr="007A666B" w:rsidRDefault="006320E8" w:rsidP="00E65946">
      <w:pPr>
        <w:tabs>
          <w:tab w:val="left" w:pos="1134"/>
        </w:tabs>
        <w:ind w:left="349"/>
        <w:jc w:val="both"/>
        <w:rPr>
          <w:szCs w:val="28"/>
        </w:rPr>
      </w:pPr>
    </w:p>
    <w:p w:rsidR="00B1100C" w:rsidRDefault="00B1100C" w:rsidP="00B74C0E">
      <w:pPr>
        <w:ind w:left="5664" w:firstLine="708"/>
        <w:rPr>
          <w:b/>
          <w:szCs w:val="28"/>
        </w:rPr>
      </w:pPr>
      <w:r w:rsidRPr="00B1100C">
        <w:rPr>
          <w:b/>
          <w:szCs w:val="28"/>
        </w:rPr>
        <w:t>Приложения</w:t>
      </w:r>
    </w:p>
    <w:p w:rsidR="00B1100C" w:rsidRPr="00B1100C" w:rsidRDefault="00B1100C" w:rsidP="00B1100C">
      <w:pPr>
        <w:ind w:left="7788"/>
        <w:jc w:val="right"/>
        <w:rPr>
          <w:szCs w:val="28"/>
        </w:rPr>
      </w:pPr>
      <w:r w:rsidRPr="00B1100C">
        <w:rPr>
          <w:szCs w:val="28"/>
        </w:rPr>
        <w:t xml:space="preserve"> </w:t>
      </w:r>
      <w:r>
        <w:rPr>
          <w:szCs w:val="28"/>
        </w:rPr>
        <w:t xml:space="preserve">Приложение </w:t>
      </w:r>
      <w:r w:rsidR="006320E8">
        <w:rPr>
          <w:szCs w:val="28"/>
        </w:rPr>
        <w:t>№</w:t>
      </w:r>
      <w:r>
        <w:rPr>
          <w:szCs w:val="28"/>
        </w:rPr>
        <w:t>1</w:t>
      </w:r>
    </w:p>
    <w:p w:rsidR="00B1100C" w:rsidRPr="007A666B" w:rsidRDefault="00B1100C" w:rsidP="00B74C0E">
      <w:pPr>
        <w:ind w:left="5580"/>
        <w:jc w:val="right"/>
        <w:rPr>
          <w:szCs w:val="28"/>
        </w:rPr>
      </w:pPr>
      <w:r w:rsidRPr="001A061A">
        <w:rPr>
          <w:szCs w:val="28"/>
        </w:rPr>
        <w:t>В  Аттестационную комиссию</w:t>
      </w:r>
    </w:p>
    <w:p w:rsidR="00B1100C" w:rsidRPr="007A666B" w:rsidRDefault="00B1100C" w:rsidP="00B1100C">
      <w:pPr>
        <w:jc w:val="center"/>
        <w:rPr>
          <w:szCs w:val="28"/>
        </w:rPr>
      </w:pPr>
      <w:r w:rsidRPr="007A666B">
        <w:rPr>
          <w:szCs w:val="28"/>
        </w:rPr>
        <w:t>ПРЕДСТАВЛЕНИЕ</w:t>
      </w:r>
    </w:p>
    <w:p w:rsidR="00B1100C" w:rsidRPr="007A666B" w:rsidRDefault="00B1100C" w:rsidP="00B1100C">
      <w:pPr>
        <w:jc w:val="center"/>
        <w:rPr>
          <w:szCs w:val="28"/>
        </w:rPr>
      </w:pPr>
      <w:r w:rsidRPr="007A666B">
        <w:rPr>
          <w:szCs w:val="28"/>
        </w:rPr>
        <w:t>с целью подтверждения соответствия занимаемой должности на</w:t>
      </w:r>
    </w:p>
    <w:p w:rsidR="00B1100C" w:rsidRPr="007A666B" w:rsidRDefault="00B1100C" w:rsidP="00B1100C">
      <w:pPr>
        <w:jc w:val="both"/>
        <w:rPr>
          <w:szCs w:val="28"/>
        </w:rPr>
      </w:pPr>
      <w:r w:rsidRPr="007A666B">
        <w:rPr>
          <w:szCs w:val="28"/>
        </w:rPr>
        <w:t>________________________________________________________________________</w:t>
      </w:r>
    </w:p>
    <w:p w:rsidR="00B1100C" w:rsidRPr="007A666B" w:rsidRDefault="00B1100C" w:rsidP="00B1100C">
      <w:pPr>
        <w:jc w:val="both"/>
        <w:rPr>
          <w:szCs w:val="28"/>
        </w:rPr>
      </w:pPr>
      <w:r w:rsidRPr="007A666B">
        <w:rPr>
          <w:szCs w:val="28"/>
        </w:rPr>
        <w:t>(фамилия, имя, отчество и должность педагогического работника, преподаваемый предмет, полное наименование общеобразовательного учреждения в соответствии с Уставом, район/город)</w:t>
      </w:r>
    </w:p>
    <w:p w:rsidR="00B1100C" w:rsidRPr="007A666B" w:rsidRDefault="00B1100C" w:rsidP="00B1100C">
      <w:pPr>
        <w:jc w:val="both"/>
        <w:rPr>
          <w:szCs w:val="28"/>
        </w:rPr>
      </w:pPr>
      <w:r w:rsidRPr="007A666B">
        <w:rPr>
          <w:szCs w:val="28"/>
        </w:rPr>
        <w:t>Далее в представлении указываются:</w:t>
      </w:r>
    </w:p>
    <w:p w:rsidR="00B1100C" w:rsidRPr="007A666B" w:rsidRDefault="00B1100C" w:rsidP="00B1100C">
      <w:pPr>
        <w:numPr>
          <w:ilvl w:val="0"/>
          <w:numId w:val="22"/>
        </w:numPr>
        <w:jc w:val="both"/>
        <w:rPr>
          <w:szCs w:val="28"/>
        </w:rPr>
      </w:pPr>
      <w:r w:rsidRPr="007A666B">
        <w:rPr>
          <w:szCs w:val="28"/>
        </w:rPr>
        <w:t xml:space="preserve">Оценка профессиональных качеств педагогического работника  </w:t>
      </w:r>
    </w:p>
    <w:p w:rsidR="00B1100C" w:rsidRPr="007A666B" w:rsidRDefault="00B1100C" w:rsidP="00B1100C">
      <w:pPr>
        <w:numPr>
          <w:ilvl w:val="0"/>
          <w:numId w:val="22"/>
        </w:numPr>
        <w:jc w:val="both"/>
        <w:rPr>
          <w:szCs w:val="28"/>
        </w:rPr>
      </w:pPr>
      <w:r w:rsidRPr="007A666B">
        <w:rPr>
          <w:szCs w:val="28"/>
        </w:rPr>
        <w:t>Оценка деловых качеств педагогического работника</w:t>
      </w:r>
    </w:p>
    <w:p w:rsidR="009D1CAA" w:rsidRDefault="00B1100C" w:rsidP="00B1100C">
      <w:pPr>
        <w:numPr>
          <w:ilvl w:val="0"/>
          <w:numId w:val="22"/>
        </w:numPr>
        <w:jc w:val="both"/>
        <w:rPr>
          <w:szCs w:val="28"/>
        </w:rPr>
      </w:pPr>
      <w:r w:rsidRPr="007A666B">
        <w:rPr>
          <w:szCs w:val="28"/>
        </w:rPr>
        <w:t xml:space="preserve">Оценка результатов его профессиональной деятельности на основе квалификационной характеристики по занимаемой должности:                                                                                                                                          </w:t>
      </w:r>
    </w:p>
    <w:p w:rsidR="00B1100C" w:rsidRPr="007A666B" w:rsidRDefault="009D1CAA" w:rsidP="009D1CAA">
      <w:pPr>
        <w:ind w:left="360"/>
        <w:jc w:val="both"/>
        <w:rPr>
          <w:szCs w:val="28"/>
        </w:rPr>
      </w:pPr>
      <w:r>
        <w:rPr>
          <w:szCs w:val="28"/>
        </w:rPr>
        <w:t xml:space="preserve">     </w:t>
      </w:r>
      <w:r w:rsidR="00B1100C" w:rsidRPr="007A666B">
        <w:rPr>
          <w:szCs w:val="28"/>
        </w:rPr>
        <w:t>3.1.Условия, создаваемые педагогом для развития обучающихся (воспитанников) и поддержки творческой ини</w:t>
      </w:r>
      <w:r>
        <w:rPr>
          <w:szCs w:val="28"/>
        </w:rPr>
        <w:t xml:space="preserve">    </w:t>
      </w:r>
      <w:r w:rsidR="00B1100C" w:rsidRPr="007A666B">
        <w:rPr>
          <w:szCs w:val="28"/>
        </w:rPr>
        <w:t>циативы в урочной и внеурочной деятельности (в содержании образования, методах и формах организации образовательного процесса).</w:t>
      </w:r>
    </w:p>
    <w:p w:rsidR="00B1100C" w:rsidRPr="007A666B" w:rsidRDefault="00B1100C" w:rsidP="00B1100C">
      <w:pPr>
        <w:ind w:left="720"/>
        <w:jc w:val="both"/>
        <w:rPr>
          <w:szCs w:val="28"/>
        </w:rPr>
      </w:pPr>
      <w:r w:rsidRPr="007A666B">
        <w:rPr>
          <w:szCs w:val="28"/>
        </w:rPr>
        <w:t>3.2.Наиболее значимые образовательные достижения обучающихся (воспитанников) за последние три года.</w:t>
      </w:r>
    </w:p>
    <w:p w:rsidR="00B1100C" w:rsidRPr="007A666B" w:rsidRDefault="00B1100C" w:rsidP="00B1100C">
      <w:pPr>
        <w:ind w:left="360"/>
        <w:jc w:val="both"/>
        <w:rPr>
          <w:szCs w:val="28"/>
        </w:rPr>
      </w:pPr>
      <w:r w:rsidRPr="007A666B">
        <w:rPr>
          <w:szCs w:val="28"/>
        </w:rPr>
        <w:t xml:space="preserve">      3.3.Формы и масштаб обобщения педагогического опыта.</w:t>
      </w:r>
    </w:p>
    <w:p w:rsidR="00B1100C" w:rsidRPr="007A666B" w:rsidRDefault="00B1100C" w:rsidP="00B1100C">
      <w:pPr>
        <w:ind w:left="360"/>
        <w:jc w:val="both"/>
        <w:rPr>
          <w:szCs w:val="28"/>
        </w:rPr>
      </w:pPr>
      <w:r w:rsidRPr="007A666B">
        <w:rPr>
          <w:szCs w:val="28"/>
        </w:rPr>
        <w:t xml:space="preserve">      3.4.Наиболее значимые публикации, представляющие педагогический опыт.</w:t>
      </w:r>
    </w:p>
    <w:p w:rsidR="00B1100C" w:rsidRPr="007A666B" w:rsidRDefault="00B1100C" w:rsidP="00B1100C">
      <w:pPr>
        <w:ind w:left="360"/>
        <w:jc w:val="both"/>
        <w:rPr>
          <w:szCs w:val="28"/>
        </w:rPr>
      </w:pPr>
      <w:r w:rsidRPr="007A666B">
        <w:rPr>
          <w:szCs w:val="28"/>
        </w:rPr>
        <w:t xml:space="preserve">      3.5.Имеющиеся награды и звания.  </w:t>
      </w:r>
    </w:p>
    <w:p w:rsidR="00B1100C" w:rsidRPr="007A666B" w:rsidRDefault="00B1100C" w:rsidP="00B1100C">
      <w:pPr>
        <w:numPr>
          <w:ilvl w:val="0"/>
          <w:numId w:val="22"/>
        </w:numPr>
        <w:jc w:val="both"/>
        <w:rPr>
          <w:szCs w:val="28"/>
        </w:rPr>
      </w:pPr>
      <w:r w:rsidRPr="007A666B">
        <w:rPr>
          <w:szCs w:val="28"/>
        </w:rPr>
        <w:t>Прохождение курсов повышения квалификации за последние пять лет и наличие соответствующих документов.</w:t>
      </w:r>
    </w:p>
    <w:p w:rsidR="00B1100C" w:rsidRPr="007A666B" w:rsidRDefault="00B1100C" w:rsidP="00B1100C">
      <w:pPr>
        <w:numPr>
          <w:ilvl w:val="0"/>
          <w:numId w:val="22"/>
        </w:numPr>
        <w:jc w:val="both"/>
        <w:rPr>
          <w:szCs w:val="28"/>
        </w:rPr>
      </w:pPr>
      <w:r w:rsidRPr="007A666B">
        <w:rPr>
          <w:szCs w:val="28"/>
        </w:rPr>
        <w:t>Сведения о результатах предыдущих аттестаций.</w:t>
      </w:r>
    </w:p>
    <w:p w:rsidR="00B1100C" w:rsidRPr="007A666B" w:rsidRDefault="00B1100C" w:rsidP="00B1100C">
      <w:pPr>
        <w:jc w:val="both"/>
        <w:rPr>
          <w:szCs w:val="28"/>
        </w:rPr>
      </w:pPr>
      <w:r w:rsidRPr="007A666B">
        <w:rPr>
          <w:szCs w:val="28"/>
        </w:rPr>
        <w:t>Руководитель выдвигающей организации                                                             Печать</w:t>
      </w:r>
    </w:p>
    <w:p w:rsidR="00B1100C" w:rsidRPr="007A666B" w:rsidRDefault="00B1100C" w:rsidP="00B1100C">
      <w:pPr>
        <w:jc w:val="both"/>
        <w:rPr>
          <w:szCs w:val="28"/>
        </w:rPr>
      </w:pPr>
    </w:p>
    <w:p w:rsidR="00B1100C" w:rsidRPr="007A666B" w:rsidRDefault="00B1100C" w:rsidP="00B1100C">
      <w:pPr>
        <w:jc w:val="both"/>
        <w:rPr>
          <w:szCs w:val="28"/>
        </w:rPr>
      </w:pPr>
      <w:r w:rsidRPr="007A666B">
        <w:rPr>
          <w:szCs w:val="28"/>
        </w:rPr>
        <w:t>____________________________________</w:t>
      </w:r>
    </w:p>
    <w:p w:rsidR="00B1100C" w:rsidRPr="007A666B" w:rsidRDefault="00B1100C" w:rsidP="00B1100C">
      <w:pPr>
        <w:jc w:val="both"/>
        <w:rPr>
          <w:szCs w:val="28"/>
        </w:rPr>
      </w:pPr>
      <w:r w:rsidRPr="007A666B">
        <w:rPr>
          <w:szCs w:val="28"/>
        </w:rPr>
        <w:t xml:space="preserve">              (фамилия, имя, отчество)</w:t>
      </w:r>
    </w:p>
    <w:p w:rsidR="00B1100C" w:rsidRPr="007A666B" w:rsidRDefault="00B1100C" w:rsidP="00B1100C">
      <w:pPr>
        <w:jc w:val="both"/>
        <w:rPr>
          <w:szCs w:val="28"/>
        </w:rPr>
      </w:pPr>
      <w:r w:rsidRPr="007A666B">
        <w:rPr>
          <w:szCs w:val="28"/>
        </w:rPr>
        <w:t>№ протокола и дата заседания органа Заявителя по выдвижению педагогического работника на участие в квалификационных испытаниях</w:t>
      </w:r>
    </w:p>
    <w:p w:rsidR="00B1100C" w:rsidRPr="007A666B" w:rsidRDefault="00B1100C" w:rsidP="00B1100C">
      <w:pPr>
        <w:jc w:val="both"/>
        <w:rPr>
          <w:szCs w:val="28"/>
        </w:rPr>
      </w:pPr>
      <w:r w:rsidRPr="007A666B">
        <w:rPr>
          <w:szCs w:val="28"/>
        </w:rPr>
        <w:t>____________________________________________________________________</w:t>
      </w:r>
    </w:p>
    <w:p w:rsidR="00B1100C" w:rsidRPr="007A666B" w:rsidRDefault="00B1100C" w:rsidP="00B1100C">
      <w:pPr>
        <w:jc w:val="both"/>
        <w:rPr>
          <w:szCs w:val="28"/>
        </w:rPr>
      </w:pPr>
    </w:p>
    <w:p w:rsidR="00B1100C" w:rsidRPr="007A666B" w:rsidRDefault="00B1100C" w:rsidP="00B1100C">
      <w:pPr>
        <w:jc w:val="right"/>
        <w:rPr>
          <w:szCs w:val="28"/>
        </w:rPr>
      </w:pPr>
      <w:r>
        <w:rPr>
          <w:szCs w:val="28"/>
        </w:rPr>
        <w:t xml:space="preserve">Приложение </w:t>
      </w:r>
      <w:r w:rsidR="006320E8">
        <w:rPr>
          <w:szCs w:val="28"/>
        </w:rPr>
        <w:t>№</w:t>
      </w:r>
      <w:r>
        <w:rPr>
          <w:szCs w:val="28"/>
        </w:rPr>
        <w:t>2</w:t>
      </w:r>
    </w:p>
    <w:p w:rsidR="00B1100C" w:rsidRPr="007A666B" w:rsidRDefault="00B1100C" w:rsidP="00B1100C">
      <w:pPr>
        <w:pStyle w:val="3"/>
        <w:ind w:firstLine="720"/>
        <w:jc w:val="center"/>
      </w:pPr>
      <w:r w:rsidRPr="007A666B">
        <w:t>Ответы на вопросы педагогических работников по</w:t>
      </w:r>
    </w:p>
    <w:p w:rsidR="00B1100C" w:rsidRPr="007A666B" w:rsidRDefault="00B1100C" w:rsidP="00B1100C">
      <w:pPr>
        <w:pStyle w:val="3"/>
        <w:ind w:firstLine="720"/>
        <w:jc w:val="center"/>
      </w:pPr>
      <w:r w:rsidRPr="007A666B">
        <w:t>компьютерному тестированию</w:t>
      </w:r>
    </w:p>
    <w:p w:rsidR="00B1100C" w:rsidRPr="007A666B" w:rsidRDefault="00B1100C" w:rsidP="00B1100C">
      <w:pPr>
        <w:ind w:firstLine="720"/>
        <w:jc w:val="both"/>
        <w:rPr>
          <w:i/>
          <w:szCs w:val="28"/>
        </w:rPr>
      </w:pPr>
      <w:r w:rsidRPr="007A666B">
        <w:rPr>
          <w:i/>
          <w:szCs w:val="28"/>
        </w:rPr>
        <w:t>Допустимо ли пропускать задания, не отвечать на них?</w:t>
      </w:r>
    </w:p>
    <w:p w:rsidR="00B1100C" w:rsidRPr="007A666B" w:rsidRDefault="00B1100C" w:rsidP="00B1100C">
      <w:pPr>
        <w:ind w:firstLine="720"/>
        <w:jc w:val="both"/>
        <w:rPr>
          <w:szCs w:val="28"/>
        </w:rPr>
      </w:pPr>
      <w:r w:rsidRPr="007A666B">
        <w:rPr>
          <w:szCs w:val="28"/>
        </w:rPr>
        <w:t>Да, допустимо. Однако пропущенные задания вновь предъявляются, и, если на них не был дан ответ по истечении времени тестирования, то они засчитываются как задания с неверными ответами. Вновь вернувшееся задание будет того же содержания, но расположение его элементов изменится.</w:t>
      </w:r>
    </w:p>
    <w:p w:rsidR="00B1100C" w:rsidRPr="007A666B" w:rsidRDefault="00B1100C" w:rsidP="00B1100C">
      <w:pPr>
        <w:ind w:firstLine="720"/>
        <w:jc w:val="both"/>
        <w:rPr>
          <w:i/>
          <w:szCs w:val="28"/>
        </w:rPr>
      </w:pPr>
      <w:r w:rsidRPr="007A666B">
        <w:rPr>
          <w:i/>
          <w:szCs w:val="28"/>
        </w:rPr>
        <w:t>Можно ли вернуться к уже выполненному заданию (на которое уже дан ответ и нажата клавиша "ГОТОВО") и исправить ответ?</w:t>
      </w:r>
    </w:p>
    <w:p w:rsidR="00B1100C" w:rsidRPr="007A666B" w:rsidRDefault="00B1100C" w:rsidP="00B1100C">
      <w:pPr>
        <w:ind w:firstLine="720"/>
        <w:jc w:val="both"/>
        <w:rPr>
          <w:szCs w:val="28"/>
        </w:rPr>
      </w:pPr>
      <w:r w:rsidRPr="007A666B">
        <w:rPr>
          <w:szCs w:val="28"/>
        </w:rPr>
        <w:t xml:space="preserve">Нет. Вернуться и исправить ответ невозможно. </w:t>
      </w:r>
    </w:p>
    <w:p w:rsidR="00B1100C" w:rsidRPr="007A666B" w:rsidRDefault="00B1100C" w:rsidP="00B1100C">
      <w:pPr>
        <w:ind w:firstLine="720"/>
        <w:jc w:val="both"/>
        <w:rPr>
          <w:szCs w:val="28"/>
        </w:rPr>
      </w:pPr>
      <w:r w:rsidRPr="007A666B">
        <w:rPr>
          <w:szCs w:val="28"/>
        </w:rPr>
        <w:t xml:space="preserve">Поэтому работайте внимательно, а если Вы не можете сразу ответить на задание, то лучше пропустите его - нажмите клавишу "Пропустить". </w:t>
      </w:r>
    </w:p>
    <w:p w:rsidR="00B1100C" w:rsidRPr="007A666B" w:rsidRDefault="00B1100C" w:rsidP="00B1100C">
      <w:pPr>
        <w:ind w:firstLine="720"/>
        <w:jc w:val="both"/>
        <w:rPr>
          <w:i/>
          <w:szCs w:val="28"/>
        </w:rPr>
      </w:pPr>
      <w:r w:rsidRPr="007A666B">
        <w:rPr>
          <w:i/>
          <w:szCs w:val="28"/>
        </w:rPr>
        <w:t>Пропущенное задание будет предъявлено вновь в конце теста.</w:t>
      </w:r>
    </w:p>
    <w:p w:rsidR="00B1100C" w:rsidRPr="007A666B" w:rsidRDefault="00B1100C" w:rsidP="00B1100C">
      <w:pPr>
        <w:ind w:firstLine="720"/>
        <w:jc w:val="both"/>
        <w:rPr>
          <w:i/>
          <w:szCs w:val="28"/>
        </w:rPr>
      </w:pPr>
      <w:r w:rsidRPr="007A666B">
        <w:rPr>
          <w:i/>
          <w:szCs w:val="28"/>
        </w:rPr>
        <w:t>Отображается ли результат ответа на каждое тестовое задание?</w:t>
      </w:r>
    </w:p>
    <w:p w:rsidR="00B1100C" w:rsidRPr="007A666B" w:rsidRDefault="00B1100C" w:rsidP="00B1100C">
      <w:pPr>
        <w:ind w:firstLine="720"/>
        <w:jc w:val="both"/>
        <w:rPr>
          <w:szCs w:val="28"/>
        </w:rPr>
      </w:pPr>
      <w:r w:rsidRPr="007A666B">
        <w:rPr>
          <w:szCs w:val="28"/>
        </w:rPr>
        <w:t xml:space="preserve">Результат ответа на каждое тестовое задание не отображается специально с тем, чтобы испытуемый не задерживал свое внимание на анализе неверно выполненного задания, ограничивая время ответа на другие задания. </w:t>
      </w:r>
    </w:p>
    <w:p w:rsidR="00B1100C" w:rsidRPr="007A666B" w:rsidRDefault="00B1100C" w:rsidP="00B1100C">
      <w:pPr>
        <w:ind w:firstLine="720"/>
        <w:jc w:val="both"/>
        <w:rPr>
          <w:szCs w:val="28"/>
        </w:rPr>
      </w:pPr>
      <w:r w:rsidRPr="007A666B">
        <w:rPr>
          <w:szCs w:val="28"/>
        </w:rPr>
        <w:t>Исправить неверные ответы нельзя.</w:t>
      </w:r>
    </w:p>
    <w:p w:rsidR="00B1100C" w:rsidRPr="007A666B" w:rsidRDefault="00B1100C" w:rsidP="00B1100C">
      <w:pPr>
        <w:ind w:firstLine="720"/>
        <w:jc w:val="both"/>
        <w:rPr>
          <w:i/>
          <w:szCs w:val="28"/>
        </w:rPr>
      </w:pPr>
      <w:r w:rsidRPr="007A666B">
        <w:rPr>
          <w:i/>
          <w:szCs w:val="28"/>
        </w:rPr>
        <w:t xml:space="preserve">Можно ли узнать результат тестирования сразу после сеанса? </w:t>
      </w:r>
    </w:p>
    <w:p w:rsidR="00B1100C" w:rsidRPr="007A666B" w:rsidRDefault="00B1100C" w:rsidP="00B1100C">
      <w:pPr>
        <w:ind w:firstLine="720"/>
        <w:jc w:val="both"/>
        <w:rPr>
          <w:szCs w:val="28"/>
        </w:rPr>
      </w:pPr>
      <w:r w:rsidRPr="007A666B">
        <w:rPr>
          <w:szCs w:val="28"/>
        </w:rPr>
        <w:t>Результат тестирования Вы узнаете сразу же после ответа на последнее задание из теста. В зависимости от генерации теста, обусловленной теми или иными целями и задачами тестирования, в некоторых случаях возможно просмотреть все задания, на которые дали неверный ответ.</w:t>
      </w:r>
    </w:p>
    <w:p w:rsidR="00B1100C" w:rsidRPr="007A666B" w:rsidRDefault="00B1100C" w:rsidP="00B1100C">
      <w:pPr>
        <w:ind w:firstLine="720"/>
        <w:jc w:val="both"/>
        <w:rPr>
          <w:i/>
          <w:szCs w:val="28"/>
        </w:rPr>
      </w:pPr>
      <w:r w:rsidRPr="007A666B">
        <w:rPr>
          <w:i/>
          <w:szCs w:val="28"/>
        </w:rPr>
        <w:t>Можно ли повторить тест?</w:t>
      </w:r>
    </w:p>
    <w:p w:rsidR="00B1100C" w:rsidRPr="007A666B" w:rsidRDefault="00B1100C" w:rsidP="00B1100C">
      <w:pPr>
        <w:ind w:firstLine="720"/>
        <w:jc w:val="both"/>
        <w:rPr>
          <w:b/>
          <w:i/>
          <w:spacing w:val="-4"/>
          <w:szCs w:val="28"/>
        </w:rPr>
      </w:pPr>
      <w:r w:rsidRPr="007A666B">
        <w:rPr>
          <w:spacing w:val="-4"/>
          <w:szCs w:val="28"/>
        </w:rPr>
        <w:t>Каждый тест можно выполнить один раз. Повторить выполнение теста по одной дисциплине невозможно. После выполнения теста по конкретной дисциплине, его наименование исчезает из списка допустимых для данного участника тестирования.</w:t>
      </w:r>
    </w:p>
    <w:p w:rsidR="00B1100C" w:rsidRPr="007A666B" w:rsidRDefault="00B1100C" w:rsidP="00B1100C">
      <w:pPr>
        <w:ind w:firstLine="720"/>
        <w:jc w:val="both"/>
        <w:rPr>
          <w:i/>
          <w:szCs w:val="28"/>
        </w:rPr>
      </w:pPr>
      <w:r w:rsidRPr="007A666B">
        <w:rPr>
          <w:i/>
          <w:szCs w:val="28"/>
        </w:rPr>
        <w:t>Если прервать сеанс тестирования, то можно ли восстановить достигнутые результаты?</w:t>
      </w:r>
    </w:p>
    <w:p w:rsidR="00B1100C" w:rsidRPr="007A666B" w:rsidRDefault="00B1100C" w:rsidP="00B1100C">
      <w:pPr>
        <w:ind w:firstLine="720"/>
        <w:jc w:val="both"/>
        <w:rPr>
          <w:szCs w:val="28"/>
        </w:rPr>
      </w:pPr>
      <w:r w:rsidRPr="007A666B">
        <w:rPr>
          <w:szCs w:val="28"/>
        </w:rPr>
        <w:t>Прерывание процесса тестирования (например, сознательное отключение питания или перезагрузка компьютера) рассматривается как грубое дисциплинарное нарушение.</w:t>
      </w:r>
    </w:p>
    <w:p w:rsidR="00B1100C" w:rsidRPr="007A666B" w:rsidRDefault="00B1100C" w:rsidP="00B1100C">
      <w:pPr>
        <w:ind w:firstLine="720"/>
        <w:jc w:val="both"/>
        <w:rPr>
          <w:szCs w:val="28"/>
        </w:rPr>
      </w:pPr>
      <w:r w:rsidRPr="007A666B">
        <w:rPr>
          <w:szCs w:val="28"/>
        </w:rPr>
        <w:t xml:space="preserve">Протокол тестирования, включающий в себя перечень заданий, порядок их следования, ответы экзаменуемых, длительность ответа на каждое задания и другая информация ведется компьютерной программой. Автоматически фиксируется последовательность предъявления и ответа на каждое задание. </w:t>
      </w:r>
    </w:p>
    <w:p w:rsidR="00B1100C" w:rsidRPr="007A666B" w:rsidRDefault="00B1100C" w:rsidP="00B1100C">
      <w:pPr>
        <w:ind w:firstLine="720"/>
        <w:jc w:val="both"/>
        <w:rPr>
          <w:szCs w:val="28"/>
        </w:rPr>
      </w:pPr>
      <w:r w:rsidRPr="007A666B">
        <w:rPr>
          <w:szCs w:val="28"/>
        </w:rPr>
        <w:t xml:space="preserve">Однако, при сбое питания, не обусловленном действиями аттестуемого, допустимо возобновление процесса тестирования с момента его прерывания. После восстановления сеанса тестирования те задания, на которые не был дан ответ (нажата клавиша ГОТОВО), заменяются на другие задания. </w:t>
      </w:r>
    </w:p>
    <w:p w:rsidR="00B1100C" w:rsidRPr="007A666B" w:rsidRDefault="00B1100C" w:rsidP="00B1100C">
      <w:pPr>
        <w:ind w:firstLine="720"/>
        <w:jc w:val="both"/>
        <w:rPr>
          <w:i/>
          <w:szCs w:val="28"/>
        </w:rPr>
      </w:pPr>
      <w:r w:rsidRPr="007A666B">
        <w:rPr>
          <w:i/>
          <w:szCs w:val="28"/>
        </w:rPr>
        <w:t>Чем отличается компьютерное тестирование от тестирования на бумаге?</w:t>
      </w:r>
    </w:p>
    <w:p w:rsidR="00B1100C" w:rsidRPr="007A666B" w:rsidRDefault="00B1100C" w:rsidP="00B1100C">
      <w:pPr>
        <w:tabs>
          <w:tab w:val="left" w:pos="1134"/>
        </w:tabs>
        <w:ind w:firstLine="720"/>
        <w:jc w:val="both"/>
        <w:rPr>
          <w:szCs w:val="28"/>
        </w:rPr>
      </w:pPr>
      <w:r w:rsidRPr="007A666B">
        <w:rPr>
          <w:szCs w:val="28"/>
        </w:rPr>
        <w:t>При компьютерном тестировании:</w:t>
      </w:r>
    </w:p>
    <w:p w:rsidR="00B1100C" w:rsidRPr="007A666B" w:rsidRDefault="00B1100C" w:rsidP="00B1100C">
      <w:pPr>
        <w:numPr>
          <w:ilvl w:val="0"/>
          <w:numId w:val="21"/>
        </w:numPr>
        <w:tabs>
          <w:tab w:val="clear" w:pos="417"/>
          <w:tab w:val="num" w:pos="77"/>
          <w:tab w:val="left" w:pos="1134"/>
        </w:tabs>
        <w:ind w:left="0" w:firstLine="720"/>
        <w:jc w:val="both"/>
        <w:rPr>
          <w:szCs w:val="28"/>
        </w:rPr>
      </w:pPr>
      <w:r w:rsidRPr="007A666B">
        <w:rPr>
          <w:szCs w:val="28"/>
        </w:rPr>
        <w:t xml:space="preserve">заранее неизвестно, какие именно задания войдут в тест, </w:t>
      </w:r>
    </w:p>
    <w:p w:rsidR="00B1100C" w:rsidRPr="007A666B" w:rsidRDefault="00B1100C" w:rsidP="00B1100C">
      <w:pPr>
        <w:numPr>
          <w:ilvl w:val="0"/>
          <w:numId w:val="21"/>
        </w:numPr>
        <w:tabs>
          <w:tab w:val="clear" w:pos="417"/>
          <w:tab w:val="num" w:pos="77"/>
          <w:tab w:val="left" w:pos="1134"/>
        </w:tabs>
        <w:ind w:left="0" w:firstLine="720"/>
        <w:jc w:val="both"/>
        <w:rPr>
          <w:szCs w:val="28"/>
        </w:rPr>
      </w:pPr>
      <w:r w:rsidRPr="007A666B">
        <w:rPr>
          <w:szCs w:val="28"/>
        </w:rPr>
        <w:t>отображения одного и того же задания в разных тестах будут отличаться друг от друга;</w:t>
      </w:r>
    </w:p>
    <w:p w:rsidR="00B1100C" w:rsidRPr="007A666B" w:rsidRDefault="00B1100C" w:rsidP="00B1100C">
      <w:pPr>
        <w:numPr>
          <w:ilvl w:val="0"/>
          <w:numId w:val="21"/>
        </w:numPr>
        <w:tabs>
          <w:tab w:val="clear" w:pos="417"/>
          <w:tab w:val="num" w:pos="77"/>
          <w:tab w:val="left" w:pos="1134"/>
        </w:tabs>
        <w:spacing w:line="288" w:lineRule="auto"/>
        <w:ind w:left="0" w:firstLine="720"/>
        <w:jc w:val="both"/>
        <w:rPr>
          <w:szCs w:val="28"/>
        </w:rPr>
      </w:pPr>
      <w:r w:rsidRPr="007A666B">
        <w:rPr>
          <w:szCs w:val="28"/>
        </w:rPr>
        <w:t>нельзя изменить ответ после нажатия клавиши "</w:t>
      </w:r>
      <w:r w:rsidRPr="007A666B">
        <w:rPr>
          <w:b/>
          <w:szCs w:val="28"/>
        </w:rPr>
        <w:t>ГОТОВО</w:t>
      </w:r>
      <w:r w:rsidRPr="007A666B">
        <w:rPr>
          <w:szCs w:val="28"/>
        </w:rPr>
        <w:t>";</w:t>
      </w:r>
    </w:p>
    <w:p w:rsidR="00B1100C" w:rsidRDefault="00B1100C" w:rsidP="00B1100C">
      <w:pPr>
        <w:numPr>
          <w:ilvl w:val="0"/>
          <w:numId w:val="21"/>
        </w:numPr>
        <w:tabs>
          <w:tab w:val="clear" w:pos="417"/>
          <w:tab w:val="num" w:pos="77"/>
          <w:tab w:val="left" w:pos="1134"/>
        </w:tabs>
        <w:spacing w:line="288" w:lineRule="auto"/>
        <w:ind w:left="0" w:firstLine="720"/>
        <w:jc w:val="both"/>
        <w:rPr>
          <w:szCs w:val="28"/>
        </w:rPr>
      </w:pPr>
      <w:r w:rsidRPr="007A666B">
        <w:rPr>
          <w:szCs w:val="28"/>
        </w:rPr>
        <w:t>результат тестирования Вы узнаете сразу же после ответа на последнее задание из теста.</w:t>
      </w:r>
    </w:p>
    <w:p w:rsidR="00B74C0E" w:rsidRDefault="00B74C0E" w:rsidP="00B74C0E">
      <w:pPr>
        <w:tabs>
          <w:tab w:val="left" w:pos="1134"/>
        </w:tabs>
        <w:spacing w:line="288" w:lineRule="auto"/>
        <w:jc w:val="both"/>
        <w:rPr>
          <w:szCs w:val="28"/>
        </w:rPr>
      </w:pPr>
    </w:p>
    <w:p w:rsidR="00B74C0E" w:rsidRDefault="00B74C0E" w:rsidP="00B74C0E">
      <w:pPr>
        <w:tabs>
          <w:tab w:val="left" w:pos="1134"/>
        </w:tabs>
        <w:spacing w:line="288" w:lineRule="auto"/>
        <w:jc w:val="both"/>
        <w:rPr>
          <w:szCs w:val="28"/>
        </w:rPr>
      </w:pPr>
    </w:p>
    <w:p w:rsidR="00B74C0E" w:rsidRDefault="00B74C0E" w:rsidP="00B74C0E">
      <w:pPr>
        <w:tabs>
          <w:tab w:val="left" w:pos="1134"/>
        </w:tabs>
        <w:spacing w:line="288" w:lineRule="auto"/>
        <w:jc w:val="both"/>
        <w:rPr>
          <w:szCs w:val="28"/>
        </w:rPr>
      </w:pPr>
    </w:p>
    <w:p w:rsidR="00B74C0E" w:rsidRDefault="00B74C0E" w:rsidP="00B74C0E">
      <w:pPr>
        <w:tabs>
          <w:tab w:val="left" w:pos="1134"/>
        </w:tabs>
        <w:spacing w:line="288" w:lineRule="auto"/>
        <w:jc w:val="both"/>
        <w:rPr>
          <w:szCs w:val="28"/>
        </w:rPr>
      </w:pPr>
    </w:p>
    <w:p w:rsidR="00B74C0E" w:rsidRDefault="00B74C0E" w:rsidP="00B74C0E">
      <w:pPr>
        <w:tabs>
          <w:tab w:val="left" w:pos="1134"/>
        </w:tabs>
        <w:spacing w:line="288" w:lineRule="auto"/>
        <w:jc w:val="both"/>
        <w:rPr>
          <w:szCs w:val="28"/>
        </w:rPr>
      </w:pPr>
    </w:p>
    <w:p w:rsidR="00B74C0E" w:rsidRDefault="00B74C0E" w:rsidP="00B74C0E">
      <w:pPr>
        <w:tabs>
          <w:tab w:val="left" w:pos="1134"/>
        </w:tabs>
        <w:spacing w:line="288" w:lineRule="auto"/>
        <w:jc w:val="both"/>
        <w:rPr>
          <w:szCs w:val="28"/>
        </w:rPr>
      </w:pPr>
    </w:p>
    <w:p w:rsidR="00B74C0E" w:rsidRDefault="00B74C0E" w:rsidP="00B74C0E">
      <w:pPr>
        <w:tabs>
          <w:tab w:val="left" w:pos="1134"/>
        </w:tabs>
        <w:spacing w:line="288" w:lineRule="auto"/>
        <w:jc w:val="both"/>
        <w:rPr>
          <w:szCs w:val="28"/>
        </w:rPr>
      </w:pPr>
    </w:p>
    <w:p w:rsidR="00B74C0E" w:rsidRDefault="00B74C0E" w:rsidP="00B74C0E">
      <w:pPr>
        <w:tabs>
          <w:tab w:val="left" w:pos="1134"/>
        </w:tabs>
        <w:spacing w:line="288" w:lineRule="auto"/>
        <w:jc w:val="both"/>
        <w:rPr>
          <w:szCs w:val="28"/>
        </w:rPr>
      </w:pPr>
    </w:p>
    <w:p w:rsidR="00B74C0E" w:rsidRDefault="00B74C0E" w:rsidP="00B74C0E">
      <w:pPr>
        <w:tabs>
          <w:tab w:val="left" w:pos="1134"/>
        </w:tabs>
        <w:spacing w:line="288" w:lineRule="auto"/>
        <w:jc w:val="both"/>
        <w:rPr>
          <w:szCs w:val="28"/>
        </w:rPr>
      </w:pPr>
    </w:p>
    <w:p w:rsidR="00B74C0E" w:rsidRDefault="00B74C0E" w:rsidP="00B74C0E">
      <w:pPr>
        <w:tabs>
          <w:tab w:val="left" w:pos="1134"/>
        </w:tabs>
        <w:spacing w:line="288" w:lineRule="auto"/>
        <w:jc w:val="both"/>
        <w:rPr>
          <w:szCs w:val="28"/>
        </w:rPr>
      </w:pPr>
    </w:p>
    <w:p w:rsidR="00B74C0E" w:rsidRDefault="00B74C0E" w:rsidP="00B74C0E">
      <w:pPr>
        <w:tabs>
          <w:tab w:val="left" w:pos="1134"/>
        </w:tabs>
        <w:spacing w:line="288" w:lineRule="auto"/>
        <w:jc w:val="both"/>
        <w:rPr>
          <w:szCs w:val="28"/>
        </w:rPr>
      </w:pPr>
    </w:p>
    <w:p w:rsidR="00B74C0E" w:rsidRDefault="00B74C0E" w:rsidP="00B74C0E">
      <w:pPr>
        <w:tabs>
          <w:tab w:val="left" w:pos="1134"/>
        </w:tabs>
        <w:spacing w:line="288" w:lineRule="auto"/>
        <w:jc w:val="both"/>
        <w:rPr>
          <w:szCs w:val="28"/>
        </w:rPr>
      </w:pPr>
    </w:p>
    <w:p w:rsidR="00B74C0E" w:rsidRDefault="00B74C0E" w:rsidP="00B74C0E">
      <w:pPr>
        <w:tabs>
          <w:tab w:val="left" w:pos="1134"/>
        </w:tabs>
        <w:spacing w:line="288" w:lineRule="auto"/>
        <w:jc w:val="both"/>
        <w:rPr>
          <w:szCs w:val="28"/>
        </w:rPr>
      </w:pPr>
    </w:p>
    <w:p w:rsidR="006320E8" w:rsidRDefault="006320E8" w:rsidP="006320E8">
      <w:pPr>
        <w:tabs>
          <w:tab w:val="left" w:pos="1134"/>
        </w:tabs>
        <w:spacing w:line="288" w:lineRule="auto"/>
        <w:jc w:val="both"/>
        <w:rPr>
          <w:szCs w:val="28"/>
        </w:rPr>
      </w:pPr>
    </w:p>
    <w:p w:rsidR="006320E8" w:rsidRDefault="006320E8" w:rsidP="006320E8">
      <w:pPr>
        <w:tabs>
          <w:tab w:val="left" w:pos="1134"/>
        </w:tabs>
        <w:spacing w:line="288" w:lineRule="auto"/>
        <w:jc w:val="right"/>
        <w:rPr>
          <w:szCs w:val="28"/>
        </w:rPr>
      </w:pPr>
      <w:r>
        <w:rPr>
          <w:szCs w:val="28"/>
        </w:rPr>
        <w:t>Приложение №3</w:t>
      </w:r>
    </w:p>
    <w:p w:rsidR="006320E8" w:rsidRPr="007A666B" w:rsidRDefault="006320E8" w:rsidP="006320E8">
      <w:pPr>
        <w:ind w:left="340"/>
        <w:jc w:val="right"/>
        <w:rPr>
          <w:szCs w:val="28"/>
        </w:rPr>
      </w:pPr>
      <w:r>
        <w:rPr>
          <w:szCs w:val="28"/>
        </w:rPr>
        <w:t xml:space="preserve">    </w:t>
      </w:r>
      <w:r w:rsidRPr="001A061A">
        <w:rPr>
          <w:szCs w:val="28"/>
        </w:rPr>
        <w:t>В  Аттестационную комиссию</w:t>
      </w:r>
    </w:p>
    <w:p w:rsidR="006320E8" w:rsidRPr="007A666B" w:rsidRDefault="006320E8" w:rsidP="006320E8">
      <w:pPr>
        <w:tabs>
          <w:tab w:val="left" w:pos="1134"/>
        </w:tabs>
        <w:spacing w:line="288" w:lineRule="auto"/>
        <w:jc w:val="right"/>
        <w:rPr>
          <w:szCs w:val="28"/>
        </w:rPr>
      </w:pPr>
    </w:p>
    <w:p w:rsidR="006320E8" w:rsidRPr="00BE6973" w:rsidRDefault="006320E8" w:rsidP="006320E8">
      <w:pPr>
        <w:jc w:val="center"/>
        <w:rPr>
          <w:b/>
          <w:szCs w:val="28"/>
        </w:rPr>
      </w:pPr>
      <w:r w:rsidRPr="00BE6973">
        <w:rPr>
          <w:b/>
          <w:szCs w:val="28"/>
        </w:rPr>
        <w:t>ЭКСПЕРТНОЕ ЗАКЛЮЧЕНИЕ</w:t>
      </w:r>
    </w:p>
    <w:p w:rsidR="006320E8" w:rsidRDefault="006320E8" w:rsidP="006320E8">
      <w:pPr>
        <w:pStyle w:val="ab"/>
        <w:pBdr>
          <w:bottom w:val="single" w:sz="12" w:space="1" w:color="auto"/>
        </w:pBdr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A061A">
        <w:rPr>
          <w:rFonts w:ascii="Times New Roman" w:hAnsi="Times New Roman"/>
          <w:sz w:val="28"/>
          <w:szCs w:val="28"/>
        </w:rPr>
        <w:t>на компьютерную презентацию методической разработки раздела образовательной (учебной, воспитательной) программы или программы методической работы педагогического работника, аттестующегося на первую (высшую) квалификационную категорию</w:t>
      </w:r>
    </w:p>
    <w:p w:rsidR="006320E8" w:rsidRPr="001A061A" w:rsidRDefault="006320E8" w:rsidP="006320E8">
      <w:pPr>
        <w:pStyle w:val="ab"/>
        <w:pBdr>
          <w:bottom w:val="single" w:sz="12" w:space="1" w:color="auto"/>
        </w:pBdr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320E8" w:rsidRPr="007A666B" w:rsidRDefault="006320E8" w:rsidP="006320E8">
      <w:pPr>
        <w:jc w:val="both"/>
        <w:rPr>
          <w:szCs w:val="28"/>
        </w:rPr>
      </w:pPr>
      <w:r w:rsidRPr="007A666B">
        <w:rPr>
          <w:szCs w:val="28"/>
        </w:rPr>
        <w:t xml:space="preserve"> (фамилия, имя, отчество и должность педагогического работника, преподаваемый предмет, полное наименование общеобразовательного учреждения в соответствии с Уставом, район/город)</w:t>
      </w:r>
    </w:p>
    <w:p w:rsidR="006320E8" w:rsidRPr="007A666B" w:rsidRDefault="006320E8" w:rsidP="006320E8">
      <w:pPr>
        <w:jc w:val="both"/>
        <w:rPr>
          <w:szCs w:val="28"/>
        </w:rPr>
      </w:pPr>
      <w:r w:rsidRPr="007A666B">
        <w:rPr>
          <w:szCs w:val="28"/>
        </w:rPr>
        <w:t>Далее в экспертном заключении указываются:</w:t>
      </w:r>
    </w:p>
    <w:p w:rsidR="006320E8" w:rsidRPr="007A666B" w:rsidRDefault="006320E8" w:rsidP="006320E8">
      <w:pPr>
        <w:numPr>
          <w:ilvl w:val="0"/>
          <w:numId w:val="20"/>
        </w:numPr>
        <w:jc w:val="both"/>
        <w:rPr>
          <w:szCs w:val="28"/>
        </w:rPr>
      </w:pPr>
      <w:r w:rsidRPr="007A666B">
        <w:rPr>
          <w:szCs w:val="28"/>
        </w:rPr>
        <w:t>Наименование учебной (воспитательной) программы или программы методической работы, к которой представляется компьютерная презентация методической разработки педагогического работника;</w:t>
      </w:r>
    </w:p>
    <w:p w:rsidR="006320E8" w:rsidRPr="007A666B" w:rsidRDefault="006320E8" w:rsidP="006320E8">
      <w:pPr>
        <w:numPr>
          <w:ilvl w:val="0"/>
          <w:numId w:val="20"/>
        </w:numPr>
        <w:jc w:val="both"/>
        <w:rPr>
          <w:szCs w:val="28"/>
        </w:rPr>
      </w:pPr>
      <w:r w:rsidRPr="007A666B">
        <w:rPr>
          <w:szCs w:val="28"/>
        </w:rPr>
        <w:t>Адресат предлагаемой методической разработки;</w:t>
      </w:r>
    </w:p>
    <w:p w:rsidR="006320E8" w:rsidRPr="007A666B" w:rsidRDefault="006320E8" w:rsidP="006320E8">
      <w:pPr>
        <w:numPr>
          <w:ilvl w:val="0"/>
          <w:numId w:val="20"/>
        </w:numPr>
        <w:jc w:val="both"/>
        <w:rPr>
          <w:szCs w:val="28"/>
        </w:rPr>
      </w:pPr>
      <w:r w:rsidRPr="007A666B">
        <w:rPr>
          <w:szCs w:val="28"/>
        </w:rPr>
        <w:t>Образовательные и информационно-коммуникационные технологии, на которых основывается методическая разработка;</w:t>
      </w:r>
    </w:p>
    <w:p w:rsidR="006320E8" w:rsidRPr="007A666B" w:rsidRDefault="006320E8" w:rsidP="006320E8">
      <w:pPr>
        <w:numPr>
          <w:ilvl w:val="0"/>
          <w:numId w:val="20"/>
        </w:numPr>
        <w:jc w:val="both"/>
        <w:rPr>
          <w:szCs w:val="28"/>
        </w:rPr>
      </w:pPr>
      <w:r w:rsidRPr="007A666B">
        <w:rPr>
          <w:szCs w:val="28"/>
        </w:rPr>
        <w:t>Системно-дидактическое и методическое обеспечение реализации представляемой методики в образовательной процессе.</w:t>
      </w:r>
    </w:p>
    <w:p w:rsidR="006320E8" w:rsidRPr="007A666B" w:rsidRDefault="006320E8" w:rsidP="006320E8">
      <w:pPr>
        <w:numPr>
          <w:ilvl w:val="0"/>
          <w:numId w:val="20"/>
        </w:numPr>
        <w:jc w:val="both"/>
        <w:rPr>
          <w:szCs w:val="28"/>
        </w:rPr>
      </w:pPr>
      <w:r w:rsidRPr="007A666B">
        <w:rPr>
          <w:szCs w:val="28"/>
        </w:rPr>
        <w:t>Матрица (критерии и показатели) экспертизы компьютерной презентации методической разработки раздела образовательной (учебной, воспитательной) программы или программы методической работы педагогического работника (Приложение 2 «Образец экспертного листа»).</w:t>
      </w:r>
    </w:p>
    <w:p w:rsidR="006320E8" w:rsidRPr="007A666B" w:rsidRDefault="006320E8" w:rsidP="006320E8">
      <w:pPr>
        <w:numPr>
          <w:ilvl w:val="0"/>
          <w:numId w:val="20"/>
        </w:numPr>
        <w:jc w:val="both"/>
        <w:rPr>
          <w:szCs w:val="28"/>
        </w:rPr>
      </w:pPr>
      <w:r w:rsidRPr="007A666B">
        <w:rPr>
          <w:szCs w:val="28"/>
        </w:rPr>
        <w:t>Описание качества разработки и результатов представленного опыта, их практический вклад в развитие образования.</w:t>
      </w:r>
    </w:p>
    <w:p w:rsidR="006320E8" w:rsidRPr="007A666B" w:rsidRDefault="006320E8" w:rsidP="006320E8">
      <w:pPr>
        <w:numPr>
          <w:ilvl w:val="0"/>
          <w:numId w:val="20"/>
        </w:numPr>
        <w:jc w:val="both"/>
        <w:rPr>
          <w:szCs w:val="28"/>
        </w:rPr>
      </w:pPr>
      <w:r w:rsidRPr="007A666B">
        <w:rPr>
          <w:szCs w:val="28"/>
        </w:rPr>
        <w:t>Экспертная оценка.</w:t>
      </w:r>
    </w:p>
    <w:p w:rsidR="006320E8" w:rsidRPr="007A666B" w:rsidRDefault="006320E8" w:rsidP="006320E8">
      <w:pPr>
        <w:ind w:left="360"/>
        <w:jc w:val="both"/>
        <w:rPr>
          <w:szCs w:val="28"/>
        </w:rPr>
      </w:pPr>
      <w:r w:rsidRPr="007A666B">
        <w:rPr>
          <w:szCs w:val="28"/>
        </w:rPr>
        <w:t xml:space="preserve">Экспертная группа                                               </w:t>
      </w:r>
    </w:p>
    <w:p w:rsidR="006320E8" w:rsidRPr="007A666B" w:rsidRDefault="006320E8" w:rsidP="006320E8">
      <w:pPr>
        <w:ind w:left="360"/>
        <w:jc w:val="both"/>
        <w:rPr>
          <w:szCs w:val="28"/>
        </w:rPr>
      </w:pPr>
      <w:r w:rsidRPr="007A666B">
        <w:rPr>
          <w:szCs w:val="28"/>
        </w:rPr>
        <w:t>___________________________________</w:t>
      </w:r>
    </w:p>
    <w:p w:rsidR="006320E8" w:rsidRDefault="006320E8" w:rsidP="006320E8">
      <w:pPr>
        <w:ind w:left="360"/>
        <w:jc w:val="both"/>
        <w:rPr>
          <w:szCs w:val="28"/>
        </w:rPr>
      </w:pPr>
      <w:r w:rsidRPr="007A666B">
        <w:rPr>
          <w:szCs w:val="28"/>
        </w:rPr>
        <w:t xml:space="preserve">             (фамилия, имя, отчество)</w:t>
      </w:r>
    </w:p>
    <w:p w:rsidR="006320E8" w:rsidRPr="007A666B" w:rsidRDefault="006320E8" w:rsidP="006320E8">
      <w:pPr>
        <w:pBdr>
          <w:bottom w:val="single" w:sz="12" w:space="20" w:color="auto"/>
        </w:pBdr>
        <w:ind w:left="360"/>
        <w:jc w:val="both"/>
        <w:rPr>
          <w:szCs w:val="28"/>
        </w:rPr>
      </w:pPr>
      <w:r w:rsidRPr="007A666B">
        <w:rPr>
          <w:szCs w:val="28"/>
        </w:rPr>
        <w:t>Подписи руководителя и членов экспертной группы</w:t>
      </w:r>
    </w:p>
    <w:p w:rsidR="006320E8" w:rsidRDefault="006320E8" w:rsidP="006320E8">
      <w:pPr>
        <w:ind w:left="7080"/>
        <w:jc w:val="right"/>
        <w:rPr>
          <w:szCs w:val="28"/>
        </w:rPr>
      </w:pPr>
    </w:p>
    <w:p w:rsidR="006320E8" w:rsidRPr="007A666B" w:rsidRDefault="006320E8" w:rsidP="006320E8">
      <w:pPr>
        <w:ind w:left="7080"/>
        <w:jc w:val="right"/>
        <w:rPr>
          <w:szCs w:val="28"/>
        </w:rPr>
      </w:pPr>
      <w:r w:rsidRPr="007A666B">
        <w:rPr>
          <w:szCs w:val="28"/>
        </w:rPr>
        <w:t xml:space="preserve">Приложение </w:t>
      </w:r>
      <w:r>
        <w:rPr>
          <w:szCs w:val="28"/>
        </w:rPr>
        <w:t>№</w:t>
      </w:r>
      <w:r w:rsidRPr="007A666B">
        <w:rPr>
          <w:szCs w:val="28"/>
        </w:rPr>
        <w:t>4</w:t>
      </w:r>
    </w:p>
    <w:p w:rsidR="006320E8" w:rsidRPr="007A666B" w:rsidRDefault="006320E8" w:rsidP="006320E8">
      <w:pPr>
        <w:jc w:val="center"/>
        <w:rPr>
          <w:szCs w:val="28"/>
        </w:rPr>
      </w:pPr>
      <w:r w:rsidRPr="007A666B">
        <w:rPr>
          <w:b/>
          <w:szCs w:val="28"/>
        </w:rPr>
        <w:t>ЭКСПЕРТНЫЙ ЛИСТ</w:t>
      </w:r>
    </w:p>
    <w:p w:rsidR="006320E8" w:rsidRPr="007A666B" w:rsidRDefault="006320E8" w:rsidP="006320E8">
      <w:pPr>
        <w:jc w:val="center"/>
        <w:rPr>
          <w:szCs w:val="28"/>
        </w:rPr>
      </w:pPr>
      <w:r w:rsidRPr="007A666B">
        <w:rPr>
          <w:szCs w:val="28"/>
        </w:rPr>
        <w:t>оценки компьютерной презентации методической разработки раздела образовательной (учебной, воспитательной) программы или программы методической работы педагогического работника, аттестующегося на первую (высшую) квалификационную категорию</w:t>
      </w:r>
    </w:p>
    <w:p w:rsidR="006320E8" w:rsidRPr="007A666B" w:rsidRDefault="006320E8" w:rsidP="006320E8">
      <w:pPr>
        <w:jc w:val="both"/>
        <w:rPr>
          <w:szCs w:val="28"/>
        </w:rPr>
      </w:pPr>
    </w:p>
    <w:p w:rsidR="006320E8" w:rsidRPr="007A666B" w:rsidRDefault="006320E8" w:rsidP="006320E8">
      <w:pPr>
        <w:jc w:val="both"/>
        <w:rPr>
          <w:szCs w:val="28"/>
        </w:rPr>
      </w:pPr>
      <w:r>
        <w:rPr>
          <w:szCs w:val="28"/>
        </w:rPr>
        <w:t xml:space="preserve">                             </w:t>
      </w:r>
      <w:r w:rsidRPr="007A666B">
        <w:rPr>
          <w:szCs w:val="28"/>
        </w:rPr>
        <w:t>_____________________________________________________________________________</w:t>
      </w:r>
    </w:p>
    <w:p w:rsidR="006320E8" w:rsidRPr="007A666B" w:rsidRDefault="006320E8" w:rsidP="006320E8">
      <w:pPr>
        <w:jc w:val="center"/>
        <w:rPr>
          <w:szCs w:val="28"/>
        </w:rPr>
      </w:pPr>
      <w:r w:rsidRPr="007A666B">
        <w:rPr>
          <w:szCs w:val="28"/>
        </w:rPr>
        <w:t>(фамилия, имя, отчество и должность педагогического работника, преподаваемый предмет, полное наименование общеобразовательного учреждения в соответствии с Уставом, район/город)</w:t>
      </w:r>
    </w:p>
    <w:p w:rsidR="006320E8" w:rsidRPr="007A666B" w:rsidRDefault="006320E8" w:rsidP="006320E8">
      <w:pPr>
        <w:jc w:val="both"/>
        <w:rPr>
          <w:szCs w:val="28"/>
        </w:rPr>
      </w:pPr>
    </w:p>
    <w:p w:rsidR="006320E8" w:rsidRPr="007A666B" w:rsidRDefault="006320E8" w:rsidP="006320E8">
      <w:pPr>
        <w:jc w:val="both"/>
        <w:rPr>
          <w:b/>
          <w:szCs w:val="28"/>
        </w:rPr>
      </w:pPr>
      <w:r w:rsidRPr="007A666B">
        <w:rPr>
          <w:b/>
          <w:szCs w:val="28"/>
        </w:rPr>
        <w:t xml:space="preserve">Критерии оценки компьютерной презентации методической разработки </w:t>
      </w:r>
    </w:p>
    <w:p w:rsidR="006320E8" w:rsidRPr="007A666B" w:rsidRDefault="006320E8" w:rsidP="006320E8">
      <w:pPr>
        <w:jc w:val="both"/>
        <w:rPr>
          <w:b/>
          <w:i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7151"/>
        <w:gridCol w:w="1596"/>
      </w:tblGrid>
      <w:tr w:rsidR="006320E8" w:rsidRPr="007A666B" w:rsidTr="006320E8">
        <w:trPr>
          <w:trHeight w:val="52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№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Критерии оценки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Представленность</w:t>
            </w:r>
          </w:p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 xml:space="preserve">(макс. балл </w:t>
            </w:r>
          </w:p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по критерию – 3)</w:t>
            </w: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1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Соответствие целей и задач методической разработки общему смыслу образовательной (учебной, воспитательной) программы или программы методической работы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2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Адресность и возрастносообразность презентуемой методики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3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Опора на теоретическое осмысления и анализ существующих программ по аналогичной проблематике, знание соответствующей литературы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4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Систематичность содержания методической разработки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5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Ориентация методической разработки на применение в образовательном процессе современных образовательных и информационно-коммуникационных технологий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6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Соответствие образовательных технологий и методов поставленным целям и содержанию программы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7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Диагностичность планируемых образовательных результатов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8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Социально-педагогическая значимость презентуемых результатов применения методической разработки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9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Наличие позитивных эффектов применения методической разработки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10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Культура презентации методической разработки (оптимальность количества слайдов, выбранных эффектов анимации, соотношения текста и иллюстративного материала в компьютерной презентации; ясность и логичность изложения и т.п.)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</w:p>
        </w:tc>
      </w:tr>
    </w:tbl>
    <w:p w:rsidR="006320E8" w:rsidRPr="007A666B" w:rsidRDefault="006320E8" w:rsidP="006320E8">
      <w:pPr>
        <w:tabs>
          <w:tab w:val="left" w:pos="1134"/>
        </w:tabs>
        <w:ind w:left="349"/>
        <w:jc w:val="both"/>
        <w:rPr>
          <w:szCs w:val="28"/>
        </w:rPr>
      </w:pPr>
    </w:p>
    <w:p w:rsidR="006320E8" w:rsidRPr="007A666B" w:rsidRDefault="006320E8" w:rsidP="006320E8">
      <w:pPr>
        <w:tabs>
          <w:tab w:val="left" w:pos="1134"/>
        </w:tabs>
        <w:jc w:val="both"/>
        <w:rPr>
          <w:szCs w:val="28"/>
        </w:rPr>
      </w:pPr>
      <w:r w:rsidRPr="007A666B">
        <w:rPr>
          <w:szCs w:val="28"/>
        </w:rPr>
        <w:t>0 баллов – критерий не представлен;</w:t>
      </w:r>
    </w:p>
    <w:p w:rsidR="006320E8" w:rsidRPr="007A666B" w:rsidRDefault="006320E8" w:rsidP="006320E8">
      <w:pPr>
        <w:tabs>
          <w:tab w:val="left" w:pos="1134"/>
        </w:tabs>
        <w:jc w:val="both"/>
        <w:rPr>
          <w:szCs w:val="28"/>
        </w:rPr>
      </w:pPr>
      <w:r w:rsidRPr="007A666B">
        <w:rPr>
          <w:szCs w:val="28"/>
        </w:rPr>
        <w:t>1 балл – критерий представлен частично;</w:t>
      </w:r>
    </w:p>
    <w:p w:rsidR="006320E8" w:rsidRPr="007A666B" w:rsidRDefault="006320E8" w:rsidP="006320E8">
      <w:pPr>
        <w:tabs>
          <w:tab w:val="left" w:pos="1134"/>
        </w:tabs>
        <w:jc w:val="both"/>
        <w:rPr>
          <w:szCs w:val="28"/>
        </w:rPr>
      </w:pPr>
      <w:r w:rsidRPr="007A666B">
        <w:rPr>
          <w:szCs w:val="28"/>
        </w:rPr>
        <w:t>2 балла – критерий представлен на допустимом уровне;</w:t>
      </w:r>
    </w:p>
    <w:p w:rsidR="006320E8" w:rsidRPr="007A666B" w:rsidRDefault="006320E8" w:rsidP="006320E8">
      <w:pPr>
        <w:tabs>
          <w:tab w:val="left" w:pos="1134"/>
        </w:tabs>
        <w:jc w:val="both"/>
        <w:rPr>
          <w:szCs w:val="28"/>
        </w:rPr>
      </w:pPr>
      <w:r w:rsidRPr="007A666B">
        <w:rPr>
          <w:szCs w:val="28"/>
        </w:rPr>
        <w:t>3 балла – критерий полностью представлен в компьютерной презентации методической разработки.</w:t>
      </w:r>
    </w:p>
    <w:p w:rsidR="006320E8" w:rsidRPr="007A666B" w:rsidRDefault="006320E8" w:rsidP="006320E8">
      <w:pPr>
        <w:tabs>
          <w:tab w:val="left" w:pos="1134"/>
        </w:tabs>
        <w:jc w:val="both"/>
        <w:rPr>
          <w:szCs w:val="28"/>
        </w:rPr>
      </w:pPr>
      <w:r w:rsidRPr="007A666B">
        <w:rPr>
          <w:szCs w:val="28"/>
        </w:rPr>
        <w:t>Первая квалификационная категория – от 20 до 25 баллов</w:t>
      </w:r>
    </w:p>
    <w:p w:rsidR="006320E8" w:rsidRPr="007A666B" w:rsidRDefault="006320E8" w:rsidP="006320E8">
      <w:pPr>
        <w:tabs>
          <w:tab w:val="left" w:pos="1134"/>
        </w:tabs>
        <w:jc w:val="both"/>
        <w:rPr>
          <w:szCs w:val="28"/>
        </w:rPr>
      </w:pPr>
      <w:r w:rsidRPr="007A666B">
        <w:rPr>
          <w:szCs w:val="28"/>
        </w:rPr>
        <w:t>Высшая квалификационная категория – от 26 до 30 баллов</w:t>
      </w:r>
    </w:p>
    <w:p w:rsidR="006320E8" w:rsidRPr="007A666B" w:rsidRDefault="006320E8" w:rsidP="006320E8">
      <w:pPr>
        <w:jc w:val="both"/>
        <w:rPr>
          <w:b/>
          <w:szCs w:val="28"/>
        </w:rPr>
      </w:pPr>
      <w:r w:rsidRPr="007A666B">
        <w:rPr>
          <w:b/>
          <w:szCs w:val="28"/>
        </w:rPr>
        <w:t xml:space="preserve">Особое мнение эксперта </w:t>
      </w:r>
    </w:p>
    <w:p w:rsidR="006320E8" w:rsidRPr="007A666B" w:rsidRDefault="006320E8" w:rsidP="006320E8">
      <w:pPr>
        <w:ind w:left="360"/>
        <w:jc w:val="both"/>
        <w:rPr>
          <w:szCs w:val="28"/>
        </w:rPr>
      </w:pPr>
      <w:r w:rsidRPr="007A666B">
        <w:rPr>
          <w:szCs w:val="28"/>
        </w:rPr>
        <w:t>Дата</w:t>
      </w:r>
    </w:p>
    <w:p w:rsidR="006320E8" w:rsidRDefault="006320E8" w:rsidP="006320E8">
      <w:pPr>
        <w:ind w:left="360"/>
        <w:jc w:val="both"/>
        <w:rPr>
          <w:szCs w:val="28"/>
        </w:rPr>
      </w:pPr>
      <w:r w:rsidRPr="007A666B">
        <w:rPr>
          <w:szCs w:val="28"/>
        </w:rPr>
        <w:t>Подпись</w:t>
      </w:r>
    </w:p>
    <w:p w:rsidR="006320E8" w:rsidRDefault="006320E8" w:rsidP="006320E8">
      <w:pPr>
        <w:ind w:left="360"/>
        <w:jc w:val="both"/>
        <w:rPr>
          <w:szCs w:val="28"/>
        </w:rPr>
      </w:pPr>
    </w:p>
    <w:p w:rsidR="006320E8" w:rsidRDefault="006320E8" w:rsidP="006320E8">
      <w:pPr>
        <w:ind w:left="360"/>
        <w:jc w:val="both"/>
        <w:rPr>
          <w:szCs w:val="28"/>
        </w:rPr>
      </w:pPr>
    </w:p>
    <w:p w:rsidR="00B74C0E" w:rsidRDefault="00B74C0E" w:rsidP="006320E8">
      <w:pPr>
        <w:ind w:left="360"/>
        <w:jc w:val="both"/>
        <w:rPr>
          <w:szCs w:val="28"/>
        </w:rPr>
      </w:pPr>
    </w:p>
    <w:p w:rsidR="00B74C0E" w:rsidRDefault="00B74C0E" w:rsidP="006320E8">
      <w:pPr>
        <w:ind w:left="360"/>
        <w:jc w:val="both"/>
        <w:rPr>
          <w:szCs w:val="28"/>
        </w:rPr>
      </w:pPr>
    </w:p>
    <w:p w:rsidR="00B74C0E" w:rsidRDefault="00B74C0E" w:rsidP="006320E8">
      <w:pPr>
        <w:ind w:left="360"/>
        <w:jc w:val="both"/>
        <w:rPr>
          <w:szCs w:val="28"/>
        </w:rPr>
      </w:pPr>
    </w:p>
    <w:p w:rsidR="00B74C0E" w:rsidRDefault="00B74C0E" w:rsidP="006320E8">
      <w:pPr>
        <w:ind w:left="360"/>
        <w:jc w:val="both"/>
        <w:rPr>
          <w:szCs w:val="28"/>
        </w:rPr>
      </w:pPr>
    </w:p>
    <w:p w:rsidR="00B74C0E" w:rsidRDefault="00B74C0E" w:rsidP="006320E8">
      <w:pPr>
        <w:ind w:left="360"/>
        <w:jc w:val="both"/>
        <w:rPr>
          <w:szCs w:val="28"/>
        </w:rPr>
      </w:pPr>
    </w:p>
    <w:p w:rsidR="006320E8" w:rsidRDefault="006320E8" w:rsidP="006320E8">
      <w:pPr>
        <w:ind w:left="360"/>
        <w:jc w:val="both"/>
        <w:rPr>
          <w:szCs w:val="28"/>
        </w:rPr>
      </w:pPr>
    </w:p>
    <w:p w:rsidR="006320E8" w:rsidRPr="007A666B" w:rsidRDefault="006320E8" w:rsidP="006320E8">
      <w:pPr>
        <w:jc w:val="right"/>
        <w:rPr>
          <w:szCs w:val="28"/>
        </w:rPr>
      </w:pPr>
      <w:r w:rsidRPr="007A666B">
        <w:rPr>
          <w:szCs w:val="28"/>
        </w:rPr>
        <w:t xml:space="preserve">Приложение </w:t>
      </w:r>
      <w:r>
        <w:rPr>
          <w:szCs w:val="28"/>
        </w:rPr>
        <w:t>№5</w:t>
      </w:r>
      <w:r w:rsidRPr="007A666B">
        <w:rPr>
          <w:szCs w:val="28"/>
        </w:rPr>
        <w:t>.</w:t>
      </w:r>
    </w:p>
    <w:p w:rsidR="006320E8" w:rsidRPr="007A666B" w:rsidRDefault="006320E8" w:rsidP="006320E8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Компьютерная презентация м</w:t>
      </w:r>
      <w:r w:rsidRPr="007A666B">
        <w:rPr>
          <w:b/>
          <w:i/>
          <w:szCs w:val="28"/>
        </w:rPr>
        <w:t>етодическ</w:t>
      </w:r>
      <w:r>
        <w:rPr>
          <w:b/>
          <w:i/>
          <w:szCs w:val="28"/>
        </w:rPr>
        <w:t>ой</w:t>
      </w:r>
      <w:r w:rsidRPr="007A666B">
        <w:rPr>
          <w:b/>
          <w:i/>
          <w:szCs w:val="28"/>
        </w:rPr>
        <w:t xml:space="preserve"> разработк</w:t>
      </w:r>
      <w:r>
        <w:rPr>
          <w:b/>
          <w:i/>
          <w:szCs w:val="28"/>
        </w:rPr>
        <w:t>и</w:t>
      </w:r>
      <w:r w:rsidRPr="007A666B">
        <w:rPr>
          <w:b/>
          <w:i/>
          <w:szCs w:val="28"/>
        </w:rPr>
        <w:t xml:space="preserve"> раздела образовательной программы</w:t>
      </w:r>
    </w:p>
    <w:p w:rsidR="006320E8" w:rsidRPr="007A666B" w:rsidRDefault="006320E8" w:rsidP="006320E8">
      <w:pPr>
        <w:jc w:val="center"/>
        <w:rPr>
          <w:szCs w:val="28"/>
        </w:rPr>
      </w:pPr>
      <w:r w:rsidRPr="007A666B">
        <w:rPr>
          <w:szCs w:val="28"/>
        </w:rPr>
        <w:t>(для педагога дополнительного образования детей)</w:t>
      </w:r>
    </w:p>
    <w:p w:rsidR="006320E8" w:rsidRPr="007A666B" w:rsidRDefault="006320E8" w:rsidP="006320E8">
      <w:pPr>
        <w:jc w:val="center"/>
        <w:rPr>
          <w:i/>
          <w:szCs w:val="28"/>
        </w:rPr>
      </w:pPr>
    </w:p>
    <w:p w:rsidR="006320E8" w:rsidRPr="007A666B" w:rsidRDefault="006320E8" w:rsidP="006320E8">
      <w:pPr>
        <w:ind w:left="360"/>
        <w:jc w:val="both"/>
        <w:rPr>
          <w:b/>
          <w:szCs w:val="28"/>
        </w:rPr>
      </w:pPr>
      <w:r>
        <w:rPr>
          <w:b/>
          <w:szCs w:val="28"/>
        </w:rPr>
        <w:t xml:space="preserve">     1.</w:t>
      </w:r>
      <w:r w:rsidRPr="007A666B">
        <w:rPr>
          <w:b/>
          <w:szCs w:val="28"/>
        </w:rPr>
        <w:t>Пояснительная записка:</w:t>
      </w:r>
    </w:p>
    <w:p w:rsidR="006320E8" w:rsidRPr="007A666B" w:rsidRDefault="006320E8" w:rsidP="006320E8">
      <w:pPr>
        <w:ind w:firstLine="720"/>
        <w:jc w:val="both"/>
        <w:rPr>
          <w:szCs w:val="28"/>
        </w:rPr>
      </w:pPr>
      <w:r w:rsidRPr="007A666B">
        <w:rPr>
          <w:szCs w:val="28"/>
        </w:rPr>
        <w:t>Представляются особенности (смыслы) образовательной программы, к которой составляется  методическая разработка</w:t>
      </w:r>
    </w:p>
    <w:p w:rsidR="006320E8" w:rsidRPr="007A666B" w:rsidRDefault="006320E8" w:rsidP="006320E8">
      <w:pPr>
        <w:ind w:left="360"/>
        <w:jc w:val="both"/>
        <w:rPr>
          <w:b/>
          <w:szCs w:val="28"/>
        </w:rPr>
      </w:pPr>
      <w:r>
        <w:rPr>
          <w:b/>
          <w:szCs w:val="28"/>
        </w:rPr>
        <w:t xml:space="preserve">     2.</w:t>
      </w:r>
      <w:r w:rsidRPr="007A666B">
        <w:rPr>
          <w:b/>
          <w:szCs w:val="28"/>
        </w:rPr>
        <w:t>Цели и задачи раздела</w:t>
      </w:r>
    </w:p>
    <w:p w:rsidR="006320E8" w:rsidRPr="007A666B" w:rsidRDefault="006320E8" w:rsidP="006320E8">
      <w:pPr>
        <w:ind w:firstLine="720"/>
        <w:jc w:val="both"/>
        <w:rPr>
          <w:i/>
          <w:szCs w:val="28"/>
        </w:rPr>
      </w:pPr>
      <w:r w:rsidRPr="007A666B">
        <w:rPr>
          <w:i/>
          <w:szCs w:val="28"/>
        </w:rPr>
        <w:t>Могут быть представлены в виде триединой  цели:</w:t>
      </w:r>
    </w:p>
    <w:p w:rsidR="006320E8" w:rsidRPr="007A666B" w:rsidRDefault="006320E8" w:rsidP="006320E8">
      <w:pPr>
        <w:ind w:firstLine="720"/>
        <w:jc w:val="both"/>
        <w:rPr>
          <w:i/>
          <w:szCs w:val="28"/>
        </w:rPr>
      </w:pPr>
      <w:r w:rsidRPr="007A666B">
        <w:rPr>
          <w:i/>
          <w:szCs w:val="28"/>
        </w:rPr>
        <w:t>- познавательной  (знания и предметные умения)</w:t>
      </w:r>
    </w:p>
    <w:p w:rsidR="006320E8" w:rsidRPr="007A666B" w:rsidRDefault="006320E8" w:rsidP="006320E8">
      <w:pPr>
        <w:ind w:firstLine="720"/>
        <w:jc w:val="both"/>
        <w:rPr>
          <w:i/>
          <w:szCs w:val="28"/>
        </w:rPr>
      </w:pPr>
      <w:r w:rsidRPr="007A666B">
        <w:rPr>
          <w:i/>
          <w:szCs w:val="28"/>
        </w:rPr>
        <w:t>- развивающей (способы деятельности, мыслительные операции)</w:t>
      </w:r>
    </w:p>
    <w:p w:rsidR="006320E8" w:rsidRPr="007A666B" w:rsidRDefault="006320E8" w:rsidP="006320E8">
      <w:pPr>
        <w:ind w:firstLine="720"/>
        <w:jc w:val="both"/>
        <w:rPr>
          <w:i/>
          <w:szCs w:val="28"/>
        </w:rPr>
      </w:pPr>
      <w:r w:rsidRPr="007A666B">
        <w:rPr>
          <w:i/>
          <w:szCs w:val="28"/>
        </w:rPr>
        <w:t>-воспитательной (ценностные ориентации и смыслы, вырабатываемые относительно данного предметного содержания)</w:t>
      </w:r>
    </w:p>
    <w:p w:rsidR="006320E8" w:rsidRPr="007A666B" w:rsidRDefault="006320E8" w:rsidP="006320E8">
      <w:pPr>
        <w:ind w:firstLine="720"/>
        <w:jc w:val="both"/>
        <w:rPr>
          <w:szCs w:val="28"/>
        </w:rPr>
      </w:pPr>
      <w:r w:rsidRPr="007A666B">
        <w:rPr>
          <w:b/>
          <w:szCs w:val="28"/>
        </w:rPr>
        <w:t>3.Психолого-педагогическое обоснование</w:t>
      </w:r>
      <w:r w:rsidRPr="007A666B">
        <w:rPr>
          <w:szCs w:val="28"/>
        </w:rPr>
        <w:t xml:space="preserve"> освоения учебного материала учащимися в соответствии с возрастными особенностями.</w:t>
      </w:r>
    </w:p>
    <w:p w:rsidR="006320E8" w:rsidRPr="007A666B" w:rsidRDefault="006320E8" w:rsidP="006320E8">
      <w:pPr>
        <w:ind w:firstLine="720"/>
        <w:jc w:val="both"/>
        <w:rPr>
          <w:szCs w:val="28"/>
        </w:rPr>
      </w:pPr>
      <w:r w:rsidRPr="007A666B">
        <w:rPr>
          <w:b/>
          <w:szCs w:val="28"/>
        </w:rPr>
        <w:t>4. Ожидаемые результаты освоения раздела программы</w:t>
      </w:r>
    </w:p>
    <w:p w:rsidR="006320E8" w:rsidRPr="007A666B" w:rsidRDefault="006320E8" w:rsidP="006320E8">
      <w:pPr>
        <w:ind w:firstLine="720"/>
        <w:jc w:val="both"/>
        <w:rPr>
          <w:i/>
          <w:szCs w:val="28"/>
        </w:rPr>
      </w:pPr>
      <w:r w:rsidRPr="007A666B">
        <w:rPr>
          <w:szCs w:val="28"/>
        </w:rPr>
        <w:t xml:space="preserve">– </w:t>
      </w:r>
      <w:r w:rsidRPr="007A666B">
        <w:rPr>
          <w:i/>
          <w:szCs w:val="28"/>
        </w:rPr>
        <w:t xml:space="preserve">научные знания и представления о природе, обществе, человеке, знаковых и информационных системах; </w:t>
      </w:r>
    </w:p>
    <w:p w:rsidR="006320E8" w:rsidRPr="007A666B" w:rsidRDefault="006320E8" w:rsidP="006320E8">
      <w:pPr>
        <w:ind w:firstLine="720"/>
        <w:jc w:val="both"/>
        <w:rPr>
          <w:i/>
          <w:szCs w:val="28"/>
        </w:rPr>
      </w:pPr>
      <w:r w:rsidRPr="007A666B">
        <w:rPr>
          <w:i/>
          <w:szCs w:val="28"/>
        </w:rPr>
        <w:t>– умения учебно-познавательной, исследовательской, практической деятельности; обобщенные способы деятельности;</w:t>
      </w:r>
    </w:p>
    <w:p w:rsidR="006320E8" w:rsidRPr="007A666B" w:rsidRDefault="006320E8" w:rsidP="006320E8">
      <w:pPr>
        <w:ind w:firstLine="720"/>
        <w:jc w:val="both"/>
        <w:rPr>
          <w:i/>
          <w:szCs w:val="28"/>
        </w:rPr>
      </w:pPr>
      <w:r w:rsidRPr="007A666B">
        <w:rPr>
          <w:i/>
          <w:szCs w:val="28"/>
        </w:rPr>
        <w:t>–  коммуникативные и информационные умения;</w:t>
      </w:r>
    </w:p>
    <w:p w:rsidR="006320E8" w:rsidRPr="007A666B" w:rsidRDefault="006320E8" w:rsidP="006320E8">
      <w:pPr>
        <w:ind w:firstLine="720"/>
        <w:jc w:val="both"/>
        <w:rPr>
          <w:i/>
          <w:szCs w:val="28"/>
        </w:rPr>
      </w:pPr>
      <w:r w:rsidRPr="007A666B">
        <w:rPr>
          <w:i/>
          <w:szCs w:val="28"/>
        </w:rPr>
        <w:t xml:space="preserve">– умение оценивать объекты окружающей действительности с определенных позиций; </w:t>
      </w:r>
    </w:p>
    <w:p w:rsidR="006320E8" w:rsidRPr="007A666B" w:rsidRDefault="006320E8" w:rsidP="006320E8">
      <w:pPr>
        <w:ind w:firstLine="720"/>
        <w:jc w:val="both"/>
        <w:rPr>
          <w:i/>
          <w:szCs w:val="28"/>
        </w:rPr>
      </w:pPr>
      <w:r w:rsidRPr="007A666B">
        <w:rPr>
          <w:i/>
          <w:szCs w:val="28"/>
        </w:rPr>
        <w:t>– способность к контролю и самоконтролю;</w:t>
      </w:r>
    </w:p>
    <w:p w:rsidR="006320E8" w:rsidRPr="007A666B" w:rsidRDefault="006320E8" w:rsidP="006320E8">
      <w:pPr>
        <w:ind w:firstLine="720"/>
        <w:jc w:val="both"/>
        <w:rPr>
          <w:i/>
          <w:szCs w:val="28"/>
        </w:rPr>
      </w:pPr>
      <w:r w:rsidRPr="007A666B">
        <w:rPr>
          <w:i/>
          <w:szCs w:val="28"/>
        </w:rPr>
        <w:t>– способность к творческому решению учебных и практических задач.</w:t>
      </w:r>
    </w:p>
    <w:p w:rsidR="006320E8" w:rsidRPr="007A666B" w:rsidRDefault="006320E8" w:rsidP="006320E8">
      <w:pPr>
        <w:ind w:firstLine="720"/>
        <w:jc w:val="both"/>
        <w:rPr>
          <w:szCs w:val="28"/>
        </w:rPr>
      </w:pPr>
      <w:r w:rsidRPr="007A666B">
        <w:rPr>
          <w:b/>
          <w:szCs w:val="28"/>
        </w:rPr>
        <w:t>5.</w:t>
      </w:r>
      <w:r w:rsidRPr="007A666B">
        <w:rPr>
          <w:szCs w:val="28"/>
        </w:rPr>
        <w:t xml:space="preserve"> </w:t>
      </w:r>
      <w:r w:rsidRPr="007A666B">
        <w:rPr>
          <w:b/>
          <w:szCs w:val="28"/>
        </w:rPr>
        <w:t>Обоснование используемых</w:t>
      </w:r>
      <w:r w:rsidRPr="007A666B">
        <w:rPr>
          <w:szCs w:val="28"/>
        </w:rPr>
        <w:t xml:space="preserve"> </w:t>
      </w:r>
      <w:r w:rsidRPr="007A666B">
        <w:rPr>
          <w:b/>
          <w:szCs w:val="28"/>
        </w:rPr>
        <w:t>образовательных</w:t>
      </w:r>
      <w:r w:rsidRPr="007A666B">
        <w:rPr>
          <w:szCs w:val="28"/>
        </w:rPr>
        <w:t xml:space="preserve"> </w:t>
      </w:r>
      <w:r w:rsidRPr="007A666B">
        <w:rPr>
          <w:b/>
          <w:szCs w:val="28"/>
        </w:rPr>
        <w:t>технологий, методов, форм организации</w:t>
      </w:r>
      <w:r w:rsidRPr="007A666B">
        <w:rPr>
          <w:szCs w:val="28"/>
        </w:rPr>
        <w:t xml:space="preserve"> деятельности учащихся.</w:t>
      </w:r>
    </w:p>
    <w:p w:rsidR="006320E8" w:rsidRPr="007A666B" w:rsidRDefault="006320E8" w:rsidP="006320E8">
      <w:pPr>
        <w:ind w:firstLine="720"/>
        <w:jc w:val="both"/>
        <w:rPr>
          <w:szCs w:val="28"/>
        </w:rPr>
      </w:pPr>
      <w:r w:rsidRPr="007A666B">
        <w:rPr>
          <w:b/>
          <w:szCs w:val="28"/>
        </w:rPr>
        <w:t>6.</w:t>
      </w:r>
      <w:r w:rsidRPr="007A666B">
        <w:rPr>
          <w:szCs w:val="28"/>
        </w:rPr>
        <w:t xml:space="preserve"> </w:t>
      </w:r>
      <w:r w:rsidRPr="007A666B">
        <w:rPr>
          <w:b/>
          <w:szCs w:val="28"/>
        </w:rPr>
        <w:t>Система знаний и система деятельности:</w:t>
      </w:r>
    </w:p>
    <w:p w:rsidR="006320E8" w:rsidRPr="007A666B" w:rsidRDefault="006320E8" w:rsidP="006320E8">
      <w:pPr>
        <w:ind w:firstLine="720"/>
        <w:jc w:val="both"/>
        <w:rPr>
          <w:i/>
          <w:szCs w:val="28"/>
        </w:rPr>
      </w:pPr>
      <w:r w:rsidRPr="007A666B">
        <w:rPr>
          <w:i/>
          <w:szCs w:val="28"/>
        </w:rPr>
        <w:t>Система знаний включает в себя</w:t>
      </w:r>
    </w:p>
    <w:p w:rsidR="006320E8" w:rsidRPr="007A666B" w:rsidRDefault="006320E8" w:rsidP="006320E8">
      <w:pPr>
        <w:ind w:firstLine="720"/>
        <w:jc w:val="both"/>
        <w:rPr>
          <w:szCs w:val="28"/>
        </w:rPr>
      </w:pPr>
      <w:r w:rsidRPr="007A666B">
        <w:rPr>
          <w:szCs w:val="28"/>
        </w:rPr>
        <w:t>- общенаучные знания (философские категории (материя, движение, пространство, время) и законы (единства и борьбы противоположностей, перехода количества в качество, отрицания отрицания);</w:t>
      </w:r>
    </w:p>
    <w:p w:rsidR="006320E8" w:rsidRPr="007A666B" w:rsidRDefault="006320E8" w:rsidP="006320E8">
      <w:pPr>
        <w:ind w:firstLine="720"/>
        <w:jc w:val="both"/>
        <w:rPr>
          <w:szCs w:val="28"/>
        </w:rPr>
      </w:pPr>
      <w:r w:rsidRPr="007A666B">
        <w:rPr>
          <w:szCs w:val="28"/>
        </w:rPr>
        <w:t>- знания из определенной научной области (гуманитарные науки, естественные науки, социальные науки и т.д.)</w:t>
      </w:r>
    </w:p>
    <w:p w:rsidR="006320E8" w:rsidRPr="007A666B" w:rsidRDefault="006320E8" w:rsidP="006320E8">
      <w:pPr>
        <w:ind w:firstLine="720"/>
        <w:jc w:val="both"/>
        <w:rPr>
          <w:szCs w:val="28"/>
        </w:rPr>
      </w:pPr>
      <w:r w:rsidRPr="007A666B">
        <w:rPr>
          <w:iCs/>
          <w:szCs w:val="28"/>
        </w:rPr>
        <w:t>- знания профильного характера,</w:t>
      </w:r>
      <w:r w:rsidRPr="007A666B">
        <w:rPr>
          <w:szCs w:val="28"/>
        </w:rPr>
        <w:t xml:space="preserve"> учитывающие способности и интересы учащихся,</w:t>
      </w:r>
      <w:r w:rsidRPr="007A666B">
        <w:rPr>
          <w:b/>
          <w:bCs/>
          <w:szCs w:val="28"/>
        </w:rPr>
        <w:t xml:space="preserve"> </w:t>
      </w:r>
      <w:r w:rsidRPr="007A666B">
        <w:rPr>
          <w:szCs w:val="28"/>
        </w:rPr>
        <w:t xml:space="preserve">их подготовку к будущей профессии. </w:t>
      </w:r>
    </w:p>
    <w:p w:rsidR="006320E8" w:rsidRPr="007A666B" w:rsidRDefault="006320E8" w:rsidP="006320E8">
      <w:pPr>
        <w:ind w:firstLine="720"/>
        <w:jc w:val="both"/>
        <w:rPr>
          <w:i/>
          <w:szCs w:val="28"/>
        </w:rPr>
      </w:pPr>
      <w:r w:rsidRPr="007A666B">
        <w:rPr>
          <w:i/>
          <w:szCs w:val="28"/>
        </w:rPr>
        <w:t>Система деятельности включает:</w:t>
      </w:r>
    </w:p>
    <w:p w:rsidR="006320E8" w:rsidRPr="007A666B" w:rsidRDefault="006320E8" w:rsidP="006320E8">
      <w:pPr>
        <w:ind w:firstLine="720"/>
        <w:jc w:val="both"/>
        <w:rPr>
          <w:szCs w:val="28"/>
        </w:rPr>
      </w:pPr>
      <w:r w:rsidRPr="007A666B">
        <w:rPr>
          <w:noProof/>
          <w:szCs w:val="28"/>
        </w:rPr>
        <w:t>1.</w:t>
      </w:r>
      <w:r w:rsidRPr="007A666B">
        <w:rPr>
          <w:szCs w:val="28"/>
        </w:rPr>
        <w:t xml:space="preserve"> </w:t>
      </w:r>
      <w:r w:rsidRPr="007A666B">
        <w:rPr>
          <w:i/>
          <w:iCs/>
          <w:szCs w:val="28"/>
        </w:rPr>
        <w:t>Познавательная деятельность.</w:t>
      </w:r>
      <w:r w:rsidRPr="007A666B">
        <w:rPr>
          <w:szCs w:val="28"/>
        </w:rPr>
        <w:t xml:space="preserve"> Техника мышления. Интеллектуальные мыслительные операции (анализ, синтез, индукция, дедукция, обобщение, аналогия, квалификация и др.). Причинно-следственные связи. Наблюдение. Опыт. Постановка проблемы. Выдвижение гипотезы.</w:t>
      </w:r>
    </w:p>
    <w:p w:rsidR="006320E8" w:rsidRPr="007A666B" w:rsidRDefault="006320E8" w:rsidP="006320E8">
      <w:pPr>
        <w:ind w:firstLine="720"/>
        <w:jc w:val="both"/>
        <w:rPr>
          <w:szCs w:val="28"/>
        </w:rPr>
      </w:pPr>
      <w:r w:rsidRPr="007A666B">
        <w:rPr>
          <w:szCs w:val="28"/>
        </w:rPr>
        <w:t>Построение модели и ее проверка. Интуиция и озарение. Открытие. Естественнонаучные методы познания (теория, эксперимент); математические (логарифмирование, дифференцирование, итерация и др.); гуманитарные (литература, древние письмена, мифы, религия, научная фантастика и др.); методы чувственного познания.</w:t>
      </w:r>
    </w:p>
    <w:p w:rsidR="006320E8" w:rsidRPr="007A666B" w:rsidRDefault="006320E8" w:rsidP="006320E8">
      <w:pPr>
        <w:ind w:firstLine="720"/>
        <w:jc w:val="both"/>
        <w:rPr>
          <w:szCs w:val="28"/>
        </w:rPr>
      </w:pPr>
      <w:r w:rsidRPr="007A666B">
        <w:rPr>
          <w:noProof/>
          <w:szCs w:val="28"/>
        </w:rPr>
        <w:t>2.</w:t>
      </w:r>
      <w:r w:rsidRPr="007A666B">
        <w:rPr>
          <w:szCs w:val="28"/>
        </w:rPr>
        <w:t xml:space="preserve"> </w:t>
      </w:r>
      <w:r w:rsidRPr="007A666B">
        <w:rPr>
          <w:i/>
          <w:iCs/>
          <w:szCs w:val="28"/>
        </w:rPr>
        <w:t>Преобразующая деятельность.</w:t>
      </w:r>
      <w:r w:rsidRPr="007A666B">
        <w:rPr>
          <w:szCs w:val="28"/>
        </w:rPr>
        <w:t xml:space="preserve"> Отношения «Человек-природа-общество», способы выявления противоречий. Виды вопросов и методы их задавания. Постановка задач по преобразованию реальности. Методы решения этих задач. Действия в ситуации неопределенности. Способы самоопределения. Техника выбора. Способы поиска новых путей решения проблем. Конструирование и моделирование. Метод проектов. Алгоритм изобретения.</w:t>
      </w:r>
    </w:p>
    <w:p w:rsidR="006320E8" w:rsidRPr="007A666B" w:rsidRDefault="006320E8" w:rsidP="006320E8">
      <w:pPr>
        <w:ind w:firstLine="720"/>
        <w:jc w:val="both"/>
        <w:rPr>
          <w:szCs w:val="28"/>
        </w:rPr>
      </w:pPr>
      <w:r w:rsidRPr="007A666B">
        <w:rPr>
          <w:noProof/>
          <w:szCs w:val="28"/>
        </w:rPr>
        <w:t>3.</w:t>
      </w:r>
      <w:r w:rsidRPr="007A666B">
        <w:rPr>
          <w:szCs w:val="28"/>
        </w:rPr>
        <w:t xml:space="preserve"> </w:t>
      </w:r>
      <w:r w:rsidRPr="007A666B">
        <w:rPr>
          <w:i/>
          <w:iCs/>
          <w:szCs w:val="28"/>
        </w:rPr>
        <w:t>Общеучебная деятельность.</w:t>
      </w:r>
      <w:r w:rsidRPr="007A666B">
        <w:rPr>
          <w:szCs w:val="28"/>
        </w:rPr>
        <w:t xml:space="preserve"> Методы учения: организация учебного места, способы поиска информации, работа с литературой (техника чтения, анализ текста, конспектирование, аннотирование, подготовка докладов и др.); навыки общения (монолог, диалог, дискуссия, способы слушать, задавать вопросы и др.); методы взаимообучения (организация работы в группе, техника выступления, рецензирование, взаимооценка и др.).</w:t>
      </w:r>
    </w:p>
    <w:p w:rsidR="006320E8" w:rsidRPr="007A666B" w:rsidRDefault="006320E8" w:rsidP="006320E8">
      <w:pPr>
        <w:ind w:firstLine="720"/>
        <w:jc w:val="both"/>
        <w:rPr>
          <w:szCs w:val="28"/>
        </w:rPr>
      </w:pPr>
      <w:r w:rsidRPr="007A666B">
        <w:rPr>
          <w:noProof/>
          <w:szCs w:val="28"/>
        </w:rPr>
        <w:t>4.</w:t>
      </w:r>
      <w:r w:rsidRPr="007A666B">
        <w:rPr>
          <w:szCs w:val="28"/>
        </w:rPr>
        <w:t xml:space="preserve"> </w:t>
      </w:r>
      <w:r w:rsidRPr="007A666B">
        <w:rPr>
          <w:i/>
          <w:iCs/>
          <w:szCs w:val="28"/>
        </w:rPr>
        <w:t>Самоорганизующая деятельность.</w:t>
      </w:r>
      <w:r w:rsidRPr="007A666B">
        <w:rPr>
          <w:szCs w:val="28"/>
        </w:rPr>
        <w:t xml:space="preserve"> Способы самостоятельной постановки целей. Техника планирования. Виды деятельности. Самоучет. Самоанализ. Самоконтроль. Самооценка. Саморегуляция. Осознание своего продвижения («решил сам», «догадался», «помог товарищу», «принес пользу» и т. д.).</w:t>
      </w:r>
    </w:p>
    <w:p w:rsidR="006320E8" w:rsidRPr="007A666B" w:rsidRDefault="006320E8" w:rsidP="006320E8">
      <w:pPr>
        <w:ind w:firstLine="720"/>
        <w:jc w:val="both"/>
        <w:rPr>
          <w:szCs w:val="28"/>
        </w:rPr>
      </w:pPr>
      <w:r w:rsidRPr="007A666B">
        <w:rPr>
          <w:szCs w:val="28"/>
        </w:rPr>
        <w:t>Оба рассмотренных компонента раздела программы прописываются по каждой теме раздела как в виде двух чередующихся модулей, так и в смешанном виде.</w:t>
      </w:r>
    </w:p>
    <w:p w:rsidR="006320E8" w:rsidRPr="007A666B" w:rsidRDefault="006320E8" w:rsidP="006320E8">
      <w:pPr>
        <w:ind w:firstLine="720"/>
        <w:jc w:val="both"/>
        <w:rPr>
          <w:szCs w:val="28"/>
        </w:rPr>
      </w:pPr>
      <w:r w:rsidRPr="007A666B">
        <w:rPr>
          <w:szCs w:val="28"/>
        </w:rPr>
        <w:t xml:space="preserve">7. </w:t>
      </w:r>
      <w:r w:rsidRPr="007A666B">
        <w:rPr>
          <w:b/>
          <w:szCs w:val="28"/>
        </w:rPr>
        <w:t>Учебно-тематическое</w:t>
      </w:r>
      <w:r w:rsidRPr="007A666B">
        <w:rPr>
          <w:szCs w:val="28"/>
        </w:rPr>
        <w:t xml:space="preserve">  </w:t>
      </w:r>
      <w:r w:rsidRPr="007A666B">
        <w:rPr>
          <w:b/>
          <w:szCs w:val="28"/>
        </w:rPr>
        <w:t>планирование по разделу</w:t>
      </w:r>
    </w:p>
    <w:p w:rsidR="006320E8" w:rsidRPr="007A666B" w:rsidRDefault="006320E8" w:rsidP="006320E8">
      <w:pPr>
        <w:ind w:firstLine="720"/>
        <w:jc w:val="both"/>
        <w:rPr>
          <w:szCs w:val="28"/>
        </w:rPr>
      </w:pPr>
      <w:r w:rsidRPr="007A666B">
        <w:rPr>
          <w:szCs w:val="28"/>
        </w:rPr>
        <w:t xml:space="preserve">8. </w:t>
      </w:r>
      <w:r w:rsidRPr="007A666B">
        <w:rPr>
          <w:b/>
          <w:szCs w:val="28"/>
        </w:rPr>
        <w:t>Разработка занятия, наиболее полно представляющего специфику методики, реализуемой педагогом.</w:t>
      </w:r>
      <w:r w:rsidRPr="007A666B">
        <w:rPr>
          <w:szCs w:val="28"/>
        </w:rPr>
        <w:t xml:space="preserve"> </w:t>
      </w:r>
    </w:p>
    <w:p w:rsidR="006320E8" w:rsidRPr="007A666B" w:rsidRDefault="006320E8" w:rsidP="006320E8">
      <w:pPr>
        <w:ind w:firstLine="720"/>
        <w:jc w:val="both"/>
        <w:rPr>
          <w:i/>
          <w:szCs w:val="28"/>
        </w:rPr>
      </w:pPr>
      <w:r w:rsidRPr="007A666B">
        <w:rPr>
          <w:i/>
          <w:szCs w:val="28"/>
        </w:rPr>
        <w:t>Его примерная структура:</w:t>
      </w:r>
    </w:p>
    <w:p w:rsidR="006320E8" w:rsidRPr="007A666B" w:rsidRDefault="006320E8" w:rsidP="006320E8">
      <w:pPr>
        <w:ind w:firstLine="720"/>
        <w:jc w:val="both"/>
        <w:rPr>
          <w:i/>
          <w:szCs w:val="28"/>
        </w:rPr>
      </w:pPr>
      <w:r w:rsidRPr="007A666B">
        <w:rPr>
          <w:i/>
          <w:noProof/>
          <w:szCs w:val="28"/>
        </w:rPr>
        <w:t>•</w:t>
      </w:r>
      <w:r w:rsidRPr="007A666B">
        <w:rPr>
          <w:i/>
          <w:szCs w:val="28"/>
        </w:rPr>
        <w:t xml:space="preserve"> тема, группа, дата проведения;</w:t>
      </w:r>
    </w:p>
    <w:p w:rsidR="006320E8" w:rsidRPr="007A666B" w:rsidRDefault="006320E8" w:rsidP="006320E8">
      <w:pPr>
        <w:ind w:firstLine="720"/>
        <w:jc w:val="both"/>
        <w:rPr>
          <w:i/>
          <w:szCs w:val="28"/>
        </w:rPr>
      </w:pPr>
      <w:r w:rsidRPr="007A666B">
        <w:rPr>
          <w:i/>
          <w:noProof/>
          <w:szCs w:val="28"/>
        </w:rPr>
        <w:t>•</w:t>
      </w:r>
      <w:r w:rsidRPr="007A666B">
        <w:rPr>
          <w:i/>
          <w:szCs w:val="28"/>
        </w:rPr>
        <w:t xml:space="preserve"> комплекс задач; место занятия  в логике раздела;</w:t>
      </w:r>
    </w:p>
    <w:p w:rsidR="006320E8" w:rsidRPr="007A666B" w:rsidRDefault="006320E8" w:rsidP="006320E8">
      <w:pPr>
        <w:ind w:firstLine="720"/>
        <w:jc w:val="both"/>
        <w:rPr>
          <w:i/>
          <w:szCs w:val="28"/>
        </w:rPr>
      </w:pPr>
      <w:r w:rsidRPr="007A666B">
        <w:rPr>
          <w:i/>
          <w:noProof/>
          <w:szCs w:val="28"/>
        </w:rPr>
        <w:t>•</w:t>
      </w:r>
      <w:r w:rsidRPr="007A666B">
        <w:rPr>
          <w:i/>
          <w:szCs w:val="28"/>
        </w:rPr>
        <w:t xml:space="preserve"> оборудование и материалы к занятию (рисунки,  схемы, таблицы, слайды);</w:t>
      </w:r>
    </w:p>
    <w:p w:rsidR="006320E8" w:rsidRPr="007A666B" w:rsidRDefault="006320E8" w:rsidP="006320E8">
      <w:pPr>
        <w:ind w:firstLine="720"/>
        <w:jc w:val="both"/>
        <w:rPr>
          <w:i/>
          <w:szCs w:val="28"/>
        </w:rPr>
      </w:pPr>
      <w:r w:rsidRPr="007A666B">
        <w:rPr>
          <w:i/>
          <w:noProof/>
          <w:szCs w:val="28"/>
        </w:rPr>
        <w:t>•</w:t>
      </w:r>
      <w:r w:rsidRPr="007A666B">
        <w:rPr>
          <w:i/>
          <w:szCs w:val="28"/>
        </w:rPr>
        <w:t xml:space="preserve"> этапы </w:t>
      </w:r>
      <w:r w:rsidRPr="007A666B">
        <w:rPr>
          <w:szCs w:val="28"/>
        </w:rPr>
        <w:t xml:space="preserve">(может быть </w:t>
      </w:r>
      <w:r w:rsidRPr="007A666B">
        <w:rPr>
          <w:i/>
          <w:szCs w:val="28"/>
        </w:rPr>
        <w:t>план-конспект с хронометражем</w:t>
      </w:r>
      <w:r w:rsidRPr="007A666B">
        <w:rPr>
          <w:szCs w:val="28"/>
        </w:rPr>
        <w:t xml:space="preserve">) </w:t>
      </w:r>
      <w:r w:rsidRPr="007A666B">
        <w:rPr>
          <w:i/>
          <w:szCs w:val="28"/>
        </w:rPr>
        <w:t>и виды деятельности обучающихся;</w:t>
      </w:r>
    </w:p>
    <w:p w:rsidR="006320E8" w:rsidRPr="007A666B" w:rsidRDefault="006320E8" w:rsidP="006320E8">
      <w:pPr>
        <w:ind w:firstLine="720"/>
        <w:jc w:val="both"/>
        <w:rPr>
          <w:i/>
          <w:szCs w:val="28"/>
        </w:rPr>
      </w:pPr>
      <w:r w:rsidRPr="007A666B">
        <w:rPr>
          <w:i/>
          <w:noProof/>
          <w:szCs w:val="28"/>
        </w:rPr>
        <w:t>•</w:t>
      </w:r>
      <w:r w:rsidRPr="007A666B">
        <w:rPr>
          <w:i/>
          <w:szCs w:val="28"/>
        </w:rPr>
        <w:t xml:space="preserve"> формы контроля и оценки результатов занятия.</w:t>
      </w:r>
    </w:p>
    <w:p w:rsidR="006320E8" w:rsidRPr="007A666B" w:rsidRDefault="006320E8" w:rsidP="006320E8">
      <w:pPr>
        <w:ind w:firstLine="720"/>
        <w:jc w:val="both"/>
        <w:rPr>
          <w:szCs w:val="28"/>
        </w:rPr>
      </w:pPr>
      <w:r w:rsidRPr="007A666B">
        <w:rPr>
          <w:szCs w:val="28"/>
        </w:rPr>
        <w:t xml:space="preserve">9. </w:t>
      </w:r>
      <w:r w:rsidRPr="007A666B">
        <w:rPr>
          <w:b/>
          <w:szCs w:val="28"/>
        </w:rPr>
        <w:t>Список литературы</w:t>
      </w:r>
    </w:p>
    <w:p w:rsidR="006320E8" w:rsidRPr="007A666B" w:rsidRDefault="006320E8" w:rsidP="006320E8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66B">
        <w:rPr>
          <w:rFonts w:ascii="Times New Roman" w:hAnsi="Times New Roman" w:cs="Times New Roman"/>
          <w:sz w:val="28"/>
          <w:szCs w:val="28"/>
        </w:rPr>
        <w:t>Компьютерная презентация раздела образовательной  программы может представлять собой: 1) паспорт образовательной  программы с включением результатов апробации и примеров, раскрывающие наиболее значимые темы или разделы авторской разработки; 2) образовательный проект как модуль образовательной программы.</w:t>
      </w:r>
    </w:p>
    <w:p w:rsidR="00BE6973" w:rsidRDefault="00BE6973" w:rsidP="006320E8">
      <w:pPr>
        <w:ind w:left="360"/>
        <w:jc w:val="both"/>
        <w:rPr>
          <w:b/>
          <w:szCs w:val="28"/>
        </w:rPr>
      </w:pPr>
    </w:p>
    <w:p w:rsidR="006320E8" w:rsidRPr="007A666B" w:rsidRDefault="006320E8" w:rsidP="006320E8">
      <w:pPr>
        <w:ind w:left="360"/>
        <w:jc w:val="both"/>
        <w:rPr>
          <w:b/>
          <w:szCs w:val="28"/>
        </w:rPr>
      </w:pPr>
      <w:r w:rsidRPr="007A666B">
        <w:rPr>
          <w:b/>
          <w:szCs w:val="28"/>
        </w:rPr>
        <w:t xml:space="preserve">Критерии оценки методической разработки раздела образовательной  программы </w:t>
      </w:r>
    </w:p>
    <w:p w:rsidR="006320E8" w:rsidRPr="007A666B" w:rsidRDefault="006320E8" w:rsidP="006320E8">
      <w:pPr>
        <w:ind w:left="360"/>
        <w:jc w:val="both"/>
        <w:rPr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6969"/>
        <w:gridCol w:w="2880"/>
      </w:tblGrid>
      <w:tr w:rsidR="006320E8" w:rsidRPr="007A666B" w:rsidTr="006320E8">
        <w:trPr>
          <w:trHeight w:val="52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№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Требования к программе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 xml:space="preserve"> (макс. балл по критерию - 3)</w:t>
            </w: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1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Соответствие целей и задач методической разработки общему смыслу образовательной  программы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2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 xml:space="preserve">Новизна представляемой методики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3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Полнота содержания учебного материала по разделу программы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4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Уровень теоретического осмысления и анализа существующих программ по аналогичной проблематике, знание соответствующей литературы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5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Личностно-ориентированная направленность  представляемых в разработке методов и методических приемов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6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 xml:space="preserve">Системность содержания учебного материала в разработке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7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Соответствие способа развертывания содержания образовательной программы поставленным целям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8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Соответствие методов обучения поставленным целям и возрастным особенностям учащихся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9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Контролируемость итоговых результатов освоения раздела программы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10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Реалистичность методической разработки с точки зрения времени, отведенного на изучение раздела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Максимальное количество баллов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30</w:t>
            </w:r>
          </w:p>
        </w:tc>
      </w:tr>
    </w:tbl>
    <w:p w:rsidR="006320E8" w:rsidRPr="007A666B" w:rsidRDefault="006320E8" w:rsidP="006320E8">
      <w:pPr>
        <w:jc w:val="both"/>
        <w:rPr>
          <w:szCs w:val="28"/>
        </w:rPr>
      </w:pPr>
    </w:p>
    <w:p w:rsidR="006320E8" w:rsidRDefault="006320E8" w:rsidP="006320E8">
      <w:pPr>
        <w:jc w:val="both"/>
        <w:rPr>
          <w:szCs w:val="28"/>
        </w:rPr>
      </w:pPr>
    </w:p>
    <w:p w:rsidR="00B74C0E" w:rsidRDefault="00B74C0E" w:rsidP="006320E8">
      <w:pPr>
        <w:jc w:val="both"/>
        <w:rPr>
          <w:szCs w:val="28"/>
        </w:rPr>
      </w:pPr>
    </w:p>
    <w:p w:rsidR="00B74C0E" w:rsidRDefault="00B74C0E" w:rsidP="006320E8">
      <w:pPr>
        <w:jc w:val="both"/>
        <w:rPr>
          <w:szCs w:val="28"/>
        </w:rPr>
      </w:pPr>
    </w:p>
    <w:p w:rsidR="00B74C0E" w:rsidRDefault="00B74C0E" w:rsidP="006320E8">
      <w:pPr>
        <w:jc w:val="both"/>
        <w:rPr>
          <w:szCs w:val="28"/>
        </w:rPr>
      </w:pPr>
    </w:p>
    <w:p w:rsidR="00B74C0E" w:rsidRDefault="00B74C0E" w:rsidP="006320E8">
      <w:pPr>
        <w:jc w:val="both"/>
        <w:rPr>
          <w:szCs w:val="28"/>
        </w:rPr>
      </w:pPr>
    </w:p>
    <w:p w:rsidR="00B74C0E" w:rsidRDefault="00B74C0E" w:rsidP="006320E8">
      <w:pPr>
        <w:jc w:val="both"/>
        <w:rPr>
          <w:szCs w:val="28"/>
        </w:rPr>
      </w:pPr>
    </w:p>
    <w:p w:rsidR="00B74C0E" w:rsidRDefault="00B74C0E" w:rsidP="006320E8">
      <w:pPr>
        <w:jc w:val="both"/>
        <w:rPr>
          <w:szCs w:val="28"/>
        </w:rPr>
      </w:pPr>
    </w:p>
    <w:p w:rsidR="00B74C0E" w:rsidRDefault="00B74C0E" w:rsidP="006320E8">
      <w:pPr>
        <w:jc w:val="both"/>
        <w:rPr>
          <w:szCs w:val="28"/>
        </w:rPr>
      </w:pPr>
    </w:p>
    <w:p w:rsidR="00B74C0E" w:rsidRDefault="00B74C0E" w:rsidP="006320E8">
      <w:pPr>
        <w:jc w:val="both"/>
        <w:rPr>
          <w:szCs w:val="28"/>
        </w:rPr>
      </w:pPr>
    </w:p>
    <w:p w:rsidR="00B74C0E" w:rsidRDefault="00B74C0E" w:rsidP="006320E8">
      <w:pPr>
        <w:jc w:val="both"/>
        <w:rPr>
          <w:szCs w:val="28"/>
        </w:rPr>
      </w:pPr>
    </w:p>
    <w:p w:rsidR="00B74C0E" w:rsidRDefault="00B74C0E" w:rsidP="006320E8">
      <w:pPr>
        <w:jc w:val="both"/>
        <w:rPr>
          <w:szCs w:val="28"/>
        </w:rPr>
      </w:pPr>
    </w:p>
    <w:p w:rsidR="00B74C0E" w:rsidRDefault="00B74C0E" w:rsidP="006320E8">
      <w:pPr>
        <w:jc w:val="both"/>
        <w:rPr>
          <w:szCs w:val="28"/>
        </w:rPr>
      </w:pPr>
    </w:p>
    <w:p w:rsidR="00B74C0E" w:rsidRDefault="00B74C0E" w:rsidP="006320E8">
      <w:pPr>
        <w:jc w:val="both"/>
        <w:rPr>
          <w:szCs w:val="28"/>
        </w:rPr>
      </w:pPr>
    </w:p>
    <w:p w:rsidR="00B74C0E" w:rsidRDefault="00B74C0E" w:rsidP="006320E8">
      <w:pPr>
        <w:jc w:val="both"/>
        <w:rPr>
          <w:szCs w:val="28"/>
        </w:rPr>
      </w:pPr>
    </w:p>
    <w:p w:rsidR="00B74C0E" w:rsidRDefault="00B74C0E" w:rsidP="006320E8">
      <w:pPr>
        <w:jc w:val="both"/>
        <w:rPr>
          <w:szCs w:val="28"/>
        </w:rPr>
      </w:pPr>
    </w:p>
    <w:p w:rsidR="00B74C0E" w:rsidRDefault="00B74C0E" w:rsidP="006320E8">
      <w:pPr>
        <w:jc w:val="both"/>
        <w:rPr>
          <w:szCs w:val="28"/>
        </w:rPr>
      </w:pPr>
    </w:p>
    <w:p w:rsidR="00B74C0E" w:rsidRDefault="00B74C0E" w:rsidP="006320E8">
      <w:pPr>
        <w:jc w:val="both"/>
        <w:rPr>
          <w:szCs w:val="28"/>
        </w:rPr>
      </w:pPr>
    </w:p>
    <w:p w:rsidR="00B74C0E" w:rsidRDefault="00B74C0E" w:rsidP="006320E8">
      <w:pPr>
        <w:jc w:val="both"/>
        <w:rPr>
          <w:szCs w:val="28"/>
        </w:rPr>
      </w:pPr>
    </w:p>
    <w:p w:rsidR="00B74C0E" w:rsidRDefault="00B74C0E" w:rsidP="006320E8">
      <w:pPr>
        <w:jc w:val="both"/>
        <w:rPr>
          <w:szCs w:val="28"/>
        </w:rPr>
      </w:pPr>
    </w:p>
    <w:p w:rsidR="00B74C0E" w:rsidRDefault="00B74C0E" w:rsidP="006320E8">
      <w:pPr>
        <w:jc w:val="both"/>
        <w:rPr>
          <w:szCs w:val="28"/>
        </w:rPr>
      </w:pPr>
    </w:p>
    <w:p w:rsidR="00B74C0E" w:rsidRDefault="00B74C0E" w:rsidP="006320E8">
      <w:pPr>
        <w:jc w:val="both"/>
        <w:rPr>
          <w:szCs w:val="28"/>
        </w:rPr>
      </w:pPr>
    </w:p>
    <w:p w:rsidR="00B74C0E" w:rsidRDefault="00B74C0E" w:rsidP="006320E8">
      <w:pPr>
        <w:jc w:val="both"/>
        <w:rPr>
          <w:szCs w:val="28"/>
        </w:rPr>
      </w:pPr>
    </w:p>
    <w:p w:rsidR="00B74C0E" w:rsidRDefault="00B74C0E" w:rsidP="006320E8">
      <w:pPr>
        <w:jc w:val="both"/>
        <w:rPr>
          <w:szCs w:val="28"/>
        </w:rPr>
      </w:pPr>
    </w:p>
    <w:p w:rsidR="00B74C0E" w:rsidRPr="007A666B" w:rsidRDefault="00B74C0E" w:rsidP="006320E8">
      <w:pPr>
        <w:jc w:val="both"/>
        <w:rPr>
          <w:szCs w:val="28"/>
        </w:rPr>
      </w:pPr>
    </w:p>
    <w:p w:rsidR="006320E8" w:rsidRPr="007A666B" w:rsidRDefault="006320E8" w:rsidP="006320E8">
      <w:pPr>
        <w:jc w:val="right"/>
        <w:rPr>
          <w:szCs w:val="28"/>
        </w:rPr>
      </w:pPr>
      <w:r w:rsidRPr="007A666B">
        <w:rPr>
          <w:szCs w:val="28"/>
        </w:rPr>
        <w:t xml:space="preserve">Приложение </w:t>
      </w:r>
      <w:r>
        <w:rPr>
          <w:szCs w:val="28"/>
        </w:rPr>
        <w:t>№6</w:t>
      </w:r>
      <w:r w:rsidRPr="007A666B">
        <w:rPr>
          <w:szCs w:val="28"/>
        </w:rPr>
        <w:t>.</w:t>
      </w:r>
    </w:p>
    <w:p w:rsidR="006320E8" w:rsidRPr="007A666B" w:rsidRDefault="006320E8" w:rsidP="006320E8">
      <w:pPr>
        <w:jc w:val="center"/>
        <w:rPr>
          <w:b/>
          <w:szCs w:val="28"/>
        </w:rPr>
      </w:pPr>
      <w:r>
        <w:rPr>
          <w:b/>
          <w:szCs w:val="28"/>
        </w:rPr>
        <w:t>Компьютерная презентация м</w:t>
      </w:r>
      <w:r w:rsidRPr="007A666B">
        <w:rPr>
          <w:b/>
          <w:szCs w:val="28"/>
        </w:rPr>
        <w:t>етодическ</w:t>
      </w:r>
      <w:r>
        <w:rPr>
          <w:b/>
          <w:szCs w:val="28"/>
        </w:rPr>
        <w:t>ой</w:t>
      </w:r>
      <w:r w:rsidRPr="007A666B">
        <w:rPr>
          <w:b/>
          <w:szCs w:val="28"/>
        </w:rPr>
        <w:t xml:space="preserve"> разработк</w:t>
      </w:r>
      <w:r>
        <w:rPr>
          <w:b/>
          <w:szCs w:val="28"/>
        </w:rPr>
        <w:t>и</w:t>
      </w:r>
      <w:r w:rsidRPr="007A666B">
        <w:rPr>
          <w:b/>
          <w:szCs w:val="28"/>
        </w:rPr>
        <w:t xml:space="preserve"> раздела (направления) программы воспитания</w:t>
      </w:r>
    </w:p>
    <w:p w:rsidR="006320E8" w:rsidRPr="007A666B" w:rsidRDefault="006320E8" w:rsidP="006320E8">
      <w:pPr>
        <w:jc w:val="center"/>
        <w:rPr>
          <w:szCs w:val="28"/>
        </w:rPr>
      </w:pPr>
      <w:r w:rsidRPr="007A666B">
        <w:rPr>
          <w:szCs w:val="28"/>
        </w:rPr>
        <w:t>(для социального педагога,  старшего вожатого, воспитателя  ГПД)</w:t>
      </w:r>
    </w:p>
    <w:p w:rsidR="006320E8" w:rsidRPr="007A666B" w:rsidRDefault="006320E8" w:rsidP="006320E8">
      <w:pPr>
        <w:jc w:val="both"/>
        <w:rPr>
          <w:i/>
          <w:szCs w:val="28"/>
        </w:rPr>
      </w:pPr>
    </w:p>
    <w:p w:rsidR="006320E8" w:rsidRPr="007A666B" w:rsidRDefault="006320E8" w:rsidP="006320E8">
      <w:pPr>
        <w:ind w:firstLine="709"/>
        <w:jc w:val="both"/>
        <w:rPr>
          <w:szCs w:val="28"/>
        </w:rPr>
      </w:pPr>
      <w:r w:rsidRPr="007A666B">
        <w:rPr>
          <w:szCs w:val="28"/>
        </w:rPr>
        <w:t>1. Пояснительная записка (представляются особенности (смыслы) программы воспитания, к которой составляется  методическая разработка)</w:t>
      </w:r>
    </w:p>
    <w:p w:rsidR="006320E8" w:rsidRPr="007A666B" w:rsidRDefault="006320E8" w:rsidP="006320E8">
      <w:pPr>
        <w:ind w:firstLine="709"/>
        <w:jc w:val="both"/>
        <w:rPr>
          <w:szCs w:val="28"/>
        </w:rPr>
      </w:pPr>
      <w:r w:rsidRPr="007A666B">
        <w:rPr>
          <w:szCs w:val="28"/>
        </w:rPr>
        <w:t>2. Задачи раздела (направления)</w:t>
      </w:r>
    </w:p>
    <w:p w:rsidR="006320E8" w:rsidRPr="007A666B" w:rsidRDefault="006320E8" w:rsidP="006320E8">
      <w:pPr>
        <w:ind w:firstLine="709"/>
        <w:jc w:val="both"/>
        <w:rPr>
          <w:szCs w:val="28"/>
        </w:rPr>
      </w:pPr>
      <w:r w:rsidRPr="007A666B">
        <w:rPr>
          <w:szCs w:val="28"/>
        </w:rPr>
        <w:t>3. Обоснование используемых в разделе (направлении) воспитательных технологий, методов, форм организации деятельности воспитанников</w:t>
      </w:r>
    </w:p>
    <w:p w:rsidR="006320E8" w:rsidRPr="007A666B" w:rsidRDefault="006320E8" w:rsidP="006320E8">
      <w:pPr>
        <w:ind w:firstLine="709"/>
        <w:jc w:val="both"/>
        <w:rPr>
          <w:szCs w:val="28"/>
        </w:rPr>
      </w:pPr>
      <w:r w:rsidRPr="007A666B">
        <w:rPr>
          <w:szCs w:val="28"/>
        </w:rPr>
        <w:t>4. План основных мероприятий по представляемому разделу (направлению)</w:t>
      </w:r>
    </w:p>
    <w:p w:rsidR="006320E8" w:rsidRPr="007A666B" w:rsidRDefault="006320E8" w:rsidP="006320E8">
      <w:pPr>
        <w:ind w:firstLine="709"/>
        <w:jc w:val="both"/>
        <w:rPr>
          <w:szCs w:val="28"/>
        </w:rPr>
      </w:pPr>
      <w:r w:rsidRPr="007A666B">
        <w:rPr>
          <w:szCs w:val="28"/>
        </w:rPr>
        <w:t>5. Ожидаемые результаты  реализации  раздела (направления) программы (при необходимости предоставляется критериальная база и диагностический инструментарий).</w:t>
      </w:r>
    </w:p>
    <w:p w:rsidR="006320E8" w:rsidRPr="007A666B" w:rsidRDefault="006320E8" w:rsidP="006320E8">
      <w:pPr>
        <w:ind w:firstLine="709"/>
        <w:jc w:val="both"/>
        <w:rPr>
          <w:szCs w:val="28"/>
        </w:rPr>
      </w:pPr>
      <w:r w:rsidRPr="007A666B">
        <w:rPr>
          <w:szCs w:val="28"/>
        </w:rPr>
        <w:t xml:space="preserve">6. Разработка воспитательного мероприятия, наиболее полно представляющего специфику методики, реализуемой педагогом. </w:t>
      </w:r>
    </w:p>
    <w:p w:rsidR="006320E8" w:rsidRPr="007A666B" w:rsidRDefault="006320E8" w:rsidP="006320E8">
      <w:pPr>
        <w:ind w:firstLine="709"/>
        <w:jc w:val="both"/>
        <w:rPr>
          <w:i/>
          <w:szCs w:val="28"/>
        </w:rPr>
      </w:pPr>
      <w:r w:rsidRPr="007A666B">
        <w:rPr>
          <w:i/>
          <w:szCs w:val="28"/>
        </w:rPr>
        <w:t>Его примерная структура:</w:t>
      </w:r>
    </w:p>
    <w:p w:rsidR="006320E8" w:rsidRPr="007A666B" w:rsidRDefault="006320E8" w:rsidP="006320E8">
      <w:pPr>
        <w:ind w:firstLine="709"/>
        <w:jc w:val="both"/>
        <w:rPr>
          <w:i/>
          <w:szCs w:val="28"/>
        </w:rPr>
      </w:pPr>
      <w:r w:rsidRPr="007A666B">
        <w:rPr>
          <w:i/>
          <w:noProof/>
          <w:szCs w:val="28"/>
        </w:rPr>
        <w:t>•</w:t>
      </w:r>
      <w:r w:rsidRPr="007A666B">
        <w:rPr>
          <w:i/>
          <w:szCs w:val="28"/>
        </w:rPr>
        <w:t xml:space="preserve"> тема, группа, дата проведения;</w:t>
      </w:r>
    </w:p>
    <w:p w:rsidR="006320E8" w:rsidRPr="007A666B" w:rsidRDefault="006320E8" w:rsidP="006320E8">
      <w:pPr>
        <w:ind w:firstLine="709"/>
        <w:jc w:val="both"/>
        <w:rPr>
          <w:i/>
          <w:szCs w:val="28"/>
        </w:rPr>
      </w:pPr>
      <w:r w:rsidRPr="007A666B">
        <w:rPr>
          <w:i/>
          <w:noProof/>
          <w:szCs w:val="28"/>
        </w:rPr>
        <w:t>•</w:t>
      </w:r>
      <w:r w:rsidRPr="007A666B">
        <w:rPr>
          <w:i/>
          <w:szCs w:val="28"/>
        </w:rPr>
        <w:t xml:space="preserve"> комплекс задач; место мероприятия  в логике раздела;</w:t>
      </w:r>
    </w:p>
    <w:p w:rsidR="006320E8" w:rsidRPr="007A666B" w:rsidRDefault="006320E8" w:rsidP="006320E8">
      <w:pPr>
        <w:ind w:firstLine="709"/>
        <w:jc w:val="both"/>
        <w:rPr>
          <w:i/>
          <w:szCs w:val="28"/>
        </w:rPr>
      </w:pPr>
      <w:r w:rsidRPr="007A666B">
        <w:rPr>
          <w:i/>
          <w:noProof/>
          <w:szCs w:val="28"/>
        </w:rPr>
        <w:t>•</w:t>
      </w:r>
      <w:r w:rsidRPr="007A666B">
        <w:rPr>
          <w:i/>
          <w:szCs w:val="28"/>
        </w:rPr>
        <w:t xml:space="preserve"> оборудование и материалы;</w:t>
      </w:r>
    </w:p>
    <w:p w:rsidR="006320E8" w:rsidRPr="007A666B" w:rsidRDefault="006320E8" w:rsidP="006320E8">
      <w:pPr>
        <w:ind w:firstLine="709"/>
        <w:jc w:val="both"/>
        <w:rPr>
          <w:i/>
          <w:szCs w:val="28"/>
        </w:rPr>
      </w:pPr>
      <w:r w:rsidRPr="007A666B">
        <w:rPr>
          <w:i/>
          <w:noProof/>
          <w:szCs w:val="28"/>
        </w:rPr>
        <w:t>•</w:t>
      </w:r>
      <w:r w:rsidRPr="007A666B">
        <w:rPr>
          <w:i/>
          <w:szCs w:val="28"/>
        </w:rPr>
        <w:t xml:space="preserve"> этапы </w:t>
      </w:r>
      <w:r w:rsidRPr="007A666B">
        <w:rPr>
          <w:szCs w:val="28"/>
        </w:rPr>
        <w:t xml:space="preserve"> </w:t>
      </w:r>
      <w:r w:rsidRPr="007A666B">
        <w:rPr>
          <w:i/>
          <w:szCs w:val="28"/>
        </w:rPr>
        <w:t>и виды деятельности воспитанников;</w:t>
      </w:r>
    </w:p>
    <w:p w:rsidR="006320E8" w:rsidRPr="007A666B" w:rsidRDefault="006320E8" w:rsidP="006320E8">
      <w:pPr>
        <w:ind w:firstLine="709"/>
        <w:jc w:val="both"/>
        <w:rPr>
          <w:i/>
          <w:szCs w:val="28"/>
        </w:rPr>
      </w:pPr>
      <w:r w:rsidRPr="007A666B">
        <w:rPr>
          <w:i/>
          <w:noProof/>
          <w:szCs w:val="28"/>
        </w:rPr>
        <w:t>•</w:t>
      </w:r>
      <w:r w:rsidRPr="007A666B">
        <w:rPr>
          <w:i/>
          <w:szCs w:val="28"/>
        </w:rPr>
        <w:t xml:space="preserve"> формы  оценки результатов мероприятия.</w:t>
      </w:r>
    </w:p>
    <w:p w:rsidR="006320E8" w:rsidRPr="007A666B" w:rsidRDefault="006320E8" w:rsidP="006320E8">
      <w:pPr>
        <w:ind w:firstLine="709"/>
        <w:jc w:val="both"/>
        <w:rPr>
          <w:szCs w:val="28"/>
        </w:rPr>
      </w:pPr>
      <w:r w:rsidRPr="007A666B">
        <w:rPr>
          <w:szCs w:val="28"/>
        </w:rPr>
        <w:t xml:space="preserve">7. </w:t>
      </w:r>
      <w:r w:rsidRPr="007A666B">
        <w:rPr>
          <w:b/>
          <w:szCs w:val="28"/>
        </w:rPr>
        <w:t>Список литературы</w:t>
      </w:r>
    </w:p>
    <w:p w:rsidR="006320E8" w:rsidRPr="007A666B" w:rsidRDefault="006320E8" w:rsidP="006320E8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66B">
        <w:rPr>
          <w:rFonts w:ascii="Times New Roman" w:hAnsi="Times New Roman" w:cs="Times New Roman"/>
          <w:sz w:val="28"/>
          <w:szCs w:val="28"/>
        </w:rPr>
        <w:t>Компьютерная презентация раздела (этапа, направления) программы воспитания может представлять собой: 1) паспорт программы с включением результатов апробации и примеров, раскрывающих наиболее значимые разделы (направления) авторской разработки; 2) социально-педагогический проект как раздел (направление) программы.</w:t>
      </w:r>
    </w:p>
    <w:p w:rsidR="00BE6973" w:rsidRDefault="00BE6973" w:rsidP="00B74C0E">
      <w:pPr>
        <w:jc w:val="both"/>
        <w:rPr>
          <w:b/>
          <w:szCs w:val="28"/>
        </w:rPr>
      </w:pPr>
    </w:p>
    <w:p w:rsidR="006320E8" w:rsidRPr="007A666B" w:rsidRDefault="006320E8" w:rsidP="00B74C0E">
      <w:pPr>
        <w:jc w:val="both"/>
        <w:rPr>
          <w:b/>
          <w:szCs w:val="28"/>
        </w:rPr>
      </w:pPr>
      <w:r w:rsidRPr="007A666B">
        <w:rPr>
          <w:b/>
          <w:szCs w:val="28"/>
        </w:rPr>
        <w:t>Критерии оценки методической разработки</w:t>
      </w:r>
      <w:r w:rsidR="00B74C0E">
        <w:rPr>
          <w:b/>
          <w:szCs w:val="28"/>
        </w:rPr>
        <w:t xml:space="preserve"> </w:t>
      </w:r>
      <w:r w:rsidRPr="007A666B">
        <w:rPr>
          <w:b/>
          <w:szCs w:val="28"/>
        </w:rPr>
        <w:t>раздела  (направления) программы воспитания</w:t>
      </w:r>
    </w:p>
    <w:p w:rsidR="006320E8" w:rsidRPr="007A666B" w:rsidRDefault="006320E8" w:rsidP="006320E8">
      <w:pPr>
        <w:ind w:left="360"/>
        <w:jc w:val="both"/>
        <w:rPr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6969"/>
        <w:gridCol w:w="2880"/>
      </w:tblGrid>
      <w:tr w:rsidR="006320E8" w:rsidRPr="007A666B" w:rsidTr="006320E8">
        <w:trPr>
          <w:trHeight w:val="52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№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Требования к программе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Максимальное количество -3 балла</w:t>
            </w: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1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Соответствие задач методической разработки общему смыслу программы воспитания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2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 xml:space="preserve">Новизна представляемой методической разработки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3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Полнота содержания используемого материала по разделу (направлению) программы воспитания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4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Уровень теоретического осмысления и анализа существующих программ по аналогичной проблематике, знание соответствующей литературы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5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Личностно-ориентированная направленность представляемых в разработке методов и методических приемов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6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 xml:space="preserve">Связность или систематичность содержания  материала в разработке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7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Соответствие способа развертывания содержания материала поставленным задачам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8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Соответствие методов воспитания поставленным задачам и возрастным особенностям воспитанников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9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Контролируемость итоговых результатов реализации раздела (направления)  программы воспитания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  <w:tr w:rsidR="006320E8" w:rsidRPr="007A666B" w:rsidTr="006320E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10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  <w:r w:rsidRPr="007A666B">
              <w:rPr>
                <w:szCs w:val="28"/>
              </w:rPr>
              <w:t>Реалистичность методической разработки раздела (направления) программы воспитания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8" w:rsidRPr="007A666B" w:rsidRDefault="006320E8" w:rsidP="006320E8">
            <w:pPr>
              <w:pStyle w:val="ac"/>
              <w:ind w:left="0"/>
              <w:jc w:val="both"/>
              <w:rPr>
                <w:szCs w:val="28"/>
              </w:rPr>
            </w:pPr>
          </w:p>
        </w:tc>
      </w:tr>
    </w:tbl>
    <w:p w:rsidR="006320E8" w:rsidRPr="007A666B" w:rsidRDefault="006320E8" w:rsidP="006320E8">
      <w:pPr>
        <w:jc w:val="both"/>
        <w:rPr>
          <w:szCs w:val="28"/>
        </w:rPr>
      </w:pPr>
    </w:p>
    <w:p w:rsidR="006320E8" w:rsidRDefault="006320E8" w:rsidP="006320E8">
      <w:pPr>
        <w:jc w:val="both"/>
        <w:rPr>
          <w:szCs w:val="28"/>
        </w:rPr>
      </w:pPr>
    </w:p>
    <w:p w:rsidR="00B74C0E" w:rsidRDefault="00B74C0E" w:rsidP="006320E8">
      <w:pPr>
        <w:jc w:val="both"/>
        <w:rPr>
          <w:szCs w:val="28"/>
        </w:rPr>
      </w:pPr>
    </w:p>
    <w:p w:rsidR="00B74C0E" w:rsidRDefault="00B74C0E" w:rsidP="006320E8">
      <w:pPr>
        <w:jc w:val="both"/>
        <w:rPr>
          <w:szCs w:val="28"/>
        </w:rPr>
      </w:pPr>
    </w:p>
    <w:p w:rsidR="006320E8" w:rsidRPr="007A666B" w:rsidRDefault="006320E8" w:rsidP="006320E8">
      <w:pPr>
        <w:jc w:val="right"/>
        <w:rPr>
          <w:szCs w:val="28"/>
        </w:rPr>
      </w:pPr>
      <w:r w:rsidRPr="007A666B">
        <w:rPr>
          <w:szCs w:val="28"/>
        </w:rPr>
        <w:t>Приложение</w:t>
      </w:r>
      <w:r>
        <w:rPr>
          <w:szCs w:val="28"/>
        </w:rPr>
        <w:t xml:space="preserve"> №7.</w:t>
      </w:r>
    </w:p>
    <w:p w:rsidR="006320E8" w:rsidRPr="007A666B" w:rsidRDefault="006320E8" w:rsidP="006320E8">
      <w:pPr>
        <w:jc w:val="center"/>
        <w:rPr>
          <w:szCs w:val="28"/>
        </w:rPr>
      </w:pPr>
    </w:p>
    <w:p w:rsidR="006320E8" w:rsidRPr="00B74C0E" w:rsidRDefault="006320E8" w:rsidP="00B74C0E">
      <w:pPr>
        <w:tabs>
          <w:tab w:val="left" w:pos="1134"/>
        </w:tabs>
        <w:ind w:firstLine="709"/>
        <w:jc w:val="center"/>
        <w:rPr>
          <w:b/>
          <w:szCs w:val="28"/>
        </w:rPr>
      </w:pPr>
      <w:r w:rsidRPr="007A666B">
        <w:rPr>
          <w:b/>
          <w:szCs w:val="28"/>
        </w:rPr>
        <w:t>Компьютерная презентация психолого-педагогической технологии как форм</w:t>
      </w:r>
      <w:r>
        <w:rPr>
          <w:b/>
          <w:szCs w:val="28"/>
        </w:rPr>
        <w:t xml:space="preserve">ы </w:t>
      </w:r>
      <w:r w:rsidRPr="007A666B">
        <w:rPr>
          <w:b/>
          <w:szCs w:val="28"/>
        </w:rPr>
        <w:t>прохождения аттестации педагога-психолога</w:t>
      </w:r>
    </w:p>
    <w:p w:rsidR="006320E8" w:rsidRPr="007A666B" w:rsidRDefault="006320E8" w:rsidP="006320E8">
      <w:pPr>
        <w:ind w:firstLine="720"/>
        <w:jc w:val="both"/>
        <w:rPr>
          <w:szCs w:val="28"/>
        </w:rPr>
      </w:pPr>
      <w:r w:rsidRPr="007A666B">
        <w:rPr>
          <w:b/>
          <w:szCs w:val="28"/>
        </w:rPr>
        <w:t>Психолого-педагогическая технология</w:t>
      </w:r>
      <w:r w:rsidRPr="007A666B">
        <w:rPr>
          <w:szCs w:val="28"/>
        </w:rPr>
        <w:t xml:space="preserve"> понимается как определенная система содержания, средств, и методов обучения и воспитания; система содержания, форм и  методов работы психолога, направленных на решение психологических задач. (по Р.В. Овчаровой)</w:t>
      </w:r>
      <w:r w:rsidRPr="007A666B">
        <w:rPr>
          <w:rStyle w:val="af0"/>
          <w:szCs w:val="28"/>
        </w:rPr>
        <w:footnoteReference w:id="4"/>
      </w:r>
    </w:p>
    <w:p w:rsidR="006320E8" w:rsidRPr="007A666B" w:rsidRDefault="006320E8" w:rsidP="006320E8">
      <w:pPr>
        <w:ind w:firstLine="720"/>
        <w:jc w:val="both"/>
        <w:rPr>
          <w:b/>
          <w:szCs w:val="28"/>
        </w:rPr>
      </w:pPr>
      <w:r w:rsidRPr="007A666B">
        <w:rPr>
          <w:szCs w:val="28"/>
        </w:rPr>
        <w:t xml:space="preserve">Психолого-педагогическая технология должна удовлетворять </w:t>
      </w:r>
      <w:r w:rsidRPr="007A666B">
        <w:rPr>
          <w:b/>
          <w:szCs w:val="28"/>
        </w:rPr>
        <w:t>основным методологическим принципам (критериям технологичности).</w:t>
      </w:r>
    </w:p>
    <w:p w:rsidR="006320E8" w:rsidRPr="007A666B" w:rsidRDefault="006320E8" w:rsidP="006320E8">
      <w:pPr>
        <w:ind w:firstLine="720"/>
        <w:jc w:val="both"/>
        <w:rPr>
          <w:szCs w:val="28"/>
        </w:rPr>
      </w:pPr>
      <w:r w:rsidRPr="007A666B">
        <w:rPr>
          <w:b/>
          <w:szCs w:val="28"/>
        </w:rPr>
        <w:t xml:space="preserve">Концептуальность. </w:t>
      </w:r>
      <w:r w:rsidRPr="007A666B">
        <w:rPr>
          <w:szCs w:val="28"/>
        </w:rPr>
        <w:t>Каждая психолого-педагогическая технология должна опираться на определенную научную концепцию, включающую философское, психологическое, социально-педагогическое обоснование достижения целей (профилактических; развивающих, психокоррекционных и т.п.)</w:t>
      </w:r>
    </w:p>
    <w:p w:rsidR="006320E8" w:rsidRPr="007A666B" w:rsidRDefault="006320E8" w:rsidP="006320E8">
      <w:pPr>
        <w:ind w:firstLine="720"/>
        <w:jc w:val="both"/>
        <w:rPr>
          <w:szCs w:val="28"/>
        </w:rPr>
      </w:pPr>
      <w:r w:rsidRPr="007A666B">
        <w:rPr>
          <w:b/>
          <w:szCs w:val="28"/>
        </w:rPr>
        <w:t xml:space="preserve">Системность. </w:t>
      </w:r>
      <w:r w:rsidRPr="007A666B">
        <w:rPr>
          <w:szCs w:val="28"/>
        </w:rPr>
        <w:t>Психолого-педагогическая технология должна обладать всеми признаками системы: логикой процесса, взаимосвязью всех его частей, целостностью.</w:t>
      </w:r>
    </w:p>
    <w:p w:rsidR="006320E8" w:rsidRPr="007A666B" w:rsidRDefault="006320E8" w:rsidP="006320E8">
      <w:pPr>
        <w:ind w:firstLine="720"/>
        <w:jc w:val="both"/>
        <w:rPr>
          <w:szCs w:val="28"/>
        </w:rPr>
      </w:pPr>
      <w:r w:rsidRPr="007A666B">
        <w:rPr>
          <w:b/>
          <w:szCs w:val="28"/>
        </w:rPr>
        <w:t xml:space="preserve">Управляемость. </w:t>
      </w:r>
      <w:r w:rsidRPr="007A666B">
        <w:rPr>
          <w:szCs w:val="28"/>
        </w:rPr>
        <w:t>Психолого - педагогическая технология предполагает возможность диагностического целеполагания, планирования, проектирования процесса (психопрофилактического, коррекционно-развивающего и т.п.), поэтапной диагностики, варьирования средствами и методами с целью коррекции результатов.</w:t>
      </w:r>
    </w:p>
    <w:p w:rsidR="006320E8" w:rsidRPr="007A666B" w:rsidRDefault="006320E8" w:rsidP="006320E8">
      <w:pPr>
        <w:ind w:firstLine="720"/>
        <w:jc w:val="both"/>
        <w:rPr>
          <w:szCs w:val="28"/>
        </w:rPr>
      </w:pPr>
      <w:r w:rsidRPr="007A666B">
        <w:rPr>
          <w:b/>
          <w:szCs w:val="28"/>
        </w:rPr>
        <w:t xml:space="preserve">Эффективность. </w:t>
      </w:r>
      <w:r w:rsidRPr="007A666B">
        <w:rPr>
          <w:szCs w:val="28"/>
        </w:rPr>
        <w:t>Современные психолого-педагогические технологии существуют в конкурентных условиях и должны быть эффективными по результатам и оптимальными по затратам.</w:t>
      </w:r>
    </w:p>
    <w:p w:rsidR="006320E8" w:rsidRPr="007A666B" w:rsidRDefault="006320E8" w:rsidP="006320E8">
      <w:pPr>
        <w:ind w:firstLine="720"/>
        <w:jc w:val="both"/>
        <w:rPr>
          <w:szCs w:val="28"/>
        </w:rPr>
      </w:pPr>
      <w:r w:rsidRPr="007A666B">
        <w:rPr>
          <w:b/>
          <w:szCs w:val="28"/>
        </w:rPr>
        <w:t xml:space="preserve">Воспроизводимость </w:t>
      </w:r>
      <w:r w:rsidRPr="007A666B">
        <w:rPr>
          <w:szCs w:val="28"/>
        </w:rPr>
        <w:t>подразумевает возможность применения (повторения, воспроизведения) психолого-педагогической технологии в других однотипных образовательных учреждениях, другими субъектами.</w:t>
      </w:r>
    </w:p>
    <w:p w:rsidR="006320E8" w:rsidRPr="007A666B" w:rsidRDefault="006320E8" w:rsidP="006320E8">
      <w:pPr>
        <w:tabs>
          <w:tab w:val="left" w:pos="1276"/>
        </w:tabs>
        <w:ind w:firstLine="720"/>
        <w:jc w:val="both"/>
        <w:rPr>
          <w:szCs w:val="28"/>
        </w:rPr>
      </w:pPr>
      <w:r w:rsidRPr="007A666B">
        <w:rPr>
          <w:szCs w:val="28"/>
        </w:rPr>
        <w:t xml:space="preserve">Названия направлений психологической работы и соответствующих им технологий совпадают, что вызывает определенные затруднения при характеристике последних. Их преодоление возможно, если определить </w:t>
      </w:r>
      <w:r w:rsidRPr="007A666B">
        <w:rPr>
          <w:b/>
          <w:szCs w:val="28"/>
        </w:rPr>
        <w:t>направление</w:t>
      </w:r>
      <w:r w:rsidRPr="007A666B">
        <w:rPr>
          <w:szCs w:val="28"/>
        </w:rPr>
        <w:t xml:space="preserve"> как возможное поле деятельности, ее содержание, а соответствующую </w:t>
      </w:r>
      <w:r w:rsidRPr="007A666B">
        <w:rPr>
          <w:b/>
          <w:szCs w:val="28"/>
        </w:rPr>
        <w:t>технологию</w:t>
      </w:r>
      <w:r w:rsidRPr="007A666B">
        <w:rPr>
          <w:szCs w:val="28"/>
        </w:rPr>
        <w:t xml:space="preserve"> – как реальный целенаправленный процесс в общем пространстве деятельности педагога- психолога с определенным содержанием, формами и методами работы, соответствующими задачами конкретного случая.   </w:t>
      </w:r>
    </w:p>
    <w:p w:rsidR="006320E8" w:rsidRPr="007A666B" w:rsidRDefault="006320E8" w:rsidP="006320E8">
      <w:pPr>
        <w:tabs>
          <w:tab w:val="left" w:pos="1276"/>
        </w:tabs>
        <w:ind w:firstLine="720"/>
        <w:jc w:val="both"/>
        <w:rPr>
          <w:szCs w:val="28"/>
        </w:rPr>
      </w:pPr>
      <w:r w:rsidRPr="007A666B">
        <w:rPr>
          <w:b/>
          <w:szCs w:val="28"/>
        </w:rPr>
        <w:t>Психологическая диагностика как технология</w:t>
      </w:r>
      <w:r w:rsidRPr="007A666B">
        <w:rPr>
          <w:szCs w:val="28"/>
        </w:rPr>
        <w:t xml:space="preserve"> – это специально организованный процесс познания, в котором с помощью соответствующих методов происходит сбор информации о личности или группе с целью постановки психологического диагноза.</w:t>
      </w:r>
    </w:p>
    <w:p w:rsidR="006320E8" w:rsidRPr="007A666B" w:rsidRDefault="006320E8" w:rsidP="006320E8">
      <w:pPr>
        <w:tabs>
          <w:tab w:val="left" w:pos="1276"/>
        </w:tabs>
        <w:ind w:firstLine="720"/>
        <w:jc w:val="both"/>
        <w:rPr>
          <w:szCs w:val="28"/>
        </w:rPr>
      </w:pPr>
      <w:r w:rsidRPr="007A666B">
        <w:rPr>
          <w:b/>
          <w:szCs w:val="28"/>
        </w:rPr>
        <w:t>Технология развития</w:t>
      </w:r>
      <w:r w:rsidRPr="007A666B">
        <w:rPr>
          <w:szCs w:val="28"/>
        </w:rPr>
        <w:t xml:space="preserve"> направлена на формирование психических процессов, свойств и качеств личности в соответствии с требованиями возраста и индивидуальными возможностями ребенка.</w:t>
      </w:r>
    </w:p>
    <w:p w:rsidR="006320E8" w:rsidRPr="007A666B" w:rsidRDefault="006320E8" w:rsidP="006320E8">
      <w:pPr>
        <w:tabs>
          <w:tab w:val="left" w:pos="1276"/>
        </w:tabs>
        <w:ind w:firstLine="720"/>
        <w:jc w:val="both"/>
        <w:rPr>
          <w:szCs w:val="28"/>
        </w:rPr>
      </w:pPr>
      <w:r w:rsidRPr="007A666B">
        <w:rPr>
          <w:b/>
          <w:szCs w:val="28"/>
        </w:rPr>
        <w:t xml:space="preserve">Технология психопрофилактики - </w:t>
      </w:r>
      <w:r w:rsidRPr="007A666B">
        <w:rPr>
          <w:szCs w:val="28"/>
        </w:rPr>
        <w:t>это система психолого-педагогических мер, направленных на создание оптимальной социальной ситуации развития ребенка, психогигиену педагогической среды. Профилактика – это предупредительные меры, связанные с устранением внешних причин, факторов и условий, вызывающих те или иные недостатки в развитии детей. Она может предусматривать решение еще не возникших проблем.</w:t>
      </w:r>
    </w:p>
    <w:p w:rsidR="006320E8" w:rsidRPr="007A666B" w:rsidRDefault="006320E8" w:rsidP="006320E8">
      <w:pPr>
        <w:tabs>
          <w:tab w:val="left" w:pos="1276"/>
        </w:tabs>
        <w:ind w:firstLine="720"/>
        <w:jc w:val="both"/>
        <w:rPr>
          <w:szCs w:val="28"/>
        </w:rPr>
      </w:pPr>
      <w:r w:rsidRPr="007A666B">
        <w:rPr>
          <w:b/>
          <w:szCs w:val="28"/>
        </w:rPr>
        <w:t xml:space="preserve">Технология психологического информирования </w:t>
      </w:r>
      <w:r w:rsidRPr="007A666B">
        <w:rPr>
          <w:szCs w:val="28"/>
        </w:rPr>
        <w:t>по своей сути является педагогической, обучающей. Однако средства, которыми пользуется психолог при ее применении, могут быть как педагогическими (рассказ, беседа, лекция, анализ проблемных ситуаций, деловая игра), так и психологическими (диагностическая и консультативная беседа, «телефон доверия» и др.)</w:t>
      </w:r>
    </w:p>
    <w:p w:rsidR="006320E8" w:rsidRPr="007A666B" w:rsidRDefault="006320E8" w:rsidP="006320E8">
      <w:pPr>
        <w:tabs>
          <w:tab w:val="left" w:pos="1276"/>
        </w:tabs>
        <w:ind w:firstLine="720"/>
        <w:jc w:val="both"/>
        <w:rPr>
          <w:szCs w:val="28"/>
        </w:rPr>
      </w:pPr>
      <w:r w:rsidRPr="007A666B">
        <w:rPr>
          <w:b/>
          <w:szCs w:val="28"/>
        </w:rPr>
        <w:t>Технология психологического консультирования</w:t>
      </w:r>
      <w:r w:rsidRPr="007A666B">
        <w:rPr>
          <w:szCs w:val="28"/>
        </w:rPr>
        <w:t xml:space="preserve"> – это обусловленная проблемой и ситуацией клиента целенаправленная процедура создания психологических условий для эмоционального отреагирования, прояснения смысла, рационализации этой проблемы и нахождения вариантов их решения.</w:t>
      </w:r>
    </w:p>
    <w:p w:rsidR="006320E8" w:rsidRPr="007A666B" w:rsidRDefault="006320E8" w:rsidP="006320E8">
      <w:pPr>
        <w:tabs>
          <w:tab w:val="left" w:pos="1276"/>
        </w:tabs>
        <w:ind w:firstLine="720"/>
        <w:jc w:val="both"/>
        <w:rPr>
          <w:szCs w:val="28"/>
        </w:rPr>
      </w:pPr>
      <w:r w:rsidRPr="007A666B">
        <w:rPr>
          <w:b/>
          <w:szCs w:val="28"/>
        </w:rPr>
        <w:t>Технология психологической коррекции и психотерапии</w:t>
      </w:r>
      <w:r w:rsidRPr="007A666B">
        <w:rPr>
          <w:szCs w:val="28"/>
        </w:rPr>
        <w:t xml:space="preserve"> – это система психологических и психотерапевтических средств, направленных на устранение, сглаживание недостатков или их психолого-педагогических причин. Результатом ее применения являются такие изменения в психике ребенка, которые позитивно влияют на его состояние, деятельность, общение и поведение в целом.</w:t>
      </w:r>
    </w:p>
    <w:p w:rsidR="006320E8" w:rsidRPr="007A666B" w:rsidRDefault="006320E8" w:rsidP="006320E8">
      <w:pPr>
        <w:tabs>
          <w:tab w:val="left" w:pos="1276"/>
        </w:tabs>
        <w:ind w:firstLine="720"/>
        <w:jc w:val="both"/>
        <w:rPr>
          <w:szCs w:val="28"/>
        </w:rPr>
      </w:pPr>
      <w:r w:rsidRPr="007A666B">
        <w:rPr>
          <w:b/>
          <w:szCs w:val="28"/>
        </w:rPr>
        <w:t>Технология социально-психологической адаптации детей и подростков</w:t>
      </w:r>
      <w:r w:rsidRPr="007A666B">
        <w:rPr>
          <w:szCs w:val="28"/>
        </w:rPr>
        <w:t xml:space="preserve"> – это целенаправленная взаимосвязанная деятельность всех субъектов целостного педагогического процесса (родителей, педагогов, социального педагога, психолога и ребенка), которая способствует овладению социально-этическими знаниями и нормами, накоплению позитивного социального опыта, содействуя успешной социализации и индивидуализации ребенка в микросоциуме.</w:t>
      </w:r>
    </w:p>
    <w:p w:rsidR="006320E8" w:rsidRPr="007A666B" w:rsidRDefault="006320E8" w:rsidP="006320E8">
      <w:pPr>
        <w:tabs>
          <w:tab w:val="left" w:pos="1276"/>
        </w:tabs>
        <w:ind w:firstLine="720"/>
        <w:jc w:val="both"/>
        <w:rPr>
          <w:szCs w:val="28"/>
        </w:rPr>
      </w:pPr>
      <w:r w:rsidRPr="007A666B">
        <w:rPr>
          <w:b/>
          <w:szCs w:val="28"/>
        </w:rPr>
        <w:t>Технология социально-психологической реабилитации детей и подростков</w:t>
      </w:r>
      <w:r w:rsidRPr="007A666B">
        <w:rPr>
          <w:szCs w:val="28"/>
        </w:rPr>
        <w:t xml:space="preserve"> – системный  целенаправленный процесс их возвращения, включения, реинтеграции в общество (семью, школу, класс, коллектив сверстников), способствующий полноценному функционированию в качестве социального субъекта.</w:t>
      </w:r>
    </w:p>
    <w:p w:rsidR="006320E8" w:rsidRPr="007A666B" w:rsidRDefault="006320E8" w:rsidP="006320E8">
      <w:pPr>
        <w:tabs>
          <w:tab w:val="left" w:pos="1276"/>
        </w:tabs>
        <w:ind w:firstLine="720"/>
        <w:jc w:val="both"/>
        <w:rPr>
          <w:szCs w:val="28"/>
        </w:rPr>
      </w:pPr>
      <w:r w:rsidRPr="007A666B">
        <w:rPr>
          <w:szCs w:val="28"/>
        </w:rPr>
        <w:t xml:space="preserve">Реабилитация в психолого-педагогическом аспекте может рассматриваться как процесс восстановления психических проявлений и способностей ребенка после какого-либо нарушения, в результате создается определенное равновесие в психике  и поведении ребенка, отвечающее норме, адекватной его возрасту и требованиям среды. Это возможно лишь при восстановлении ребенка как субъекта деятельности (игра, учение) и общения в условиях обучения и воспитания. </w:t>
      </w:r>
    </w:p>
    <w:p w:rsidR="006320E8" w:rsidRPr="007A666B" w:rsidRDefault="006320E8" w:rsidP="006320E8">
      <w:pPr>
        <w:tabs>
          <w:tab w:val="left" w:pos="1276"/>
        </w:tabs>
        <w:ind w:firstLine="720"/>
        <w:jc w:val="both"/>
        <w:rPr>
          <w:szCs w:val="28"/>
        </w:rPr>
      </w:pPr>
      <w:r w:rsidRPr="007A666B">
        <w:rPr>
          <w:b/>
          <w:szCs w:val="28"/>
        </w:rPr>
        <w:t>Технология психологического сопровождения</w:t>
      </w:r>
      <w:r w:rsidRPr="007A666B">
        <w:rPr>
          <w:szCs w:val="28"/>
        </w:rPr>
        <w:t xml:space="preserve"> – это комплекс взаимосвязанных и взаимообусловленных мер, представленных различными технологиями (например, которые осуществляются всеми субъектами целостного педагогического процесса в целях обеспечения оптимальных социально-психологических условий для сохранения психического здоровья и полноценного развития личности ребенка.</w:t>
      </w:r>
    </w:p>
    <w:p w:rsidR="006320E8" w:rsidRPr="007A666B" w:rsidRDefault="006320E8" w:rsidP="006320E8">
      <w:pPr>
        <w:tabs>
          <w:tab w:val="left" w:pos="1276"/>
        </w:tabs>
        <w:ind w:firstLine="720"/>
        <w:jc w:val="both"/>
        <w:rPr>
          <w:szCs w:val="28"/>
        </w:rPr>
      </w:pPr>
      <w:r w:rsidRPr="007A666B">
        <w:rPr>
          <w:b/>
          <w:szCs w:val="28"/>
        </w:rPr>
        <w:t>Презентация психолого-педагогической технологии</w:t>
      </w:r>
      <w:r w:rsidRPr="007A666B">
        <w:rPr>
          <w:szCs w:val="28"/>
        </w:rPr>
        <w:t xml:space="preserve"> в настоящее время рассматривается как альтернативная форма оценки профессионализма педагога-психолога, определения его профессиональной компетентности и результативности деятельности при проведении экспертизы на соответствие высшей квалификационной категории, подтверждение первой и высшей категории.</w:t>
      </w:r>
    </w:p>
    <w:p w:rsidR="006320E8" w:rsidRPr="007A666B" w:rsidRDefault="006320E8" w:rsidP="006320E8">
      <w:pPr>
        <w:tabs>
          <w:tab w:val="left" w:pos="1276"/>
        </w:tabs>
        <w:ind w:firstLine="720"/>
        <w:jc w:val="both"/>
        <w:rPr>
          <w:szCs w:val="28"/>
        </w:rPr>
      </w:pPr>
      <w:r w:rsidRPr="007A666B">
        <w:rPr>
          <w:b/>
          <w:szCs w:val="28"/>
        </w:rPr>
        <w:t>Признаками психолого-педагогической технологии</w:t>
      </w:r>
      <w:r w:rsidRPr="007A666B">
        <w:rPr>
          <w:szCs w:val="28"/>
        </w:rPr>
        <w:t xml:space="preserve"> являются: </w:t>
      </w:r>
    </w:p>
    <w:p w:rsidR="006320E8" w:rsidRPr="007A666B" w:rsidRDefault="006320E8" w:rsidP="006320E8">
      <w:pPr>
        <w:numPr>
          <w:ilvl w:val="0"/>
          <w:numId w:val="35"/>
        </w:numPr>
        <w:tabs>
          <w:tab w:val="left" w:pos="1134"/>
          <w:tab w:val="left" w:pos="1276"/>
        </w:tabs>
        <w:ind w:left="0" w:firstLine="720"/>
        <w:jc w:val="both"/>
        <w:rPr>
          <w:szCs w:val="28"/>
        </w:rPr>
      </w:pPr>
      <w:r w:rsidRPr="007A666B">
        <w:rPr>
          <w:szCs w:val="28"/>
        </w:rPr>
        <w:t>наличие цели;</w:t>
      </w:r>
    </w:p>
    <w:p w:rsidR="006320E8" w:rsidRPr="007A666B" w:rsidRDefault="006320E8" w:rsidP="006320E8">
      <w:pPr>
        <w:numPr>
          <w:ilvl w:val="0"/>
          <w:numId w:val="35"/>
        </w:numPr>
        <w:tabs>
          <w:tab w:val="left" w:pos="1134"/>
          <w:tab w:val="left" w:pos="1276"/>
        </w:tabs>
        <w:ind w:left="0" w:firstLine="720"/>
        <w:jc w:val="both"/>
        <w:rPr>
          <w:szCs w:val="28"/>
        </w:rPr>
      </w:pPr>
      <w:r w:rsidRPr="007A666B">
        <w:rPr>
          <w:szCs w:val="28"/>
        </w:rPr>
        <w:t>наличие комплекса диагностических средств, позволяющих своевременно проводить оценку психического развития ребенка, отслеживать результативность деятельности и эффективность психолого-педагогического воздействия и др.;</w:t>
      </w:r>
    </w:p>
    <w:p w:rsidR="006320E8" w:rsidRPr="007A666B" w:rsidRDefault="006320E8" w:rsidP="006320E8">
      <w:pPr>
        <w:numPr>
          <w:ilvl w:val="0"/>
          <w:numId w:val="35"/>
        </w:numPr>
        <w:tabs>
          <w:tab w:val="left" w:pos="1134"/>
          <w:tab w:val="left" w:pos="1276"/>
        </w:tabs>
        <w:ind w:left="0" w:firstLine="720"/>
        <w:jc w:val="both"/>
        <w:rPr>
          <w:szCs w:val="28"/>
        </w:rPr>
      </w:pPr>
      <w:r w:rsidRPr="007A666B">
        <w:rPr>
          <w:szCs w:val="28"/>
        </w:rPr>
        <w:t>закономерности структурирования взаимодействия педагога-психолога с субъектами образовательного пространства (детьми; подростками; педагогами; родителями; администрацией и т.д.), позволяющие проектировать процесс изменения (развития; психопрофилактики; социально-психологической адаптации; психокоррекции; психологического сопровождения; поддержки и т.д.);</w:t>
      </w:r>
    </w:p>
    <w:p w:rsidR="006320E8" w:rsidRPr="007A666B" w:rsidRDefault="006320E8" w:rsidP="006320E8">
      <w:pPr>
        <w:numPr>
          <w:ilvl w:val="0"/>
          <w:numId w:val="35"/>
        </w:numPr>
        <w:tabs>
          <w:tab w:val="left" w:pos="1134"/>
          <w:tab w:val="left" w:pos="1276"/>
        </w:tabs>
        <w:ind w:left="0" w:firstLine="720"/>
        <w:jc w:val="both"/>
        <w:rPr>
          <w:szCs w:val="28"/>
        </w:rPr>
      </w:pPr>
      <w:r w:rsidRPr="007A666B">
        <w:rPr>
          <w:szCs w:val="28"/>
        </w:rPr>
        <w:t>система методов, средств и условий, гарантирующих достижение поставленных целей;</w:t>
      </w:r>
    </w:p>
    <w:p w:rsidR="006320E8" w:rsidRPr="007A666B" w:rsidRDefault="006320E8" w:rsidP="006320E8">
      <w:pPr>
        <w:numPr>
          <w:ilvl w:val="0"/>
          <w:numId w:val="35"/>
        </w:numPr>
        <w:tabs>
          <w:tab w:val="left" w:pos="1134"/>
          <w:tab w:val="left" w:pos="1276"/>
        </w:tabs>
        <w:ind w:left="0" w:firstLine="720"/>
        <w:jc w:val="both"/>
        <w:rPr>
          <w:szCs w:val="28"/>
        </w:rPr>
      </w:pPr>
      <w:r w:rsidRPr="007A666B">
        <w:rPr>
          <w:szCs w:val="28"/>
        </w:rPr>
        <w:t>анализ процесса и результатов деятельности, свидетельствующие об эффективности работы.</w:t>
      </w:r>
    </w:p>
    <w:p w:rsidR="006320E8" w:rsidRPr="007A666B" w:rsidRDefault="006320E8" w:rsidP="006320E8">
      <w:pPr>
        <w:tabs>
          <w:tab w:val="left" w:pos="1276"/>
        </w:tabs>
        <w:ind w:firstLine="720"/>
        <w:jc w:val="both"/>
        <w:rPr>
          <w:szCs w:val="28"/>
        </w:rPr>
      </w:pPr>
      <w:r w:rsidRPr="007A666B">
        <w:rPr>
          <w:b/>
          <w:szCs w:val="28"/>
        </w:rPr>
        <w:t xml:space="preserve">Структура описания </w:t>
      </w:r>
      <w:r w:rsidRPr="007A666B">
        <w:rPr>
          <w:szCs w:val="28"/>
        </w:rPr>
        <w:t>психолого-педагогической технологии включает в себя:</w:t>
      </w:r>
    </w:p>
    <w:p w:rsidR="006320E8" w:rsidRPr="007A666B" w:rsidRDefault="006320E8" w:rsidP="006320E8">
      <w:pPr>
        <w:numPr>
          <w:ilvl w:val="0"/>
          <w:numId w:val="36"/>
        </w:numPr>
        <w:tabs>
          <w:tab w:val="left" w:pos="993"/>
        </w:tabs>
        <w:ind w:left="0" w:firstLine="720"/>
        <w:jc w:val="both"/>
        <w:rPr>
          <w:szCs w:val="28"/>
        </w:rPr>
      </w:pPr>
      <w:r w:rsidRPr="007A666B">
        <w:rPr>
          <w:szCs w:val="28"/>
        </w:rPr>
        <w:t>название технологии;</w:t>
      </w:r>
    </w:p>
    <w:p w:rsidR="006320E8" w:rsidRPr="007A666B" w:rsidRDefault="006320E8" w:rsidP="006320E8">
      <w:pPr>
        <w:numPr>
          <w:ilvl w:val="0"/>
          <w:numId w:val="36"/>
        </w:numPr>
        <w:tabs>
          <w:tab w:val="left" w:pos="993"/>
        </w:tabs>
        <w:ind w:left="0" w:firstLine="720"/>
        <w:jc w:val="both"/>
        <w:rPr>
          <w:szCs w:val="28"/>
        </w:rPr>
      </w:pPr>
      <w:r w:rsidRPr="007A666B">
        <w:rPr>
          <w:szCs w:val="28"/>
        </w:rPr>
        <w:t>основные концептуальные положения (с указанием авторов);</w:t>
      </w:r>
    </w:p>
    <w:p w:rsidR="006320E8" w:rsidRPr="007A666B" w:rsidRDefault="006320E8" w:rsidP="006320E8">
      <w:pPr>
        <w:numPr>
          <w:ilvl w:val="0"/>
          <w:numId w:val="36"/>
        </w:numPr>
        <w:tabs>
          <w:tab w:val="left" w:pos="993"/>
        </w:tabs>
        <w:ind w:left="0" w:firstLine="720"/>
        <w:jc w:val="both"/>
        <w:rPr>
          <w:szCs w:val="28"/>
        </w:rPr>
      </w:pPr>
      <w:r w:rsidRPr="007A666B">
        <w:rPr>
          <w:szCs w:val="28"/>
        </w:rPr>
        <w:t>основная цель;</w:t>
      </w:r>
    </w:p>
    <w:p w:rsidR="006320E8" w:rsidRPr="007A666B" w:rsidRDefault="006320E8" w:rsidP="006320E8">
      <w:pPr>
        <w:numPr>
          <w:ilvl w:val="0"/>
          <w:numId w:val="36"/>
        </w:numPr>
        <w:tabs>
          <w:tab w:val="left" w:pos="993"/>
        </w:tabs>
        <w:ind w:left="0" w:firstLine="720"/>
        <w:jc w:val="both"/>
        <w:rPr>
          <w:szCs w:val="28"/>
        </w:rPr>
      </w:pPr>
      <w:r w:rsidRPr="007A666B">
        <w:rPr>
          <w:szCs w:val="28"/>
        </w:rPr>
        <w:t>особенности процессуальных характеристик (основные этапы работы; система применяемых методов и средств на каждом из этапов и т.д.)</w:t>
      </w:r>
    </w:p>
    <w:p w:rsidR="006320E8" w:rsidRPr="007A666B" w:rsidRDefault="006320E8" w:rsidP="006320E8">
      <w:pPr>
        <w:numPr>
          <w:ilvl w:val="0"/>
          <w:numId w:val="36"/>
        </w:numPr>
        <w:tabs>
          <w:tab w:val="left" w:pos="993"/>
        </w:tabs>
        <w:ind w:left="0" w:firstLine="720"/>
        <w:jc w:val="both"/>
        <w:rPr>
          <w:szCs w:val="28"/>
        </w:rPr>
      </w:pPr>
      <w:r w:rsidRPr="007A666B">
        <w:rPr>
          <w:szCs w:val="28"/>
        </w:rPr>
        <w:t>наличие и краткая характеристика программного обеспечения (по возможности продемонстрировать программы (профилактические; коррекционно-развивающие и т.д.), циклы занятий, дидактические материалы и др.);</w:t>
      </w:r>
    </w:p>
    <w:p w:rsidR="006320E8" w:rsidRPr="00B74C0E" w:rsidRDefault="006320E8" w:rsidP="00B74C0E">
      <w:pPr>
        <w:numPr>
          <w:ilvl w:val="0"/>
          <w:numId w:val="36"/>
        </w:numPr>
        <w:tabs>
          <w:tab w:val="left" w:pos="993"/>
        </w:tabs>
        <w:ind w:left="0" w:firstLine="720"/>
        <w:jc w:val="both"/>
        <w:rPr>
          <w:szCs w:val="28"/>
        </w:rPr>
      </w:pPr>
      <w:r w:rsidRPr="007A666B">
        <w:t>анализ результативности деятельности по итогам психодиагностических обследований (сравнения результатов; мониторинга уровня развития обучающихся (воспитанников) и т.д.)</w:t>
      </w:r>
    </w:p>
    <w:p w:rsidR="006320E8" w:rsidRPr="007A666B" w:rsidRDefault="006320E8" w:rsidP="006320E8">
      <w:pPr>
        <w:pStyle w:val="210"/>
        <w:spacing w:after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u w:val="none"/>
        </w:rPr>
      </w:pPr>
      <w:r w:rsidRPr="007A666B">
        <w:rPr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Критерии оценки презентации психолого-педагогической </w:t>
      </w:r>
      <w:r w:rsidR="00B74C0E">
        <w:rPr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 </w:t>
      </w:r>
      <w:r w:rsidRPr="007A666B">
        <w:rPr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технологии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9"/>
        <w:gridCol w:w="7333"/>
        <w:gridCol w:w="2126"/>
      </w:tblGrid>
      <w:tr w:rsidR="006320E8" w:rsidRPr="007A666B" w:rsidTr="006320E8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  <w:r w:rsidRPr="007A666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  <w:t>№п/п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  <w:r w:rsidRPr="007A666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  <w:t>Критерий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  <w:r w:rsidRPr="007A666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  <w:t xml:space="preserve"> (макс. балл по критерию - 3)</w:t>
            </w:r>
          </w:p>
        </w:tc>
      </w:tr>
      <w:tr w:rsidR="006320E8" w:rsidRPr="007A666B" w:rsidTr="006320E8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  <w:r w:rsidRPr="007A666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  <w:t>1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  <w:r w:rsidRPr="007A666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  <w:t xml:space="preserve">Актуальность, целесообразность, обоснованность применения психолого-педагогической технологии.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:rsidR="006320E8" w:rsidRPr="007A666B" w:rsidTr="006320E8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  <w:r w:rsidRPr="007A666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  <w:t>2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  <w:r w:rsidRPr="007A666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  <w:t xml:space="preserve">Определение целей и задач психолого-педагогической технологии.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:rsidR="006320E8" w:rsidRPr="007A666B" w:rsidTr="006320E8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  <w:r w:rsidRPr="007A666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  <w:t>3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  <w:r w:rsidRPr="007A666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  <w:t xml:space="preserve">Наличие четко прослеживаемой системы психологической работы, поэтапность, взаимосвязь и взаимное дополнение ее направлений, видов и форм.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:rsidR="006320E8" w:rsidRPr="007A666B" w:rsidTr="006320E8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  <w:r w:rsidRPr="007A666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  <w:t>4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  <w:r w:rsidRPr="007A666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  <w:t>Единство целей, содержания, форм, методов и результатов деятельности.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:rsidR="006320E8" w:rsidRPr="007A666B" w:rsidTr="006320E8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  <w:r w:rsidRPr="007A666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  <w:t>5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  <w:r w:rsidRPr="007A666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  <w:t xml:space="preserve">Наличие комплекса диагностических средств, позволяющих своевременно проводить оценку психического развития ребенка, отслеживать результативность деятельности и эффективность психолого-педагогического воздействия и др.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:rsidR="006320E8" w:rsidRPr="007A666B" w:rsidTr="006320E8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  <w:r w:rsidRPr="007A666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  <w:t>6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  <w:r w:rsidRPr="007A666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  <w:t xml:space="preserve">Эффективность психолого-педагогической технологии (количественно-качественные показатели), анализ за последние 3 года работы.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:rsidR="006320E8" w:rsidRPr="007A666B" w:rsidTr="006320E8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  <w:r w:rsidRPr="007A666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  <w:t>7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  <w:r w:rsidRPr="007A666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  <w:t>Соответствие  применяемой педагогом-психологом технологии программе развития ОУ и контингенту обучающихся.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:rsidR="006320E8" w:rsidRPr="007A666B" w:rsidTr="006320E8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  <w:r w:rsidRPr="007A666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  <w:t>8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  <w:r w:rsidRPr="007A666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  <w:t>Аргументированный анализ итоговых результатов работы, самоанализ и перспективы деятельности в ОУ.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:rsidR="006320E8" w:rsidRPr="007A666B" w:rsidTr="006320E8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  <w:r w:rsidRPr="007A666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  <w:t>9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  <w:r w:rsidRPr="007A666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  <w:t>Ясность, логичность, последовательность изложения.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:rsidR="006320E8" w:rsidRPr="007A666B" w:rsidTr="006320E8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  <w:r w:rsidRPr="007A666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  <w:t>10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  <w:r w:rsidRPr="007A666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  <w:t>Умение представить полученные результаты на презентации, грамотность ее оформления.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0E8" w:rsidRPr="007A666B" w:rsidRDefault="006320E8" w:rsidP="006320E8">
            <w:pPr>
              <w:pStyle w:val="210"/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</w:tbl>
    <w:p w:rsidR="00B1100C" w:rsidRDefault="00B1100C" w:rsidP="00B1100C">
      <w:pPr>
        <w:tabs>
          <w:tab w:val="left" w:pos="1134"/>
        </w:tabs>
        <w:spacing w:line="288" w:lineRule="auto"/>
        <w:jc w:val="both"/>
        <w:rPr>
          <w:szCs w:val="28"/>
        </w:rPr>
      </w:pPr>
    </w:p>
    <w:p w:rsidR="00B1100C" w:rsidRPr="0049616B" w:rsidRDefault="006320E8" w:rsidP="006320E8">
      <w:pPr>
        <w:ind w:left="7788"/>
        <w:jc w:val="right"/>
        <w:rPr>
          <w:szCs w:val="28"/>
        </w:rPr>
      </w:pPr>
      <w:r w:rsidRPr="0049616B">
        <w:rPr>
          <w:szCs w:val="28"/>
        </w:rPr>
        <w:t>Приложение №8</w:t>
      </w:r>
    </w:p>
    <w:p w:rsidR="0049616B" w:rsidRPr="0049616B" w:rsidRDefault="0049616B" w:rsidP="0049616B">
      <w:pPr>
        <w:jc w:val="center"/>
        <w:rPr>
          <w:b/>
          <w:szCs w:val="28"/>
        </w:rPr>
      </w:pPr>
      <w:r w:rsidRPr="0049616B">
        <w:rPr>
          <w:b/>
          <w:szCs w:val="28"/>
        </w:rPr>
        <w:t>Электронный шаблон портфолио педагогического работника</w:t>
      </w:r>
    </w:p>
    <w:p w:rsidR="0049616B" w:rsidRDefault="0049616B" w:rsidP="0049616B">
      <w:pPr>
        <w:jc w:val="both"/>
        <w:rPr>
          <w:szCs w:val="28"/>
          <w:highlight w:val="yellow"/>
        </w:rPr>
      </w:pPr>
    </w:p>
    <w:tbl>
      <w:tblPr>
        <w:tblW w:w="13801" w:type="dxa"/>
        <w:tblInd w:w="93" w:type="dxa"/>
        <w:tblLook w:val="0000" w:firstRow="0" w:lastRow="0" w:firstColumn="0" w:lastColumn="0" w:noHBand="0" w:noVBand="0"/>
      </w:tblPr>
      <w:tblGrid>
        <w:gridCol w:w="636"/>
        <w:gridCol w:w="3809"/>
        <w:gridCol w:w="2047"/>
        <w:gridCol w:w="1942"/>
        <w:gridCol w:w="2059"/>
        <w:gridCol w:w="2658"/>
        <w:gridCol w:w="960"/>
      </w:tblGrid>
      <w:tr w:rsidR="006A556E" w:rsidRPr="006A556E">
        <w:trPr>
          <w:trHeight w:val="315"/>
        </w:trPr>
        <w:tc>
          <w:tcPr>
            <w:tcW w:w="12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Электронный шаблон портфолио педагогического работника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556E" w:rsidRPr="006A556E">
        <w:trPr>
          <w:trHeight w:val="315"/>
        </w:trPr>
        <w:tc>
          <w:tcPr>
            <w:tcW w:w="12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1.Профессиональный статус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556E" w:rsidRPr="006A556E">
        <w:trPr>
          <w:trHeight w:val="31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right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Регистрационный номер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31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right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31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right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Год рождения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91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right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Контактная информация (телефоны, адрес электронной почты)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31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right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Образование (выбрать из списка)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31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right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Имеющаяся категория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31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right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Заявленная категория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right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6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right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both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Наименование должности в соответствии с трудовой книжкой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right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Код ОУ*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right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Код района*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right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Код кафедры*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315"/>
        </w:trPr>
        <w:tc>
          <w:tcPr>
            <w:tcW w:w="12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2. Результаты профессиональной педагогической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555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3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 xml:space="preserve">Доля обучающихся, освоивших государственные учебные программы по преподаваемому предмету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2007-2008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2008-2009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2009-2010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максимальный балл по данному показателю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72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1245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Количество обучающихся, освоивших государственные учебные программы по преподаваемому предмету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1545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Количество обучающихся, обучаемых данным преподавателем по преподаваемому предмету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93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3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Доля обучающихся, получивших "4" и "5", от общего количества обучающихся по преподаваемому предмету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2007-2008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2008-2009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2009-2010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315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915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Количество обучающихся, получивших "4" и "5" по преподаваемому предмету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69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3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Доля обучающихся, оставленных на повторное обучение, от общего числа обучающихся по преподаваемому предмету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2007-2008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2008-2009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2009-2010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525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126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Количество обучающихся,оставленных на повторное обучение по преподаваемому предмету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1215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3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Доля победителей и призеров олимпиад школьников из перечня, утвержденного приказом Министерства образования и науки РФ на соответствующий учебный год (за последние три года)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105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6A556E" w:rsidRPr="006A556E">
        <w:trPr>
          <w:trHeight w:val="2205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Количество победителей и призеров олимпиад школьников из перечня, утвержденного приказом Министерства образования и науки РФ на соответствующий учебный год (за последние три года)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2175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Количество участников олимпиад школьников из перечня, утвержденного приказом Министерства образования и науки РФ на соответствующий учебный год (за последние три года)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315"/>
        </w:trPr>
        <w:tc>
          <w:tcPr>
            <w:tcW w:w="12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3. Результаты внеурочной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945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3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Доля участников научных конференций и научных обществ учащихся (за последние три года)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315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6A556E" w:rsidRPr="006A556E">
        <w:trPr>
          <w:trHeight w:val="126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Количество участников научных конференций и научных обществ обучающихся (суммарно за последние три года)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945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Количество обучающихся,  обучаемых данным преподавателем (суммарно за последние три года)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94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38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Доля победителей научных конференций и научных обществ обучающихся (за последние три года)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315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6A556E" w:rsidRPr="006A556E">
        <w:trPr>
          <w:trHeight w:val="126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Количество победителей научных конференций и научных обществ обучающихся (суммарно за последние три года)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945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3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Доля участников фестивалей, конкурсов, смотров, спортивных соревнований, выставок творческих работ по преподаваемым предметам (за последние три года)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87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6A556E" w:rsidRPr="006A556E">
        <w:trPr>
          <w:trHeight w:val="189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Количество участников фестивалей, конкурсов, смотров, спортивных соревнований, выставок творческих работ по преподаваемым предметам (за последние три года)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885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3.4</w:t>
            </w:r>
            <w:r w:rsidRPr="006A556E">
              <w:rPr>
                <w:sz w:val="24"/>
                <w:szCs w:val="24"/>
              </w:rPr>
              <w:t>.</w:t>
            </w:r>
          </w:p>
        </w:tc>
        <w:tc>
          <w:tcPr>
            <w:tcW w:w="3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Доля победителей фестивалей, конкурсов, смотров, спортивных соревнований, выставок творческих работ по преподаваемым предметам (за последние три года)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556E" w:rsidRPr="006A556E">
        <w:trPr>
          <w:trHeight w:val="102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6A556E" w:rsidRPr="006A556E">
        <w:trPr>
          <w:trHeight w:val="189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Количество победителей фестивалей, конкурсов, смотров, спортивных соревнований, выставок творческих работ по преподаваемым предметам (за последние три года)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315"/>
        </w:trPr>
        <w:tc>
          <w:tcPr>
            <w:tcW w:w="12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4.Результаты воспитательной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315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4.1.</w:t>
            </w:r>
          </w:p>
        </w:tc>
        <w:tc>
          <w:tcPr>
            <w:tcW w:w="3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Количество проведенных воспитательных мероприятий для обучающихся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2007-2008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2008-2009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2009-2010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66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133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4.2.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Наличие проектов социальной направленности, реализованных с обучающимися под руководством педагогического работника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15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4.3.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Количество обучающихся, участвующих в проектах социальной направленности, организованных педагогическим работником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1290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4.4.</w:t>
            </w:r>
          </w:p>
        </w:tc>
        <w:tc>
          <w:tcPr>
            <w:tcW w:w="3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Наличие форм организации внеурочной деятельности по предмету (кружки, клубы, секции, предметные недели и др.) (да/нет)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315"/>
        </w:trPr>
        <w:tc>
          <w:tcPr>
            <w:tcW w:w="12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5. Результаты научно-методической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123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5.1.</w:t>
            </w:r>
          </w:p>
        </w:tc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Создание учебного кабинета как творческой лаборатории или мастерской педагога-профессионала (работа по систематизации средств обучения, разработка дидактического и раздаточного материала, паспорт кабинета, ученические проекты и др.) (да/нет)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классная комната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учебный кабинет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учебный кабинет - творческая лаборатория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1605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184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5.2.</w:t>
            </w:r>
          </w:p>
        </w:tc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Использование современных образовательных технологий (развивающее обучение, личностно-ориентированные технологии обучения, метод проектов и др.) (да/нет)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отдельных уроках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в реализации разделов учебных программ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уровне целостной системы образовательной деятельности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66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87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5.3.</w:t>
            </w:r>
          </w:p>
        </w:tc>
        <w:tc>
          <w:tcPr>
            <w:tcW w:w="3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Наличие  методических разработок, востребованных педагогическим сообществом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уровне ОУ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2"/>
                <w:szCs w:val="22"/>
              </w:rPr>
            </w:pPr>
            <w:r w:rsidRPr="006A556E">
              <w:rPr>
                <w:b/>
                <w:bCs/>
                <w:sz w:val="22"/>
                <w:szCs w:val="22"/>
              </w:rPr>
              <w:t>на региональном уровне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63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8C2E86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6A556E" w:rsidRPr="006A556E">
        <w:trPr>
          <w:trHeight w:val="84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5.4.</w:t>
            </w:r>
          </w:p>
        </w:tc>
        <w:tc>
          <w:tcPr>
            <w:tcW w:w="38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Наличие Интернет-проектов,  реализованных педагогическим работником совместно с детьми (за последние три года)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63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8C2E86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A556E" w:rsidRPr="006A556E">
        <w:trPr>
          <w:trHeight w:val="94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5.5</w:t>
            </w:r>
          </w:p>
        </w:tc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Наличие Интернет-проектов, в которых педагогический работник принял участие совместно с детьми (за последние три года)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495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6A556E" w:rsidRPr="006A556E">
        <w:trPr>
          <w:trHeight w:val="121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5.6.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Наличие медиатеки, электронных образовательных ресурсов по направлению профессиональной деятельности (да/нет)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99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5.7</w:t>
            </w:r>
          </w:p>
        </w:tc>
        <w:tc>
          <w:tcPr>
            <w:tcW w:w="3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Обобщение и распространение педагогического опыта в рамках проведения мастер-классов, семинаров, конференций, круглых столов, в сетевом педагогическом сообществе (да/нет)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885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6A556E" w:rsidRPr="006A556E">
        <w:trPr>
          <w:trHeight w:val="63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5.8</w:t>
            </w:r>
          </w:p>
        </w:tc>
        <w:tc>
          <w:tcPr>
            <w:tcW w:w="3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Внедрение опыта педагогического работника в рамках профессионального сообщества (да/нет)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315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6A556E" w:rsidRPr="006A556E">
        <w:trPr>
          <w:trHeight w:val="87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5.9</w:t>
            </w:r>
          </w:p>
        </w:tc>
        <w:tc>
          <w:tcPr>
            <w:tcW w:w="3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Наличие публикаций, иллюстрирующих инновационный опыт педагогического работника  (за последние три года)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315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6A556E" w:rsidRPr="006A556E">
        <w:trPr>
          <w:trHeight w:val="69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5.10</w:t>
            </w:r>
          </w:p>
        </w:tc>
        <w:tc>
          <w:tcPr>
            <w:tcW w:w="3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Наличие сертифицированных (авторских) программ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заключение НМЭС НИРО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сертификат ОЭС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315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1335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5.11</w:t>
            </w:r>
          </w:p>
        </w:tc>
        <w:tc>
          <w:tcPr>
            <w:tcW w:w="3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Участие педагогического работника в экспериментальной работе (да/нет)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315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90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5.12</w:t>
            </w:r>
          </w:p>
        </w:tc>
        <w:tc>
          <w:tcPr>
            <w:tcW w:w="3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Участие педагогичекого работника в конкурсах профессионального мастерства (за последние три года) (да/нет)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57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90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5.13</w:t>
            </w:r>
          </w:p>
        </w:tc>
        <w:tc>
          <w:tcPr>
            <w:tcW w:w="3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 xml:space="preserve"> Наличие у педагогического работника призовых мест в конкурсах профессионального мастерства (за последние три года) (да/нет)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345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345"/>
        </w:trPr>
        <w:tc>
          <w:tcPr>
            <w:tcW w:w="12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6. Профессиональное развитие педагогического работника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91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Наличие поощрений (наград, грамот, званий и т.п.) (выбрать из списка)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A556E" w:rsidRPr="006A556E">
        <w:trPr>
          <w:trHeight w:val="100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6.2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Участие в конкурсе ПНПО  за последние 3 года (выбрать из списка)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6A556E" w:rsidRPr="006A556E">
        <w:trPr>
          <w:trHeight w:val="130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6.3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Получатель гранта Губернатора Нижегородской области (Президентской премии) за последние 3 года (выбрать из списка)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6A556E" w:rsidRPr="006A556E">
        <w:trPr>
          <w:trHeight w:val="585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6.4</w:t>
            </w:r>
          </w:p>
        </w:tc>
        <w:tc>
          <w:tcPr>
            <w:tcW w:w="3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Повышение квалификации за последние пять лет (да/нет)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Удостоверение (72ч.)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Свидетельство (108-500ч.)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Диплом (свыше 500ч.)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315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A556E" w:rsidRPr="006A556E" w:rsidRDefault="006A556E" w:rsidP="006A556E">
            <w:pPr>
              <w:rPr>
                <w:sz w:val="24"/>
                <w:szCs w:val="24"/>
              </w:rPr>
            </w:pPr>
            <w:r w:rsidRPr="006A556E">
              <w:rPr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94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6.5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Обучение в аспирантуре, докторантуре, соискательство (да/нет)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b/>
                <w:bCs/>
                <w:sz w:val="20"/>
              </w:rPr>
            </w:pPr>
            <w:r w:rsidRPr="006A556E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31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6.6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56E" w:rsidRPr="006A556E" w:rsidRDefault="006A556E" w:rsidP="006A556E">
            <w:pPr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Наличие  ученой степени (да/нет)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b/>
                <w:bCs/>
                <w:sz w:val="20"/>
              </w:rPr>
            </w:pPr>
            <w:r w:rsidRPr="006A556E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sz w:val="20"/>
              </w:rPr>
            </w:pPr>
          </w:p>
        </w:tc>
      </w:tr>
      <w:tr w:rsidR="006A556E" w:rsidRPr="006A556E">
        <w:trPr>
          <w:trHeight w:val="315"/>
        </w:trPr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A556E" w:rsidRPr="006A556E" w:rsidRDefault="006A556E" w:rsidP="006A556E">
            <w:pPr>
              <w:jc w:val="center"/>
              <w:rPr>
                <w:b/>
                <w:bCs/>
                <w:sz w:val="24"/>
                <w:szCs w:val="24"/>
              </w:rPr>
            </w:pPr>
            <w:r w:rsidRPr="006A556E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56E" w:rsidRPr="006A556E" w:rsidRDefault="006A556E" w:rsidP="006A556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6A556E" w:rsidRPr="007A666B" w:rsidRDefault="006A556E" w:rsidP="007A666B">
      <w:pPr>
        <w:ind w:left="7788"/>
        <w:jc w:val="both"/>
        <w:rPr>
          <w:szCs w:val="28"/>
          <w:highlight w:val="yellow"/>
        </w:rPr>
      </w:pPr>
    </w:p>
    <w:p w:rsidR="00B74C0E" w:rsidRDefault="00B74C0E" w:rsidP="007A666B">
      <w:pPr>
        <w:jc w:val="both"/>
        <w:rPr>
          <w:szCs w:val="28"/>
        </w:rPr>
      </w:pPr>
    </w:p>
    <w:p w:rsidR="00B74C0E" w:rsidRDefault="00B74C0E" w:rsidP="007A666B">
      <w:pPr>
        <w:jc w:val="both"/>
        <w:rPr>
          <w:szCs w:val="28"/>
        </w:rPr>
      </w:pPr>
    </w:p>
    <w:p w:rsidR="00B74C0E" w:rsidRDefault="00B74C0E" w:rsidP="007A666B">
      <w:pPr>
        <w:jc w:val="both"/>
        <w:rPr>
          <w:szCs w:val="28"/>
        </w:rPr>
      </w:pPr>
    </w:p>
    <w:p w:rsidR="00B74C0E" w:rsidRDefault="00B74C0E" w:rsidP="007A666B">
      <w:pPr>
        <w:jc w:val="both"/>
        <w:rPr>
          <w:szCs w:val="28"/>
        </w:rPr>
      </w:pPr>
    </w:p>
    <w:p w:rsidR="00AE67C0" w:rsidRDefault="00013718" w:rsidP="007A666B">
      <w:pPr>
        <w:jc w:val="both"/>
        <w:rPr>
          <w:szCs w:val="28"/>
        </w:rPr>
      </w:pPr>
      <w:r>
        <w:rPr>
          <w:noProof/>
          <w:szCs w:val="28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0.5pt;margin-top:7.1pt;width:201.25pt;height:117pt;z-index:251661312" filled="f" stroked="f">
            <v:textbox style="mso-next-textbox:#_x0000_s1033">
              <w:txbxContent>
                <w:p w:rsidR="006320E8" w:rsidRDefault="006320E8" w:rsidP="004B6512">
                  <w:pPr>
                    <w:jc w:val="center"/>
                    <w:rPr>
                      <w:highlight w:val="yellow"/>
                    </w:rPr>
                  </w:pPr>
                </w:p>
                <w:p w:rsidR="006320E8" w:rsidRDefault="006320E8" w:rsidP="004B6512">
                  <w:pPr>
                    <w:jc w:val="center"/>
                    <w:rPr>
                      <w:highlight w:val="yellow"/>
                    </w:rPr>
                  </w:pPr>
                </w:p>
                <w:p w:rsidR="006320E8" w:rsidRDefault="006320E8" w:rsidP="004B6512">
                  <w:pPr>
                    <w:jc w:val="center"/>
                    <w:rPr>
                      <w:highlight w:val="yellow"/>
                    </w:rPr>
                  </w:pPr>
                </w:p>
                <w:p w:rsidR="006320E8" w:rsidRDefault="006320E8" w:rsidP="004B6512">
                  <w:pPr>
                    <w:jc w:val="center"/>
                    <w:rPr>
                      <w:highlight w:val="yellow"/>
                    </w:rPr>
                  </w:pPr>
                </w:p>
                <w:p w:rsidR="006320E8" w:rsidRDefault="006320E8" w:rsidP="004B6512">
                  <w:pPr>
                    <w:jc w:val="center"/>
                    <w:rPr>
                      <w:highlight w:val="yellow"/>
                    </w:rPr>
                  </w:pPr>
                </w:p>
                <w:p w:rsidR="006320E8" w:rsidRDefault="006320E8" w:rsidP="004B6512">
                  <w:pPr>
                    <w:jc w:val="center"/>
                    <w:rPr>
                      <w:highlight w:val="yellow"/>
                    </w:rPr>
                  </w:pPr>
                </w:p>
                <w:p w:rsidR="006320E8" w:rsidRDefault="006320E8" w:rsidP="004B6512">
                  <w:pPr>
                    <w:jc w:val="center"/>
                    <w:rPr>
                      <w:highlight w:val="yellow"/>
                    </w:rPr>
                  </w:pPr>
                </w:p>
                <w:p w:rsidR="006320E8" w:rsidRDefault="006320E8" w:rsidP="004B6512">
                  <w:pPr>
                    <w:jc w:val="center"/>
                  </w:pPr>
                  <w:r w:rsidRPr="005C5902">
                    <w:rPr>
                      <w:highlight w:val="yellow"/>
                    </w:rPr>
                    <w:t>В Аттестационную комиссию</w:t>
                  </w:r>
                </w:p>
              </w:txbxContent>
            </v:textbox>
          </v:shape>
        </w:pict>
      </w:r>
    </w:p>
    <w:p w:rsidR="001A061A" w:rsidRDefault="006320E8" w:rsidP="001A061A">
      <w:pPr>
        <w:jc w:val="right"/>
        <w:rPr>
          <w:szCs w:val="28"/>
        </w:rPr>
      </w:pPr>
      <w:r>
        <w:rPr>
          <w:szCs w:val="28"/>
        </w:rPr>
        <w:t>Приложение № 9</w:t>
      </w:r>
    </w:p>
    <w:p w:rsidR="001A061A" w:rsidRDefault="001A061A" w:rsidP="001A061A">
      <w:pPr>
        <w:jc w:val="right"/>
        <w:rPr>
          <w:szCs w:val="28"/>
        </w:rPr>
      </w:pPr>
    </w:p>
    <w:p w:rsidR="001A061A" w:rsidRDefault="001A061A" w:rsidP="001A061A">
      <w:pPr>
        <w:jc w:val="center"/>
        <w:rPr>
          <w:b/>
          <w:szCs w:val="28"/>
        </w:rPr>
      </w:pPr>
      <w:r w:rsidRPr="00431108">
        <w:rPr>
          <w:b/>
          <w:szCs w:val="28"/>
        </w:rPr>
        <w:t xml:space="preserve">Рекомендации к формированию </w:t>
      </w:r>
      <w:r>
        <w:rPr>
          <w:b/>
          <w:szCs w:val="28"/>
        </w:rPr>
        <w:t>информации</w:t>
      </w:r>
      <w:r w:rsidRPr="00431108">
        <w:rPr>
          <w:b/>
          <w:szCs w:val="28"/>
        </w:rPr>
        <w:t xml:space="preserve"> и заполнению электронного шаблона</w:t>
      </w:r>
      <w:r>
        <w:rPr>
          <w:b/>
          <w:szCs w:val="28"/>
        </w:rPr>
        <w:t xml:space="preserve"> портфолио педагогического работника</w:t>
      </w:r>
    </w:p>
    <w:p w:rsidR="001A061A" w:rsidRDefault="001A061A" w:rsidP="001A061A">
      <w:pPr>
        <w:jc w:val="center"/>
        <w:rPr>
          <w:b/>
          <w:szCs w:val="28"/>
        </w:rPr>
      </w:pPr>
    </w:p>
    <w:p w:rsidR="001A061A" w:rsidRDefault="00613A00" w:rsidP="001A061A">
      <w:pPr>
        <w:ind w:firstLine="720"/>
        <w:jc w:val="both"/>
        <w:rPr>
          <w:szCs w:val="28"/>
        </w:rPr>
      </w:pPr>
      <w:r>
        <w:rPr>
          <w:szCs w:val="28"/>
        </w:rPr>
        <w:t xml:space="preserve">Портфолио педагогического работника </w:t>
      </w:r>
      <w:r w:rsidR="001A061A">
        <w:rPr>
          <w:szCs w:val="28"/>
        </w:rPr>
        <w:t>дает общие сведения, а также информацию о результатах  его профессиональной  педагогической и внеурочной деятельности (за предыдущие три года) необходимые при проведении аттестации на установление квалификационной категории (высшей или первой)</w:t>
      </w:r>
      <w:r>
        <w:rPr>
          <w:szCs w:val="28"/>
        </w:rPr>
        <w:t xml:space="preserve"> и представляется на бумажном носителе</w:t>
      </w:r>
      <w:r w:rsidR="001A061A">
        <w:rPr>
          <w:szCs w:val="28"/>
        </w:rPr>
        <w:t xml:space="preserve">. </w:t>
      </w:r>
      <w:r w:rsidRPr="00431108">
        <w:rPr>
          <w:szCs w:val="28"/>
        </w:rPr>
        <w:t>Электронный шаблон</w:t>
      </w:r>
      <w:r>
        <w:rPr>
          <w:szCs w:val="28"/>
        </w:rPr>
        <w:t xml:space="preserve"> </w:t>
      </w:r>
      <w:r w:rsidRPr="005B0445">
        <w:rPr>
          <w:b/>
          <w:szCs w:val="28"/>
        </w:rPr>
        <w:t xml:space="preserve">портфолио </w:t>
      </w:r>
      <w:r>
        <w:rPr>
          <w:b/>
          <w:szCs w:val="28"/>
        </w:rPr>
        <w:t>педагогического работника</w:t>
      </w:r>
      <w:r>
        <w:rPr>
          <w:szCs w:val="28"/>
        </w:rPr>
        <w:t xml:space="preserve"> формируется на основании портфолио педагогического работника. </w:t>
      </w:r>
      <w:r w:rsidR="001A061A">
        <w:rPr>
          <w:szCs w:val="28"/>
        </w:rPr>
        <w:t>Электронный шаблон представляется в электронном и печатном виде.</w:t>
      </w:r>
    </w:p>
    <w:p w:rsidR="001A061A" w:rsidRDefault="001A061A" w:rsidP="001A061A">
      <w:pPr>
        <w:ind w:firstLine="720"/>
        <w:jc w:val="both"/>
        <w:rPr>
          <w:szCs w:val="28"/>
        </w:rPr>
      </w:pPr>
      <w:r>
        <w:rPr>
          <w:szCs w:val="28"/>
        </w:rPr>
        <w:t>Информация формируется на основе документальных подтверждений, перечисленных в Таблице.</w:t>
      </w:r>
    </w:p>
    <w:p w:rsidR="001A061A" w:rsidRDefault="001A061A" w:rsidP="001A061A">
      <w:pPr>
        <w:ind w:firstLine="720"/>
        <w:jc w:val="both"/>
        <w:rPr>
          <w:szCs w:val="28"/>
        </w:rPr>
      </w:pPr>
      <w:r>
        <w:rPr>
          <w:szCs w:val="28"/>
        </w:rPr>
        <w:t>Все подтверждающие документы заверяются работодателем.</w:t>
      </w:r>
    </w:p>
    <w:p w:rsidR="001A061A" w:rsidRDefault="001A061A" w:rsidP="001A061A">
      <w:pPr>
        <w:ind w:firstLine="720"/>
        <w:jc w:val="both"/>
        <w:rPr>
          <w:szCs w:val="28"/>
        </w:rPr>
      </w:pPr>
      <w:r>
        <w:rPr>
          <w:szCs w:val="28"/>
        </w:rPr>
        <w:t>Электронный шаблон в печатном виде удостоверяется должностным лицом, ответственным за проведение аттестации педагогических работников МОУО и ГОУ.</w:t>
      </w:r>
    </w:p>
    <w:p w:rsidR="001A061A" w:rsidRDefault="001A061A" w:rsidP="001A061A">
      <w:pPr>
        <w:ind w:firstLine="720"/>
        <w:jc w:val="both"/>
        <w:rPr>
          <w:szCs w:val="28"/>
        </w:rPr>
      </w:pPr>
    </w:p>
    <w:p w:rsidR="001A061A" w:rsidRDefault="001A061A" w:rsidP="001A061A">
      <w:pPr>
        <w:numPr>
          <w:ilvl w:val="0"/>
          <w:numId w:val="69"/>
        </w:numPr>
        <w:jc w:val="both"/>
        <w:rPr>
          <w:szCs w:val="28"/>
        </w:rPr>
      </w:pPr>
      <w:r w:rsidRPr="00DB2C91">
        <w:rPr>
          <w:b/>
          <w:szCs w:val="28"/>
        </w:rPr>
        <w:t>Регистрационный номер</w:t>
      </w:r>
      <w:r>
        <w:rPr>
          <w:szCs w:val="28"/>
        </w:rPr>
        <w:t xml:space="preserve"> вносится </w:t>
      </w:r>
      <w:r w:rsidRPr="00DB2C91">
        <w:rPr>
          <w:b/>
          <w:szCs w:val="28"/>
        </w:rPr>
        <w:t>автоматически</w:t>
      </w:r>
      <w:r>
        <w:rPr>
          <w:szCs w:val="28"/>
        </w:rPr>
        <w:t xml:space="preserve"> программой.</w:t>
      </w:r>
    </w:p>
    <w:p w:rsidR="001A061A" w:rsidRDefault="001A061A" w:rsidP="001A061A">
      <w:pPr>
        <w:numPr>
          <w:ilvl w:val="0"/>
          <w:numId w:val="69"/>
        </w:numPr>
        <w:jc w:val="both"/>
        <w:rPr>
          <w:szCs w:val="28"/>
        </w:rPr>
      </w:pPr>
      <w:r w:rsidRPr="00DB2C91">
        <w:rPr>
          <w:b/>
          <w:szCs w:val="28"/>
        </w:rPr>
        <w:t>Ф.И.О.</w:t>
      </w:r>
      <w:r>
        <w:rPr>
          <w:b/>
          <w:szCs w:val="28"/>
        </w:rPr>
        <w:t xml:space="preserve"> </w:t>
      </w:r>
      <w:r>
        <w:rPr>
          <w:szCs w:val="28"/>
        </w:rPr>
        <w:t xml:space="preserve">участника указывается строго в соответствии с </w:t>
      </w:r>
      <w:r w:rsidRPr="00DB2C91">
        <w:rPr>
          <w:b/>
          <w:szCs w:val="28"/>
        </w:rPr>
        <w:t>паспортными данными</w:t>
      </w:r>
      <w:r>
        <w:rPr>
          <w:szCs w:val="28"/>
        </w:rPr>
        <w:t>.</w:t>
      </w:r>
    </w:p>
    <w:p w:rsidR="001A061A" w:rsidRDefault="001A061A" w:rsidP="001A061A">
      <w:pPr>
        <w:numPr>
          <w:ilvl w:val="0"/>
          <w:numId w:val="69"/>
        </w:numPr>
        <w:jc w:val="both"/>
        <w:rPr>
          <w:szCs w:val="28"/>
        </w:rPr>
      </w:pPr>
      <w:r w:rsidRPr="00DB2C91">
        <w:rPr>
          <w:b/>
          <w:szCs w:val="28"/>
        </w:rPr>
        <w:t>Контактная информация</w:t>
      </w:r>
      <w:r>
        <w:rPr>
          <w:szCs w:val="28"/>
        </w:rPr>
        <w:t xml:space="preserve"> указывается следующим образом:</w:t>
      </w:r>
    </w:p>
    <w:p w:rsidR="001A061A" w:rsidRDefault="001A061A" w:rsidP="001A061A">
      <w:pPr>
        <w:ind w:left="1080"/>
        <w:jc w:val="both"/>
        <w:rPr>
          <w:szCs w:val="28"/>
        </w:rPr>
      </w:pPr>
      <w:r>
        <w:rPr>
          <w:szCs w:val="28"/>
        </w:rPr>
        <w:t xml:space="preserve">     Телефоны (телефоны указываются с кодом города (области) </w:t>
      </w:r>
    </w:p>
    <w:p w:rsidR="001A061A" w:rsidRDefault="001A061A" w:rsidP="001A061A">
      <w:pPr>
        <w:ind w:firstLine="720"/>
        <w:jc w:val="both"/>
        <w:rPr>
          <w:szCs w:val="28"/>
        </w:rPr>
      </w:pPr>
      <w:r>
        <w:rPr>
          <w:szCs w:val="28"/>
        </w:rPr>
        <w:t xml:space="preserve">          </w:t>
      </w:r>
      <w:r w:rsidRPr="00974261">
        <w:rPr>
          <w:b/>
          <w:szCs w:val="28"/>
          <w:u w:val="single"/>
        </w:rPr>
        <w:t>пример</w:t>
      </w:r>
      <w:r>
        <w:rPr>
          <w:szCs w:val="28"/>
        </w:rPr>
        <w:t>: 8 (831) 417 77 04</w:t>
      </w:r>
    </w:p>
    <w:p w:rsidR="001A061A" w:rsidRDefault="001A061A" w:rsidP="001A061A">
      <w:pPr>
        <w:ind w:firstLine="720"/>
        <w:jc w:val="both"/>
        <w:rPr>
          <w:szCs w:val="28"/>
        </w:rPr>
      </w:pPr>
      <w:r>
        <w:rPr>
          <w:szCs w:val="28"/>
        </w:rPr>
        <w:t xml:space="preserve">          мобильный:+79027436831;</w:t>
      </w:r>
    </w:p>
    <w:p w:rsidR="001A061A" w:rsidRPr="002F70D6" w:rsidRDefault="001A061A" w:rsidP="001A061A">
      <w:pPr>
        <w:ind w:firstLine="720"/>
        <w:jc w:val="both"/>
        <w:rPr>
          <w:szCs w:val="28"/>
          <w:lang w:val="it-IT"/>
        </w:rPr>
      </w:pPr>
      <w:r w:rsidRPr="002F70D6">
        <w:rPr>
          <w:szCs w:val="28"/>
          <w:lang w:val="it-IT"/>
        </w:rPr>
        <w:t xml:space="preserve">          </w:t>
      </w:r>
      <w:r w:rsidRPr="00DB2C91">
        <w:rPr>
          <w:szCs w:val="28"/>
          <w:lang w:val="it-IT"/>
        </w:rPr>
        <w:t>e</w:t>
      </w:r>
      <w:r w:rsidRPr="002F70D6">
        <w:rPr>
          <w:szCs w:val="28"/>
          <w:lang w:val="it-IT"/>
        </w:rPr>
        <w:t>-</w:t>
      </w:r>
      <w:r w:rsidRPr="00DB2C91">
        <w:rPr>
          <w:szCs w:val="28"/>
          <w:lang w:val="it-IT"/>
        </w:rPr>
        <w:t>mail</w:t>
      </w:r>
      <w:r w:rsidRPr="002F70D6">
        <w:rPr>
          <w:szCs w:val="28"/>
          <w:lang w:val="it-IT"/>
        </w:rPr>
        <w:t xml:space="preserve">: </w:t>
      </w:r>
      <w:r w:rsidRPr="00013718">
        <w:rPr>
          <w:szCs w:val="28"/>
          <w:lang w:val="it-IT"/>
        </w:rPr>
        <w:t>ids-nn@yandex.ru</w:t>
      </w:r>
      <w:r w:rsidRPr="002F70D6">
        <w:rPr>
          <w:szCs w:val="28"/>
          <w:lang w:val="it-IT"/>
        </w:rPr>
        <w:t>).</w:t>
      </w:r>
    </w:p>
    <w:p w:rsidR="001A061A" w:rsidRPr="002F70D6" w:rsidRDefault="001A061A" w:rsidP="001A061A">
      <w:pPr>
        <w:jc w:val="both"/>
        <w:rPr>
          <w:szCs w:val="28"/>
        </w:rPr>
      </w:pPr>
      <w:r w:rsidRPr="005D6203">
        <w:rPr>
          <w:szCs w:val="28"/>
          <w:lang w:val="it-IT"/>
        </w:rPr>
        <w:t xml:space="preserve">               </w:t>
      </w:r>
      <w:r>
        <w:rPr>
          <w:szCs w:val="28"/>
        </w:rPr>
        <w:t xml:space="preserve">4.  </w:t>
      </w:r>
      <w:r w:rsidRPr="002F70D6">
        <w:rPr>
          <w:b/>
          <w:szCs w:val="28"/>
        </w:rPr>
        <w:t>Код района, код образовательного учреждения</w:t>
      </w:r>
      <w:r>
        <w:rPr>
          <w:b/>
          <w:szCs w:val="28"/>
        </w:rPr>
        <w:t>, код кафедры</w:t>
      </w:r>
      <w:r>
        <w:rPr>
          <w:szCs w:val="28"/>
        </w:rPr>
        <w:t xml:space="preserve"> вносятся </w:t>
      </w:r>
      <w:r>
        <w:rPr>
          <w:b/>
          <w:szCs w:val="28"/>
        </w:rPr>
        <w:t>координационно-методическим отделом</w:t>
      </w:r>
      <w:r w:rsidRPr="002F70D6">
        <w:rPr>
          <w:b/>
          <w:szCs w:val="28"/>
        </w:rPr>
        <w:t>.</w:t>
      </w:r>
    </w:p>
    <w:p w:rsidR="001A061A" w:rsidRDefault="001A061A" w:rsidP="001A061A">
      <w:pPr>
        <w:ind w:firstLine="720"/>
        <w:jc w:val="right"/>
        <w:rPr>
          <w:szCs w:val="28"/>
        </w:rPr>
      </w:pPr>
      <w:r>
        <w:rPr>
          <w:szCs w:val="28"/>
        </w:rPr>
        <w:t>Таблица</w:t>
      </w:r>
    </w:p>
    <w:p w:rsidR="001A061A" w:rsidRDefault="001A061A" w:rsidP="001A061A">
      <w:pPr>
        <w:ind w:firstLine="720"/>
        <w:jc w:val="right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3479"/>
        <w:gridCol w:w="4530"/>
        <w:gridCol w:w="3223"/>
        <w:gridCol w:w="2459"/>
      </w:tblGrid>
      <w:tr w:rsidR="001A061A" w:rsidRPr="006544DA" w:rsidTr="006544DA">
        <w:tc>
          <w:tcPr>
            <w:tcW w:w="1117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№ п.п.</w:t>
            </w:r>
          </w:p>
        </w:tc>
        <w:tc>
          <w:tcPr>
            <w:tcW w:w="3532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Критерии отбора</w:t>
            </w:r>
          </w:p>
        </w:tc>
        <w:tc>
          <w:tcPr>
            <w:tcW w:w="463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Показатели</w:t>
            </w:r>
          </w:p>
        </w:tc>
        <w:tc>
          <w:tcPr>
            <w:tcW w:w="3267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 xml:space="preserve">Документальные подтверждения 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Максимальный балл по критерию</w:t>
            </w:r>
          </w:p>
        </w:tc>
      </w:tr>
      <w:tr w:rsidR="001A061A" w:rsidRPr="006544DA" w:rsidTr="006544DA">
        <w:tc>
          <w:tcPr>
            <w:tcW w:w="1117" w:type="dxa"/>
            <w:vMerge w:val="restart"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  <w:r w:rsidRPr="006544DA">
              <w:rPr>
                <w:szCs w:val="28"/>
              </w:rPr>
              <w:t>2.</w:t>
            </w:r>
          </w:p>
        </w:tc>
        <w:tc>
          <w:tcPr>
            <w:tcW w:w="3532" w:type="dxa"/>
            <w:vMerge w:val="restart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Результаты профессиональной педагогической деятельности</w:t>
            </w: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2.1.Доля обучающихся, освоивших государственные учебные программы по преподаваемому предмету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Справка ОУ, подтверждающая результаты аттестации (ЕГЭ и другие формы итоговой аттестации), сводные данные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6</w:t>
            </w:r>
          </w:p>
        </w:tc>
      </w:tr>
      <w:tr w:rsidR="001A061A" w:rsidRPr="006544DA" w:rsidTr="006544DA">
        <w:tc>
          <w:tcPr>
            <w:tcW w:w="1117" w:type="dxa"/>
            <w:vMerge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</w:p>
        </w:tc>
        <w:tc>
          <w:tcPr>
            <w:tcW w:w="3532" w:type="dxa"/>
            <w:vMerge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2.2. Доля обучающихся, получивших «4» и «5», от общего количества обучающихся по преподаваемому предмету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Справка ОУ, подтверждающая результаты аттестации (ЕГЭ и другие формы итоговой аттестации), сводные данные по успеваемости и качеству знаний.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7</w:t>
            </w:r>
          </w:p>
        </w:tc>
      </w:tr>
      <w:tr w:rsidR="001A061A" w:rsidRPr="006544DA" w:rsidTr="006544DA">
        <w:tc>
          <w:tcPr>
            <w:tcW w:w="1117" w:type="dxa"/>
            <w:vMerge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</w:p>
        </w:tc>
        <w:tc>
          <w:tcPr>
            <w:tcW w:w="3532" w:type="dxa"/>
            <w:vMerge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2.3. Доля обучающихся, оставленных на повторное обучение, от общего количества обучающихся по преподаваемому предмету.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Справка ОУ, подтверждающая результаты аттестации (ЕГЭ и другие формы итоговой аттестации), сводные данные по успеваемости и качеству знаний.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1</w:t>
            </w:r>
          </w:p>
        </w:tc>
      </w:tr>
      <w:tr w:rsidR="001A061A" w:rsidRPr="006544DA" w:rsidTr="006544DA">
        <w:tc>
          <w:tcPr>
            <w:tcW w:w="1117" w:type="dxa"/>
            <w:vMerge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</w:p>
        </w:tc>
        <w:tc>
          <w:tcPr>
            <w:tcW w:w="3532" w:type="dxa"/>
            <w:vMerge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2.4. Доля победителей и призёров олимпиад школьников из перечня, утвержденного приказом Министерства образования и науки РФ на соответствующий учебный год (за последние три года).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Копии грамот, дипломов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6</w:t>
            </w:r>
          </w:p>
        </w:tc>
      </w:tr>
      <w:tr w:rsidR="001A061A" w:rsidRPr="006544DA" w:rsidTr="006544DA">
        <w:tc>
          <w:tcPr>
            <w:tcW w:w="1117" w:type="dxa"/>
            <w:vMerge w:val="restart"/>
            <w:shd w:val="clear" w:color="auto" w:fill="auto"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  <w:r w:rsidRPr="006544DA">
              <w:rPr>
                <w:szCs w:val="28"/>
              </w:rPr>
              <w:t>3.</w:t>
            </w:r>
          </w:p>
        </w:tc>
        <w:tc>
          <w:tcPr>
            <w:tcW w:w="3532" w:type="dxa"/>
            <w:vMerge w:val="restart"/>
            <w:shd w:val="clear" w:color="auto" w:fill="auto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Результаты внеурочной деятельности обучающихся по учебному предмету</w:t>
            </w: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3.1. Доля участников научных конференций и научных обществ обучающихся за последние три года).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Копии приказов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3</w:t>
            </w:r>
          </w:p>
        </w:tc>
      </w:tr>
      <w:tr w:rsidR="001A061A" w:rsidRPr="006544DA" w:rsidTr="006544DA">
        <w:tc>
          <w:tcPr>
            <w:tcW w:w="1117" w:type="dxa"/>
            <w:vMerge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</w:p>
        </w:tc>
        <w:tc>
          <w:tcPr>
            <w:tcW w:w="3532" w:type="dxa"/>
            <w:vMerge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3.2. Доля победителей научных конференций и научных обществ обучающихся (за последние три года).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Копии грамот, дипломов (1, 2, 3 места)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6</w:t>
            </w:r>
          </w:p>
        </w:tc>
      </w:tr>
      <w:tr w:rsidR="001A061A" w:rsidRPr="006544DA" w:rsidTr="006544DA">
        <w:tc>
          <w:tcPr>
            <w:tcW w:w="1117" w:type="dxa"/>
            <w:vMerge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</w:p>
        </w:tc>
        <w:tc>
          <w:tcPr>
            <w:tcW w:w="3532" w:type="dxa"/>
            <w:vMerge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3.3. Доля участников фестивалей, конкурсов, смотров, спортивных соревнований, выставок творческих работ по преподаваемым предметам (за последние три года).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Копии приказов или документов об участии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5</w:t>
            </w:r>
          </w:p>
        </w:tc>
      </w:tr>
      <w:tr w:rsidR="001A061A" w:rsidRPr="006544DA" w:rsidTr="006544DA">
        <w:tc>
          <w:tcPr>
            <w:tcW w:w="1117" w:type="dxa"/>
            <w:vMerge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</w:p>
        </w:tc>
        <w:tc>
          <w:tcPr>
            <w:tcW w:w="3532" w:type="dxa"/>
            <w:vMerge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3.4. Доля победителей фестивалей, конкурсов, смотров, спортивных соревнований, выставок творческих работ по преподаваемым предметам (за последние три года).</w:t>
            </w:r>
          </w:p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Копии грамот, дипломов (1, 2, 3 места)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6</w:t>
            </w:r>
          </w:p>
        </w:tc>
      </w:tr>
      <w:tr w:rsidR="001A061A" w:rsidRPr="006544DA" w:rsidTr="006544DA">
        <w:trPr>
          <w:trHeight w:val="70"/>
        </w:trPr>
        <w:tc>
          <w:tcPr>
            <w:tcW w:w="1117" w:type="dxa"/>
            <w:vMerge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</w:p>
        </w:tc>
        <w:tc>
          <w:tcPr>
            <w:tcW w:w="3532" w:type="dxa"/>
            <w:vMerge w:val="restart"/>
            <w:shd w:val="clear" w:color="auto" w:fill="auto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Результаты воспитательной деятельности</w:t>
            </w: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4.1. Количество проведённых воспитательных мероприятий для обучающихся.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Перечень проведённых воспитательных мероприятий и даты проведения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5</w:t>
            </w:r>
          </w:p>
        </w:tc>
      </w:tr>
      <w:tr w:rsidR="001A061A" w:rsidRPr="006544DA" w:rsidTr="006544DA">
        <w:tc>
          <w:tcPr>
            <w:tcW w:w="1117" w:type="dxa"/>
            <w:vMerge w:val="restart"/>
            <w:shd w:val="clear" w:color="auto" w:fill="auto"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  <w:r w:rsidRPr="006544DA">
              <w:rPr>
                <w:szCs w:val="28"/>
              </w:rPr>
              <w:t>4.</w:t>
            </w:r>
          </w:p>
        </w:tc>
        <w:tc>
          <w:tcPr>
            <w:tcW w:w="3532" w:type="dxa"/>
            <w:vMerge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4.2. Наличие проектов социальной направленности, реализованных с обучающимися под руководством педагогического работника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Перечень организованных учителем проектов (например: помощь пожилым людям, инвалидам, детям-сиротам, благоустройство территории, улучшение качества окружающей среды)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5</w:t>
            </w:r>
          </w:p>
        </w:tc>
      </w:tr>
      <w:tr w:rsidR="001A061A" w:rsidRPr="006544DA" w:rsidTr="006544DA">
        <w:tc>
          <w:tcPr>
            <w:tcW w:w="1117" w:type="dxa"/>
            <w:vMerge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</w:p>
        </w:tc>
        <w:tc>
          <w:tcPr>
            <w:tcW w:w="3532" w:type="dxa"/>
            <w:vMerge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4.3. Количество обучающихся, участвующих в проектах социальной направленности, организованных педагогическим работником.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Благодарственные отзывы (письма, публикации в СМИ, благодарности, грамоты, сертификаты)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5</w:t>
            </w:r>
          </w:p>
        </w:tc>
      </w:tr>
      <w:tr w:rsidR="001A061A" w:rsidRPr="006544DA" w:rsidTr="006544DA">
        <w:tc>
          <w:tcPr>
            <w:tcW w:w="1117" w:type="dxa"/>
            <w:vMerge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</w:p>
        </w:tc>
        <w:tc>
          <w:tcPr>
            <w:tcW w:w="3532" w:type="dxa"/>
            <w:vMerge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4.4. Наличие форм организации внеурочной деятельности по предмету (кружки, клубы, секции, предметные недели и др.)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Справка ОУ (учреждения культуры, учреждения дополнительного образования)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5</w:t>
            </w:r>
          </w:p>
        </w:tc>
      </w:tr>
      <w:tr w:rsidR="001A061A" w:rsidRPr="006544DA" w:rsidTr="006544DA">
        <w:tc>
          <w:tcPr>
            <w:tcW w:w="1117" w:type="dxa"/>
            <w:vMerge w:val="restart"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  <w:r w:rsidRPr="006544DA">
              <w:rPr>
                <w:szCs w:val="28"/>
              </w:rPr>
              <w:t>5.</w:t>
            </w:r>
          </w:p>
        </w:tc>
        <w:tc>
          <w:tcPr>
            <w:tcW w:w="3532" w:type="dxa"/>
            <w:vMerge w:val="restart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Результаты научно-методической деятельности</w:t>
            </w: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 xml:space="preserve">5.1. Создание учебного кабинета как творческой лаборатории или мастерской педагога-профессионала (работа по систематизации средств обучения, разработка дидактического и раздаточного  материала, паспорт кабинета, ученические проекты и др.) 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Копия аттестационного листа кабинета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2</w:t>
            </w:r>
          </w:p>
        </w:tc>
      </w:tr>
      <w:tr w:rsidR="001A061A" w:rsidRPr="006544DA" w:rsidTr="006544DA">
        <w:tc>
          <w:tcPr>
            <w:tcW w:w="1117" w:type="dxa"/>
            <w:vMerge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</w:p>
        </w:tc>
        <w:tc>
          <w:tcPr>
            <w:tcW w:w="3532" w:type="dxa"/>
            <w:vMerge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5.2. Использование современных образовательных методологий (развивающее обучение, личностно-ориентированные технологии обучения, метод проектов и др.)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Справка ОУ с подтверждением дидактического материала</w:t>
            </w:r>
          </w:p>
        </w:tc>
        <w:tc>
          <w:tcPr>
            <w:tcW w:w="2471" w:type="dxa"/>
          </w:tcPr>
          <w:p w:rsidR="001A061A" w:rsidRPr="006544DA" w:rsidRDefault="008C2E86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2</w:t>
            </w:r>
          </w:p>
        </w:tc>
      </w:tr>
      <w:tr w:rsidR="001A061A" w:rsidRPr="006544DA" w:rsidTr="006544DA">
        <w:tc>
          <w:tcPr>
            <w:tcW w:w="1117" w:type="dxa"/>
            <w:vMerge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</w:p>
        </w:tc>
        <w:tc>
          <w:tcPr>
            <w:tcW w:w="3532" w:type="dxa"/>
            <w:vMerge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5.3. Наличие методических разработок, востребованных педагогическим сообществом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Перечень методических разработок</w:t>
            </w:r>
          </w:p>
        </w:tc>
        <w:tc>
          <w:tcPr>
            <w:tcW w:w="2471" w:type="dxa"/>
          </w:tcPr>
          <w:p w:rsidR="001A061A" w:rsidRPr="006544DA" w:rsidRDefault="008C2E86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3</w:t>
            </w:r>
          </w:p>
        </w:tc>
      </w:tr>
      <w:tr w:rsidR="001A061A" w:rsidRPr="006544DA" w:rsidTr="006544DA">
        <w:tc>
          <w:tcPr>
            <w:tcW w:w="1117" w:type="dxa"/>
            <w:vMerge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</w:p>
        </w:tc>
        <w:tc>
          <w:tcPr>
            <w:tcW w:w="3532" w:type="dxa"/>
            <w:vMerge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5.4. Наличие Интернет-проектов, реализованных педагогическим работником с детьми (суммарно за последние три года).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Перечень проектов с ссылками на адрес в Интернете</w:t>
            </w:r>
          </w:p>
        </w:tc>
        <w:tc>
          <w:tcPr>
            <w:tcW w:w="2471" w:type="dxa"/>
          </w:tcPr>
          <w:p w:rsidR="001A061A" w:rsidRPr="006544DA" w:rsidRDefault="008C2E86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2</w:t>
            </w:r>
          </w:p>
        </w:tc>
      </w:tr>
      <w:tr w:rsidR="001A061A" w:rsidRPr="006544DA" w:rsidTr="006544DA">
        <w:tc>
          <w:tcPr>
            <w:tcW w:w="1117" w:type="dxa"/>
            <w:vMerge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</w:p>
        </w:tc>
        <w:tc>
          <w:tcPr>
            <w:tcW w:w="3532" w:type="dxa"/>
            <w:vMerge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5.5. Наличие Интернет-проектов  в которых педагогический работник принял участие совместно с детьми (суммарно за последние три года).</w:t>
            </w:r>
          </w:p>
        </w:tc>
        <w:tc>
          <w:tcPr>
            <w:tcW w:w="3267" w:type="dxa"/>
            <w:vMerge w:val="restart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Перечень ресурсов по предмету, по которому выдвигается учитель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  <w:highlight w:val="green"/>
              </w:rPr>
            </w:pPr>
            <w:r w:rsidRPr="006544DA">
              <w:rPr>
                <w:b/>
                <w:szCs w:val="28"/>
              </w:rPr>
              <w:t>1</w:t>
            </w:r>
          </w:p>
        </w:tc>
      </w:tr>
      <w:tr w:rsidR="001A061A" w:rsidRPr="006544DA" w:rsidTr="006544DA">
        <w:tc>
          <w:tcPr>
            <w:tcW w:w="1117" w:type="dxa"/>
            <w:vMerge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</w:p>
        </w:tc>
        <w:tc>
          <w:tcPr>
            <w:tcW w:w="3532" w:type="dxa"/>
            <w:vMerge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5.6. Наличие медиатеки, электронных образовательных ресурсов по направлению профессиональной деятельности.</w:t>
            </w:r>
          </w:p>
        </w:tc>
        <w:tc>
          <w:tcPr>
            <w:tcW w:w="3267" w:type="dxa"/>
            <w:vMerge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  <w:highlight w:val="green"/>
              </w:rPr>
            </w:pPr>
            <w:r w:rsidRPr="006544DA">
              <w:rPr>
                <w:b/>
                <w:szCs w:val="28"/>
              </w:rPr>
              <w:t>1</w:t>
            </w:r>
          </w:p>
        </w:tc>
      </w:tr>
      <w:tr w:rsidR="001A061A" w:rsidRPr="006544DA" w:rsidTr="006544DA">
        <w:tc>
          <w:tcPr>
            <w:tcW w:w="1117" w:type="dxa"/>
            <w:vMerge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</w:p>
        </w:tc>
        <w:tc>
          <w:tcPr>
            <w:tcW w:w="3532" w:type="dxa"/>
            <w:vMerge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5.7. Обобщение и распространение педагогического опыта в рамках проведения мастер-классов, семинаров. Конференций, круглых столов, в сетевом педагогическом сообществе.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Перечень проведённых мероприятий. Ссылка на личную страницу в сетевом педагогическом сообществе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  <w:highlight w:val="green"/>
              </w:rPr>
            </w:pPr>
            <w:r w:rsidRPr="006544DA">
              <w:rPr>
                <w:b/>
                <w:szCs w:val="28"/>
              </w:rPr>
              <w:t>3</w:t>
            </w:r>
          </w:p>
        </w:tc>
      </w:tr>
      <w:tr w:rsidR="001A061A" w:rsidRPr="006544DA" w:rsidTr="006544DA">
        <w:tc>
          <w:tcPr>
            <w:tcW w:w="1117" w:type="dxa"/>
            <w:vMerge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</w:p>
        </w:tc>
        <w:tc>
          <w:tcPr>
            <w:tcW w:w="3532" w:type="dxa"/>
            <w:vMerge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5.8. Внедрение опыта педагогического работника в рамках профессионального сообщества.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Копии актов и приказов о внедрении методической системы учителя, разработанного им УМК, авторской программы и т. П. в образовательных учреждениях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  <w:highlight w:val="green"/>
              </w:rPr>
            </w:pPr>
            <w:r w:rsidRPr="006544DA">
              <w:rPr>
                <w:b/>
                <w:szCs w:val="28"/>
              </w:rPr>
              <w:t>3</w:t>
            </w:r>
          </w:p>
        </w:tc>
      </w:tr>
      <w:tr w:rsidR="001A061A" w:rsidRPr="006544DA" w:rsidTr="006544DA">
        <w:tc>
          <w:tcPr>
            <w:tcW w:w="1117" w:type="dxa"/>
            <w:vMerge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</w:p>
        </w:tc>
        <w:tc>
          <w:tcPr>
            <w:tcW w:w="3532" w:type="dxa"/>
            <w:vMerge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5.9. Наличие публикаций, иллюстрирующих инновационный опыт педагогического работника (суммарно за последние три года).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Перечень публикаций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  <w:highlight w:val="green"/>
              </w:rPr>
            </w:pPr>
            <w:r w:rsidRPr="006544DA">
              <w:rPr>
                <w:b/>
                <w:szCs w:val="28"/>
              </w:rPr>
              <w:t>1</w:t>
            </w:r>
          </w:p>
        </w:tc>
      </w:tr>
      <w:tr w:rsidR="001A061A" w:rsidRPr="006544DA" w:rsidTr="006544DA">
        <w:tc>
          <w:tcPr>
            <w:tcW w:w="1117" w:type="dxa"/>
            <w:vMerge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</w:p>
        </w:tc>
        <w:tc>
          <w:tcPr>
            <w:tcW w:w="3532" w:type="dxa"/>
            <w:vMerge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 xml:space="preserve">5.10. Наличие сертифицированных инновационных (авторских) программ 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Копии сертификатов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  <w:highlight w:val="green"/>
              </w:rPr>
            </w:pPr>
            <w:r w:rsidRPr="006544DA">
              <w:rPr>
                <w:b/>
                <w:szCs w:val="28"/>
              </w:rPr>
              <w:t>3</w:t>
            </w:r>
          </w:p>
        </w:tc>
      </w:tr>
      <w:tr w:rsidR="001A061A" w:rsidRPr="006544DA" w:rsidTr="006544DA">
        <w:tc>
          <w:tcPr>
            <w:tcW w:w="1117" w:type="dxa"/>
            <w:vMerge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</w:p>
        </w:tc>
        <w:tc>
          <w:tcPr>
            <w:tcW w:w="3532" w:type="dxa"/>
            <w:vMerge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5.11. Участие педагогического работника в экспериментальной работе.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Копии приказов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  <w:highlight w:val="green"/>
              </w:rPr>
            </w:pPr>
            <w:r w:rsidRPr="006544DA">
              <w:rPr>
                <w:b/>
                <w:szCs w:val="28"/>
              </w:rPr>
              <w:t>5</w:t>
            </w:r>
          </w:p>
        </w:tc>
      </w:tr>
      <w:tr w:rsidR="001A061A" w:rsidRPr="006544DA" w:rsidTr="006544DA">
        <w:tc>
          <w:tcPr>
            <w:tcW w:w="1117" w:type="dxa"/>
            <w:vMerge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</w:p>
        </w:tc>
        <w:tc>
          <w:tcPr>
            <w:tcW w:w="3532" w:type="dxa"/>
            <w:vMerge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5.12.Участие педагогического работника в конкурсах профессионального мастерства (за последние три года).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Копии приказов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1</w:t>
            </w:r>
          </w:p>
        </w:tc>
      </w:tr>
      <w:tr w:rsidR="001A061A" w:rsidRPr="006544DA" w:rsidTr="006544DA">
        <w:tc>
          <w:tcPr>
            <w:tcW w:w="1117" w:type="dxa"/>
            <w:vMerge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</w:p>
        </w:tc>
        <w:tc>
          <w:tcPr>
            <w:tcW w:w="3532" w:type="dxa"/>
            <w:vMerge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5.13.Наличие у педагогического работника призовых мест в конкурсах профессионального мастерства (за последние три года).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Копии дипломов, грамот (1, 2, 3 места)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2</w:t>
            </w:r>
          </w:p>
        </w:tc>
      </w:tr>
      <w:tr w:rsidR="001A061A" w:rsidRPr="006544DA" w:rsidTr="006544DA">
        <w:tc>
          <w:tcPr>
            <w:tcW w:w="1117" w:type="dxa"/>
            <w:vMerge w:val="restart"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  <w:r w:rsidRPr="006544DA">
              <w:rPr>
                <w:szCs w:val="28"/>
              </w:rPr>
              <w:t>6.</w:t>
            </w:r>
          </w:p>
        </w:tc>
        <w:tc>
          <w:tcPr>
            <w:tcW w:w="3532" w:type="dxa"/>
            <w:vMerge w:val="restart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Профессиональное развитие педагогического работника</w:t>
            </w: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6.1.Наличие государственных званий (звание Героя РФ, ордена, медали, знаки отличия РФ, почетное звание РФ) и отраслевых поощрений (медали, нагрудные знаки, почетные грамоты Министерства образования РФ и Нижегородской области, благодарностей Министерства образования РФ и министерства образования НО, званий и т.п.)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Копии документов, подтверждающих государственные и отраслевые поощрения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2</w:t>
            </w:r>
          </w:p>
        </w:tc>
      </w:tr>
      <w:tr w:rsidR="001A061A" w:rsidRPr="006544DA" w:rsidTr="006544DA">
        <w:tc>
          <w:tcPr>
            <w:tcW w:w="1117" w:type="dxa"/>
            <w:vMerge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</w:p>
        </w:tc>
        <w:tc>
          <w:tcPr>
            <w:tcW w:w="3532" w:type="dxa"/>
            <w:vMerge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6.2.Участие в конкурсе ПНПО за последние три года (выбрать из списка)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Копии документов, подтверждающих участие в конкурсе ПНПО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  <w:highlight w:val="green"/>
              </w:rPr>
            </w:pPr>
            <w:r w:rsidRPr="006544DA">
              <w:rPr>
                <w:b/>
                <w:szCs w:val="28"/>
              </w:rPr>
              <w:t>1</w:t>
            </w:r>
          </w:p>
        </w:tc>
      </w:tr>
      <w:tr w:rsidR="001A061A" w:rsidRPr="006544DA" w:rsidTr="006544DA">
        <w:tc>
          <w:tcPr>
            <w:tcW w:w="1117" w:type="dxa"/>
            <w:vMerge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</w:p>
        </w:tc>
        <w:tc>
          <w:tcPr>
            <w:tcW w:w="3532" w:type="dxa"/>
            <w:vMerge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6.3.Получатель гранта Губернатора НО (Президентской премии)  за последние три года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Копии документов, подтверждающих получение гранта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1</w:t>
            </w:r>
          </w:p>
        </w:tc>
      </w:tr>
      <w:tr w:rsidR="001A061A" w:rsidRPr="006544DA" w:rsidTr="006544DA">
        <w:tc>
          <w:tcPr>
            <w:tcW w:w="1117" w:type="dxa"/>
            <w:vMerge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</w:p>
        </w:tc>
        <w:tc>
          <w:tcPr>
            <w:tcW w:w="3532" w:type="dxa"/>
            <w:vMerge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6.4.Повышение квалификации за последние за последние пять лет.</w:t>
            </w:r>
          </w:p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Копии документов.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4</w:t>
            </w:r>
          </w:p>
        </w:tc>
      </w:tr>
      <w:tr w:rsidR="001A061A" w:rsidRPr="006544DA" w:rsidTr="006544DA">
        <w:tc>
          <w:tcPr>
            <w:tcW w:w="1117" w:type="dxa"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</w:p>
        </w:tc>
        <w:tc>
          <w:tcPr>
            <w:tcW w:w="3532" w:type="dxa"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6.5.Обучение в аспирантуре, докторантуре, соискательство (да/нет)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Копии подтверждающих документов.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1</w:t>
            </w:r>
          </w:p>
        </w:tc>
      </w:tr>
      <w:tr w:rsidR="001A061A" w:rsidRPr="006544DA" w:rsidTr="006544DA">
        <w:tc>
          <w:tcPr>
            <w:tcW w:w="1117" w:type="dxa"/>
          </w:tcPr>
          <w:p w:rsidR="001A061A" w:rsidRPr="006544DA" w:rsidRDefault="001A061A" w:rsidP="006544DA">
            <w:pPr>
              <w:jc w:val="center"/>
              <w:rPr>
                <w:szCs w:val="28"/>
              </w:rPr>
            </w:pPr>
          </w:p>
        </w:tc>
        <w:tc>
          <w:tcPr>
            <w:tcW w:w="3532" w:type="dxa"/>
          </w:tcPr>
          <w:p w:rsidR="001A061A" w:rsidRPr="006544DA" w:rsidRDefault="001A061A" w:rsidP="005C0182">
            <w:pPr>
              <w:rPr>
                <w:szCs w:val="28"/>
              </w:rPr>
            </w:pPr>
          </w:p>
        </w:tc>
        <w:tc>
          <w:tcPr>
            <w:tcW w:w="4631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6.6.Наличие учёной степени.</w:t>
            </w:r>
          </w:p>
        </w:tc>
        <w:tc>
          <w:tcPr>
            <w:tcW w:w="3267" w:type="dxa"/>
          </w:tcPr>
          <w:p w:rsidR="001A061A" w:rsidRPr="006544DA" w:rsidRDefault="001A061A" w:rsidP="005C0182">
            <w:pPr>
              <w:rPr>
                <w:szCs w:val="28"/>
              </w:rPr>
            </w:pPr>
            <w:r w:rsidRPr="006544DA">
              <w:rPr>
                <w:szCs w:val="28"/>
              </w:rPr>
              <w:t>Копии документов.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1</w:t>
            </w:r>
          </w:p>
        </w:tc>
      </w:tr>
      <w:tr w:rsidR="001A061A" w:rsidRPr="006544DA" w:rsidTr="006544DA">
        <w:tc>
          <w:tcPr>
            <w:tcW w:w="12547" w:type="dxa"/>
            <w:gridSpan w:val="4"/>
          </w:tcPr>
          <w:p w:rsidR="001A061A" w:rsidRPr="006544DA" w:rsidRDefault="001A061A" w:rsidP="006544DA">
            <w:pPr>
              <w:jc w:val="right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Итого:</w:t>
            </w:r>
          </w:p>
        </w:tc>
        <w:tc>
          <w:tcPr>
            <w:tcW w:w="2471" w:type="dxa"/>
          </w:tcPr>
          <w:p w:rsidR="001A061A" w:rsidRPr="006544DA" w:rsidRDefault="001A061A" w:rsidP="006544DA">
            <w:pPr>
              <w:jc w:val="center"/>
              <w:rPr>
                <w:b/>
                <w:szCs w:val="28"/>
              </w:rPr>
            </w:pPr>
            <w:r w:rsidRPr="006544DA">
              <w:rPr>
                <w:b/>
                <w:szCs w:val="28"/>
              </w:rPr>
              <w:t>100</w:t>
            </w:r>
          </w:p>
        </w:tc>
      </w:tr>
    </w:tbl>
    <w:p w:rsidR="001A061A" w:rsidRPr="00DB2C91" w:rsidRDefault="001A061A" w:rsidP="001A061A">
      <w:pPr>
        <w:ind w:firstLine="720"/>
        <w:jc w:val="center"/>
        <w:rPr>
          <w:szCs w:val="28"/>
        </w:rPr>
      </w:pPr>
    </w:p>
    <w:p w:rsidR="001A061A" w:rsidRPr="00DB2C91" w:rsidRDefault="001A061A" w:rsidP="001A061A">
      <w:pPr>
        <w:rPr>
          <w:szCs w:val="28"/>
        </w:rPr>
      </w:pPr>
      <w:bookmarkStart w:id="10" w:name="_GoBack"/>
      <w:bookmarkEnd w:id="10"/>
    </w:p>
    <w:sectPr w:rsidR="001A061A" w:rsidRPr="00DB2C91" w:rsidSect="001A061A">
      <w:footerReference w:type="even" r:id="rId10"/>
      <w:footerReference w:type="default" r:id="rId11"/>
      <w:pgSz w:w="16838" w:h="11906" w:orient="landscape"/>
      <w:pgMar w:top="1134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6DE" w:rsidRDefault="009266DE">
      <w:r>
        <w:separator/>
      </w:r>
    </w:p>
  </w:endnote>
  <w:endnote w:type="continuationSeparator" w:id="0">
    <w:p w:rsidR="009266DE" w:rsidRDefault="0092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0E8" w:rsidRDefault="006320E8" w:rsidP="00EB4C65">
    <w:pPr>
      <w:pStyle w:val="af1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20E8" w:rsidRDefault="006320E8" w:rsidP="00EB4C65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0E8" w:rsidRDefault="006320E8" w:rsidP="00EB4C65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6DE" w:rsidRDefault="009266DE">
      <w:r>
        <w:separator/>
      </w:r>
    </w:p>
  </w:footnote>
  <w:footnote w:type="continuationSeparator" w:id="0">
    <w:p w:rsidR="009266DE" w:rsidRDefault="009266DE">
      <w:r>
        <w:continuationSeparator/>
      </w:r>
    </w:p>
  </w:footnote>
  <w:footnote w:id="1">
    <w:p w:rsidR="006320E8" w:rsidRPr="00C306F9" w:rsidRDefault="006320E8" w:rsidP="00973BAB">
      <w:pPr>
        <w:pStyle w:val="a7"/>
        <w:jc w:val="both"/>
        <w:rPr>
          <w:rFonts w:ascii="Times New Roman" w:hAnsi="Times New Roman"/>
        </w:rPr>
      </w:pPr>
      <w:r w:rsidRPr="00980F74">
        <w:rPr>
          <w:rStyle w:val="aa"/>
          <w:sz w:val="24"/>
          <w:szCs w:val="24"/>
        </w:rPr>
        <w:footnoteRef/>
      </w:r>
      <w:r w:rsidRPr="00980F74">
        <w:rPr>
          <w:sz w:val="24"/>
          <w:szCs w:val="24"/>
        </w:rPr>
        <w:t xml:space="preserve"> </w:t>
      </w:r>
      <w:r w:rsidRPr="00C306F9">
        <w:rPr>
          <w:rFonts w:ascii="Times New Roman" w:hAnsi="Times New Roman"/>
        </w:rPr>
        <w:t>Методические рекомендации по проведению экспертизы профессиональной компетентности аттестуемых работников образования Нижегородской области / Н.Ю.Бармин, В.К.Крючков, О.В.Плетенева, М.В.Журба, Е.Г.Калинкина, О.В.Тулупова. - Нижний Новгород, 2007.</w:t>
      </w:r>
    </w:p>
  </w:footnote>
  <w:footnote w:id="2">
    <w:p w:rsidR="006320E8" w:rsidRDefault="006320E8" w:rsidP="00E65946">
      <w:pPr>
        <w:pStyle w:val="a7"/>
      </w:pPr>
      <w:r>
        <w:rPr>
          <w:rStyle w:val="aa"/>
        </w:rPr>
        <w:footnoteRef/>
      </w:r>
      <w:r>
        <w:t xml:space="preserve"> «Об утверждении единого квалификационного справочника должностей руководителей, специалистов и служащих, утвержденный Минздравсоцразвития России от 26.08.2010 г. № 761, раздел «Квалификационные характеристики должностей работников образования».</w:t>
      </w:r>
    </w:p>
  </w:footnote>
  <w:footnote w:id="3">
    <w:p w:rsidR="006320E8" w:rsidRPr="00816362" w:rsidRDefault="006320E8" w:rsidP="00E65946">
      <w:pPr>
        <w:pStyle w:val="a7"/>
        <w:spacing w:after="0"/>
      </w:pPr>
      <w:r>
        <w:rPr>
          <w:rStyle w:val="aa"/>
        </w:rPr>
        <w:footnoteRef/>
      </w:r>
      <w:r>
        <w:t xml:space="preserve"> Министерство образования и науки РФ. Приказ № 655 от 23 ноября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</w:footnote>
  <w:footnote w:id="4">
    <w:p w:rsidR="006320E8" w:rsidRDefault="006320E8" w:rsidP="006320E8">
      <w:pPr>
        <w:pStyle w:val="a7"/>
      </w:pPr>
      <w:r>
        <w:rPr>
          <w:rStyle w:val="af0"/>
          <w:rFonts w:ascii="Times New Roman" w:hAnsi="Times New Roman"/>
        </w:rPr>
        <w:footnoteRef/>
      </w:r>
      <w:r>
        <w:tab/>
        <w:t xml:space="preserve"> Овчарова Р.В. Практическая психология образования: Учебное пособие для студ.психол. фак. университетов 2-е изд., стер. – М.:Изд. центр «Академия», 2005.- С.7-8.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0E8" w:rsidRDefault="006320E8" w:rsidP="00471E9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20E8" w:rsidRDefault="006320E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0E8" w:rsidRDefault="006320E8" w:rsidP="007B5C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1CAA">
      <w:rPr>
        <w:rStyle w:val="a5"/>
        <w:noProof/>
      </w:rPr>
      <w:t>28</w:t>
    </w:r>
    <w:r>
      <w:rPr>
        <w:rStyle w:val="a5"/>
      </w:rPr>
      <w:fldChar w:fldCharType="end"/>
    </w:r>
  </w:p>
  <w:p w:rsidR="006320E8" w:rsidRDefault="006320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  <w:szCs w:val="20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  <w:szCs w:val="20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1789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4287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5356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6785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214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283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712"/>
        </w:tabs>
        <w:ind w:left="10712" w:hanging="2160"/>
      </w:pPr>
    </w:lvl>
  </w:abstractNum>
  <w:abstractNum w:abstractNumId="4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  <w:szCs w:val="20"/>
      </w:rPr>
    </w:lvl>
  </w:abstractNum>
  <w:abstractNum w:abstractNumId="5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  <w:szCs w:val="20"/>
      </w:rPr>
    </w:lvl>
  </w:abstractNum>
  <w:abstractNum w:abstractNumId="6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  <w:szCs w:val="20"/>
      </w:rPr>
    </w:lvl>
  </w:abstractNum>
  <w:abstractNum w:abstractNumId="7">
    <w:nsid w:val="0000000B"/>
    <w:multiLevelType w:val="singleLevel"/>
    <w:tmpl w:val="0000000B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789" w:hanging="360"/>
      </w:pPr>
      <w:rPr>
        <w:rFonts w:ascii="Symbol" w:hAnsi="Symbol"/>
        <w:sz w:val="22"/>
        <w:szCs w:val="22"/>
      </w:rPr>
    </w:lvl>
  </w:abstractNum>
  <w:abstractNum w:abstractNumId="8">
    <w:nsid w:val="0000000C"/>
    <w:multiLevelType w:val="singleLevel"/>
    <w:tmpl w:val="0000000C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sz w:val="20"/>
        <w:szCs w:val="20"/>
      </w:rPr>
    </w:lvl>
  </w:abstractNum>
  <w:abstractNum w:abstractNumId="9">
    <w:nsid w:val="0000000E"/>
    <w:multiLevelType w:val="singleLevel"/>
    <w:tmpl w:val="0000000E"/>
    <w:name w:val="WW8Num21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  <w:szCs w:val="20"/>
      </w:rPr>
    </w:lvl>
  </w:abstractNum>
  <w:abstractNum w:abstractNumId="10">
    <w:nsid w:val="0000000F"/>
    <w:multiLevelType w:val="singleLevel"/>
    <w:tmpl w:val="0000000F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789" w:hanging="360"/>
      </w:pPr>
      <w:rPr>
        <w:rFonts w:ascii="Symbol" w:hAnsi="Symbol"/>
        <w:sz w:val="22"/>
        <w:szCs w:val="22"/>
      </w:rPr>
    </w:lvl>
  </w:abstractNum>
  <w:abstractNum w:abstractNumId="11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12">
    <w:nsid w:val="00000011"/>
    <w:multiLevelType w:val="singleLevel"/>
    <w:tmpl w:val="D6620140"/>
    <w:name w:val="WW8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13">
    <w:nsid w:val="00000012"/>
    <w:multiLevelType w:val="singleLevel"/>
    <w:tmpl w:val="183C35AE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14">
    <w:nsid w:val="00266F55"/>
    <w:multiLevelType w:val="multilevel"/>
    <w:tmpl w:val="C068028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018D20DA"/>
    <w:multiLevelType w:val="hybridMultilevel"/>
    <w:tmpl w:val="81FE88D2"/>
    <w:lvl w:ilvl="0" w:tplc="7B2CD6F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01D159F9"/>
    <w:multiLevelType w:val="hybridMultilevel"/>
    <w:tmpl w:val="11B81682"/>
    <w:lvl w:ilvl="0" w:tplc="C0983BF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02A935C8"/>
    <w:multiLevelType w:val="hybridMultilevel"/>
    <w:tmpl w:val="AD6805EC"/>
    <w:lvl w:ilvl="0" w:tplc="91ACDAC8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8">
    <w:nsid w:val="04C93066"/>
    <w:multiLevelType w:val="hybridMultilevel"/>
    <w:tmpl w:val="934EA092"/>
    <w:lvl w:ilvl="0" w:tplc="C6321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5373C38"/>
    <w:multiLevelType w:val="hybridMultilevel"/>
    <w:tmpl w:val="F2C04A56"/>
    <w:lvl w:ilvl="0" w:tplc="4A7AA1F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56E753F"/>
    <w:multiLevelType w:val="hybridMultilevel"/>
    <w:tmpl w:val="9A8671BE"/>
    <w:lvl w:ilvl="0" w:tplc="0CF0D7BC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</w:lvl>
    <w:lvl w:ilvl="1" w:tplc="F294D4B6" w:tentative="1">
      <w:start w:val="1"/>
      <w:numFmt w:val="decimal"/>
      <w:lvlText w:val="%2."/>
      <w:lvlJc w:val="left"/>
      <w:pPr>
        <w:tabs>
          <w:tab w:val="num" w:pos="2015"/>
        </w:tabs>
        <w:ind w:left="2015" w:hanging="360"/>
      </w:pPr>
    </w:lvl>
    <w:lvl w:ilvl="2" w:tplc="F36293C0" w:tentative="1">
      <w:start w:val="1"/>
      <w:numFmt w:val="decimal"/>
      <w:lvlText w:val="%3."/>
      <w:lvlJc w:val="left"/>
      <w:pPr>
        <w:tabs>
          <w:tab w:val="num" w:pos="2735"/>
        </w:tabs>
        <w:ind w:left="2735" w:hanging="360"/>
      </w:pPr>
    </w:lvl>
    <w:lvl w:ilvl="3" w:tplc="A7B8D882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ABE2961A" w:tentative="1">
      <w:start w:val="1"/>
      <w:numFmt w:val="decimal"/>
      <w:lvlText w:val="%5."/>
      <w:lvlJc w:val="left"/>
      <w:pPr>
        <w:tabs>
          <w:tab w:val="num" w:pos="4175"/>
        </w:tabs>
        <w:ind w:left="4175" w:hanging="360"/>
      </w:pPr>
    </w:lvl>
    <w:lvl w:ilvl="5" w:tplc="E89A1536" w:tentative="1">
      <w:start w:val="1"/>
      <w:numFmt w:val="decimal"/>
      <w:lvlText w:val="%6."/>
      <w:lvlJc w:val="left"/>
      <w:pPr>
        <w:tabs>
          <w:tab w:val="num" w:pos="4895"/>
        </w:tabs>
        <w:ind w:left="4895" w:hanging="360"/>
      </w:pPr>
    </w:lvl>
    <w:lvl w:ilvl="6" w:tplc="FD56792A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CAF235FE" w:tentative="1">
      <w:start w:val="1"/>
      <w:numFmt w:val="decimal"/>
      <w:lvlText w:val="%8."/>
      <w:lvlJc w:val="left"/>
      <w:pPr>
        <w:tabs>
          <w:tab w:val="num" w:pos="6335"/>
        </w:tabs>
        <w:ind w:left="6335" w:hanging="360"/>
      </w:pPr>
    </w:lvl>
    <w:lvl w:ilvl="8" w:tplc="9996BBBC" w:tentative="1">
      <w:start w:val="1"/>
      <w:numFmt w:val="decimal"/>
      <w:lvlText w:val="%9."/>
      <w:lvlJc w:val="left"/>
      <w:pPr>
        <w:tabs>
          <w:tab w:val="num" w:pos="7055"/>
        </w:tabs>
        <w:ind w:left="7055" w:hanging="360"/>
      </w:pPr>
    </w:lvl>
  </w:abstractNum>
  <w:abstractNum w:abstractNumId="21">
    <w:nsid w:val="096467B4"/>
    <w:multiLevelType w:val="hybridMultilevel"/>
    <w:tmpl w:val="5256FC46"/>
    <w:lvl w:ilvl="0" w:tplc="72022C7C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54D6102C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71C9978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EE9578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77045A6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34634AA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5C3F36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E962656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448EF44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0B2122CF"/>
    <w:multiLevelType w:val="hybridMultilevel"/>
    <w:tmpl w:val="CE6E08FA"/>
    <w:lvl w:ilvl="0" w:tplc="BC326FE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0CDE56EE"/>
    <w:multiLevelType w:val="hybridMultilevel"/>
    <w:tmpl w:val="5434B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FA4096">
      <w:start w:val="1"/>
      <w:numFmt w:val="bullet"/>
      <w:lvlText w:val=""/>
      <w:lvlJc w:val="left"/>
      <w:pPr>
        <w:tabs>
          <w:tab w:val="num" w:pos="1443"/>
        </w:tabs>
        <w:ind w:left="1443" w:hanging="363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D983F0F"/>
    <w:multiLevelType w:val="hybridMultilevel"/>
    <w:tmpl w:val="AD868FBA"/>
    <w:lvl w:ilvl="0" w:tplc="4A7AA1F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1221222D"/>
    <w:multiLevelType w:val="hybridMultilevel"/>
    <w:tmpl w:val="1AAA3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8C56740"/>
    <w:multiLevelType w:val="hybridMultilevel"/>
    <w:tmpl w:val="C0343648"/>
    <w:lvl w:ilvl="0" w:tplc="C7383D5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1C6804D3"/>
    <w:multiLevelType w:val="multilevel"/>
    <w:tmpl w:val="5F780D6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87"/>
        </w:tabs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56"/>
        </w:tabs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85"/>
        </w:tabs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14"/>
        </w:tabs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83"/>
        </w:tabs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12"/>
        </w:tabs>
        <w:ind w:left="10712" w:hanging="2160"/>
      </w:pPr>
      <w:rPr>
        <w:rFonts w:hint="default"/>
      </w:rPr>
    </w:lvl>
  </w:abstractNum>
  <w:abstractNum w:abstractNumId="28">
    <w:nsid w:val="1C8A0676"/>
    <w:multiLevelType w:val="singleLevel"/>
    <w:tmpl w:val="34703B18"/>
    <w:lvl w:ilvl="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</w:abstractNum>
  <w:abstractNum w:abstractNumId="29">
    <w:nsid w:val="25056B1A"/>
    <w:multiLevelType w:val="hybridMultilevel"/>
    <w:tmpl w:val="72CC66D8"/>
    <w:lvl w:ilvl="0" w:tplc="F33AA29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2892245D"/>
    <w:multiLevelType w:val="hybridMultilevel"/>
    <w:tmpl w:val="5F968D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28E874A9"/>
    <w:multiLevelType w:val="hybridMultilevel"/>
    <w:tmpl w:val="6DB4231E"/>
    <w:lvl w:ilvl="0" w:tplc="7FFEBF1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29031138"/>
    <w:multiLevelType w:val="hybridMultilevel"/>
    <w:tmpl w:val="76004740"/>
    <w:lvl w:ilvl="0" w:tplc="4A7AA1F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B99473F"/>
    <w:multiLevelType w:val="hybridMultilevel"/>
    <w:tmpl w:val="F1A4BEE0"/>
    <w:lvl w:ilvl="0" w:tplc="BEDA239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13EEF2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>
    <w:nsid w:val="2EEF496F"/>
    <w:multiLevelType w:val="hybridMultilevel"/>
    <w:tmpl w:val="70305DFE"/>
    <w:lvl w:ilvl="0" w:tplc="321A9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40E104">
      <w:numFmt w:val="none"/>
      <w:lvlText w:val=""/>
      <w:lvlJc w:val="left"/>
      <w:pPr>
        <w:tabs>
          <w:tab w:val="num" w:pos="360"/>
        </w:tabs>
      </w:pPr>
    </w:lvl>
    <w:lvl w:ilvl="2" w:tplc="F1E8EA1A">
      <w:numFmt w:val="none"/>
      <w:lvlText w:val=""/>
      <w:lvlJc w:val="left"/>
      <w:pPr>
        <w:tabs>
          <w:tab w:val="num" w:pos="360"/>
        </w:tabs>
      </w:pPr>
    </w:lvl>
    <w:lvl w:ilvl="3" w:tplc="81AAFADE">
      <w:numFmt w:val="none"/>
      <w:lvlText w:val=""/>
      <w:lvlJc w:val="left"/>
      <w:pPr>
        <w:tabs>
          <w:tab w:val="num" w:pos="360"/>
        </w:tabs>
      </w:pPr>
    </w:lvl>
    <w:lvl w:ilvl="4" w:tplc="D3A4EA86">
      <w:numFmt w:val="none"/>
      <w:lvlText w:val=""/>
      <w:lvlJc w:val="left"/>
      <w:pPr>
        <w:tabs>
          <w:tab w:val="num" w:pos="360"/>
        </w:tabs>
      </w:pPr>
    </w:lvl>
    <w:lvl w:ilvl="5" w:tplc="A9BC32B6">
      <w:numFmt w:val="none"/>
      <w:lvlText w:val=""/>
      <w:lvlJc w:val="left"/>
      <w:pPr>
        <w:tabs>
          <w:tab w:val="num" w:pos="360"/>
        </w:tabs>
      </w:pPr>
    </w:lvl>
    <w:lvl w:ilvl="6" w:tplc="C75CC4EE">
      <w:numFmt w:val="none"/>
      <w:lvlText w:val=""/>
      <w:lvlJc w:val="left"/>
      <w:pPr>
        <w:tabs>
          <w:tab w:val="num" w:pos="360"/>
        </w:tabs>
      </w:pPr>
    </w:lvl>
    <w:lvl w:ilvl="7" w:tplc="52DC49DC">
      <w:numFmt w:val="none"/>
      <w:lvlText w:val=""/>
      <w:lvlJc w:val="left"/>
      <w:pPr>
        <w:tabs>
          <w:tab w:val="num" w:pos="360"/>
        </w:tabs>
      </w:pPr>
    </w:lvl>
    <w:lvl w:ilvl="8" w:tplc="045C9882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33D419B5"/>
    <w:multiLevelType w:val="hybridMultilevel"/>
    <w:tmpl w:val="D5FCC128"/>
    <w:lvl w:ilvl="0" w:tplc="4A7AA1F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35C61EB1"/>
    <w:multiLevelType w:val="multilevel"/>
    <w:tmpl w:val="447219C2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15"/>
        </w:tabs>
        <w:ind w:left="10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10"/>
        </w:tabs>
        <w:ind w:left="1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5"/>
        </w:tabs>
        <w:ind w:left="19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15"/>
        </w:tabs>
        <w:ind w:left="2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65"/>
        </w:tabs>
        <w:ind w:left="38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0"/>
        </w:tabs>
        <w:ind w:left="4160" w:hanging="1800"/>
      </w:pPr>
      <w:rPr>
        <w:rFonts w:hint="default"/>
      </w:rPr>
    </w:lvl>
  </w:abstractNum>
  <w:abstractNum w:abstractNumId="37">
    <w:nsid w:val="39326ECE"/>
    <w:multiLevelType w:val="hybridMultilevel"/>
    <w:tmpl w:val="518856F6"/>
    <w:lvl w:ilvl="0" w:tplc="4A7AA1F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39984422"/>
    <w:multiLevelType w:val="hybridMultilevel"/>
    <w:tmpl w:val="287C8FB0"/>
    <w:lvl w:ilvl="0" w:tplc="4A7AA1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3AC720A3"/>
    <w:multiLevelType w:val="hybridMultilevel"/>
    <w:tmpl w:val="6E8C7652"/>
    <w:lvl w:ilvl="0" w:tplc="8776563A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3CB23D58"/>
    <w:multiLevelType w:val="hybridMultilevel"/>
    <w:tmpl w:val="18FE525C"/>
    <w:lvl w:ilvl="0" w:tplc="F6F6F8F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>
    <w:nsid w:val="3DD84354"/>
    <w:multiLevelType w:val="hybridMultilevel"/>
    <w:tmpl w:val="1DA6F074"/>
    <w:lvl w:ilvl="0" w:tplc="44D298D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3E0D4313"/>
    <w:multiLevelType w:val="hybridMultilevel"/>
    <w:tmpl w:val="FFC83CD8"/>
    <w:lvl w:ilvl="0" w:tplc="78EC767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>
    <w:nsid w:val="3FA73AD7"/>
    <w:multiLevelType w:val="hybridMultilevel"/>
    <w:tmpl w:val="E4C265BE"/>
    <w:lvl w:ilvl="0" w:tplc="BEDA239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4">
    <w:nsid w:val="44495442"/>
    <w:multiLevelType w:val="hybridMultilevel"/>
    <w:tmpl w:val="7BDC3A5A"/>
    <w:lvl w:ilvl="0" w:tplc="C6321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E241BA"/>
    <w:multiLevelType w:val="multilevel"/>
    <w:tmpl w:val="86C83F3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6">
    <w:nsid w:val="46E74FC1"/>
    <w:multiLevelType w:val="hybridMultilevel"/>
    <w:tmpl w:val="37924C56"/>
    <w:lvl w:ilvl="0" w:tplc="05CCB5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4D53270B"/>
    <w:multiLevelType w:val="hybridMultilevel"/>
    <w:tmpl w:val="1E62FBFC"/>
    <w:lvl w:ilvl="0" w:tplc="C7383D5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5230450A"/>
    <w:multiLevelType w:val="multilevel"/>
    <w:tmpl w:val="B296B0D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87"/>
        </w:tabs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56"/>
        </w:tabs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85"/>
        </w:tabs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14"/>
        </w:tabs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83"/>
        </w:tabs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12"/>
        </w:tabs>
        <w:ind w:left="10712" w:hanging="2160"/>
      </w:pPr>
      <w:rPr>
        <w:rFonts w:hint="default"/>
      </w:rPr>
    </w:lvl>
  </w:abstractNum>
  <w:abstractNum w:abstractNumId="49">
    <w:nsid w:val="533145B7"/>
    <w:multiLevelType w:val="hybridMultilevel"/>
    <w:tmpl w:val="B03221C2"/>
    <w:lvl w:ilvl="0" w:tplc="4A7AA1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53B33110"/>
    <w:multiLevelType w:val="hybridMultilevel"/>
    <w:tmpl w:val="FF9821B4"/>
    <w:lvl w:ilvl="0" w:tplc="8194A99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1">
    <w:nsid w:val="5962606C"/>
    <w:multiLevelType w:val="hybridMultilevel"/>
    <w:tmpl w:val="DA80FF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5DB11218"/>
    <w:multiLevelType w:val="hybridMultilevel"/>
    <w:tmpl w:val="C7C4365C"/>
    <w:lvl w:ilvl="0" w:tplc="4A7AA1F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3">
    <w:nsid w:val="5EDB2FE0"/>
    <w:multiLevelType w:val="multilevel"/>
    <w:tmpl w:val="B2724F4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4">
    <w:nsid w:val="5F71360F"/>
    <w:multiLevelType w:val="hybridMultilevel"/>
    <w:tmpl w:val="7E5AB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1D4467F"/>
    <w:multiLevelType w:val="hybridMultilevel"/>
    <w:tmpl w:val="4D1CC0CA"/>
    <w:lvl w:ilvl="0" w:tplc="C7383D5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6">
    <w:nsid w:val="62EA7E1A"/>
    <w:multiLevelType w:val="hybridMultilevel"/>
    <w:tmpl w:val="0C546392"/>
    <w:lvl w:ilvl="0" w:tplc="4A7AA1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645734AB"/>
    <w:multiLevelType w:val="hybridMultilevel"/>
    <w:tmpl w:val="7D94F622"/>
    <w:lvl w:ilvl="0" w:tplc="25E4DF4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8">
    <w:nsid w:val="64F023B9"/>
    <w:multiLevelType w:val="hybridMultilevel"/>
    <w:tmpl w:val="CDF01528"/>
    <w:lvl w:ilvl="0" w:tplc="1358736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9">
    <w:nsid w:val="66A1787E"/>
    <w:multiLevelType w:val="multilevel"/>
    <w:tmpl w:val="FA7AC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60">
    <w:nsid w:val="675B488C"/>
    <w:multiLevelType w:val="hybridMultilevel"/>
    <w:tmpl w:val="D8C82074"/>
    <w:lvl w:ilvl="0" w:tplc="E27C664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6B5E54EE"/>
    <w:multiLevelType w:val="hybridMultilevel"/>
    <w:tmpl w:val="0DA82D36"/>
    <w:lvl w:ilvl="0" w:tplc="FEA234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2">
    <w:nsid w:val="6DAA60DF"/>
    <w:multiLevelType w:val="hybridMultilevel"/>
    <w:tmpl w:val="2ADED18A"/>
    <w:lvl w:ilvl="0" w:tplc="98FA4096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75517FED"/>
    <w:multiLevelType w:val="hybridMultilevel"/>
    <w:tmpl w:val="03A2DE96"/>
    <w:lvl w:ilvl="0" w:tplc="C7383D5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4">
    <w:nsid w:val="75522977"/>
    <w:multiLevelType w:val="hybridMultilevel"/>
    <w:tmpl w:val="EA7AD644"/>
    <w:lvl w:ilvl="0" w:tplc="98FA4096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773C0A2F"/>
    <w:multiLevelType w:val="hybridMultilevel"/>
    <w:tmpl w:val="D9CE52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6">
    <w:nsid w:val="77CB0196"/>
    <w:multiLevelType w:val="hybridMultilevel"/>
    <w:tmpl w:val="9268153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7">
    <w:nsid w:val="78007893"/>
    <w:multiLevelType w:val="hybridMultilevel"/>
    <w:tmpl w:val="B804F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8A1041F"/>
    <w:multiLevelType w:val="hybridMultilevel"/>
    <w:tmpl w:val="53183800"/>
    <w:lvl w:ilvl="0" w:tplc="E27C66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78EB2F99"/>
    <w:multiLevelType w:val="hybridMultilevel"/>
    <w:tmpl w:val="76180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A5B42F0"/>
    <w:multiLevelType w:val="hybridMultilevel"/>
    <w:tmpl w:val="5058A290"/>
    <w:lvl w:ilvl="0" w:tplc="4A7AA1F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1">
    <w:nsid w:val="7C3604FD"/>
    <w:multiLevelType w:val="hybridMultilevel"/>
    <w:tmpl w:val="D9169C76"/>
    <w:lvl w:ilvl="0" w:tplc="EAF8D3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2">
    <w:nsid w:val="7C674A35"/>
    <w:multiLevelType w:val="hybridMultilevel"/>
    <w:tmpl w:val="1910D67A"/>
    <w:lvl w:ilvl="0" w:tplc="B3F43E0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3">
    <w:nsid w:val="7D395251"/>
    <w:multiLevelType w:val="hybridMultilevel"/>
    <w:tmpl w:val="787CBCAA"/>
    <w:lvl w:ilvl="0" w:tplc="E27C664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>
    <w:nsid w:val="7F7C7A5F"/>
    <w:multiLevelType w:val="hybridMultilevel"/>
    <w:tmpl w:val="3F9A8B26"/>
    <w:lvl w:ilvl="0" w:tplc="A3240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59"/>
  </w:num>
  <w:num w:numId="3">
    <w:abstractNumId w:val="20"/>
  </w:num>
  <w:num w:numId="4">
    <w:abstractNumId w:val="27"/>
  </w:num>
  <w:num w:numId="5">
    <w:abstractNumId w:val="31"/>
  </w:num>
  <w:num w:numId="6">
    <w:abstractNumId w:val="57"/>
  </w:num>
  <w:num w:numId="7">
    <w:abstractNumId w:val="58"/>
  </w:num>
  <w:num w:numId="8">
    <w:abstractNumId w:val="22"/>
  </w:num>
  <w:num w:numId="9">
    <w:abstractNumId w:val="15"/>
  </w:num>
  <w:num w:numId="10">
    <w:abstractNumId w:val="43"/>
  </w:num>
  <w:num w:numId="11">
    <w:abstractNumId w:val="72"/>
  </w:num>
  <w:num w:numId="12">
    <w:abstractNumId w:val="46"/>
  </w:num>
  <w:num w:numId="13">
    <w:abstractNumId w:val="63"/>
  </w:num>
  <w:num w:numId="14">
    <w:abstractNumId w:val="68"/>
  </w:num>
  <w:num w:numId="15">
    <w:abstractNumId w:val="34"/>
  </w:num>
  <w:num w:numId="16">
    <w:abstractNumId w:val="60"/>
  </w:num>
  <w:num w:numId="17">
    <w:abstractNumId w:val="73"/>
  </w:num>
  <w:num w:numId="18">
    <w:abstractNumId w:val="74"/>
  </w:num>
  <w:num w:numId="19">
    <w:abstractNumId w:val="67"/>
  </w:num>
  <w:num w:numId="20">
    <w:abstractNumId w:val="51"/>
  </w:num>
  <w:num w:numId="21">
    <w:abstractNumId w:val="28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45"/>
  </w:num>
  <w:num w:numId="25">
    <w:abstractNumId w:val="48"/>
  </w:num>
  <w:num w:numId="26">
    <w:abstractNumId w:val="16"/>
  </w:num>
  <w:num w:numId="27">
    <w:abstractNumId w:val="61"/>
  </w:num>
  <w:num w:numId="28">
    <w:abstractNumId w:val="42"/>
  </w:num>
  <w:num w:numId="29">
    <w:abstractNumId w:val="50"/>
  </w:num>
  <w:num w:numId="30">
    <w:abstractNumId w:val="41"/>
  </w:num>
  <w:num w:numId="31">
    <w:abstractNumId w:val="29"/>
  </w:num>
  <w:num w:numId="32">
    <w:abstractNumId w:val="40"/>
  </w:num>
  <w:num w:numId="33">
    <w:abstractNumId w:val="17"/>
  </w:num>
  <w:num w:numId="34">
    <w:abstractNumId w:val="71"/>
  </w:num>
  <w:num w:numId="35">
    <w:abstractNumId w:val="12"/>
  </w:num>
  <w:num w:numId="36">
    <w:abstractNumId w:val="13"/>
  </w:num>
  <w:num w:numId="37">
    <w:abstractNumId w:val="2"/>
  </w:num>
  <w:num w:numId="38">
    <w:abstractNumId w:val="4"/>
  </w:num>
  <w:num w:numId="39">
    <w:abstractNumId w:val="5"/>
  </w:num>
  <w:num w:numId="40">
    <w:abstractNumId w:val="6"/>
  </w:num>
  <w:num w:numId="41">
    <w:abstractNumId w:val="7"/>
  </w:num>
  <w:num w:numId="42">
    <w:abstractNumId w:val="8"/>
  </w:num>
  <w:num w:numId="43">
    <w:abstractNumId w:val="30"/>
  </w:num>
  <w:num w:numId="44">
    <w:abstractNumId w:val="64"/>
  </w:num>
  <w:num w:numId="45">
    <w:abstractNumId w:val="62"/>
  </w:num>
  <w:num w:numId="46">
    <w:abstractNumId w:val="23"/>
  </w:num>
  <w:num w:numId="47">
    <w:abstractNumId w:val="33"/>
  </w:num>
  <w:num w:numId="48">
    <w:abstractNumId w:val="47"/>
  </w:num>
  <w:num w:numId="49">
    <w:abstractNumId w:val="26"/>
  </w:num>
  <w:num w:numId="50">
    <w:abstractNumId w:val="55"/>
  </w:num>
  <w:num w:numId="51">
    <w:abstractNumId w:val="18"/>
  </w:num>
  <w:num w:numId="52">
    <w:abstractNumId w:val="44"/>
  </w:num>
  <w:num w:numId="53">
    <w:abstractNumId w:val="56"/>
  </w:num>
  <w:num w:numId="54">
    <w:abstractNumId w:val="38"/>
  </w:num>
  <w:num w:numId="55">
    <w:abstractNumId w:val="49"/>
  </w:num>
  <w:num w:numId="56">
    <w:abstractNumId w:val="70"/>
  </w:num>
  <w:num w:numId="57">
    <w:abstractNumId w:val="52"/>
  </w:num>
  <w:num w:numId="58">
    <w:abstractNumId w:val="24"/>
  </w:num>
  <w:num w:numId="59">
    <w:abstractNumId w:val="32"/>
  </w:num>
  <w:num w:numId="60">
    <w:abstractNumId w:val="19"/>
  </w:num>
  <w:num w:numId="61">
    <w:abstractNumId w:val="37"/>
  </w:num>
  <w:num w:numId="62">
    <w:abstractNumId w:val="35"/>
  </w:num>
  <w:num w:numId="63">
    <w:abstractNumId w:val="39"/>
  </w:num>
  <w:num w:numId="64">
    <w:abstractNumId w:val="54"/>
  </w:num>
  <w:num w:numId="65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4"/>
  </w:num>
  <w:num w:numId="67">
    <w:abstractNumId w:val="53"/>
  </w:num>
  <w:num w:numId="68">
    <w:abstractNumId w:val="66"/>
  </w:num>
  <w:num w:numId="69">
    <w:abstractNumId w:val="65"/>
  </w:num>
  <w:num w:numId="70">
    <w:abstractNumId w:val="6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460"/>
    <w:rsid w:val="000064FE"/>
    <w:rsid w:val="000073D1"/>
    <w:rsid w:val="00013718"/>
    <w:rsid w:val="00014DC1"/>
    <w:rsid w:val="00046C15"/>
    <w:rsid w:val="00073157"/>
    <w:rsid w:val="00076789"/>
    <w:rsid w:val="00081C77"/>
    <w:rsid w:val="000A494A"/>
    <w:rsid w:val="000A7730"/>
    <w:rsid w:val="000B27A3"/>
    <w:rsid w:val="000C349A"/>
    <w:rsid w:val="000F3800"/>
    <w:rsid w:val="000F3CD8"/>
    <w:rsid w:val="00104298"/>
    <w:rsid w:val="001537A6"/>
    <w:rsid w:val="00154C78"/>
    <w:rsid w:val="00155F38"/>
    <w:rsid w:val="00181658"/>
    <w:rsid w:val="00184A4B"/>
    <w:rsid w:val="00185A85"/>
    <w:rsid w:val="00187E48"/>
    <w:rsid w:val="001A061A"/>
    <w:rsid w:val="001A0869"/>
    <w:rsid w:val="001A43C3"/>
    <w:rsid w:val="001B600A"/>
    <w:rsid w:val="001C1B9E"/>
    <w:rsid w:val="001C39DB"/>
    <w:rsid w:val="001E0D2B"/>
    <w:rsid w:val="001F1163"/>
    <w:rsid w:val="00222A8B"/>
    <w:rsid w:val="00227147"/>
    <w:rsid w:val="00242AAB"/>
    <w:rsid w:val="00247060"/>
    <w:rsid w:val="002528C5"/>
    <w:rsid w:val="00255BF9"/>
    <w:rsid w:val="0028287D"/>
    <w:rsid w:val="002C478D"/>
    <w:rsid w:val="002F38FA"/>
    <w:rsid w:val="00315C58"/>
    <w:rsid w:val="00324224"/>
    <w:rsid w:val="003370A6"/>
    <w:rsid w:val="00353DC8"/>
    <w:rsid w:val="00384FA9"/>
    <w:rsid w:val="003B3998"/>
    <w:rsid w:val="003C00DC"/>
    <w:rsid w:val="003C16D1"/>
    <w:rsid w:val="003D06FB"/>
    <w:rsid w:val="00404F7E"/>
    <w:rsid w:val="00413871"/>
    <w:rsid w:val="00455958"/>
    <w:rsid w:val="004642A2"/>
    <w:rsid w:val="00471E90"/>
    <w:rsid w:val="0049616B"/>
    <w:rsid w:val="004B1E96"/>
    <w:rsid w:val="004B6512"/>
    <w:rsid w:val="004C57F0"/>
    <w:rsid w:val="00521D17"/>
    <w:rsid w:val="0053118E"/>
    <w:rsid w:val="00577F02"/>
    <w:rsid w:val="0058577B"/>
    <w:rsid w:val="00587576"/>
    <w:rsid w:val="00596ED8"/>
    <w:rsid w:val="005A7E58"/>
    <w:rsid w:val="005B261B"/>
    <w:rsid w:val="005B48BA"/>
    <w:rsid w:val="005C0182"/>
    <w:rsid w:val="005C5902"/>
    <w:rsid w:val="005D7B87"/>
    <w:rsid w:val="005E23A8"/>
    <w:rsid w:val="005E28C2"/>
    <w:rsid w:val="005F15BD"/>
    <w:rsid w:val="00613A00"/>
    <w:rsid w:val="00620D24"/>
    <w:rsid w:val="00627110"/>
    <w:rsid w:val="006309BE"/>
    <w:rsid w:val="006320E8"/>
    <w:rsid w:val="00635E23"/>
    <w:rsid w:val="006544DA"/>
    <w:rsid w:val="00667293"/>
    <w:rsid w:val="00670DD4"/>
    <w:rsid w:val="00672E52"/>
    <w:rsid w:val="006A0F67"/>
    <w:rsid w:val="006A4458"/>
    <w:rsid w:val="006A556E"/>
    <w:rsid w:val="006C1F12"/>
    <w:rsid w:val="006E08BA"/>
    <w:rsid w:val="006E65D8"/>
    <w:rsid w:val="00702847"/>
    <w:rsid w:val="00714325"/>
    <w:rsid w:val="00743F95"/>
    <w:rsid w:val="00755E78"/>
    <w:rsid w:val="00772491"/>
    <w:rsid w:val="007A666B"/>
    <w:rsid w:val="007B4274"/>
    <w:rsid w:val="007B5CE4"/>
    <w:rsid w:val="007C67FD"/>
    <w:rsid w:val="00803D21"/>
    <w:rsid w:val="00824E54"/>
    <w:rsid w:val="008349DA"/>
    <w:rsid w:val="00834B24"/>
    <w:rsid w:val="00834C09"/>
    <w:rsid w:val="008811A0"/>
    <w:rsid w:val="008A1553"/>
    <w:rsid w:val="008A59E1"/>
    <w:rsid w:val="008B6FA5"/>
    <w:rsid w:val="008C2E86"/>
    <w:rsid w:val="008C5D93"/>
    <w:rsid w:val="008F2DF7"/>
    <w:rsid w:val="0090195F"/>
    <w:rsid w:val="0090308D"/>
    <w:rsid w:val="009124E1"/>
    <w:rsid w:val="009266DE"/>
    <w:rsid w:val="009506B6"/>
    <w:rsid w:val="00973BAB"/>
    <w:rsid w:val="009743EC"/>
    <w:rsid w:val="0097533D"/>
    <w:rsid w:val="009A27DD"/>
    <w:rsid w:val="009A59CA"/>
    <w:rsid w:val="009D07A2"/>
    <w:rsid w:val="009D1CAA"/>
    <w:rsid w:val="009D2168"/>
    <w:rsid w:val="009F3FDC"/>
    <w:rsid w:val="009F572F"/>
    <w:rsid w:val="00A06A4B"/>
    <w:rsid w:val="00A81FF6"/>
    <w:rsid w:val="00A930AE"/>
    <w:rsid w:val="00AA1F3C"/>
    <w:rsid w:val="00AA44A8"/>
    <w:rsid w:val="00AA5727"/>
    <w:rsid w:val="00AC1B1D"/>
    <w:rsid w:val="00AC1F86"/>
    <w:rsid w:val="00AC3279"/>
    <w:rsid w:val="00AC73A5"/>
    <w:rsid w:val="00AD50AF"/>
    <w:rsid w:val="00AE67C0"/>
    <w:rsid w:val="00AF1CFD"/>
    <w:rsid w:val="00B1100C"/>
    <w:rsid w:val="00B21490"/>
    <w:rsid w:val="00B235C8"/>
    <w:rsid w:val="00B37939"/>
    <w:rsid w:val="00B74C0E"/>
    <w:rsid w:val="00B776D8"/>
    <w:rsid w:val="00B95357"/>
    <w:rsid w:val="00BC3A2C"/>
    <w:rsid w:val="00BC42EE"/>
    <w:rsid w:val="00BC7710"/>
    <w:rsid w:val="00BD24FF"/>
    <w:rsid w:val="00BD326F"/>
    <w:rsid w:val="00BD6E58"/>
    <w:rsid w:val="00BE6973"/>
    <w:rsid w:val="00C075B9"/>
    <w:rsid w:val="00C10F79"/>
    <w:rsid w:val="00C306F9"/>
    <w:rsid w:val="00C5024D"/>
    <w:rsid w:val="00C63220"/>
    <w:rsid w:val="00C743D9"/>
    <w:rsid w:val="00C83120"/>
    <w:rsid w:val="00CB1C34"/>
    <w:rsid w:val="00CB67A9"/>
    <w:rsid w:val="00CB7AF2"/>
    <w:rsid w:val="00CE570B"/>
    <w:rsid w:val="00D11F5F"/>
    <w:rsid w:val="00D24514"/>
    <w:rsid w:val="00D423CF"/>
    <w:rsid w:val="00D543FF"/>
    <w:rsid w:val="00D63479"/>
    <w:rsid w:val="00D63A8E"/>
    <w:rsid w:val="00D87D93"/>
    <w:rsid w:val="00D96B43"/>
    <w:rsid w:val="00DB1950"/>
    <w:rsid w:val="00DB3BB9"/>
    <w:rsid w:val="00DE569A"/>
    <w:rsid w:val="00DE5A6B"/>
    <w:rsid w:val="00DE794A"/>
    <w:rsid w:val="00DF5774"/>
    <w:rsid w:val="00E32E21"/>
    <w:rsid w:val="00E33381"/>
    <w:rsid w:val="00E417B4"/>
    <w:rsid w:val="00E432F9"/>
    <w:rsid w:val="00E435BD"/>
    <w:rsid w:val="00E51D2E"/>
    <w:rsid w:val="00E65946"/>
    <w:rsid w:val="00E72400"/>
    <w:rsid w:val="00E76675"/>
    <w:rsid w:val="00E86962"/>
    <w:rsid w:val="00E9559D"/>
    <w:rsid w:val="00EA4103"/>
    <w:rsid w:val="00EB1DEE"/>
    <w:rsid w:val="00EB4C65"/>
    <w:rsid w:val="00ED0FC2"/>
    <w:rsid w:val="00F00460"/>
    <w:rsid w:val="00F07C39"/>
    <w:rsid w:val="00F25D40"/>
    <w:rsid w:val="00F67609"/>
    <w:rsid w:val="00F964A8"/>
    <w:rsid w:val="00FB6640"/>
    <w:rsid w:val="00FC1D67"/>
    <w:rsid w:val="00FC4285"/>
    <w:rsid w:val="00FC5551"/>
    <w:rsid w:val="00FD081C"/>
    <w:rsid w:val="00FE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36"/>
    <o:shapelayout v:ext="edit">
      <o:idmap v:ext="edit" data="1"/>
      <o:rules v:ext="edit">
        <o:r id="V:Rule1" type="callout" idref="#_x0000_s1028"/>
        <o:r id="V:Rule2" type="callout" idref="#_x0000_s1027"/>
        <o:r id="V:Rule3" type="callout" idref="#_x0000_s1026"/>
        <o:r id="V:Rule4" type="callout" idref="#_x0000_s1032"/>
        <o:r id="V:Rule5" type="callout" idref="#_x0000_s1031"/>
        <o:r id="V:Rule6" type="callout" idref="#_x0000_s1030"/>
        <o:r id="V:Rule7" type="callout" idref="#_x0000_s1029"/>
      </o:rules>
    </o:shapelayout>
  </w:shapeDefaults>
  <w:decimalSymbol w:val=","/>
  <w:listSeparator w:val=";"/>
  <w15:chartTrackingRefBased/>
  <w15:docId w15:val="{79DE5435-7C63-4729-81E0-BAB301BA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460"/>
    <w:rPr>
      <w:sz w:val="28"/>
    </w:rPr>
  </w:style>
  <w:style w:type="paragraph" w:styleId="2">
    <w:name w:val="heading 2"/>
    <w:basedOn w:val="a"/>
    <w:next w:val="a"/>
    <w:link w:val="20"/>
    <w:qFormat/>
    <w:rsid w:val="00973BAB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1"/>
    </w:pPr>
    <w:rPr>
      <w:b/>
      <w:bCs/>
      <w:i/>
      <w:iCs/>
      <w:color w:val="000000"/>
      <w:szCs w:val="19"/>
    </w:rPr>
  </w:style>
  <w:style w:type="paragraph" w:styleId="3">
    <w:name w:val="heading 3"/>
    <w:basedOn w:val="a"/>
    <w:next w:val="a"/>
    <w:link w:val="30"/>
    <w:qFormat/>
    <w:rsid w:val="00973BAB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2"/>
    </w:pPr>
    <w:rPr>
      <w:b/>
      <w:b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F00460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</w:rPr>
  </w:style>
  <w:style w:type="paragraph" w:styleId="a3">
    <w:name w:val="Normal (Web)"/>
    <w:basedOn w:val="a"/>
    <w:rsid w:val="00F00460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a4">
    <w:name w:val="header"/>
    <w:basedOn w:val="a"/>
    <w:rsid w:val="00AC73A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C73A5"/>
  </w:style>
  <w:style w:type="paragraph" w:styleId="a6">
    <w:name w:val="Title"/>
    <w:basedOn w:val="a"/>
    <w:qFormat/>
    <w:rsid w:val="00AC73A5"/>
    <w:pPr>
      <w:spacing w:line="360" w:lineRule="exact"/>
      <w:ind w:firstLine="708"/>
      <w:jc w:val="center"/>
    </w:pPr>
    <w:rPr>
      <w:b/>
      <w:bCs/>
    </w:rPr>
  </w:style>
  <w:style w:type="paragraph" w:styleId="a7">
    <w:name w:val="footnote text"/>
    <w:basedOn w:val="a"/>
    <w:link w:val="a8"/>
    <w:rsid w:val="00014DC1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paragraph" w:styleId="a9">
    <w:name w:val="Body Text"/>
    <w:basedOn w:val="a"/>
    <w:rsid w:val="00315C58"/>
    <w:pPr>
      <w:spacing w:after="120"/>
    </w:pPr>
  </w:style>
  <w:style w:type="paragraph" w:styleId="21">
    <w:name w:val="Body Text Indent 2"/>
    <w:basedOn w:val="a"/>
    <w:rsid w:val="00315C58"/>
    <w:pPr>
      <w:spacing w:after="120" w:line="480" w:lineRule="auto"/>
      <w:ind w:left="283"/>
    </w:pPr>
  </w:style>
  <w:style w:type="character" w:styleId="aa">
    <w:name w:val="footnote reference"/>
    <w:basedOn w:val="a0"/>
    <w:semiHidden/>
    <w:rsid w:val="00315C58"/>
    <w:rPr>
      <w:vertAlign w:val="superscript"/>
    </w:rPr>
  </w:style>
  <w:style w:type="character" w:customStyle="1" w:styleId="a8">
    <w:name w:val="Текст виноски Знак"/>
    <w:basedOn w:val="a0"/>
    <w:link w:val="a7"/>
    <w:semiHidden/>
    <w:locked/>
    <w:rsid w:val="00315C58"/>
    <w:rPr>
      <w:rFonts w:ascii="Calibri" w:eastAsia="Calibri" w:hAnsi="Calibri"/>
      <w:lang w:val="ru-RU" w:eastAsia="en-US" w:bidi="ar-SA"/>
    </w:rPr>
  </w:style>
  <w:style w:type="paragraph" w:customStyle="1" w:styleId="ab">
    <w:name w:val="Абзац списка"/>
    <w:basedOn w:val="a"/>
    <w:qFormat/>
    <w:rsid w:val="00973B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973BAB"/>
    <w:rPr>
      <w:b/>
      <w:bCs/>
      <w:i/>
      <w:iCs/>
      <w:color w:val="000000"/>
      <w:sz w:val="28"/>
      <w:szCs w:val="19"/>
      <w:shd w:val="clear" w:color="auto" w:fill="FFFFFF"/>
    </w:rPr>
  </w:style>
  <w:style w:type="character" w:customStyle="1" w:styleId="30">
    <w:name w:val="Заголовок 3 Знак"/>
    <w:basedOn w:val="a0"/>
    <w:link w:val="3"/>
    <w:rsid w:val="00973BAB"/>
    <w:rPr>
      <w:b/>
      <w:bCs/>
      <w:color w:val="000000"/>
      <w:sz w:val="28"/>
      <w:szCs w:val="28"/>
      <w:shd w:val="clear" w:color="auto" w:fill="FFFFFF"/>
    </w:rPr>
  </w:style>
  <w:style w:type="paragraph" w:styleId="ac">
    <w:name w:val="Body Text Indent"/>
    <w:basedOn w:val="a"/>
    <w:link w:val="ad"/>
    <w:rsid w:val="009F572F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rsid w:val="009F572F"/>
    <w:rPr>
      <w:sz w:val="28"/>
    </w:rPr>
  </w:style>
  <w:style w:type="table" w:styleId="ae">
    <w:name w:val="Table Grid"/>
    <w:basedOn w:val="a1"/>
    <w:rsid w:val="00CB6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0A494A"/>
    <w:rPr>
      <w:rFonts w:ascii="Tahoma" w:hAnsi="Tahoma" w:cs="Tahoma"/>
      <w:sz w:val="16"/>
      <w:szCs w:val="16"/>
    </w:rPr>
  </w:style>
  <w:style w:type="character" w:customStyle="1" w:styleId="af0">
    <w:name w:val="Символ сноски"/>
    <w:basedOn w:val="a0"/>
    <w:rsid w:val="001F1163"/>
    <w:rPr>
      <w:vertAlign w:val="superscript"/>
    </w:rPr>
  </w:style>
  <w:style w:type="paragraph" w:customStyle="1" w:styleId="210">
    <w:name w:val="Основной текст с отступом 21"/>
    <w:basedOn w:val="a"/>
    <w:rsid w:val="001F1163"/>
    <w:pPr>
      <w:widowControl w:val="0"/>
      <w:shd w:val="clear" w:color="auto" w:fill="FFFFFF"/>
      <w:autoSpaceDE w:val="0"/>
      <w:spacing w:after="200" w:line="276" w:lineRule="auto"/>
      <w:ind w:firstLine="720"/>
      <w:jc w:val="both"/>
    </w:pPr>
    <w:rPr>
      <w:rFonts w:ascii="Calibri" w:eastAsia="Calibri" w:hAnsi="Calibri" w:cs="Calibri"/>
      <w:b/>
      <w:bCs/>
      <w:i/>
      <w:iCs/>
      <w:color w:val="000000"/>
      <w:sz w:val="22"/>
      <w:szCs w:val="22"/>
      <w:u w:val="single"/>
      <w:lang w:eastAsia="ar-SA"/>
    </w:rPr>
  </w:style>
  <w:style w:type="paragraph" w:styleId="af1">
    <w:name w:val="footer"/>
    <w:basedOn w:val="a"/>
    <w:link w:val="af2"/>
    <w:rsid w:val="00A930A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ій колонтитул Знак"/>
    <w:basedOn w:val="a0"/>
    <w:link w:val="af1"/>
    <w:rsid w:val="00A930AE"/>
    <w:rPr>
      <w:sz w:val="24"/>
      <w:szCs w:val="24"/>
    </w:rPr>
  </w:style>
  <w:style w:type="character" w:customStyle="1" w:styleId="af3">
    <w:name w:val="Знак Знак"/>
    <w:basedOn w:val="a0"/>
    <w:locked/>
    <w:rsid w:val="008C5D93"/>
    <w:rPr>
      <w:sz w:val="24"/>
      <w:lang w:val="ru-RU" w:eastAsia="ru-RU" w:bidi="ar-SA"/>
    </w:rPr>
  </w:style>
  <w:style w:type="character" w:styleId="af4">
    <w:name w:val="Hyperlink"/>
    <w:basedOn w:val="a0"/>
    <w:rsid w:val="001A0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2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3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0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3383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7201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729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210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6442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12503</Words>
  <Characters>71272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/>
  <LinksUpToDate>false</LinksUpToDate>
  <CharactersWithSpaces>83608</CharactersWithSpaces>
  <SharedDoc>false</SharedDoc>
  <HLinks>
    <vt:vector size="6" baseType="variant">
      <vt:variant>
        <vt:i4>5832753</vt:i4>
      </vt:variant>
      <vt:variant>
        <vt:i4>0</vt:i4>
      </vt:variant>
      <vt:variant>
        <vt:i4>0</vt:i4>
      </vt:variant>
      <vt:variant>
        <vt:i4>5</vt:i4>
      </vt:variant>
      <vt:variant>
        <vt:lpwstr>mailto:ids-nn@yandex.ru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subject/>
  <dc:creator>Дмитрий Юрьевич</dc:creator>
  <cp:keywords/>
  <dc:description/>
  <cp:lastModifiedBy>Irina</cp:lastModifiedBy>
  <cp:revision>2</cp:revision>
  <cp:lastPrinted>2011-03-11T14:14:00Z</cp:lastPrinted>
  <dcterms:created xsi:type="dcterms:W3CDTF">2014-07-19T19:26:00Z</dcterms:created>
  <dcterms:modified xsi:type="dcterms:W3CDTF">2014-07-19T19:26:00Z</dcterms:modified>
</cp:coreProperties>
</file>