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1F" w:rsidRPr="002C15A3" w:rsidRDefault="005F791F" w:rsidP="00CB58E5">
      <w:pPr>
        <w:jc w:val="center"/>
        <w:rPr>
          <w:b/>
        </w:rPr>
      </w:pPr>
      <w:r w:rsidRPr="002C15A3">
        <w:rPr>
          <w:b/>
        </w:rPr>
        <w:t>ВВЕДЕНИЕ</w:t>
      </w:r>
    </w:p>
    <w:p w:rsidR="005F791F" w:rsidRPr="002C15A3" w:rsidRDefault="005F791F" w:rsidP="002C15A3">
      <w:pPr>
        <w:ind w:left="360"/>
        <w:jc w:val="center"/>
        <w:rPr>
          <w:b/>
        </w:rPr>
      </w:pPr>
    </w:p>
    <w:p w:rsidR="005F791F" w:rsidRDefault="005F791F" w:rsidP="004014B6">
      <w:pPr>
        <w:spacing w:line="360" w:lineRule="auto"/>
        <w:ind w:firstLine="709"/>
        <w:jc w:val="both"/>
      </w:pPr>
      <w:r>
        <w:t>Увеличение масштабов накопления денежного капитала в условиях рыночного хозяйства обусловило развитие рынка ссудных капиталов. Под влиянием спроса и предложения происходит движение ссудного капитала: капитал, накапливаемый в виде денежных средств, превращается непосредственно в ссудный капитал.</w:t>
      </w:r>
    </w:p>
    <w:p w:rsidR="005F791F" w:rsidRDefault="005F791F" w:rsidP="004014B6">
      <w:pPr>
        <w:spacing w:line="360" w:lineRule="auto"/>
        <w:ind w:firstLine="709"/>
        <w:jc w:val="both"/>
      </w:pPr>
      <w:r>
        <w:t>Рынок ссудных капиталов как экономическая категория выражает социально-экономические отношения, которые определяются законами рыночного хозяйствования, формирующими в итоге его сущность, то есть связи и отношения как внутри самого рынка, так и во взаимодействии с другими экономическими категориями.</w:t>
      </w:r>
    </w:p>
    <w:p w:rsidR="005F791F" w:rsidRDefault="005F791F" w:rsidP="004014B6">
      <w:pPr>
        <w:spacing w:line="360" w:lineRule="auto"/>
        <w:ind w:firstLine="709"/>
        <w:jc w:val="both"/>
      </w:pPr>
      <w:r>
        <w:t xml:space="preserve">Важность рынка ссудных капиталов заключается в том, что он способствует росту производства и товарооборота, движению капиталов внутри страны, трансформации денежных сбережений и капиталовложения, реализации научно-технической революции, обновлению основного капитала.  </w:t>
      </w:r>
    </w:p>
    <w:p w:rsidR="005F791F" w:rsidRDefault="005F791F" w:rsidP="004014B6">
      <w:pPr>
        <w:spacing w:line="360" w:lineRule="auto"/>
        <w:ind w:firstLine="709"/>
        <w:jc w:val="both"/>
      </w:pPr>
      <w:r>
        <w:t xml:space="preserve">Экономическая роль рынка ссудных капиталов заключается в его способности объединять мелкие, разрозненные денежные средства в интересах накопления. Это позволяет рынку активно воздействовать на концентрацию и централизацию производства и капитала. </w:t>
      </w:r>
    </w:p>
    <w:p w:rsidR="005F791F" w:rsidRDefault="005F791F" w:rsidP="004014B6">
      <w:pPr>
        <w:spacing w:line="360" w:lineRule="auto"/>
        <w:ind w:firstLine="709"/>
        <w:jc w:val="both"/>
      </w:pPr>
      <w:r>
        <w:t>Возросшая роль рынка ссудных капиталов в экономике проявляется в трех основных направлениях: предоставление ссудного капитала частному сектору, государству и населению, а также иностранным заемщикам; аккумуляция свободного денежного капитала и денежных сбережений населения; сосредоточение фиктивного капитала. Аккумуляция и объединение индивидуальных денежных капиталов осуществляются не только частными кредитно-финансовыми институтами, но и рынком ценных бумаг.</w:t>
      </w:r>
    </w:p>
    <w:p w:rsidR="005F791F" w:rsidRDefault="005F791F" w:rsidP="004014B6">
      <w:pPr>
        <w:spacing w:line="360" w:lineRule="auto"/>
        <w:ind w:firstLine="709"/>
        <w:jc w:val="both"/>
      </w:pPr>
      <w:r>
        <w:t>Рынок ссудных капиталов стал одним из важнейших звеньев рыночного хозяйства, аккумулирует денежные сбережения и накопления и тем самым определяет темпы экономического роста. Играя большую роль в рыночном хозяйстве, рынок ссудных капиталов служит показателем развития национальной и мировой экономики.</w:t>
      </w:r>
    </w:p>
    <w:p w:rsidR="005F791F" w:rsidRDefault="005F791F" w:rsidP="004014B6">
      <w:pPr>
        <w:spacing w:line="360" w:lineRule="auto"/>
        <w:ind w:firstLine="426"/>
        <w:jc w:val="both"/>
      </w:pPr>
      <w:r>
        <w:t xml:space="preserve">Цель данной курсовой работы – дать определение понятию рынка ссудных капиталов, его структуры и видов. Также в данной работе будет отражена роль деятельности коммерческих банков на рынке ссудных капиталов. </w:t>
      </w:r>
    </w:p>
    <w:p w:rsidR="005F791F" w:rsidRDefault="008D3EED" w:rsidP="004014B6">
      <w:pPr>
        <w:spacing w:line="360" w:lineRule="auto"/>
        <w:ind w:firstLine="709"/>
        <w:jc w:val="both"/>
      </w:pPr>
      <w:r>
        <w:t>З</w:t>
      </w:r>
      <w:r w:rsidR="005F791F">
        <w:t>адачами моей работы являются:</w:t>
      </w:r>
    </w:p>
    <w:p w:rsidR="005F791F" w:rsidRDefault="005F791F" w:rsidP="004014B6">
      <w:pPr>
        <w:numPr>
          <w:ilvl w:val="0"/>
          <w:numId w:val="9"/>
        </w:numPr>
        <w:spacing w:line="360" w:lineRule="auto"/>
        <w:ind w:left="0" w:firstLine="709"/>
        <w:jc w:val="both"/>
      </w:pPr>
      <w:r>
        <w:t>Наиболее полное раскрытие всех составных частей рынка ссудных капиталов.</w:t>
      </w:r>
    </w:p>
    <w:p w:rsidR="008D3EED" w:rsidRDefault="008D3EED" w:rsidP="004014B6">
      <w:pPr>
        <w:numPr>
          <w:ilvl w:val="0"/>
          <w:numId w:val="9"/>
        </w:numPr>
        <w:spacing w:line="360" w:lineRule="auto"/>
        <w:ind w:left="0" w:firstLine="709"/>
        <w:jc w:val="both"/>
      </w:pPr>
      <w:r>
        <w:t xml:space="preserve">Отразить содержание деятельности коммерческих банков на рынке ссудных капиталов </w:t>
      </w:r>
    </w:p>
    <w:p w:rsidR="005F791F" w:rsidRDefault="005F791F" w:rsidP="004014B6">
      <w:pPr>
        <w:numPr>
          <w:ilvl w:val="0"/>
          <w:numId w:val="9"/>
        </w:numPr>
        <w:spacing w:line="360" w:lineRule="auto"/>
        <w:ind w:left="0" w:firstLine="709"/>
        <w:jc w:val="both"/>
      </w:pPr>
      <w:r>
        <w:t>Раскрыть роль и участие коммерческих банков на международном рынке ссудных капиталов.</w:t>
      </w:r>
    </w:p>
    <w:p w:rsidR="008D3EED" w:rsidRDefault="008D3EED" w:rsidP="004014B6">
      <w:pPr>
        <w:spacing w:line="360" w:lineRule="auto"/>
        <w:ind w:firstLine="709"/>
        <w:jc w:val="both"/>
      </w:pPr>
      <w:r>
        <w:t>Объектом исследования выступают коммерческие банки Республики Беларусь.</w:t>
      </w:r>
    </w:p>
    <w:p w:rsidR="008D3EED" w:rsidRDefault="008D3EED" w:rsidP="004014B6">
      <w:pPr>
        <w:spacing w:line="360" w:lineRule="auto"/>
        <w:ind w:firstLine="709"/>
        <w:jc w:val="both"/>
      </w:pPr>
      <w:r>
        <w:t xml:space="preserve">Деятельность коммерческих банков Республики Беларусь </w:t>
      </w:r>
      <w:r w:rsidRPr="00CD148D">
        <w:t>исследуется на основе экономической периодики,</w:t>
      </w:r>
      <w:r>
        <w:t xml:space="preserve"> а также статистических данных и </w:t>
      </w:r>
      <w:r w:rsidRPr="00CD148D">
        <w:t>нормативных документов</w:t>
      </w:r>
      <w:r>
        <w:t>.</w:t>
      </w:r>
    </w:p>
    <w:p w:rsidR="008D3EED" w:rsidRDefault="008D3EED" w:rsidP="004014B6">
      <w:pPr>
        <w:spacing w:line="360" w:lineRule="auto"/>
        <w:ind w:firstLine="709"/>
        <w:jc w:val="both"/>
      </w:pPr>
      <w:r>
        <w:t>В первом разделе курсовой работы отражена сущность и структура рынка ссудных капиталов. Во втором разделе рассматривается содержание деятельности коммерческих банков на рынке ссудных капиталов, а в третьем –роль  деятельности банков Республики Беларусь  на международном рынке ссудных капиталов.</w:t>
      </w:r>
    </w:p>
    <w:p w:rsidR="005F791F" w:rsidRDefault="005F791F" w:rsidP="004657D7">
      <w:pPr>
        <w:ind w:left="360"/>
      </w:pPr>
    </w:p>
    <w:p w:rsidR="00DC5464" w:rsidRDefault="00DC5464" w:rsidP="00A60865">
      <w:pPr>
        <w:ind w:left="360"/>
        <w:jc w:val="center"/>
        <w:rPr>
          <w:b/>
          <w:caps/>
        </w:rPr>
      </w:pPr>
    </w:p>
    <w:p w:rsidR="00DC5464" w:rsidRDefault="00DC5464" w:rsidP="002C15A3">
      <w:pPr>
        <w:jc w:val="center"/>
        <w:rPr>
          <w:b/>
          <w:caps/>
        </w:rPr>
      </w:pPr>
    </w:p>
    <w:p w:rsidR="00DC5464" w:rsidRDefault="00DC5464" w:rsidP="00A60865">
      <w:pPr>
        <w:ind w:left="360"/>
        <w:jc w:val="center"/>
        <w:rPr>
          <w:b/>
          <w:caps/>
        </w:rPr>
      </w:pPr>
    </w:p>
    <w:p w:rsidR="00DC5464" w:rsidRDefault="00DC5464" w:rsidP="00CB58E5">
      <w:pPr>
        <w:rPr>
          <w:b/>
          <w:caps/>
        </w:rPr>
      </w:pPr>
    </w:p>
    <w:p w:rsidR="004657D7" w:rsidRDefault="00DB01CD" w:rsidP="004014B6">
      <w:pPr>
        <w:jc w:val="center"/>
        <w:rPr>
          <w:b/>
          <w:caps/>
        </w:rPr>
      </w:pPr>
      <w:r>
        <w:rPr>
          <w:b/>
          <w:caps/>
        </w:rPr>
        <w:t xml:space="preserve">1 </w:t>
      </w:r>
      <w:r w:rsidR="004657D7" w:rsidRPr="00A60865">
        <w:rPr>
          <w:b/>
          <w:caps/>
        </w:rPr>
        <w:t>Рынок ссудных капиталов: понятие, структура и виды</w:t>
      </w:r>
    </w:p>
    <w:p w:rsidR="002620F0" w:rsidRDefault="002620F0" w:rsidP="002620F0">
      <w:pPr>
        <w:rPr>
          <w:b/>
          <w:caps/>
        </w:rPr>
      </w:pP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В рыночном хозяйстве кредитные отношения являются формой движения ссудного капитала, которое осуществляется посредством функционирования рынка ссудных капиталов.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Рынок ссудных капиталов представляет собой сферу функционирования специфических товарно-денежных отношений, посредством которых происходит образование и осуществляется движение ссудного капитала.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Наряду с термином "рынок ссудных капиталов" в западной и современной отечественной экономической литературе для характеристики рыночного механизма движения денежных ресурсов широко используется понятие финансового рынка. В связи с этим, прежде чем дать характеристику рынка ссудных капиталов, рассмотрим его отличие от финансового рынка.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Под финансовым рынком обычно понимают рынок, на котором осуществляется купля-продажа любых финансовых инструментов (активов) — наличных денег, депозитов, ссуд, ценных бумаг и т.п. Соответственно финансовый рынок — понятие более широкое, чем рынок ссудных капиталов. Здесь происходит не только движение средств на возвратной основе, но также движение средств, сопровождающееся сменой собственников финансовых активов (например, при проведении операций покупки-продажи валюты на условиях спот, то есть с немедленным расчетом).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На рынке ссудных капиталов аккумулируются временно свободные денежные капиталы хозяйствующих субъектов, личные сбережения населения и средства государства, которые трансформируются в ссудный капитал и перераспределяются на основе возвратности в соответствии со спросом и предложением.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Таким образом, рынок ссудных капиталов является основной частью финансового рынка, на которой осуществляется купля-продажа преимущественно долговых финансовых инструментов (обязательств). В его состав входят кредитный рынок, рынок ценных бумаг и та часть валютного рынка, на которой осуществляются валютные депозитно-ссудные операции. </w:t>
      </w:r>
    </w:p>
    <w:p w:rsidR="009C0112" w:rsidRDefault="009C0112" w:rsidP="009C0112">
      <w:pPr>
        <w:pStyle w:val="a3"/>
        <w:spacing w:before="0" w:beforeAutospacing="0" w:after="0" w:afterAutospacing="0" w:line="360" w:lineRule="auto"/>
        <w:ind w:firstLine="400"/>
        <w:jc w:val="both"/>
        <w:rPr>
          <w:sz w:val="28"/>
          <w:szCs w:val="28"/>
        </w:rPr>
      </w:pPr>
      <w:r>
        <w:rPr>
          <w:sz w:val="28"/>
          <w:szCs w:val="28"/>
        </w:rPr>
        <w:t xml:space="preserve">С функциональной точки зрения рынок ссудных капиталов можно охарактеризовать как организационную форму купли-продажи ссудного капитала в целях обеспечения потребности в нем хозяйствующих субъектов, государства и частных лиц. </w:t>
      </w:r>
    </w:p>
    <w:p w:rsidR="009C0112" w:rsidRPr="004014B6" w:rsidRDefault="009C0112" w:rsidP="009C0112">
      <w:pPr>
        <w:pStyle w:val="a3"/>
        <w:spacing w:before="0" w:beforeAutospacing="0" w:after="0" w:afterAutospacing="0" w:line="360" w:lineRule="auto"/>
        <w:ind w:firstLine="400"/>
        <w:jc w:val="both"/>
        <w:rPr>
          <w:sz w:val="28"/>
          <w:szCs w:val="28"/>
        </w:rPr>
      </w:pPr>
      <w:r>
        <w:rPr>
          <w:sz w:val="28"/>
          <w:szCs w:val="28"/>
        </w:rPr>
        <w:t>С институциональной точки зрения его обычно рассматривают как совокупность кредитно-финансовых учреждений и фондовых бирж, организующих движение ссудного капитала, то есть осуществляющих посредничество при движении временно свободных денежных средств о</w:t>
      </w:r>
      <w:r w:rsidR="004014B6">
        <w:rPr>
          <w:sz w:val="28"/>
          <w:szCs w:val="28"/>
        </w:rPr>
        <w:t>т их владельцев к пользователям</w:t>
      </w:r>
      <w:r w:rsidR="004014B6" w:rsidRPr="004014B6">
        <w:rPr>
          <w:sz w:val="28"/>
          <w:szCs w:val="28"/>
        </w:rPr>
        <w:t xml:space="preserve">. </w:t>
      </w:r>
      <w:r>
        <w:rPr>
          <w:sz w:val="28"/>
          <w:szCs w:val="28"/>
        </w:rPr>
        <w:t xml:space="preserve"> </w:t>
      </w:r>
      <w:r w:rsidR="004014B6" w:rsidRPr="004014B6">
        <w:rPr>
          <w:sz w:val="28"/>
          <w:szCs w:val="28"/>
        </w:rPr>
        <w:t>[</w:t>
      </w:r>
      <w:r w:rsidR="004014B6">
        <w:rPr>
          <w:sz w:val="28"/>
          <w:szCs w:val="28"/>
          <w:lang w:val="en-US"/>
        </w:rPr>
        <w:t>12</w:t>
      </w:r>
      <w:r w:rsidR="004014B6" w:rsidRPr="004014B6">
        <w:rPr>
          <w:sz w:val="28"/>
          <w:szCs w:val="28"/>
        </w:rPr>
        <w:t>]</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В странах с переходной экономикой рынок ссудных капиталов, как правило, играет гораздо меньшую роль, так как находится в стадии становления. Особенно это касается одного из его структурных элементов — рынка ценных бумаг. Относительная ограниченность рынков ссудных капиталов в этих государствах обусловлена низким по сравнению с развитыми странами уровнем производства, неразвитостью кредитной системы, рыночных институтов и отношений и т.д. В связи с этим рассматриваемые рынки имеют следующие особенности: незначительные по сравнению с развитыми странами объемы аккумулируемого ссудного капитала (особенно долгосрочного); слабое развитие рынка капиталов; небольшие объемы операций; ограниченное число участников рынка из-за неразвитости небанковских кредитно-финансовых институтов, ограниченный набор используемых финансовых инструментов.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Участников рынка ссудных капиталов  можно разделить на финансовых посредников и вспомогательные финансовые организации.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Финансовыми посредниками являются главным образом различные кредитно-финансовые учреждения, которые мобилизуют денежные средства путем принятия финансовых обязательств от собственного имени с целью последующего размещения средств на кредитной основе. К ним относятся центральные и коммерческие банки, специализированные банки (депозитные, инвестиционные, сберегательные, ипотечные и т.д.), специальные кредитно-финансовые организации (страховые компании, пенсионные фонды, инвестиционные и трастовые компании, ссудо-сберегательные ассоциации, финансовые компании, кредитные кооперативы, компании финансового лизинга и т.д.), андеррайтеры и дилеры по ценным бумагам и др.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Вспомогательные финансовые организации, в отличие от финансовых посредников, не занимаются непосредственно мобилизацией средств и не предоставляют кредиты за свой счет и от своего имени. Они оказывают специализированные услуги, тесно связанные с посредническими операциями на рынке ссудных капиталов. К вспомогательным финансовым организациям относятся фондовые биржи; брокерские компании и агенты; корпорации, занимающиеся предоставлением финансовых гарантий; корпорации, организующие производные финансовые контракты, и т.п.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Кредитно-финансовые учреждения (финансовые посредники) формируют достаточно стабильное предложение ссудного капитала. При этом многие участники рынка специализируются либо на привлечении ресурсов из определенных источников, либо на определенных способах привлечения средств и методах кредитования. Уровень и динамику предложения ссудного капитала со стороны кредитно-финансовых учреждений определяют общеэкономическая (в первую очередь финансовая) конъюнктура, проводимая государством денежно-кредитная политика, характер источников аккумулируемых ими средств и т.д. </w:t>
      </w:r>
    </w:p>
    <w:p w:rsidR="009C0112" w:rsidRPr="004014B6" w:rsidRDefault="009C0112" w:rsidP="004014B6">
      <w:pPr>
        <w:pStyle w:val="a3"/>
        <w:spacing w:before="0" w:beforeAutospacing="0" w:after="0" w:afterAutospacing="0" w:line="360" w:lineRule="auto"/>
        <w:ind w:firstLine="709"/>
        <w:jc w:val="both"/>
        <w:rPr>
          <w:sz w:val="28"/>
          <w:szCs w:val="28"/>
          <w:lang w:val="en-US"/>
        </w:rPr>
      </w:pPr>
      <w:r>
        <w:rPr>
          <w:sz w:val="28"/>
          <w:szCs w:val="28"/>
        </w:rPr>
        <w:t xml:space="preserve">В последние десятилетия для мировой экономики характерно превышение спроса на ссудный капитал (особенно на среднесрочный и долгосрочный) над его предложением. Это обусловлено необходимостью больших капитальных вложений на техническое перевооружение производства и переквалификацию рабочей силы при конкуренции в условиях НТР, а также значительным увеличением спроса на ссудный капитал со стороны государства. </w:t>
      </w:r>
      <w:r w:rsidR="004014B6">
        <w:rPr>
          <w:sz w:val="28"/>
          <w:szCs w:val="28"/>
          <w:lang w:val="en-US"/>
        </w:rPr>
        <w:t>[10]</w:t>
      </w:r>
    </w:p>
    <w:p w:rsidR="009C0112" w:rsidRDefault="009C0112" w:rsidP="009C0112">
      <w:pPr>
        <w:pStyle w:val="a3"/>
        <w:spacing w:before="0" w:beforeAutospacing="0" w:after="0" w:afterAutospacing="0" w:line="360" w:lineRule="auto"/>
        <w:ind w:firstLine="400"/>
        <w:jc w:val="both"/>
        <w:rPr>
          <w:sz w:val="28"/>
          <w:szCs w:val="28"/>
        </w:rPr>
      </w:pPr>
      <w:r>
        <w:rPr>
          <w:sz w:val="28"/>
          <w:szCs w:val="28"/>
        </w:rPr>
        <w:t xml:space="preserve">Заемщиками на рынках ссудных капиталов выступают хозяйствующие субъекты (государственные и акционерные предприятия, частные фирмы и т.д.), государство, население, кредитно-финансовые организации.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Хозяйствующие субъекты используют заемные средства для пополнения собственных оборотных средств и обновления основных фондов. Ресурсы могут предоставляться в форме банковского, коммерческого, лизингового или ипотечного кредита.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Частные лица прибегают к займам в форме ипотечных и потребительских кредитов; государство покрывает бюджетный дефицит за счет средств, полученных в результате продажи на рынке эмитированных им ценных бумаг (казначейских векселей, облигаций, нот и других кредитных обязательств). Спрос на ссудный капитал нередко предъявляют и банки, вынужденные прибегать к займам на межбанковском рынке для поддержания своей ликвидности.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 xml:space="preserve">Структура рынка ссудных капиталов может определяться на основе различных критериев, в зависимости от целей научного исследования либо потребностей практической организации сделок с финансовыми инструментами. Например, исходя из специфики используемых кредитных инструментов, выделяют рынок казначейских векселей, рынок банковских акцептов, рынок коммерческих бумаг, рынок облигаций, рынок депозитных сертификатов и др.; в зависимости от формы кредита — рынок коммерческого кредита, рынок банковского кредита, рынок потребительского кредита, ипотечный рынок и т.д. </w:t>
      </w:r>
    </w:p>
    <w:p w:rsidR="009C0112" w:rsidRDefault="009C0112" w:rsidP="004014B6">
      <w:pPr>
        <w:pStyle w:val="a3"/>
        <w:spacing w:before="0" w:beforeAutospacing="0" w:after="0" w:afterAutospacing="0" w:line="360" w:lineRule="auto"/>
        <w:ind w:firstLine="709"/>
        <w:jc w:val="both"/>
        <w:rPr>
          <w:sz w:val="28"/>
          <w:szCs w:val="28"/>
        </w:rPr>
      </w:pPr>
      <w:r>
        <w:rPr>
          <w:sz w:val="28"/>
          <w:szCs w:val="28"/>
        </w:rPr>
        <w:t>Наиболее распространено такое де</w:t>
      </w:r>
      <w:r w:rsidR="004014B6">
        <w:rPr>
          <w:sz w:val="28"/>
          <w:szCs w:val="28"/>
        </w:rPr>
        <w:t xml:space="preserve">ление рынка ссудных капиталов: </w:t>
      </w:r>
      <w:r>
        <w:rPr>
          <w:sz w:val="28"/>
          <w:szCs w:val="28"/>
        </w:rPr>
        <w:br/>
        <w:t xml:space="preserve">- на денежный рынок и рынок капиталов; </w:t>
      </w:r>
      <w:r>
        <w:rPr>
          <w:sz w:val="28"/>
          <w:szCs w:val="28"/>
        </w:rPr>
        <w:br/>
        <w:t xml:space="preserve">- кредитный рынок (депозитно-ссудный рынок) и рынок ценных бумаг (фондовый рынок); </w:t>
      </w:r>
      <w:r>
        <w:rPr>
          <w:sz w:val="28"/>
          <w:szCs w:val="28"/>
        </w:rPr>
        <w:br/>
        <w:t xml:space="preserve">- организованный и неорганизованный рынки; </w:t>
      </w:r>
      <w:r>
        <w:rPr>
          <w:sz w:val="28"/>
          <w:szCs w:val="28"/>
        </w:rPr>
        <w:br/>
        <w:t xml:space="preserve">- национальные и международный рынки.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Деление на денежный рынок и рынок капиталов является традиционным в отечественной и зарубежной экономической литературе. Обычно их подразделяют по срочности ссуд.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Денежный рынок — это совокупность операций по размещению краткосрочных вложений главным образом в оборотный капитал хозяйствующих субъектов, а также операций, обслуживающих движение краткосрочных ресурсов кредитно-финансовых организаций, государства и частных лиц.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На этом рынке осуществляются кредитные операции сроком от одного дня до одного года. Он возник раньше рынка капиталов, основными его участниками с момента формирования и до настоящего времени являются банки.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Инструменты сделок на денежном рынке (краткосрочные долговые инструменты) весьма многообразны, к ним обычно относят межбанковские депозиты, другие краткосрочные депозиты и кредиты, казначейские и финансовые векселя, различные государственные краткосрочные ценные бумаги, коммерческие векселя, краткосрочные коммерческие бумаги, банковские акцепты, депозитные сертификаты, соглашения об обратном выкупе (РЕПО), краткосрочные облигации и т.д. </w:t>
      </w:r>
    </w:p>
    <w:p w:rsidR="009C0112" w:rsidRDefault="009C0112" w:rsidP="009C0112">
      <w:pPr>
        <w:pStyle w:val="a3"/>
        <w:spacing w:before="0" w:beforeAutospacing="0" w:after="0" w:afterAutospacing="0" w:line="360" w:lineRule="auto"/>
        <w:ind w:firstLine="400"/>
        <w:jc w:val="both"/>
        <w:rPr>
          <w:sz w:val="28"/>
          <w:szCs w:val="28"/>
        </w:rPr>
      </w:pPr>
      <w:r>
        <w:rPr>
          <w:sz w:val="28"/>
          <w:szCs w:val="28"/>
        </w:rPr>
        <w:t xml:space="preserve">К операциям на денежном рынке экономические субъекты прибегают в основном в целях регулирования ликвидности своих активов. Значительные объемы сделок на денежном рынке приходятся на межбанковские краткосрочные кредиты. К межбанковским однодневным ссудам прибегают, как правило, для балансирования среднемесячной ликвидной позиции банков; к межбанковским ссудам на срок более одного месяца — для выравнивания нарушений ликвидности, ожидаемых вследствие предстоящих обязательных выплат или иных причин возникновения дополнительной потребности в ликвидных средствах.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Рынок капиталов — это совокупность операций по размещению среднесрочных и долгосрочных вложений в основной капитал и операций, обслуживающих движение среднесрочных и долгосрочных ресурсов кредитно-финансовых организаций, государства и частных лиц.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На этом рынке осуществляются кредитные операции сроком свыше одного года, то есть на нем формируется предложение и реализуется спрос на среднесрочные и долгосрочные финансовые активы (кредитные ресурсы). Функционирование рынка капиталов позволяет экономическим субъектам перераспределять и снижать риски при инвестировании своих накоплений и сбережений. Уровень его развития оказывает непосредственное воздействие на экономический рост и занятость, так как во многом определяет инвестиционные возможности экономики.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Инструментами рынка капиталов являются среднесрочные и долгосрочные кредиты (обязательства), а также среднесрочные и долгосрочные ценные бумаги, в частности, казначейские и муниципальные ноты и облигации, корпоративные облигации, закладные и т.п.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Денежный рынок и рынок капиталов не изолированы друг от друга, напротив, между ними осуществляется постоянное встречное перемещение капиталов, в связи с чем провести сколько-нибудь точную грань между этими рынками невозможно. В частности, система банковских и государственных гарантий позволяет использовать краткосрочные капиталы для предоставления среднесрочных и долгосрочных кредитов; некоторые операции, например, арбитраж между этими рынками, приводят к переливу капитала с денежного рынка на рынок капиталов или наоборот и т.д.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В зависимости от характера финансовых инструментов сделок на рынке ссудного капитала в его составе можно выделить кредитный (депозитно-ссудный) рынок и рынок ценных бумаг (фондовый рынок).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В отличие от долговых обязательств, которыми оформляются сделки на кредитном рынке (депозитные, кредитные договоры и т.д.), долговые обязательства в виде ценных бумаг, как правило, могут выступать самостоятельным объектом купли-продажи на рынке ссудных капиталов, то есть обращаться на вторичных фондовых рынках. Таким образом, ценные бумаги выступают как особая форма приложения ссудного капитала.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С развитием товарно-денежных отношений все более распространенными инструментами рынка ссудных капиталов становятся ценные бумаги. Ссудный капитал, воплощенный в ценных бумагах, в силу специфики своего образования и движения обладает большей амплитудой расширения и сжатия. В связи с этим опережающий рост масштабов рынка ценных бумаг по сравнению с кредитным рынком привел к значительному повышению эластичности рынка ссудных капиталов в целом. С одной стороны, это способствует развитию экономики, позволяет более полно удовлетворять спрос на ликвидность, с другой — обусловливает неустойчивость рынка ссудных капиталов, увеличивает вероятность развития кризисов.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В последнее время усиливается взаимосвязь кредитного рынка и рынка ценных бумаг. Например, развитие процесса секьюритизации банковских активов (в частности, трансформация банковских кредитов в ценные бумаги, свободно обращающиеся на рынке) приводит к тесному переплетению, неразделимости операций на фондовом рынке и банковских кредитных операций.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Организованный и неорганизованный рынки. Организованным является рынок, который функционирует по определенным правилам, установленным его участниками. К организованным рынкам ссудных капиталов относятся биржи, на которых осуществляется торговля кредитными финансовыми инструментами на основе складывающегося спроса и предложения. Такими биржами являются фондовые биржи, а также валютные и товарные биржи, имеющие площадки для торговли долговыми финансовыми инструментами. </w:t>
      </w:r>
    </w:p>
    <w:p w:rsidR="009C0112" w:rsidRDefault="009C0112" w:rsidP="009C0112">
      <w:pPr>
        <w:pStyle w:val="a3"/>
        <w:spacing w:before="0" w:beforeAutospacing="0" w:after="0" w:afterAutospacing="0" w:line="360" w:lineRule="auto"/>
        <w:ind w:firstLine="400"/>
        <w:jc w:val="both"/>
        <w:rPr>
          <w:sz w:val="28"/>
          <w:szCs w:val="28"/>
        </w:rPr>
      </w:pPr>
      <w:r>
        <w:rPr>
          <w:sz w:val="28"/>
          <w:szCs w:val="28"/>
        </w:rPr>
        <w:t xml:space="preserve">Биржи как организованные рынки обычно локализованы, то есть имеют постоянное место проведения сделок. Они, как правило, располагают эффективными торговыми и расчетными системами, сделки на них стандартизированы по финансовым инструментам и срокам. Операции на организованных рынках могут осуществлять только члены биржи.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Для обеспечения безопасности и эффективности биржевых сделок на организованных рынках устанавливаются правила проведения операций. С целью снижения рисков участников рынка на биржах создаются системы обеспечения выполнения обязательств по сделкам (в частности, системы гарантийных взносов), организуется контроль за деятельностью участников.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На неорганизованных рынках операции осуществляются либо путем установления непосредственных контактов между контрагентами, либо при помощи брокеров. К неорганизованным рынкам относятся, например, межбанковский рынок, внебиржевой рынок ценных бумаг и т.п. Высокие темпы роста объемов операций на этих рынках обусловлены развитием телекоммуникаций и компьютерных технологий.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Неорганизованные рынки не стандартизированы. Все параметры сделок (количество финансовых инструментов, их цена, сроки исполнения соглашения и т.п.) устанавливаются контрагентами и фиксируются в заключенных контрактах. В связи с этим регулирование операций на неорганизованном рынке осуществляется теми законами, под которые подпадают заключенные на этом рынке контракты.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Операции на неорганизованных рынках более подвержены рискам, чем на организованных, так как их сложнее регулировать, они не имеют постоянного круга участников. Кроме того на неорганизованных рынках нет таких систем управления рисками, систем обеспечения выполнения договоренностей (сделок), а также систем контроля за деятельностью участников, как на организованных рынках.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В зависимости от страновой принадлежности контрагентов сделок рынки ссудных капиталов подразделяются также на национальные и международный.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На национальных рынках функционируют, как правило, национальные кредитные институты, а участниками сделок обычно выступают резиденты. В то же время на крупнейших национальных рынках развитых стран осуществляются операции и с нерезидентами, но независимо от состава участников сделки операции проводятся согласно законодательству и практике данного национального рынка.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Характерной чертой национальных рынков является то, что они в той или иной степени (в зависимости от жесткости законодательства и проводимой денежно-кредитной политики) подвергаются контролю и регулированию со стороны государственных органов по объемам операций, процентным ставкам, кредитным рискам и т.д. Движение ссудного капитала на национальном рынке замыкается на центральный банк данной страны, который является кредитором в последней инстанции.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На функционирование национальных рынков ссудных капиталов оказывают существенное влияние не только состояние национальной экономики, но и международные экономические отношения. Развитие процесса глобализации привело к сильной взаимной зависимости большинства национальных рынков. Резиденты многих стран могут инвестировать свои средства в иностранные ценные бумаги или помещать капитал в зарубежные кредитно-финансовые институты; нерезиденты могут размещать свои ценные бумаги на национальных рынках или делать вклады в национальных банках. Привлекательность конкретного национального рынка для иностранных участников во многом зависит не только от экономических условий, но и от действующего в этой стране законодательства, определяющего условия проведения операций.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Международный рынок ссудных капиталов охватывает кредитные операции в сфере внешнеэкономических отношений, которые осуществляются между контрагентами из разных стран. В результате его функционирования происходит перераспределение ссудного капитала между странами под воздействием как экономических, так и политических факторов. Операции на этом рынке часто сопровождаются переводом средств из одной валюты в другую, то есть на нем сочетаются валютные и кредитные операции. </w:t>
      </w:r>
    </w:p>
    <w:p w:rsidR="009C0112" w:rsidRDefault="009C0112" w:rsidP="00CB58E5">
      <w:pPr>
        <w:pStyle w:val="a3"/>
        <w:spacing w:before="0" w:beforeAutospacing="0" w:after="0" w:afterAutospacing="0" w:line="360" w:lineRule="auto"/>
        <w:ind w:firstLine="709"/>
        <w:jc w:val="both"/>
        <w:rPr>
          <w:sz w:val="28"/>
          <w:szCs w:val="28"/>
        </w:rPr>
      </w:pPr>
      <w:r>
        <w:rPr>
          <w:sz w:val="28"/>
          <w:szCs w:val="28"/>
        </w:rPr>
        <w:t xml:space="preserve">Основными участниками международного рынка ссудных капиталов являются транснациональные и международные банки, транснациональные и многонациональные корпорации, государства, международные финансово-кредитные учреждения. Операции на этом рынке также осуществляют национальные коммерческие и другие банки и небанковские кредитно-финансовые институты. </w:t>
      </w:r>
    </w:p>
    <w:p w:rsidR="009C0112" w:rsidRPr="004014B6" w:rsidRDefault="009C0112" w:rsidP="00CB58E5">
      <w:pPr>
        <w:pStyle w:val="a3"/>
        <w:spacing w:before="0" w:beforeAutospacing="0" w:after="0" w:afterAutospacing="0" w:line="360" w:lineRule="auto"/>
        <w:ind w:firstLine="709"/>
        <w:jc w:val="both"/>
        <w:rPr>
          <w:sz w:val="28"/>
          <w:szCs w:val="28"/>
        </w:rPr>
      </w:pPr>
      <w:r>
        <w:rPr>
          <w:sz w:val="28"/>
          <w:szCs w:val="28"/>
        </w:rPr>
        <w:t xml:space="preserve">Причинами становления международного рынка ссудных капиталов являются интенсивное развитие международной интеграции, международного экономического оборота, усиление концентрации и централизации промышленного и банковского капиталов, революционные изменения в банковских технологиях и т.д. </w:t>
      </w:r>
      <w:r w:rsidR="004014B6" w:rsidRPr="004014B6">
        <w:rPr>
          <w:sz w:val="28"/>
          <w:szCs w:val="28"/>
        </w:rPr>
        <w:t>[2]</w:t>
      </w:r>
    </w:p>
    <w:p w:rsidR="00CF2844" w:rsidRDefault="00CF2844" w:rsidP="00CB58E5">
      <w:pPr>
        <w:pStyle w:val="a3"/>
        <w:spacing w:before="0" w:beforeAutospacing="0" w:after="0" w:afterAutospacing="0" w:line="360" w:lineRule="auto"/>
        <w:ind w:firstLine="709"/>
        <w:jc w:val="both"/>
        <w:rPr>
          <w:sz w:val="28"/>
          <w:szCs w:val="28"/>
        </w:rPr>
      </w:pPr>
      <w:r>
        <w:rPr>
          <w:sz w:val="28"/>
          <w:szCs w:val="28"/>
        </w:rPr>
        <w:t xml:space="preserve">Таким образом, можно сделать вывод, что рынок ссудных </w:t>
      </w:r>
      <w:r w:rsidR="00CD3910">
        <w:rPr>
          <w:sz w:val="28"/>
          <w:szCs w:val="28"/>
        </w:rPr>
        <w:t>капиталов является более узким</w:t>
      </w:r>
      <w:r>
        <w:rPr>
          <w:sz w:val="28"/>
          <w:szCs w:val="28"/>
        </w:rPr>
        <w:t xml:space="preserve"> понятием, чем финансовый рынок, а именно </w:t>
      </w:r>
      <w:r w:rsidR="00CD3910">
        <w:rPr>
          <w:sz w:val="28"/>
          <w:szCs w:val="28"/>
        </w:rPr>
        <w:t>второй рынок включает в себя первый</w:t>
      </w:r>
      <w:r>
        <w:rPr>
          <w:sz w:val="28"/>
          <w:szCs w:val="28"/>
        </w:rPr>
        <w:t xml:space="preserve">. </w:t>
      </w:r>
    </w:p>
    <w:p w:rsidR="00CF2844" w:rsidRDefault="00CB58E5" w:rsidP="00CB58E5">
      <w:pPr>
        <w:pStyle w:val="a3"/>
        <w:spacing w:before="0" w:beforeAutospacing="0" w:after="0" w:afterAutospacing="0" w:line="360" w:lineRule="auto"/>
        <w:ind w:firstLine="709"/>
        <w:jc w:val="both"/>
        <w:rPr>
          <w:sz w:val="28"/>
          <w:szCs w:val="28"/>
        </w:rPr>
      </w:pPr>
      <w:r>
        <w:rPr>
          <w:sz w:val="28"/>
          <w:szCs w:val="28"/>
        </w:rPr>
        <w:t>Ры</w:t>
      </w:r>
      <w:r w:rsidR="00CF2844">
        <w:rPr>
          <w:sz w:val="28"/>
          <w:szCs w:val="28"/>
        </w:rPr>
        <w:t>нок ссудных капиталов включает в себя: денежный рынок и рынок капиталов, кредитный рынок и рынок ценных бумаг, организованный и неорганизованный рынки, а также национальные и международные рынки.</w:t>
      </w:r>
    </w:p>
    <w:p w:rsidR="009C0112" w:rsidRDefault="009C0112" w:rsidP="009C0112">
      <w:pPr>
        <w:spacing w:line="360" w:lineRule="auto"/>
      </w:pPr>
    </w:p>
    <w:p w:rsidR="009C0112" w:rsidRPr="00A60865" w:rsidRDefault="009C0112" w:rsidP="00A60865">
      <w:pPr>
        <w:ind w:left="360"/>
        <w:jc w:val="center"/>
        <w:rPr>
          <w:b/>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2620F0" w:rsidRDefault="002620F0" w:rsidP="00A51144">
      <w:pPr>
        <w:spacing w:line="360" w:lineRule="auto"/>
        <w:ind w:left="357"/>
        <w:jc w:val="both"/>
        <w:rPr>
          <w:caps/>
        </w:rPr>
      </w:pPr>
    </w:p>
    <w:p w:rsidR="005F791F" w:rsidRPr="00874A26" w:rsidRDefault="00DB01CD" w:rsidP="00CB58E5">
      <w:pPr>
        <w:spacing w:line="360" w:lineRule="auto"/>
        <w:jc w:val="center"/>
        <w:rPr>
          <w:b/>
          <w:caps/>
        </w:rPr>
      </w:pPr>
      <w:r>
        <w:rPr>
          <w:b/>
          <w:caps/>
        </w:rPr>
        <w:t xml:space="preserve">2 </w:t>
      </w:r>
      <w:r w:rsidR="005F791F" w:rsidRPr="00874A26">
        <w:rPr>
          <w:b/>
          <w:caps/>
        </w:rPr>
        <w:t>Содержание и организация деятельности коммерческих банков на рынках ссудных капиталов</w:t>
      </w:r>
    </w:p>
    <w:p w:rsidR="002E19C3" w:rsidRDefault="002E19C3" w:rsidP="00A51144">
      <w:pPr>
        <w:spacing w:line="360" w:lineRule="auto"/>
        <w:ind w:left="357"/>
        <w:jc w:val="both"/>
        <w:rPr>
          <w:caps/>
        </w:rPr>
      </w:pPr>
    </w:p>
    <w:p w:rsidR="002E19C3" w:rsidRPr="002620F0" w:rsidRDefault="002E19C3" w:rsidP="002620F0">
      <w:pPr>
        <w:spacing w:line="360" w:lineRule="auto"/>
        <w:ind w:firstLine="709"/>
        <w:jc w:val="both"/>
      </w:pPr>
      <w:r w:rsidRPr="002620F0">
        <w:t>Банковская деятельность – совокупность осуществляемых банками операций, направленных на извлечение прибыли.</w:t>
      </w:r>
    </w:p>
    <w:p w:rsidR="00D221A7" w:rsidRPr="002620F0" w:rsidRDefault="00D221A7" w:rsidP="002620F0">
      <w:pPr>
        <w:spacing w:line="360" w:lineRule="auto"/>
        <w:ind w:firstLine="709"/>
        <w:jc w:val="both"/>
        <w:rPr>
          <w:rStyle w:val="FontStyle16"/>
          <w:rFonts w:ascii="Times New Roman" w:hAnsi="Times New Roman" w:cs="Times New Roman"/>
          <w:sz w:val="28"/>
          <w:szCs w:val="28"/>
        </w:rPr>
      </w:pPr>
      <w:r w:rsidRPr="002620F0">
        <w:rPr>
          <w:rStyle w:val="FontStyle17"/>
          <w:rFonts w:ascii="Times New Roman" w:hAnsi="Times New Roman" w:cs="Times New Roman"/>
          <w:i w:val="0"/>
          <w:sz w:val="28"/>
          <w:szCs w:val="28"/>
        </w:rPr>
        <w:t>Банковские операции</w:t>
      </w:r>
      <w:r w:rsidRPr="002620F0">
        <w:rPr>
          <w:rStyle w:val="FontStyle17"/>
          <w:rFonts w:ascii="Times New Roman" w:hAnsi="Times New Roman" w:cs="Times New Roman"/>
          <w:sz w:val="28"/>
          <w:szCs w:val="28"/>
        </w:rPr>
        <w:t xml:space="preserve"> </w:t>
      </w:r>
      <w:r w:rsidRPr="002620F0">
        <w:rPr>
          <w:rStyle w:val="FontStyle16"/>
          <w:rFonts w:ascii="Times New Roman" w:hAnsi="Times New Roman" w:cs="Times New Roman"/>
          <w:sz w:val="28"/>
          <w:szCs w:val="28"/>
        </w:rPr>
        <w:t>— комплекс взаимосвязанных дей</w:t>
      </w:r>
      <w:r w:rsidRPr="002620F0">
        <w:rPr>
          <w:rStyle w:val="FontStyle16"/>
          <w:rFonts w:ascii="Times New Roman" w:hAnsi="Times New Roman" w:cs="Times New Roman"/>
          <w:sz w:val="28"/>
          <w:szCs w:val="28"/>
        </w:rPr>
        <w:softHyphen/>
        <w:t>ствий (сделок) банков и клиентов, производимых от имени бан</w:t>
      </w:r>
      <w:r w:rsidRPr="002620F0">
        <w:rPr>
          <w:rStyle w:val="FontStyle16"/>
          <w:rFonts w:ascii="Times New Roman" w:hAnsi="Times New Roman" w:cs="Times New Roman"/>
          <w:sz w:val="28"/>
          <w:szCs w:val="28"/>
        </w:rPr>
        <w:softHyphen/>
        <w:t>ка, с учетом исключительного права банков на эти операции. Это конкретная реализация услуг банков, предусматриваю</w:t>
      </w:r>
      <w:r w:rsidRPr="002620F0">
        <w:rPr>
          <w:rStyle w:val="FontStyle16"/>
          <w:rFonts w:ascii="Times New Roman" w:hAnsi="Times New Roman" w:cs="Times New Roman"/>
          <w:sz w:val="28"/>
          <w:szCs w:val="28"/>
        </w:rPr>
        <w:softHyphen/>
        <w:t>щая, как правило, перемещение средств. Банковские опера</w:t>
      </w:r>
      <w:r w:rsidRPr="002620F0">
        <w:rPr>
          <w:rStyle w:val="FontStyle16"/>
          <w:rFonts w:ascii="Times New Roman" w:hAnsi="Times New Roman" w:cs="Times New Roman"/>
          <w:sz w:val="28"/>
          <w:szCs w:val="28"/>
        </w:rPr>
        <w:softHyphen/>
        <w:t>ции — это сделки, которые регламентируют порядок, перечень и формы документов, последовательность их движения, техно</w:t>
      </w:r>
      <w:r w:rsidRPr="002620F0">
        <w:rPr>
          <w:rStyle w:val="FontStyle16"/>
          <w:rFonts w:ascii="Times New Roman" w:hAnsi="Times New Roman" w:cs="Times New Roman"/>
          <w:sz w:val="28"/>
          <w:szCs w:val="28"/>
        </w:rPr>
        <w:softHyphen/>
        <w:t>логию операций, порядок перемещения денежных средств, ценных бумаг, действия работников банка — исполнителей и клиента.</w:t>
      </w:r>
    </w:p>
    <w:p w:rsidR="00D221A7" w:rsidRPr="002620F0" w:rsidRDefault="00D221A7"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Операции банки могут осуществлять за свой счет, но прово</w:t>
      </w:r>
      <w:r w:rsidRPr="002620F0">
        <w:rPr>
          <w:rStyle w:val="FontStyle16"/>
          <w:rFonts w:ascii="Times New Roman" w:hAnsi="Times New Roman" w:cs="Times New Roman"/>
          <w:sz w:val="28"/>
          <w:szCs w:val="28"/>
        </w:rPr>
        <w:softHyphen/>
        <w:t>дят главным образом за счет привлеченных ресурсов и исполня</w:t>
      </w:r>
      <w:r w:rsidRPr="002620F0">
        <w:rPr>
          <w:rStyle w:val="FontStyle16"/>
          <w:rFonts w:ascii="Times New Roman" w:hAnsi="Times New Roman" w:cs="Times New Roman"/>
          <w:sz w:val="28"/>
          <w:szCs w:val="28"/>
        </w:rPr>
        <w:softHyphen/>
        <w:t>ют их от имени банка. Это могут быть операции собственные для коммерческого банка, например, приобретение имущества, образование фондов банка, оплата труда, выплата дивидендов, участие в качестве учредителей других юридических лиц и др. Но основные операции банки проводят для клиентов (юриди</w:t>
      </w:r>
      <w:r w:rsidRPr="002620F0">
        <w:rPr>
          <w:rStyle w:val="FontStyle16"/>
          <w:rFonts w:ascii="Times New Roman" w:hAnsi="Times New Roman" w:cs="Times New Roman"/>
          <w:sz w:val="28"/>
          <w:szCs w:val="28"/>
        </w:rPr>
        <w:softHyphen/>
        <w:t>ческих и физических лиц).</w:t>
      </w:r>
    </w:p>
    <w:p w:rsidR="00D221A7" w:rsidRPr="002620F0" w:rsidRDefault="00D221A7"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По Банковскому кодексу Республики Беларусь к </w:t>
      </w:r>
      <w:r w:rsidRPr="001472BE">
        <w:rPr>
          <w:rStyle w:val="FontStyle18"/>
          <w:rFonts w:ascii="Times New Roman" w:hAnsi="Times New Roman" w:cs="Times New Roman"/>
          <w:i w:val="0"/>
          <w:sz w:val="28"/>
          <w:szCs w:val="28"/>
        </w:rPr>
        <w:t>банков</w:t>
      </w:r>
      <w:r w:rsidRPr="001472BE">
        <w:rPr>
          <w:rStyle w:val="FontStyle18"/>
          <w:rFonts w:ascii="Times New Roman" w:hAnsi="Times New Roman" w:cs="Times New Roman"/>
          <w:i w:val="0"/>
          <w:sz w:val="28"/>
          <w:szCs w:val="28"/>
        </w:rPr>
        <w:softHyphen/>
        <w:t>ским операциям</w:t>
      </w:r>
      <w:r w:rsidRPr="002620F0">
        <w:rPr>
          <w:rStyle w:val="FontStyle18"/>
          <w:rFonts w:ascii="Times New Roman" w:hAnsi="Times New Roman" w:cs="Times New Roman"/>
          <w:sz w:val="28"/>
          <w:szCs w:val="28"/>
        </w:rPr>
        <w:t xml:space="preserve"> </w:t>
      </w:r>
      <w:r w:rsidRPr="002620F0">
        <w:rPr>
          <w:rStyle w:val="FontStyle16"/>
          <w:rFonts w:ascii="Times New Roman" w:hAnsi="Times New Roman" w:cs="Times New Roman"/>
          <w:sz w:val="28"/>
          <w:szCs w:val="28"/>
        </w:rPr>
        <w:t>для клиентов относятся:</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привлечение денежных средств физических и (или) юри</w:t>
      </w:r>
      <w:r w:rsidR="00D221A7" w:rsidRPr="002620F0">
        <w:rPr>
          <w:rStyle w:val="FontStyle16"/>
          <w:rFonts w:ascii="Times New Roman" w:hAnsi="Times New Roman" w:cs="Times New Roman"/>
          <w:sz w:val="28"/>
          <w:szCs w:val="28"/>
        </w:rPr>
        <w:softHyphen/>
        <w:t>дических лиц во вклады (депозиты);</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размещение привлеченных денежных средств от своего имени и за свой счет на условиях возвратности, платности и срочности;</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открытие и ведение банковских счетов физических и юриди</w:t>
      </w:r>
      <w:r w:rsidR="00D221A7" w:rsidRPr="002620F0">
        <w:rPr>
          <w:rStyle w:val="FontStyle16"/>
          <w:rFonts w:ascii="Times New Roman" w:hAnsi="Times New Roman" w:cs="Times New Roman"/>
          <w:sz w:val="28"/>
          <w:szCs w:val="28"/>
        </w:rPr>
        <w:softHyphen/>
        <w:t>ческих лиц, счетов в драгоценных металлах;</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осуществление расчетного и (или) кассового обслужива</w:t>
      </w:r>
      <w:r w:rsidR="00D221A7" w:rsidRPr="002620F0">
        <w:rPr>
          <w:rStyle w:val="FontStyle16"/>
          <w:rFonts w:ascii="Times New Roman" w:hAnsi="Times New Roman" w:cs="Times New Roman"/>
          <w:sz w:val="28"/>
          <w:szCs w:val="28"/>
        </w:rPr>
        <w:softHyphen/>
        <w:t>ния физических и юридических лиц, в том числе банков-кор</w:t>
      </w:r>
      <w:r w:rsidR="00D221A7" w:rsidRPr="002620F0">
        <w:rPr>
          <w:rStyle w:val="FontStyle16"/>
          <w:rFonts w:ascii="Times New Roman" w:hAnsi="Times New Roman" w:cs="Times New Roman"/>
          <w:sz w:val="28"/>
          <w:szCs w:val="28"/>
        </w:rPr>
        <w:softHyphen/>
        <w:t>респондентов;</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валютно-обменные операции;</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операции с драгоценными металлами и драгоценными камнями (хранение, купля-продажа, привлечение и размеще</w:t>
      </w:r>
      <w:r w:rsidR="00D221A7" w:rsidRPr="002620F0">
        <w:rPr>
          <w:rStyle w:val="FontStyle16"/>
          <w:rFonts w:ascii="Times New Roman" w:hAnsi="Times New Roman" w:cs="Times New Roman"/>
          <w:sz w:val="28"/>
          <w:szCs w:val="28"/>
        </w:rPr>
        <w:softHyphen/>
        <w:t>ние в депозиты и др.);</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выдача банковских гарантий; доверительное управление денежными средствами, драгоценными металлами и драгоцен</w:t>
      </w:r>
      <w:r w:rsidR="00D221A7" w:rsidRPr="002620F0">
        <w:rPr>
          <w:rStyle w:val="FontStyle16"/>
          <w:rFonts w:ascii="Times New Roman" w:hAnsi="Times New Roman" w:cs="Times New Roman"/>
          <w:sz w:val="28"/>
          <w:szCs w:val="28"/>
        </w:rPr>
        <w:softHyphen/>
        <w:t>ными камнями;</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инкассация (перевозка) денежной наличности, валютных и других ценностей, а также платежных инструкций;</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выпуск в обращение банковских пластиковых карточек, операции с ними;</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выдача ценных бумаг, подтверждающих привлечение де</w:t>
      </w:r>
      <w:r w:rsidR="00D221A7" w:rsidRPr="002620F0">
        <w:rPr>
          <w:rStyle w:val="FontStyle16"/>
          <w:rFonts w:ascii="Times New Roman" w:hAnsi="Times New Roman" w:cs="Times New Roman"/>
          <w:sz w:val="28"/>
          <w:szCs w:val="28"/>
        </w:rPr>
        <w:softHyphen/>
        <w:t>нежных средств во вклады (депозиты) и размещение их на счетах;</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факторинг (финансирование под уступку денежного тре</w:t>
      </w:r>
      <w:r w:rsidR="00D221A7" w:rsidRPr="002620F0">
        <w:rPr>
          <w:rStyle w:val="FontStyle16"/>
          <w:rFonts w:ascii="Times New Roman" w:hAnsi="Times New Roman" w:cs="Times New Roman"/>
          <w:sz w:val="28"/>
          <w:szCs w:val="28"/>
        </w:rPr>
        <w:softHyphen/>
        <w:t>бования);</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услуги по хранению документов и ценностей.</w:t>
      </w:r>
    </w:p>
    <w:p w:rsidR="00D221A7" w:rsidRPr="002620F0" w:rsidRDefault="00D221A7"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Кроме того, банки и небанковские кредитно-финансовые ор</w:t>
      </w:r>
      <w:r w:rsidRPr="002620F0">
        <w:rPr>
          <w:rStyle w:val="FontStyle16"/>
          <w:rFonts w:ascii="Times New Roman" w:hAnsi="Times New Roman" w:cs="Times New Roman"/>
          <w:sz w:val="28"/>
          <w:szCs w:val="28"/>
        </w:rPr>
        <w:softHyphen/>
        <w:t>ганизации вправе осуществлять:</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поручительство за третьих лиц, предусматривающее ис</w:t>
      </w:r>
      <w:r w:rsidR="00D221A7" w:rsidRPr="002620F0">
        <w:rPr>
          <w:rStyle w:val="FontStyle16"/>
          <w:rFonts w:ascii="Times New Roman" w:hAnsi="Times New Roman" w:cs="Times New Roman"/>
          <w:sz w:val="28"/>
          <w:szCs w:val="28"/>
        </w:rPr>
        <w:softHyphen/>
        <w:t>полнение обязательств в денежной форме; приобретение права (требования) исполнения обязательств в денежной форме от третьих лиц;</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финансовую аренду (лизинг);</w:t>
      </w:r>
    </w:p>
    <w:p w:rsidR="00D221A7" w:rsidRPr="002620F0" w:rsidRDefault="00A51144" w:rsidP="002620F0">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операции с ценными бумагами (выпуск, продажу, покуп</w:t>
      </w:r>
      <w:r w:rsidR="00D221A7" w:rsidRPr="002620F0">
        <w:rPr>
          <w:rStyle w:val="FontStyle16"/>
          <w:rFonts w:ascii="Times New Roman" w:hAnsi="Times New Roman" w:cs="Times New Roman"/>
          <w:sz w:val="28"/>
          <w:szCs w:val="28"/>
        </w:rPr>
        <w:softHyphen/>
        <w:t>ку, учет, хранение и др.);</w:t>
      </w:r>
    </w:p>
    <w:p w:rsidR="00D221A7" w:rsidRPr="004014B6" w:rsidRDefault="00A51144" w:rsidP="001472BE">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консультационные и информационные услуги и др. Правила и порядок проведения банковских операций уста</w:t>
      </w:r>
      <w:r w:rsidR="00D221A7" w:rsidRPr="002620F0">
        <w:rPr>
          <w:rStyle w:val="FontStyle16"/>
          <w:rFonts w:ascii="Times New Roman" w:hAnsi="Times New Roman" w:cs="Times New Roman"/>
          <w:sz w:val="28"/>
          <w:szCs w:val="28"/>
        </w:rPr>
        <w:softHyphen/>
        <w:t>навливаются законодательством и правилами центрального банка. Для выполнения банковских операций необходима ли</w:t>
      </w:r>
      <w:r w:rsidR="00D221A7" w:rsidRPr="002620F0">
        <w:rPr>
          <w:rStyle w:val="FontStyle16"/>
          <w:rFonts w:ascii="Times New Roman" w:hAnsi="Times New Roman" w:cs="Times New Roman"/>
          <w:sz w:val="28"/>
          <w:szCs w:val="28"/>
        </w:rPr>
        <w:softHyphen/>
        <w:t>цензия (специальное разрешение). Все банковские операции</w:t>
      </w:r>
      <w:r w:rsidR="001472BE">
        <w:rPr>
          <w:rStyle w:val="FontStyle16"/>
          <w:rFonts w:ascii="Times New Roman" w:hAnsi="Times New Roman" w:cs="Times New Roman"/>
          <w:sz w:val="28"/>
          <w:szCs w:val="28"/>
        </w:rPr>
        <w:t xml:space="preserve"> </w:t>
      </w:r>
      <w:r w:rsidR="00D221A7" w:rsidRPr="002620F0">
        <w:rPr>
          <w:rStyle w:val="FontStyle16"/>
          <w:rFonts w:ascii="Times New Roman" w:hAnsi="Times New Roman" w:cs="Times New Roman"/>
          <w:sz w:val="28"/>
          <w:szCs w:val="28"/>
        </w:rPr>
        <w:t xml:space="preserve">осуществляются в национальной валюте (белорусских рублях), а при праве Национального банка Республики Беларусь — </w:t>
      </w:r>
      <w:r w:rsidR="00D221A7" w:rsidRPr="002620F0">
        <w:rPr>
          <w:rStyle w:val="FontStyle16"/>
          <w:rFonts w:ascii="Times New Roman" w:hAnsi="Times New Roman" w:cs="Times New Roman"/>
          <w:spacing w:val="80"/>
          <w:sz w:val="28"/>
          <w:szCs w:val="28"/>
        </w:rPr>
        <w:t xml:space="preserve">ив </w:t>
      </w:r>
      <w:r w:rsidR="00D221A7" w:rsidRPr="002620F0">
        <w:rPr>
          <w:rStyle w:val="FontStyle16"/>
          <w:rFonts w:ascii="Times New Roman" w:hAnsi="Times New Roman" w:cs="Times New Roman"/>
          <w:sz w:val="28"/>
          <w:szCs w:val="28"/>
        </w:rPr>
        <w:t>иностранной валюте.</w:t>
      </w:r>
      <w:r w:rsidR="004014B6" w:rsidRPr="004014B6">
        <w:rPr>
          <w:rStyle w:val="FontStyle16"/>
          <w:rFonts w:ascii="Times New Roman" w:hAnsi="Times New Roman" w:cs="Times New Roman"/>
          <w:sz w:val="28"/>
          <w:szCs w:val="28"/>
        </w:rPr>
        <w:t xml:space="preserve"> [12]</w:t>
      </w:r>
    </w:p>
    <w:p w:rsidR="001472BE" w:rsidRDefault="001472BE" w:rsidP="001472BE">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Однако не все</w:t>
      </w:r>
      <w:r w:rsidR="00352686">
        <w:rPr>
          <w:rStyle w:val="FontStyle16"/>
          <w:rFonts w:ascii="Times New Roman" w:hAnsi="Times New Roman" w:cs="Times New Roman"/>
          <w:sz w:val="28"/>
          <w:szCs w:val="28"/>
        </w:rPr>
        <w:t xml:space="preserve"> банковские</w:t>
      </w:r>
      <w:r>
        <w:rPr>
          <w:rStyle w:val="FontStyle16"/>
          <w:rFonts w:ascii="Times New Roman" w:hAnsi="Times New Roman" w:cs="Times New Roman"/>
          <w:sz w:val="28"/>
          <w:szCs w:val="28"/>
        </w:rPr>
        <w:t xml:space="preserve"> операции относятся к деятельности</w:t>
      </w:r>
      <w:r w:rsidR="00874A26">
        <w:rPr>
          <w:rStyle w:val="FontStyle16"/>
          <w:rFonts w:ascii="Times New Roman" w:hAnsi="Times New Roman" w:cs="Times New Roman"/>
          <w:sz w:val="28"/>
          <w:szCs w:val="28"/>
        </w:rPr>
        <w:t xml:space="preserve"> банков рынке ссудных капиталов, а только некоторые:</w:t>
      </w:r>
    </w:p>
    <w:p w:rsidR="00874A26" w:rsidRDefault="00CF2844" w:rsidP="001472BE">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 xml:space="preserve">- </w:t>
      </w:r>
      <w:r w:rsidR="00874A26" w:rsidRPr="002620F0">
        <w:rPr>
          <w:rStyle w:val="FontStyle16"/>
          <w:rFonts w:ascii="Times New Roman" w:hAnsi="Times New Roman" w:cs="Times New Roman"/>
          <w:sz w:val="28"/>
          <w:szCs w:val="28"/>
        </w:rPr>
        <w:t>валютно-обменные операции</w:t>
      </w:r>
      <w:r w:rsidR="00874A26">
        <w:rPr>
          <w:rStyle w:val="FontStyle16"/>
          <w:rFonts w:ascii="Times New Roman" w:hAnsi="Times New Roman" w:cs="Times New Roman"/>
          <w:sz w:val="28"/>
          <w:szCs w:val="28"/>
        </w:rPr>
        <w:t>;</w:t>
      </w:r>
    </w:p>
    <w:p w:rsidR="00874A26" w:rsidRDefault="00CF2844" w:rsidP="001472BE">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 xml:space="preserve">- </w:t>
      </w:r>
      <w:r w:rsidR="00874A26" w:rsidRPr="002620F0">
        <w:rPr>
          <w:rStyle w:val="FontStyle16"/>
          <w:rFonts w:ascii="Times New Roman" w:hAnsi="Times New Roman" w:cs="Times New Roman"/>
          <w:sz w:val="28"/>
          <w:szCs w:val="28"/>
        </w:rPr>
        <w:t>операции с ценными бумагами (выпуск, продажу, покуп</w:t>
      </w:r>
      <w:r w:rsidR="00874A26" w:rsidRPr="002620F0">
        <w:rPr>
          <w:rStyle w:val="FontStyle16"/>
          <w:rFonts w:ascii="Times New Roman" w:hAnsi="Times New Roman" w:cs="Times New Roman"/>
          <w:sz w:val="28"/>
          <w:szCs w:val="28"/>
        </w:rPr>
        <w:softHyphen/>
        <w:t>ку, учет, хранение и др.)</w:t>
      </w:r>
      <w:r w:rsidR="00874A26">
        <w:rPr>
          <w:rStyle w:val="FontStyle16"/>
          <w:rFonts w:ascii="Times New Roman" w:hAnsi="Times New Roman" w:cs="Times New Roman"/>
          <w:sz w:val="28"/>
          <w:szCs w:val="28"/>
        </w:rPr>
        <w:t>;</w:t>
      </w:r>
    </w:p>
    <w:p w:rsidR="00874A26" w:rsidRDefault="00CF2844" w:rsidP="001472BE">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 xml:space="preserve">- </w:t>
      </w:r>
      <w:r w:rsidR="00874A26" w:rsidRPr="002620F0">
        <w:rPr>
          <w:rStyle w:val="FontStyle16"/>
          <w:rFonts w:ascii="Times New Roman" w:hAnsi="Times New Roman" w:cs="Times New Roman"/>
          <w:sz w:val="28"/>
          <w:szCs w:val="28"/>
        </w:rPr>
        <w:t>операции с драгоценными металлами и драгоценными камнями (хранение, купля-продажа, привлечение и размеще</w:t>
      </w:r>
      <w:r w:rsidR="00874A26" w:rsidRPr="002620F0">
        <w:rPr>
          <w:rStyle w:val="FontStyle16"/>
          <w:rFonts w:ascii="Times New Roman" w:hAnsi="Times New Roman" w:cs="Times New Roman"/>
          <w:sz w:val="28"/>
          <w:szCs w:val="28"/>
        </w:rPr>
        <w:softHyphen/>
        <w:t>ние в депозиты и др.)</w:t>
      </w:r>
      <w:r w:rsidR="00874A26">
        <w:rPr>
          <w:rStyle w:val="FontStyle16"/>
          <w:rFonts w:ascii="Times New Roman" w:hAnsi="Times New Roman" w:cs="Times New Roman"/>
          <w:sz w:val="28"/>
          <w:szCs w:val="28"/>
        </w:rPr>
        <w:t>;</w:t>
      </w:r>
    </w:p>
    <w:p w:rsidR="00874A26" w:rsidRDefault="00CF2844" w:rsidP="001472BE">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 xml:space="preserve">- </w:t>
      </w:r>
      <w:r w:rsidR="00874A26" w:rsidRPr="002620F0">
        <w:rPr>
          <w:rStyle w:val="FontStyle16"/>
          <w:rFonts w:ascii="Times New Roman" w:hAnsi="Times New Roman" w:cs="Times New Roman"/>
          <w:sz w:val="28"/>
          <w:szCs w:val="28"/>
        </w:rPr>
        <w:t>привлечение денежных средств физических и (или) юри</w:t>
      </w:r>
      <w:r w:rsidR="00874A26" w:rsidRPr="002620F0">
        <w:rPr>
          <w:rStyle w:val="FontStyle16"/>
          <w:rFonts w:ascii="Times New Roman" w:hAnsi="Times New Roman" w:cs="Times New Roman"/>
          <w:sz w:val="28"/>
          <w:szCs w:val="28"/>
        </w:rPr>
        <w:softHyphen/>
        <w:t>дических лиц во вклады (депозиты)</w:t>
      </w:r>
      <w:r w:rsidR="00874A26">
        <w:rPr>
          <w:rStyle w:val="FontStyle16"/>
          <w:rFonts w:ascii="Times New Roman" w:hAnsi="Times New Roman" w:cs="Times New Roman"/>
          <w:sz w:val="28"/>
          <w:szCs w:val="28"/>
        </w:rPr>
        <w:t>.</w:t>
      </w:r>
    </w:p>
    <w:p w:rsidR="00D221A7" w:rsidRDefault="00D221A7" w:rsidP="00874A26">
      <w:pPr>
        <w:spacing w:line="360" w:lineRule="auto"/>
        <w:ind w:firstLine="709"/>
        <w:jc w:val="both"/>
        <w:rPr>
          <w:rStyle w:val="FontStyle16"/>
          <w:rFonts w:ascii="Times New Roman" w:hAnsi="Times New Roman" w:cs="Times New Roman"/>
          <w:sz w:val="28"/>
          <w:szCs w:val="28"/>
        </w:rPr>
      </w:pPr>
      <w:r w:rsidRPr="002620F0">
        <w:rPr>
          <w:rStyle w:val="FontStyle16"/>
          <w:rFonts w:ascii="Times New Roman" w:hAnsi="Times New Roman" w:cs="Times New Roman"/>
          <w:sz w:val="28"/>
          <w:szCs w:val="28"/>
        </w:rPr>
        <w:t>Банки и небанковские кредитно-финансовые организации не вправе осуществлять производственную и (или) торговую де</w:t>
      </w:r>
      <w:r w:rsidRPr="002620F0">
        <w:rPr>
          <w:rStyle w:val="FontStyle16"/>
          <w:rFonts w:ascii="Times New Roman" w:hAnsi="Times New Roman" w:cs="Times New Roman"/>
          <w:sz w:val="28"/>
          <w:szCs w:val="28"/>
        </w:rPr>
        <w:softHyphen/>
        <w:t>ятельность, за исключением случаев, когда такая деятельность производится для их собственных нужд, а также случаев, пре</w:t>
      </w:r>
      <w:r w:rsidRPr="002620F0">
        <w:rPr>
          <w:rStyle w:val="FontStyle16"/>
          <w:rFonts w:ascii="Times New Roman" w:hAnsi="Times New Roman" w:cs="Times New Roman"/>
          <w:sz w:val="28"/>
          <w:szCs w:val="28"/>
        </w:rPr>
        <w:softHyphen/>
        <w:t>дусмотренных законодательными актами Республики Бела</w:t>
      </w:r>
      <w:r w:rsidRPr="002620F0">
        <w:rPr>
          <w:rStyle w:val="FontStyle16"/>
          <w:rFonts w:ascii="Times New Roman" w:hAnsi="Times New Roman" w:cs="Times New Roman"/>
          <w:sz w:val="28"/>
          <w:szCs w:val="28"/>
        </w:rPr>
        <w:softHyphen/>
        <w:t>русь. Они не имеют права осуществлять и страховую деятель</w:t>
      </w:r>
      <w:r w:rsidRPr="002620F0">
        <w:rPr>
          <w:rStyle w:val="FontStyle16"/>
          <w:rFonts w:ascii="Times New Roman" w:hAnsi="Times New Roman" w:cs="Times New Roman"/>
          <w:sz w:val="28"/>
          <w:szCs w:val="28"/>
        </w:rPr>
        <w:softHyphen/>
        <w:t>ность в качестве страховщиков.</w:t>
      </w:r>
    </w:p>
    <w:p w:rsidR="00874A26" w:rsidRDefault="00874A26" w:rsidP="00874A26">
      <w:pPr>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Коммерческие банки осуществляют свою деятельность на рынке ссудных капиталов с помощью пассивных операций.</w:t>
      </w:r>
    </w:p>
    <w:p w:rsidR="007B270D" w:rsidRPr="006569A6" w:rsidRDefault="007B270D" w:rsidP="00CB58E5">
      <w:pPr>
        <w:pStyle w:val="Style6"/>
        <w:widowControl/>
        <w:spacing w:before="14"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Посредством пассивных операций формируется ресурсная база банков.</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 xml:space="preserve">Под </w:t>
      </w:r>
      <w:r w:rsidRPr="007B270D">
        <w:rPr>
          <w:rStyle w:val="FontStyle13"/>
          <w:rFonts w:ascii="Times New Roman" w:eastAsia="Arial Unicode MS" w:hAnsi="Times New Roman" w:cs="Times New Roman"/>
          <w:i w:val="0"/>
          <w:sz w:val="28"/>
          <w:szCs w:val="28"/>
        </w:rPr>
        <w:t>пассивными</w:t>
      </w:r>
      <w:r w:rsidRPr="006569A6">
        <w:rPr>
          <w:rStyle w:val="FontStyle13"/>
          <w:rFonts w:ascii="Times New Roman" w:eastAsia="Arial Unicode MS" w:hAnsi="Times New Roman" w:cs="Times New Roman"/>
          <w:sz w:val="28"/>
          <w:szCs w:val="28"/>
        </w:rPr>
        <w:t xml:space="preserve"> </w:t>
      </w:r>
      <w:r w:rsidRPr="007B270D">
        <w:rPr>
          <w:rStyle w:val="FontStyle13"/>
          <w:rFonts w:ascii="Times New Roman" w:eastAsia="Arial Unicode MS" w:hAnsi="Times New Roman" w:cs="Times New Roman"/>
          <w:i w:val="0"/>
          <w:sz w:val="28"/>
          <w:szCs w:val="28"/>
        </w:rPr>
        <w:t>операциями</w:t>
      </w:r>
      <w:r w:rsidRPr="006569A6">
        <w:rPr>
          <w:rStyle w:val="FontStyle13"/>
          <w:rFonts w:ascii="Times New Roman" w:eastAsia="Arial Unicode MS" w:hAnsi="Times New Roman" w:cs="Times New Roman"/>
          <w:sz w:val="28"/>
          <w:szCs w:val="28"/>
        </w:rPr>
        <w:t xml:space="preserve"> </w:t>
      </w:r>
      <w:r w:rsidRPr="006569A6">
        <w:rPr>
          <w:rStyle w:val="FontStyle14"/>
          <w:rFonts w:ascii="Times New Roman" w:hAnsi="Times New Roman" w:cs="Times New Roman"/>
          <w:sz w:val="28"/>
          <w:szCs w:val="28"/>
        </w:rPr>
        <w:t>понимаются такие операции банков, в результате которых происходит увеличение денеж</w:t>
      </w:r>
      <w:r w:rsidRPr="006569A6">
        <w:rPr>
          <w:rStyle w:val="FontStyle14"/>
          <w:rFonts w:ascii="Times New Roman" w:hAnsi="Times New Roman" w:cs="Times New Roman"/>
          <w:sz w:val="28"/>
          <w:szCs w:val="28"/>
        </w:rPr>
        <w:softHyphen/>
        <w:t>ных средств, находящихся на пассивных или активно-пассив</w:t>
      </w:r>
      <w:r w:rsidRPr="006569A6">
        <w:rPr>
          <w:rStyle w:val="FontStyle14"/>
          <w:rFonts w:ascii="Times New Roman" w:hAnsi="Times New Roman" w:cs="Times New Roman"/>
          <w:sz w:val="28"/>
          <w:szCs w:val="28"/>
        </w:rPr>
        <w:softHyphen/>
        <w:t>ных счетах в части превышения пассивов над активами.</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Все пассивные операции имеют общее назначение, но при этом могут осуществляться в различных формах. Как правило, выделяют четыре основные формы пассивных операций банков:</w:t>
      </w:r>
    </w:p>
    <w:p w:rsidR="007B270D" w:rsidRPr="006569A6" w:rsidRDefault="004014B6" w:rsidP="00CB58E5">
      <w:pPr>
        <w:pStyle w:val="Style4"/>
        <w:widowControl/>
        <w:numPr>
          <w:ilvl w:val="0"/>
          <w:numId w:val="4"/>
        </w:numPr>
        <w:tabs>
          <w:tab w:val="left" w:pos="576"/>
        </w:tabs>
        <w:spacing w:line="360" w:lineRule="auto"/>
        <w:ind w:firstLine="709"/>
        <w:rPr>
          <w:rStyle w:val="FontStyle14"/>
          <w:rFonts w:ascii="Times New Roman" w:hAnsi="Times New Roman" w:cs="Times New Roman"/>
          <w:sz w:val="28"/>
          <w:szCs w:val="28"/>
        </w:rPr>
      </w:pPr>
      <w:r w:rsidRPr="004014B6">
        <w:rPr>
          <w:rStyle w:val="FontStyle14"/>
          <w:rFonts w:ascii="Times New Roman" w:hAnsi="Times New Roman" w:cs="Times New Roman"/>
          <w:sz w:val="28"/>
          <w:szCs w:val="28"/>
        </w:rPr>
        <w:t xml:space="preserve"> </w:t>
      </w:r>
      <w:r w:rsidR="007B270D" w:rsidRPr="006569A6">
        <w:rPr>
          <w:rStyle w:val="FontStyle14"/>
          <w:rFonts w:ascii="Times New Roman" w:hAnsi="Times New Roman" w:cs="Times New Roman"/>
          <w:sz w:val="28"/>
          <w:szCs w:val="28"/>
        </w:rPr>
        <w:t>первичное размещение ценных бумаг собственной эмис</w:t>
      </w:r>
      <w:r w:rsidR="007B270D" w:rsidRPr="006569A6">
        <w:rPr>
          <w:rStyle w:val="FontStyle14"/>
          <w:rFonts w:ascii="Times New Roman" w:hAnsi="Times New Roman" w:cs="Times New Roman"/>
          <w:sz w:val="28"/>
          <w:szCs w:val="28"/>
        </w:rPr>
        <w:softHyphen/>
        <w:t>сии;</w:t>
      </w:r>
    </w:p>
    <w:p w:rsidR="007B270D" w:rsidRPr="006569A6" w:rsidRDefault="004014B6" w:rsidP="00CB58E5">
      <w:pPr>
        <w:pStyle w:val="Style4"/>
        <w:widowControl/>
        <w:numPr>
          <w:ilvl w:val="0"/>
          <w:numId w:val="4"/>
        </w:numPr>
        <w:tabs>
          <w:tab w:val="left" w:pos="576"/>
        </w:tabs>
        <w:spacing w:line="360" w:lineRule="auto"/>
        <w:ind w:firstLine="709"/>
        <w:rPr>
          <w:rStyle w:val="FontStyle14"/>
          <w:rFonts w:ascii="Times New Roman" w:hAnsi="Times New Roman" w:cs="Times New Roman"/>
          <w:sz w:val="28"/>
          <w:szCs w:val="28"/>
        </w:rPr>
      </w:pPr>
      <w:r w:rsidRPr="004014B6">
        <w:rPr>
          <w:rStyle w:val="FontStyle14"/>
          <w:rFonts w:ascii="Times New Roman" w:hAnsi="Times New Roman" w:cs="Times New Roman"/>
          <w:sz w:val="28"/>
          <w:szCs w:val="28"/>
        </w:rPr>
        <w:t xml:space="preserve"> </w:t>
      </w:r>
      <w:r w:rsidR="007B270D" w:rsidRPr="006569A6">
        <w:rPr>
          <w:rStyle w:val="FontStyle14"/>
          <w:rFonts w:ascii="Times New Roman" w:hAnsi="Times New Roman" w:cs="Times New Roman"/>
          <w:sz w:val="28"/>
          <w:szCs w:val="28"/>
        </w:rPr>
        <w:t>формирование или увеличение фондов банка за счет от</w:t>
      </w:r>
      <w:r w:rsidR="007B270D" w:rsidRPr="006569A6">
        <w:rPr>
          <w:rStyle w:val="FontStyle14"/>
          <w:rFonts w:ascii="Times New Roman" w:hAnsi="Times New Roman" w:cs="Times New Roman"/>
          <w:sz w:val="28"/>
          <w:szCs w:val="28"/>
        </w:rPr>
        <w:softHyphen/>
        <w:t>числений от прибыли банка;</w:t>
      </w:r>
    </w:p>
    <w:p w:rsidR="007B270D" w:rsidRPr="006569A6" w:rsidRDefault="004014B6" w:rsidP="00CB58E5">
      <w:pPr>
        <w:pStyle w:val="Style4"/>
        <w:widowControl/>
        <w:numPr>
          <w:ilvl w:val="0"/>
          <w:numId w:val="4"/>
        </w:numPr>
        <w:tabs>
          <w:tab w:val="left" w:pos="576"/>
        </w:tabs>
        <w:spacing w:line="360" w:lineRule="auto"/>
        <w:ind w:left="346" w:firstLine="363"/>
        <w:jc w:val="left"/>
        <w:rPr>
          <w:rStyle w:val="FontStyle14"/>
          <w:rFonts w:ascii="Times New Roman" w:hAnsi="Times New Roman" w:cs="Times New Roman"/>
          <w:sz w:val="28"/>
          <w:szCs w:val="28"/>
        </w:rPr>
      </w:pPr>
      <w:r>
        <w:rPr>
          <w:rStyle w:val="FontStyle14"/>
          <w:rFonts w:ascii="Times New Roman" w:hAnsi="Times New Roman" w:cs="Times New Roman"/>
          <w:sz w:val="28"/>
          <w:szCs w:val="28"/>
          <w:lang w:val="en-US"/>
        </w:rPr>
        <w:t xml:space="preserve"> </w:t>
      </w:r>
      <w:r w:rsidR="007B270D" w:rsidRPr="006569A6">
        <w:rPr>
          <w:rStyle w:val="FontStyle14"/>
          <w:rFonts w:ascii="Times New Roman" w:hAnsi="Times New Roman" w:cs="Times New Roman"/>
          <w:sz w:val="28"/>
          <w:szCs w:val="28"/>
        </w:rPr>
        <w:t>депозитные операции;</w:t>
      </w:r>
    </w:p>
    <w:p w:rsidR="007B270D" w:rsidRPr="006569A6" w:rsidRDefault="004014B6" w:rsidP="00CB58E5">
      <w:pPr>
        <w:pStyle w:val="Style4"/>
        <w:widowControl/>
        <w:numPr>
          <w:ilvl w:val="0"/>
          <w:numId w:val="4"/>
        </w:numPr>
        <w:tabs>
          <w:tab w:val="left" w:pos="576"/>
        </w:tabs>
        <w:spacing w:line="360" w:lineRule="auto"/>
        <w:ind w:left="346" w:firstLine="363"/>
        <w:jc w:val="left"/>
        <w:rPr>
          <w:rStyle w:val="FontStyle14"/>
          <w:rFonts w:ascii="Times New Roman" w:hAnsi="Times New Roman" w:cs="Times New Roman"/>
          <w:sz w:val="28"/>
          <w:szCs w:val="28"/>
        </w:rPr>
      </w:pPr>
      <w:r w:rsidRPr="004014B6">
        <w:rPr>
          <w:rStyle w:val="FontStyle14"/>
          <w:rFonts w:ascii="Times New Roman" w:hAnsi="Times New Roman" w:cs="Times New Roman"/>
          <w:sz w:val="28"/>
          <w:szCs w:val="28"/>
        </w:rPr>
        <w:t xml:space="preserve"> </w:t>
      </w:r>
      <w:r w:rsidR="007B270D" w:rsidRPr="006569A6">
        <w:rPr>
          <w:rStyle w:val="FontStyle14"/>
          <w:rFonts w:ascii="Times New Roman" w:hAnsi="Times New Roman" w:cs="Times New Roman"/>
          <w:sz w:val="28"/>
          <w:szCs w:val="28"/>
        </w:rPr>
        <w:t>кредиты и займы, полученные от других юридических лиц.</w:t>
      </w:r>
    </w:p>
    <w:p w:rsidR="007B270D" w:rsidRPr="006569A6" w:rsidRDefault="007B270D" w:rsidP="007B270D">
      <w:pPr>
        <w:pStyle w:val="Style6"/>
        <w:widowControl/>
        <w:spacing w:line="360" w:lineRule="auto"/>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Благодаря проведению пассивных операций, банки аккуму</w:t>
      </w:r>
      <w:r w:rsidRPr="006569A6">
        <w:rPr>
          <w:rStyle w:val="FontStyle14"/>
          <w:rFonts w:ascii="Times New Roman" w:hAnsi="Times New Roman" w:cs="Times New Roman"/>
          <w:sz w:val="28"/>
          <w:szCs w:val="28"/>
        </w:rPr>
        <w:softHyphen/>
        <w:t>лируют временно свободные средства клиентов. В ходе актив</w:t>
      </w:r>
      <w:r w:rsidRPr="006569A6">
        <w:rPr>
          <w:rStyle w:val="FontStyle14"/>
          <w:rFonts w:ascii="Times New Roman" w:hAnsi="Times New Roman" w:cs="Times New Roman"/>
          <w:sz w:val="28"/>
          <w:szCs w:val="28"/>
        </w:rPr>
        <w:softHyphen/>
        <w:t>ных операций и, прежде всего, — кредитных, банками созда</w:t>
      </w:r>
      <w:r w:rsidRPr="006569A6">
        <w:rPr>
          <w:rStyle w:val="FontStyle14"/>
          <w:rFonts w:ascii="Times New Roman" w:hAnsi="Times New Roman" w:cs="Times New Roman"/>
          <w:sz w:val="28"/>
          <w:szCs w:val="28"/>
        </w:rPr>
        <w:softHyphen/>
        <w:t>ются новые ресурсы, источником которых является банковская прибыль.</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В зависимости от вида эмитируемых банком ценных бумаг у него происходит формирование либо привлеченных средств (эмиссия векселей, облигаций, банковских сертификатов), ли</w:t>
      </w:r>
      <w:r w:rsidRPr="006569A6">
        <w:rPr>
          <w:rStyle w:val="FontStyle14"/>
          <w:rFonts w:ascii="Times New Roman" w:hAnsi="Times New Roman" w:cs="Times New Roman"/>
          <w:sz w:val="28"/>
          <w:szCs w:val="28"/>
        </w:rPr>
        <w:softHyphen/>
        <w:t>бо собственных (эмиссия акций). Увеличение собственных ре</w:t>
      </w:r>
      <w:r w:rsidRPr="006569A6">
        <w:rPr>
          <w:rStyle w:val="FontStyle14"/>
          <w:rFonts w:ascii="Times New Roman" w:hAnsi="Times New Roman" w:cs="Times New Roman"/>
          <w:sz w:val="28"/>
          <w:szCs w:val="28"/>
        </w:rPr>
        <w:softHyphen/>
        <w:t>сурсов происходит также в результате проведения банками пас</w:t>
      </w:r>
      <w:r w:rsidRPr="006569A6">
        <w:rPr>
          <w:rStyle w:val="FontStyle14"/>
          <w:rFonts w:ascii="Times New Roman" w:hAnsi="Times New Roman" w:cs="Times New Roman"/>
          <w:sz w:val="28"/>
          <w:szCs w:val="28"/>
        </w:rPr>
        <w:softHyphen/>
        <w:t>сивных операций, выделенных во вторую группу.</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Наибольшую часть ресурсов коммерческих банков составля</w:t>
      </w:r>
      <w:r w:rsidRPr="006569A6">
        <w:rPr>
          <w:rStyle w:val="FontStyle14"/>
          <w:rFonts w:ascii="Times New Roman" w:hAnsi="Times New Roman" w:cs="Times New Roman"/>
          <w:sz w:val="28"/>
          <w:szCs w:val="28"/>
        </w:rPr>
        <w:softHyphen/>
        <w:t>ют привлеченные средства. Они могут покрывать до 80 % всей потребности банков в денежных ресурсах. Основная часть при</w:t>
      </w:r>
      <w:r w:rsidRPr="006569A6">
        <w:rPr>
          <w:rStyle w:val="FontStyle14"/>
          <w:rFonts w:ascii="Times New Roman" w:hAnsi="Times New Roman" w:cs="Times New Roman"/>
          <w:sz w:val="28"/>
          <w:szCs w:val="28"/>
        </w:rPr>
        <w:softHyphen/>
        <w:t>влеченных ресурсов формируется банками на депозитной осно</w:t>
      </w:r>
      <w:r w:rsidRPr="006569A6">
        <w:rPr>
          <w:rStyle w:val="FontStyle14"/>
          <w:rFonts w:ascii="Times New Roman" w:hAnsi="Times New Roman" w:cs="Times New Roman"/>
          <w:sz w:val="28"/>
          <w:szCs w:val="28"/>
        </w:rPr>
        <w:softHyphen/>
        <w:t>ве в результате зачисления средств на текущие (расчетные) и другие счета до востребования или же при приеме банком от клиентов срочных вкладов (депозитов).</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Привлечение средств на основе выпуска долговых ценных бумаг и покупка ресурсов на межбанковском рынке является для банка дополнительным источником привлеченных ресур</w:t>
      </w:r>
      <w:r w:rsidRPr="006569A6">
        <w:rPr>
          <w:rStyle w:val="FontStyle14"/>
          <w:rFonts w:ascii="Times New Roman" w:hAnsi="Times New Roman" w:cs="Times New Roman"/>
          <w:sz w:val="28"/>
          <w:szCs w:val="28"/>
        </w:rPr>
        <w:softHyphen/>
        <w:t>сов, приобретение которых чаще всего связано с необходимо</w:t>
      </w:r>
      <w:r w:rsidRPr="006569A6">
        <w:rPr>
          <w:rStyle w:val="FontStyle14"/>
          <w:rFonts w:ascii="Times New Roman" w:hAnsi="Times New Roman" w:cs="Times New Roman"/>
          <w:sz w:val="28"/>
          <w:szCs w:val="28"/>
        </w:rPr>
        <w:softHyphen/>
        <w:t>стью регулирования банковской ликвидности. В некоторых случаях их активный поиск на рынке ведется для обеспечения</w:t>
      </w:r>
      <w:r w:rsidR="00CF2844">
        <w:rPr>
          <w:rStyle w:val="FontStyle14"/>
          <w:rFonts w:ascii="Times New Roman" w:hAnsi="Times New Roman" w:cs="Times New Roman"/>
          <w:sz w:val="28"/>
          <w:szCs w:val="28"/>
        </w:rPr>
        <w:t xml:space="preserve"> </w:t>
      </w:r>
      <w:r w:rsidRPr="006569A6">
        <w:rPr>
          <w:rStyle w:val="FontStyle14"/>
          <w:rFonts w:ascii="Times New Roman" w:hAnsi="Times New Roman" w:cs="Times New Roman"/>
          <w:sz w:val="28"/>
          <w:szCs w:val="28"/>
        </w:rPr>
        <w:t>кредитными ресурсами первоклассных клиентов или в резуль</w:t>
      </w:r>
      <w:r w:rsidRPr="006569A6">
        <w:rPr>
          <w:rStyle w:val="FontStyle14"/>
          <w:rFonts w:ascii="Times New Roman" w:hAnsi="Times New Roman" w:cs="Times New Roman"/>
          <w:sz w:val="28"/>
          <w:szCs w:val="28"/>
        </w:rPr>
        <w:softHyphen/>
        <w:t>тате возможности иного эффективного использования.</w:t>
      </w:r>
    </w:p>
    <w:p w:rsidR="007B270D" w:rsidRPr="006569A6" w:rsidRDefault="007B270D" w:rsidP="00CB58E5">
      <w:pPr>
        <w:pStyle w:val="Style6"/>
        <w:widowControl/>
        <w:spacing w:before="10"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Проведение пассивных операций по формированию собст</w:t>
      </w:r>
      <w:r w:rsidRPr="006569A6">
        <w:rPr>
          <w:rStyle w:val="FontStyle14"/>
          <w:rFonts w:ascii="Times New Roman" w:hAnsi="Times New Roman" w:cs="Times New Roman"/>
          <w:sz w:val="28"/>
          <w:szCs w:val="28"/>
        </w:rPr>
        <w:softHyphen/>
        <w:t>венных и привлеченных средств сопряжено с определенными рисками коммерческого банка. Расходы по обслуживанию ус</w:t>
      </w:r>
      <w:r w:rsidRPr="006569A6">
        <w:rPr>
          <w:rStyle w:val="FontStyle14"/>
          <w:rFonts w:ascii="Times New Roman" w:hAnsi="Times New Roman" w:cs="Times New Roman"/>
          <w:sz w:val="28"/>
          <w:szCs w:val="28"/>
        </w:rPr>
        <w:softHyphen/>
        <w:t>тавного капитала банка, являющегося основным составным элементом его собственных средств, связаны с выплатой акцио</w:t>
      </w:r>
      <w:r w:rsidRPr="006569A6">
        <w:rPr>
          <w:rStyle w:val="FontStyle14"/>
          <w:rFonts w:ascii="Times New Roman" w:hAnsi="Times New Roman" w:cs="Times New Roman"/>
          <w:sz w:val="28"/>
          <w:szCs w:val="28"/>
        </w:rPr>
        <w:softHyphen/>
        <w:t>нерам (участникам) части заработанной банком прибыли в виде дивидендов. Расходы по привлеченным ресурсам выражаются в начислении банком процентов по остаткам средств на счетах до востребования или по срочным депозитам. Во втором случае из</w:t>
      </w:r>
      <w:r w:rsidRPr="006569A6">
        <w:rPr>
          <w:rStyle w:val="FontStyle14"/>
          <w:rFonts w:ascii="Times New Roman" w:hAnsi="Times New Roman" w:cs="Times New Roman"/>
          <w:sz w:val="28"/>
          <w:szCs w:val="28"/>
        </w:rPr>
        <w:softHyphen/>
        <w:t>держки банка будут гораздо выше. Относительно высокую сто</w:t>
      </w:r>
      <w:r w:rsidRPr="006569A6">
        <w:rPr>
          <w:rStyle w:val="FontStyle14"/>
          <w:rFonts w:ascii="Times New Roman" w:hAnsi="Times New Roman" w:cs="Times New Roman"/>
          <w:sz w:val="28"/>
          <w:szCs w:val="28"/>
        </w:rPr>
        <w:softHyphen/>
        <w:t>имость имеют и привлеченные недепозитные средства, особен</w:t>
      </w:r>
      <w:r w:rsidRPr="006569A6">
        <w:rPr>
          <w:rStyle w:val="FontStyle14"/>
          <w:rFonts w:ascii="Times New Roman" w:hAnsi="Times New Roman" w:cs="Times New Roman"/>
          <w:sz w:val="28"/>
          <w:szCs w:val="28"/>
        </w:rPr>
        <w:softHyphen/>
        <w:t>но полученные межбанковские кредиты.</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Активные операции банка составляют существенную и оп</w:t>
      </w:r>
      <w:r w:rsidRPr="006569A6">
        <w:rPr>
          <w:rStyle w:val="FontStyle14"/>
          <w:rFonts w:ascii="Times New Roman" w:hAnsi="Times New Roman" w:cs="Times New Roman"/>
          <w:sz w:val="28"/>
          <w:szCs w:val="28"/>
        </w:rPr>
        <w:softHyphen/>
        <w:t>ределяющую часть его операций. Активные и пассивные опера</w:t>
      </w:r>
      <w:r w:rsidRPr="006569A6">
        <w:rPr>
          <w:rStyle w:val="FontStyle14"/>
          <w:rFonts w:ascii="Times New Roman" w:hAnsi="Times New Roman" w:cs="Times New Roman"/>
          <w:sz w:val="28"/>
          <w:szCs w:val="28"/>
        </w:rPr>
        <w:softHyphen/>
        <w:t>ции находятся в теснейшей взаимосвязи. При размещении средств в других банках, покупке ценных бумаг, предоставле</w:t>
      </w:r>
      <w:r w:rsidRPr="006569A6">
        <w:rPr>
          <w:rStyle w:val="FontStyle14"/>
          <w:rFonts w:ascii="Times New Roman" w:hAnsi="Times New Roman" w:cs="Times New Roman"/>
          <w:sz w:val="28"/>
          <w:szCs w:val="28"/>
        </w:rPr>
        <w:softHyphen/>
        <w:t>нии клиентам кредитов и разнообразных услуг коммерческие банки постоянно контролируют состав и структуру своих пасси</w:t>
      </w:r>
      <w:r w:rsidRPr="006569A6">
        <w:rPr>
          <w:rStyle w:val="FontStyle14"/>
          <w:rFonts w:ascii="Times New Roman" w:hAnsi="Times New Roman" w:cs="Times New Roman"/>
          <w:sz w:val="28"/>
          <w:szCs w:val="28"/>
        </w:rPr>
        <w:softHyphen/>
        <w:t>вов, следят за наличием свободных ресурсов, сроками исполне</w:t>
      </w:r>
      <w:r w:rsidRPr="006569A6">
        <w:rPr>
          <w:rStyle w:val="FontStyle14"/>
          <w:rFonts w:ascii="Times New Roman" w:hAnsi="Times New Roman" w:cs="Times New Roman"/>
          <w:sz w:val="28"/>
          <w:szCs w:val="28"/>
        </w:rPr>
        <w:softHyphen/>
        <w:t>ния обязательств по депозитам, стоимостью привлекаемых средств. В том случае, если коммерческий банк испытывает трудности в притоке ресурсов, он вынужден пересмотреть и свою политику в области активных операций: возможно ему придется отказаться от новых выгодных кредитных вложений, отозвать часть кредитов, выданных ранее, реализовать ценные бумаги и т.д. При наличии конкретной программы в области активных операций коммерческий банк может целенаправлен</w:t>
      </w:r>
      <w:r w:rsidRPr="006569A6">
        <w:rPr>
          <w:rStyle w:val="FontStyle14"/>
          <w:rFonts w:ascii="Times New Roman" w:hAnsi="Times New Roman" w:cs="Times New Roman"/>
          <w:sz w:val="28"/>
          <w:szCs w:val="28"/>
        </w:rPr>
        <w:softHyphen/>
        <w:t>но проводить пассивные операции по формированию недостаю</w:t>
      </w:r>
      <w:r w:rsidRPr="006569A6">
        <w:rPr>
          <w:rStyle w:val="FontStyle14"/>
          <w:rFonts w:ascii="Times New Roman" w:hAnsi="Times New Roman" w:cs="Times New Roman"/>
          <w:sz w:val="28"/>
          <w:szCs w:val="28"/>
        </w:rPr>
        <w:softHyphen/>
        <w:t>щей части ресурсов.</w:t>
      </w:r>
    </w:p>
    <w:p w:rsidR="007B270D" w:rsidRPr="006569A6" w:rsidRDefault="007B270D" w:rsidP="00CB58E5">
      <w:pPr>
        <w:pStyle w:val="Style6"/>
        <w:widowControl/>
        <w:spacing w:line="360" w:lineRule="auto"/>
        <w:ind w:firstLine="709"/>
        <w:rPr>
          <w:rStyle w:val="FontStyle14"/>
          <w:rFonts w:ascii="Times New Roman" w:hAnsi="Times New Roman" w:cs="Times New Roman"/>
          <w:sz w:val="28"/>
          <w:szCs w:val="28"/>
        </w:rPr>
      </w:pPr>
      <w:r w:rsidRPr="006569A6">
        <w:rPr>
          <w:rStyle w:val="FontStyle14"/>
          <w:rFonts w:ascii="Times New Roman" w:hAnsi="Times New Roman" w:cs="Times New Roman"/>
          <w:sz w:val="28"/>
          <w:szCs w:val="28"/>
        </w:rPr>
        <w:t>Таким образом, состав и структура банковских пассивов оказывают непосредственное влияние на масштабы кредитных и других активных операций банков, а также на объемы дохо</w:t>
      </w:r>
      <w:r w:rsidRPr="006569A6">
        <w:rPr>
          <w:rStyle w:val="FontStyle14"/>
          <w:rFonts w:ascii="Times New Roman" w:hAnsi="Times New Roman" w:cs="Times New Roman"/>
          <w:sz w:val="28"/>
          <w:szCs w:val="28"/>
        </w:rPr>
        <w:softHyphen/>
        <w:t>дов, полученных за счет их проведения. Состав и структура бан</w:t>
      </w:r>
      <w:r w:rsidRPr="006569A6">
        <w:rPr>
          <w:rStyle w:val="FontStyle14"/>
          <w:rFonts w:ascii="Times New Roman" w:hAnsi="Times New Roman" w:cs="Times New Roman"/>
          <w:sz w:val="28"/>
          <w:szCs w:val="28"/>
        </w:rPr>
        <w:softHyphen/>
        <w:t>ковских ресурсов влияют на ликвидность кредитной организа</w:t>
      </w:r>
      <w:r w:rsidRPr="006569A6">
        <w:rPr>
          <w:rStyle w:val="FontStyle14"/>
          <w:rFonts w:ascii="Times New Roman" w:hAnsi="Times New Roman" w:cs="Times New Roman"/>
          <w:sz w:val="28"/>
          <w:szCs w:val="28"/>
        </w:rPr>
        <w:softHyphen/>
        <w:t>ции. С учетом этого банки при формировании ресурсной базы должны проводить взвешенную политику, направленную на обеспечение максимальных финансовых результатов и опти</w:t>
      </w:r>
      <w:r w:rsidRPr="006569A6">
        <w:rPr>
          <w:rStyle w:val="FontStyle14"/>
          <w:rFonts w:ascii="Times New Roman" w:hAnsi="Times New Roman" w:cs="Times New Roman"/>
          <w:sz w:val="28"/>
          <w:szCs w:val="28"/>
        </w:rPr>
        <w:softHyphen/>
        <w:t>мального уровня надежности.</w:t>
      </w:r>
    </w:p>
    <w:p w:rsidR="007B270D" w:rsidRPr="002620F0" w:rsidRDefault="007B270D" w:rsidP="00874A26">
      <w:pPr>
        <w:spacing w:line="360" w:lineRule="auto"/>
        <w:ind w:firstLine="709"/>
        <w:jc w:val="both"/>
        <w:rPr>
          <w:rStyle w:val="FontStyle16"/>
          <w:rFonts w:ascii="Times New Roman" w:hAnsi="Times New Roman" w:cs="Times New Roman"/>
          <w:sz w:val="28"/>
          <w:szCs w:val="28"/>
        </w:rPr>
      </w:pPr>
    </w:p>
    <w:p w:rsidR="007B270D" w:rsidRDefault="007B270D" w:rsidP="00352686">
      <w:pPr>
        <w:spacing w:line="360" w:lineRule="auto"/>
        <w:jc w:val="both"/>
        <w:rPr>
          <w:caps/>
        </w:rPr>
      </w:pPr>
    </w:p>
    <w:p w:rsidR="00CF2844" w:rsidRDefault="00CF2844" w:rsidP="00352686">
      <w:pPr>
        <w:spacing w:line="360" w:lineRule="auto"/>
        <w:jc w:val="both"/>
        <w:rPr>
          <w:caps/>
        </w:rPr>
      </w:pPr>
    </w:p>
    <w:p w:rsidR="00CF2844" w:rsidRDefault="00CF2844" w:rsidP="00352686">
      <w:pPr>
        <w:spacing w:line="360" w:lineRule="auto"/>
        <w:jc w:val="both"/>
        <w:rPr>
          <w:caps/>
        </w:rPr>
      </w:pPr>
    </w:p>
    <w:p w:rsidR="00CF2844" w:rsidRDefault="00CF2844" w:rsidP="00352686">
      <w:pPr>
        <w:spacing w:line="360" w:lineRule="auto"/>
        <w:jc w:val="both"/>
        <w:rPr>
          <w:caps/>
        </w:rPr>
      </w:pPr>
    </w:p>
    <w:p w:rsidR="00352686" w:rsidRDefault="00DB01CD" w:rsidP="00CB58E5">
      <w:pPr>
        <w:spacing w:line="360" w:lineRule="auto"/>
        <w:jc w:val="center"/>
        <w:rPr>
          <w:b/>
          <w:caps/>
        </w:rPr>
      </w:pPr>
      <w:r>
        <w:rPr>
          <w:b/>
          <w:caps/>
        </w:rPr>
        <w:t xml:space="preserve">3 </w:t>
      </w:r>
      <w:r w:rsidR="00CB58E5">
        <w:rPr>
          <w:b/>
          <w:caps/>
        </w:rPr>
        <w:t xml:space="preserve">Роль </w:t>
      </w:r>
      <w:r w:rsidR="00352686" w:rsidRPr="004014B6">
        <w:rPr>
          <w:b/>
          <w:caps/>
        </w:rPr>
        <w:t>деятельности коммерческих банков Республики Беларусь на международном рынке ссудных капиталов</w:t>
      </w:r>
    </w:p>
    <w:p w:rsidR="00CB58E5" w:rsidRPr="004014B6" w:rsidRDefault="00CB58E5" w:rsidP="00CB58E5">
      <w:pPr>
        <w:spacing w:line="360" w:lineRule="auto"/>
        <w:jc w:val="center"/>
        <w:rPr>
          <w:b/>
          <w:caps/>
        </w:rPr>
      </w:pPr>
    </w:p>
    <w:p w:rsidR="00352686" w:rsidRPr="00352686" w:rsidRDefault="00352686" w:rsidP="007B270D">
      <w:pPr>
        <w:spacing w:line="360" w:lineRule="auto"/>
        <w:ind w:firstLine="709"/>
        <w:jc w:val="both"/>
      </w:pPr>
      <w:r w:rsidRPr="00352686">
        <w:t xml:space="preserve">В экономической литературе в качестве синонима понятия "международный рынок ссудных капиталов" часто используется термин "еврорынок" (то есть рынок, на котором кредитные операции осуществляются в евровалютах). </w:t>
      </w:r>
    </w:p>
    <w:p w:rsidR="00352686" w:rsidRDefault="00352686" w:rsidP="007B270D">
      <w:pPr>
        <w:spacing w:line="360" w:lineRule="auto"/>
        <w:ind w:firstLine="709"/>
        <w:jc w:val="both"/>
      </w:pPr>
      <w:r w:rsidRPr="00352686">
        <w:t xml:space="preserve">Подобно национальному, международный рынок ссудных капиталов (еврорынок) принято делить на международный денежный рынок (рынок евровалют, евроденежный рынок) и международный рынок капиталов (рынок еврокапиталов). </w:t>
      </w:r>
    </w:p>
    <w:p w:rsidR="00D01AEB" w:rsidRDefault="00D01AEB" w:rsidP="00D01AEB">
      <w:pPr>
        <w:spacing w:line="360" w:lineRule="auto"/>
        <w:ind w:firstLine="709"/>
        <w:jc w:val="both"/>
        <w:rPr>
          <w:rStyle w:val="style11"/>
          <w:sz w:val="28"/>
          <w:szCs w:val="28"/>
        </w:rPr>
      </w:pPr>
      <w:r w:rsidRPr="00D01AEB">
        <w:rPr>
          <w:rStyle w:val="style11"/>
          <w:sz w:val="28"/>
          <w:szCs w:val="28"/>
        </w:rPr>
        <w:t>На валютных рынках осуществ</w:t>
      </w:r>
      <w:r w:rsidRPr="00D01AEB">
        <w:rPr>
          <w:rStyle w:val="style11"/>
          <w:sz w:val="28"/>
          <w:szCs w:val="28"/>
        </w:rPr>
        <w:softHyphen/>
        <w:t>ляются валютные операции, представляющие собой сделки по поводу купли-продажи валюты, в результате чего проис</w:t>
      </w:r>
      <w:r w:rsidRPr="00D01AEB">
        <w:rPr>
          <w:rStyle w:val="style11"/>
          <w:sz w:val="28"/>
          <w:szCs w:val="28"/>
        </w:rPr>
        <w:softHyphen/>
        <w:t>ходит смена собственника национальной и иностранной ва</w:t>
      </w:r>
      <w:r w:rsidRPr="00D01AEB">
        <w:rPr>
          <w:rStyle w:val="style11"/>
          <w:sz w:val="28"/>
          <w:szCs w:val="28"/>
        </w:rPr>
        <w:softHyphen/>
        <w:t>люты (или двух иностранных валют). К валютным операциям относят также предоставление ссуд и осуществление расче</w:t>
      </w:r>
      <w:r w:rsidRPr="00D01AEB">
        <w:rPr>
          <w:rStyle w:val="style11"/>
          <w:sz w:val="28"/>
          <w:szCs w:val="28"/>
        </w:rPr>
        <w:softHyphen/>
        <w:t>тов в иностранной валюте. Основными видами валютных операций являются сделки с немедленной поставкой валю</w:t>
      </w:r>
      <w:r w:rsidRPr="00D01AEB">
        <w:rPr>
          <w:rStyle w:val="style11"/>
          <w:sz w:val="28"/>
          <w:szCs w:val="28"/>
        </w:rPr>
        <w:softHyphen/>
        <w:t>ты, а также срочные. В последние годы быстрыми темпами возрастал объем новых форм срочных сделок: операций своп, опционов, фьючерсов.</w:t>
      </w:r>
      <w:r w:rsidRPr="00D01AEB">
        <w:br/>
      </w:r>
      <w:r w:rsidRPr="00D01AEB">
        <w:rPr>
          <w:rStyle w:val="style11"/>
          <w:sz w:val="28"/>
          <w:szCs w:val="28"/>
        </w:rPr>
        <w:t>В валютной сделке всегда участвуют по меньшей мере две стороны, одной из которых, как правило, является банк. Поэтому банк предлагает клиенту или покупателю такой курс продажи или покупки, который позволяет банку не только покрывать расходы, связанные с куплей-продажей валюты, но и получать определенный доход. Курс, по которому банк    приобретает у клиента иностранную валюту, называется кур</w:t>
      </w:r>
      <w:r w:rsidRPr="00D01AEB">
        <w:rPr>
          <w:rStyle w:val="style11"/>
          <w:sz w:val="28"/>
          <w:szCs w:val="28"/>
        </w:rPr>
        <w:softHyphen/>
        <w:t>сом покупателя, курс, по которому банк продает валюту - курсом продавца.</w:t>
      </w:r>
    </w:p>
    <w:p w:rsidR="00D01AEB" w:rsidRDefault="00D01AEB" w:rsidP="00D01AEB">
      <w:pPr>
        <w:spacing w:line="360" w:lineRule="auto"/>
        <w:ind w:firstLine="709"/>
        <w:jc w:val="both"/>
        <w:rPr>
          <w:rStyle w:val="style11"/>
          <w:sz w:val="28"/>
          <w:szCs w:val="28"/>
        </w:rPr>
      </w:pPr>
      <w:r>
        <w:rPr>
          <w:rStyle w:val="style11"/>
          <w:sz w:val="28"/>
          <w:szCs w:val="28"/>
        </w:rPr>
        <w:t>Деятельность коммерческих банков на валютном рынке я рассмотрю на примере крупнейших банков Республики Беларусь:</w:t>
      </w:r>
    </w:p>
    <w:p w:rsidR="00D01AEB" w:rsidRDefault="00D01AEB" w:rsidP="004014B6">
      <w:pPr>
        <w:numPr>
          <w:ilvl w:val="0"/>
          <w:numId w:val="8"/>
        </w:numPr>
        <w:spacing w:line="360" w:lineRule="auto"/>
        <w:jc w:val="both"/>
        <w:rPr>
          <w:rStyle w:val="style11"/>
          <w:sz w:val="28"/>
          <w:szCs w:val="28"/>
        </w:rPr>
      </w:pPr>
      <w:r>
        <w:rPr>
          <w:rStyle w:val="style11"/>
          <w:sz w:val="28"/>
          <w:szCs w:val="28"/>
        </w:rPr>
        <w:t>ОАО «Белинвестбанк»</w:t>
      </w:r>
      <w:r w:rsidR="004014B6">
        <w:rPr>
          <w:rStyle w:val="style11"/>
          <w:sz w:val="28"/>
          <w:szCs w:val="28"/>
          <w:lang w:val="en-US"/>
        </w:rPr>
        <w:t>;</w:t>
      </w:r>
    </w:p>
    <w:p w:rsidR="00D01AEB" w:rsidRDefault="00D01AEB" w:rsidP="004014B6">
      <w:pPr>
        <w:numPr>
          <w:ilvl w:val="0"/>
          <w:numId w:val="8"/>
        </w:numPr>
        <w:spacing w:line="360" w:lineRule="auto"/>
        <w:jc w:val="both"/>
        <w:rPr>
          <w:rStyle w:val="style11"/>
          <w:sz w:val="28"/>
          <w:szCs w:val="28"/>
        </w:rPr>
      </w:pPr>
      <w:r>
        <w:rPr>
          <w:rStyle w:val="style11"/>
          <w:sz w:val="28"/>
          <w:szCs w:val="28"/>
        </w:rPr>
        <w:t>ОАО «Беларусбанк»</w:t>
      </w:r>
      <w:r w:rsidR="004014B6">
        <w:rPr>
          <w:rStyle w:val="style11"/>
          <w:sz w:val="28"/>
          <w:szCs w:val="28"/>
          <w:lang w:val="en-US"/>
        </w:rPr>
        <w:t>;</w:t>
      </w:r>
    </w:p>
    <w:p w:rsidR="00D01AEB" w:rsidRDefault="00D01AEB" w:rsidP="004014B6">
      <w:pPr>
        <w:numPr>
          <w:ilvl w:val="0"/>
          <w:numId w:val="8"/>
        </w:numPr>
        <w:spacing w:line="360" w:lineRule="auto"/>
        <w:jc w:val="both"/>
        <w:rPr>
          <w:rStyle w:val="style11"/>
          <w:sz w:val="28"/>
          <w:szCs w:val="28"/>
        </w:rPr>
      </w:pPr>
      <w:r>
        <w:rPr>
          <w:rStyle w:val="style11"/>
          <w:sz w:val="28"/>
          <w:szCs w:val="28"/>
        </w:rPr>
        <w:t>ОАО Белагропромбанк»</w:t>
      </w:r>
      <w:r w:rsidR="004014B6">
        <w:rPr>
          <w:rStyle w:val="style11"/>
          <w:sz w:val="28"/>
          <w:szCs w:val="28"/>
          <w:lang w:val="en-US"/>
        </w:rPr>
        <w:t>;</w:t>
      </w:r>
    </w:p>
    <w:p w:rsidR="00D01AEB" w:rsidRDefault="00D01AEB" w:rsidP="004014B6">
      <w:pPr>
        <w:numPr>
          <w:ilvl w:val="0"/>
          <w:numId w:val="8"/>
        </w:numPr>
        <w:spacing w:line="360" w:lineRule="auto"/>
        <w:jc w:val="both"/>
        <w:rPr>
          <w:rStyle w:val="style11"/>
          <w:sz w:val="28"/>
          <w:szCs w:val="28"/>
        </w:rPr>
      </w:pPr>
      <w:r>
        <w:rPr>
          <w:rStyle w:val="style11"/>
          <w:sz w:val="28"/>
          <w:szCs w:val="28"/>
        </w:rPr>
        <w:t>ОАО «Белвнешэкономбанк».</w:t>
      </w:r>
    </w:p>
    <w:p w:rsidR="00D01AEB" w:rsidRDefault="00D01AEB" w:rsidP="00D01AEB">
      <w:pPr>
        <w:spacing w:line="360" w:lineRule="auto"/>
        <w:ind w:firstLine="709"/>
        <w:jc w:val="both"/>
        <w:rPr>
          <w:rStyle w:val="style11"/>
          <w:sz w:val="28"/>
          <w:szCs w:val="28"/>
        </w:rPr>
      </w:pPr>
      <w:r>
        <w:rPr>
          <w:rStyle w:val="style11"/>
          <w:sz w:val="28"/>
          <w:szCs w:val="28"/>
        </w:rPr>
        <w:t xml:space="preserve">Чистый доход по операциям с иностранной валютой в ОАО «Белинвестбанк» за 2008 год составил  </w:t>
      </w:r>
      <w:r w:rsidRPr="00D01AEB">
        <w:rPr>
          <w:rStyle w:val="style11"/>
          <w:sz w:val="28"/>
          <w:szCs w:val="28"/>
        </w:rPr>
        <w:t>55 019,4</w:t>
      </w:r>
      <w:r>
        <w:rPr>
          <w:rStyle w:val="style11"/>
          <w:sz w:val="28"/>
          <w:szCs w:val="28"/>
        </w:rPr>
        <w:t xml:space="preserve"> млн. бел. руб, в ОАО «Беларусбанк» - </w:t>
      </w:r>
      <w:r w:rsidRPr="00D01AEB">
        <w:rPr>
          <w:rStyle w:val="style11"/>
          <w:sz w:val="28"/>
          <w:szCs w:val="28"/>
        </w:rPr>
        <w:t>214940,8</w:t>
      </w:r>
      <w:r>
        <w:rPr>
          <w:rStyle w:val="style11"/>
          <w:sz w:val="28"/>
          <w:szCs w:val="28"/>
        </w:rPr>
        <w:t xml:space="preserve"> млн. бел. руб, в ОАО Белагропромбанк» - </w:t>
      </w:r>
      <w:r w:rsidRPr="00D01AEB">
        <w:rPr>
          <w:rStyle w:val="style11"/>
          <w:sz w:val="28"/>
          <w:szCs w:val="28"/>
        </w:rPr>
        <w:t>70 356,2</w:t>
      </w:r>
      <w:r>
        <w:rPr>
          <w:rStyle w:val="style11"/>
          <w:sz w:val="28"/>
          <w:szCs w:val="28"/>
        </w:rPr>
        <w:t xml:space="preserve"> млн. бел. руб, в ОАО</w:t>
      </w:r>
      <w:r w:rsidR="002D4A1A">
        <w:rPr>
          <w:rStyle w:val="style11"/>
          <w:sz w:val="28"/>
          <w:szCs w:val="28"/>
        </w:rPr>
        <w:t xml:space="preserve">  «Белвнешэкономбанк»</w:t>
      </w:r>
      <w:r>
        <w:rPr>
          <w:rStyle w:val="style11"/>
          <w:sz w:val="28"/>
          <w:szCs w:val="28"/>
        </w:rPr>
        <w:t xml:space="preserve"> - </w:t>
      </w:r>
      <w:r w:rsidR="002D4A1A" w:rsidRPr="002D4A1A">
        <w:rPr>
          <w:rStyle w:val="style11"/>
          <w:sz w:val="28"/>
          <w:szCs w:val="28"/>
        </w:rPr>
        <w:t>16 402,0</w:t>
      </w:r>
      <w:r w:rsidR="002D4A1A">
        <w:rPr>
          <w:rStyle w:val="style11"/>
          <w:sz w:val="28"/>
          <w:szCs w:val="28"/>
        </w:rPr>
        <w:t xml:space="preserve">  млн. бел. руб.</w:t>
      </w:r>
    </w:p>
    <w:p w:rsidR="002D4A1A" w:rsidRDefault="002D4A1A" w:rsidP="00D01AEB">
      <w:pPr>
        <w:spacing w:line="360" w:lineRule="auto"/>
        <w:ind w:firstLine="709"/>
        <w:jc w:val="both"/>
        <w:rPr>
          <w:rStyle w:val="style11"/>
          <w:sz w:val="28"/>
          <w:szCs w:val="28"/>
        </w:rPr>
      </w:pPr>
      <w:r>
        <w:rPr>
          <w:rStyle w:val="style11"/>
          <w:sz w:val="28"/>
          <w:szCs w:val="28"/>
        </w:rPr>
        <w:t>Таким образом, можно сделать вывод, что наиболее развита деятельность по валютным операциям в ОАО «Беларусбанк».</w:t>
      </w:r>
    </w:p>
    <w:p w:rsidR="002D4A1A" w:rsidRDefault="002D4A1A" w:rsidP="002D4A1A">
      <w:pPr>
        <w:spacing w:line="360" w:lineRule="auto"/>
        <w:ind w:firstLine="709"/>
        <w:jc w:val="both"/>
      </w:pPr>
      <w:r>
        <w:rPr>
          <w:rStyle w:val="style11"/>
          <w:sz w:val="28"/>
          <w:szCs w:val="28"/>
        </w:rPr>
        <w:t xml:space="preserve"> Вторым звеном международного рынка ссудных капиталов является международный кредитный рынок. </w:t>
      </w:r>
      <w:r w:rsidRPr="005A6EA2">
        <w:t>На международном кредитном рынке формируются спрос и предложение на кредиты в ра</w:t>
      </w:r>
      <w:r>
        <w:t>м</w:t>
      </w:r>
      <w:r w:rsidRPr="005A6EA2">
        <w:t xml:space="preserve">ках всего мирового хозяйства. В результате их взаимодействия устанавливается равновесная процентная ставка как мера стоимости заемных ресурсов. Такая ставка становится основой совершения кредитных сделок. </w:t>
      </w:r>
    </w:p>
    <w:p w:rsidR="002D4A1A" w:rsidRDefault="002D4A1A" w:rsidP="002D4A1A">
      <w:pPr>
        <w:spacing w:line="360" w:lineRule="auto"/>
        <w:ind w:firstLine="709"/>
        <w:jc w:val="both"/>
      </w:pPr>
      <w:r>
        <w:t>Деятельность коммерческих банков на международном кредитном рынке я рассмотрю на примере банков, указанных ранее в моей работе.</w:t>
      </w:r>
    </w:p>
    <w:p w:rsidR="001824A2" w:rsidRPr="004014B6" w:rsidRDefault="001824A2" w:rsidP="001824A2">
      <w:pPr>
        <w:spacing w:line="360" w:lineRule="auto"/>
      </w:pPr>
      <w:r w:rsidRPr="007A53DA">
        <w:t xml:space="preserve">ОАО «Белинвестбанк» является </w:t>
      </w:r>
      <w:r>
        <w:t>активным участником процесса привлечения иностранных инвестиций в экономику Республики Беларусь. Важным моментом в успешной реализации данной работы для банка является формирование публичной кредитной истории и укрепление позиций банка на международном рынке капитала. За 2008 год данным банком был привлечен синдицированный кредит на сумму 35 млн. долларов. Привлеченные денежные средства были направлены на финансирование торговых контрактов клиентов банка.</w:t>
      </w:r>
      <w:r w:rsidR="004014B6" w:rsidRPr="004014B6">
        <w:t>[18]</w:t>
      </w:r>
    </w:p>
    <w:p w:rsidR="001824A2" w:rsidRDefault="001824A2" w:rsidP="001824A2">
      <w:pPr>
        <w:spacing w:line="360" w:lineRule="auto"/>
        <w:ind w:firstLine="709"/>
        <w:jc w:val="both"/>
      </w:pPr>
      <w:r>
        <w:t xml:space="preserve">ОАО «Беларусбанк» активно участвует в привлечении денежных средств в экономику. В основном банк привлекает средства на развитие белорусских предприятий. Примером может служить привлечение иностранной кредитной линии для реконструкции цеха </w:t>
      </w:r>
      <w:r w:rsidRPr="001824A2">
        <w:t>ОАО «Городейский сахарный комбинат»</w:t>
      </w:r>
      <w:r w:rsidR="00D122EB">
        <w:t xml:space="preserve">, сумма данного кредита составила 15 млн. долларов, для </w:t>
      </w:r>
      <w:r>
        <w:t xml:space="preserve"> </w:t>
      </w:r>
      <w:r w:rsidR="00D122EB" w:rsidRPr="00D122EB">
        <w:t>КУП «Бизнес – Центр «Столица»</w:t>
      </w:r>
      <w:r w:rsidR="00D122EB">
        <w:t xml:space="preserve"> был привлечен кредит на сумму 10 млн. евро на финансирование строительства. В настоящее время идет привлечение иностранных средств на реконструкцию предприятий: </w:t>
      </w:r>
      <w:r w:rsidR="00D122EB" w:rsidRPr="00D122EB">
        <w:t>ОАО "Скидельский сахарный комбинат"</w:t>
      </w:r>
      <w:r w:rsidR="00D122EB">
        <w:t xml:space="preserve">, </w:t>
      </w:r>
      <w:r w:rsidR="00D122EB" w:rsidRPr="00D122EB">
        <w:t>ОАО "Жабинковский сахарный завод"</w:t>
      </w:r>
      <w:r w:rsidR="00D122EB">
        <w:t xml:space="preserve">, </w:t>
      </w:r>
      <w:r w:rsidR="00D122EB" w:rsidRPr="00D122EB">
        <w:t>Объединение "Белорусская железная дорога"</w:t>
      </w:r>
      <w:r w:rsidR="00D122EB">
        <w:t>.</w:t>
      </w:r>
    </w:p>
    <w:p w:rsidR="000B639E" w:rsidRDefault="000B639E" w:rsidP="001824A2">
      <w:pPr>
        <w:spacing w:line="360" w:lineRule="auto"/>
        <w:ind w:firstLine="709"/>
        <w:jc w:val="both"/>
      </w:pPr>
      <w:r w:rsidRPr="000B639E">
        <w:t>В 2008 году ОАО «Белагропромбанк» стал единственным из белорусских банков, осуществившим дважды в году выход на международные рынки долгового капитала и организовавшим на фоне кризисных явлений на мировых финансовых рынках привлечение двух синдицированных кредитов на общую сумму 95,0 млн. долларов США. Необходимо отметить, что 2008 год стал показательным для ОАО «Белагропромбанк» и с точки зрения привлечения новых игроков на белорусский рынок. Так, впервые в качестве уполномоченных главных организаторов синдицированных кредитов для Банка выступили крупнейшие итальянские банковские группы UniCredit и Intesa SanPaolo.</w:t>
      </w:r>
    </w:p>
    <w:p w:rsidR="000B639E" w:rsidRDefault="000B639E" w:rsidP="001824A2">
      <w:pPr>
        <w:spacing w:line="360" w:lineRule="auto"/>
        <w:ind w:firstLine="709"/>
        <w:jc w:val="both"/>
      </w:pPr>
      <w:r w:rsidRPr="000B639E">
        <w:t>В 2009 году ОАО «Белагропромбанк» организовал привлечение синдицированного кредита на сумму 43,5 млн. долларов США. Этот кредит стал первым и единственным для банковского сектора Республики Беларусь</w:t>
      </w:r>
      <w:r>
        <w:t>.</w:t>
      </w:r>
    </w:p>
    <w:p w:rsidR="000B639E" w:rsidRDefault="000B639E" w:rsidP="001824A2">
      <w:pPr>
        <w:spacing w:line="360" w:lineRule="auto"/>
        <w:ind w:firstLine="709"/>
        <w:jc w:val="both"/>
      </w:pPr>
      <w:r>
        <w:t>Таким образом, рассмотрев деятельность трех коммерческих банков, можно сказать, что наибольший вклад в экономику приносит ОАО «Беларусбанк», осуществляя привлечение денежных средств на развитие белорусских предприятий и тем самым повышает развитие экономики Республики Беларусь.</w:t>
      </w:r>
    </w:p>
    <w:p w:rsidR="002D4A1A" w:rsidRDefault="000E0F9D" w:rsidP="002D4A1A">
      <w:pPr>
        <w:spacing w:line="360" w:lineRule="auto"/>
        <w:ind w:firstLine="709"/>
        <w:jc w:val="both"/>
      </w:pPr>
      <w:r>
        <w:t>На международном рынке ценных бумаг коммерческие банки участвуют путем выпуска депозитных сертификатов и векселей.</w:t>
      </w:r>
    </w:p>
    <w:p w:rsidR="000E0F9D" w:rsidRDefault="000E0F9D" w:rsidP="002D4A1A">
      <w:pPr>
        <w:spacing w:line="360" w:lineRule="auto"/>
        <w:ind w:firstLine="709"/>
        <w:jc w:val="both"/>
      </w:pPr>
      <w:r>
        <w:t xml:space="preserve">Чистый доход по операциям с ценными бумагами в ОАО «Белинвестбанк» за 2008 год составил (-113,8) млн. бел. руб., в ОАО «Беларусбанк» - </w:t>
      </w:r>
      <w:r w:rsidRPr="000E0F9D">
        <w:t>5695,1</w:t>
      </w:r>
      <w:r>
        <w:t xml:space="preserve"> млн. бел. руб., в ОАО «Белагро</w:t>
      </w:r>
      <w:r w:rsidR="002C15A3">
        <w:t>промбанк» - 767,</w:t>
      </w:r>
      <w:r w:rsidR="002C15A3" w:rsidRPr="002C15A3">
        <w:t>8</w:t>
      </w:r>
      <w:r w:rsidR="002C15A3">
        <w:t xml:space="preserve"> млн. бел. руб., в ОАО «Белвнешэкономбанк» - </w:t>
      </w:r>
      <w:r w:rsidR="002C15A3" w:rsidRPr="002C15A3">
        <w:t>114,3</w:t>
      </w:r>
      <w:r w:rsidR="002C15A3">
        <w:t xml:space="preserve"> млн. бел. руб.</w:t>
      </w:r>
    </w:p>
    <w:p w:rsidR="002C15A3" w:rsidRDefault="002C15A3" w:rsidP="002D4A1A">
      <w:pPr>
        <w:spacing w:line="360" w:lineRule="auto"/>
        <w:ind w:firstLine="709"/>
        <w:jc w:val="both"/>
      </w:pPr>
      <w:r>
        <w:t>Однако операции с ценными бумагами не привлекают иностранных инвесторов, и деятельность банков с ценными бумагами осуществляется внутри Республики Беларусь.</w:t>
      </w:r>
    </w:p>
    <w:p w:rsidR="00352686" w:rsidRPr="00352686" w:rsidRDefault="00352686" w:rsidP="002C15A3">
      <w:pPr>
        <w:spacing w:line="360" w:lineRule="auto"/>
        <w:ind w:firstLine="709"/>
        <w:jc w:val="both"/>
      </w:pPr>
      <w:r w:rsidRPr="00352686">
        <w:t xml:space="preserve">На развитие мировой экономики рынок ссудных капиталов оказывает двоякое воздействие. </w:t>
      </w:r>
    </w:p>
    <w:p w:rsidR="00352686" w:rsidRPr="00352686" w:rsidRDefault="00352686" w:rsidP="007B270D">
      <w:pPr>
        <w:spacing w:line="360" w:lineRule="auto"/>
        <w:ind w:firstLine="709"/>
        <w:jc w:val="both"/>
      </w:pPr>
      <w:r w:rsidRPr="00352686">
        <w:t xml:space="preserve">С одной стороны, международный рынок ссудных капиталов в целом способствует развитию мирового хозяйства. Он дополняет национальные рынки и переплетается с ними, обслуживая экономические связи между странами, деятельность транснациональных и международных корпораций. Он является дополнительным источником финансирования корпораций, предоставляет возможности для более выгодного, чем на национальном рынке, вложения или заимствования капитала. Функционирование этого рынка содействует развитию мировой торговли, позволяет смягчить кризисы ликвидности на национальных рынках. </w:t>
      </w:r>
    </w:p>
    <w:p w:rsidR="00352686" w:rsidRPr="00352686" w:rsidRDefault="00352686" w:rsidP="007B270D">
      <w:pPr>
        <w:spacing w:line="360" w:lineRule="auto"/>
        <w:ind w:firstLine="709"/>
        <w:jc w:val="both"/>
      </w:pPr>
      <w:r w:rsidRPr="00352686">
        <w:t xml:space="preserve">С другой стороны, международный рынок ссудных капиталов нередко негативно воздействует на национальные хозяйства и мировую экономику в целом. Его функционирование носит достаточно независимый от национальных рынков характер, не подконтрольно национальным кредитно-финансовым органам, в силу чего его конъюнктура в значительно большей степени зависит от действия стихийных рыночных сил. Неустойчивость же конъюнктуры международного рынка может дестабилизировать экономическую ситуацию, как в отдельных странах, так и в целых регионах. Причем такое воздействие может оказаться очень существенным. Это связано с тем, что в настоящее время международный рынок ссудных капиталов влияет на динамику валютных курсов больше, чем состояние торговых балансов государств, так как основная часть международных платежей носит неторговый характер. </w:t>
      </w:r>
    </w:p>
    <w:p w:rsidR="00352686" w:rsidRDefault="00352686" w:rsidP="007B270D">
      <w:pPr>
        <w:spacing w:line="360" w:lineRule="auto"/>
        <w:ind w:firstLine="709"/>
        <w:jc w:val="both"/>
      </w:pPr>
      <w:r w:rsidRPr="00352686">
        <w:t>Рост объемов операций на международном рынке ссудных капиталов приводит к снижению эффективности денежно-кредитной политики, проводимой государствами, так как позволяет резидентам обходить ограничения на национальных рынках. В то же время государства прибегают к ресурсам международного рынка для покрытия дефицитов своих платежных балансов, что обусловливает возникновение долговременных структурных диспропорций мирового хозяйства. Наконец, международный рынок ссудных капиталов играет немаловажную роль в развитии инфляционных процессов как в мировом хозяйстве, так и в отдельных странах.</w:t>
      </w:r>
    </w:p>
    <w:p w:rsidR="00CF2844" w:rsidRDefault="00CF2844" w:rsidP="007B270D">
      <w:pPr>
        <w:spacing w:line="360" w:lineRule="auto"/>
        <w:ind w:firstLine="709"/>
        <w:jc w:val="both"/>
      </w:pPr>
      <w:r>
        <w:t>Таким образом, рассмотрев деятельность некоторых коммерческих банков Республики Беларусь</w:t>
      </w:r>
      <w:r w:rsidR="00683164">
        <w:t xml:space="preserve"> на международном рынке ссудных капиталов, можно сказать, что наиболее активное участие принимает ОАО «Беларусбанк». Он занимает лидирующее место и по валютным операциям и по кредитным. Кроме этого банк внушает доверие людей и дает гарантии, а также содействует укреплению экономики Республики Беларусь.</w:t>
      </w:r>
    </w:p>
    <w:p w:rsidR="007B270D" w:rsidRPr="00352686" w:rsidRDefault="007B270D" w:rsidP="00352686">
      <w:pPr>
        <w:spacing w:line="360" w:lineRule="auto"/>
        <w:jc w:val="both"/>
      </w:pPr>
    </w:p>
    <w:p w:rsidR="00352686" w:rsidRPr="002620F0" w:rsidRDefault="00352686" w:rsidP="002620F0">
      <w:pPr>
        <w:spacing w:line="360" w:lineRule="auto"/>
        <w:ind w:firstLine="709"/>
        <w:jc w:val="both"/>
        <w:rPr>
          <w:rStyle w:val="FontStyle16"/>
          <w:rFonts w:ascii="Times New Roman" w:hAnsi="Times New Roman" w:cs="Times New Roman"/>
          <w:sz w:val="28"/>
          <w:szCs w:val="28"/>
        </w:rPr>
      </w:pPr>
    </w:p>
    <w:p w:rsidR="00D221A7" w:rsidRDefault="00D221A7" w:rsidP="00D221A7">
      <w:pPr>
        <w:ind w:left="360"/>
        <w:jc w:val="both"/>
      </w:pPr>
    </w:p>
    <w:p w:rsidR="005F791F" w:rsidRPr="002E19C3" w:rsidRDefault="005F791F" w:rsidP="004657D7">
      <w:pPr>
        <w:pStyle w:val="a3"/>
        <w:ind w:firstLine="400"/>
        <w:jc w:val="both"/>
        <w:rPr>
          <w:sz w:val="28"/>
          <w:szCs w:val="28"/>
        </w:rPr>
      </w:pPr>
    </w:p>
    <w:p w:rsidR="005F791F" w:rsidRDefault="005F791F" w:rsidP="004657D7">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CF2844" w:rsidRDefault="00CF2844" w:rsidP="005F791F">
      <w:pPr>
        <w:pStyle w:val="a3"/>
        <w:ind w:firstLine="400"/>
        <w:jc w:val="both"/>
        <w:rPr>
          <w:sz w:val="28"/>
          <w:szCs w:val="28"/>
        </w:rPr>
      </w:pPr>
    </w:p>
    <w:p w:rsidR="005F791F" w:rsidRPr="00683164" w:rsidRDefault="005F791F" w:rsidP="00683164">
      <w:pPr>
        <w:pStyle w:val="a3"/>
        <w:jc w:val="center"/>
        <w:rPr>
          <w:b/>
          <w:sz w:val="28"/>
          <w:szCs w:val="28"/>
        </w:rPr>
      </w:pPr>
      <w:r w:rsidRPr="00683164">
        <w:rPr>
          <w:b/>
          <w:sz w:val="28"/>
          <w:szCs w:val="28"/>
        </w:rPr>
        <w:t>ЗАКЛЮЧЕНИЕ</w:t>
      </w:r>
    </w:p>
    <w:p w:rsidR="00683164" w:rsidRDefault="005F791F" w:rsidP="00683164">
      <w:pPr>
        <w:pStyle w:val="a3"/>
        <w:spacing w:before="0" w:beforeAutospacing="0" w:after="0" w:afterAutospacing="0" w:line="360" w:lineRule="auto"/>
        <w:ind w:firstLine="709"/>
        <w:jc w:val="both"/>
        <w:rPr>
          <w:sz w:val="28"/>
          <w:szCs w:val="28"/>
        </w:rPr>
      </w:pPr>
      <w:r w:rsidRPr="005F791F">
        <w:rPr>
          <w:sz w:val="28"/>
          <w:szCs w:val="28"/>
        </w:rPr>
        <w:t>В данной курсовой работе был рассмотрен процесс многолетнего формирования рынков ссудных капиталов и влияние его развития на национальные и мировую экономику. Сложная структура рынка ссудных капиталов обеспечивает многообразие форм и методов осуществления операций по движению ссудного капитала. Рынки ссудных капиталов – это рынки, где сталкиваются интересы разных субъектов хозяйствования, как в пределах одной страны, так и на международной арене.</w:t>
      </w:r>
    </w:p>
    <w:p w:rsidR="005F791F" w:rsidRPr="005F791F" w:rsidRDefault="005F791F" w:rsidP="00683164">
      <w:pPr>
        <w:pStyle w:val="a3"/>
        <w:spacing w:before="0" w:beforeAutospacing="0" w:after="0" w:afterAutospacing="0" w:line="360" w:lineRule="auto"/>
        <w:ind w:firstLine="709"/>
        <w:jc w:val="both"/>
        <w:rPr>
          <w:sz w:val="28"/>
          <w:szCs w:val="28"/>
        </w:rPr>
      </w:pPr>
      <w:r w:rsidRPr="005F791F">
        <w:rPr>
          <w:sz w:val="28"/>
          <w:szCs w:val="28"/>
        </w:rPr>
        <w:t>В данной работе я попыталась раскрыть сущность рынка ссудных капиталов и дать четкую характеристику его составных частей. Также в рамках данной работы, мной была изучена роль коммерческих банков на рынках ссудных капиталов.</w:t>
      </w:r>
    </w:p>
    <w:p w:rsidR="005F791F" w:rsidRPr="005F791F" w:rsidRDefault="005F791F" w:rsidP="00683164">
      <w:pPr>
        <w:pStyle w:val="a3"/>
        <w:spacing w:before="0" w:beforeAutospacing="0" w:after="0" w:afterAutospacing="0" w:line="360" w:lineRule="auto"/>
        <w:ind w:firstLine="709"/>
        <w:jc w:val="both"/>
        <w:rPr>
          <w:sz w:val="28"/>
          <w:szCs w:val="28"/>
        </w:rPr>
      </w:pPr>
      <w:r w:rsidRPr="005F791F">
        <w:rPr>
          <w:sz w:val="28"/>
          <w:szCs w:val="28"/>
        </w:rPr>
        <w:t xml:space="preserve">Хотелось бы отметить, что коммерческие банки, являясь активными участниками на различных рынках, обеспечивают развитие экономических отношений между странами и регионами, поддерживают национальные и иностранные субъекты хозяйствования, а иногда и правительства некоторых стран. </w:t>
      </w:r>
    </w:p>
    <w:p w:rsidR="00683164" w:rsidRDefault="005F791F" w:rsidP="00683164">
      <w:pPr>
        <w:pStyle w:val="a3"/>
        <w:spacing w:before="0" w:beforeAutospacing="0" w:after="0" w:afterAutospacing="0" w:line="360" w:lineRule="auto"/>
        <w:ind w:firstLine="709"/>
        <w:jc w:val="both"/>
        <w:rPr>
          <w:sz w:val="28"/>
          <w:szCs w:val="28"/>
        </w:rPr>
      </w:pPr>
      <w:r w:rsidRPr="005F791F">
        <w:rPr>
          <w:sz w:val="28"/>
          <w:szCs w:val="28"/>
        </w:rPr>
        <w:t xml:space="preserve">Деятельность коммерческих банков на денежном рынке и рынке капиталов характеризуется предоставлением краткосрочных и долгосрочных кредитов правительствам стран, реальному сектору экономики, а также физическим лицам. </w:t>
      </w:r>
    </w:p>
    <w:p w:rsidR="005F791F" w:rsidRPr="005F791F" w:rsidRDefault="005F791F" w:rsidP="00683164">
      <w:pPr>
        <w:pStyle w:val="a3"/>
        <w:spacing w:before="0" w:beforeAutospacing="0" w:after="0" w:afterAutospacing="0" w:line="360" w:lineRule="auto"/>
        <w:ind w:firstLine="709"/>
        <w:jc w:val="both"/>
        <w:rPr>
          <w:sz w:val="28"/>
          <w:szCs w:val="28"/>
        </w:rPr>
      </w:pPr>
      <w:r w:rsidRPr="005F791F">
        <w:rPr>
          <w:sz w:val="28"/>
          <w:szCs w:val="28"/>
        </w:rPr>
        <w:t>Также коммерческие банки проводят операции с ценными бумагами разных видов (акции, государственные облигации). Размещая заемный и собственный капитал в ценные бумаги, коммерческие банки рассчитывают на получение определенной прибыли. И что касается конкретно рынка ценных бумаг, как одной из составных частей рынка ссудных капиталов, то нас интересовали только активные операции с ценными бумагами, а именно купля-продажа.</w:t>
      </w:r>
    </w:p>
    <w:p w:rsidR="005F791F" w:rsidRPr="005F791F" w:rsidRDefault="005F791F" w:rsidP="00683164">
      <w:pPr>
        <w:pStyle w:val="a3"/>
        <w:spacing w:before="0" w:beforeAutospacing="0" w:after="0" w:afterAutospacing="0" w:line="360" w:lineRule="auto"/>
        <w:ind w:firstLine="709"/>
        <w:jc w:val="both"/>
        <w:rPr>
          <w:sz w:val="28"/>
          <w:szCs w:val="28"/>
        </w:rPr>
      </w:pPr>
      <w:r w:rsidRPr="005F791F">
        <w:rPr>
          <w:sz w:val="28"/>
          <w:szCs w:val="28"/>
        </w:rPr>
        <w:t>Также коммерческие банки являются активными участниками валютного рынка. И из всех операций меня интересовали только операции по покупке и продаже иностранной и национальной валюты, предоставление кредитов в иностранной валюте, так как именно данные операции являются основной формой движения ссудного капитала.</w:t>
      </w:r>
    </w:p>
    <w:p w:rsidR="00683164" w:rsidRDefault="005F791F" w:rsidP="00683164">
      <w:pPr>
        <w:pStyle w:val="a3"/>
        <w:spacing w:before="0" w:beforeAutospacing="0" w:after="0" w:afterAutospacing="0" w:line="360" w:lineRule="auto"/>
        <w:ind w:firstLine="709"/>
        <w:jc w:val="both"/>
        <w:rPr>
          <w:sz w:val="28"/>
          <w:szCs w:val="28"/>
        </w:rPr>
      </w:pPr>
      <w:r w:rsidRPr="005F791F">
        <w:rPr>
          <w:sz w:val="28"/>
          <w:szCs w:val="28"/>
        </w:rPr>
        <w:t>Что же касается де</w:t>
      </w:r>
      <w:r w:rsidR="00683164">
        <w:rPr>
          <w:sz w:val="28"/>
          <w:szCs w:val="28"/>
        </w:rPr>
        <w:t>ятельности коммерческих банков Р</w:t>
      </w:r>
      <w:r w:rsidRPr="005F791F">
        <w:rPr>
          <w:sz w:val="28"/>
          <w:szCs w:val="28"/>
        </w:rPr>
        <w:t xml:space="preserve">еспублики Беларусь на международных рынках ссудных капиталов, то доля участия банков нашей страны на международном кредитном и валютном рынках, международном рынке ценных бумаг составляет незначительную часть в общем объеме осуществляемых операций. </w:t>
      </w:r>
    </w:p>
    <w:p w:rsidR="004014B6" w:rsidRDefault="004014B6" w:rsidP="004014B6">
      <w:pPr>
        <w:spacing w:line="360" w:lineRule="auto"/>
        <w:ind w:firstLine="709"/>
        <w:jc w:val="both"/>
      </w:pPr>
      <w:r>
        <w:t>Я считаю, что изучение развития рынка ссудных капиталов, несомненно, опираясь на зарубежный опыт, на данном этапе развития белорусской экономики поможет в дальнейшем улучшить сложившуюся ситуацию и повысить уровень жизни населения. Успешное развитие денежно-кредитной системы напрямую зависит от проведения стабильных мер со стороны государства. Республике Беларусь просто жизненно необходимы решительные сдвиги не только в создании благоприятных условий для ведения бизнеса, но и привлечения инвестиций, особенно в сферу производства потребительских товаров и услуг.</w:t>
      </w:r>
    </w:p>
    <w:p w:rsidR="005F791F" w:rsidRDefault="005F791F" w:rsidP="004014B6">
      <w:pPr>
        <w:pStyle w:val="a3"/>
        <w:spacing w:before="0" w:beforeAutospacing="0" w:after="0" w:afterAutospacing="0" w:line="360" w:lineRule="auto"/>
        <w:ind w:firstLine="709"/>
        <w:jc w:val="both"/>
        <w:rPr>
          <w:sz w:val="28"/>
          <w:szCs w:val="28"/>
        </w:rPr>
      </w:pPr>
      <w:r w:rsidRPr="005F791F">
        <w:rPr>
          <w:sz w:val="28"/>
          <w:szCs w:val="28"/>
        </w:rPr>
        <w:t>Таким образом, в сложившейся экономической ситуации в нашей стране деятельность коммерческих банков жестко регламентирована национальным законодательством, что не может способствовать развитию международных отношений в банковской сфере. Правительство нашей страны и Национальный банк Республики Беларусь должны создать условия для налаживания стабильных международных отношений и прилагать усилия для продвижения коммерческих банков своей страны на международной арене.</w:t>
      </w:r>
    </w:p>
    <w:p w:rsidR="004014B6" w:rsidRDefault="004014B6" w:rsidP="00683164">
      <w:pPr>
        <w:pStyle w:val="a3"/>
        <w:spacing w:before="0" w:beforeAutospacing="0" w:after="0" w:afterAutospacing="0" w:line="360" w:lineRule="auto"/>
        <w:ind w:firstLine="709"/>
        <w:jc w:val="both"/>
        <w:rPr>
          <w:sz w:val="28"/>
          <w:szCs w:val="28"/>
        </w:rPr>
      </w:pPr>
    </w:p>
    <w:p w:rsidR="00683164" w:rsidRDefault="00683164" w:rsidP="00683164">
      <w:pPr>
        <w:pStyle w:val="a3"/>
        <w:spacing w:before="0" w:beforeAutospacing="0" w:after="0" w:afterAutospacing="0" w:line="360" w:lineRule="auto"/>
        <w:ind w:firstLine="709"/>
        <w:jc w:val="both"/>
        <w:rPr>
          <w:sz w:val="28"/>
          <w:szCs w:val="28"/>
        </w:rPr>
      </w:pPr>
    </w:p>
    <w:p w:rsidR="00CB58E5" w:rsidRDefault="00CB58E5" w:rsidP="00CB58E5">
      <w:pPr>
        <w:spacing w:line="360" w:lineRule="auto"/>
      </w:pPr>
    </w:p>
    <w:p w:rsidR="00683164" w:rsidRDefault="00683164" w:rsidP="00683164">
      <w:pPr>
        <w:spacing w:line="360" w:lineRule="auto"/>
        <w:jc w:val="center"/>
        <w:rPr>
          <w:b/>
          <w:caps/>
        </w:rPr>
      </w:pPr>
      <w:r w:rsidRPr="00683164">
        <w:rPr>
          <w:b/>
          <w:caps/>
        </w:rPr>
        <w:t>Список литературы</w:t>
      </w:r>
    </w:p>
    <w:p w:rsidR="00683164" w:rsidRDefault="00683164" w:rsidP="00683164">
      <w:pPr>
        <w:spacing w:line="360" w:lineRule="auto"/>
        <w:jc w:val="center"/>
        <w:rPr>
          <w:b/>
          <w:caps/>
        </w:rPr>
      </w:pPr>
    </w:p>
    <w:p w:rsidR="00EC17BD" w:rsidRPr="0026542E" w:rsidRDefault="00EC17BD" w:rsidP="00EC17BD">
      <w:pPr>
        <w:numPr>
          <w:ilvl w:val="0"/>
          <w:numId w:val="7"/>
        </w:numPr>
        <w:spacing w:line="360" w:lineRule="auto"/>
        <w:ind w:left="0" w:firstLine="0"/>
        <w:jc w:val="both"/>
      </w:pPr>
      <w:r w:rsidRPr="0026542E">
        <w:t>Банковское дело /Под ред. Белоглазовой Г.Н.; М.: Финансы и статистика, 2003 г., с.592.</w:t>
      </w:r>
    </w:p>
    <w:p w:rsidR="00EC17BD" w:rsidRPr="0026542E" w:rsidRDefault="00EC17BD" w:rsidP="00EC17BD">
      <w:pPr>
        <w:numPr>
          <w:ilvl w:val="0"/>
          <w:numId w:val="7"/>
        </w:numPr>
        <w:spacing w:line="360" w:lineRule="auto"/>
        <w:ind w:left="0" w:firstLine="0"/>
        <w:jc w:val="both"/>
      </w:pPr>
      <w:r w:rsidRPr="0026542E">
        <w:t xml:space="preserve"> Деньги, кредит, банки./Под ред. Кравцовой Г.Н.; Мн.: БГЭУ , 2002 г., с. 506.</w:t>
      </w:r>
    </w:p>
    <w:p w:rsidR="00EC17BD" w:rsidRPr="0026542E" w:rsidRDefault="00EC17BD" w:rsidP="00EC17BD">
      <w:pPr>
        <w:numPr>
          <w:ilvl w:val="0"/>
          <w:numId w:val="7"/>
        </w:numPr>
        <w:spacing w:line="360" w:lineRule="auto"/>
        <w:ind w:left="0" w:firstLine="0"/>
        <w:jc w:val="both"/>
      </w:pPr>
      <w:r w:rsidRPr="0026542E">
        <w:t>Доклад МВФ о ближайших перспективах мировой экономики//БИКИ, 2000 г. №116, с. 1,4-5.</w:t>
      </w:r>
    </w:p>
    <w:p w:rsidR="00EC17BD" w:rsidRDefault="00EC17BD" w:rsidP="00EC17BD">
      <w:pPr>
        <w:numPr>
          <w:ilvl w:val="0"/>
          <w:numId w:val="7"/>
        </w:numPr>
        <w:spacing w:line="360" w:lineRule="auto"/>
        <w:ind w:left="0" w:firstLine="0"/>
        <w:jc w:val="both"/>
      </w:pPr>
      <w:r>
        <w:t xml:space="preserve">Егоров Г. А. Эффективность. Устойчивость. Динамизм. // Советская правда, </w:t>
      </w:r>
      <w:smartTag w:uri="urn:schemas-microsoft-com:office:smarttags" w:element="metricconverter">
        <w:smartTagPr>
          <w:attr w:name="ProductID" w:val="2010 г"/>
        </w:smartTagPr>
        <w:r>
          <w:t>2010 г</w:t>
        </w:r>
      </w:smartTag>
      <w:r>
        <w:t>.</w:t>
      </w:r>
    </w:p>
    <w:p w:rsidR="00EC17BD" w:rsidRPr="0026542E" w:rsidRDefault="00EC17BD" w:rsidP="00EC17BD">
      <w:pPr>
        <w:numPr>
          <w:ilvl w:val="0"/>
          <w:numId w:val="7"/>
        </w:numPr>
        <w:spacing w:line="360" w:lineRule="auto"/>
        <w:ind w:left="0" w:firstLine="0"/>
        <w:jc w:val="both"/>
      </w:pPr>
      <w:r w:rsidRPr="0026542E">
        <w:t>Информация о распределении ресурсной базы коммерческих банков Республики Беларусь//Бюлле</w:t>
      </w:r>
      <w:r>
        <w:t>тень банковской статистики, 2008</w:t>
      </w:r>
      <w:r w:rsidRPr="0026542E">
        <w:t xml:space="preserve"> г. №3 (57), с. 154-156.</w:t>
      </w:r>
    </w:p>
    <w:p w:rsidR="00EC17BD" w:rsidRPr="0026542E" w:rsidRDefault="00EC17BD" w:rsidP="00EC17BD">
      <w:pPr>
        <w:numPr>
          <w:ilvl w:val="0"/>
          <w:numId w:val="7"/>
        </w:numPr>
        <w:spacing w:line="360" w:lineRule="auto"/>
        <w:ind w:left="0" w:firstLine="0"/>
        <w:jc w:val="both"/>
      </w:pPr>
      <w:r w:rsidRPr="0026542E">
        <w:t>Киреев А. Международная экономика (2 часть); М.: Международные отношения, 1999 г., с. 488.</w:t>
      </w:r>
    </w:p>
    <w:p w:rsidR="00EC17BD" w:rsidRPr="0026542E" w:rsidRDefault="00EC17BD" w:rsidP="00EC17BD">
      <w:pPr>
        <w:numPr>
          <w:ilvl w:val="0"/>
          <w:numId w:val="7"/>
        </w:numPr>
        <w:spacing w:line="360" w:lineRule="auto"/>
        <w:ind w:left="0" w:firstLine="0"/>
        <w:jc w:val="both"/>
      </w:pPr>
      <w:r w:rsidRPr="0026542E">
        <w:t>Ларионов И.В. Управление активами и пассивами в коммерческих банках; М.: Консалтбанкир, 2003 г., с. 268.</w:t>
      </w:r>
    </w:p>
    <w:p w:rsidR="00EC17BD" w:rsidRDefault="00EC17BD" w:rsidP="00EC17BD">
      <w:pPr>
        <w:numPr>
          <w:ilvl w:val="0"/>
          <w:numId w:val="7"/>
        </w:numPr>
        <w:spacing w:line="360" w:lineRule="auto"/>
        <w:ind w:left="0" w:firstLine="0"/>
        <w:jc w:val="both"/>
      </w:pPr>
      <w:r>
        <w:t>Литвинович К. Р. Деньги, кредит, банки: Учебно-методический комплекс для студентов специальности I-26 02 03 Маркетинг / К. Р. Литвинович. – Мн.: БГУИР, 2006.</w:t>
      </w:r>
    </w:p>
    <w:p w:rsidR="00EC17BD" w:rsidRDefault="00EC17BD" w:rsidP="00EC17BD">
      <w:pPr>
        <w:numPr>
          <w:ilvl w:val="0"/>
          <w:numId w:val="7"/>
        </w:numPr>
        <w:spacing w:line="360" w:lineRule="auto"/>
        <w:ind w:left="0" w:firstLine="0"/>
        <w:jc w:val="both"/>
      </w:pPr>
      <w:r w:rsidRPr="00381312">
        <w:t>Литовских А.</w:t>
      </w:r>
      <w:r>
        <w:t xml:space="preserve"> </w:t>
      </w:r>
      <w:r w:rsidRPr="00381312">
        <w:t>М., Шевченко И.</w:t>
      </w:r>
      <w:r>
        <w:t xml:space="preserve"> </w:t>
      </w:r>
      <w:r w:rsidRPr="00381312">
        <w:t>К. Финансы, денежное обращение и кредит. Учебное пособие. Таганрог: Изд-во ТРТУ, 2003. 135 с.</w:t>
      </w:r>
    </w:p>
    <w:p w:rsidR="00EC17BD" w:rsidRPr="0026542E" w:rsidRDefault="00EC17BD" w:rsidP="00EC17BD">
      <w:pPr>
        <w:numPr>
          <w:ilvl w:val="0"/>
          <w:numId w:val="7"/>
        </w:numPr>
        <w:spacing w:line="360" w:lineRule="auto"/>
        <w:ind w:left="0" w:firstLine="0"/>
        <w:jc w:val="both"/>
      </w:pPr>
      <w:r w:rsidRPr="0026542E">
        <w:t>Максимова Л.М., Носкова И.Я. Международные экономические отношения; М.: ЮНИТИ, 1995 г., с. 152.</w:t>
      </w:r>
    </w:p>
    <w:p w:rsidR="00EC17BD" w:rsidRPr="0026542E" w:rsidRDefault="00EC17BD" w:rsidP="00EC17BD">
      <w:pPr>
        <w:numPr>
          <w:ilvl w:val="0"/>
          <w:numId w:val="7"/>
        </w:numPr>
        <w:spacing w:line="360" w:lineRule="auto"/>
        <w:ind w:left="0" w:firstLine="0"/>
        <w:jc w:val="both"/>
      </w:pPr>
      <w:r w:rsidRPr="0026542E">
        <w:t>Общая теория денег и кредита /Под ред. Жукова Е.Ф.; ЮНИТИ, 2001г., с. 359.</w:t>
      </w:r>
    </w:p>
    <w:p w:rsidR="00EC17BD" w:rsidRDefault="00EC17BD" w:rsidP="00EC17BD">
      <w:pPr>
        <w:numPr>
          <w:ilvl w:val="0"/>
          <w:numId w:val="7"/>
        </w:numPr>
        <w:spacing w:line="360" w:lineRule="auto"/>
        <w:ind w:left="0" w:firstLine="0"/>
        <w:jc w:val="both"/>
      </w:pPr>
      <w:r w:rsidRPr="00A963F0">
        <w:t xml:space="preserve">Организация деятельности коммерческих банков: </w:t>
      </w:r>
      <w:r>
        <w:t xml:space="preserve">учебник / Г. И. Кравцова, Н. К. Василенко, О. В. Купчинова </w:t>
      </w:r>
      <w:r w:rsidRPr="00A963F0">
        <w:t>[</w:t>
      </w:r>
      <w:r>
        <w:t xml:space="preserve"> и др.]; под ред. проф. Г. И. Кравцовой. – 3-е изд., перераб. и доп. – Минск : БГЭУ, 2007. – 478 с.</w:t>
      </w:r>
    </w:p>
    <w:p w:rsidR="00EC17BD" w:rsidRPr="0026542E" w:rsidRDefault="00EC17BD" w:rsidP="00EC17BD">
      <w:pPr>
        <w:numPr>
          <w:ilvl w:val="0"/>
          <w:numId w:val="7"/>
        </w:numPr>
        <w:spacing w:line="360" w:lineRule="auto"/>
        <w:ind w:left="0" w:firstLine="0"/>
        <w:jc w:val="both"/>
      </w:pPr>
      <w:r w:rsidRPr="0026542E">
        <w:t>Пещанская И.В. Организация деятельности коммерческих банков; М.: Инфра-М, 2001, с. 320.</w:t>
      </w:r>
    </w:p>
    <w:p w:rsidR="00EC17BD" w:rsidRPr="00EC17BD" w:rsidRDefault="00EC17BD" w:rsidP="00EC17BD">
      <w:pPr>
        <w:numPr>
          <w:ilvl w:val="0"/>
          <w:numId w:val="7"/>
        </w:numPr>
        <w:spacing w:line="360" w:lineRule="auto"/>
        <w:ind w:left="0" w:firstLine="0"/>
        <w:jc w:val="both"/>
      </w:pPr>
      <w:r w:rsidRPr="0026542E">
        <w:t xml:space="preserve">Подгорный Е., Филькевич И. Приоритеты деятельности коммерческих банков Республики Беларусь на международных рынках ценных бумаг.// </w:t>
      </w:r>
      <w:r w:rsidRPr="00EC17BD">
        <w:t xml:space="preserve">Банковский вестник, 2002 г. № 2, с. 17-19. </w:t>
      </w:r>
    </w:p>
    <w:p w:rsidR="00EC17BD" w:rsidRDefault="00EC17BD" w:rsidP="00EC17BD">
      <w:pPr>
        <w:numPr>
          <w:ilvl w:val="0"/>
          <w:numId w:val="7"/>
        </w:numPr>
        <w:spacing w:line="360" w:lineRule="auto"/>
        <w:ind w:left="0" w:firstLine="0"/>
        <w:jc w:val="both"/>
      </w:pPr>
      <w:r>
        <w:t>Тарасов В. И. Деньги, кредит, банки: Учеб. пособие / В. И. Тарасов. – 2-е изд., стереотип. – Мн.: Книжный Дом; Мисанта, 2005. – 512 с.</w:t>
      </w:r>
    </w:p>
    <w:p w:rsidR="00EC17BD" w:rsidRPr="0026542E" w:rsidRDefault="00EC17BD" w:rsidP="00EC17BD">
      <w:pPr>
        <w:numPr>
          <w:ilvl w:val="0"/>
          <w:numId w:val="7"/>
        </w:numPr>
        <w:spacing w:line="360" w:lineRule="auto"/>
        <w:ind w:left="0" w:firstLine="0"/>
        <w:jc w:val="both"/>
      </w:pPr>
      <w:r w:rsidRPr="0026542E">
        <w:t>Челноков В.А. Банки и банковские операции; М.: Высшая школа, 1998г., с. 272.</w:t>
      </w:r>
    </w:p>
    <w:p w:rsidR="00EC17BD" w:rsidRPr="004014B6" w:rsidRDefault="00EC17BD" w:rsidP="00EC17BD">
      <w:pPr>
        <w:numPr>
          <w:ilvl w:val="0"/>
          <w:numId w:val="7"/>
        </w:numPr>
        <w:spacing w:line="360" w:lineRule="auto"/>
        <w:ind w:left="0" w:firstLine="0"/>
        <w:jc w:val="both"/>
      </w:pPr>
      <w:r w:rsidRPr="00ED5E42">
        <w:rPr>
          <w:lang w:val="en-US"/>
        </w:rPr>
        <w:t>www.belapb.by</w:t>
      </w:r>
    </w:p>
    <w:p w:rsidR="00EC17BD" w:rsidRPr="00EC17BD" w:rsidRDefault="00EC17BD" w:rsidP="00EC17BD">
      <w:pPr>
        <w:numPr>
          <w:ilvl w:val="0"/>
          <w:numId w:val="7"/>
        </w:numPr>
        <w:spacing w:line="360" w:lineRule="auto"/>
        <w:ind w:left="0" w:firstLine="0"/>
        <w:jc w:val="both"/>
        <w:rPr>
          <w:lang w:val="en-US"/>
        </w:rPr>
      </w:pPr>
      <w:r w:rsidRPr="00EC17BD">
        <w:rPr>
          <w:lang w:val="en-US"/>
        </w:rPr>
        <w:t xml:space="preserve"> </w:t>
      </w:r>
      <w:hyperlink r:id="rId7" w:history="1">
        <w:r w:rsidRPr="0026542E">
          <w:rPr>
            <w:rStyle w:val="a4"/>
            <w:color w:val="auto"/>
            <w:u w:val="none"/>
            <w:lang w:val="en-US"/>
          </w:rPr>
          <w:t>www</w:t>
        </w:r>
        <w:r w:rsidRPr="00EC17BD">
          <w:rPr>
            <w:rStyle w:val="a4"/>
            <w:color w:val="auto"/>
            <w:u w:val="none"/>
            <w:lang w:val="en-US"/>
          </w:rPr>
          <w:t>.</w:t>
        </w:r>
        <w:r w:rsidRPr="0026542E">
          <w:rPr>
            <w:rStyle w:val="a4"/>
            <w:color w:val="auto"/>
            <w:u w:val="none"/>
            <w:lang w:val="en-US"/>
          </w:rPr>
          <w:t>belinvestbank</w:t>
        </w:r>
        <w:r w:rsidRPr="00EC17BD">
          <w:rPr>
            <w:rStyle w:val="a4"/>
            <w:color w:val="auto"/>
            <w:u w:val="none"/>
            <w:lang w:val="en-US"/>
          </w:rPr>
          <w:t>.</w:t>
        </w:r>
        <w:r w:rsidRPr="0026542E">
          <w:rPr>
            <w:rStyle w:val="a4"/>
            <w:color w:val="auto"/>
            <w:u w:val="none"/>
            <w:lang w:val="en-US"/>
          </w:rPr>
          <w:t>by</w:t>
        </w:r>
      </w:hyperlink>
    </w:p>
    <w:p w:rsidR="00EC17BD" w:rsidRPr="002F1607" w:rsidRDefault="002F1607" w:rsidP="00EC17BD">
      <w:pPr>
        <w:numPr>
          <w:ilvl w:val="0"/>
          <w:numId w:val="7"/>
        </w:numPr>
        <w:spacing w:line="360" w:lineRule="auto"/>
        <w:ind w:left="0" w:firstLine="0"/>
        <w:jc w:val="both"/>
        <w:rPr>
          <w:lang w:val="en-US"/>
        </w:rPr>
      </w:pPr>
      <w:r w:rsidRPr="00ED5E42">
        <w:rPr>
          <w:lang w:val="en-US"/>
        </w:rPr>
        <w:t>www.belarusbank.by</w:t>
      </w:r>
    </w:p>
    <w:p w:rsidR="00EC17BD" w:rsidRPr="00EC17BD" w:rsidRDefault="00EC17BD" w:rsidP="00EC17BD">
      <w:pPr>
        <w:numPr>
          <w:ilvl w:val="0"/>
          <w:numId w:val="7"/>
        </w:numPr>
        <w:spacing w:line="360" w:lineRule="auto"/>
        <w:ind w:left="0" w:firstLine="0"/>
        <w:jc w:val="both"/>
        <w:rPr>
          <w:lang w:val="en-US"/>
        </w:rPr>
      </w:pPr>
      <w:r w:rsidRPr="00EC17BD">
        <w:rPr>
          <w:lang w:val="en-US"/>
        </w:rPr>
        <w:t xml:space="preserve"> </w:t>
      </w:r>
      <w:hyperlink r:id="rId8" w:history="1">
        <w:r w:rsidRPr="0026542E">
          <w:rPr>
            <w:rStyle w:val="a4"/>
            <w:color w:val="auto"/>
            <w:u w:val="none"/>
            <w:lang w:val="en-US"/>
          </w:rPr>
          <w:t>www</w:t>
        </w:r>
        <w:r w:rsidRPr="00EC17BD">
          <w:rPr>
            <w:rStyle w:val="a4"/>
            <w:color w:val="auto"/>
            <w:u w:val="none"/>
            <w:lang w:val="en-US"/>
          </w:rPr>
          <w:t>.</w:t>
        </w:r>
        <w:r w:rsidRPr="0026542E">
          <w:rPr>
            <w:rStyle w:val="a4"/>
            <w:color w:val="auto"/>
            <w:u w:val="none"/>
            <w:lang w:val="en-US"/>
          </w:rPr>
          <w:t>bveb</w:t>
        </w:r>
        <w:r w:rsidRPr="00EC17BD">
          <w:rPr>
            <w:rStyle w:val="a4"/>
            <w:color w:val="auto"/>
            <w:u w:val="none"/>
            <w:lang w:val="en-US"/>
          </w:rPr>
          <w:t>.</w:t>
        </w:r>
        <w:r w:rsidRPr="0026542E">
          <w:rPr>
            <w:rStyle w:val="a4"/>
            <w:color w:val="auto"/>
            <w:u w:val="none"/>
            <w:lang w:val="en-US"/>
          </w:rPr>
          <w:t>by</w:t>
        </w:r>
      </w:hyperlink>
    </w:p>
    <w:p w:rsidR="00683164" w:rsidRPr="0026542E" w:rsidRDefault="00683164" w:rsidP="00683164">
      <w:pPr>
        <w:pStyle w:val="a3"/>
        <w:spacing w:before="0" w:beforeAutospacing="0" w:after="0" w:afterAutospacing="0" w:line="360" w:lineRule="auto"/>
        <w:ind w:firstLine="709"/>
        <w:jc w:val="both"/>
        <w:rPr>
          <w:sz w:val="28"/>
          <w:szCs w:val="28"/>
          <w:lang w:val="en-US"/>
        </w:rPr>
      </w:pPr>
    </w:p>
    <w:p w:rsidR="008D3EED" w:rsidRPr="0026542E" w:rsidRDefault="008D3EED" w:rsidP="003A2E1A">
      <w:pPr>
        <w:pStyle w:val="a3"/>
        <w:spacing w:line="360" w:lineRule="auto"/>
        <w:ind w:firstLine="709"/>
        <w:jc w:val="both"/>
        <w:rPr>
          <w:sz w:val="28"/>
          <w:szCs w:val="28"/>
          <w:lang w:val="en-US"/>
        </w:rPr>
      </w:pPr>
    </w:p>
    <w:p w:rsidR="008D3EED" w:rsidRPr="0026542E" w:rsidRDefault="008D3EED" w:rsidP="003A2E1A">
      <w:pPr>
        <w:pStyle w:val="a3"/>
        <w:spacing w:line="360" w:lineRule="auto"/>
        <w:ind w:firstLine="709"/>
        <w:jc w:val="both"/>
        <w:rPr>
          <w:sz w:val="28"/>
          <w:szCs w:val="28"/>
          <w:lang w:val="en-US"/>
        </w:rPr>
      </w:pPr>
    </w:p>
    <w:p w:rsidR="008D3EED" w:rsidRPr="0026542E" w:rsidRDefault="008D3EED" w:rsidP="003A2E1A">
      <w:pPr>
        <w:pStyle w:val="a3"/>
        <w:spacing w:line="360" w:lineRule="auto"/>
        <w:ind w:firstLine="709"/>
        <w:jc w:val="both"/>
        <w:rPr>
          <w:sz w:val="28"/>
          <w:szCs w:val="28"/>
          <w:lang w:val="en-US"/>
        </w:rPr>
      </w:pPr>
    </w:p>
    <w:p w:rsidR="004657D7" w:rsidRPr="0026542E" w:rsidRDefault="004657D7" w:rsidP="004657D7">
      <w:pPr>
        <w:ind w:left="360"/>
        <w:rPr>
          <w:lang w:val="en-US"/>
        </w:rPr>
      </w:pPr>
      <w:bookmarkStart w:id="0" w:name="_GoBack"/>
      <w:bookmarkEnd w:id="0"/>
    </w:p>
    <w:sectPr w:rsidR="004657D7" w:rsidRPr="0026542E" w:rsidSect="00CB58E5">
      <w:footerReference w:type="default" r:id="rId9"/>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57" w:rsidRDefault="00CA1757" w:rsidP="00CB58E5">
      <w:r>
        <w:separator/>
      </w:r>
    </w:p>
  </w:endnote>
  <w:endnote w:type="continuationSeparator" w:id="0">
    <w:p w:rsidR="00CA1757" w:rsidRDefault="00CA1757" w:rsidP="00CB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E5" w:rsidRDefault="00CB58E5">
    <w:pPr>
      <w:pStyle w:val="a7"/>
      <w:jc w:val="center"/>
    </w:pPr>
    <w:r>
      <w:fldChar w:fldCharType="begin"/>
    </w:r>
    <w:r>
      <w:instrText xml:space="preserve"> PAGE   \* MERGEFORMAT </w:instrText>
    </w:r>
    <w:r>
      <w:fldChar w:fldCharType="separate"/>
    </w:r>
    <w:r w:rsidR="00CD3910">
      <w:rPr>
        <w:noProof/>
      </w:rPr>
      <w:t>16</w:t>
    </w:r>
    <w:r>
      <w:fldChar w:fldCharType="end"/>
    </w:r>
  </w:p>
  <w:p w:rsidR="00CB58E5" w:rsidRDefault="00CB58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57" w:rsidRDefault="00CA1757" w:rsidP="00CB58E5">
      <w:r>
        <w:separator/>
      </w:r>
    </w:p>
  </w:footnote>
  <w:footnote w:type="continuationSeparator" w:id="0">
    <w:p w:rsidR="00CA1757" w:rsidRDefault="00CA1757" w:rsidP="00CB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F22344"/>
    <w:lvl w:ilvl="0">
      <w:numFmt w:val="bullet"/>
      <w:lvlText w:val="*"/>
      <w:lvlJc w:val="left"/>
    </w:lvl>
  </w:abstractNum>
  <w:abstractNum w:abstractNumId="1">
    <w:nsid w:val="12B029D1"/>
    <w:multiLevelType w:val="hybridMultilevel"/>
    <w:tmpl w:val="FD00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F1164"/>
    <w:multiLevelType w:val="hybridMultilevel"/>
    <w:tmpl w:val="BB46E4E6"/>
    <w:lvl w:ilvl="0" w:tplc="4D0AE6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A1038"/>
    <w:multiLevelType w:val="singleLevel"/>
    <w:tmpl w:val="EB6C2C30"/>
    <w:lvl w:ilvl="0">
      <w:start w:val="1"/>
      <w:numFmt w:val="decimal"/>
      <w:lvlText w:val="%1)"/>
      <w:legacy w:legacy="1" w:legacySpace="0" w:legacyIndent="230"/>
      <w:lvlJc w:val="left"/>
      <w:rPr>
        <w:rFonts w:ascii="Century Schoolbook" w:hAnsi="Century Schoolbook" w:hint="default"/>
      </w:rPr>
    </w:lvl>
  </w:abstractNum>
  <w:abstractNum w:abstractNumId="4">
    <w:nsid w:val="36824C60"/>
    <w:multiLevelType w:val="hybridMultilevel"/>
    <w:tmpl w:val="8AD80C2A"/>
    <w:lvl w:ilvl="0" w:tplc="4D0AE64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368AD"/>
    <w:multiLevelType w:val="hybridMultilevel"/>
    <w:tmpl w:val="04FA3380"/>
    <w:lvl w:ilvl="0" w:tplc="CB5C2F5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6A43712"/>
    <w:multiLevelType w:val="hybridMultilevel"/>
    <w:tmpl w:val="73CE34B2"/>
    <w:lvl w:ilvl="0" w:tplc="37DEB02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60740AE9"/>
    <w:multiLevelType w:val="hybridMultilevel"/>
    <w:tmpl w:val="E132D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B93EA2"/>
    <w:multiLevelType w:val="hybridMultilevel"/>
    <w:tmpl w:val="D9343E40"/>
    <w:lvl w:ilvl="0" w:tplc="4D0AE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lvlOverride w:ilvl="0">
      <w:lvl w:ilvl="0">
        <w:start w:val="65535"/>
        <w:numFmt w:val="bullet"/>
        <w:lvlText w:val="•"/>
        <w:legacy w:legacy="1" w:legacySpace="0" w:legacyIndent="221"/>
        <w:lvlJc w:val="left"/>
        <w:rPr>
          <w:rFonts w:ascii="Century Schoolbook" w:hAnsi="Century Schoolbook" w:hint="default"/>
        </w:rPr>
      </w:lvl>
    </w:lvlOverride>
  </w:num>
  <w:num w:numId="3">
    <w:abstractNumId w:val="1"/>
  </w:num>
  <w:num w:numId="4">
    <w:abstractNumId w:val="3"/>
  </w:num>
  <w:num w:numId="5">
    <w:abstractNumId w:val="6"/>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7D7"/>
    <w:rsid w:val="000B639E"/>
    <w:rsid w:val="000E0F9D"/>
    <w:rsid w:val="000F7EC3"/>
    <w:rsid w:val="001472BE"/>
    <w:rsid w:val="001824A2"/>
    <w:rsid w:val="001E3246"/>
    <w:rsid w:val="001F7E2B"/>
    <w:rsid w:val="00220434"/>
    <w:rsid w:val="002620F0"/>
    <w:rsid w:val="0026542E"/>
    <w:rsid w:val="002C15A3"/>
    <w:rsid w:val="002D4A1A"/>
    <w:rsid w:val="002E19C3"/>
    <w:rsid w:val="002F1607"/>
    <w:rsid w:val="00352686"/>
    <w:rsid w:val="00363F90"/>
    <w:rsid w:val="00383B3A"/>
    <w:rsid w:val="003A2E1A"/>
    <w:rsid w:val="003E1A39"/>
    <w:rsid w:val="004014B6"/>
    <w:rsid w:val="004657D7"/>
    <w:rsid w:val="0047730E"/>
    <w:rsid w:val="00554A8C"/>
    <w:rsid w:val="005F791F"/>
    <w:rsid w:val="006136C9"/>
    <w:rsid w:val="00654C49"/>
    <w:rsid w:val="006703A8"/>
    <w:rsid w:val="00683164"/>
    <w:rsid w:val="00703832"/>
    <w:rsid w:val="00707B82"/>
    <w:rsid w:val="007100A8"/>
    <w:rsid w:val="00717FF1"/>
    <w:rsid w:val="007258DD"/>
    <w:rsid w:val="00776660"/>
    <w:rsid w:val="00786699"/>
    <w:rsid w:val="007B270D"/>
    <w:rsid w:val="007F7B53"/>
    <w:rsid w:val="007F7EB2"/>
    <w:rsid w:val="00874A26"/>
    <w:rsid w:val="008C7FCF"/>
    <w:rsid w:val="008D3EED"/>
    <w:rsid w:val="009257ED"/>
    <w:rsid w:val="00943271"/>
    <w:rsid w:val="009557D5"/>
    <w:rsid w:val="009C0112"/>
    <w:rsid w:val="00A07528"/>
    <w:rsid w:val="00A51144"/>
    <w:rsid w:val="00A606A9"/>
    <w:rsid w:val="00A60865"/>
    <w:rsid w:val="00B2725D"/>
    <w:rsid w:val="00B56603"/>
    <w:rsid w:val="00B60969"/>
    <w:rsid w:val="00C41AFE"/>
    <w:rsid w:val="00CA1757"/>
    <w:rsid w:val="00CB58E5"/>
    <w:rsid w:val="00CD3910"/>
    <w:rsid w:val="00CF2844"/>
    <w:rsid w:val="00D01AEB"/>
    <w:rsid w:val="00D02F31"/>
    <w:rsid w:val="00D10534"/>
    <w:rsid w:val="00D122EB"/>
    <w:rsid w:val="00D221A7"/>
    <w:rsid w:val="00DA081B"/>
    <w:rsid w:val="00DB01CD"/>
    <w:rsid w:val="00DC5464"/>
    <w:rsid w:val="00E902A8"/>
    <w:rsid w:val="00EA63B8"/>
    <w:rsid w:val="00EC17BD"/>
    <w:rsid w:val="00ED5E42"/>
    <w:rsid w:val="00F9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84279F-E937-4A2C-ACA8-45E32FB6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qFormat/>
    <w:rsid w:val="004657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57D7"/>
    <w:pPr>
      <w:spacing w:before="100" w:beforeAutospacing="1" w:after="100" w:afterAutospacing="1"/>
    </w:pPr>
    <w:rPr>
      <w:sz w:val="24"/>
      <w:szCs w:val="24"/>
    </w:rPr>
  </w:style>
  <w:style w:type="character" w:customStyle="1" w:styleId="10">
    <w:name w:val="Заголовок 1 Знак"/>
    <w:basedOn w:val="a0"/>
    <w:link w:val="1"/>
    <w:rsid w:val="009C0112"/>
    <w:rPr>
      <w:b/>
      <w:bCs/>
      <w:kern w:val="36"/>
      <w:sz w:val="48"/>
      <w:szCs w:val="48"/>
    </w:rPr>
  </w:style>
  <w:style w:type="paragraph" w:customStyle="1" w:styleId="Style2">
    <w:name w:val="Style2"/>
    <w:basedOn w:val="a"/>
    <w:uiPriority w:val="99"/>
    <w:rsid w:val="00D221A7"/>
    <w:pPr>
      <w:widowControl w:val="0"/>
      <w:autoSpaceDE w:val="0"/>
      <w:autoSpaceDN w:val="0"/>
      <w:adjustRightInd w:val="0"/>
      <w:spacing w:line="241" w:lineRule="exact"/>
      <w:ind w:firstLine="336"/>
      <w:jc w:val="both"/>
    </w:pPr>
    <w:rPr>
      <w:rFonts w:ascii="Century Schoolbook" w:hAnsi="Century Schoolbook"/>
      <w:sz w:val="24"/>
      <w:szCs w:val="24"/>
    </w:rPr>
  </w:style>
  <w:style w:type="paragraph" w:customStyle="1" w:styleId="Style3">
    <w:name w:val="Style3"/>
    <w:basedOn w:val="a"/>
    <w:uiPriority w:val="99"/>
    <w:rsid w:val="00D221A7"/>
    <w:pPr>
      <w:widowControl w:val="0"/>
      <w:autoSpaceDE w:val="0"/>
      <w:autoSpaceDN w:val="0"/>
      <w:adjustRightInd w:val="0"/>
      <w:spacing w:line="247" w:lineRule="exact"/>
      <w:ind w:firstLine="331"/>
      <w:jc w:val="both"/>
    </w:pPr>
    <w:rPr>
      <w:rFonts w:ascii="Century Schoolbook" w:hAnsi="Century Schoolbook"/>
      <w:sz w:val="24"/>
      <w:szCs w:val="24"/>
    </w:rPr>
  </w:style>
  <w:style w:type="character" w:customStyle="1" w:styleId="FontStyle16">
    <w:name w:val="Font Style16"/>
    <w:basedOn w:val="a0"/>
    <w:uiPriority w:val="99"/>
    <w:rsid w:val="00D221A7"/>
    <w:rPr>
      <w:rFonts w:ascii="Century Schoolbook" w:hAnsi="Century Schoolbook" w:cs="Century Schoolbook"/>
      <w:sz w:val="20"/>
      <w:szCs w:val="20"/>
    </w:rPr>
  </w:style>
  <w:style w:type="character" w:customStyle="1" w:styleId="FontStyle17">
    <w:name w:val="Font Style17"/>
    <w:basedOn w:val="a0"/>
    <w:uiPriority w:val="99"/>
    <w:rsid w:val="00D221A7"/>
    <w:rPr>
      <w:rFonts w:ascii="Century Schoolbook" w:hAnsi="Century Schoolbook" w:cs="Century Schoolbook"/>
      <w:i/>
      <w:iCs/>
      <w:sz w:val="20"/>
      <w:szCs w:val="20"/>
    </w:rPr>
  </w:style>
  <w:style w:type="character" w:customStyle="1" w:styleId="FontStyle18">
    <w:name w:val="Font Style18"/>
    <w:basedOn w:val="a0"/>
    <w:uiPriority w:val="99"/>
    <w:rsid w:val="00D221A7"/>
    <w:rPr>
      <w:rFonts w:ascii="Century Schoolbook" w:hAnsi="Century Schoolbook" w:cs="Century Schoolbook"/>
      <w:i/>
      <w:iCs/>
      <w:sz w:val="20"/>
      <w:szCs w:val="20"/>
    </w:rPr>
  </w:style>
  <w:style w:type="paragraph" w:customStyle="1" w:styleId="Style1">
    <w:name w:val="Style1"/>
    <w:basedOn w:val="a"/>
    <w:uiPriority w:val="99"/>
    <w:rsid w:val="00D221A7"/>
    <w:pPr>
      <w:widowControl w:val="0"/>
      <w:autoSpaceDE w:val="0"/>
      <w:autoSpaceDN w:val="0"/>
      <w:adjustRightInd w:val="0"/>
      <w:spacing w:line="259" w:lineRule="exact"/>
      <w:jc w:val="both"/>
    </w:pPr>
    <w:rPr>
      <w:rFonts w:ascii="Century Schoolbook" w:hAnsi="Century Schoolbook"/>
      <w:sz w:val="24"/>
      <w:szCs w:val="24"/>
    </w:rPr>
  </w:style>
  <w:style w:type="character" w:customStyle="1" w:styleId="FontStyle14">
    <w:name w:val="Font Style14"/>
    <w:basedOn w:val="a0"/>
    <w:uiPriority w:val="99"/>
    <w:rsid w:val="00D221A7"/>
    <w:rPr>
      <w:rFonts w:ascii="Arial Unicode MS" w:eastAsia="Arial Unicode MS" w:cs="Arial Unicode MS"/>
      <w:sz w:val="16"/>
      <w:szCs w:val="16"/>
    </w:rPr>
  </w:style>
  <w:style w:type="paragraph" w:customStyle="1" w:styleId="Style4">
    <w:name w:val="Style4"/>
    <w:basedOn w:val="a"/>
    <w:uiPriority w:val="99"/>
    <w:rsid w:val="007B270D"/>
    <w:pPr>
      <w:widowControl w:val="0"/>
      <w:autoSpaceDE w:val="0"/>
      <w:autoSpaceDN w:val="0"/>
      <w:adjustRightInd w:val="0"/>
      <w:spacing w:line="235" w:lineRule="exact"/>
      <w:ind w:firstLine="341"/>
      <w:jc w:val="both"/>
    </w:pPr>
    <w:rPr>
      <w:rFonts w:ascii="Century Schoolbook" w:hAnsi="Century Schoolbook"/>
      <w:sz w:val="24"/>
      <w:szCs w:val="24"/>
    </w:rPr>
  </w:style>
  <w:style w:type="paragraph" w:customStyle="1" w:styleId="Style6">
    <w:name w:val="Style6"/>
    <w:basedOn w:val="a"/>
    <w:uiPriority w:val="99"/>
    <w:rsid w:val="007B270D"/>
    <w:pPr>
      <w:widowControl w:val="0"/>
      <w:autoSpaceDE w:val="0"/>
      <w:autoSpaceDN w:val="0"/>
      <w:adjustRightInd w:val="0"/>
      <w:spacing w:line="238" w:lineRule="exact"/>
      <w:ind w:firstLine="341"/>
      <w:jc w:val="both"/>
    </w:pPr>
    <w:rPr>
      <w:rFonts w:ascii="Century Schoolbook" w:hAnsi="Century Schoolbook"/>
      <w:sz w:val="24"/>
      <w:szCs w:val="24"/>
    </w:rPr>
  </w:style>
  <w:style w:type="character" w:customStyle="1" w:styleId="FontStyle13">
    <w:name w:val="Font Style13"/>
    <w:basedOn w:val="a0"/>
    <w:uiPriority w:val="99"/>
    <w:rsid w:val="007B270D"/>
    <w:rPr>
      <w:rFonts w:ascii="Century Schoolbook" w:hAnsi="Century Schoolbook" w:cs="Century Schoolbook"/>
      <w:i/>
      <w:iCs/>
      <w:sz w:val="20"/>
      <w:szCs w:val="20"/>
    </w:rPr>
  </w:style>
  <w:style w:type="character" w:customStyle="1" w:styleId="style11">
    <w:name w:val="style11"/>
    <w:basedOn w:val="a0"/>
    <w:rsid w:val="00D01AEB"/>
    <w:rPr>
      <w:rFonts w:ascii="Times New Roman" w:hAnsi="Times New Roman" w:cs="Times New Roman" w:hint="default"/>
      <w:sz w:val="23"/>
      <w:szCs w:val="23"/>
    </w:rPr>
  </w:style>
  <w:style w:type="character" w:styleId="a4">
    <w:name w:val="Hyperlink"/>
    <w:basedOn w:val="a0"/>
    <w:rsid w:val="0026542E"/>
    <w:rPr>
      <w:color w:val="0000FF"/>
      <w:u w:val="single"/>
    </w:rPr>
  </w:style>
  <w:style w:type="paragraph" w:styleId="a5">
    <w:name w:val="header"/>
    <w:basedOn w:val="a"/>
    <w:link w:val="a6"/>
    <w:rsid w:val="00CB58E5"/>
    <w:pPr>
      <w:tabs>
        <w:tab w:val="center" w:pos="4677"/>
        <w:tab w:val="right" w:pos="9355"/>
      </w:tabs>
    </w:pPr>
  </w:style>
  <w:style w:type="character" w:customStyle="1" w:styleId="a6">
    <w:name w:val="Верхній колонтитул Знак"/>
    <w:basedOn w:val="a0"/>
    <w:link w:val="a5"/>
    <w:rsid w:val="00CB58E5"/>
    <w:rPr>
      <w:sz w:val="28"/>
      <w:szCs w:val="28"/>
    </w:rPr>
  </w:style>
  <w:style w:type="paragraph" w:styleId="a7">
    <w:name w:val="footer"/>
    <w:basedOn w:val="a"/>
    <w:link w:val="a8"/>
    <w:uiPriority w:val="99"/>
    <w:rsid w:val="00CB58E5"/>
    <w:pPr>
      <w:tabs>
        <w:tab w:val="center" w:pos="4677"/>
        <w:tab w:val="right" w:pos="9355"/>
      </w:tabs>
    </w:pPr>
  </w:style>
  <w:style w:type="character" w:customStyle="1" w:styleId="a8">
    <w:name w:val="Нижній колонтитул Знак"/>
    <w:basedOn w:val="a0"/>
    <w:link w:val="a7"/>
    <w:uiPriority w:val="99"/>
    <w:rsid w:val="00CB58E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eb.by" TargetMode="External"/><Relationship Id="rId3" Type="http://schemas.openxmlformats.org/officeDocument/2006/relationships/settings" Target="settings.xml"/><Relationship Id="rId7" Type="http://schemas.openxmlformats.org/officeDocument/2006/relationships/hyperlink" Target="http://www.belinvestbank.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41710</CharactersWithSpaces>
  <SharedDoc>false</SharedDoc>
  <HLinks>
    <vt:vector size="24" baseType="variant">
      <vt:variant>
        <vt:i4>8060966</vt:i4>
      </vt:variant>
      <vt:variant>
        <vt:i4>9</vt:i4>
      </vt:variant>
      <vt:variant>
        <vt:i4>0</vt:i4>
      </vt:variant>
      <vt:variant>
        <vt:i4>5</vt:i4>
      </vt:variant>
      <vt:variant>
        <vt:lpwstr>http://www.bveb.by/</vt:lpwstr>
      </vt:variant>
      <vt:variant>
        <vt:lpwstr/>
      </vt:variant>
      <vt:variant>
        <vt:i4>6488186</vt:i4>
      </vt:variant>
      <vt:variant>
        <vt:i4>6</vt:i4>
      </vt:variant>
      <vt:variant>
        <vt:i4>0</vt:i4>
      </vt:variant>
      <vt:variant>
        <vt:i4>5</vt:i4>
      </vt:variant>
      <vt:variant>
        <vt:lpwstr>http://www.belarusbank.by/</vt:lpwstr>
      </vt:variant>
      <vt:variant>
        <vt:lpwstr/>
      </vt:variant>
      <vt:variant>
        <vt:i4>1900546</vt:i4>
      </vt:variant>
      <vt:variant>
        <vt:i4>3</vt:i4>
      </vt:variant>
      <vt:variant>
        <vt:i4>0</vt:i4>
      </vt:variant>
      <vt:variant>
        <vt:i4>5</vt:i4>
      </vt:variant>
      <vt:variant>
        <vt:lpwstr>http://www.belinvestbank.by/</vt:lpwstr>
      </vt:variant>
      <vt:variant>
        <vt:lpwstr/>
      </vt:variant>
      <vt:variant>
        <vt:i4>131156</vt:i4>
      </vt:variant>
      <vt:variant>
        <vt:i4>0</vt:i4>
      </vt:variant>
      <vt:variant>
        <vt:i4>0</vt:i4>
      </vt:variant>
      <vt:variant>
        <vt:i4>5</vt:i4>
      </vt:variant>
      <vt:variant>
        <vt:lpwstr>http://www.belapb.by/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алёнка</dc:creator>
  <cp:keywords/>
  <dc:description/>
  <cp:lastModifiedBy>Irina</cp:lastModifiedBy>
  <cp:revision>2</cp:revision>
  <cp:lastPrinted>2010-05-25T07:17:00Z</cp:lastPrinted>
  <dcterms:created xsi:type="dcterms:W3CDTF">2014-07-18T21:14:00Z</dcterms:created>
  <dcterms:modified xsi:type="dcterms:W3CDTF">2014-07-18T21:14:00Z</dcterms:modified>
</cp:coreProperties>
</file>