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281" w:rsidRPr="00FD7461" w:rsidRDefault="00E96281" w:rsidP="00E96281">
      <w:pPr>
        <w:jc w:val="center"/>
        <w:rPr>
          <w:b/>
          <w:sz w:val="28"/>
          <w:szCs w:val="28"/>
        </w:rPr>
      </w:pPr>
      <w:r w:rsidRPr="00FD7461">
        <w:rPr>
          <w:b/>
          <w:sz w:val="28"/>
          <w:szCs w:val="28"/>
        </w:rPr>
        <w:t>Федеральное агентство по образованию</w:t>
      </w:r>
    </w:p>
    <w:p w:rsidR="00E96281" w:rsidRPr="00FD7461" w:rsidRDefault="00E96281" w:rsidP="00E96281">
      <w:pPr>
        <w:jc w:val="center"/>
        <w:rPr>
          <w:b/>
          <w:sz w:val="28"/>
          <w:szCs w:val="28"/>
        </w:rPr>
      </w:pPr>
      <w:r w:rsidRPr="00FD7461">
        <w:rPr>
          <w:b/>
          <w:sz w:val="28"/>
          <w:szCs w:val="28"/>
        </w:rPr>
        <w:t>Государственное образовательное учреждение</w:t>
      </w:r>
    </w:p>
    <w:p w:rsidR="00E96281" w:rsidRPr="00FD7461" w:rsidRDefault="00E96281" w:rsidP="00E96281">
      <w:pPr>
        <w:jc w:val="center"/>
        <w:rPr>
          <w:b/>
          <w:sz w:val="28"/>
          <w:szCs w:val="28"/>
        </w:rPr>
      </w:pPr>
      <w:r w:rsidRPr="00FD7461">
        <w:rPr>
          <w:b/>
          <w:sz w:val="28"/>
          <w:szCs w:val="28"/>
        </w:rPr>
        <w:t>Высшего профессионального образования</w:t>
      </w:r>
    </w:p>
    <w:p w:rsidR="00E96281" w:rsidRPr="00FD7461" w:rsidRDefault="00E96281" w:rsidP="00E96281">
      <w:pPr>
        <w:jc w:val="center"/>
        <w:rPr>
          <w:b/>
          <w:sz w:val="28"/>
          <w:szCs w:val="28"/>
        </w:rPr>
      </w:pPr>
      <w:r w:rsidRPr="00FD7461">
        <w:rPr>
          <w:b/>
          <w:sz w:val="28"/>
          <w:szCs w:val="28"/>
        </w:rPr>
        <w:t>«Самарский государственный университет»</w:t>
      </w:r>
    </w:p>
    <w:p w:rsidR="00E96281" w:rsidRPr="00FD7461" w:rsidRDefault="00E96281" w:rsidP="00E96281">
      <w:pPr>
        <w:jc w:val="center"/>
        <w:rPr>
          <w:b/>
          <w:sz w:val="28"/>
          <w:szCs w:val="28"/>
        </w:rPr>
      </w:pPr>
      <w:r w:rsidRPr="00FD7461">
        <w:rPr>
          <w:b/>
          <w:sz w:val="28"/>
          <w:szCs w:val="28"/>
        </w:rPr>
        <w:t>Факультет экономики и управления</w:t>
      </w:r>
    </w:p>
    <w:p w:rsidR="00E96281" w:rsidRPr="00FD7461" w:rsidRDefault="00E96281" w:rsidP="00E96281">
      <w:pPr>
        <w:rPr>
          <w:b/>
        </w:rPr>
      </w:pPr>
    </w:p>
    <w:p w:rsidR="00E96281" w:rsidRPr="00FD7461" w:rsidRDefault="00E96281" w:rsidP="00E96281">
      <w:pPr>
        <w:rPr>
          <w:b/>
        </w:rPr>
      </w:pPr>
    </w:p>
    <w:p w:rsidR="00E96281" w:rsidRPr="00FD7461" w:rsidRDefault="00E96281" w:rsidP="00E96281">
      <w:pPr>
        <w:spacing w:line="360" w:lineRule="auto"/>
        <w:jc w:val="right"/>
        <w:rPr>
          <w:b/>
          <w:sz w:val="28"/>
          <w:szCs w:val="28"/>
          <w:u w:val="single"/>
        </w:rPr>
      </w:pPr>
      <w:r w:rsidRPr="00FD7461">
        <w:rPr>
          <w:b/>
          <w:sz w:val="28"/>
          <w:szCs w:val="28"/>
        </w:rPr>
        <w:t xml:space="preserve">Кафедра </w:t>
      </w:r>
      <w:r w:rsidRPr="00FD7461">
        <w:rPr>
          <w:b/>
          <w:sz w:val="28"/>
          <w:szCs w:val="28"/>
          <w:u w:val="single"/>
        </w:rPr>
        <w:t>менеджмента</w:t>
      </w:r>
    </w:p>
    <w:p w:rsidR="00E96281" w:rsidRPr="00FD7461" w:rsidRDefault="00E96281" w:rsidP="00E96281">
      <w:pPr>
        <w:spacing w:line="360" w:lineRule="auto"/>
        <w:jc w:val="right"/>
        <w:rPr>
          <w:b/>
          <w:sz w:val="28"/>
          <w:szCs w:val="28"/>
          <w:u w:val="single"/>
        </w:rPr>
      </w:pPr>
      <w:r w:rsidRPr="00FD7461">
        <w:rPr>
          <w:b/>
          <w:sz w:val="28"/>
          <w:szCs w:val="28"/>
        </w:rPr>
        <w:t xml:space="preserve">Специальность </w:t>
      </w:r>
      <w:r w:rsidRPr="00FD7461">
        <w:rPr>
          <w:b/>
          <w:sz w:val="28"/>
          <w:szCs w:val="28"/>
          <w:u w:val="single"/>
        </w:rPr>
        <w:t>«Менеджмент организации»</w:t>
      </w:r>
    </w:p>
    <w:p w:rsidR="00E96281" w:rsidRPr="00FD7461" w:rsidRDefault="00E96281" w:rsidP="00E96281">
      <w:pPr>
        <w:spacing w:line="360" w:lineRule="auto"/>
        <w:jc w:val="right"/>
        <w:rPr>
          <w:b/>
          <w:sz w:val="28"/>
          <w:szCs w:val="28"/>
        </w:rPr>
      </w:pPr>
    </w:p>
    <w:p w:rsidR="00E96281" w:rsidRPr="00FD7461" w:rsidRDefault="00E96281" w:rsidP="00E96281">
      <w:pPr>
        <w:rPr>
          <w:b/>
          <w:sz w:val="28"/>
          <w:szCs w:val="28"/>
        </w:rPr>
      </w:pPr>
    </w:p>
    <w:p w:rsidR="00E96281" w:rsidRPr="00FD7461" w:rsidRDefault="00E96281" w:rsidP="00E96281">
      <w:pPr>
        <w:jc w:val="center"/>
        <w:rPr>
          <w:b/>
          <w:sz w:val="36"/>
          <w:szCs w:val="36"/>
        </w:rPr>
      </w:pPr>
      <w:r w:rsidRPr="00FD7461">
        <w:rPr>
          <w:b/>
          <w:sz w:val="36"/>
          <w:szCs w:val="36"/>
        </w:rPr>
        <w:t>КУРСОВАЯ РАБОТА</w:t>
      </w:r>
    </w:p>
    <w:p w:rsidR="00E96281" w:rsidRPr="00FD7461" w:rsidRDefault="00E96281" w:rsidP="00E96281">
      <w:pPr>
        <w:jc w:val="center"/>
        <w:rPr>
          <w:b/>
          <w:sz w:val="28"/>
          <w:szCs w:val="28"/>
        </w:rPr>
      </w:pPr>
    </w:p>
    <w:p w:rsidR="00E96281" w:rsidRPr="00FD7461" w:rsidRDefault="00E96281" w:rsidP="00E96281">
      <w:pPr>
        <w:jc w:val="center"/>
        <w:rPr>
          <w:b/>
          <w:sz w:val="28"/>
          <w:szCs w:val="28"/>
        </w:rPr>
      </w:pPr>
      <w:r w:rsidRPr="00FD7461">
        <w:rPr>
          <w:b/>
          <w:sz w:val="28"/>
          <w:szCs w:val="28"/>
        </w:rPr>
        <w:t xml:space="preserve">По дисциплине: </w:t>
      </w:r>
      <w:r w:rsidR="00FB5A92">
        <w:rPr>
          <w:b/>
          <w:sz w:val="28"/>
          <w:szCs w:val="28"/>
        </w:rPr>
        <w:t>финансовые стратегии компаний</w:t>
      </w:r>
    </w:p>
    <w:p w:rsidR="00E96281" w:rsidRPr="00FD7461" w:rsidRDefault="00E96281" w:rsidP="00E96281">
      <w:pPr>
        <w:jc w:val="center"/>
        <w:rPr>
          <w:sz w:val="28"/>
          <w:szCs w:val="28"/>
        </w:rPr>
      </w:pPr>
    </w:p>
    <w:p w:rsidR="00E96281" w:rsidRPr="00FD7461" w:rsidRDefault="00E96281" w:rsidP="00E96281">
      <w:pPr>
        <w:jc w:val="center"/>
        <w:rPr>
          <w:sz w:val="28"/>
          <w:szCs w:val="28"/>
        </w:rPr>
      </w:pPr>
      <w:r>
        <w:rPr>
          <w:sz w:val="28"/>
          <w:szCs w:val="28"/>
        </w:rPr>
        <w:t>На тему: «</w:t>
      </w:r>
      <w:r w:rsidR="00622B9F">
        <w:rPr>
          <w:sz w:val="28"/>
          <w:szCs w:val="28"/>
        </w:rPr>
        <w:t>Разработка финансовой стратегии компании определенной отрасли</w:t>
      </w:r>
      <w:r w:rsidRPr="00FD7461">
        <w:rPr>
          <w:sz w:val="28"/>
          <w:szCs w:val="28"/>
        </w:rPr>
        <w:t>»</w:t>
      </w:r>
    </w:p>
    <w:p w:rsidR="00E96281" w:rsidRPr="00FD7461" w:rsidRDefault="00E96281" w:rsidP="00E96281">
      <w:pPr>
        <w:jc w:val="center"/>
        <w:rPr>
          <w:sz w:val="28"/>
          <w:szCs w:val="28"/>
        </w:rPr>
      </w:pPr>
    </w:p>
    <w:p w:rsidR="00E96281" w:rsidRPr="00FD7461" w:rsidRDefault="00E96281" w:rsidP="00E96281">
      <w:pPr>
        <w:jc w:val="center"/>
        <w:rPr>
          <w:sz w:val="28"/>
          <w:szCs w:val="28"/>
        </w:rPr>
      </w:pPr>
    </w:p>
    <w:p w:rsidR="00E96281" w:rsidRPr="00FD7461" w:rsidRDefault="00E96281" w:rsidP="00E96281">
      <w:pPr>
        <w:jc w:val="center"/>
        <w:rPr>
          <w:sz w:val="28"/>
          <w:szCs w:val="28"/>
        </w:rPr>
      </w:pPr>
    </w:p>
    <w:p w:rsidR="00E96281" w:rsidRPr="00FD7461" w:rsidRDefault="00E96281" w:rsidP="00E96281">
      <w:pPr>
        <w:spacing w:line="360" w:lineRule="auto"/>
        <w:jc w:val="right"/>
        <w:rPr>
          <w:b/>
          <w:sz w:val="28"/>
          <w:szCs w:val="28"/>
        </w:rPr>
      </w:pPr>
    </w:p>
    <w:p w:rsidR="00E96281" w:rsidRPr="00FD7461" w:rsidRDefault="00E96281" w:rsidP="00E96281">
      <w:pPr>
        <w:spacing w:line="360" w:lineRule="auto"/>
        <w:jc w:val="right"/>
        <w:rPr>
          <w:b/>
          <w:sz w:val="28"/>
          <w:szCs w:val="28"/>
        </w:rPr>
      </w:pPr>
      <w:r>
        <w:rPr>
          <w:b/>
          <w:sz w:val="28"/>
          <w:szCs w:val="28"/>
        </w:rPr>
        <w:t>Выполнил студент</w:t>
      </w:r>
      <w:r w:rsidRPr="00FD7461">
        <w:rPr>
          <w:b/>
          <w:sz w:val="28"/>
          <w:szCs w:val="28"/>
        </w:rPr>
        <w:t>:</w:t>
      </w:r>
    </w:p>
    <w:p w:rsidR="00E96281" w:rsidRPr="00FD7461" w:rsidRDefault="00E96281" w:rsidP="00E96281">
      <w:pPr>
        <w:spacing w:line="360" w:lineRule="auto"/>
        <w:jc w:val="right"/>
        <w:rPr>
          <w:b/>
          <w:sz w:val="28"/>
          <w:szCs w:val="28"/>
        </w:rPr>
      </w:pPr>
      <w:r>
        <w:rPr>
          <w:b/>
          <w:sz w:val="28"/>
          <w:szCs w:val="28"/>
        </w:rPr>
        <w:t>4</w:t>
      </w:r>
      <w:r w:rsidRPr="00FD7461">
        <w:rPr>
          <w:b/>
          <w:sz w:val="28"/>
          <w:szCs w:val="28"/>
        </w:rPr>
        <w:t xml:space="preserve"> курса, 14</w:t>
      </w:r>
      <w:r>
        <w:rPr>
          <w:b/>
          <w:sz w:val="28"/>
          <w:szCs w:val="28"/>
        </w:rPr>
        <w:t>4</w:t>
      </w:r>
      <w:r w:rsidRPr="00FD7461">
        <w:rPr>
          <w:b/>
          <w:sz w:val="28"/>
          <w:szCs w:val="28"/>
        </w:rPr>
        <w:t>01.10</w:t>
      </w:r>
    </w:p>
    <w:p w:rsidR="00E96281" w:rsidRPr="00FD7461" w:rsidRDefault="00D202C2" w:rsidP="00E96281">
      <w:pPr>
        <w:spacing w:line="360" w:lineRule="auto"/>
        <w:jc w:val="right"/>
        <w:rPr>
          <w:b/>
          <w:sz w:val="28"/>
          <w:szCs w:val="28"/>
        </w:rPr>
      </w:pPr>
      <w:r>
        <w:rPr>
          <w:b/>
          <w:sz w:val="28"/>
          <w:szCs w:val="28"/>
        </w:rPr>
        <w:t>Геращенко Д.О.</w:t>
      </w:r>
    </w:p>
    <w:p w:rsidR="00E96281" w:rsidRPr="00FD7461" w:rsidRDefault="00E96281" w:rsidP="00E96281">
      <w:pPr>
        <w:spacing w:line="360" w:lineRule="auto"/>
        <w:jc w:val="right"/>
        <w:rPr>
          <w:b/>
          <w:sz w:val="28"/>
          <w:szCs w:val="28"/>
        </w:rPr>
      </w:pPr>
      <w:r w:rsidRPr="00FD7461">
        <w:rPr>
          <w:b/>
          <w:sz w:val="28"/>
          <w:szCs w:val="28"/>
        </w:rPr>
        <w:t>_______________</w:t>
      </w:r>
    </w:p>
    <w:p w:rsidR="00E96281" w:rsidRPr="00FD7461" w:rsidRDefault="00E96281" w:rsidP="00E96281">
      <w:pPr>
        <w:spacing w:line="360" w:lineRule="auto"/>
        <w:jc w:val="right"/>
        <w:rPr>
          <w:b/>
          <w:sz w:val="28"/>
          <w:szCs w:val="28"/>
        </w:rPr>
      </w:pPr>
    </w:p>
    <w:p w:rsidR="00E96281" w:rsidRPr="00FD7461" w:rsidRDefault="00E96281" w:rsidP="00E96281">
      <w:pPr>
        <w:spacing w:line="360" w:lineRule="auto"/>
        <w:jc w:val="right"/>
        <w:rPr>
          <w:b/>
          <w:sz w:val="28"/>
          <w:szCs w:val="28"/>
        </w:rPr>
      </w:pPr>
      <w:r w:rsidRPr="00FD7461">
        <w:rPr>
          <w:b/>
          <w:sz w:val="28"/>
          <w:szCs w:val="28"/>
        </w:rPr>
        <w:t>Научный руководитель:</w:t>
      </w:r>
    </w:p>
    <w:p w:rsidR="00E96281" w:rsidRPr="00FD7461" w:rsidRDefault="00E96281" w:rsidP="00E96281">
      <w:pPr>
        <w:spacing w:line="360" w:lineRule="auto"/>
        <w:jc w:val="right"/>
        <w:rPr>
          <w:b/>
          <w:sz w:val="28"/>
          <w:szCs w:val="28"/>
          <w:u w:val="single"/>
        </w:rPr>
      </w:pPr>
      <w:r>
        <w:rPr>
          <w:b/>
          <w:sz w:val="28"/>
          <w:szCs w:val="28"/>
          <w:u w:val="single"/>
        </w:rPr>
        <w:t>Лапа Е.А.</w:t>
      </w:r>
    </w:p>
    <w:p w:rsidR="00E96281" w:rsidRPr="00FD7461" w:rsidRDefault="00E96281" w:rsidP="00E96281">
      <w:pPr>
        <w:spacing w:line="360" w:lineRule="auto"/>
        <w:jc w:val="right"/>
        <w:rPr>
          <w:b/>
          <w:sz w:val="28"/>
          <w:szCs w:val="28"/>
        </w:rPr>
      </w:pPr>
      <w:r w:rsidRPr="00FD7461">
        <w:rPr>
          <w:b/>
          <w:sz w:val="28"/>
          <w:szCs w:val="28"/>
        </w:rPr>
        <w:t>работа защищена</w:t>
      </w:r>
    </w:p>
    <w:p w:rsidR="00E96281" w:rsidRPr="00FD7461" w:rsidRDefault="00E96281" w:rsidP="00E96281">
      <w:pPr>
        <w:spacing w:line="360" w:lineRule="auto"/>
        <w:jc w:val="right"/>
        <w:rPr>
          <w:b/>
          <w:sz w:val="28"/>
          <w:szCs w:val="28"/>
        </w:rPr>
      </w:pPr>
      <w:r>
        <w:rPr>
          <w:b/>
          <w:sz w:val="28"/>
          <w:szCs w:val="28"/>
        </w:rPr>
        <w:t>«___» ____________ 2011</w:t>
      </w:r>
      <w:r w:rsidRPr="00FD7461">
        <w:rPr>
          <w:b/>
          <w:sz w:val="28"/>
          <w:szCs w:val="28"/>
        </w:rPr>
        <w:t>__г.</w:t>
      </w:r>
    </w:p>
    <w:p w:rsidR="00E96281" w:rsidRPr="00FD7461" w:rsidRDefault="00E96281" w:rsidP="00E96281">
      <w:pPr>
        <w:spacing w:line="360" w:lineRule="auto"/>
        <w:jc w:val="right"/>
        <w:rPr>
          <w:b/>
          <w:sz w:val="28"/>
          <w:szCs w:val="28"/>
        </w:rPr>
      </w:pPr>
      <w:r w:rsidRPr="00FD7461">
        <w:rPr>
          <w:b/>
          <w:sz w:val="28"/>
          <w:szCs w:val="28"/>
        </w:rPr>
        <w:t>оценка _____________</w:t>
      </w:r>
    </w:p>
    <w:p w:rsidR="00E96281" w:rsidRPr="00FD7461" w:rsidRDefault="00E96281" w:rsidP="00E96281">
      <w:pPr>
        <w:spacing w:line="360" w:lineRule="auto"/>
        <w:jc w:val="right"/>
        <w:rPr>
          <w:b/>
          <w:sz w:val="28"/>
          <w:szCs w:val="28"/>
        </w:rPr>
      </w:pPr>
      <w:r w:rsidRPr="00FD7461">
        <w:rPr>
          <w:b/>
          <w:sz w:val="28"/>
          <w:szCs w:val="28"/>
        </w:rPr>
        <w:t>зав.кафедрой</w:t>
      </w:r>
    </w:p>
    <w:p w:rsidR="00E96281" w:rsidRPr="00FD7461" w:rsidRDefault="00580394" w:rsidP="00E96281">
      <w:pPr>
        <w:spacing w:line="360" w:lineRule="auto"/>
        <w:jc w:val="right"/>
        <w:rPr>
          <w:b/>
          <w:sz w:val="28"/>
          <w:szCs w:val="28"/>
        </w:rPr>
      </w:pPr>
      <w:r>
        <w:rPr>
          <w:b/>
          <w:sz w:val="28"/>
          <w:szCs w:val="28"/>
        </w:rPr>
        <w:t>к</w:t>
      </w:r>
      <w:r w:rsidR="00E96281" w:rsidRPr="00FD7461">
        <w:rPr>
          <w:b/>
          <w:sz w:val="28"/>
          <w:szCs w:val="28"/>
        </w:rPr>
        <w:t xml:space="preserve">.э.н, </w:t>
      </w:r>
      <w:r>
        <w:rPr>
          <w:b/>
          <w:sz w:val="28"/>
          <w:szCs w:val="28"/>
        </w:rPr>
        <w:t>доц</w:t>
      </w:r>
      <w:r w:rsidR="00E96281" w:rsidRPr="00FD7461">
        <w:rPr>
          <w:b/>
          <w:sz w:val="28"/>
          <w:szCs w:val="28"/>
        </w:rPr>
        <w:t xml:space="preserve">. </w:t>
      </w:r>
      <w:r>
        <w:rPr>
          <w:b/>
          <w:sz w:val="28"/>
          <w:szCs w:val="28"/>
        </w:rPr>
        <w:t>Дубровина Н.А.</w:t>
      </w:r>
    </w:p>
    <w:p w:rsidR="00E96281" w:rsidRPr="00FD7461" w:rsidRDefault="00E96281" w:rsidP="00E96281">
      <w:pPr>
        <w:jc w:val="center"/>
        <w:rPr>
          <w:b/>
          <w:sz w:val="28"/>
          <w:szCs w:val="28"/>
        </w:rPr>
      </w:pPr>
    </w:p>
    <w:p w:rsidR="00E96281" w:rsidRDefault="00E96281" w:rsidP="00E96281">
      <w:pPr>
        <w:jc w:val="center"/>
        <w:rPr>
          <w:b/>
          <w:sz w:val="28"/>
          <w:szCs w:val="28"/>
        </w:rPr>
      </w:pPr>
    </w:p>
    <w:p w:rsidR="00E96281" w:rsidRDefault="00E96281" w:rsidP="00E96281">
      <w:pPr>
        <w:jc w:val="center"/>
        <w:rPr>
          <w:b/>
          <w:sz w:val="28"/>
          <w:szCs w:val="28"/>
        </w:rPr>
      </w:pPr>
    </w:p>
    <w:p w:rsidR="00E96281" w:rsidRPr="00FD7461" w:rsidRDefault="00E96281" w:rsidP="00E96281">
      <w:pPr>
        <w:jc w:val="center"/>
        <w:rPr>
          <w:b/>
          <w:sz w:val="28"/>
          <w:szCs w:val="28"/>
        </w:rPr>
      </w:pPr>
      <w:r>
        <w:rPr>
          <w:b/>
          <w:sz w:val="28"/>
          <w:szCs w:val="28"/>
        </w:rPr>
        <w:t>Самара 201</w:t>
      </w:r>
      <w:r w:rsidR="00736F2D">
        <w:rPr>
          <w:b/>
          <w:sz w:val="28"/>
          <w:szCs w:val="28"/>
        </w:rPr>
        <w:t>1</w:t>
      </w:r>
    </w:p>
    <w:p w:rsidR="000E5D3F" w:rsidRPr="007A15FE" w:rsidRDefault="000E5D3F" w:rsidP="008E09A0">
      <w:pPr>
        <w:spacing w:line="360" w:lineRule="auto"/>
        <w:rPr>
          <w:b/>
          <w:sz w:val="28"/>
          <w:szCs w:val="28"/>
        </w:rPr>
      </w:pPr>
      <w:r w:rsidRPr="007A15FE">
        <w:rPr>
          <w:b/>
          <w:sz w:val="28"/>
          <w:szCs w:val="28"/>
        </w:rPr>
        <w:lastRenderedPageBreak/>
        <w:t>Содержание</w:t>
      </w:r>
    </w:p>
    <w:p w:rsidR="000E5D3F" w:rsidRPr="007A4A1C" w:rsidRDefault="000E5D3F" w:rsidP="008E09A0">
      <w:pPr>
        <w:spacing w:line="360" w:lineRule="auto"/>
        <w:rPr>
          <w:sz w:val="28"/>
          <w:szCs w:val="28"/>
        </w:rPr>
      </w:pPr>
      <w:r w:rsidRPr="000C3296">
        <w:rPr>
          <w:sz w:val="28"/>
          <w:szCs w:val="28"/>
        </w:rPr>
        <w:t>Введение</w:t>
      </w:r>
      <w:r w:rsidR="007A4A1C">
        <w:rPr>
          <w:sz w:val="28"/>
          <w:szCs w:val="28"/>
        </w:rPr>
        <w:t>…………………………………………………………………………….3</w:t>
      </w:r>
    </w:p>
    <w:p w:rsidR="000E5D3F" w:rsidRPr="008E09A0" w:rsidRDefault="000E5D3F" w:rsidP="008E09A0">
      <w:pPr>
        <w:pStyle w:val="a3"/>
        <w:numPr>
          <w:ilvl w:val="0"/>
          <w:numId w:val="3"/>
        </w:numPr>
        <w:spacing w:line="360" w:lineRule="auto"/>
        <w:rPr>
          <w:sz w:val="28"/>
          <w:szCs w:val="28"/>
        </w:rPr>
      </w:pPr>
      <w:r w:rsidRPr="008E09A0">
        <w:rPr>
          <w:sz w:val="28"/>
          <w:szCs w:val="28"/>
        </w:rPr>
        <w:t xml:space="preserve">Финансовая </w:t>
      </w:r>
      <w:r w:rsidR="008E09A0" w:rsidRPr="008E09A0">
        <w:rPr>
          <w:sz w:val="28"/>
          <w:szCs w:val="28"/>
        </w:rPr>
        <w:t>стратегия</w:t>
      </w:r>
      <w:r w:rsidRPr="008E09A0">
        <w:rPr>
          <w:sz w:val="28"/>
          <w:szCs w:val="28"/>
        </w:rPr>
        <w:t xml:space="preserve"> предприятия</w:t>
      </w:r>
      <w:r w:rsidR="007A4A1C" w:rsidRPr="008E09A0">
        <w:rPr>
          <w:sz w:val="28"/>
          <w:szCs w:val="28"/>
        </w:rPr>
        <w:t>………………………………………..5</w:t>
      </w:r>
    </w:p>
    <w:p w:rsidR="000C3296" w:rsidRPr="008E09A0" w:rsidRDefault="000C3296" w:rsidP="008E09A0">
      <w:pPr>
        <w:pStyle w:val="a3"/>
        <w:numPr>
          <w:ilvl w:val="1"/>
          <w:numId w:val="3"/>
        </w:numPr>
        <w:spacing w:line="360" w:lineRule="auto"/>
        <w:rPr>
          <w:sz w:val="28"/>
          <w:szCs w:val="28"/>
        </w:rPr>
      </w:pPr>
      <w:r w:rsidRPr="008E09A0">
        <w:rPr>
          <w:sz w:val="28"/>
          <w:szCs w:val="28"/>
        </w:rPr>
        <w:t xml:space="preserve"> </w:t>
      </w:r>
      <w:r w:rsidR="008E09A0" w:rsidRPr="008E09A0">
        <w:rPr>
          <w:sz w:val="28"/>
          <w:szCs w:val="28"/>
        </w:rPr>
        <w:t xml:space="preserve">Сущность, содержание, цели и задачи финансовой стратегии предприятия </w:t>
      </w:r>
      <w:r w:rsidR="007A4A1C" w:rsidRPr="008E09A0">
        <w:rPr>
          <w:sz w:val="28"/>
          <w:szCs w:val="28"/>
        </w:rPr>
        <w:t>………………</w:t>
      </w:r>
      <w:r w:rsidR="008E09A0">
        <w:rPr>
          <w:sz w:val="28"/>
          <w:szCs w:val="28"/>
        </w:rPr>
        <w:t>…………………………………..</w:t>
      </w:r>
      <w:r w:rsidR="007A4A1C" w:rsidRPr="008E09A0">
        <w:rPr>
          <w:sz w:val="28"/>
          <w:szCs w:val="28"/>
        </w:rPr>
        <w:t>…………</w:t>
      </w:r>
      <w:r w:rsidR="00227B8E" w:rsidRPr="008E09A0">
        <w:rPr>
          <w:sz w:val="28"/>
          <w:szCs w:val="28"/>
        </w:rPr>
        <w:t>..</w:t>
      </w:r>
      <w:r w:rsidR="007A4A1C" w:rsidRPr="008E09A0">
        <w:rPr>
          <w:sz w:val="28"/>
          <w:szCs w:val="28"/>
        </w:rPr>
        <w:t>…</w:t>
      </w:r>
      <w:r w:rsidR="00227B8E" w:rsidRPr="008E09A0">
        <w:rPr>
          <w:sz w:val="28"/>
          <w:szCs w:val="28"/>
        </w:rPr>
        <w:t>5</w:t>
      </w:r>
    </w:p>
    <w:p w:rsidR="000E5D3F" w:rsidRPr="008E09A0" w:rsidRDefault="000C3296" w:rsidP="008E09A0">
      <w:pPr>
        <w:pStyle w:val="a3"/>
        <w:numPr>
          <w:ilvl w:val="1"/>
          <w:numId w:val="3"/>
        </w:numPr>
        <w:spacing w:line="360" w:lineRule="auto"/>
        <w:rPr>
          <w:sz w:val="28"/>
          <w:szCs w:val="28"/>
        </w:rPr>
      </w:pPr>
      <w:r w:rsidRPr="008E09A0">
        <w:rPr>
          <w:sz w:val="28"/>
          <w:szCs w:val="28"/>
        </w:rPr>
        <w:t xml:space="preserve"> </w:t>
      </w:r>
      <w:r w:rsidR="008E09A0" w:rsidRPr="008E09A0">
        <w:rPr>
          <w:sz w:val="28"/>
          <w:szCs w:val="28"/>
        </w:rPr>
        <w:t xml:space="preserve">Виды финансовой стратегии предприятия </w:t>
      </w:r>
      <w:r w:rsidR="008E09A0">
        <w:rPr>
          <w:sz w:val="28"/>
          <w:szCs w:val="28"/>
        </w:rPr>
        <w:t>………</w:t>
      </w:r>
      <w:r w:rsidR="008974ED" w:rsidRPr="008E09A0">
        <w:rPr>
          <w:sz w:val="28"/>
          <w:szCs w:val="28"/>
        </w:rPr>
        <w:t>……………</w:t>
      </w:r>
      <w:r w:rsidR="00252A3B">
        <w:rPr>
          <w:sz w:val="28"/>
          <w:szCs w:val="28"/>
        </w:rPr>
        <w:t>…..</w:t>
      </w:r>
      <w:r w:rsidR="008974ED" w:rsidRPr="008E09A0">
        <w:rPr>
          <w:sz w:val="28"/>
          <w:szCs w:val="28"/>
        </w:rPr>
        <w:t>………</w:t>
      </w:r>
      <w:r w:rsidR="00BD247F" w:rsidRPr="008E09A0">
        <w:rPr>
          <w:sz w:val="28"/>
          <w:szCs w:val="28"/>
        </w:rPr>
        <w:t>9</w:t>
      </w:r>
    </w:p>
    <w:p w:rsidR="000C3296" w:rsidRPr="008E09A0" w:rsidRDefault="000C3296" w:rsidP="008E09A0">
      <w:pPr>
        <w:pStyle w:val="a3"/>
        <w:numPr>
          <w:ilvl w:val="1"/>
          <w:numId w:val="3"/>
        </w:numPr>
        <w:spacing w:line="360" w:lineRule="auto"/>
        <w:rPr>
          <w:sz w:val="28"/>
          <w:szCs w:val="28"/>
        </w:rPr>
      </w:pPr>
      <w:r w:rsidRPr="008E09A0">
        <w:rPr>
          <w:sz w:val="28"/>
          <w:szCs w:val="28"/>
        </w:rPr>
        <w:t xml:space="preserve"> </w:t>
      </w:r>
      <w:r w:rsidR="008E09A0" w:rsidRPr="008E09A0">
        <w:rPr>
          <w:sz w:val="28"/>
          <w:szCs w:val="28"/>
        </w:rPr>
        <w:t xml:space="preserve">Разработка финансовой стратегии </w:t>
      </w:r>
      <w:r w:rsidR="007A4A1C" w:rsidRPr="008E09A0">
        <w:rPr>
          <w:sz w:val="28"/>
          <w:szCs w:val="28"/>
        </w:rPr>
        <w:t>…………………………</w:t>
      </w:r>
      <w:r w:rsidR="008E09A0">
        <w:rPr>
          <w:sz w:val="28"/>
          <w:szCs w:val="28"/>
        </w:rPr>
        <w:t>….</w:t>
      </w:r>
      <w:r w:rsidR="007A4A1C" w:rsidRPr="008E09A0">
        <w:rPr>
          <w:sz w:val="28"/>
          <w:szCs w:val="28"/>
        </w:rPr>
        <w:t>…………</w:t>
      </w:r>
      <w:r w:rsidR="00227B8E" w:rsidRPr="008E09A0">
        <w:rPr>
          <w:sz w:val="28"/>
          <w:szCs w:val="28"/>
        </w:rPr>
        <w:t>1</w:t>
      </w:r>
      <w:r w:rsidR="00BD247F" w:rsidRPr="008E09A0">
        <w:rPr>
          <w:sz w:val="28"/>
          <w:szCs w:val="28"/>
        </w:rPr>
        <w:t>3</w:t>
      </w:r>
    </w:p>
    <w:p w:rsidR="000C3296" w:rsidRPr="000C3296" w:rsidRDefault="00622B9F" w:rsidP="008E09A0">
      <w:pPr>
        <w:pStyle w:val="a3"/>
        <w:numPr>
          <w:ilvl w:val="0"/>
          <w:numId w:val="3"/>
        </w:numPr>
        <w:spacing w:line="360" w:lineRule="auto"/>
        <w:rPr>
          <w:sz w:val="28"/>
          <w:szCs w:val="28"/>
        </w:rPr>
      </w:pPr>
      <w:r>
        <w:rPr>
          <w:sz w:val="28"/>
          <w:szCs w:val="28"/>
        </w:rPr>
        <w:t xml:space="preserve">Разработка финансовой стратегии компании </w:t>
      </w:r>
      <w:r w:rsidR="00252A3B">
        <w:rPr>
          <w:sz w:val="28"/>
          <w:szCs w:val="28"/>
        </w:rPr>
        <w:t>отрасли молочных продуктов…………………………………………………………………</w:t>
      </w:r>
      <w:r>
        <w:rPr>
          <w:color w:val="000000"/>
          <w:sz w:val="28"/>
          <w:szCs w:val="28"/>
        </w:rPr>
        <w:t>….</w:t>
      </w:r>
      <w:r w:rsidR="00007DBF">
        <w:rPr>
          <w:color w:val="000000"/>
          <w:sz w:val="28"/>
          <w:szCs w:val="28"/>
        </w:rPr>
        <w:t>20</w:t>
      </w:r>
    </w:p>
    <w:p w:rsidR="000C3296" w:rsidRPr="000C3296" w:rsidRDefault="002A55F3" w:rsidP="00EA0422">
      <w:pPr>
        <w:pStyle w:val="a3"/>
        <w:numPr>
          <w:ilvl w:val="1"/>
          <w:numId w:val="3"/>
        </w:numPr>
        <w:spacing w:line="360" w:lineRule="auto"/>
        <w:jc w:val="both"/>
        <w:rPr>
          <w:color w:val="000000"/>
          <w:sz w:val="28"/>
          <w:szCs w:val="28"/>
        </w:rPr>
      </w:pPr>
      <w:r>
        <w:rPr>
          <w:color w:val="000000"/>
          <w:sz w:val="28"/>
          <w:szCs w:val="28"/>
        </w:rPr>
        <w:t xml:space="preserve"> </w:t>
      </w:r>
      <w:r w:rsidR="00FB5104">
        <w:rPr>
          <w:color w:val="000000"/>
          <w:sz w:val="28"/>
          <w:szCs w:val="28"/>
        </w:rPr>
        <w:t>Х</w:t>
      </w:r>
      <w:r>
        <w:rPr>
          <w:color w:val="000000"/>
          <w:sz w:val="28"/>
          <w:szCs w:val="28"/>
        </w:rPr>
        <w:t xml:space="preserve">арактеристика </w:t>
      </w:r>
      <w:r w:rsidR="00632526">
        <w:rPr>
          <w:color w:val="000000"/>
          <w:sz w:val="28"/>
          <w:szCs w:val="28"/>
        </w:rPr>
        <w:t xml:space="preserve">компании </w:t>
      </w:r>
      <w:r w:rsidR="00252A3B" w:rsidRPr="00FC03F6">
        <w:rPr>
          <w:sz w:val="28"/>
          <w:szCs w:val="28"/>
        </w:rPr>
        <w:t xml:space="preserve">ОАО «ДАКГОМЗ» </w:t>
      </w:r>
      <w:r w:rsidR="00252A3B">
        <w:rPr>
          <w:sz w:val="28"/>
          <w:szCs w:val="28"/>
        </w:rPr>
        <w:t>……</w:t>
      </w:r>
      <w:r w:rsidR="00663410">
        <w:rPr>
          <w:sz w:val="28"/>
          <w:szCs w:val="28"/>
        </w:rPr>
        <w:t>…………………………………………………</w:t>
      </w:r>
      <w:r w:rsidR="00252A3B">
        <w:rPr>
          <w:sz w:val="28"/>
          <w:szCs w:val="28"/>
        </w:rPr>
        <w:t>…</w:t>
      </w:r>
      <w:r w:rsidR="007A4A1C">
        <w:rPr>
          <w:color w:val="000000"/>
          <w:sz w:val="28"/>
          <w:szCs w:val="28"/>
        </w:rPr>
        <w:t>…….</w:t>
      </w:r>
      <w:r w:rsidR="001E7528">
        <w:rPr>
          <w:color w:val="000000"/>
          <w:sz w:val="28"/>
          <w:szCs w:val="28"/>
        </w:rPr>
        <w:t>2</w:t>
      </w:r>
      <w:r w:rsidR="00BD247F">
        <w:rPr>
          <w:color w:val="000000"/>
          <w:sz w:val="28"/>
          <w:szCs w:val="28"/>
        </w:rPr>
        <w:t>0</w:t>
      </w:r>
    </w:p>
    <w:p w:rsidR="000C3296" w:rsidRPr="005A5F44" w:rsidRDefault="005A5F44" w:rsidP="00EA0422">
      <w:pPr>
        <w:pStyle w:val="a3"/>
        <w:numPr>
          <w:ilvl w:val="1"/>
          <w:numId w:val="3"/>
        </w:numPr>
        <w:spacing w:line="360" w:lineRule="auto"/>
        <w:jc w:val="both"/>
        <w:rPr>
          <w:sz w:val="28"/>
          <w:szCs w:val="28"/>
        </w:rPr>
      </w:pPr>
      <w:r>
        <w:rPr>
          <w:sz w:val="28"/>
          <w:szCs w:val="28"/>
        </w:rPr>
        <w:t xml:space="preserve"> </w:t>
      </w:r>
      <w:r w:rsidR="00632526">
        <w:rPr>
          <w:sz w:val="28"/>
          <w:szCs w:val="28"/>
        </w:rPr>
        <w:t xml:space="preserve">Конъюнктура рынка </w:t>
      </w:r>
      <w:r w:rsidR="00252A3B">
        <w:rPr>
          <w:sz w:val="28"/>
          <w:szCs w:val="28"/>
        </w:rPr>
        <w:t>молочных продуктов в г. Хабаровске</w:t>
      </w:r>
      <w:r w:rsidR="00B745EA">
        <w:rPr>
          <w:sz w:val="28"/>
          <w:szCs w:val="28"/>
        </w:rPr>
        <w:t>….</w:t>
      </w:r>
      <w:r w:rsidR="00632526">
        <w:rPr>
          <w:sz w:val="28"/>
          <w:szCs w:val="28"/>
        </w:rPr>
        <w:t>……….</w:t>
      </w:r>
      <w:r w:rsidR="001E7528">
        <w:rPr>
          <w:color w:val="000000"/>
          <w:sz w:val="28"/>
          <w:szCs w:val="28"/>
        </w:rPr>
        <w:t>2</w:t>
      </w:r>
      <w:r w:rsidR="00BD247F">
        <w:rPr>
          <w:color w:val="000000"/>
          <w:sz w:val="28"/>
          <w:szCs w:val="28"/>
        </w:rPr>
        <w:t>3</w:t>
      </w:r>
    </w:p>
    <w:p w:rsidR="005A5F44" w:rsidRPr="000C3296" w:rsidRDefault="002A55F3" w:rsidP="00EA0422">
      <w:pPr>
        <w:pStyle w:val="a3"/>
        <w:numPr>
          <w:ilvl w:val="1"/>
          <w:numId w:val="3"/>
        </w:numPr>
        <w:spacing w:line="360" w:lineRule="auto"/>
        <w:jc w:val="both"/>
        <w:rPr>
          <w:sz w:val="28"/>
          <w:szCs w:val="28"/>
        </w:rPr>
      </w:pPr>
      <w:r>
        <w:rPr>
          <w:color w:val="000000"/>
          <w:sz w:val="28"/>
          <w:szCs w:val="28"/>
        </w:rPr>
        <w:t xml:space="preserve"> </w:t>
      </w:r>
      <w:r w:rsidRPr="002A55F3">
        <w:rPr>
          <w:color w:val="000000"/>
          <w:sz w:val="28"/>
          <w:szCs w:val="28"/>
        </w:rPr>
        <w:t>Разработка финансовой стратегии</w:t>
      </w:r>
      <w:r w:rsidR="003762EA" w:rsidRPr="003762EA">
        <w:rPr>
          <w:sz w:val="28"/>
          <w:szCs w:val="28"/>
        </w:rPr>
        <w:t xml:space="preserve"> </w:t>
      </w:r>
      <w:r w:rsidR="003762EA" w:rsidRPr="00FC03F6">
        <w:rPr>
          <w:sz w:val="28"/>
          <w:szCs w:val="28"/>
        </w:rPr>
        <w:t xml:space="preserve">ОАО «ДАКГОМЗ» </w:t>
      </w:r>
      <w:r w:rsidRPr="002A55F3">
        <w:rPr>
          <w:color w:val="000000"/>
          <w:sz w:val="28"/>
          <w:szCs w:val="28"/>
        </w:rPr>
        <w:t xml:space="preserve"> </w:t>
      </w:r>
      <w:r w:rsidR="005A5F44">
        <w:rPr>
          <w:color w:val="000000"/>
          <w:sz w:val="28"/>
          <w:szCs w:val="28"/>
        </w:rPr>
        <w:t>…</w:t>
      </w:r>
      <w:r w:rsidR="003762EA">
        <w:rPr>
          <w:color w:val="000000"/>
          <w:sz w:val="28"/>
          <w:szCs w:val="28"/>
        </w:rPr>
        <w:t>….</w:t>
      </w:r>
      <w:r w:rsidR="005A5F44">
        <w:rPr>
          <w:color w:val="000000"/>
          <w:sz w:val="28"/>
          <w:szCs w:val="28"/>
        </w:rPr>
        <w:t>…………</w:t>
      </w:r>
      <w:r w:rsidR="00BD247F">
        <w:rPr>
          <w:color w:val="000000"/>
          <w:sz w:val="28"/>
          <w:szCs w:val="28"/>
        </w:rPr>
        <w:t>29</w:t>
      </w:r>
    </w:p>
    <w:p w:rsidR="000C3296" w:rsidRDefault="000C3296" w:rsidP="00EA0422">
      <w:pPr>
        <w:spacing w:line="360" w:lineRule="auto"/>
        <w:jc w:val="both"/>
        <w:rPr>
          <w:sz w:val="28"/>
          <w:szCs w:val="28"/>
        </w:rPr>
      </w:pPr>
      <w:r>
        <w:rPr>
          <w:sz w:val="28"/>
          <w:szCs w:val="28"/>
        </w:rPr>
        <w:t>Заключение</w:t>
      </w:r>
      <w:r w:rsidR="007A4A1C">
        <w:rPr>
          <w:sz w:val="28"/>
          <w:szCs w:val="28"/>
        </w:rPr>
        <w:t>…………………………………………………………………………</w:t>
      </w:r>
      <w:r w:rsidR="00BD247F">
        <w:rPr>
          <w:sz w:val="28"/>
          <w:szCs w:val="28"/>
        </w:rPr>
        <w:t>33</w:t>
      </w:r>
    </w:p>
    <w:p w:rsidR="000C3296" w:rsidRPr="000C3296" w:rsidRDefault="000C3296" w:rsidP="00EA0422">
      <w:pPr>
        <w:spacing w:line="360" w:lineRule="auto"/>
        <w:jc w:val="both"/>
        <w:rPr>
          <w:sz w:val="28"/>
          <w:szCs w:val="28"/>
        </w:rPr>
      </w:pPr>
      <w:r>
        <w:rPr>
          <w:sz w:val="28"/>
          <w:szCs w:val="28"/>
        </w:rPr>
        <w:t>Список использованных источников</w:t>
      </w:r>
      <w:r w:rsidR="007A4A1C">
        <w:rPr>
          <w:sz w:val="28"/>
          <w:szCs w:val="28"/>
        </w:rPr>
        <w:t>……………………………………………..</w:t>
      </w:r>
      <w:r w:rsidR="00BD247F">
        <w:rPr>
          <w:sz w:val="28"/>
          <w:szCs w:val="28"/>
        </w:rPr>
        <w:t>35</w:t>
      </w:r>
    </w:p>
    <w:p w:rsidR="000E5D3F" w:rsidRDefault="000E5D3F" w:rsidP="00EA0422">
      <w:pPr>
        <w:jc w:val="both"/>
      </w:pPr>
    </w:p>
    <w:p w:rsidR="000E5D3F" w:rsidRDefault="000E5D3F" w:rsidP="00EA0422">
      <w:pPr>
        <w:jc w:val="both"/>
      </w:pPr>
    </w:p>
    <w:p w:rsidR="000E5D3F" w:rsidRDefault="000E5D3F" w:rsidP="00EA0422">
      <w:pPr>
        <w:jc w:val="both"/>
      </w:pPr>
    </w:p>
    <w:p w:rsidR="000E5D3F" w:rsidRDefault="000E5D3F" w:rsidP="00EA0422">
      <w:pPr>
        <w:jc w:val="both"/>
      </w:pPr>
    </w:p>
    <w:p w:rsidR="000E5D3F" w:rsidRDefault="000E5D3F" w:rsidP="00EA0422">
      <w:pPr>
        <w:jc w:val="both"/>
      </w:pPr>
    </w:p>
    <w:p w:rsidR="000E5D3F" w:rsidRDefault="000E5D3F" w:rsidP="00EA0422">
      <w:pPr>
        <w:jc w:val="both"/>
      </w:pPr>
    </w:p>
    <w:p w:rsidR="000E5D3F" w:rsidRDefault="000E5D3F" w:rsidP="00EA0422">
      <w:pPr>
        <w:jc w:val="both"/>
      </w:pPr>
    </w:p>
    <w:p w:rsidR="000E5D3F" w:rsidRDefault="000E5D3F" w:rsidP="00EA0422">
      <w:pPr>
        <w:jc w:val="both"/>
      </w:pPr>
    </w:p>
    <w:p w:rsidR="000E5D3F" w:rsidRDefault="000E5D3F" w:rsidP="00EA0422">
      <w:pPr>
        <w:jc w:val="both"/>
      </w:pPr>
    </w:p>
    <w:p w:rsidR="000E5D3F" w:rsidRDefault="000E5D3F" w:rsidP="00EA0422">
      <w:pPr>
        <w:jc w:val="both"/>
      </w:pPr>
    </w:p>
    <w:p w:rsidR="000E5D3F" w:rsidRDefault="000E5D3F" w:rsidP="00EA0422">
      <w:pPr>
        <w:jc w:val="both"/>
      </w:pPr>
    </w:p>
    <w:p w:rsidR="000E5D3F" w:rsidRDefault="000E5D3F" w:rsidP="00EA0422">
      <w:pPr>
        <w:jc w:val="both"/>
      </w:pPr>
    </w:p>
    <w:p w:rsidR="000E5D3F" w:rsidRDefault="000E5D3F" w:rsidP="00EA0422">
      <w:pPr>
        <w:jc w:val="both"/>
      </w:pPr>
    </w:p>
    <w:p w:rsidR="000E5D3F" w:rsidRDefault="000E5D3F" w:rsidP="00EA0422">
      <w:pPr>
        <w:jc w:val="both"/>
      </w:pPr>
    </w:p>
    <w:p w:rsidR="000E5D3F" w:rsidRDefault="000E5D3F" w:rsidP="00EA0422">
      <w:pPr>
        <w:jc w:val="both"/>
      </w:pPr>
    </w:p>
    <w:p w:rsidR="000E5D3F" w:rsidRDefault="000E5D3F" w:rsidP="00EA0422">
      <w:pPr>
        <w:jc w:val="both"/>
      </w:pPr>
    </w:p>
    <w:p w:rsidR="000E5D3F" w:rsidRDefault="000E5D3F" w:rsidP="00EA0422">
      <w:pPr>
        <w:jc w:val="both"/>
      </w:pPr>
    </w:p>
    <w:p w:rsidR="000E5D3F" w:rsidRDefault="000E5D3F" w:rsidP="00EA0422">
      <w:pPr>
        <w:jc w:val="both"/>
      </w:pPr>
    </w:p>
    <w:p w:rsidR="000E5D3F" w:rsidRDefault="000E5D3F" w:rsidP="00EA0422">
      <w:pPr>
        <w:jc w:val="both"/>
      </w:pPr>
    </w:p>
    <w:p w:rsidR="000E5D3F" w:rsidRDefault="000E5D3F" w:rsidP="00EA0422">
      <w:pPr>
        <w:jc w:val="both"/>
      </w:pPr>
    </w:p>
    <w:p w:rsidR="002A55F3" w:rsidRDefault="002A55F3" w:rsidP="00EA0422">
      <w:pPr>
        <w:jc w:val="both"/>
      </w:pPr>
    </w:p>
    <w:p w:rsidR="002A55F3" w:rsidRDefault="002A55F3" w:rsidP="00EA0422">
      <w:pPr>
        <w:jc w:val="both"/>
      </w:pPr>
    </w:p>
    <w:p w:rsidR="002A55F3" w:rsidRDefault="002A55F3" w:rsidP="00EA0422">
      <w:pPr>
        <w:jc w:val="both"/>
      </w:pPr>
    </w:p>
    <w:p w:rsidR="002A55F3" w:rsidRDefault="002A55F3" w:rsidP="00EA0422">
      <w:pPr>
        <w:jc w:val="both"/>
      </w:pPr>
    </w:p>
    <w:p w:rsidR="002A55F3" w:rsidRDefault="002A55F3" w:rsidP="00EA0422">
      <w:pPr>
        <w:jc w:val="both"/>
      </w:pPr>
    </w:p>
    <w:p w:rsidR="002A55F3" w:rsidRDefault="002A55F3" w:rsidP="00EA0422">
      <w:pPr>
        <w:jc w:val="both"/>
      </w:pPr>
    </w:p>
    <w:p w:rsidR="002A55F3" w:rsidRDefault="002A55F3" w:rsidP="00EA0422">
      <w:pPr>
        <w:jc w:val="both"/>
      </w:pPr>
    </w:p>
    <w:p w:rsidR="0091411F" w:rsidRDefault="00001260" w:rsidP="00211C9D">
      <w:pPr>
        <w:pStyle w:val="1"/>
        <w:keepNext w:val="0"/>
        <w:spacing w:before="0" w:after="0" w:line="360" w:lineRule="auto"/>
        <w:ind w:firstLine="709"/>
        <w:jc w:val="center"/>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В</w:t>
      </w:r>
      <w:r w:rsidR="008A5A76">
        <w:rPr>
          <w:rFonts w:ascii="Times New Roman" w:hAnsi="Times New Roman" w:cs="Times New Roman"/>
          <w:color w:val="000000"/>
          <w:kern w:val="0"/>
          <w:sz w:val="28"/>
          <w:szCs w:val="28"/>
        </w:rPr>
        <w:t>ведение</w:t>
      </w:r>
    </w:p>
    <w:p w:rsidR="002A55F3" w:rsidRPr="002A55F3" w:rsidRDefault="002A55F3" w:rsidP="002A55F3"/>
    <w:p w:rsidR="002A55F3" w:rsidRDefault="002A55F3" w:rsidP="002A55F3">
      <w:pPr>
        <w:pStyle w:val="af"/>
      </w:pPr>
      <w:r w:rsidRPr="002A55F3">
        <w:rPr>
          <w:bCs/>
        </w:rPr>
        <w:t>Л</w:t>
      </w:r>
      <w:r w:rsidRPr="002A55F3">
        <w:t>ю</w:t>
      </w:r>
      <w:r>
        <w:t>бая деятельность, в том числе и финансово-хозяйственная, должна быть эффективной, иначе она теряет всякий смысл. При этом эффективность деятельности определяется отношением результата к затратам, следовательно, та деятельность, затраты по которой превышают результат, является не эффективной.</w:t>
      </w:r>
      <w:r w:rsidR="00B92CE8" w:rsidRPr="00B92CE8">
        <w:rPr>
          <w:color w:val="000000"/>
        </w:rPr>
        <w:t xml:space="preserve"> </w:t>
      </w:r>
      <w:r w:rsidR="00B92CE8" w:rsidRPr="005E6DFF">
        <w:rPr>
          <w:color w:val="000000"/>
        </w:rPr>
        <w:t>[1</w:t>
      </w:r>
      <w:r w:rsidR="00B92CE8">
        <w:rPr>
          <w:color w:val="000000"/>
        </w:rPr>
        <w:t>, с.87</w:t>
      </w:r>
      <w:r w:rsidR="00B92CE8" w:rsidRPr="005E6DFF">
        <w:rPr>
          <w:color w:val="000000"/>
        </w:rPr>
        <w:t>]</w:t>
      </w:r>
    </w:p>
    <w:p w:rsidR="002A55F3" w:rsidRDefault="002A55F3" w:rsidP="002A55F3">
      <w:pPr>
        <w:pStyle w:val="af"/>
      </w:pPr>
      <w:r>
        <w:t>Определяя эффективность той или иной повседневной деятельности, каждый из нас, как правило, опирается на интуицию и жизненный опыт. Более того, для одних деятельность может быть эффективной, а для других – нет. Но когда дело касается более сложной деятельности, которая охватывает длительный временной интервал и требует использования различных ресурсов и объединения усилий, то здесь нельзя полагаться только на интуицию. Именно поэтому важным элементом финансово-хозяйственной деятельности предприятия является разработка финансовой стратегии. Всё это и обуславливает актуальность темы курсового исследования.</w:t>
      </w:r>
      <w:r w:rsidR="00B92CE8" w:rsidRPr="00B92CE8">
        <w:rPr>
          <w:color w:val="000000"/>
        </w:rPr>
        <w:t xml:space="preserve"> </w:t>
      </w:r>
      <w:r w:rsidR="00B92CE8" w:rsidRPr="005E6DFF">
        <w:rPr>
          <w:color w:val="000000"/>
        </w:rPr>
        <w:t>[</w:t>
      </w:r>
      <w:r w:rsidR="00B92CE8">
        <w:rPr>
          <w:color w:val="000000"/>
        </w:rPr>
        <w:t>32, с.23</w:t>
      </w:r>
      <w:r w:rsidR="00B92CE8" w:rsidRPr="005E6DFF">
        <w:rPr>
          <w:color w:val="000000"/>
        </w:rPr>
        <w:t>]</w:t>
      </w:r>
    </w:p>
    <w:p w:rsidR="0091411F" w:rsidRPr="005E6DFF" w:rsidRDefault="0091411F" w:rsidP="00EA0422">
      <w:pPr>
        <w:suppressAutoHyphens/>
        <w:spacing w:line="360" w:lineRule="auto"/>
        <w:ind w:firstLine="709"/>
        <w:jc w:val="both"/>
        <w:rPr>
          <w:color w:val="000000"/>
          <w:sz w:val="28"/>
          <w:szCs w:val="28"/>
        </w:rPr>
      </w:pPr>
      <w:r w:rsidRPr="00B50085">
        <w:rPr>
          <w:color w:val="000000"/>
          <w:sz w:val="28"/>
          <w:szCs w:val="28"/>
        </w:rPr>
        <w:t xml:space="preserve">Актуальность данной темы заключается в том, что в условиях нестабильной экономической среды, высокой инфляции, непредсказуемой налоговой и денежно кредитной политики государства многие предприятия вынуждены проводить политику выживания, т.е. ограничиваться решением текущих, сиюминутных финансовых проблем. Однако рыночная ситуация требует разработки финансовой </w:t>
      </w:r>
      <w:r w:rsidR="002A55F3">
        <w:rPr>
          <w:color w:val="000000"/>
          <w:sz w:val="28"/>
          <w:szCs w:val="28"/>
        </w:rPr>
        <w:t>стратегии</w:t>
      </w:r>
      <w:r w:rsidRPr="00B50085">
        <w:rPr>
          <w:color w:val="000000"/>
          <w:sz w:val="28"/>
          <w:szCs w:val="28"/>
        </w:rPr>
        <w:t xml:space="preserve"> на будущее. Подобная реакция на неопределенные макроэкономические установки властных структур порождает конфликт интересов предприятий и государства, собственников и менеджеров, обуславливает противоречие между ценой внешних заимствований рентабельностью производства, доходностью собственного производства и фондового рынка.</w:t>
      </w:r>
      <w:r w:rsidR="005E6DFF" w:rsidRPr="005E6DFF">
        <w:rPr>
          <w:color w:val="000000"/>
          <w:sz w:val="28"/>
          <w:szCs w:val="28"/>
        </w:rPr>
        <w:t>[12</w:t>
      </w:r>
      <w:r w:rsidR="005F6DA0">
        <w:rPr>
          <w:color w:val="000000"/>
          <w:sz w:val="28"/>
          <w:szCs w:val="28"/>
        </w:rPr>
        <w:t>, с.82</w:t>
      </w:r>
      <w:r w:rsidR="005E6DFF" w:rsidRPr="005E6DFF">
        <w:rPr>
          <w:color w:val="000000"/>
          <w:sz w:val="28"/>
          <w:szCs w:val="28"/>
        </w:rPr>
        <w:t>]</w:t>
      </w:r>
    </w:p>
    <w:p w:rsidR="0091411F" w:rsidRDefault="0091411F" w:rsidP="00EA0422">
      <w:pPr>
        <w:suppressAutoHyphens/>
        <w:spacing w:line="360" w:lineRule="auto"/>
        <w:ind w:firstLine="709"/>
        <w:jc w:val="both"/>
        <w:rPr>
          <w:color w:val="000000"/>
          <w:sz w:val="28"/>
          <w:szCs w:val="28"/>
        </w:rPr>
      </w:pPr>
      <w:r w:rsidRPr="00B50085">
        <w:rPr>
          <w:color w:val="000000"/>
          <w:sz w:val="28"/>
          <w:szCs w:val="28"/>
        </w:rPr>
        <w:t>Объект</w:t>
      </w:r>
      <w:r>
        <w:rPr>
          <w:color w:val="000000"/>
          <w:sz w:val="28"/>
          <w:szCs w:val="28"/>
        </w:rPr>
        <w:t>ами</w:t>
      </w:r>
      <w:r w:rsidRPr="00B50085">
        <w:rPr>
          <w:color w:val="000000"/>
          <w:sz w:val="28"/>
          <w:szCs w:val="28"/>
        </w:rPr>
        <w:t xml:space="preserve"> исследования явля</w:t>
      </w:r>
      <w:r w:rsidR="002A55F3">
        <w:rPr>
          <w:color w:val="000000"/>
          <w:sz w:val="28"/>
          <w:szCs w:val="28"/>
        </w:rPr>
        <w:t>е</w:t>
      </w:r>
      <w:r w:rsidRPr="00B50085">
        <w:rPr>
          <w:color w:val="000000"/>
          <w:sz w:val="28"/>
          <w:szCs w:val="28"/>
        </w:rPr>
        <w:t>тся предприяти</w:t>
      </w:r>
      <w:r w:rsidR="002A55F3">
        <w:rPr>
          <w:color w:val="000000"/>
          <w:sz w:val="28"/>
          <w:szCs w:val="28"/>
        </w:rPr>
        <w:t>е</w:t>
      </w:r>
      <w:r w:rsidR="00B92CE8">
        <w:rPr>
          <w:color w:val="000000"/>
          <w:sz w:val="28"/>
          <w:szCs w:val="28"/>
        </w:rPr>
        <w:t xml:space="preserve"> </w:t>
      </w:r>
      <w:r w:rsidR="00B92CE8" w:rsidRPr="00FC03F6">
        <w:rPr>
          <w:sz w:val="28"/>
          <w:szCs w:val="28"/>
        </w:rPr>
        <w:t>ОАО «ДАКГОМЗ»</w:t>
      </w:r>
      <w:r w:rsidRPr="00B50085">
        <w:rPr>
          <w:color w:val="000000"/>
          <w:sz w:val="28"/>
          <w:szCs w:val="28"/>
        </w:rPr>
        <w:t xml:space="preserve">. </w:t>
      </w:r>
    </w:p>
    <w:p w:rsidR="0031090C" w:rsidRPr="00B50085" w:rsidRDefault="0031090C" w:rsidP="00EA0422">
      <w:pPr>
        <w:suppressAutoHyphens/>
        <w:spacing w:line="360" w:lineRule="auto"/>
        <w:ind w:firstLine="709"/>
        <w:jc w:val="both"/>
        <w:rPr>
          <w:color w:val="000000"/>
          <w:sz w:val="28"/>
          <w:szCs w:val="28"/>
        </w:rPr>
      </w:pPr>
      <w:r>
        <w:rPr>
          <w:color w:val="000000"/>
          <w:sz w:val="28"/>
          <w:szCs w:val="28"/>
        </w:rPr>
        <w:t xml:space="preserve">Предметом исследования являются финансовая </w:t>
      </w:r>
      <w:r w:rsidR="002A55F3">
        <w:rPr>
          <w:color w:val="000000"/>
          <w:sz w:val="28"/>
          <w:szCs w:val="28"/>
        </w:rPr>
        <w:t>стратегия</w:t>
      </w:r>
      <w:r>
        <w:rPr>
          <w:color w:val="000000"/>
          <w:sz w:val="28"/>
          <w:szCs w:val="28"/>
        </w:rPr>
        <w:t xml:space="preserve">  данн</w:t>
      </w:r>
      <w:r w:rsidR="002A55F3">
        <w:rPr>
          <w:color w:val="000000"/>
          <w:sz w:val="28"/>
          <w:szCs w:val="28"/>
        </w:rPr>
        <w:t>ого</w:t>
      </w:r>
      <w:r>
        <w:rPr>
          <w:color w:val="000000"/>
          <w:sz w:val="28"/>
          <w:szCs w:val="28"/>
        </w:rPr>
        <w:t xml:space="preserve"> предприяти</w:t>
      </w:r>
      <w:r w:rsidR="002A55F3">
        <w:rPr>
          <w:color w:val="000000"/>
          <w:sz w:val="28"/>
          <w:szCs w:val="28"/>
        </w:rPr>
        <w:t>я</w:t>
      </w:r>
      <w:r>
        <w:rPr>
          <w:color w:val="000000"/>
          <w:sz w:val="28"/>
          <w:szCs w:val="28"/>
        </w:rPr>
        <w:t>.</w:t>
      </w:r>
    </w:p>
    <w:p w:rsidR="0091411F" w:rsidRDefault="0091411F" w:rsidP="00EA0422">
      <w:pPr>
        <w:suppressAutoHyphens/>
        <w:spacing w:line="360" w:lineRule="auto"/>
        <w:ind w:firstLine="709"/>
        <w:jc w:val="both"/>
        <w:rPr>
          <w:color w:val="000000"/>
          <w:sz w:val="28"/>
          <w:szCs w:val="28"/>
        </w:rPr>
      </w:pPr>
      <w:r w:rsidRPr="00B50085">
        <w:rPr>
          <w:color w:val="000000"/>
          <w:sz w:val="28"/>
          <w:szCs w:val="28"/>
        </w:rPr>
        <w:t>Целью д</w:t>
      </w:r>
      <w:r w:rsidR="007A43AD">
        <w:rPr>
          <w:color w:val="000000"/>
          <w:sz w:val="28"/>
          <w:szCs w:val="28"/>
        </w:rPr>
        <w:t>анной</w:t>
      </w:r>
      <w:r w:rsidRPr="00B50085">
        <w:rPr>
          <w:color w:val="000000"/>
          <w:sz w:val="28"/>
          <w:szCs w:val="28"/>
        </w:rPr>
        <w:t xml:space="preserve"> работы является </w:t>
      </w:r>
      <w:r w:rsidR="002A55F3">
        <w:rPr>
          <w:color w:val="000000"/>
          <w:sz w:val="28"/>
          <w:szCs w:val="28"/>
        </w:rPr>
        <w:t>формирование финансовой стратегии для данного предприятия</w:t>
      </w:r>
      <w:r w:rsidRPr="00B50085">
        <w:rPr>
          <w:color w:val="000000"/>
          <w:sz w:val="28"/>
          <w:szCs w:val="28"/>
        </w:rPr>
        <w:t xml:space="preserve">. </w:t>
      </w:r>
    </w:p>
    <w:p w:rsidR="002256FE" w:rsidRDefault="0026003D" w:rsidP="00EA0422">
      <w:pPr>
        <w:suppressAutoHyphens/>
        <w:spacing w:line="360" w:lineRule="auto"/>
        <w:ind w:firstLine="709"/>
        <w:jc w:val="both"/>
      </w:pPr>
      <w:r>
        <w:rPr>
          <w:color w:val="000000"/>
          <w:sz w:val="28"/>
          <w:szCs w:val="28"/>
        </w:rPr>
        <w:t>Для достижения поставленной цели следует выполнить ряд задач, а именно</w:t>
      </w:r>
      <w:r w:rsidR="00E34311">
        <w:t xml:space="preserve">: </w:t>
      </w:r>
    </w:p>
    <w:p w:rsidR="002256FE" w:rsidRDefault="00E34311" w:rsidP="002256FE">
      <w:pPr>
        <w:pStyle w:val="a3"/>
        <w:numPr>
          <w:ilvl w:val="0"/>
          <w:numId w:val="34"/>
        </w:numPr>
        <w:suppressAutoHyphens/>
        <w:spacing w:line="360" w:lineRule="auto"/>
        <w:jc w:val="both"/>
        <w:rPr>
          <w:color w:val="000000"/>
          <w:sz w:val="28"/>
          <w:szCs w:val="28"/>
        </w:rPr>
      </w:pPr>
      <w:r w:rsidRPr="002256FE">
        <w:rPr>
          <w:color w:val="000000"/>
          <w:sz w:val="28"/>
          <w:szCs w:val="28"/>
        </w:rPr>
        <w:t>рассмотре</w:t>
      </w:r>
      <w:r w:rsidR="00561098" w:rsidRPr="002256FE">
        <w:rPr>
          <w:color w:val="000000"/>
          <w:sz w:val="28"/>
          <w:szCs w:val="28"/>
        </w:rPr>
        <w:t>ть</w:t>
      </w:r>
      <w:r w:rsidRPr="002256FE">
        <w:rPr>
          <w:color w:val="000000"/>
          <w:sz w:val="28"/>
          <w:szCs w:val="28"/>
        </w:rPr>
        <w:t xml:space="preserve"> теоретически</w:t>
      </w:r>
      <w:r w:rsidR="008A5A76" w:rsidRPr="002256FE">
        <w:rPr>
          <w:color w:val="000000"/>
          <w:sz w:val="28"/>
          <w:szCs w:val="28"/>
        </w:rPr>
        <w:t>е</w:t>
      </w:r>
      <w:r w:rsidRPr="002256FE">
        <w:rPr>
          <w:color w:val="000000"/>
          <w:sz w:val="28"/>
          <w:szCs w:val="28"/>
        </w:rPr>
        <w:t xml:space="preserve"> основ</w:t>
      </w:r>
      <w:r w:rsidR="008A5A76" w:rsidRPr="002256FE">
        <w:rPr>
          <w:color w:val="000000"/>
          <w:sz w:val="28"/>
          <w:szCs w:val="28"/>
        </w:rPr>
        <w:t>ы</w:t>
      </w:r>
      <w:r w:rsidRPr="002256FE">
        <w:rPr>
          <w:color w:val="000000"/>
          <w:sz w:val="28"/>
          <w:szCs w:val="28"/>
        </w:rPr>
        <w:t xml:space="preserve"> финансовой </w:t>
      </w:r>
      <w:r w:rsidR="002A55F3">
        <w:rPr>
          <w:color w:val="000000"/>
          <w:sz w:val="28"/>
          <w:szCs w:val="28"/>
        </w:rPr>
        <w:t>стратегии</w:t>
      </w:r>
      <w:r w:rsidRPr="002256FE">
        <w:rPr>
          <w:color w:val="000000"/>
          <w:sz w:val="28"/>
          <w:szCs w:val="28"/>
        </w:rPr>
        <w:t xml:space="preserve"> предприятия в современных экономических условиях; </w:t>
      </w:r>
    </w:p>
    <w:p w:rsidR="002256FE" w:rsidRDefault="00E34311" w:rsidP="002256FE">
      <w:pPr>
        <w:pStyle w:val="a3"/>
        <w:numPr>
          <w:ilvl w:val="0"/>
          <w:numId w:val="34"/>
        </w:numPr>
        <w:suppressAutoHyphens/>
        <w:spacing w:line="360" w:lineRule="auto"/>
        <w:jc w:val="both"/>
        <w:rPr>
          <w:color w:val="000000"/>
          <w:sz w:val="28"/>
          <w:szCs w:val="28"/>
        </w:rPr>
      </w:pPr>
      <w:r w:rsidRPr="002256FE">
        <w:rPr>
          <w:color w:val="000000"/>
          <w:sz w:val="28"/>
          <w:szCs w:val="28"/>
        </w:rPr>
        <w:t xml:space="preserve"> определ</w:t>
      </w:r>
      <w:r w:rsidR="00561098" w:rsidRPr="002256FE">
        <w:rPr>
          <w:color w:val="000000"/>
          <w:sz w:val="28"/>
          <w:szCs w:val="28"/>
        </w:rPr>
        <w:t>ить</w:t>
      </w:r>
      <w:r w:rsidRPr="002256FE">
        <w:rPr>
          <w:color w:val="000000"/>
          <w:sz w:val="28"/>
          <w:szCs w:val="28"/>
        </w:rPr>
        <w:t xml:space="preserve"> основны</w:t>
      </w:r>
      <w:r w:rsidR="00561098" w:rsidRPr="002256FE">
        <w:rPr>
          <w:color w:val="000000"/>
          <w:sz w:val="28"/>
          <w:szCs w:val="28"/>
        </w:rPr>
        <w:t>е</w:t>
      </w:r>
      <w:r w:rsidRPr="002256FE">
        <w:rPr>
          <w:color w:val="000000"/>
          <w:sz w:val="28"/>
          <w:szCs w:val="28"/>
        </w:rPr>
        <w:t xml:space="preserve"> направлени</w:t>
      </w:r>
      <w:r w:rsidR="00561098" w:rsidRPr="002256FE">
        <w:rPr>
          <w:color w:val="000000"/>
          <w:sz w:val="28"/>
          <w:szCs w:val="28"/>
        </w:rPr>
        <w:t>я</w:t>
      </w:r>
      <w:r w:rsidRPr="002256FE">
        <w:rPr>
          <w:color w:val="000000"/>
          <w:sz w:val="28"/>
          <w:szCs w:val="28"/>
        </w:rPr>
        <w:t xml:space="preserve"> </w:t>
      </w:r>
      <w:r w:rsidR="002A55F3">
        <w:rPr>
          <w:color w:val="000000"/>
          <w:sz w:val="28"/>
          <w:szCs w:val="28"/>
        </w:rPr>
        <w:t>отрасли выбранного предприятия</w:t>
      </w:r>
      <w:r w:rsidRPr="002256FE">
        <w:rPr>
          <w:color w:val="000000"/>
          <w:sz w:val="28"/>
          <w:szCs w:val="28"/>
        </w:rPr>
        <w:t xml:space="preserve">, </w:t>
      </w:r>
      <w:r w:rsidR="00561098" w:rsidRPr="002256FE">
        <w:rPr>
          <w:color w:val="000000"/>
          <w:sz w:val="28"/>
          <w:szCs w:val="28"/>
        </w:rPr>
        <w:t>охарактеризовать их и выделить</w:t>
      </w:r>
      <w:r w:rsidRPr="002256FE">
        <w:rPr>
          <w:color w:val="000000"/>
          <w:sz w:val="28"/>
          <w:szCs w:val="28"/>
        </w:rPr>
        <w:t xml:space="preserve">  особенности;</w:t>
      </w:r>
    </w:p>
    <w:p w:rsidR="00E34311" w:rsidRPr="002256FE" w:rsidRDefault="00E34311" w:rsidP="002256FE">
      <w:pPr>
        <w:pStyle w:val="a3"/>
        <w:numPr>
          <w:ilvl w:val="0"/>
          <w:numId w:val="34"/>
        </w:numPr>
        <w:suppressAutoHyphens/>
        <w:spacing w:line="360" w:lineRule="auto"/>
        <w:jc w:val="both"/>
        <w:rPr>
          <w:color w:val="000000"/>
          <w:sz w:val="28"/>
          <w:szCs w:val="28"/>
        </w:rPr>
      </w:pPr>
      <w:r w:rsidRPr="002256FE">
        <w:rPr>
          <w:color w:val="000000"/>
          <w:sz w:val="28"/>
          <w:szCs w:val="28"/>
        </w:rPr>
        <w:t>подробно изуч</w:t>
      </w:r>
      <w:r w:rsidR="00561098" w:rsidRPr="002256FE">
        <w:rPr>
          <w:color w:val="000000"/>
          <w:sz w:val="28"/>
          <w:szCs w:val="28"/>
        </w:rPr>
        <w:t>ить</w:t>
      </w:r>
      <w:r w:rsidR="002A55F3">
        <w:rPr>
          <w:color w:val="000000"/>
          <w:sz w:val="28"/>
          <w:szCs w:val="28"/>
        </w:rPr>
        <w:t xml:space="preserve"> </w:t>
      </w:r>
      <w:r w:rsidRPr="002256FE">
        <w:rPr>
          <w:color w:val="000000"/>
          <w:sz w:val="28"/>
          <w:szCs w:val="28"/>
        </w:rPr>
        <w:t xml:space="preserve">и </w:t>
      </w:r>
      <w:r w:rsidR="00561098" w:rsidRPr="002256FE">
        <w:rPr>
          <w:color w:val="000000"/>
          <w:sz w:val="28"/>
          <w:szCs w:val="28"/>
        </w:rPr>
        <w:t>про</w:t>
      </w:r>
      <w:r w:rsidRPr="002256FE">
        <w:rPr>
          <w:color w:val="000000"/>
          <w:sz w:val="28"/>
          <w:szCs w:val="28"/>
        </w:rPr>
        <w:t>анализ</w:t>
      </w:r>
      <w:r w:rsidR="00561098" w:rsidRPr="002256FE">
        <w:rPr>
          <w:color w:val="000000"/>
          <w:sz w:val="28"/>
          <w:szCs w:val="28"/>
        </w:rPr>
        <w:t>ировать</w:t>
      </w:r>
      <w:r w:rsidRPr="002256FE">
        <w:rPr>
          <w:color w:val="000000"/>
          <w:sz w:val="28"/>
          <w:szCs w:val="28"/>
        </w:rPr>
        <w:t xml:space="preserve">  финансов</w:t>
      </w:r>
      <w:r w:rsidR="00561098" w:rsidRPr="002256FE">
        <w:rPr>
          <w:color w:val="000000"/>
          <w:sz w:val="28"/>
          <w:szCs w:val="28"/>
        </w:rPr>
        <w:t>ую</w:t>
      </w:r>
      <w:r w:rsidRPr="002256FE">
        <w:rPr>
          <w:color w:val="000000"/>
          <w:sz w:val="28"/>
          <w:szCs w:val="28"/>
        </w:rPr>
        <w:t xml:space="preserve"> </w:t>
      </w:r>
      <w:r w:rsidR="002A55F3">
        <w:rPr>
          <w:color w:val="000000"/>
          <w:sz w:val="28"/>
          <w:szCs w:val="28"/>
        </w:rPr>
        <w:t>стратегию</w:t>
      </w:r>
      <w:r w:rsidR="00B92CE8" w:rsidRPr="00B92CE8">
        <w:rPr>
          <w:sz w:val="28"/>
          <w:szCs w:val="28"/>
        </w:rPr>
        <w:t xml:space="preserve"> </w:t>
      </w:r>
      <w:r w:rsidR="00B92CE8" w:rsidRPr="00FC03F6">
        <w:rPr>
          <w:sz w:val="28"/>
          <w:szCs w:val="28"/>
        </w:rPr>
        <w:t>ОАО «ДАКГОМЗ»</w:t>
      </w:r>
      <w:r w:rsidRPr="002256FE">
        <w:rPr>
          <w:color w:val="000000"/>
          <w:sz w:val="28"/>
          <w:szCs w:val="28"/>
        </w:rPr>
        <w:t>.</w:t>
      </w:r>
    </w:p>
    <w:p w:rsidR="003659C0" w:rsidRDefault="003659C0" w:rsidP="00EA0422">
      <w:pPr>
        <w:spacing w:line="360" w:lineRule="auto"/>
        <w:jc w:val="both"/>
        <w:rPr>
          <w:sz w:val="28"/>
          <w:szCs w:val="28"/>
        </w:rPr>
      </w:pPr>
    </w:p>
    <w:p w:rsidR="002779C3" w:rsidRDefault="002779C3" w:rsidP="00EA0422">
      <w:pPr>
        <w:spacing w:line="360" w:lineRule="auto"/>
        <w:jc w:val="both"/>
        <w:rPr>
          <w:sz w:val="28"/>
          <w:szCs w:val="28"/>
        </w:rPr>
      </w:pPr>
    </w:p>
    <w:p w:rsidR="002779C3" w:rsidRDefault="002779C3" w:rsidP="00EA0422">
      <w:pPr>
        <w:spacing w:line="360" w:lineRule="auto"/>
        <w:jc w:val="both"/>
        <w:rPr>
          <w:sz w:val="28"/>
          <w:szCs w:val="28"/>
        </w:rPr>
      </w:pPr>
    </w:p>
    <w:p w:rsidR="005A5F44" w:rsidRDefault="005A5F44" w:rsidP="00EA0422">
      <w:pPr>
        <w:spacing w:line="360" w:lineRule="auto"/>
        <w:jc w:val="both"/>
        <w:rPr>
          <w:sz w:val="28"/>
          <w:szCs w:val="28"/>
        </w:rPr>
      </w:pPr>
    </w:p>
    <w:p w:rsidR="002A55F3" w:rsidRDefault="002A55F3" w:rsidP="00EA0422">
      <w:pPr>
        <w:spacing w:line="360" w:lineRule="auto"/>
        <w:jc w:val="both"/>
        <w:rPr>
          <w:sz w:val="28"/>
          <w:szCs w:val="28"/>
        </w:rPr>
      </w:pPr>
    </w:p>
    <w:p w:rsidR="002A55F3" w:rsidRDefault="002A55F3" w:rsidP="00EA0422">
      <w:pPr>
        <w:spacing w:line="360" w:lineRule="auto"/>
        <w:jc w:val="both"/>
        <w:rPr>
          <w:sz w:val="28"/>
          <w:szCs w:val="28"/>
        </w:rPr>
      </w:pPr>
    </w:p>
    <w:p w:rsidR="002A55F3" w:rsidRDefault="002A55F3" w:rsidP="00EA0422">
      <w:pPr>
        <w:spacing w:line="360" w:lineRule="auto"/>
        <w:jc w:val="both"/>
        <w:rPr>
          <w:sz w:val="28"/>
          <w:szCs w:val="28"/>
        </w:rPr>
      </w:pPr>
    </w:p>
    <w:p w:rsidR="002A55F3" w:rsidRDefault="002A55F3" w:rsidP="00EA0422">
      <w:pPr>
        <w:spacing w:line="360" w:lineRule="auto"/>
        <w:jc w:val="both"/>
        <w:rPr>
          <w:sz w:val="28"/>
          <w:szCs w:val="28"/>
        </w:rPr>
      </w:pPr>
    </w:p>
    <w:p w:rsidR="002A55F3" w:rsidRDefault="002A55F3" w:rsidP="00EA0422">
      <w:pPr>
        <w:spacing w:line="360" w:lineRule="auto"/>
        <w:jc w:val="both"/>
        <w:rPr>
          <w:sz w:val="28"/>
          <w:szCs w:val="28"/>
        </w:rPr>
      </w:pPr>
    </w:p>
    <w:p w:rsidR="002A55F3" w:rsidRDefault="002A55F3" w:rsidP="00EA0422">
      <w:pPr>
        <w:spacing w:line="360" w:lineRule="auto"/>
        <w:jc w:val="both"/>
        <w:rPr>
          <w:sz w:val="28"/>
          <w:szCs w:val="28"/>
        </w:rPr>
      </w:pPr>
    </w:p>
    <w:p w:rsidR="002A55F3" w:rsidRDefault="002A55F3" w:rsidP="00EA0422">
      <w:pPr>
        <w:spacing w:line="360" w:lineRule="auto"/>
        <w:jc w:val="both"/>
        <w:rPr>
          <w:sz w:val="28"/>
          <w:szCs w:val="28"/>
        </w:rPr>
      </w:pPr>
    </w:p>
    <w:p w:rsidR="002A55F3" w:rsidRDefault="002A55F3" w:rsidP="00EA0422">
      <w:pPr>
        <w:spacing w:line="360" w:lineRule="auto"/>
        <w:jc w:val="both"/>
        <w:rPr>
          <w:sz w:val="28"/>
          <w:szCs w:val="28"/>
        </w:rPr>
      </w:pPr>
    </w:p>
    <w:p w:rsidR="002A55F3" w:rsidRDefault="002A55F3" w:rsidP="00EA0422">
      <w:pPr>
        <w:spacing w:line="360" w:lineRule="auto"/>
        <w:jc w:val="both"/>
        <w:rPr>
          <w:sz w:val="28"/>
          <w:szCs w:val="28"/>
        </w:rPr>
      </w:pPr>
    </w:p>
    <w:p w:rsidR="002A55F3" w:rsidRDefault="002A55F3" w:rsidP="00EA0422">
      <w:pPr>
        <w:spacing w:line="360" w:lineRule="auto"/>
        <w:jc w:val="both"/>
        <w:rPr>
          <w:sz w:val="28"/>
          <w:szCs w:val="28"/>
        </w:rPr>
      </w:pPr>
    </w:p>
    <w:p w:rsidR="002A55F3" w:rsidRDefault="002A55F3" w:rsidP="00EA0422">
      <w:pPr>
        <w:spacing w:line="360" w:lineRule="auto"/>
        <w:jc w:val="both"/>
        <w:rPr>
          <w:sz w:val="28"/>
          <w:szCs w:val="28"/>
        </w:rPr>
      </w:pPr>
    </w:p>
    <w:p w:rsidR="002A55F3" w:rsidRDefault="002A55F3" w:rsidP="00EA0422">
      <w:pPr>
        <w:spacing w:line="360" w:lineRule="auto"/>
        <w:jc w:val="both"/>
        <w:rPr>
          <w:sz w:val="28"/>
          <w:szCs w:val="28"/>
        </w:rPr>
      </w:pPr>
    </w:p>
    <w:p w:rsidR="002A55F3" w:rsidRDefault="002A55F3" w:rsidP="00EA0422">
      <w:pPr>
        <w:spacing w:line="360" w:lineRule="auto"/>
        <w:jc w:val="both"/>
        <w:rPr>
          <w:sz w:val="28"/>
          <w:szCs w:val="28"/>
        </w:rPr>
      </w:pPr>
    </w:p>
    <w:p w:rsidR="002A55F3" w:rsidRDefault="002A55F3" w:rsidP="00EA0422">
      <w:pPr>
        <w:spacing w:line="360" w:lineRule="auto"/>
        <w:jc w:val="both"/>
        <w:rPr>
          <w:sz w:val="28"/>
          <w:szCs w:val="28"/>
        </w:rPr>
      </w:pPr>
    </w:p>
    <w:p w:rsidR="002A55F3" w:rsidRDefault="002A55F3" w:rsidP="00EA0422">
      <w:pPr>
        <w:spacing w:line="360" w:lineRule="auto"/>
        <w:jc w:val="both"/>
        <w:rPr>
          <w:sz w:val="28"/>
          <w:szCs w:val="28"/>
        </w:rPr>
      </w:pPr>
    </w:p>
    <w:p w:rsidR="002779C3" w:rsidRDefault="002779C3" w:rsidP="00EA0422">
      <w:pPr>
        <w:spacing w:line="360" w:lineRule="auto"/>
        <w:jc w:val="both"/>
        <w:rPr>
          <w:sz w:val="28"/>
          <w:szCs w:val="28"/>
        </w:rPr>
      </w:pPr>
    </w:p>
    <w:p w:rsidR="00102F69" w:rsidRPr="008A5A76" w:rsidRDefault="00102F69" w:rsidP="00211C9D">
      <w:pPr>
        <w:pStyle w:val="a3"/>
        <w:numPr>
          <w:ilvl w:val="0"/>
          <w:numId w:val="1"/>
        </w:numPr>
        <w:spacing w:line="360" w:lineRule="auto"/>
        <w:jc w:val="center"/>
        <w:rPr>
          <w:b/>
          <w:sz w:val="28"/>
          <w:szCs w:val="28"/>
        </w:rPr>
      </w:pPr>
      <w:r w:rsidRPr="008A5A76">
        <w:rPr>
          <w:b/>
          <w:sz w:val="28"/>
          <w:szCs w:val="28"/>
        </w:rPr>
        <w:t xml:space="preserve">Финансовая </w:t>
      </w:r>
      <w:r w:rsidR="002A55F3">
        <w:rPr>
          <w:b/>
          <w:sz w:val="28"/>
          <w:szCs w:val="28"/>
        </w:rPr>
        <w:t>стратегия</w:t>
      </w:r>
      <w:r w:rsidRPr="008A5A76">
        <w:rPr>
          <w:b/>
          <w:sz w:val="28"/>
          <w:szCs w:val="28"/>
        </w:rPr>
        <w:t xml:space="preserve"> предприятия</w:t>
      </w:r>
    </w:p>
    <w:p w:rsidR="002779C3" w:rsidRPr="008A5A76" w:rsidRDefault="00102F69" w:rsidP="00211C9D">
      <w:pPr>
        <w:spacing w:line="360" w:lineRule="auto"/>
        <w:ind w:left="360"/>
        <w:jc w:val="center"/>
        <w:rPr>
          <w:b/>
          <w:sz w:val="28"/>
          <w:szCs w:val="28"/>
        </w:rPr>
      </w:pPr>
      <w:r w:rsidRPr="008A5A76">
        <w:rPr>
          <w:b/>
          <w:sz w:val="28"/>
          <w:szCs w:val="28"/>
        </w:rPr>
        <w:t xml:space="preserve">1.1 </w:t>
      </w:r>
      <w:r w:rsidR="002A55F3">
        <w:rPr>
          <w:b/>
          <w:sz w:val="28"/>
          <w:szCs w:val="28"/>
        </w:rPr>
        <w:t>Сущность, содержание, цели и задачи</w:t>
      </w:r>
      <w:r w:rsidRPr="008A5A76">
        <w:rPr>
          <w:b/>
          <w:sz w:val="28"/>
          <w:szCs w:val="28"/>
        </w:rPr>
        <w:t xml:space="preserve"> финансовой политики</w:t>
      </w:r>
    </w:p>
    <w:p w:rsidR="002A55F3" w:rsidRDefault="002A55F3" w:rsidP="002A55F3">
      <w:pPr>
        <w:pStyle w:val="af"/>
      </w:pPr>
      <w:r>
        <w:t>Любое предприятие осуществляет планирование своей деятельности. Планирование может быть долгосрочным (стратегическим, перспективным) и краткосрочным (тактическим, оперативным). Стратегическое планирование решает вопросы развития предприятия в ближайшие 3-5 лет. Тактическое планирование своей целью ставит разработку конкретных мероприятий, которые должно реализовать предприятие в ближайшее время (до 1 года) для того, чтобы реализовать в дальнейшем стратегический план долгосрочного развития.</w:t>
      </w:r>
      <w:r w:rsidR="00B92CE8" w:rsidRPr="00B92CE8">
        <w:rPr>
          <w:color w:val="000000"/>
        </w:rPr>
        <w:t xml:space="preserve"> </w:t>
      </w:r>
      <w:r w:rsidR="00B92CE8" w:rsidRPr="005E6DFF">
        <w:rPr>
          <w:color w:val="000000"/>
        </w:rPr>
        <w:t>[</w:t>
      </w:r>
      <w:r w:rsidR="00B92CE8">
        <w:rPr>
          <w:color w:val="000000"/>
        </w:rPr>
        <w:t>4, с.44</w:t>
      </w:r>
      <w:r w:rsidR="00B92CE8" w:rsidRPr="005E6DFF">
        <w:rPr>
          <w:color w:val="000000"/>
        </w:rPr>
        <w:t>]</w:t>
      </w:r>
    </w:p>
    <w:p w:rsidR="002A55F3" w:rsidRDefault="002A55F3" w:rsidP="002A55F3">
      <w:pPr>
        <w:pStyle w:val="af"/>
        <w:rPr>
          <w:szCs w:val="18"/>
        </w:rPr>
      </w:pPr>
      <w:r>
        <w:t xml:space="preserve">Обязательным элементом перспективного (стратегического) планирования является </w:t>
      </w:r>
      <w:r w:rsidRPr="00D9411F">
        <w:rPr>
          <w:szCs w:val="18"/>
        </w:rPr>
        <w:t>разработк</w:t>
      </w:r>
      <w:r>
        <w:rPr>
          <w:szCs w:val="18"/>
        </w:rPr>
        <w:t>а</w:t>
      </w:r>
      <w:r w:rsidRPr="00D9411F">
        <w:rPr>
          <w:szCs w:val="18"/>
        </w:rPr>
        <w:t xml:space="preserve"> финансовой стратегии предприятия и прогнозирование </w:t>
      </w:r>
      <w:r>
        <w:rPr>
          <w:szCs w:val="18"/>
        </w:rPr>
        <w:t xml:space="preserve">его </w:t>
      </w:r>
      <w:r w:rsidRPr="00D9411F">
        <w:rPr>
          <w:szCs w:val="18"/>
        </w:rPr>
        <w:t>финансовой деятельности. Разработка финансовой стратегии представляет собой особую область финансового планирования, так как, являясь составной частью общей стратегии экономического развития, она должна быть согласована с целями и направлениями, сформулированными общей стратегией. В свою очередь</w:t>
      </w:r>
      <w:r>
        <w:rPr>
          <w:szCs w:val="18"/>
        </w:rPr>
        <w:t>,</w:t>
      </w:r>
      <w:r w:rsidRPr="00D9411F">
        <w:rPr>
          <w:szCs w:val="18"/>
        </w:rPr>
        <w:t xml:space="preserve"> финансовая стратегия оказывает влияние</w:t>
      </w:r>
      <w:r>
        <w:rPr>
          <w:szCs w:val="18"/>
        </w:rPr>
        <w:t xml:space="preserve"> на общую стратегию предприятия. Эта связь определяется тем, что любое развитие предусматривает потребление дополнительных ресурсов, которые ограничены финансовыми возможностями предприятия.</w:t>
      </w:r>
      <w:r w:rsidR="00B92CE8" w:rsidRPr="00B92CE8">
        <w:rPr>
          <w:color w:val="000000"/>
        </w:rPr>
        <w:t xml:space="preserve"> </w:t>
      </w:r>
      <w:r w:rsidR="00B92CE8" w:rsidRPr="005E6DFF">
        <w:rPr>
          <w:color w:val="000000"/>
        </w:rPr>
        <w:t>[</w:t>
      </w:r>
      <w:r w:rsidR="00B92CE8">
        <w:rPr>
          <w:color w:val="000000"/>
        </w:rPr>
        <w:t>16, с.84</w:t>
      </w:r>
      <w:r w:rsidR="00B92CE8" w:rsidRPr="005E6DFF">
        <w:rPr>
          <w:color w:val="000000"/>
        </w:rPr>
        <w:t>]</w:t>
      </w:r>
    </w:p>
    <w:p w:rsidR="002A55F3" w:rsidRPr="00D9411F" w:rsidRDefault="002A55F3" w:rsidP="002A55F3">
      <w:pPr>
        <w:pStyle w:val="af"/>
        <w:rPr>
          <w:szCs w:val="18"/>
        </w:rPr>
      </w:pPr>
      <w:r>
        <w:rPr>
          <w:szCs w:val="18"/>
        </w:rPr>
        <w:t>В</w:t>
      </w:r>
      <w:r w:rsidRPr="00D9411F">
        <w:rPr>
          <w:szCs w:val="18"/>
        </w:rPr>
        <w:t xml:space="preserve"> рамках стратегического планирования определяются долгосрочные ориентиры развития и цели предприятия, долгосрочный курс действий по достижению цели и распределению ресурсов. Финансовая стратегия предполагает определение долгосрочных целей финансовой деятельности и выбор наиболее эффективных способов их достижения.</w:t>
      </w:r>
      <w:r w:rsidR="00B92CE8" w:rsidRPr="00B92CE8">
        <w:rPr>
          <w:color w:val="000000"/>
        </w:rPr>
        <w:t xml:space="preserve"> </w:t>
      </w:r>
      <w:r w:rsidR="00B92CE8" w:rsidRPr="005E6DFF">
        <w:rPr>
          <w:color w:val="000000"/>
        </w:rPr>
        <w:t>[1</w:t>
      </w:r>
      <w:r w:rsidR="00B92CE8">
        <w:rPr>
          <w:color w:val="000000"/>
        </w:rPr>
        <w:t>, с.141</w:t>
      </w:r>
      <w:r w:rsidR="00B92CE8" w:rsidRPr="005E6DFF">
        <w:rPr>
          <w:color w:val="000000"/>
        </w:rPr>
        <w:t>]</w:t>
      </w:r>
    </w:p>
    <w:p w:rsidR="002A55F3" w:rsidRPr="005761B6" w:rsidRDefault="002A55F3" w:rsidP="002A55F3">
      <w:pPr>
        <w:pStyle w:val="af"/>
      </w:pPr>
      <w:r>
        <w:t>Таким образом, ф</w:t>
      </w:r>
      <w:r w:rsidRPr="00D9411F">
        <w:t>инансовая стратегия</w:t>
      </w:r>
      <w:r w:rsidRPr="005761B6">
        <w:t xml:space="preserve"> - это генеральный план действий по обеспечению предприятия денежными средствами. Она охватывает как вопросы теории, так и вопросы практики, формирования финансов, их планирования и обеспечения. Финансовая стратегия предприятия решает задачи, обеспечивающие финансовую устойчивость предприятия в рыночных условиях хозяйствования.</w:t>
      </w:r>
    </w:p>
    <w:p w:rsidR="002A55F3" w:rsidRPr="002A55F3" w:rsidRDefault="002A55F3" w:rsidP="002A55F3">
      <w:pPr>
        <w:pStyle w:val="af"/>
      </w:pPr>
      <w:r>
        <w:t xml:space="preserve">Необходимость определения финансовой стратегии предприятия обуславливается тем, что в условиях рыночных отношений его руководство лично отвечает за результаты деятельности. Предприятие должно постоянно оценивать собственные финансовые возможности и учитывать их в перспективе, планируя </w:t>
      </w:r>
      <w:r w:rsidRPr="005761B6">
        <w:t>получение банковского кредита, привлечение инвестиций</w:t>
      </w:r>
      <w:r>
        <w:t xml:space="preserve"> и т.п. </w:t>
      </w:r>
      <w:r w:rsidRPr="005761B6">
        <w:t xml:space="preserve">Решение данных вопросов </w:t>
      </w:r>
      <w:r>
        <w:t xml:space="preserve">и </w:t>
      </w:r>
      <w:r w:rsidRPr="005761B6">
        <w:t>обеспечивает финансовая стратегия предприятия.</w:t>
      </w:r>
      <w:r>
        <w:t xml:space="preserve"> </w:t>
      </w:r>
      <w:r w:rsidRPr="00BB1872">
        <w:t>[</w:t>
      </w:r>
      <w:r w:rsidRPr="002A55F3">
        <w:t>17</w:t>
      </w:r>
      <w:r w:rsidR="00B92CE8">
        <w:t>, с. 34</w:t>
      </w:r>
      <w:r w:rsidRPr="002A55F3">
        <w:t>]</w:t>
      </w:r>
    </w:p>
    <w:p w:rsidR="002A55F3" w:rsidRDefault="002A55F3" w:rsidP="002A55F3">
      <w:pPr>
        <w:pStyle w:val="af"/>
      </w:pPr>
      <w:r w:rsidRPr="00D9411F">
        <w:rPr>
          <w:szCs w:val="18"/>
        </w:rPr>
        <w:t>Цели финансовой стратегии должны быть подчинены общей стратегии развития и направлены на максимизацию рыночной стоимости предприятия.</w:t>
      </w:r>
      <w:r>
        <w:rPr>
          <w:szCs w:val="18"/>
        </w:rPr>
        <w:t xml:space="preserve"> </w:t>
      </w:r>
      <w:r w:rsidRPr="00D9411F">
        <w:t xml:space="preserve">При разработке финансовой стратегии </w:t>
      </w:r>
      <w:r>
        <w:t>необходимо</w:t>
      </w:r>
      <w:r w:rsidRPr="00D9411F">
        <w:t xml:space="preserve"> учитывать динамику макроэкономических процессов, тенденций развития отечественных финансовых рынков, возможностей диверсификации деятельности предприятия. </w:t>
      </w:r>
      <w:r w:rsidR="00B92CE8" w:rsidRPr="005E6DFF">
        <w:rPr>
          <w:color w:val="000000"/>
        </w:rPr>
        <w:t>[1</w:t>
      </w:r>
      <w:r w:rsidR="00B92CE8">
        <w:rPr>
          <w:color w:val="000000"/>
        </w:rPr>
        <w:t>3, с.55</w:t>
      </w:r>
      <w:r w:rsidR="00B92CE8" w:rsidRPr="005E6DFF">
        <w:rPr>
          <w:color w:val="000000"/>
        </w:rPr>
        <w:t>]</w:t>
      </w:r>
    </w:p>
    <w:p w:rsidR="002A55F3" w:rsidRDefault="002A55F3" w:rsidP="002A55F3">
      <w:pPr>
        <w:pStyle w:val="af"/>
      </w:pPr>
      <w:r>
        <w:t xml:space="preserve">Главной задачей финансовой стратегии является </w:t>
      </w:r>
      <w:r w:rsidRPr="00D9411F">
        <w:t>достижение полной самоокупаемости и независимости предприятия</w:t>
      </w:r>
      <w:r>
        <w:t>. Основными принципами организации финансовой стратегии являются:</w:t>
      </w:r>
    </w:p>
    <w:p w:rsidR="002A55F3" w:rsidRDefault="002A55F3" w:rsidP="002A55F3">
      <w:pPr>
        <w:pStyle w:val="af"/>
      </w:pPr>
      <w:r>
        <w:t xml:space="preserve">1) </w:t>
      </w:r>
      <w:r w:rsidRPr="00D9411F">
        <w:t>текущее и перспективное финансовое планирование, определяющее на перспективу все поступления денежных средств предприятия и основные направления их расходования;</w:t>
      </w:r>
    </w:p>
    <w:p w:rsidR="002A55F3" w:rsidRDefault="002A55F3" w:rsidP="002A55F3">
      <w:pPr>
        <w:pStyle w:val="af"/>
      </w:pPr>
      <w:r>
        <w:t xml:space="preserve">2) </w:t>
      </w:r>
      <w:r w:rsidRPr="00D9411F">
        <w:t xml:space="preserve">централизацию финансовых ресурсов, обеспечивающую </w:t>
      </w:r>
      <w:r>
        <w:t xml:space="preserve">их </w:t>
      </w:r>
      <w:r w:rsidRPr="00D9411F">
        <w:t>маневренность, концентрацию на основных направлениях производственно-хозяйственной деятельности;</w:t>
      </w:r>
    </w:p>
    <w:p w:rsidR="002A55F3" w:rsidRPr="00D9411F" w:rsidRDefault="002A55F3" w:rsidP="002A55F3">
      <w:pPr>
        <w:pStyle w:val="af"/>
      </w:pPr>
      <w:r>
        <w:t xml:space="preserve">3) </w:t>
      </w:r>
      <w:r w:rsidRPr="00D9411F">
        <w:t xml:space="preserve">формирование финансовых резервов, обеспечивающих устойчивую работу предприятия в условиях возможных </w:t>
      </w:r>
      <w:r>
        <w:t>колебаний рыночной конъюнктуры;</w:t>
      </w:r>
    </w:p>
    <w:p w:rsidR="002A55F3" w:rsidRPr="00D9411F" w:rsidRDefault="002A55F3" w:rsidP="002A55F3">
      <w:pPr>
        <w:pStyle w:val="af"/>
      </w:pPr>
      <w:r>
        <w:t xml:space="preserve">4) </w:t>
      </w:r>
      <w:r w:rsidRPr="00D9411F">
        <w:t>безусловное выполнение финансовых</w:t>
      </w:r>
      <w:r>
        <w:t xml:space="preserve"> обязательств перед партнерами;</w:t>
      </w:r>
    </w:p>
    <w:p w:rsidR="002A55F3" w:rsidRPr="00D9411F" w:rsidRDefault="002A55F3" w:rsidP="002A55F3">
      <w:pPr>
        <w:pStyle w:val="af"/>
      </w:pPr>
      <w:r>
        <w:t xml:space="preserve">5) </w:t>
      </w:r>
      <w:r w:rsidRPr="00D9411F">
        <w:t xml:space="preserve">разработку учетно-финансовой и амортизационной политики предприятия; </w:t>
      </w:r>
    </w:p>
    <w:p w:rsidR="002A55F3" w:rsidRPr="00D9411F" w:rsidRDefault="002A55F3" w:rsidP="002A55F3">
      <w:pPr>
        <w:pStyle w:val="af"/>
      </w:pPr>
      <w:r>
        <w:t xml:space="preserve">6) </w:t>
      </w:r>
      <w:r w:rsidRPr="00D9411F">
        <w:t>организацию и ведение финансового учета предприятия и сегментов деятельности на</w:t>
      </w:r>
      <w:r>
        <w:t xml:space="preserve"> основе действующих стандартов;</w:t>
      </w:r>
    </w:p>
    <w:p w:rsidR="002A55F3" w:rsidRPr="00D9411F" w:rsidRDefault="002A55F3" w:rsidP="002A55F3">
      <w:pPr>
        <w:pStyle w:val="af"/>
      </w:pPr>
      <w:r>
        <w:t xml:space="preserve">7) </w:t>
      </w:r>
      <w:r w:rsidRPr="00D9411F">
        <w:t xml:space="preserve">составление финансовой отчетности по предприятию и сегментам деятельности в соответствии с действующими нормами и правилами с соблюдением требований стандартов; </w:t>
      </w:r>
    </w:p>
    <w:p w:rsidR="002A55F3" w:rsidRPr="00D9411F" w:rsidRDefault="002A55F3" w:rsidP="002A55F3">
      <w:pPr>
        <w:pStyle w:val="af"/>
      </w:pPr>
      <w:r>
        <w:t xml:space="preserve">8) </w:t>
      </w:r>
      <w:r w:rsidRPr="00D9411F">
        <w:t xml:space="preserve">финансовый анализ деятельности предприятия и его сегментов (приоритетных хозяйственных и географических сегментов, прочих сегментов в составе нераспределенных статей); </w:t>
      </w:r>
    </w:p>
    <w:p w:rsidR="00B92CE8" w:rsidRDefault="002A55F3" w:rsidP="002A55F3">
      <w:pPr>
        <w:pStyle w:val="af"/>
        <w:rPr>
          <w:color w:val="000000"/>
        </w:rPr>
      </w:pPr>
      <w:r>
        <w:t xml:space="preserve">9) </w:t>
      </w:r>
      <w:r w:rsidRPr="00D9411F">
        <w:t xml:space="preserve">финансовый контроль деятельности предприятия и всех его сегментов. </w:t>
      </w:r>
      <w:r w:rsidR="00B92CE8" w:rsidRPr="005E6DFF">
        <w:rPr>
          <w:color w:val="000000"/>
        </w:rPr>
        <w:t>[1</w:t>
      </w:r>
      <w:r w:rsidR="00B92CE8">
        <w:rPr>
          <w:color w:val="000000"/>
        </w:rPr>
        <w:t>1, с.42</w:t>
      </w:r>
      <w:r w:rsidR="00B92CE8" w:rsidRPr="005E6DFF">
        <w:rPr>
          <w:color w:val="000000"/>
        </w:rPr>
        <w:t>]</w:t>
      </w:r>
    </w:p>
    <w:p w:rsidR="002A55F3" w:rsidRPr="00D9411F" w:rsidRDefault="002A55F3" w:rsidP="002A55F3">
      <w:pPr>
        <w:pStyle w:val="af"/>
      </w:pPr>
      <w:r w:rsidRPr="00D9411F">
        <w:t>Охватывая все формы финансовой деятельности предприятия, а именно: оптимизацию основных и оборотных средств, формирование и распределение прибыли, денежные расчеты и инвестиционную политику, финансовая стратегия исследует объективные экономические закономерности рыночных отношений, разрабатывает формы и способы выживания и развития при новых условиях.</w:t>
      </w:r>
      <w:r>
        <w:t xml:space="preserve"> </w:t>
      </w:r>
      <w:r w:rsidR="00B92CE8" w:rsidRPr="005E6DFF">
        <w:rPr>
          <w:color w:val="000000"/>
        </w:rPr>
        <w:t>[</w:t>
      </w:r>
      <w:r w:rsidR="00B92CE8">
        <w:rPr>
          <w:color w:val="000000"/>
        </w:rPr>
        <w:t>28, с.17</w:t>
      </w:r>
      <w:r w:rsidR="00B92CE8" w:rsidRPr="005E6DFF">
        <w:rPr>
          <w:color w:val="000000"/>
        </w:rPr>
        <w:t>]</w:t>
      </w:r>
    </w:p>
    <w:p w:rsidR="002A55F3" w:rsidRPr="00A72149" w:rsidRDefault="002A55F3" w:rsidP="002A55F3">
      <w:pPr>
        <w:pStyle w:val="af"/>
      </w:pPr>
      <w:r w:rsidRPr="00D9411F">
        <w:t xml:space="preserve">Финансовая стратегия включает в себя методы и практику формирования финансовых ресурсов, их планирование и обеспечение финансовой стойкости предприятия. Всесторонне учитывая финансовые возможности предприятий, объективно оценивая характер внешних и внутренних факторов, финансовая стратегия обеспечивает соответствие финансово-экономических возможностей предприятия условиям, сложившимся на рынке. Финансовая стратегия предусматривает определение долгосрочных целей финансовой деятельности и выбор наиболее эффективных способов их достижения. </w:t>
      </w:r>
      <w:r w:rsidR="00B92CE8" w:rsidRPr="005E6DFF">
        <w:rPr>
          <w:color w:val="000000"/>
        </w:rPr>
        <w:t>[</w:t>
      </w:r>
      <w:r w:rsidR="00B92CE8">
        <w:rPr>
          <w:color w:val="000000"/>
        </w:rPr>
        <w:t>8, с.94</w:t>
      </w:r>
      <w:r w:rsidR="00B92CE8" w:rsidRPr="005E6DFF">
        <w:rPr>
          <w:color w:val="000000"/>
        </w:rPr>
        <w:t>]</w:t>
      </w:r>
    </w:p>
    <w:p w:rsidR="002A55F3" w:rsidRPr="00D9411F" w:rsidRDefault="002A55F3" w:rsidP="002A55F3">
      <w:pPr>
        <w:pStyle w:val="af"/>
      </w:pPr>
      <w:r w:rsidRPr="00D9411F">
        <w:t xml:space="preserve">На основании финансовой стратегии определяется финансовая политика предприятия по следующим основным направлениям финансовой деятельности: </w:t>
      </w:r>
    </w:p>
    <w:p w:rsidR="002A55F3" w:rsidRPr="00D9411F" w:rsidRDefault="002A55F3" w:rsidP="002A55F3">
      <w:pPr>
        <w:pStyle w:val="af"/>
      </w:pPr>
      <w:r w:rsidRPr="00BB1872">
        <w:t xml:space="preserve">1) </w:t>
      </w:r>
      <w:r w:rsidRPr="00D9411F">
        <w:t xml:space="preserve">налоговая политика; </w:t>
      </w:r>
    </w:p>
    <w:p w:rsidR="002A55F3" w:rsidRPr="00D9411F" w:rsidRDefault="002A55F3" w:rsidP="002A55F3">
      <w:pPr>
        <w:pStyle w:val="af"/>
      </w:pPr>
      <w:r w:rsidRPr="00BB1872">
        <w:t xml:space="preserve">2) </w:t>
      </w:r>
      <w:r w:rsidRPr="00D9411F">
        <w:t xml:space="preserve">ценовая политика; </w:t>
      </w:r>
    </w:p>
    <w:p w:rsidR="002A55F3" w:rsidRPr="00D9411F" w:rsidRDefault="002A55F3" w:rsidP="002A55F3">
      <w:pPr>
        <w:pStyle w:val="af"/>
      </w:pPr>
      <w:r w:rsidRPr="00BB1872">
        <w:t xml:space="preserve">3) </w:t>
      </w:r>
      <w:r w:rsidRPr="00D9411F">
        <w:t xml:space="preserve">амортизационная политика; </w:t>
      </w:r>
    </w:p>
    <w:p w:rsidR="002A55F3" w:rsidRPr="00D9411F" w:rsidRDefault="002A55F3" w:rsidP="002A55F3">
      <w:pPr>
        <w:pStyle w:val="af"/>
      </w:pPr>
      <w:r w:rsidRPr="007F5119">
        <w:t xml:space="preserve">4) </w:t>
      </w:r>
      <w:r w:rsidRPr="00D9411F">
        <w:t xml:space="preserve">дивидендная политика; </w:t>
      </w:r>
    </w:p>
    <w:p w:rsidR="002A55F3" w:rsidRPr="00D9411F" w:rsidRDefault="002A55F3" w:rsidP="002A55F3">
      <w:pPr>
        <w:pStyle w:val="af"/>
      </w:pPr>
      <w:r w:rsidRPr="007F5119">
        <w:t xml:space="preserve">5) </w:t>
      </w:r>
      <w:r w:rsidRPr="00D9411F">
        <w:t xml:space="preserve">инвестиционная политика. </w:t>
      </w:r>
    </w:p>
    <w:p w:rsidR="002A55F3" w:rsidRPr="005761B6" w:rsidRDefault="002A55F3" w:rsidP="002A55F3">
      <w:pPr>
        <w:pStyle w:val="af"/>
      </w:pPr>
      <w:r w:rsidRPr="005761B6">
        <w:t>Финансовая стратегия предприятия в соответствии с главной стратегической целью обеспечивает:</w:t>
      </w:r>
    </w:p>
    <w:p w:rsidR="002A55F3" w:rsidRPr="005761B6" w:rsidRDefault="002A55F3" w:rsidP="002A55F3">
      <w:pPr>
        <w:pStyle w:val="af"/>
      </w:pPr>
      <w:r w:rsidRPr="005761B6">
        <w:t>1) формирование финансовых ресурсов и централизованное стратегическое руководство ими;</w:t>
      </w:r>
    </w:p>
    <w:p w:rsidR="002A55F3" w:rsidRPr="005761B6" w:rsidRDefault="002A55F3" w:rsidP="002A55F3">
      <w:pPr>
        <w:pStyle w:val="af"/>
      </w:pPr>
      <w:r w:rsidRPr="005761B6">
        <w:t>2) выявление решающих направлений и сосредоточение на их выполнении усилий, маневренности в использовании резервов финансовым руководством предприятия;</w:t>
      </w:r>
    </w:p>
    <w:p w:rsidR="002A55F3" w:rsidRPr="005761B6" w:rsidRDefault="002A55F3" w:rsidP="002A55F3">
      <w:pPr>
        <w:pStyle w:val="af"/>
      </w:pPr>
      <w:r w:rsidRPr="005761B6">
        <w:t>3) ранжирование и поэтапное достижение задач;</w:t>
      </w:r>
    </w:p>
    <w:p w:rsidR="002A55F3" w:rsidRPr="005761B6" w:rsidRDefault="002A55F3" w:rsidP="002A55F3">
      <w:pPr>
        <w:pStyle w:val="af"/>
      </w:pPr>
      <w:r w:rsidRPr="005761B6">
        <w:t>4) соответствие финансовых действий экономическому состоянию и материальным возможностям предприятия;</w:t>
      </w:r>
    </w:p>
    <w:p w:rsidR="002A55F3" w:rsidRPr="005761B6" w:rsidRDefault="002A55F3" w:rsidP="002A55F3">
      <w:pPr>
        <w:pStyle w:val="af"/>
      </w:pPr>
      <w:r w:rsidRPr="005761B6">
        <w:t>5) объективный учет финансово-экономической обстановки и реального финансового положения предприятия в году, квартале, месяце;</w:t>
      </w:r>
    </w:p>
    <w:p w:rsidR="002A55F3" w:rsidRPr="005761B6" w:rsidRDefault="002A55F3" w:rsidP="002A55F3">
      <w:pPr>
        <w:pStyle w:val="af"/>
      </w:pPr>
      <w:r w:rsidRPr="005761B6">
        <w:t>6) создание и подготовку стратегических резервов;</w:t>
      </w:r>
    </w:p>
    <w:p w:rsidR="002A55F3" w:rsidRPr="005761B6" w:rsidRDefault="002A55F3" w:rsidP="002A55F3">
      <w:pPr>
        <w:pStyle w:val="af"/>
      </w:pPr>
      <w:r w:rsidRPr="005761B6">
        <w:t>7) учет экономических и финансовых возможностей самого предприятия и его конкурентов;</w:t>
      </w:r>
    </w:p>
    <w:p w:rsidR="002A55F3" w:rsidRPr="005761B6" w:rsidRDefault="002A55F3" w:rsidP="002A55F3">
      <w:pPr>
        <w:pStyle w:val="af"/>
      </w:pPr>
      <w:r w:rsidRPr="005761B6">
        <w:t>8) определение главной угрозы со стороны конкурентов, мобилизацию сил на ее устранение и умелый выбор направлений финансовых действий;</w:t>
      </w:r>
    </w:p>
    <w:p w:rsidR="002A55F3" w:rsidRPr="002A55F3" w:rsidRDefault="002A55F3" w:rsidP="002A55F3">
      <w:pPr>
        <w:pStyle w:val="af"/>
      </w:pPr>
      <w:r w:rsidRPr="005761B6">
        <w:t>9) маневрирование и борьбу за инициативу для достижения решающего превосходства над конкурентами.</w:t>
      </w:r>
      <w:r w:rsidRPr="00781440">
        <w:t xml:space="preserve"> </w:t>
      </w:r>
      <w:r w:rsidR="00B92CE8" w:rsidRPr="005E6DFF">
        <w:rPr>
          <w:color w:val="000000"/>
        </w:rPr>
        <w:t>[</w:t>
      </w:r>
      <w:r w:rsidR="00B92CE8">
        <w:rPr>
          <w:color w:val="000000"/>
        </w:rPr>
        <w:t>15, с. 61</w:t>
      </w:r>
      <w:r w:rsidR="00B92CE8" w:rsidRPr="005E6DFF">
        <w:rPr>
          <w:color w:val="000000"/>
        </w:rPr>
        <w:t>]</w:t>
      </w:r>
    </w:p>
    <w:p w:rsidR="002A55F3" w:rsidRPr="005761B6" w:rsidRDefault="002A55F3" w:rsidP="002A55F3">
      <w:pPr>
        <w:pStyle w:val="af"/>
      </w:pPr>
      <w:r w:rsidRPr="005761B6">
        <w:t>Задач</w:t>
      </w:r>
      <w:r>
        <w:t>ами</w:t>
      </w:r>
      <w:r w:rsidRPr="005761B6">
        <w:t xml:space="preserve"> финансовой стратегии</w:t>
      </w:r>
      <w:r>
        <w:t xml:space="preserve"> являются</w:t>
      </w:r>
      <w:r w:rsidRPr="005761B6">
        <w:t>:</w:t>
      </w:r>
    </w:p>
    <w:p w:rsidR="002A55F3" w:rsidRPr="005761B6" w:rsidRDefault="002A55F3" w:rsidP="002A55F3">
      <w:pPr>
        <w:pStyle w:val="af"/>
      </w:pPr>
      <w:r w:rsidRPr="005761B6">
        <w:t>1) исследование характера и закономерностей формирования финансов в рыночных условиях хозяйствования;</w:t>
      </w:r>
    </w:p>
    <w:p w:rsidR="002A55F3" w:rsidRPr="005761B6" w:rsidRDefault="002A55F3" w:rsidP="002A55F3">
      <w:pPr>
        <w:pStyle w:val="af"/>
      </w:pPr>
      <w:r w:rsidRPr="005761B6">
        <w:t>2) разработка и подготовка возможных вариантов формирования финансовых ресурсов предприятия и действий финансового руководства в случае неустойчивого или кризисного финансового состояния предприятия;</w:t>
      </w:r>
    </w:p>
    <w:p w:rsidR="002A55F3" w:rsidRPr="005761B6" w:rsidRDefault="002A55F3" w:rsidP="002A55F3">
      <w:pPr>
        <w:pStyle w:val="af"/>
      </w:pPr>
      <w:r w:rsidRPr="005761B6">
        <w:t>3) определение финансовых взаимоотношений с поставщиками и покупателями, бюджетами всех уровней, банками и другими финансовыми институтами;</w:t>
      </w:r>
    </w:p>
    <w:p w:rsidR="002A55F3" w:rsidRPr="005761B6" w:rsidRDefault="002A55F3" w:rsidP="002A55F3">
      <w:pPr>
        <w:pStyle w:val="af"/>
      </w:pPr>
      <w:r w:rsidRPr="005761B6">
        <w:t>4) выявление резервов и мобилизация ресурсов предприятия для наиболее рационального использования производственных мощностей, основных фондов и оборотных средств;</w:t>
      </w:r>
    </w:p>
    <w:p w:rsidR="002A55F3" w:rsidRPr="005761B6" w:rsidRDefault="002A55F3" w:rsidP="002A55F3">
      <w:pPr>
        <w:pStyle w:val="af"/>
      </w:pPr>
      <w:r w:rsidRPr="005761B6">
        <w:t>5) обеспечение предприятия финансовыми ресурсами, необходимыми для производственно-хозяйственной деятельности;</w:t>
      </w:r>
    </w:p>
    <w:p w:rsidR="002A55F3" w:rsidRPr="005761B6" w:rsidRDefault="002A55F3" w:rsidP="002A55F3">
      <w:pPr>
        <w:pStyle w:val="af"/>
      </w:pPr>
      <w:r w:rsidRPr="005761B6">
        <w:t>6) обеспечение эффективного вложения временно свободных денежных средств предприятия с целью получения максимальной прибыли;</w:t>
      </w:r>
    </w:p>
    <w:p w:rsidR="002A55F3" w:rsidRPr="005761B6" w:rsidRDefault="002A55F3" w:rsidP="002A55F3">
      <w:pPr>
        <w:pStyle w:val="af"/>
      </w:pPr>
      <w:r w:rsidRPr="005761B6">
        <w:t>7) определение способов проведения успешной финансовой стратегии и стратегического использования финансовых возможностей, новых видов продукции и всесторонней подготовки кадров предприятия к работе в рыночных условиях хозяйствования, их организационной структуры и технического оснащения;</w:t>
      </w:r>
    </w:p>
    <w:p w:rsidR="002A55F3" w:rsidRPr="005761B6" w:rsidRDefault="002A55F3" w:rsidP="002A55F3">
      <w:pPr>
        <w:pStyle w:val="af"/>
      </w:pPr>
      <w:r w:rsidRPr="005761B6">
        <w:t>8) изучение финансовых стратегических взглядов вероятных конкурентов, их экономических и финансовых возможностей, разработка и осуществление мероприятий по обеспечению финансовой устойчивости;</w:t>
      </w:r>
    </w:p>
    <w:p w:rsidR="002A55F3" w:rsidRPr="005761B6" w:rsidRDefault="002A55F3" w:rsidP="002A55F3">
      <w:pPr>
        <w:pStyle w:val="af"/>
      </w:pPr>
      <w:r w:rsidRPr="005761B6">
        <w:t>9) разработка способов подготовки выхода из кризисной ситуации;</w:t>
      </w:r>
    </w:p>
    <w:p w:rsidR="002A55F3" w:rsidRPr="005761B6" w:rsidRDefault="002A55F3" w:rsidP="002A55F3">
      <w:pPr>
        <w:pStyle w:val="af"/>
      </w:pPr>
      <w:r w:rsidRPr="005761B6">
        <w:t>10) разработка методов управления кадрами предприятия в условиях неустойчивого или кризисного финансового состояния;</w:t>
      </w:r>
    </w:p>
    <w:p w:rsidR="002A55F3" w:rsidRPr="002A55F3" w:rsidRDefault="002A55F3" w:rsidP="002A55F3">
      <w:pPr>
        <w:pStyle w:val="af"/>
      </w:pPr>
      <w:r w:rsidRPr="005761B6">
        <w:t>11) координация усилий всего коллектива на его преодоление.</w:t>
      </w:r>
      <w:r>
        <w:t xml:space="preserve"> </w:t>
      </w:r>
      <w:r w:rsidR="00B92CE8" w:rsidRPr="005E6DFF">
        <w:rPr>
          <w:color w:val="000000"/>
        </w:rPr>
        <w:t>[</w:t>
      </w:r>
      <w:r w:rsidR="00B92CE8">
        <w:rPr>
          <w:color w:val="000000"/>
        </w:rPr>
        <w:t>18, с. 78</w:t>
      </w:r>
      <w:r w:rsidR="00B92CE8" w:rsidRPr="005E6DFF">
        <w:rPr>
          <w:color w:val="000000"/>
        </w:rPr>
        <w:t>]</w:t>
      </w:r>
    </w:p>
    <w:p w:rsidR="002A55F3" w:rsidRPr="005761B6" w:rsidRDefault="002A55F3" w:rsidP="002A55F3">
      <w:pPr>
        <w:pStyle w:val="af"/>
      </w:pPr>
      <w:r w:rsidRPr="005761B6">
        <w:t>Особое внимание при разработке финансовой стратегии уделяется:</w:t>
      </w:r>
    </w:p>
    <w:p w:rsidR="002A55F3" w:rsidRPr="00781440" w:rsidRDefault="002A55F3" w:rsidP="002A55F3">
      <w:pPr>
        <w:pStyle w:val="af"/>
      </w:pPr>
      <w:r w:rsidRPr="00781440">
        <w:t xml:space="preserve">1) </w:t>
      </w:r>
      <w:r w:rsidRPr="005761B6">
        <w:t>выявлению денежных доходов;</w:t>
      </w:r>
    </w:p>
    <w:p w:rsidR="002A55F3" w:rsidRPr="00781440" w:rsidRDefault="002A55F3" w:rsidP="002A55F3">
      <w:pPr>
        <w:pStyle w:val="af"/>
      </w:pPr>
      <w:r w:rsidRPr="00781440">
        <w:t xml:space="preserve">2) </w:t>
      </w:r>
      <w:r w:rsidRPr="005761B6">
        <w:t>мобилизации внутренних ресурсов;</w:t>
      </w:r>
    </w:p>
    <w:p w:rsidR="002A55F3" w:rsidRPr="00781440" w:rsidRDefault="002A55F3" w:rsidP="002A55F3">
      <w:pPr>
        <w:pStyle w:val="af"/>
      </w:pPr>
      <w:r w:rsidRPr="00781440">
        <w:t xml:space="preserve">3) </w:t>
      </w:r>
      <w:r w:rsidRPr="005761B6">
        <w:t>максимальному снижению себестоимости продукции;</w:t>
      </w:r>
    </w:p>
    <w:p w:rsidR="002A55F3" w:rsidRPr="00781440" w:rsidRDefault="002A55F3" w:rsidP="002A55F3">
      <w:pPr>
        <w:pStyle w:val="af"/>
      </w:pPr>
      <w:r w:rsidRPr="00781440">
        <w:t xml:space="preserve">4) </w:t>
      </w:r>
      <w:r w:rsidRPr="005761B6">
        <w:t>правильному распределению и использованию прибыли;</w:t>
      </w:r>
    </w:p>
    <w:p w:rsidR="002A55F3" w:rsidRPr="00781440" w:rsidRDefault="002A55F3" w:rsidP="002A55F3">
      <w:pPr>
        <w:pStyle w:val="af"/>
      </w:pPr>
      <w:r w:rsidRPr="00781440">
        <w:t xml:space="preserve">5) </w:t>
      </w:r>
      <w:r w:rsidRPr="005761B6">
        <w:t>определению потребности в оборотных средствах;</w:t>
      </w:r>
    </w:p>
    <w:p w:rsidR="002A55F3" w:rsidRDefault="002A55F3" w:rsidP="002A55F3">
      <w:pPr>
        <w:pStyle w:val="af"/>
      </w:pPr>
      <w:r w:rsidRPr="00781440">
        <w:t>6)</w:t>
      </w:r>
      <w:r w:rsidRPr="00A72149">
        <w:t xml:space="preserve"> </w:t>
      </w:r>
      <w:r w:rsidRPr="005761B6">
        <w:t>рациональному использованию капитала предприятия.</w:t>
      </w:r>
    </w:p>
    <w:p w:rsidR="00B720EC" w:rsidRDefault="00B720EC" w:rsidP="002A55F3">
      <w:pPr>
        <w:pStyle w:val="af"/>
      </w:pPr>
    </w:p>
    <w:p w:rsidR="00663410" w:rsidRDefault="00663410" w:rsidP="002A55F3">
      <w:pPr>
        <w:pStyle w:val="af"/>
      </w:pPr>
    </w:p>
    <w:p w:rsidR="00663410" w:rsidRPr="00A72149" w:rsidRDefault="00663410" w:rsidP="002A55F3">
      <w:pPr>
        <w:pStyle w:val="af"/>
      </w:pPr>
    </w:p>
    <w:p w:rsidR="002779C3" w:rsidRDefault="002779C3" w:rsidP="00EA0422">
      <w:pPr>
        <w:spacing w:line="360" w:lineRule="auto"/>
        <w:jc w:val="both"/>
        <w:rPr>
          <w:sz w:val="28"/>
          <w:szCs w:val="28"/>
        </w:rPr>
      </w:pPr>
    </w:p>
    <w:p w:rsidR="00001260" w:rsidRPr="008A5A76" w:rsidRDefault="00B720EC" w:rsidP="00211C9D">
      <w:pPr>
        <w:pStyle w:val="a3"/>
        <w:numPr>
          <w:ilvl w:val="1"/>
          <w:numId w:val="1"/>
        </w:numPr>
        <w:spacing w:line="360" w:lineRule="auto"/>
        <w:jc w:val="center"/>
        <w:rPr>
          <w:b/>
        </w:rPr>
      </w:pPr>
      <w:r>
        <w:rPr>
          <w:b/>
          <w:sz w:val="28"/>
          <w:szCs w:val="28"/>
        </w:rPr>
        <w:t>Виды финансовой стратегии</w:t>
      </w:r>
    </w:p>
    <w:p w:rsidR="00BE1E3D" w:rsidRPr="00E96281" w:rsidRDefault="00BE1E3D" w:rsidP="00EA0422">
      <w:pPr>
        <w:spacing w:line="360" w:lineRule="auto"/>
        <w:jc w:val="both"/>
        <w:rPr>
          <w:sz w:val="28"/>
          <w:szCs w:val="28"/>
        </w:rPr>
      </w:pPr>
    </w:p>
    <w:p w:rsidR="00D27D60" w:rsidRDefault="00D27D60" w:rsidP="00EA0422">
      <w:pPr>
        <w:spacing w:line="360" w:lineRule="auto"/>
        <w:jc w:val="both"/>
        <w:rPr>
          <w:sz w:val="28"/>
          <w:szCs w:val="28"/>
        </w:rPr>
      </w:pPr>
    </w:p>
    <w:p w:rsidR="00B720EC" w:rsidRDefault="00B720EC" w:rsidP="00B720EC">
      <w:pPr>
        <w:pStyle w:val="af"/>
      </w:pPr>
      <w:r>
        <w:t>К основным видам финансовой стратегии относятся:</w:t>
      </w:r>
    </w:p>
    <w:p w:rsidR="00B720EC" w:rsidRDefault="00B720EC" w:rsidP="00B720EC">
      <w:pPr>
        <w:pStyle w:val="af"/>
      </w:pPr>
      <w:r>
        <w:t xml:space="preserve">1) </w:t>
      </w:r>
      <w:r w:rsidRPr="005761B6">
        <w:t>генеральн</w:t>
      </w:r>
      <w:r>
        <w:t>ая</w:t>
      </w:r>
      <w:r w:rsidRPr="005761B6">
        <w:t xml:space="preserve"> финансов</w:t>
      </w:r>
      <w:r>
        <w:t>ая</w:t>
      </w:r>
      <w:r w:rsidRPr="005761B6">
        <w:t xml:space="preserve"> стратеги</w:t>
      </w:r>
      <w:r>
        <w:t>я;</w:t>
      </w:r>
    </w:p>
    <w:p w:rsidR="00B720EC" w:rsidRDefault="00B720EC" w:rsidP="00B720EC">
      <w:pPr>
        <w:pStyle w:val="af"/>
      </w:pPr>
      <w:r>
        <w:t>2)</w:t>
      </w:r>
      <w:r w:rsidRPr="005761B6">
        <w:t xml:space="preserve"> оперативн</w:t>
      </w:r>
      <w:r>
        <w:t>ая</w:t>
      </w:r>
      <w:r w:rsidRPr="005761B6">
        <w:t xml:space="preserve"> финансов</w:t>
      </w:r>
      <w:r>
        <w:t>ая</w:t>
      </w:r>
      <w:r w:rsidRPr="005761B6">
        <w:t xml:space="preserve"> стратеги</w:t>
      </w:r>
      <w:r>
        <w:t>я;</w:t>
      </w:r>
    </w:p>
    <w:p w:rsidR="00B720EC" w:rsidRDefault="00B720EC" w:rsidP="00B720EC">
      <w:pPr>
        <w:pStyle w:val="af"/>
      </w:pPr>
      <w:r>
        <w:t xml:space="preserve">3) </w:t>
      </w:r>
      <w:r w:rsidRPr="005761B6">
        <w:t>стратеги</w:t>
      </w:r>
      <w:r>
        <w:t>я</w:t>
      </w:r>
      <w:r w:rsidRPr="005761B6">
        <w:t xml:space="preserve"> выполнения отдельных стратегических задач</w:t>
      </w:r>
      <w:r>
        <w:t xml:space="preserve"> (</w:t>
      </w:r>
      <w:r w:rsidRPr="005761B6">
        <w:t>достижение частных стратегических целей</w:t>
      </w:r>
      <w:r>
        <w:t>)</w:t>
      </w:r>
      <w:r w:rsidRPr="005761B6">
        <w:t>.</w:t>
      </w:r>
    </w:p>
    <w:p w:rsidR="00B720EC" w:rsidRDefault="00B720EC" w:rsidP="00B720EC">
      <w:pPr>
        <w:pStyle w:val="af"/>
      </w:pPr>
      <w:r>
        <w:t xml:space="preserve">Генеральная финансовая стратегия – это финансовая стратегия, которая определяет </w:t>
      </w:r>
      <w:r w:rsidRPr="005761B6">
        <w:t>деятельность предприятия</w:t>
      </w:r>
      <w:r>
        <w:t xml:space="preserve"> в целом</w:t>
      </w:r>
      <w:r w:rsidRPr="005761B6">
        <w:t xml:space="preserve">. Например, </w:t>
      </w:r>
      <w:r>
        <w:t xml:space="preserve">в рамках генеральной стратегии определяются </w:t>
      </w:r>
      <w:r w:rsidRPr="005761B6">
        <w:t>взаимоотношения с бюджетами всех уровней, образование и использование дохода предприятия, потребности в финансовых ресурсах и источниках их формирования</w:t>
      </w:r>
      <w:r>
        <w:t xml:space="preserve"> на период 1-3 года</w:t>
      </w:r>
      <w:r w:rsidRPr="005761B6">
        <w:t>.</w:t>
      </w:r>
      <w:r w:rsidR="00B92CE8" w:rsidRPr="00B92CE8">
        <w:rPr>
          <w:color w:val="000000"/>
        </w:rPr>
        <w:t xml:space="preserve"> </w:t>
      </w:r>
      <w:r w:rsidR="00B92CE8" w:rsidRPr="005E6DFF">
        <w:rPr>
          <w:color w:val="000000"/>
        </w:rPr>
        <w:t>[</w:t>
      </w:r>
      <w:r w:rsidR="00B92CE8">
        <w:rPr>
          <w:color w:val="000000"/>
        </w:rPr>
        <w:t>6, с.35</w:t>
      </w:r>
      <w:r w:rsidR="00B92CE8" w:rsidRPr="005E6DFF">
        <w:rPr>
          <w:color w:val="000000"/>
        </w:rPr>
        <w:t>]</w:t>
      </w:r>
    </w:p>
    <w:p w:rsidR="00B720EC" w:rsidRDefault="00B720EC" w:rsidP="00B720EC">
      <w:pPr>
        <w:pStyle w:val="af"/>
      </w:pPr>
      <w:r w:rsidRPr="00C4204E">
        <w:t>Оперативная финансовая стратегия</w:t>
      </w:r>
      <w:r w:rsidRPr="005761B6">
        <w:t xml:space="preserve"> - это стратегия текущего маневрирования финансовыми ресурсами</w:t>
      </w:r>
      <w:r>
        <w:t xml:space="preserve"> в рамках финансового года. В рамках оперативной финансовой стратегии осуществляется контроль за расходованием средств и мобилизация внутренних резервов</w:t>
      </w:r>
      <w:r w:rsidRPr="005761B6">
        <w:t>, что особенно актуально в современных условиях экономической нестабильности</w:t>
      </w:r>
      <w:r>
        <w:t xml:space="preserve">. Оперативная финансовая стратегия </w:t>
      </w:r>
      <w:r w:rsidRPr="005761B6">
        <w:t xml:space="preserve">разрабатывается на </w:t>
      </w:r>
      <w:r>
        <w:t xml:space="preserve">год, </w:t>
      </w:r>
      <w:r w:rsidRPr="005761B6">
        <w:t>квартал, месяц. Оперативная финансовая стратегия охватывает:</w:t>
      </w:r>
    </w:p>
    <w:p w:rsidR="00B720EC" w:rsidRPr="005761B6" w:rsidRDefault="00B720EC" w:rsidP="00B720EC">
      <w:pPr>
        <w:pStyle w:val="af"/>
      </w:pPr>
      <w:r>
        <w:t xml:space="preserve">1) </w:t>
      </w:r>
      <w:r w:rsidRPr="005761B6">
        <w:t>валовые доходы и поступления средств: расчеты с покупателями за проданную продукцию, поступления по кредитным операциям, доходы по ценным бумагам;</w:t>
      </w:r>
    </w:p>
    <w:p w:rsidR="00B720EC" w:rsidRPr="005761B6" w:rsidRDefault="00B720EC" w:rsidP="00B720EC">
      <w:pPr>
        <w:pStyle w:val="af"/>
      </w:pPr>
      <w:r>
        <w:t xml:space="preserve">2) </w:t>
      </w:r>
      <w:r w:rsidRPr="005761B6">
        <w:t>валовые расходы: платежи поставщикам, заработная плата, погашение обязательств перед бюджетами всех уровней и банками.</w:t>
      </w:r>
      <w:r w:rsidR="00B92CE8" w:rsidRPr="00B92CE8">
        <w:rPr>
          <w:color w:val="000000"/>
        </w:rPr>
        <w:t xml:space="preserve"> </w:t>
      </w:r>
      <w:r w:rsidR="00B92CE8" w:rsidRPr="005E6DFF">
        <w:rPr>
          <w:color w:val="000000"/>
        </w:rPr>
        <w:t>[</w:t>
      </w:r>
      <w:r w:rsidR="00B92CE8">
        <w:rPr>
          <w:color w:val="000000"/>
        </w:rPr>
        <w:t>27, с. 65</w:t>
      </w:r>
      <w:r w:rsidR="00B92CE8" w:rsidRPr="005E6DFF">
        <w:rPr>
          <w:color w:val="000000"/>
        </w:rPr>
        <w:t>]</w:t>
      </w:r>
    </w:p>
    <w:p w:rsidR="00B720EC" w:rsidRPr="005761B6" w:rsidRDefault="00B720EC" w:rsidP="00B720EC">
      <w:pPr>
        <w:pStyle w:val="af"/>
      </w:pPr>
      <w:r w:rsidRPr="005761B6">
        <w:t>Такой подход создает возможность предусмотреть все предстоящие в планируемый период обороты по денежным поступлениям и расходам. Нормальным положением считается равенство расходов и доходов или небольшое превышение доходов над расходами.</w:t>
      </w:r>
      <w:r w:rsidR="00B92CE8" w:rsidRPr="00B92CE8">
        <w:rPr>
          <w:color w:val="000000"/>
        </w:rPr>
        <w:t xml:space="preserve"> </w:t>
      </w:r>
      <w:r w:rsidR="00B92CE8" w:rsidRPr="005E6DFF">
        <w:rPr>
          <w:color w:val="000000"/>
        </w:rPr>
        <w:t>[</w:t>
      </w:r>
      <w:r w:rsidR="00B92CE8">
        <w:rPr>
          <w:color w:val="000000"/>
        </w:rPr>
        <w:t>31, с. 62</w:t>
      </w:r>
      <w:r w:rsidR="00B92CE8" w:rsidRPr="005E6DFF">
        <w:rPr>
          <w:color w:val="000000"/>
        </w:rPr>
        <w:t>]</w:t>
      </w:r>
    </w:p>
    <w:p w:rsidR="00B720EC" w:rsidRDefault="00B720EC" w:rsidP="00B720EC">
      <w:pPr>
        <w:pStyle w:val="af"/>
      </w:pPr>
      <w:r w:rsidRPr="005761B6">
        <w:t>Оперативная финансовая стратегия разрабатывается в рамках генеральной финансовой стратегии, детализирует ее на конкретном промежутке времени.</w:t>
      </w:r>
    </w:p>
    <w:p w:rsidR="00B720EC" w:rsidRDefault="00B720EC" w:rsidP="00B720EC">
      <w:pPr>
        <w:pStyle w:val="af"/>
      </w:pPr>
      <w:r w:rsidRPr="00C4204E">
        <w:t>Стратегия</w:t>
      </w:r>
      <w:r>
        <w:t xml:space="preserve"> выполнения отдельных стратегических задач </w:t>
      </w:r>
      <w:r w:rsidRPr="005761B6">
        <w:t>заключается в умелом исполнении финансовых операций, направленных на обеспечение реализации главной стратегической цели.</w:t>
      </w:r>
      <w:r>
        <w:t xml:space="preserve"> Данная стратегия охватывает вопросы реализации конкретных запланированных в рамках оперативной финансовой стратегии мероприятий, при этом назначаются конкретные исполнители, и осуществляется непосредственный повседневный контроль за ходом её реализации.</w:t>
      </w:r>
      <w:r w:rsidR="00B92CE8" w:rsidRPr="00B92CE8">
        <w:rPr>
          <w:color w:val="000000"/>
        </w:rPr>
        <w:t xml:space="preserve"> </w:t>
      </w:r>
      <w:r w:rsidR="00B92CE8" w:rsidRPr="005E6DFF">
        <w:rPr>
          <w:color w:val="000000"/>
        </w:rPr>
        <w:t>[</w:t>
      </w:r>
      <w:r w:rsidR="00B92CE8">
        <w:rPr>
          <w:color w:val="000000"/>
        </w:rPr>
        <w:t>24, с. 51</w:t>
      </w:r>
      <w:r w:rsidR="00B92CE8" w:rsidRPr="005E6DFF">
        <w:rPr>
          <w:color w:val="000000"/>
        </w:rPr>
        <w:t>]</w:t>
      </w:r>
    </w:p>
    <w:p w:rsidR="00B720EC" w:rsidRDefault="00B720EC" w:rsidP="00B720EC">
      <w:pPr>
        <w:pStyle w:val="af"/>
      </w:pPr>
      <w:r>
        <w:t xml:space="preserve"> </w:t>
      </w:r>
    </w:p>
    <w:p w:rsidR="00BB3C61" w:rsidRDefault="00BB3C61" w:rsidP="00EA0422">
      <w:pPr>
        <w:jc w:val="both"/>
        <w:rPr>
          <w:sz w:val="28"/>
          <w:szCs w:val="28"/>
        </w:rPr>
      </w:pPr>
    </w:p>
    <w:p w:rsidR="009C5090" w:rsidRDefault="009C5090" w:rsidP="00EA0422">
      <w:pPr>
        <w:spacing w:line="360" w:lineRule="auto"/>
        <w:ind w:left="360"/>
        <w:jc w:val="both"/>
        <w:rPr>
          <w:sz w:val="28"/>
          <w:szCs w:val="28"/>
        </w:rPr>
      </w:pPr>
    </w:p>
    <w:p w:rsidR="009C5090" w:rsidRPr="008A5A76" w:rsidRDefault="00B720EC" w:rsidP="00211C9D">
      <w:pPr>
        <w:pStyle w:val="a3"/>
        <w:numPr>
          <w:ilvl w:val="1"/>
          <w:numId w:val="1"/>
        </w:numPr>
        <w:spacing w:line="360" w:lineRule="auto"/>
        <w:jc w:val="center"/>
        <w:rPr>
          <w:b/>
          <w:sz w:val="28"/>
          <w:szCs w:val="28"/>
        </w:rPr>
      </w:pPr>
      <w:r>
        <w:rPr>
          <w:b/>
          <w:sz w:val="28"/>
          <w:szCs w:val="28"/>
        </w:rPr>
        <w:t>Разработка финансовой стратегии</w:t>
      </w:r>
    </w:p>
    <w:p w:rsidR="00EF42AB" w:rsidRDefault="00EF42AB" w:rsidP="00EA0422">
      <w:pPr>
        <w:spacing w:line="360" w:lineRule="auto"/>
        <w:jc w:val="both"/>
        <w:rPr>
          <w:sz w:val="28"/>
        </w:rPr>
      </w:pPr>
    </w:p>
    <w:p w:rsidR="008A5A76" w:rsidRDefault="008A5A76" w:rsidP="00EA0422">
      <w:pPr>
        <w:spacing w:line="360" w:lineRule="auto"/>
        <w:jc w:val="both"/>
        <w:rPr>
          <w:sz w:val="28"/>
        </w:rPr>
      </w:pPr>
    </w:p>
    <w:p w:rsidR="00D3586D" w:rsidRPr="005761B6" w:rsidRDefault="00D3586D" w:rsidP="00D3586D">
      <w:pPr>
        <w:pStyle w:val="af"/>
      </w:pPr>
      <w:r w:rsidRPr="005761B6">
        <w:t xml:space="preserve">Финансовая стратегия разрабатывается с учетом риска неплатежей, инфляции и других форс-мажорных обстоятельств. </w:t>
      </w:r>
      <w:r>
        <w:t>Ф</w:t>
      </w:r>
      <w:r w:rsidRPr="005761B6">
        <w:t>инансовая стратегия должна соответствовать производственным задачам и при необходимости корректироваться и изменяться.</w:t>
      </w:r>
    </w:p>
    <w:p w:rsidR="00D3586D" w:rsidRPr="005761B6" w:rsidRDefault="00D3586D" w:rsidP="00D3586D">
      <w:pPr>
        <w:pStyle w:val="af"/>
      </w:pPr>
      <w:r w:rsidRPr="005761B6">
        <w:t>Контроль над реализацией финансовой стратегии обеспечивает проверку поступлений доходов, экономное и рациональное их использование, так как хорошо налаженный финансовый контроль помогает выявлять внутренние резервы, повышать рентабельность хозяйства, увеличивая денежные накопления.</w:t>
      </w:r>
    </w:p>
    <w:p w:rsidR="00D3586D" w:rsidRPr="005761B6" w:rsidRDefault="00D3586D" w:rsidP="00D3586D">
      <w:pPr>
        <w:pStyle w:val="af"/>
      </w:pPr>
      <w:r w:rsidRPr="005761B6">
        <w:t>Важной частью финансовой стратегии является разработка внутренних нормативов, с помощью которых определяются, например, направления распределения прибыли. Такой подход успешно используется в практике зарубежных компаний.</w:t>
      </w:r>
      <w:r w:rsidR="00847EB7" w:rsidRPr="00847EB7">
        <w:rPr>
          <w:color w:val="000000"/>
        </w:rPr>
        <w:t xml:space="preserve"> </w:t>
      </w:r>
      <w:r w:rsidR="00847EB7" w:rsidRPr="005E6DFF">
        <w:rPr>
          <w:color w:val="000000"/>
        </w:rPr>
        <w:t>[12</w:t>
      </w:r>
      <w:r w:rsidR="00847EB7">
        <w:rPr>
          <w:color w:val="000000"/>
        </w:rPr>
        <w:t>, с.87</w:t>
      </w:r>
      <w:r w:rsidR="00847EB7" w:rsidRPr="005E6DFF">
        <w:rPr>
          <w:color w:val="000000"/>
        </w:rPr>
        <w:t>]</w:t>
      </w:r>
    </w:p>
    <w:p w:rsidR="00D3586D" w:rsidRPr="005761B6" w:rsidRDefault="00D3586D" w:rsidP="00D3586D">
      <w:pPr>
        <w:pStyle w:val="af"/>
      </w:pPr>
      <w:r w:rsidRPr="005761B6">
        <w:t>Таким образом, успех финансовой стратегии предприятия гарантируется при выполнении следующих условий:</w:t>
      </w:r>
    </w:p>
    <w:p w:rsidR="00D3586D" w:rsidRPr="005761B6" w:rsidRDefault="00D3586D" w:rsidP="00D3586D">
      <w:pPr>
        <w:pStyle w:val="af"/>
      </w:pPr>
      <w:r w:rsidRPr="005761B6">
        <w:t>1) при взаимном уравновешивании теории и практики финансовой стратегии;</w:t>
      </w:r>
    </w:p>
    <w:p w:rsidR="00D3586D" w:rsidRPr="005761B6" w:rsidRDefault="00D3586D" w:rsidP="00D3586D">
      <w:pPr>
        <w:pStyle w:val="af"/>
      </w:pPr>
      <w:r w:rsidRPr="005761B6">
        <w:t>2) при соответствии финансовых стратегических целей реальным экономическим и финансовым возможностям через жесткую централизацию финансового стратегического руководства и гибкость его методов по мере изменения финансово-экономической ситуации.</w:t>
      </w:r>
    </w:p>
    <w:p w:rsidR="00D3586D" w:rsidRDefault="00D3586D" w:rsidP="00D3586D">
      <w:pPr>
        <w:pStyle w:val="af"/>
      </w:pPr>
      <w:r w:rsidRPr="005761B6">
        <w:t>Разработка финансовой стратегии предприятия может быть представлена в виде схемы</w:t>
      </w:r>
      <w:r>
        <w:t xml:space="preserve"> (см. рис. 1.1) </w:t>
      </w:r>
      <w:r w:rsidRPr="00ED7608">
        <w:t>[</w:t>
      </w:r>
      <w:r w:rsidR="00847EB7">
        <w:t>5, с. 53</w:t>
      </w:r>
      <w:r w:rsidRPr="00ED7608">
        <w:t>]</w:t>
      </w:r>
      <w:r>
        <w:t xml:space="preserve"> </w:t>
      </w:r>
    </w:p>
    <w:p w:rsidR="00BD39F6" w:rsidRDefault="00BD39F6" w:rsidP="00BD39F6">
      <w:pPr>
        <w:pStyle w:val="af"/>
      </w:pPr>
      <w:r>
        <w:t>Рис. 1 – Разработка финансовой стратегии предприятия</w:t>
      </w:r>
    </w:p>
    <w:p w:rsidR="00BD39F6" w:rsidRPr="00ED7608" w:rsidRDefault="00BD39F6" w:rsidP="00D3586D">
      <w:pPr>
        <w:pStyle w:val="af"/>
      </w:pPr>
    </w:p>
    <w:p w:rsidR="00D3586D" w:rsidRPr="005761B6" w:rsidRDefault="00B75D39" w:rsidP="00D3586D">
      <w:pPr>
        <w:pStyle w:val="af"/>
        <w:ind w:firstLine="0"/>
        <w:rPr>
          <w:lang w:val="en-US"/>
        </w:rPr>
      </w:pPr>
      <w:r>
        <w:rPr>
          <w:lang w:val="en-US"/>
        </w:rPr>
      </w:r>
      <w:r>
        <w:rPr>
          <w:lang w:val="en-US"/>
        </w:rPr>
        <w:pict>
          <v:group id="_x0000_s1026" editas="canvas" style="width:467.75pt;height:333.3pt;mso-position-horizontal-relative:char;mso-position-vertical-relative:line" coordorigin="1701,5964" coordsize="9355,666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701;top:5964;width:9355;height:6666"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4949;top:6315;width:2851;height:750">
              <v:textbox>
                <w:txbxContent>
                  <w:p w:rsidR="00847EB7" w:rsidRPr="0070128A" w:rsidRDefault="00847EB7" w:rsidP="00D3586D">
                    <w:pPr>
                      <w:pStyle w:val="af1"/>
                    </w:pPr>
                    <w:r>
                      <w:t>Финансовая стратегия предприятия</w:t>
                    </w:r>
                  </w:p>
                </w:txbxContent>
              </v:textbox>
            </v:shape>
            <v:shape id="_x0000_s1029" type="#_x0000_t202" style="position:absolute;left:2055;top:7395;width:585;height:3525">
              <v:textbox style="layout-flow:vertical;mso-layout-flow-alt:bottom-to-top">
                <w:txbxContent>
                  <w:p w:rsidR="00847EB7" w:rsidRDefault="00847EB7" w:rsidP="00D3586D">
                    <w:pPr>
                      <w:pStyle w:val="af1"/>
                    </w:pPr>
                    <w:r>
                      <w:t>Анализ финансового состояния</w:t>
                    </w:r>
                  </w:p>
                </w:txbxContent>
              </v:textbox>
            </v:shape>
            <v:shape id="_x0000_s1030" type="#_x0000_t202" style="position:absolute;left:3166;top:7395;width:854;height:3525">
              <v:textbox style="layout-flow:vertical;mso-layout-flow-alt:bottom-to-top">
                <w:txbxContent>
                  <w:p w:rsidR="00847EB7" w:rsidRDefault="00847EB7" w:rsidP="00D3586D">
                    <w:pPr>
                      <w:pStyle w:val="af1"/>
                    </w:pPr>
                    <w:r>
                      <w:t>Оптимизация основных и оборотных средств</w:t>
                    </w:r>
                  </w:p>
                </w:txbxContent>
              </v:textbox>
            </v:shape>
            <v:shape id="_x0000_s1031" type="#_x0000_t202" style="position:absolute;left:4485;top:7395;width:569;height:3525">
              <v:textbox style="layout-flow:vertical;mso-layout-flow-alt:bottom-to-top">
                <w:txbxContent>
                  <w:p w:rsidR="00847EB7" w:rsidRDefault="00847EB7" w:rsidP="00D3586D">
                    <w:pPr>
                      <w:pStyle w:val="af1"/>
                    </w:pPr>
                    <w:r>
                      <w:t>Налоговая политика</w:t>
                    </w:r>
                  </w:p>
                </w:txbxContent>
              </v:textbox>
            </v:shape>
            <v:shape id="_x0000_s1032" type="#_x0000_t202" style="position:absolute;left:5580;top:7395;width:900;height:3525">
              <v:textbox style="layout-flow:vertical;mso-layout-flow-alt:bottom-to-top">
                <w:txbxContent>
                  <w:p w:rsidR="00847EB7" w:rsidRDefault="00847EB7" w:rsidP="00D3586D">
                    <w:pPr>
                      <w:pStyle w:val="af1"/>
                    </w:pPr>
                    <w:r>
                      <w:t>Политика в области ценных бумаг</w:t>
                    </w:r>
                  </w:p>
                </w:txbxContent>
              </v:textbox>
            </v:shape>
            <v:shape id="_x0000_s1033" type="#_x0000_t202" style="position:absolute;left:7050;top:7395;width:900;height:3525">
              <v:textbox style="layout-flow:vertical;mso-layout-flow-alt:bottom-to-top">
                <w:txbxContent>
                  <w:p w:rsidR="00847EB7" w:rsidRDefault="00847EB7" w:rsidP="00D3586D">
                    <w:pPr>
                      <w:pStyle w:val="af1"/>
                    </w:pPr>
                    <w:r>
                      <w:t>Внешнеэкономическая деятельность</w:t>
                    </w:r>
                  </w:p>
                </w:txbxContent>
              </v:textbox>
            </v:shape>
            <v:shape id="_x0000_s1034" type="#_x0000_t202" style="position:absolute;left:8535;top:7395;width:900;height:3525">
              <v:textbox style="layout-flow:vertical;mso-layout-flow-alt:bottom-to-top">
                <w:txbxContent>
                  <w:p w:rsidR="00847EB7" w:rsidRDefault="00847EB7" w:rsidP="00D3586D">
                    <w:pPr>
                      <w:pStyle w:val="af1"/>
                    </w:pPr>
                    <w:r>
                      <w:t>Оптимизация безналичных расчётов</w:t>
                    </w:r>
                  </w:p>
                </w:txbxContent>
              </v:textbox>
            </v:shape>
            <v:shape id="_x0000_s1035" type="#_x0000_t202" style="position:absolute;left:10005;top:7395;width:570;height:3525">
              <v:textbox style="layout-flow:vertical;mso-layout-flow-alt:bottom-to-top">
                <w:txbxContent>
                  <w:p w:rsidR="00847EB7" w:rsidRDefault="00847EB7" w:rsidP="00D3586D">
                    <w:pPr>
                      <w:pStyle w:val="af1"/>
                    </w:pPr>
                    <w:r>
                      <w:t>Ценовая политика</w:t>
                    </w:r>
                  </w:p>
                </w:txbxContent>
              </v:textbox>
            </v:shape>
            <v:shape id="_x0000_s1036" type="#_x0000_t202" style="position:absolute;left:2294;top:11430;width:1726;height:810">
              <v:textbox>
                <w:txbxContent>
                  <w:p w:rsidR="00847EB7" w:rsidRPr="0070128A" w:rsidRDefault="00847EB7" w:rsidP="00D3586D">
                    <w:pPr>
                      <w:pStyle w:val="af1"/>
                    </w:pPr>
                    <w:r>
                      <w:t>Доходы и поступления</w:t>
                    </w:r>
                  </w:p>
                </w:txbxContent>
              </v:textbox>
            </v:shape>
            <v:shape id="_x0000_s1037" type="#_x0000_t202" style="position:absolute;left:8999;top:11430;width:1726;height:810">
              <v:textbox>
                <w:txbxContent>
                  <w:p w:rsidR="00847EB7" w:rsidRPr="0070128A" w:rsidRDefault="00847EB7" w:rsidP="00D3586D">
                    <w:pPr>
                      <w:pStyle w:val="af1"/>
                    </w:pPr>
                    <w:r>
                      <w:t>Расчёты с бюджетом</w:t>
                    </w:r>
                  </w:p>
                </w:txbxContent>
              </v:textbox>
            </v:shape>
            <v:shape id="_x0000_s1038" type="#_x0000_t202" style="position:absolute;left:6252;top:11430;width:2519;height:810">
              <v:textbox>
                <w:txbxContent>
                  <w:p w:rsidR="00847EB7" w:rsidRPr="0070128A" w:rsidRDefault="00847EB7" w:rsidP="00D3586D">
                    <w:pPr>
                      <w:pStyle w:val="af1"/>
                    </w:pPr>
                    <w:r>
                      <w:t>Расходы и отчисления средств</w:t>
                    </w:r>
                  </w:p>
                </w:txbxContent>
              </v:textbox>
            </v:shape>
            <v:shape id="_x0000_s1039" type="#_x0000_t202" style="position:absolute;left:4275;top:11430;width:1726;height:810">
              <v:textbox>
                <w:txbxContent>
                  <w:p w:rsidR="00847EB7" w:rsidRPr="0070128A" w:rsidRDefault="00847EB7" w:rsidP="00D3586D">
                    <w:pPr>
                      <w:pStyle w:val="af1"/>
                    </w:pPr>
                    <w:r>
                      <w:t>Кредитные отношения</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0" type="#_x0000_t34" style="position:absolute;left:4197;top:5216;width:330;height:4027;rotation:90" o:connectortype="elbow" adj=",-37895,-417273"/>
            <v:shape id="_x0000_s1041" type="#_x0000_t34" style="position:absolute;left:4819;top:5839;width:330;height:2782;rotation:90" o:connectortype="elbow" adj=",-54854,-417273"/>
            <v:shape id="_x0000_s1042" type="#_x0000_t34" style="position:absolute;left:5408;top:6427;width:330;height:1605;rotation:90" o:connectortype="elbow" adj=",-95080,-417273"/>
            <v:shape id="_x0000_s1043" type="#_x0000_t34" style="position:absolute;left:6038;top:7057;width:330;height:345;rotation:90" o:connectortype="elbow" adj=",-442330,-417273"/>
            <v:shape id="_x0000_s1044" type="#_x0000_t34" style="position:absolute;left:6773;top:6667;width:330;height:1125;rotation:90;flip:x" o:connectortype="elbow" adj=",135648,-417273"/>
            <v:shape id="_x0000_s1045" type="#_x0000_t34" style="position:absolute;left:7515;top:5925;width:330;height:2610;rotation:90;flip:x" o:connectortype="elbow" adj=",58469,-417273"/>
            <v:shape id="_x0000_s1046" type="#_x0000_t34" style="position:absolute;left:8168;top:5272;width:330;height:3915;rotation:90;flip:x" o:connectortype="elbow" adj=",38979,-417273"/>
            <v:shape id="_x0000_s1047" type="#_x0000_t34" style="position:absolute;left:2498;top:10770;width:510;height:809;rotation:90;flip:x" o:connectortype="elbow" adj="10758,291560,-99445"/>
            <v:shape id="_x0000_s1048" type="#_x0000_t34" style="position:absolute;left:4111;top:10402;width:510;height:1545;rotation:90;flip:x" o:connectortype="elbow" adj="10758,152668,-152174"/>
            <v:shape id="_x0000_s1049" type="#_x0000_t34" style="position:absolute;left:6516;top:10434;width:510;height:1482;rotation:90;flip:x" o:connectortype="elbow" adj="10758,159158,-255388"/>
            <v:shape id="_x0000_s1050" type="#_x0000_t34" style="position:absolute;left:8426;top:9994;width:510;height:2362;rotation:90;flip:x" o:connectortype="elbow" adj="10758,99861,-317647"/>
            <v:shape id="_x0000_s1051" type="#_x0000_t34" style="position:absolute;left:7994;top:10438;width:510;height:1473;rotation:90" o:connectortype="elbow" adj="10758,-160130,-380541"/>
            <v:shape id="_x0000_s1052" type="#_x0000_t34" style="position:absolute;left:6469;top:7608;width:510;height:7133;rotation:90" o:connectortype="elbow" adj="10758,-33068,-435812"/>
            <w10:wrap type="none"/>
            <w10:anchorlock/>
          </v:group>
        </w:pict>
      </w:r>
    </w:p>
    <w:p w:rsidR="00D3586D" w:rsidRPr="00D9411F" w:rsidRDefault="00D3586D" w:rsidP="00D3586D">
      <w:pPr>
        <w:pStyle w:val="af"/>
      </w:pPr>
      <w:r w:rsidRPr="00D9411F">
        <w:t>В процессе разработки финансовой стратегии особое внимание отводится производству конкурентоспособной продукции, мобилизации внутренних ресурсов, максимальному снижению себестоимости продукции, формированию и распределению прибыли, эффективному</w:t>
      </w:r>
      <w:r>
        <w:t xml:space="preserve"> использованию капитала и т.п. </w:t>
      </w:r>
    </w:p>
    <w:p w:rsidR="00BD39F6" w:rsidRDefault="00D3586D" w:rsidP="00BD39F6">
      <w:pPr>
        <w:pStyle w:val="af"/>
      </w:pPr>
      <w:r w:rsidRPr="00D9411F">
        <w:t xml:space="preserve">Большое значение для формирования финансовой стратегии имеет учет факторов риска. Финансовая стратегия разрабатывается с учетом риска неплатежей, инфляционных колебаний, финансового рынка. </w:t>
      </w:r>
      <w:r w:rsidR="00BD39F6" w:rsidRPr="00ED7608">
        <w:t>[</w:t>
      </w:r>
      <w:r w:rsidR="00BD39F6">
        <w:t>5, с. 63</w:t>
      </w:r>
      <w:r w:rsidR="00BD39F6" w:rsidRPr="00ED7608">
        <w:t>]</w:t>
      </w:r>
    </w:p>
    <w:p w:rsidR="00D3586D" w:rsidRDefault="00D3586D" w:rsidP="00D3586D">
      <w:pPr>
        <w:pStyle w:val="af"/>
      </w:pPr>
    </w:p>
    <w:p w:rsidR="00D3586D" w:rsidRPr="003155CF" w:rsidRDefault="00D3586D" w:rsidP="00D3586D">
      <w:pPr>
        <w:pStyle w:val="af"/>
      </w:pPr>
      <w:r>
        <w:t>Разработка</w:t>
      </w:r>
      <w:r w:rsidRPr="003155CF">
        <w:t xml:space="preserve"> и реализация финансовой стратегии как основы финансового планирования предприятия базируются на использовании инструментов: </w:t>
      </w:r>
    </w:p>
    <w:p w:rsidR="00D3586D" w:rsidRPr="003155CF" w:rsidRDefault="00D3586D" w:rsidP="00D3586D">
      <w:pPr>
        <w:pStyle w:val="af"/>
      </w:pPr>
      <w:r>
        <w:t xml:space="preserve">1) </w:t>
      </w:r>
      <w:r w:rsidRPr="003155CF">
        <w:t xml:space="preserve">финансового управления — финансовый анализ, бюджетирование, финансовый контроль; </w:t>
      </w:r>
    </w:p>
    <w:p w:rsidR="00D3586D" w:rsidRPr="003155CF" w:rsidRDefault="00D3586D" w:rsidP="00D3586D">
      <w:pPr>
        <w:pStyle w:val="af"/>
      </w:pPr>
      <w:r>
        <w:t xml:space="preserve">2) </w:t>
      </w:r>
      <w:r w:rsidRPr="003155CF">
        <w:t>рынка финансовых услуг — факторинг, страхование,</w:t>
      </w:r>
      <w:r>
        <w:t xml:space="preserve"> </w:t>
      </w:r>
      <w:r w:rsidRPr="003155CF">
        <w:t xml:space="preserve">лизинг. </w:t>
      </w:r>
    </w:p>
    <w:p w:rsidR="00D3586D" w:rsidRPr="003155CF" w:rsidRDefault="00D3586D" w:rsidP="00D3586D">
      <w:pPr>
        <w:pStyle w:val="af"/>
      </w:pPr>
      <w:r w:rsidRPr="003155CF">
        <w:t xml:space="preserve">Проблема выбора финансовой стратегии деятельности предприятия является актуальной в связи с необходимостью принятия решений в рыночных условиях. Здесь основное внимание отводится оценке текущего состояния субъекта хозяйственной деятельности. Приоритетными в данном направлении исследований являются обоснованный прогноз направлений развития предприятия, выработка конкретных рекомендаций для недопущения возможных ошибок и просчетов и констатирование фактического состояния дел. Прежде всего, нужно определить финансовую стратегию деятельности, как рекомендацию относительного изменения финансово-хозяйственного состояния в долгосрочной перспективе на базе количественных характеристик фактического финансово-хозяйственного состояния в текущем и последующих периодах. </w:t>
      </w:r>
      <w:r w:rsidR="00BD39F6" w:rsidRPr="00ED7608">
        <w:t>[</w:t>
      </w:r>
      <w:r w:rsidR="00BD39F6">
        <w:t>26, с. 63</w:t>
      </w:r>
      <w:r w:rsidR="00BD39F6" w:rsidRPr="00ED7608">
        <w:t>]</w:t>
      </w:r>
    </w:p>
    <w:p w:rsidR="00D3586D" w:rsidRPr="003155CF" w:rsidRDefault="00D3586D" w:rsidP="00D3586D">
      <w:pPr>
        <w:pStyle w:val="af"/>
      </w:pPr>
      <w:r w:rsidRPr="003155CF">
        <w:t xml:space="preserve">В современных условиях наиболее эффективной стратегией развития для крупных предприятий является стратегия диверсификации. Суть ее в том, что деятельность разнообразных подразделений предприятия организуется в разных областях, что усиливает его конкурентные позиции. Предприятия, особенно работающие в стратегически важных для экономики страны областях, должны формировать собственные финансовые механизмы и инструменты, исходя из особенностей как каждого контракта, так и конкретных условий рыночной среды: законодательной базы, конъюнктуры рынка и других факторов. Качественно разработанные и реализованные механизмы финансовой стратегии, как правило, обеспечивают </w:t>
      </w:r>
      <w:r>
        <w:t>объединяющий</w:t>
      </w:r>
      <w:r w:rsidRPr="003155CF">
        <w:t xml:space="preserve"> эффект: сформированные в результате льготы и преференции для предприятия ведут, в конечном счете, к более крупному суммарному результату для экономики государства в целом (платежи в бюджет на всех уровнях, занятость работников предприятия, ра</w:t>
      </w:r>
      <w:r>
        <w:t>звитие потенциала предприятия).</w:t>
      </w:r>
      <w:r w:rsidR="00BD39F6" w:rsidRPr="00BD39F6">
        <w:t xml:space="preserve"> </w:t>
      </w:r>
      <w:r w:rsidR="00BD39F6" w:rsidRPr="00ED7608">
        <w:t>[</w:t>
      </w:r>
      <w:r w:rsidR="00BD39F6">
        <w:t>33, с. 147</w:t>
      </w:r>
      <w:r w:rsidR="00BD39F6" w:rsidRPr="00ED7608">
        <w:t>]</w:t>
      </w:r>
    </w:p>
    <w:p w:rsidR="00D3586D" w:rsidRDefault="00D3586D" w:rsidP="00D3586D">
      <w:pPr>
        <w:pStyle w:val="af"/>
      </w:pPr>
      <w:r w:rsidRPr="003155CF">
        <w:t xml:space="preserve">Основой любых финансовых расчетов, финансового анализа, финансового стратегического и текущего планирования являются данные финансовой отчетности, основой которой, в свою очередь, являются данные финансового учета, более известного в нашей стране как бухгалтерский учет. Задача учета </w:t>
      </w:r>
      <w:r>
        <w:t>-</w:t>
      </w:r>
      <w:r w:rsidRPr="003155CF">
        <w:t xml:space="preserve"> точное выявление финансовых результатов деятельности предприятия за определенный отрезок времени и на определенную дату. Поскольку законодательно установлено составление и представление квартальной отчетности нарастающим итогом с начала года, что больше соответствует целям контроля, а не управления деятельностью предприятия, то все больше надежд в настоящее время возлагается на так называемый управленческий учет, который оперативно должен обслуживать цели экономического управления деятельностью предприятия.</w:t>
      </w:r>
      <w:r w:rsidR="00BD39F6" w:rsidRPr="00BD39F6">
        <w:t xml:space="preserve"> </w:t>
      </w:r>
      <w:r w:rsidR="00BD39F6" w:rsidRPr="00ED7608">
        <w:t>[</w:t>
      </w:r>
      <w:r w:rsidR="00BD39F6">
        <w:t>17, с. 86</w:t>
      </w:r>
      <w:r w:rsidR="00BD39F6" w:rsidRPr="00ED7608">
        <w:t>]</w:t>
      </w:r>
    </w:p>
    <w:p w:rsidR="00D3586D" w:rsidRDefault="00D3586D" w:rsidP="00D3586D">
      <w:pPr>
        <w:pStyle w:val="af"/>
        <w:rPr>
          <w:szCs w:val="18"/>
        </w:rPr>
      </w:pPr>
      <w:r>
        <w:t>Таким образом, ф</w:t>
      </w:r>
      <w:r w:rsidRPr="00D9411F">
        <w:t>инансовая стратегия</w:t>
      </w:r>
      <w:r w:rsidRPr="005761B6">
        <w:t xml:space="preserve"> - это генеральный план действий по обеспечению предприятия денежными средствами.</w:t>
      </w:r>
      <w:r>
        <w:t xml:space="preserve"> Финансовая стратегия является неотъемлемым элементом долгосрочного и краткосрочного планирования на предприятии.</w:t>
      </w:r>
      <w:r w:rsidRPr="004D1123">
        <w:rPr>
          <w:szCs w:val="18"/>
        </w:rPr>
        <w:t xml:space="preserve"> </w:t>
      </w:r>
      <w:r w:rsidRPr="00D9411F">
        <w:rPr>
          <w:szCs w:val="18"/>
        </w:rPr>
        <w:t>Цели финансовой стратегии должны быть подчинены общей стратегии развития и направлены на максимизацию рыночной стоимости предприятия.</w:t>
      </w:r>
      <w:r>
        <w:rPr>
          <w:szCs w:val="18"/>
        </w:rPr>
        <w:t xml:space="preserve"> </w:t>
      </w:r>
      <w:r w:rsidR="00BD39F6" w:rsidRPr="00ED7608">
        <w:t>[</w:t>
      </w:r>
      <w:r w:rsidR="00BD39F6">
        <w:t>23, с. 44</w:t>
      </w:r>
      <w:r w:rsidR="00BD39F6" w:rsidRPr="00ED7608">
        <w:t>]</w:t>
      </w:r>
    </w:p>
    <w:p w:rsidR="00D3586D" w:rsidRDefault="00D3586D" w:rsidP="00D3586D">
      <w:pPr>
        <w:pStyle w:val="af"/>
      </w:pPr>
      <w:r>
        <w:t xml:space="preserve">Главной задачей финансовой стратегии является </w:t>
      </w:r>
      <w:r w:rsidRPr="00D9411F">
        <w:t>достижение полной самоокупаемости и независимости предприятия</w:t>
      </w:r>
      <w:r>
        <w:t xml:space="preserve">. Финансовая стратегия предприятия охватывает как долгосрочный, так и краткосрочный период в деятельности предприятия. В этой связи различают </w:t>
      </w:r>
      <w:r w:rsidRPr="005761B6">
        <w:t>генеральн</w:t>
      </w:r>
      <w:r>
        <w:t>ую</w:t>
      </w:r>
      <w:r w:rsidRPr="005761B6">
        <w:t xml:space="preserve"> финансов</w:t>
      </w:r>
      <w:r>
        <w:t>ую</w:t>
      </w:r>
      <w:r w:rsidRPr="005761B6">
        <w:t xml:space="preserve"> стратеги</w:t>
      </w:r>
      <w:r>
        <w:t>ю, о</w:t>
      </w:r>
      <w:r w:rsidRPr="005761B6">
        <w:t>перативн</w:t>
      </w:r>
      <w:r>
        <w:t>ую</w:t>
      </w:r>
      <w:r w:rsidRPr="005761B6">
        <w:t xml:space="preserve"> финансов</w:t>
      </w:r>
      <w:r>
        <w:t>ую</w:t>
      </w:r>
      <w:r w:rsidRPr="005761B6">
        <w:t xml:space="preserve"> стратеги</w:t>
      </w:r>
      <w:r>
        <w:t xml:space="preserve">ю и </w:t>
      </w:r>
      <w:r w:rsidRPr="005761B6">
        <w:t>стратеги</w:t>
      </w:r>
      <w:r>
        <w:t>ю</w:t>
      </w:r>
      <w:r w:rsidRPr="005761B6">
        <w:t xml:space="preserve"> выполнения отдельных стратегических задач</w:t>
      </w:r>
      <w:r>
        <w:t xml:space="preserve"> (</w:t>
      </w:r>
      <w:r w:rsidRPr="005761B6">
        <w:t>достижение частных стратегических целей</w:t>
      </w:r>
      <w:r>
        <w:t>)</w:t>
      </w:r>
      <w:r w:rsidRPr="005761B6">
        <w:t>.</w:t>
      </w:r>
    </w:p>
    <w:p w:rsidR="00D3586D" w:rsidRDefault="00D3586D" w:rsidP="00D3586D">
      <w:pPr>
        <w:pStyle w:val="af"/>
      </w:pPr>
      <w:r w:rsidRPr="005761B6">
        <w:t xml:space="preserve">Финансовая стратегия разрабатывается с учетом риска неплатежей, инфляции и других форс-мажорных обстоятельств. </w:t>
      </w:r>
      <w:r>
        <w:t>Ф</w:t>
      </w:r>
      <w:r w:rsidRPr="005761B6">
        <w:t>инансовая стратегия должна соответствовать производственным задачам и при необходимости корректироваться и изменяться.</w:t>
      </w:r>
      <w:r>
        <w:t xml:space="preserve"> </w:t>
      </w:r>
      <w:r w:rsidRPr="003155CF">
        <w:t>В современных условиях наиболее эффективной стратегией развития для крупных предприятий является стратегия диверсификации.</w:t>
      </w:r>
      <w:r w:rsidR="00BD39F6" w:rsidRPr="00BD39F6">
        <w:t xml:space="preserve"> </w:t>
      </w:r>
      <w:r w:rsidR="00BD39F6" w:rsidRPr="00ED7608">
        <w:t>[</w:t>
      </w:r>
      <w:r w:rsidR="00BD39F6">
        <w:t>14, с. 100</w:t>
      </w:r>
      <w:r w:rsidR="00BD39F6" w:rsidRPr="00ED7608">
        <w:t>]</w:t>
      </w:r>
    </w:p>
    <w:p w:rsidR="00D3586D" w:rsidRDefault="00D3586D" w:rsidP="00D3586D">
      <w:pPr>
        <w:pStyle w:val="af"/>
      </w:pPr>
    </w:p>
    <w:p w:rsidR="008A5A76" w:rsidRDefault="008A5A76" w:rsidP="00EA0422">
      <w:pPr>
        <w:jc w:val="both"/>
        <w:rPr>
          <w:sz w:val="28"/>
          <w:szCs w:val="28"/>
        </w:rPr>
      </w:pPr>
    </w:p>
    <w:p w:rsidR="00D3586D" w:rsidRDefault="00D3586D" w:rsidP="00EA0422">
      <w:pPr>
        <w:jc w:val="both"/>
        <w:rPr>
          <w:sz w:val="28"/>
          <w:szCs w:val="28"/>
        </w:rPr>
      </w:pPr>
    </w:p>
    <w:p w:rsidR="00D3586D" w:rsidRDefault="00D3586D" w:rsidP="00EA0422">
      <w:pPr>
        <w:jc w:val="both"/>
        <w:rPr>
          <w:sz w:val="28"/>
          <w:szCs w:val="28"/>
        </w:rPr>
      </w:pPr>
    </w:p>
    <w:p w:rsidR="00D3586D" w:rsidRDefault="00D3586D" w:rsidP="00EA0422">
      <w:pPr>
        <w:jc w:val="both"/>
        <w:rPr>
          <w:sz w:val="28"/>
          <w:szCs w:val="28"/>
        </w:rPr>
      </w:pPr>
    </w:p>
    <w:p w:rsidR="00D3586D" w:rsidRDefault="00D3586D" w:rsidP="00EA0422">
      <w:pPr>
        <w:jc w:val="both"/>
        <w:rPr>
          <w:sz w:val="28"/>
          <w:szCs w:val="28"/>
        </w:rPr>
      </w:pPr>
    </w:p>
    <w:p w:rsidR="00D3586D" w:rsidRDefault="00D3586D" w:rsidP="00EA0422">
      <w:pPr>
        <w:jc w:val="both"/>
        <w:rPr>
          <w:sz w:val="28"/>
          <w:szCs w:val="28"/>
        </w:rPr>
      </w:pPr>
    </w:p>
    <w:p w:rsidR="00D3586D" w:rsidRDefault="00D3586D" w:rsidP="00EA0422">
      <w:pPr>
        <w:jc w:val="both"/>
        <w:rPr>
          <w:sz w:val="28"/>
          <w:szCs w:val="28"/>
        </w:rPr>
      </w:pPr>
    </w:p>
    <w:p w:rsidR="00D3586D" w:rsidRDefault="00D3586D" w:rsidP="00EA0422">
      <w:pPr>
        <w:jc w:val="both"/>
        <w:rPr>
          <w:sz w:val="28"/>
          <w:szCs w:val="28"/>
        </w:rPr>
      </w:pPr>
    </w:p>
    <w:p w:rsidR="00D3586D" w:rsidRDefault="00D3586D" w:rsidP="00EA0422">
      <w:pPr>
        <w:jc w:val="both"/>
        <w:rPr>
          <w:sz w:val="28"/>
          <w:szCs w:val="28"/>
        </w:rPr>
      </w:pPr>
    </w:p>
    <w:p w:rsidR="00D3586D" w:rsidRDefault="00D3586D" w:rsidP="00EA0422">
      <w:pPr>
        <w:jc w:val="both"/>
        <w:rPr>
          <w:sz w:val="28"/>
          <w:szCs w:val="28"/>
        </w:rPr>
      </w:pPr>
    </w:p>
    <w:p w:rsidR="00D3586D" w:rsidRDefault="00D3586D" w:rsidP="00EA0422">
      <w:pPr>
        <w:jc w:val="both"/>
        <w:rPr>
          <w:sz w:val="28"/>
          <w:szCs w:val="28"/>
        </w:rPr>
      </w:pPr>
    </w:p>
    <w:p w:rsidR="00D3586D" w:rsidRDefault="00D3586D" w:rsidP="00EA0422">
      <w:pPr>
        <w:jc w:val="both"/>
        <w:rPr>
          <w:sz w:val="28"/>
          <w:szCs w:val="28"/>
        </w:rPr>
      </w:pPr>
    </w:p>
    <w:p w:rsidR="00D3586D" w:rsidRDefault="00D3586D" w:rsidP="00EA0422">
      <w:pPr>
        <w:jc w:val="both"/>
        <w:rPr>
          <w:sz w:val="28"/>
          <w:szCs w:val="28"/>
        </w:rPr>
      </w:pPr>
    </w:p>
    <w:p w:rsidR="00942FF5" w:rsidRDefault="00942FF5" w:rsidP="00EA0422">
      <w:pPr>
        <w:jc w:val="both"/>
        <w:rPr>
          <w:sz w:val="28"/>
          <w:szCs w:val="28"/>
        </w:rPr>
      </w:pPr>
    </w:p>
    <w:p w:rsidR="00942FF5" w:rsidRDefault="00942FF5" w:rsidP="00EA0422">
      <w:pPr>
        <w:jc w:val="both"/>
        <w:rPr>
          <w:sz w:val="28"/>
          <w:szCs w:val="28"/>
        </w:rPr>
      </w:pPr>
    </w:p>
    <w:p w:rsidR="00942FF5" w:rsidRDefault="00942FF5" w:rsidP="00EA0422">
      <w:pPr>
        <w:jc w:val="both"/>
        <w:rPr>
          <w:sz w:val="28"/>
          <w:szCs w:val="28"/>
        </w:rPr>
      </w:pPr>
    </w:p>
    <w:p w:rsidR="00942FF5" w:rsidRDefault="00942FF5" w:rsidP="00EA0422">
      <w:pPr>
        <w:jc w:val="both"/>
        <w:rPr>
          <w:sz w:val="28"/>
          <w:szCs w:val="28"/>
        </w:rPr>
      </w:pPr>
    </w:p>
    <w:p w:rsidR="00942FF5" w:rsidRDefault="00942FF5" w:rsidP="00EA0422">
      <w:pPr>
        <w:jc w:val="both"/>
        <w:rPr>
          <w:sz w:val="28"/>
          <w:szCs w:val="28"/>
        </w:rPr>
      </w:pPr>
    </w:p>
    <w:p w:rsidR="00942FF5" w:rsidRDefault="00942FF5" w:rsidP="00EA0422">
      <w:pPr>
        <w:jc w:val="both"/>
        <w:rPr>
          <w:sz w:val="28"/>
          <w:szCs w:val="28"/>
        </w:rPr>
      </w:pPr>
    </w:p>
    <w:p w:rsidR="00942FF5" w:rsidRDefault="00942FF5" w:rsidP="00EA0422">
      <w:pPr>
        <w:jc w:val="both"/>
        <w:rPr>
          <w:sz w:val="28"/>
          <w:szCs w:val="28"/>
        </w:rPr>
      </w:pPr>
    </w:p>
    <w:p w:rsidR="00942FF5" w:rsidRDefault="00942FF5" w:rsidP="00EA0422">
      <w:pPr>
        <w:jc w:val="both"/>
        <w:rPr>
          <w:sz w:val="28"/>
          <w:szCs w:val="28"/>
        </w:rPr>
      </w:pPr>
    </w:p>
    <w:p w:rsidR="00942FF5" w:rsidRDefault="00942FF5" w:rsidP="00EA0422">
      <w:pPr>
        <w:jc w:val="both"/>
        <w:rPr>
          <w:sz w:val="28"/>
          <w:szCs w:val="28"/>
        </w:rPr>
      </w:pPr>
    </w:p>
    <w:p w:rsidR="00942FF5" w:rsidRPr="00E96281" w:rsidRDefault="00942FF5" w:rsidP="00EA0422">
      <w:pPr>
        <w:jc w:val="both"/>
        <w:rPr>
          <w:sz w:val="28"/>
          <w:szCs w:val="28"/>
        </w:rPr>
      </w:pPr>
    </w:p>
    <w:p w:rsidR="000E0B49" w:rsidRPr="00E96281" w:rsidRDefault="000E0B49" w:rsidP="00EA0422">
      <w:pPr>
        <w:jc w:val="both"/>
        <w:rPr>
          <w:sz w:val="28"/>
          <w:szCs w:val="28"/>
        </w:rPr>
      </w:pPr>
    </w:p>
    <w:p w:rsidR="000E0B49" w:rsidRDefault="000E0B49" w:rsidP="00EA0422">
      <w:pPr>
        <w:jc w:val="both"/>
        <w:rPr>
          <w:sz w:val="28"/>
          <w:szCs w:val="28"/>
        </w:rPr>
      </w:pPr>
    </w:p>
    <w:p w:rsidR="00007DBF" w:rsidRDefault="00007DBF" w:rsidP="00EA0422">
      <w:pPr>
        <w:jc w:val="both"/>
        <w:rPr>
          <w:sz w:val="28"/>
          <w:szCs w:val="28"/>
        </w:rPr>
      </w:pPr>
    </w:p>
    <w:p w:rsidR="00007DBF" w:rsidRDefault="00007DBF" w:rsidP="00EA0422">
      <w:pPr>
        <w:jc w:val="both"/>
        <w:rPr>
          <w:sz w:val="28"/>
          <w:szCs w:val="28"/>
        </w:rPr>
      </w:pPr>
    </w:p>
    <w:p w:rsidR="00007DBF" w:rsidRDefault="00007DBF" w:rsidP="00EA0422">
      <w:pPr>
        <w:jc w:val="both"/>
        <w:rPr>
          <w:sz w:val="28"/>
          <w:szCs w:val="28"/>
        </w:rPr>
      </w:pPr>
    </w:p>
    <w:p w:rsidR="00007DBF" w:rsidRDefault="00007DBF" w:rsidP="00EA0422">
      <w:pPr>
        <w:jc w:val="both"/>
        <w:rPr>
          <w:sz w:val="28"/>
          <w:szCs w:val="28"/>
        </w:rPr>
      </w:pPr>
    </w:p>
    <w:p w:rsidR="00007DBF" w:rsidRDefault="00007DBF" w:rsidP="00EA0422">
      <w:pPr>
        <w:jc w:val="both"/>
        <w:rPr>
          <w:sz w:val="28"/>
          <w:szCs w:val="28"/>
        </w:rPr>
      </w:pPr>
    </w:p>
    <w:p w:rsidR="00007DBF" w:rsidRDefault="00007DBF" w:rsidP="00EA0422">
      <w:pPr>
        <w:jc w:val="both"/>
        <w:rPr>
          <w:sz w:val="28"/>
          <w:szCs w:val="28"/>
        </w:rPr>
      </w:pPr>
    </w:p>
    <w:p w:rsidR="00007DBF" w:rsidRDefault="00007DBF" w:rsidP="00EA0422">
      <w:pPr>
        <w:jc w:val="both"/>
        <w:rPr>
          <w:sz w:val="28"/>
          <w:szCs w:val="28"/>
        </w:rPr>
      </w:pPr>
    </w:p>
    <w:p w:rsidR="00007DBF" w:rsidRDefault="00007DBF" w:rsidP="00EA0422">
      <w:pPr>
        <w:jc w:val="both"/>
        <w:rPr>
          <w:sz w:val="28"/>
          <w:szCs w:val="28"/>
        </w:rPr>
      </w:pPr>
    </w:p>
    <w:p w:rsidR="00007DBF" w:rsidRPr="00E96281" w:rsidRDefault="00007DBF" w:rsidP="00EA0422">
      <w:pPr>
        <w:jc w:val="both"/>
        <w:rPr>
          <w:sz w:val="28"/>
          <w:szCs w:val="28"/>
        </w:rPr>
      </w:pPr>
    </w:p>
    <w:p w:rsidR="00663410" w:rsidRPr="00663410" w:rsidRDefault="00663410" w:rsidP="00E3475C">
      <w:pPr>
        <w:pStyle w:val="a3"/>
        <w:numPr>
          <w:ilvl w:val="0"/>
          <w:numId w:val="1"/>
        </w:numPr>
        <w:spacing w:line="360" w:lineRule="auto"/>
        <w:jc w:val="center"/>
        <w:rPr>
          <w:b/>
          <w:color w:val="000000"/>
          <w:sz w:val="28"/>
          <w:szCs w:val="28"/>
        </w:rPr>
      </w:pPr>
      <w:r w:rsidRPr="00663410">
        <w:rPr>
          <w:b/>
          <w:sz w:val="28"/>
          <w:szCs w:val="28"/>
        </w:rPr>
        <w:t>Разработка финансовой стратегии компании отрасли молочных продуктов</w:t>
      </w:r>
    </w:p>
    <w:p w:rsidR="0044593C" w:rsidRPr="00663410" w:rsidRDefault="0044593C" w:rsidP="00E3475C">
      <w:pPr>
        <w:pStyle w:val="a3"/>
        <w:spacing w:line="360" w:lineRule="auto"/>
        <w:jc w:val="center"/>
        <w:rPr>
          <w:b/>
          <w:color w:val="000000"/>
          <w:sz w:val="28"/>
          <w:szCs w:val="28"/>
        </w:rPr>
      </w:pPr>
      <w:r w:rsidRPr="00663410">
        <w:rPr>
          <w:b/>
          <w:sz w:val="28"/>
          <w:szCs w:val="28"/>
        </w:rPr>
        <w:t xml:space="preserve">2.1 </w:t>
      </w:r>
      <w:r w:rsidR="00FB5104">
        <w:rPr>
          <w:b/>
          <w:sz w:val="28"/>
          <w:szCs w:val="28"/>
        </w:rPr>
        <w:t>Х</w:t>
      </w:r>
      <w:r w:rsidRPr="00663410">
        <w:rPr>
          <w:b/>
          <w:sz w:val="28"/>
          <w:szCs w:val="28"/>
        </w:rPr>
        <w:t xml:space="preserve">арактеристика  </w:t>
      </w:r>
      <w:r w:rsidR="00663410" w:rsidRPr="00663410">
        <w:rPr>
          <w:b/>
          <w:color w:val="000000"/>
          <w:sz w:val="28"/>
          <w:szCs w:val="28"/>
        </w:rPr>
        <w:t xml:space="preserve">компании </w:t>
      </w:r>
      <w:r w:rsidR="00663410" w:rsidRPr="00663410">
        <w:rPr>
          <w:b/>
          <w:sz w:val="28"/>
          <w:szCs w:val="28"/>
        </w:rPr>
        <w:t>ОАО «ДАКГОМЗ»</w:t>
      </w:r>
    </w:p>
    <w:p w:rsidR="008A5A76" w:rsidRDefault="008A5A76" w:rsidP="00EA0422">
      <w:pPr>
        <w:spacing w:line="360" w:lineRule="auto"/>
        <w:ind w:left="360"/>
        <w:jc w:val="both"/>
        <w:rPr>
          <w:b/>
          <w:sz w:val="28"/>
          <w:szCs w:val="28"/>
        </w:rPr>
      </w:pPr>
    </w:p>
    <w:p w:rsidR="00BD39F6" w:rsidRPr="008A5A76" w:rsidRDefault="00BD39F6" w:rsidP="00EA0422">
      <w:pPr>
        <w:spacing w:line="360" w:lineRule="auto"/>
        <w:ind w:left="360"/>
        <w:jc w:val="both"/>
        <w:rPr>
          <w:b/>
          <w:sz w:val="28"/>
          <w:szCs w:val="28"/>
        </w:rPr>
      </w:pPr>
    </w:p>
    <w:p w:rsidR="00FB5104" w:rsidRDefault="00FB5104" w:rsidP="00FB5104">
      <w:pPr>
        <w:widowControl w:val="0"/>
        <w:spacing w:line="360" w:lineRule="auto"/>
        <w:ind w:firstLine="709"/>
        <w:jc w:val="both"/>
        <w:rPr>
          <w:sz w:val="28"/>
          <w:szCs w:val="28"/>
        </w:rPr>
      </w:pPr>
      <w:r w:rsidRPr="00FC03F6">
        <w:rPr>
          <w:sz w:val="28"/>
          <w:szCs w:val="28"/>
        </w:rPr>
        <w:t>Предприятие «ДАКГОМЗ» является крупнейшим производителем на рынке Хабаровского Края и Дальневосточного региона. Продукция предприятия пользуется высоким спросом и заслуженным признанием покупателей. За достаточно солидный возраст 39 лет предприятие преобразовано в крупное акционерное общество с разветвленной сетью сбыта через дочерние фирмы «ДАКГОМЗ-ТОРГ» и «ДАКГОМЗ-КРАЙ-ТОРГ» и дочерние фирмы поставщики молока «ДАКГОМЗ-АГРО-ЭЛЬБАНСКОЕ» и «ДАКГОМЗ-АГРО-ХОРПИНСКОЕ</w:t>
      </w:r>
      <w:r w:rsidRPr="00E3475C">
        <w:rPr>
          <w:sz w:val="28"/>
          <w:szCs w:val="28"/>
        </w:rPr>
        <w:t>».</w:t>
      </w:r>
      <w:r w:rsidR="00E3475C" w:rsidRPr="00E3475C">
        <w:rPr>
          <w:sz w:val="28"/>
          <w:szCs w:val="28"/>
        </w:rPr>
        <w:t xml:space="preserve"> [36]</w:t>
      </w:r>
    </w:p>
    <w:p w:rsidR="00FB5104" w:rsidRPr="00FC03F6" w:rsidRDefault="00FB5104" w:rsidP="00FB5104">
      <w:pPr>
        <w:spacing w:line="360" w:lineRule="auto"/>
        <w:ind w:firstLine="709"/>
        <w:jc w:val="both"/>
        <w:rPr>
          <w:sz w:val="28"/>
          <w:szCs w:val="28"/>
        </w:rPr>
      </w:pPr>
      <w:r w:rsidRPr="00FC03F6">
        <w:rPr>
          <w:sz w:val="28"/>
          <w:szCs w:val="28"/>
        </w:rPr>
        <w:t>Основой для проведения экспресс-анализа финансового состояния предприятия является финансовая отчетность предприятия. В нашем случае таковой отчетностью является баланс ОАО «ДАКГОМЗ» за 2</w:t>
      </w:r>
      <w:r>
        <w:rPr>
          <w:sz w:val="28"/>
          <w:szCs w:val="28"/>
        </w:rPr>
        <w:t>0</w:t>
      </w:r>
      <w:r w:rsidRPr="00FC03F6">
        <w:rPr>
          <w:sz w:val="28"/>
          <w:szCs w:val="28"/>
        </w:rPr>
        <w:t>0</w:t>
      </w:r>
      <w:r>
        <w:rPr>
          <w:sz w:val="28"/>
          <w:szCs w:val="28"/>
        </w:rPr>
        <w:t>8</w:t>
      </w:r>
      <w:r w:rsidRPr="00FC03F6">
        <w:rPr>
          <w:sz w:val="28"/>
          <w:szCs w:val="28"/>
        </w:rPr>
        <w:t>, 200</w:t>
      </w:r>
      <w:r>
        <w:rPr>
          <w:sz w:val="28"/>
          <w:szCs w:val="28"/>
        </w:rPr>
        <w:t>9</w:t>
      </w:r>
      <w:r w:rsidRPr="00FC03F6">
        <w:rPr>
          <w:sz w:val="28"/>
          <w:szCs w:val="28"/>
        </w:rPr>
        <w:t>, 20</w:t>
      </w:r>
      <w:r>
        <w:rPr>
          <w:sz w:val="28"/>
          <w:szCs w:val="28"/>
        </w:rPr>
        <w:t>10</w:t>
      </w:r>
      <w:r w:rsidRPr="00FC03F6">
        <w:rPr>
          <w:sz w:val="28"/>
          <w:szCs w:val="28"/>
        </w:rPr>
        <w:t xml:space="preserve"> года.</w:t>
      </w:r>
    </w:p>
    <w:p w:rsidR="00FB5104" w:rsidRPr="00FC03F6" w:rsidRDefault="00FB5104" w:rsidP="00FB5104">
      <w:pPr>
        <w:spacing w:line="360" w:lineRule="auto"/>
        <w:ind w:firstLine="709"/>
        <w:jc w:val="both"/>
        <w:rPr>
          <w:sz w:val="28"/>
          <w:szCs w:val="28"/>
        </w:rPr>
      </w:pPr>
      <w:r w:rsidRPr="00FC03F6">
        <w:rPr>
          <w:sz w:val="28"/>
          <w:szCs w:val="28"/>
        </w:rPr>
        <w:t>В 200</w:t>
      </w:r>
      <w:r>
        <w:rPr>
          <w:sz w:val="28"/>
          <w:szCs w:val="28"/>
        </w:rPr>
        <w:t>8</w:t>
      </w:r>
      <w:r w:rsidRPr="00FC03F6">
        <w:rPr>
          <w:sz w:val="28"/>
          <w:szCs w:val="28"/>
        </w:rPr>
        <w:t xml:space="preserve"> году предприятию «ДАКГОМЗ» удалось сохранить положительную динамику важнейших экономических показателей развития. Объемы товарооборота</w:t>
      </w:r>
      <w:r>
        <w:rPr>
          <w:sz w:val="28"/>
          <w:szCs w:val="28"/>
        </w:rPr>
        <w:t xml:space="preserve"> </w:t>
      </w:r>
      <w:r w:rsidRPr="00FC03F6">
        <w:rPr>
          <w:sz w:val="28"/>
          <w:szCs w:val="28"/>
        </w:rPr>
        <w:t>достигли 506 млн. р., индекс физического объема составил 100 процентов к уровню 200</w:t>
      </w:r>
      <w:r>
        <w:rPr>
          <w:sz w:val="28"/>
          <w:szCs w:val="28"/>
        </w:rPr>
        <w:t>6</w:t>
      </w:r>
      <w:r w:rsidRPr="00FC03F6">
        <w:rPr>
          <w:sz w:val="28"/>
          <w:szCs w:val="28"/>
        </w:rPr>
        <w:t xml:space="preserve"> года.</w:t>
      </w:r>
      <w:r>
        <w:rPr>
          <w:sz w:val="28"/>
          <w:szCs w:val="28"/>
        </w:rPr>
        <w:t xml:space="preserve"> </w:t>
      </w:r>
      <w:r w:rsidRPr="00FC03F6">
        <w:rPr>
          <w:sz w:val="28"/>
          <w:szCs w:val="28"/>
        </w:rPr>
        <w:t>Рост объемов достигнут по всем основным номенклатурным группам: молоку, сметане и сливкам ,творожным изделиям, напиткам, полуфабрикатам.</w:t>
      </w:r>
    </w:p>
    <w:p w:rsidR="00FB5104" w:rsidRPr="00FC03F6" w:rsidRDefault="00FB5104" w:rsidP="00FB5104">
      <w:pPr>
        <w:spacing w:line="360" w:lineRule="auto"/>
        <w:ind w:firstLine="709"/>
        <w:jc w:val="both"/>
        <w:rPr>
          <w:sz w:val="28"/>
          <w:szCs w:val="28"/>
        </w:rPr>
      </w:pPr>
      <w:r w:rsidRPr="00FC03F6">
        <w:rPr>
          <w:sz w:val="28"/>
          <w:szCs w:val="28"/>
        </w:rPr>
        <w:t>Значительное снижение реализации по майонезу (-91 тн 20 %) произошло из-за упущений коммерческого блока, слабой маркетинговой поддержке товара, а также доминирования на рынке Корейского майонеза.</w:t>
      </w:r>
    </w:p>
    <w:p w:rsidR="00FB5104" w:rsidRPr="00FC03F6" w:rsidRDefault="00FB5104" w:rsidP="00FB5104">
      <w:pPr>
        <w:spacing w:line="360" w:lineRule="auto"/>
        <w:ind w:firstLine="709"/>
        <w:jc w:val="both"/>
        <w:rPr>
          <w:sz w:val="28"/>
          <w:szCs w:val="28"/>
        </w:rPr>
      </w:pPr>
      <w:r w:rsidRPr="00FC03F6">
        <w:rPr>
          <w:sz w:val="28"/>
          <w:szCs w:val="28"/>
        </w:rPr>
        <w:t>В 200</w:t>
      </w:r>
      <w:r>
        <w:rPr>
          <w:sz w:val="28"/>
          <w:szCs w:val="28"/>
        </w:rPr>
        <w:t>8</w:t>
      </w:r>
      <w:r w:rsidRPr="00FC03F6">
        <w:rPr>
          <w:sz w:val="28"/>
          <w:szCs w:val="28"/>
        </w:rPr>
        <w:t xml:space="preserve"> году в целях расширения ассортимента и увеличения загруженности линий по расфасовке продукции были разработаны и запущены в производство следующие новые виды продукции :</w:t>
      </w:r>
    </w:p>
    <w:p w:rsidR="00FB5104" w:rsidRPr="00FC03F6" w:rsidRDefault="00FB5104" w:rsidP="00FB5104">
      <w:pPr>
        <w:spacing w:line="360" w:lineRule="auto"/>
        <w:ind w:firstLine="709"/>
        <w:jc w:val="both"/>
        <w:rPr>
          <w:sz w:val="28"/>
          <w:szCs w:val="28"/>
        </w:rPr>
      </w:pPr>
      <w:r w:rsidRPr="00FC03F6">
        <w:rPr>
          <w:sz w:val="28"/>
          <w:szCs w:val="28"/>
        </w:rPr>
        <w:t>Масло-мороженный цех (Мороженое « Юбилейное», Майонез «Здоровье диабетический, майонез со специями, Майонез «Золотко», Цельномолочный цех (Йогурт «Вкусняшка» с зернами 10 % жирности, Молоко витаминизированное, ряженка с лактулозой. В марте 200</w:t>
      </w:r>
      <w:r>
        <w:rPr>
          <w:sz w:val="28"/>
          <w:szCs w:val="28"/>
        </w:rPr>
        <w:t>6</w:t>
      </w:r>
      <w:r w:rsidRPr="00FC03F6">
        <w:rPr>
          <w:sz w:val="28"/>
          <w:szCs w:val="28"/>
        </w:rPr>
        <w:t xml:space="preserve"> года Коктейль Питательный «Доктор Сойер» награжден дипломом и почетной медалью</w:t>
      </w:r>
      <w:r>
        <w:rPr>
          <w:sz w:val="28"/>
          <w:szCs w:val="28"/>
        </w:rPr>
        <w:t xml:space="preserve"> </w:t>
      </w:r>
      <w:r w:rsidRPr="00FC03F6">
        <w:rPr>
          <w:sz w:val="28"/>
          <w:szCs w:val="28"/>
        </w:rPr>
        <w:t>Академии Естественных наук за практический вклад в укрепление здоровья нации. В сентябре и октябре 200</w:t>
      </w:r>
      <w:r>
        <w:rPr>
          <w:sz w:val="28"/>
          <w:szCs w:val="28"/>
        </w:rPr>
        <w:t>6</w:t>
      </w:r>
      <w:r w:rsidRPr="00FC03F6">
        <w:rPr>
          <w:sz w:val="28"/>
          <w:szCs w:val="28"/>
        </w:rPr>
        <w:t xml:space="preserve"> года дипломами и медалями удостоены продукты «Бифилюкс» и масло сливочное «Дальневосточное». Плановое задание в тоннаже по продукции производства «ДАКГОМЗ» за год недовыполнено на 12 %| Плановые объемы достигнуты по молоку, по сметане и сливкам, по творожным изделиям. Наибольшее отставание от плана наблюдается по соевой продукции (-798 тн, -17 %), из-за слабой реализации асептического ассортимента Коктейля «Доктор Сойер». Главная причина слабой реализации асептической соевой продукции во всех регионах - недостаточная информированность населения о пользе и необходимости употребления данного продукта.</w:t>
      </w:r>
      <w:r w:rsidR="00E3475C" w:rsidRPr="00E3475C">
        <w:rPr>
          <w:sz w:val="28"/>
          <w:szCs w:val="28"/>
        </w:rPr>
        <w:t xml:space="preserve"> [36]</w:t>
      </w:r>
    </w:p>
    <w:p w:rsidR="00FB5104" w:rsidRPr="00FC03F6" w:rsidRDefault="00FB5104" w:rsidP="00FB5104">
      <w:pPr>
        <w:spacing w:line="360" w:lineRule="auto"/>
        <w:ind w:firstLine="709"/>
        <w:jc w:val="both"/>
        <w:rPr>
          <w:sz w:val="28"/>
          <w:szCs w:val="28"/>
        </w:rPr>
      </w:pPr>
      <w:r w:rsidRPr="00FC03F6">
        <w:rPr>
          <w:sz w:val="28"/>
          <w:szCs w:val="28"/>
        </w:rPr>
        <w:t>В 200</w:t>
      </w:r>
      <w:r>
        <w:rPr>
          <w:sz w:val="28"/>
          <w:szCs w:val="28"/>
        </w:rPr>
        <w:t xml:space="preserve">7 </w:t>
      </w:r>
      <w:r w:rsidRPr="00FC03F6">
        <w:rPr>
          <w:sz w:val="28"/>
          <w:szCs w:val="28"/>
        </w:rPr>
        <w:t>году предприятие активно участвовало в программе поддержки</w:t>
      </w:r>
      <w:r>
        <w:rPr>
          <w:sz w:val="28"/>
          <w:szCs w:val="28"/>
        </w:rPr>
        <w:t xml:space="preserve"> </w:t>
      </w:r>
      <w:r w:rsidRPr="00FC03F6">
        <w:rPr>
          <w:sz w:val="28"/>
          <w:szCs w:val="28"/>
        </w:rPr>
        <w:t>дочернего сельскохозяйственного предприятия «ДАКГОМЗ- АГРО». За 200</w:t>
      </w:r>
      <w:r>
        <w:rPr>
          <w:sz w:val="28"/>
          <w:szCs w:val="28"/>
        </w:rPr>
        <w:t xml:space="preserve">7 </w:t>
      </w:r>
      <w:r w:rsidRPr="00FC03F6">
        <w:rPr>
          <w:sz w:val="28"/>
          <w:szCs w:val="28"/>
        </w:rPr>
        <w:t xml:space="preserve"> год поставка цельного молока от сельхозпредприятия увеличена на 80 %. В течение года дочернее предприятие являлось основным поставщиком цельного молока на предприятие (2482 тн молока (65 % от общего уровня закупаемого сырого молока). Предприятием</w:t>
      </w:r>
      <w:r>
        <w:rPr>
          <w:sz w:val="28"/>
          <w:szCs w:val="28"/>
        </w:rPr>
        <w:t xml:space="preserve"> </w:t>
      </w:r>
      <w:r w:rsidRPr="00FC03F6">
        <w:rPr>
          <w:sz w:val="28"/>
          <w:szCs w:val="28"/>
        </w:rPr>
        <w:t>«ДАКГОМЗ» для поддержания дочернего предприятия были выделены как финансовая поддержка, так и активное участие трудовых ресурсов для подъема уровня организационного, хозяйственного регулирования сельскохозяйственного подразделения.</w:t>
      </w:r>
    </w:p>
    <w:p w:rsidR="00FB5104" w:rsidRPr="00FC03F6" w:rsidRDefault="00FB5104" w:rsidP="00FB5104">
      <w:pPr>
        <w:spacing w:line="360" w:lineRule="auto"/>
        <w:ind w:firstLine="709"/>
        <w:jc w:val="both"/>
        <w:rPr>
          <w:sz w:val="28"/>
          <w:szCs w:val="28"/>
        </w:rPr>
      </w:pPr>
      <w:r w:rsidRPr="00FC03F6">
        <w:rPr>
          <w:sz w:val="28"/>
          <w:szCs w:val="28"/>
        </w:rPr>
        <w:t>Ощутимый рост продаж достигнут по г.Хабаровску</w:t>
      </w:r>
      <w:r>
        <w:rPr>
          <w:sz w:val="28"/>
          <w:szCs w:val="28"/>
        </w:rPr>
        <w:t xml:space="preserve"> </w:t>
      </w:r>
      <w:r w:rsidRPr="00FC03F6">
        <w:rPr>
          <w:sz w:val="28"/>
          <w:szCs w:val="28"/>
        </w:rPr>
        <w:t>87 млн.руб. (рост к уровню 200</w:t>
      </w:r>
      <w:r>
        <w:rPr>
          <w:sz w:val="28"/>
          <w:szCs w:val="28"/>
        </w:rPr>
        <w:t>7</w:t>
      </w:r>
      <w:r w:rsidRPr="00FC03F6">
        <w:rPr>
          <w:sz w:val="28"/>
          <w:szCs w:val="28"/>
        </w:rPr>
        <w:t xml:space="preserve"> года 21 млн. р., т.е. 33 %) обусловлен расширением</w:t>
      </w:r>
      <w:r w:rsidR="00463F95">
        <w:rPr>
          <w:sz w:val="28"/>
          <w:szCs w:val="28"/>
        </w:rPr>
        <w:t xml:space="preserve"> </w:t>
      </w:r>
      <w:r w:rsidRPr="00FC03F6">
        <w:rPr>
          <w:sz w:val="28"/>
          <w:szCs w:val="28"/>
        </w:rPr>
        <w:t xml:space="preserve">количества розничных точек и привлечением дистрибьютора ОО»Флаберг» </w:t>
      </w:r>
    </w:p>
    <w:p w:rsidR="00FB5104" w:rsidRPr="00FC03F6" w:rsidRDefault="00FB5104" w:rsidP="00FB5104">
      <w:pPr>
        <w:spacing w:line="360" w:lineRule="auto"/>
        <w:ind w:firstLine="709"/>
        <w:jc w:val="both"/>
        <w:rPr>
          <w:sz w:val="28"/>
          <w:szCs w:val="28"/>
        </w:rPr>
      </w:pPr>
      <w:r w:rsidRPr="00FC03F6">
        <w:rPr>
          <w:sz w:val="28"/>
          <w:szCs w:val="28"/>
        </w:rPr>
        <w:t>В да</w:t>
      </w:r>
      <w:r w:rsidR="00463F95">
        <w:rPr>
          <w:sz w:val="28"/>
          <w:szCs w:val="28"/>
        </w:rPr>
        <w:t>н</w:t>
      </w:r>
      <w:r w:rsidRPr="00FC03F6">
        <w:rPr>
          <w:sz w:val="28"/>
          <w:szCs w:val="28"/>
        </w:rPr>
        <w:t>ный момент в г. Хабаровске работает 14</w:t>
      </w:r>
      <w:r>
        <w:rPr>
          <w:sz w:val="28"/>
          <w:szCs w:val="28"/>
        </w:rPr>
        <w:t xml:space="preserve"> </w:t>
      </w:r>
      <w:r w:rsidRPr="00FC03F6">
        <w:rPr>
          <w:sz w:val="28"/>
          <w:szCs w:val="28"/>
        </w:rPr>
        <w:t>розничных точек, оптовая торговля осуществляется</w:t>
      </w:r>
      <w:r>
        <w:rPr>
          <w:sz w:val="28"/>
          <w:szCs w:val="28"/>
        </w:rPr>
        <w:t xml:space="preserve"> </w:t>
      </w:r>
      <w:r w:rsidRPr="00FC03F6">
        <w:rPr>
          <w:sz w:val="28"/>
          <w:szCs w:val="28"/>
        </w:rPr>
        <w:t>с 2 торговых баз и 1 магазина на ул.Ленинградской.</w:t>
      </w:r>
    </w:p>
    <w:p w:rsidR="00FB5104" w:rsidRPr="00FC03F6" w:rsidRDefault="00FB5104" w:rsidP="00FB5104">
      <w:pPr>
        <w:spacing w:line="360" w:lineRule="auto"/>
        <w:ind w:firstLine="709"/>
        <w:jc w:val="both"/>
        <w:rPr>
          <w:sz w:val="28"/>
          <w:szCs w:val="28"/>
        </w:rPr>
      </w:pPr>
      <w:r w:rsidRPr="00FC03F6">
        <w:rPr>
          <w:sz w:val="28"/>
          <w:szCs w:val="28"/>
        </w:rPr>
        <w:t>Открыта новая торговая точка в г. Бикине.</w:t>
      </w:r>
      <w:r w:rsidR="00463F95">
        <w:rPr>
          <w:sz w:val="28"/>
          <w:szCs w:val="28"/>
        </w:rPr>
        <w:t xml:space="preserve"> </w:t>
      </w:r>
      <w:r w:rsidRPr="00FC03F6">
        <w:rPr>
          <w:sz w:val="28"/>
          <w:szCs w:val="28"/>
        </w:rPr>
        <w:t>Налажено сотрудничество со 130 оптовыми клиентами и магазинами города.</w:t>
      </w:r>
      <w:r w:rsidR="00463F95">
        <w:rPr>
          <w:sz w:val="28"/>
          <w:szCs w:val="28"/>
        </w:rPr>
        <w:t xml:space="preserve"> </w:t>
      </w:r>
      <w:r w:rsidRPr="00FC03F6">
        <w:rPr>
          <w:sz w:val="28"/>
          <w:szCs w:val="28"/>
        </w:rPr>
        <w:t xml:space="preserve">Наблюдается значительный рост реализации по г.Амурску. Уровень продаж составил 23,3 млн.р. (рост 5,5 млн.р.; 61 тн). </w:t>
      </w:r>
    </w:p>
    <w:p w:rsidR="00FB5104" w:rsidRPr="00FC03F6" w:rsidRDefault="00FB5104" w:rsidP="00FB5104">
      <w:pPr>
        <w:spacing w:line="360" w:lineRule="auto"/>
        <w:ind w:firstLine="709"/>
        <w:jc w:val="both"/>
        <w:rPr>
          <w:sz w:val="28"/>
          <w:szCs w:val="28"/>
        </w:rPr>
      </w:pPr>
      <w:r w:rsidRPr="00FC03F6">
        <w:rPr>
          <w:sz w:val="28"/>
          <w:szCs w:val="28"/>
        </w:rPr>
        <w:t xml:space="preserve">По Комсомольску-на-Амуре потери продаж по всей сети сбыта торговым киоскам, магазинам и частным предпринимателям города (-680 тн -5%). Это объясняется присутствием основного конкурента предприятия – Переясловского молочного завода. </w:t>
      </w:r>
    </w:p>
    <w:p w:rsidR="00FB5104" w:rsidRPr="00FC03F6" w:rsidRDefault="00FB5104" w:rsidP="00FB5104">
      <w:pPr>
        <w:spacing w:line="360" w:lineRule="auto"/>
        <w:ind w:firstLine="709"/>
        <w:jc w:val="both"/>
        <w:rPr>
          <w:sz w:val="28"/>
          <w:szCs w:val="28"/>
        </w:rPr>
      </w:pPr>
      <w:r w:rsidRPr="00FC03F6">
        <w:rPr>
          <w:sz w:val="28"/>
          <w:szCs w:val="28"/>
        </w:rPr>
        <w:t>По г.</w:t>
      </w:r>
      <w:r w:rsidR="00463F95">
        <w:rPr>
          <w:sz w:val="28"/>
          <w:szCs w:val="28"/>
        </w:rPr>
        <w:t xml:space="preserve"> </w:t>
      </w:r>
      <w:r w:rsidRPr="00FC03F6">
        <w:rPr>
          <w:sz w:val="28"/>
          <w:szCs w:val="28"/>
        </w:rPr>
        <w:t>Владивостоку и Приморскому краю снижение на 11 тн в результате снижения поставок мороженого. Снижение продаж по рынку г.Биробиджана -2,6 млн.р. -94 тн.</w:t>
      </w:r>
    </w:p>
    <w:p w:rsidR="00FB5104" w:rsidRPr="00FC03F6" w:rsidRDefault="00FB5104" w:rsidP="00FB5104">
      <w:pPr>
        <w:spacing w:line="360" w:lineRule="auto"/>
        <w:ind w:firstLine="709"/>
        <w:jc w:val="both"/>
        <w:rPr>
          <w:sz w:val="28"/>
          <w:szCs w:val="28"/>
        </w:rPr>
      </w:pPr>
      <w:r w:rsidRPr="00FC03F6">
        <w:rPr>
          <w:sz w:val="28"/>
          <w:szCs w:val="28"/>
        </w:rPr>
        <w:t>Среднесписочная численность работников за 200</w:t>
      </w:r>
      <w:r>
        <w:rPr>
          <w:sz w:val="28"/>
          <w:szCs w:val="28"/>
        </w:rPr>
        <w:t>8</w:t>
      </w:r>
      <w:r w:rsidRPr="00FC03F6">
        <w:rPr>
          <w:sz w:val="28"/>
          <w:szCs w:val="28"/>
        </w:rPr>
        <w:t xml:space="preserve"> год составила 687 человек, что на 4% меньше, чем в 200</w:t>
      </w:r>
      <w:r>
        <w:rPr>
          <w:sz w:val="28"/>
          <w:szCs w:val="28"/>
        </w:rPr>
        <w:t>7</w:t>
      </w:r>
      <w:r w:rsidRPr="00FC03F6">
        <w:rPr>
          <w:sz w:val="28"/>
          <w:szCs w:val="28"/>
        </w:rPr>
        <w:t xml:space="preserve"> году. Средняя зарплата работающих за 200</w:t>
      </w:r>
      <w:r>
        <w:rPr>
          <w:sz w:val="28"/>
          <w:szCs w:val="28"/>
        </w:rPr>
        <w:t>8</w:t>
      </w:r>
      <w:r w:rsidRPr="00FC03F6">
        <w:rPr>
          <w:sz w:val="28"/>
          <w:szCs w:val="28"/>
        </w:rPr>
        <w:t xml:space="preserve"> год составила 8 437 рубля. Этот показатель выше аналогичного за 2003 год на 20%. В течение 2004 года заработная плата индексировалась дважды.</w:t>
      </w:r>
      <w:r>
        <w:rPr>
          <w:sz w:val="28"/>
          <w:szCs w:val="28"/>
        </w:rPr>
        <w:t xml:space="preserve"> </w:t>
      </w:r>
      <w:r w:rsidRPr="00FC03F6">
        <w:rPr>
          <w:sz w:val="28"/>
          <w:szCs w:val="28"/>
        </w:rPr>
        <w:t>Выплата зарплаты осуществляется своевременно, без задержек. Предприятие за 200</w:t>
      </w:r>
      <w:r>
        <w:rPr>
          <w:sz w:val="28"/>
          <w:szCs w:val="28"/>
        </w:rPr>
        <w:t>8</w:t>
      </w:r>
      <w:r w:rsidRPr="00FC03F6">
        <w:rPr>
          <w:sz w:val="28"/>
          <w:szCs w:val="28"/>
        </w:rPr>
        <w:t xml:space="preserve"> год обеспечило своевременную выплату налогов во все уровни бюджета. Отчисления во внебюджетные фонды составили 20,4 млн.р. к уровню 2003 года рост 11%, в расчете на одного работающего 29,7 тыс.р.</w:t>
      </w:r>
    </w:p>
    <w:p w:rsidR="00FB5104" w:rsidRDefault="00FB5104" w:rsidP="00FB5104">
      <w:pPr>
        <w:spacing w:line="360" w:lineRule="auto"/>
        <w:ind w:firstLine="709"/>
        <w:jc w:val="both"/>
        <w:rPr>
          <w:sz w:val="28"/>
          <w:szCs w:val="28"/>
        </w:rPr>
      </w:pPr>
      <w:r w:rsidRPr="00FC03F6">
        <w:rPr>
          <w:sz w:val="28"/>
          <w:szCs w:val="28"/>
        </w:rPr>
        <w:t>Для того, чтобы четко сформировать стратегические цели финансовой деятельности предприятия необходимо дать оценку текущему финансовому состоянию предприятия.</w:t>
      </w:r>
      <w:r w:rsidR="00E3475C" w:rsidRPr="00E3475C">
        <w:rPr>
          <w:sz w:val="28"/>
          <w:szCs w:val="28"/>
        </w:rPr>
        <w:t xml:space="preserve"> [36]</w:t>
      </w:r>
    </w:p>
    <w:p w:rsidR="00463F95" w:rsidRPr="00FC03F6" w:rsidRDefault="00463F95" w:rsidP="00FB5104">
      <w:pPr>
        <w:spacing w:line="360" w:lineRule="auto"/>
        <w:ind w:firstLine="709"/>
        <w:jc w:val="both"/>
        <w:rPr>
          <w:sz w:val="28"/>
          <w:szCs w:val="28"/>
        </w:rPr>
      </w:pPr>
    </w:p>
    <w:p w:rsidR="00FB5104" w:rsidRPr="00FC03F6" w:rsidRDefault="00FB5104" w:rsidP="00FB5104">
      <w:pPr>
        <w:widowControl w:val="0"/>
        <w:spacing w:line="360" w:lineRule="auto"/>
        <w:ind w:firstLine="709"/>
        <w:jc w:val="both"/>
        <w:rPr>
          <w:sz w:val="28"/>
          <w:szCs w:val="28"/>
        </w:rPr>
      </w:pPr>
      <w:r w:rsidRPr="00FC03F6">
        <w:rPr>
          <w:sz w:val="28"/>
          <w:szCs w:val="28"/>
        </w:rPr>
        <w:t>Темпы роста выручки от реализации продукции составили на 11,5%. Темпы роста себестоимости 12,21% . Сумма за проценты по пользованию банковским кредитом значительно выросла, на 54% за счет увеличения кредитного портфеля.</w:t>
      </w:r>
    </w:p>
    <w:p w:rsidR="00FB5104" w:rsidRPr="00FC03F6" w:rsidRDefault="00FB5104" w:rsidP="00FB5104">
      <w:pPr>
        <w:widowControl w:val="0"/>
        <w:spacing w:line="360" w:lineRule="auto"/>
        <w:ind w:firstLine="709"/>
        <w:jc w:val="both"/>
        <w:rPr>
          <w:sz w:val="28"/>
          <w:szCs w:val="28"/>
        </w:rPr>
      </w:pPr>
      <w:r w:rsidRPr="00FC03F6">
        <w:rPr>
          <w:sz w:val="28"/>
          <w:szCs w:val="28"/>
        </w:rPr>
        <w:t>Прибыль от продаж 33 395 тыс. руб. на 3,2 % выше показателя прошлого года.</w:t>
      </w:r>
    </w:p>
    <w:p w:rsidR="00FB5104" w:rsidRPr="00FC03F6" w:rsidRDefault="00FB5104" w:rsidP="00FB5104">
      <w:pPr>
        <w:widowControl w:val="0"/>
        <w:spacing w:line="360" w:lineRule="auto"/>
        <w:ind w:firstLine="709"/>
        <w:jc w:val="both"/>
        <w:rPr>
          <w:sz w:val="28"/>
          <w:szCs w:val="28"/>
        </w:rPr>
      </w:pPr>
      <w:r w:rsidRPr="00FC03F6">
        <w:rPr>
          <w:sz w:val="28"/>
          <w:szCs w:val="28"/>
        </w:rPr>
        <w:t>Коммерческие расходы предприятия возросли на 12,4 % к уровню прошлого года, за счет вложений в развитие розничной сети г. Хабаровска, а также возросли затраты по арендуемому транспорту для доставки продукции по городу и в разные регионы. Рынок г. Хабаровска привлекателен ростом объемов продаж, но требователен с точки зрения ценового влияния конкурентной продукции, поэтому рост цен на данном рынке ограничен. Чистая прибыль предприятия за 2004 год составила 11 490 тыс. руб., что на 17,3 % больше запланированной по бизнес плану и на 20,7 % меньше уровня прошлого года.</w:t>
      </w:r>
    </w:p>
    <w:p w:rsidR="00FB5104" w:rsidRPr="00FC03F6" w:rsidRDefault="00FB5104" w:rsidP="00FB5104">
      <w:pPr>
        <w:widowControl w:val="0"/>
        <w:spacing w:line="360" w:lineRule="auto"/>
        <w:ind w:firstLine="709"/>
        <w:jc w:val="both"/>
        <w:rPr>
          <w:sz w:val="28"/>
          <w:szCs w:val="28"/>
        </w:rPr>
      </w:pPr>
      <w:r w:rsidRPr="00FC03F6">
        <w:rPr>
          <w:sz w:val="28"/>
          <w:szCs w:val="28"/>
        </w:rPr>
        <w:t>Операционные расходы уменьшились на 47% к уровню прошлого года,</w:t>
      </w:r>
    </w:p>
    <w:p w:rsidR="00FB5104" w:rsidRPr="00FC03F6" w:rsidRDefault="00FB5104" w:rsidP="00FB5104">
      <w:pPr>
        <w:widowControl w:val="0"/>
        <w:spacing w:line="360" w:lineRule="auto"/>
        <w:ind w:firstLine="709"/>
        <w:jc w:val="both"/>
        <w:rPr>
          <w:sz w:val="28"/>
          <w:szCs w:val="28"/>
        </w:rPr>
      </w:pPr>
      <w:r w:rsidRPr="00FC03F6">
        <w:rPr>
          <w:sz w:val="28"/>
          <w:szCs w:val="28"/>
        </w:rPr>
        <w:t>За счет снижения суммы реализации основных средств и прочих активов. Внерелизационные расходы увеличились на 24,7% к уровню прошлого года за счет списания сумм на убытки прошлых лет, а также увеличением затрат, направленных на содержание непроизводственного сектора (столовая, медпункт), и выплат социального характера.</w:t>
      </w:r>
    </w:p>
    <w:p w:rsidR="00FB5104" w:rsidRPr="00FC03F6" w:rsidRDefault="00FB5104" w:rsidP="00FB5104">
      <w:pPr>
        <w:widowControl w:val="0"/>
        <w:spacing w:line="360" w:lineRule="auto"/>
        <w:ind w:firstLine="709"/>
        <w:jc w:val="both"/>
        <w:rPr>
          <w:sz w:val="28"/>
          <w:szCs w:val="28"/>
        </w:rPr>
      </w:pPr>
      <w:r w:rsidRPr="00FC03F6">
        <w:rPr>
          <w:sz w:val="28"/>
          <w:szCs w:val="28"/>
        </w:rPr>
        <w:t>Налог на прибыль по итогам 2005 года составил 6,4 млн.руб,, но за счет реализации программы «Техническое перевооружение ОАО «ДАКГОМЗ» с целью расширения ассортиментного ряда продукции в системе Технополис КАС» предприятие имеет льготу по налогу на прибыль в размере 4 % 1040 тыс. р. Чистая прибыль предприятия составила 11,5 млн. р.</w:t>
      </w:r>
      <w:r w:rsidR="00E3475C" w:rsidRPr="00E3475C">
        <w:rPr>
          <w:sz w:val="28"/>
          <w:szCs w:val="28"/>
        </w:rPr>
        <w:t xml:space="preserve"> [36]</w:t>
      </w:r>
    </w:p>
    <w:p w:rsidR="00463F95" w:rsidRDefault="00FB5104" w:rsidP="00FB5104">
      <w:pPr>
        <w:widowControl w:val="0"/>
        <w:spacing w:line="360" w:lineRule="auto"/>
        <w:ind w:firstLine="709"/>
        <w:jc w:val="both"/>
        <w:rPr>
          <w:sz w:val="28"/>
          <w:szCs w:val="28"/>
        </w:rPr>
      </w:pPr>
      <w:r w:rsidRPr="00FC03F6">
        <w:rPr>
          <w:sz w:val="28"/>
          <w:szCs w:val="28"/>
        </w:rPr>
        <w:t>Оценка рентабельности, ликвидности и финансовой устойчивости</w:t>
      </w:r>
      <w:r>
        <w:rPr>
          <w:sz w:val="28"/>
          <w:szCs w:val="28"/>
        </w:rPr>
        <w:t xml:space="preserve">. </w:t>
      </w:r>
    </w:p>
    <w:p w:rsidR="00FB5104" w:rsidRPr="00FC03F6" w:rsidRDefault="00FB5104" w:rsidP="00FB5104">
      <w:pPr>
        <w:widowControl w:val="0"/>
        <w:spacing w:line="360" w:lineRule="auto"/>
        <w:ind w:firstLine="709"/>
        <w:jc w:val="both"/>
        <w:rPr>
          <w:sz w:val="28"/>
          <w:szCs w:val="28"/>
        </w:rPr>
      </w:pPr>
      <w:r w:rsidRPr="00FC03F6">
        <w:rPr>
          <w:sz w:val="28"/>
          <w:szCs w:val="28"/>
        </w:rPr>
        <w:t>За текущий 2004 год показатель экономической рентабельности снизился на 1,3%, рентабельность продаж по отношению к прошлому году снизилась на 0,6%, показатель рентабельности по основной деятельности предприятия снизился на 1%, что ведет к ухудшению финансового состоянию предприятия.</w:t>
      </w:r>
    </w:p>
    <w:p w:rsidR="00FB5104" w:rsidRPr="00FC03F6" w:rsidRDefault="00FB5104" w:rsidP="00FB5104">
      <w:pPr>
        <w:widowControl w:val="0"/>
        <w:spacing w:line="360" w:lineRule="auto"/>
        <w:ind w:firstLine="709"/>
        <w:jc w:val="both"/>
        <w:rPr>
          <w:sz w:val="28"/>
          <w:szCs w:val="28"/>
        </w:rPr>
      </w:pPr>
      <w:r w:rsidRPr="00FC03F6">
        <w:rPr>
          <w:sz w:val="28"/>
          <w:szCs w:val="28"/>
        </w:rPr>
        <w:t>Валюта баланса уменьшилась за текущий год на 1,6 млн. руб. Собственный капитал предприятия снизился на 27,7 млн. р. или на 19,5 % за счет гашения доли выкупленных у ЕБРР акций.</w:t>
      </w:r>
    </w:p>
    <w:p w:rsidR="00FB5104" w:rsidRPr="00FC03F6" w:rsidRDefault="00FB5104" w:rsidP="00FB5104">
      <w:pPr>
        <w:widowControl w:val="0"/>
        <w:spacing w:line="360" w:lineRule="auto"/>
        <w:ind w:firstLine="709"/>
        <w:jc w:val="both"/>
        <w:rPr>
          <w:sz w:val="28"/>
          <w:szCs w:val="28"/>
        </w:rPr>
      </w:pPr>
      <w:r w:rsidRPr="00FC03F6">
        <w:rPr>
          <w:sz w:val="28"/>
          <w:szCs w:val="28"/>
        </w:rPr>
        <w:t>Привлеченный капитал предприятия составил 101,6 млн.р. (Рост на 26,1 млн. р.) в большей части направленный на выкуп акций ЕБРР.</w:t>
      </w:r>
    </w:p>
    <w:p w:rsidR="00FB5104" w:rsidRPr="00FC03F6" w:rsidRDefault="00FB5104" w:rsidP="00FB5104">
      <w:pPr>
        <w:widowControl w:val="0"/>
        <w:spacing w:line="360" w:lineRule="auto"/>
        <w:ind w:firstLine="709"/>
        <w:jc w:val="both"/>
        <w:rPr>
          <w:sz w:val="28"/>
          <w:szCs w:val="28"/>
        </w:rPr>
      </w:pPr>
      <w:r w:rsidRPr="00FC03F6">
        <w:rPr>
          <w:sz w:val="28"/>
          <w:szCs w:val="28"/>
        </w:rPr>
        <w:t>Анализ кредиторской задолженности.</w:t>
      </w:r>
    </w:p>
    <w:p w:rsidR="00FB5104" w:rsidRPr="00FC03F6" w:rsidRDefault="00FB5104" w:rsidP="00FB5104">
      <w:pPr>
        <w:widowControl w:val="0"/>
        <w:spacing w:line="360" w:lineRule="auto"/>
        <w:ind w:firstLine="709"/>
        <w:jc w:val="both"/>
        <w:rPr>
          <w:sz w:val="28"/>
          <w:szCs w:val="28"/>
        </w:rPr>
      </w:pPr>
      <w:r w:rsidRPr="00FC03F6">
        <w:rPr>
          <w:sz w:val="28"/>
          <w:szCs w:val="28"/>
        </w:rPr>
        <w:t>За 2005 год общая сумма кредиторской задолженности выросла с 24,3 млн. рублей до 34,5 на 10,2 млн. р. (на 42%). На данный рост повлияли</w:t>
      </w:r>
      <w:r>
        <w:rPr>
          <w:sz w:val="28"/>
          <w:szCs w:val="28"/>
        </w:rPr>
        <w:t xml:space="preserve"> </w:t>
      </w:r>
      <w:r w:rsidRPr="00FC03F6">
        <w:rPr>
          <w:sz w:val="28"/>
          <w:szCs w:val="28"/>
        </w:rPr>
        <w:t>следующие факторы:</w:t>
      </w:r>
    </w:p>
    <w:p w:rsidR="00FB5104" w:rsidRPr="00FC03F6" w:rsidRDefault="00FB5104" w:rsidP="00FB5104">
      <w:pPr>
        <w:widowControl w:val="0"/>
        <w:spacing w:line="360" w:lineRule="auto"/>
        <w:ind w:firstLine="709"/>
        <w:jc w:val="both"/>
        <w:rPr>
          <w:sz w:val="28"/>
          <w:szCs w:val="28"/>
        </w:rPr>
      </w:pPr>
      <w:r w:rsidRPr="00FC03F6">
        <w:rPr>
          <w:sz w:val="28"/>
          <w:szCs w:val="28"/>
        </w:rPr>
        <w:t>- рост задолженности поставщикам с 13,9 до 19,2 млн. руб. - на 5,3 млн. рублей (38%),;</w:t>
      </w:r>
    </w:p>
    <w:p w:rsidR="00FB5104" w:rsidRPr="00FC03F6" w:rsidRDefault="00FB5104" w:rsidP="00FB5104">
      <w:pPr>
        <w:widowControl w:val="0"/>
        <w:spacing w:line="360" w:lineRule="auto"/>
        <w:ind w:firstLine="709"/>
        <w:jc w:val="both"/>
        <w:rPr>
          <w:sz w:val="28"/>
          <w:szCs w:val="28"/>
        </w:rPr>
      </w:pPr>
      <w:r w:rsidRPr="00FC03F6">
        <w:rPr>
          <w:sz w:val="28"/>
          <w:szCs w:val="28"/>
        </w:rPr>
        <w:t>- рост суммы авансов полученных с 3,6 млн. руб. до 5,9 млн. рублей – на 2,3 млн. рублей, что составляет (65%).</w:t>
      </w:r>
    </w:p>
    <w:p w:rsidR="00FB5104" w:rsidRPr="00FC03F6" w:rsidRDefault="00FB5104" w:rsidP="00FB5104">
      <w:pPr>
        <w:widowControl w:val="0"/>
        <w:spacing w:line="360" w:lineRule="auto"/>
        <w:ind w:firstLine="709"/>
        <w:jc w:val="both"/>
        <w:rPr>
          <w:sz w:val="28"/>
          <w:szCs w:val="28"/>
        </w:rPr>
      </w:pPr>
      <w:r w:rsidRPr="00FC03F6">
        <w:rPr>
          <w:sz w:val="28"/>
          <w:szCs w:val="28"/>
        </w:rPr>
        <w:t>Анализ задолженности по кредитам.</w:t>
      </w:r>
    </w:p>
    <w:p w:rsidR="00FB5104" w:rsidRDefault="00FB5104" w:rsidP="00FB5104">
      <w:pPr>
        <w:widowControl w:val="0"/>
        <w:spacing w:line="360" w:lineRule="auto"/>
        <w:ind w:firstLine="709"/>
        <w:jc w:val="both"/>
        <w:rPr>
          <w:sz w:val="28"/>
          <w:szCs w:val="28"/>
        </w:rPr>
      </w:pPr>
      <w:r w:rsidRPr="00FC03F6">
        <w:rPr>
          <w:sz w:val="28"/>
          <w:szCs w:val="28"/>
        </w:rPr>
        <w:t>Рост на 30%, что составляет 14,8 млн. руб. обусловлен необходимыми отвлечениями финансовых средств на выкуп акций ЕБРР и вложений в дочернее предприятие «ДАКГОМЗ-АГРО».</w:t>
      </w:r>
      <w:r w:rsidR="00E3475C" w:rsidRPr="00E3475C">
        <w:rPr>
          <w:sz w:val="28"/>
          <w:szCs w:val="28"/>
        </w:rPr>
        <w:t xml:space="preserve"> [36]</w:t>
      </w:r>
    </w:p>
    <w:p w:rsidR="00463F95" w:rsidRDefault="00463F95" w:rsidP="00FB5104">
      <w:pPr>
        <w:widowControl w:val="0"/>
        <w:spacing w:line="360" w:lineRule="auto"/>
        <w:ind w:firstLine="709"/>
        <w:jc w:val="both"/>
        <w:rPr>
          <w:sz w:val="28"/>
          <w:szCs w:val="28"/>
        </w:rPr>
      </w:pPr>
    </w:p>
    <w:p w:rsidR="00463F95" w:rsidRPr="00FC03F6" w:rsidRDefault="00463F95" w:rsidP="00FB5104">
      <w:pPr>
        <w:widowControl w:val="0"/>
        <w:spacing w:line="360" w:lineRule="auto"/>
        <w:ind w:firstLine="709"/>
        <w:jc w:val="both"/>
        <w:rPr>
          <w:sz w:val="28"/>
          <w:szCs w:val="28"/>
        </w:rPr>
      </w:pPr>
    </w:p>
    <w:p w:rsidR="00463F95" w:rsidRDefault="003A44A3" w:rsidP="00463F95">
      <w:pPr>
        <w:spacing w:line="360" w:lineRule="auto"/>
        <w:jc w:val="both"/>
        <w:rPr>
          <w:b/>
          <w:color w:val="000000"/>
          <w:sz w:val="28"/>
          <w:szCs w:val="28"/>
        </w:rPr>
      </w:pPr>
      <w:r>
        <w:rPr>
          <w:sz w:val="28"/>
          <w:szCs w:val="28"/>
        </w:rPr>
        <w:t xml:space="preserve">   </w:t>
      </w:r>
      <w:r w:rsidR="0046435A" w:rsidRPr="008A5A76">
        <w:rPr>
          <w:b/>
          <w:sz w:val="28"/>
          <w:szCs w:val="28"/>
        </w:rPr>
        <w:t>2.2.</w:t>
      </w:r>
      <w:r w:rsidR="00463F95" w:rsidRPr="00463F95">
        <w:rPr>
          <w:sz w:val="28"/>
          <w:szCs w:val="28"/>
        </w:rPr>
        <w:t xml:space="preserve"> </w:t>
      </w:r>
      <w:r w:rsidR="00463F95" w:rsidRPr="00463F95">
        <w:rPr>
          <w:b/>
          <w:sz w:val="28"/>
          <w:szCs w:val="28"/>
        </w:rPr>
        <w:t>Конъюнктура рынка молочных продуктов в г. Хабаровске</w:t>
      </w:r>
    </w:p>
    <w:p w:rsidR="00463F95" w:rsidRPr="008A5A76" w:rsidRDefault="00463F95" w:rsidP="00463F95">
      <w:pPr>
        <w:spacing w:line="360" w:lineRule="auto"/>
        <w:jc w:val="both"/>
        <w:rPr>
          <w:b/>
          <w:color w:val="000000"/>
          <w:sz w:val="28"/>
          <w:szCs w:val="28"/>
        </w:rPr>
      </w:pPr>
    </w:p>
    <w:p w:rsidR="00942FF5" w:rsidRPr="0046435A" w:rsidRDefault="00942FF5" w:rsidP="00EA0422">
      <w:pPr>
        <w:spacing w:line="360" w:lineRule="auto"/>
        <w:jc w:val="both"/>
        <w:rPr>
          <w:sz w:val="28"/>
          <w:szCs w:val="28"/>
        </w:rPr>
      </w:pPr>
    </w:p>
    <w:p w:rsidR="00463F95" w:rsidRPr="00067522" w:rsidRDefault="00463F95" w:rsidP="009C26CF">
      <w:pPr>
        <w:pStyle w:val="ad"/>
        <w:spacing w:line="360" w:lineRule="auto"/>
        <w:jc w:val="both"/>
        <w:rPr>
          <w:color w:val="000000"/>
          <w:sz w:val="28"/>
          <w:szCs w:val="28"/>
        </w:rPr>
      </w:pPr>
      <w:r w:rsidRPr="009C26CF">
        <w:rPr>
          <w:color w:val="000000"/>
          <w:sz w:val="28"/>
          <w:szCs w:val="28"/>
        </w:rPr>
        <w:t>Рассмотрим основные заводы-производители,</w:t>
      </w:r>
      <w:r w:rsidR="00A97740">
        <w:rPr>
          <w:color w:val="000000"/>
          <w:sz w:val="28"/>
          <w:szCs w:val="28"/>
        </w:rPr>
        <w:t xml:space="preserve"> помимо ОАО «ДАКГОМЗ»</w:t>
      </w:r>
      <w:r w:rsidRPr="009C26CF">
        <w:rPr>
          <w:color w:val="000000"/>
          <w:sz w:val="28"/>
          <w:szCs w:val="28"/>
        </w:rPr>
        <w:t xml:space="preserve"> </w:t>
      </w:r>
      <w:r w:rsidRPr="00067522">
        <w:rPr>
          <w:color w:val="000000"/>
          <w:sz w:val="28"/>
          <w:szCs w:val="28"/>
        </w:rPr>
        <w:t>пользующиеся наибольшим авторитетом у хабаровского потребителя.</w:t>
      </w:r>
    </w:p>
    <w:p w:rsidR="00067522" w:rsidRPr="00067522" w:rsidRDefault="00067522" w:rsidP="00067522">
      <w:pPr>
        <w:pStyle w:val="ad"/>
        <w:numPr>
          <w:ilvl w:val="0"/>
          <w:numId w:val="47"/>
        </w:numPr>
        <w:spacing w:line="360" w:lineRule="auto"/>
        <w:jc w:val="both"/>
        <w:rPr>
          <w:sz w:val="28"/>
          <w:szCs w:val="28"/>
        </w:rPr>
      </w:pPr>
      <w:r w:rsidRPr="00067522">
        <w:rPr>
          <w:sz w:val="28"/>
          <w:szCs w:val="28"/>
        </w:rPr>
        <w:t>ОАО «Переясловский м/з»</w:t>
      </w:r>
    </w:p>
    <w:p w:rsidR="00463F95" w:rsidRPr="009C26CF" w:rsidRDefault="00463F95" w:rsidP="009C26CF">
      <w:pPr>
        <w:pStyle w:val="ad"/>
        <w:spacing w:line="360" w:lineRule="auto"/>
        <w:jc w:val="both"/>
        <w:rPr>
          <w:color w:val="000000"/>
          <w:sz w:val="28"/>
          <w:szCs w:val="28"/>
        </w:rPr>
      </w:pPr>
      <w:r w:rsidRPr="009C26CF">
        <w:rPr>
          <w:color w:val="000000"/>
          <w:sz w:val="28"/>
          <w:szCs w:val="28"/>
        </w:rPr>
        <w:t xml:space="preserve">Сегодня у хабаровских потребителей есть выбор: на прилавках магазинов представлен широкий ассортимент молочной продукции различных заводов. Наряду с московскими марками неизменной любовью и популярностью у хабаровцев пользуется продукция </w:t>
      </w:r>
      <w:r w:rsidR="00067522" w:rsidRPr="00067522">
        <w:rPr>
          <w:sz w:val="28"/>
          <w:szCs w:val="28"/>
        </w:rPr>
        <w:t>ОАО «Переясловский м/з».</w:t>
      </w:r>
      <w:r w:rsidR="00067522">
        <w:rPr>
          <w:sz w:val="20"/>
          <w:szCs w:val="27"/>
        </w:rPr>
        <w:t xml:space="preserve"> </w:t>
      </w:r>
      <w:r w:rsidRPr="009C26CF">
        <w:rPr>
          <w:color w:val="000000"/>
          <w:sz w:val="28"/>
          <w:szCs w:val="28"/>
        </w:rPr>
        <w:t>Это не случайно. За этим предприятием по многим показателям прочно закрепилась репутация лидера агропромышленного комплекса. Стабильно работающий молочный комбинат на хорошем счету у руководства Хабаровского края.</w:t>
      </w:r>
    </w:p>
    <w:p w:rsidR="00463F95" w:rsidRPr="00067522" w:rsidRDefault="00463F95" w:rsidP="009C26CF">
      <w:pPr>
        <w:pStyle w:val="ad"/>
        <w:spacing w:line="360" w:lineRule="auto"/>
        <w:jc w:val="both"/>
        <w:rPr>
          <w:color w:val="000000"/>
          <w:sz w:val="28"/>
          <w:szCs w:val="28"/>
        </w:rPr>
      </w:pPr>
      <w:r w:rsidRPr="009C26CF">
        <w:rPr>
          <w:color w:val="000000"/>
          <w:sz w:val="28"/>
          <w:szCs w:val="28"/>
        </w:rPr>
        <w:t>Продукция успешно завоевывает не только региональный, но и российский рынок сельхозпродукции. На сегодня комбинат имеет девятнадцать торговых точек. Вряд ли предприятию удалось бы добиться столь высоких темпов развития без грамотного менеджмента руководства. Одним из слагаемых успеха комбината является проверенная, отлаженная сеть поставщиков. Молоко на предприятие приходит от ведущих хозяйств области: колхоз "</w:t>
      </w:r>
      <w:r w:rsidRPr="00067522">
        <w:rPr>
          <w:color w:val="000000"/>
          <w:sz w:val="28"/>
          <w:szCs w:val="28"/>
        </w:rPr>
        <w:t>Шелковской", ООО "</w:t>
      </w:r>
      <w:r w:rsidR="009C26CF" w:rsidRPr="00067522">
        <w:rPr>
          <w:color w:val="000000"/>
          <w:sz w:val="28"/>
          <w:szCs w:val="28"/>
        </w:rPr>
        <w:t xml:space="preserve">Верхние </w:t>
      </w:r>
      <w:r w:rsidRPr="00067522">
        <w:rPr>
          <w:color w:val="000000"/>
          <w:sz w:val="28"/>
          <w:szCs w:val="28"/>
        </w:rPr>
        <w:t>сады</w:t>
      </w:r>
      <w:r w:rsidR="009C26CF" w:rsidRPr="00067522">
        <w:rPr>
          <w:color w:val="000000"/>
          <w:sz w:val="28"/>
          <w:szCs w:val="28"/>
        </w:rPr>
        <w:t xml:space="preserve">. </w:t>
      </w:r>
    </w:p>
    <w:p w:rsidR="00463F95" w:rsidRPr="00067522" w:rsidRDefault="00463F95" w:rsidP="00EB4611">
      <w:pPr>
        <w:pStyle w:val="ad"/>
        <w:numPr>
          <w:ilvl w:val="0"/>
          <w:numId w:val="45"/>
        </w:numPr>
        <w:spacing w:line="360" w:lineRule="auto"/>
        <w:jc w:val="both"/>
        <w:rPr>
          <w:color w:val="000000"/>
          <w:sz w:val="28"/>
          <w:szCs w:val="28"/>
        </w:rPr>
      </w:pPr>
      <w:r w:rsidRPr="00067522">
        <w:rPr>
          <w:bCs/>
          <w:color w:val="000000"/>
          <w:sz w:val="28"/>
          <w:szCs w:val="28"/>
        </w:rPr>
        <w:t xml:space="preserve"> </w:t>
      </w:r>
      <w:r w:rsidR="00067522" w:rsidRPr="00067522">
        <w:rPr>
          <w:sz w:val="28"/>
          <w:szCs w:val="28"/>
        </w:rPr>
        <w:t>МУП «Бифидум»</w:t>
      </w:r>
    </w:p>
    <w:p w:rsidR="00463F95" w:rsidRPr="00067522" w:rsidRDefault="00463F95" w:rsidP="009C26CF">
      <w:pPr>
        <w:pStyle w:val="ad"/>
        <w:spacing w:line="360" w:lineRule="auto"/>
        <w:jc w:val="both"/>
        <w:rPr>
          <w:color w:val="000000"/>
          <w:sz w:val="28"/>
          <w:szCs w:val="28"/>
        </w:rPr>
      </w:pPr>
      <w:r w:rsidRPr="009C26CF">
        <w:rPr>
          <w:color w:val="000000"/>
          <w:sz w:val="28"/>
          <w:szCs w:val="28"/>
        </w:rPr>
        <w:t xml:space="preserve">Крупнейший молочный комбинат </w:t>
      </w:r>
      <w:r w:rsidR="009C26CF" w:rsidRPr="009C26CF">
        <w:rPr>
          <w:color w:val="000000"/>
          <w:sz w:val="28"/>
          <w:szCs w:val="28"/>
        </w:rPr>
        <w:t>Хабаровского края</w:t>
      </w:r>
      <w:r w:rsidRPr="009C26CF">
        <w:rPr>
          <w:color w:val="000000"/>
          <w:sz w:val="28"/>
          <w:szCs w:val="28"/>
        </w:rPr>
        <w:t xml:space="preserve">, основанный в 1976 году. На протяжении более 30 лет предприятие выпускает молочную продукцию, которая круглый год вырабатывается только из натурального коровьего молока (без применения сухого молока), полученного от постоянных поставщиков из экологически чистых районов. На протяжении всего периода своего существования наше предприятие не только стабильно работает, но и успешно </w:t>
      </w:r>
      <w:r w:rsidRPr="00067522">
        <w:rPr>
          <w:color w:val="000000"/>
          <w:sz w:val="28"/>
          <w:szCs w:val="28"/>
        </w:rPr>
        <w:t>развивается.</w:t>
      </w:r>
    </w:p>
    <w:p w:rsidR="00463F95" w:rsidRPr="00067522" w:rsidRDefault="00463F95" w:rsidP="009C26CF">
      <w:pPr>
        <w:pStyle w:val="ad"/>
        <w:spacing w:line="360" w:lineRule="auto"/>
        <w:jc w:val="both"/>
        <w:rPr>
          <w:color w:val="000000"/>
          <w:sz w:val="28"/>
          <w:szCs w:val="28"/>
        </w:rPr>
      </w:pPr>
      <w:r w:rsidRPr="00067522">
        <w:rPr>
          <w:color w:val="000000"/>
          <w:sz w:val="28"/>
          <w:szCs w:val="28"/>
        </w:rPr>
        <w:t xml:space="preserve">Желание и вкусы потребителей - главные ориентиры в развитии предприятия. </w:t>
      </w:r>
      <w:r w:rsidR="00067522" w:rsidRPr="00067522">
        <w:rPr>
          <w:sz w:val="28"/>
          <w:szCs w:val="28"/>
        </w:rPr>
        <w:t>МУП «Бифидум»</w:t>
      </w:r>
      <w:r w:rsidRPr="00067522">
        <w:rPr>
          <w:color w:val="000000"/>
          <w:sz w:val="28"/>
          <w:szCs w:val="28"/>
        </w:rPr>
        <w:t xml:space="preserve"> постоянно ведет большую работу по усовершенствованию производственно-технической базы: приобретается современное высокопроизводительное оборудование, осваиваиваются новейшие технологии и новые виды упаковки, которые в сочетании с современным дизайном увеличивают конкурентоспособность продукции. Ведется постоянная работа над расширением ассортимента, внедряются новые виды.</w:t>
      </w:r>
    </w:p>
    <w:p w:rsidR="00463F95" w:rsidRPr="00067522" w:rsidRDefault="00463F95" w:rsidP="009C26CF">
      <w:pPr>
        <w:pStyle w:val="ad"/>
        <w:spacing w:line="360" w:lineRule="auto"/>
        <w:jc w:val="both"/>
        <w:rPr>
          <w:color w:val="000000"/>
          <w:sz w:val="28"/>
          <w:szCs w:val="28"/>
        </w:rPr>
      </w:pPr>
      <w:r w:rsidRPr="00067522">
        <w:rPr>
          <w:color w:val="000000"/>
          <w:sz w:val="28"/>
          <w:szCs w:val="28"/>
        </w:rPr>
        <w:t>Вся продукция вырабатывается только из натурального молока без добавления консервантов и стабилизаторов. Хорошо оснащенная производственная лаборатория следит за поставляемым молоком (молоко на переработку принимается согласно ГОСТу), контролирует технологический процесс, следит за выпускаемой продукцией.</w:t>
      </w:r>
    </w:p>
    <w:p w:rsidR="00463F95" w:rsidRPr="009C26CF" w:rsidRDefault="00463F95" w:rsidP="009C26CF">
      <w:pPr>
        <w:pStyle w:val="ad"/>
        <w:spacing w:line="360" w:lineRule="auto"/>
        <w:jc w:val="both"/>
        <w:rPr>
          <w:color w:val="000000"/>
          <w:sz w:val="28"/>
          <w:szCs w:val="28"/>
        </w:rPr>
      </w:pPr>
      <w:r w:rsidRPr="009C26CF">
        <w:rPr>
          <w:color w:val="000000"/>
          <w:sz w:val="28"/>
          <w:szCs w:val="28"/>
        </w:rPr>
        <w:t>В настоящее время вся продукция комбината выпускается под торговой маркой «АМКА». Комбинат производит молоко стерилизованное «АМКА», сухое цельное и обезжиренное молоко, цельномолочную продукцию и многое другое. Торговая марка прочно завоевывала свое место на российском молочном рынке. На сегодняшний день предприятие выпускает около 40 наименований молочной продукции. Широкий ассортимент способен удовлетворить самые изысканные вкусы.</w:t>
      </w:r>
    </w:p>
    <w:p w:rsidR="00463F95" w:rsidRPr="00067522" w:rsidRDefault="00463F95" w:rsidP="009C26CF">
      <w:pPr>
        <w:pStyle w:val="ad"/>
        <w:spacing w:line="360" w:lineRule="auto"/>
        <w:jc w:val="both"/>
        <w:rPr>
          <w:color w:val="000000"/>
          <w:sz w:val="28"/>
          <w:szCs w:val="28"/>
        </w:rPr>
      </w:pPr>
      <w:r w:rsidRPr="009C26CF">
        <w:rPr>
          <w:color w:val="000000"/>
          <w:sz w:val="28"/>
          <w:szCs w:val="28"/>
        </w:rPr>
        <w:t xml:space="preserve">Качество продукции </w:t>
      </w:r>
      <w:r w:rsidR="009C26CF" w:rsidRPr="009C26CF">
        <w:rPr>
          <w:color w:val="000000"/>
          <w:sz w:val="28"/>
          <w:szCs w:val="28"/>
        </w:rPr>
        <w:t xml:space="preserve">данного предприятия </w:t>
      </w:r>
      <w:r w:rsidRPr="009C26CF">
        <w:rPr>
          <w:color w:val="000000"/>
          <w:sz w:val="28"/>
          <w:szCs w:val="28"/>
        </w:rPr>
        <w:t xml:space="preserve">было отмечено на многих российских специализированных выставках(«Золотая Осень», «Покупайте Российское» и др.). Комбинат занесен в Международный реестр производителей и поставщиков натуральной и безопасной продукции, отвечающей экологическим требованиям«Экологически безопасная продукция 2005», является лауреатом Всероссийской программы-конкурса«100 лучших </w:t>
      </w:r>
      <w:r w:rsidRPr="00067522">
        <w:rPr>
          <w:color w:val="000000"/>
          <w:sz w:val="28"/>
          <w:szCs w:val="28"/>
        </w:rPr>
        <w:t>товаров России».</w:t>
      </w:r>
    </w:p>
    <w:p w:rsidR="00463F95" w:rsidRPr="00067522" w:rsidRDefault="00EB4611" w:rsidP="009C26CF">
      <w:pPr>
        <w:pStyle w:val="ad"/>
        <w:spacing w:line="360" w:lineRule="auto"/>
        <w:jc w:val="both"/>
        <w:rPr>
          <w:color w:val="000000"/>
          <w:sz w:val="28"/>
          <w:szCs w:val="28"/>
        </w:rPr>
      </w:pPr>
      <w:r w:rsidRPr="00067522">
        <w:rPr>
          <w:bCs/>
          <w:color w:val="000000"/>
          <w:sz w:val="28"/>
          <w:szCs w:val="28"/>
        </w:rPr>
        <w:t xml:space="preserve">    </w:t>
      </w:r>
      <w:r w:rsidR="00463F95" w:rsidRPr="00067522">
        <w:rPr>
          <w:bCs/>
          <w:color w:val="000000"/>
          <w:sz w:val="28"/>
          <w:szCs w:val="28"/>
        </w:rPr>
        <w:t>3</w:t>
      </w:r>
      <w:r w:rsidR="00463F95" w:rsidRPr="00067522">
        <w:rPr>
          <w:rStyle w:val="apple-converted-space"/>
          <w:bCs/>
          <w:color w:val="000000"/>
          <w:sz w:val="28"/>
          <w:szCs w:val="28"/>
        </w:rPr>
        <w:t> </w:t>
      </w:r>
      <w:r w:rsidR="009C26CF" w:rsidRPr="00067522">
        <w:rPr>
          <w:bCs/>
          <w:color w:val="000000"/>
          <w:sz w:val="28"/>
          <w:szCs w:val="28"/>
        </w:rPr>
        <w:t xml:space="preserve">. </w:t>
      </w:r>
      <w:r w:rsidRPr="00067522">
        <w:rPr>
          <w:bCs/>
          <w:color w:val="000000"/>
          <w:sz w:val="28"/>
          <w:szCs w:val="28"/>
        </w:rPr>
        <w:t xml:space="preserve">  </w:t>
      </w:r>
      <w:r w:rsidR="00067522" w:rsidRPr="00067522">
        <w:rPr>
          <w:sz w:val="28"/>
          <w:szCs w:val="28"/>
        </w:rPr>
        <w:t>ООО «Вяземский комбинат»</w:t>
      </w:r>
    </w:p>
    <w:p w:rsidR="00463F95" w:rsidRPr="009C26CF" w:rsidRDefault="00463F95" w:rsidP="009C26CF">
      <w:pPr>
        <w:pStyle w:val="ad"/>
        <w:spacing w:line="360" w:lineRule="auto"/>
        <w:jc w:val="both"/>
        <w:rPr>
          <w:color w:val="000000"/>
          <w:sz w:val="28"/>
          <w:szCs w:val="28"/>
        </w:rPr>
      </w:pPr>
      <w:r w:rsidRPr="009C26CF">
        <w:rPr>
          <w:color w:val="000000"/>
          <w:sz w:val="28"/>
          <w:szCs w:val="28"/>
        </w:rPr>
        <w:t>Отраслевая принадлежность рассматриваемого завода заключается в промышленной переработка сельскохозяйственной продукции.</w:t>
      </w:r>
    </w:p>
    <w:p w:rsidR="00463F95" w:rsidRPr="009C26CF" w:rsidRDefault="00067522" w:rsidP="009C26CF">
      <w:pPr>
        <w:pStyle w:val="ad"/>
        <w:spacing w:line="360" w:lineRule="auto"/>
        <w:jc w:val="both"/>
        <w:rPr>
          <w:color w:val="000000"/>
          <w:sz w:val="28"/>
          <w:szCs w:val="28"/>
        </w:rPr>
      </w:pPr>
      <w:r w:rsidRPr="00067522">
        <w:rPr>
          <w:sz w:val="28"/>
          <w:szCs w:val="28"/>
        </w:rPr>
        <w:t>ООО «Вяземский комбинат»</w:t>
      </w:r>
      <w:r w:rsidR="00463F95" w:rsidRPr="009C26CF">
        <w:rPr>
          <w:color w:val="000000"/>
          <w:sz w:val="28"/>
          <w:szCs w:val="28"/>
        </w:rPr>
        <w:t xml:space="preserve"> начал свою деятельность еще в 1956 году как государственное предприятие мясо - молочной промышленности и назывался ГМЗ (Головной молочный завод).</w:t>
      </w:r>
    </w:p>
    <w:p w:rsidR="00463F95" w:rsidRPr="009C26CF" w:rsidRDefault="00463F95" w:rsidP="009C26CF">
      <w:pPr>
        <w:pStyle w:val="ad"/>
        <w:spacing w:line="360" w:lineRule="auto"/>
        <w:jc w:val="both"/>
        <w:rPr>
          <w:color w:val="000000"/>
          <w:sz w:val="28"/>
          <w:szCs w:val="28"/>
        </w:rPr>
      </w:pPr>
      <w:r w:rsidRPr="009C26CF">
        <w:rPr>
          <w:color w:val="000000"/>
          <w:sz w:val="28"/>
          <w:szCs w:val="28"/>
        </w:rPr>
        <w:t>Характеристика деятельности Общества и основные виды производственной, коммерческой деятельности заключаются в переработке молока, выпуске цельномолочной, кисломолочной продукции, сыроделие.</w:t>
      </w:r>
    </w:p>
    <w:p w:rsidR="00463F95" w:rsidRPr="009C26CF" w:rsidRDefault="00463F95" w:rsidP="009C26CF">
      <w:pPr>
        <w:pStyle w:val="ad"/>
        <w:spacing w:line="360" w:lineRule="auto"/>
        <w:jc w:val="both"/>
        <w:rPr>
          <w:color w:val="000000"/>
          <w:sz w:val="28"/>
          <w:szCs w:val="28"/>
        </w:rPr>
      </w:pPr>
      <w:r w:rsidRPr="009C26CF">
        <w:rPr>
          <w:color w:val="000000"/>
          <w:sz w:val="28"/>
          <w:szCs w:val="28"/>
        </w:rPr>
        <w:t>В составе подсистем предприятия можно выделить следующие функциональные подразделения: ЗАО "Захаровский молзавод" состоит из основного подразделения, и Основное производство включает в себя следующие производственные цеха и участки: лаборатория, цех закваски, цех приемки молока, аппаратный цех, сметанно - творожный цех, маслодельный цех, цех по производству плавленых сыров, склад готовой продукции. Вспомогательное производство (обслуживающее): компрессорная, газовая котельная, транспортные средства.</w:t>
      </w:r>
    </w:p>
    <w:p w:rsidR="008F348E" w:rsidRPr="008F348E" w:rsidRDefault="008F348E" w:rsidP="008F348E">
      <w:pPr>
        <w:pStyle w:val="ad"/>
        <w:spacing w:line="360" w:lineRule="auto"/>
        <w:jc w:val="both"/>
        <w:rPr>
          <w:color w:val="000000"/>
          <w:sz w:val="28"/>
          <w:szCs w:val="28"/>
        </w:rPr>
      </w:pPr>
      <w:r w:rsidRPr="008F348E">
        <w:rPr>
          <w:rStyle w:val="apple-converted-space"/>
          <w:color w:val="000000"/>
          <w:sz w:val="28"/>
          <w:szCs w:val="28"/>
        </w:rPr>
        <w:t>В  </w:t>
      </w:r>
      <w:r w:rsidRPr="008F348E">
        <w:rPr>
          <w:color w:val="000000"/>
          <w:sz w:val="28"/>
          <w:szCs w:val="28"/>
        </w:rPr>
        <w:t>настоящее время наблюдается положительная динамика роста рынка молочной продукции. В целом российский молочный рынок демонстрирует уверенный рост, однако темпы этого роста несколько снизились.</w:t>
      </w:r>
    </w:p>
    <w:p w:rsidR="008F348E" w:rsidRPr="008F348E" w:rsidRDefault="008F348E" w:rsidP="008F348E">
      <w:pPr>
        <w:pStyle w:val="ad"/>
        <w:spacing w:line="360" w:lineRule="auto"/>
        <w:jc w:val="both"/>
        <w:rPr>
          <w:color w:val="000000"/>
          <w:sz w:val="28"/>
          <w:szCs w:val="28"/>
        </w:rPr>
      </w:pPr>
      <w:r w:rsidRPr="008F348E">
        <w:rPr>
          <w:color w:val="000000"/>
          <w:sz w:val="28"/>
          <w:szCs w:val="28"/>
        </w:rPr>
        <w:t>В ближайшие годы объем рынка будет увеличиваться. Для хабаровского рынка молочной продукции характерна жесткая конкуренция во всех сегментах. Согласно прогнозам, крупные игроки продолжат проведение политики «поглощения» региональных производителей.</w:t>
      </w:r>
    </w:p>
    <w:p w:rsidR="008F348E" w:rsidRPr="008F348E" w:rsidRDefault="008F348E" w:rsidP="008F348E">
      <w:pPr>
        <w:pStyle w:val="ad"/>
        <w:spacing w:line="360" w:lineRule="auto"/>
        <w:jc w:val="both"/>
        <w:rPr>
          <w:color w:val="000000"/>
          <w:sz w:val="28"/>
          <w:szCs w:val="28"/>
        </w:rPr>
      </w:pPr>
      <w:r w:rsidRPr="008F348E">
        <w:rPr>
          <w:color w:val="000000"/>
          <w:sz w:val="28"/>
          <w:szCs w:val="28"/>
        </w:rPr>
        <w:t>Все большее число потребителей отдают предпочтение пастеризованному молоку. Кроме того, в целом меняется отношение к молоку как к дешевому продукту. В связи с этим часть производителей делает ставку на повышение статусности своего продукта, делая акцент на таких его характеристиках, как натуральность, экологичность и высокое качество.</w:t>
      </w:r>
    </w:p>
    <w:p w:rsidR="008F348E" w:rsidRPr="008F348E" w:rsidRDefault="008F348E" w:rsidP="008F348E">
      <w:pPr>
        <w:pStyle w:val="ad"/>
        <w:spacing w:line="360" w:lineRule="auto"/>
        <w:jc w:val="both"/>
        <w:rPr>
          <w:color w:val="000000"/>
          <w:sz w:val="28"/>
          <w:szCs w:val="28"/>
        </w:rPr>
      </w:pPr>
      <w:r w:rsidRPr="008F348E">
        <w:rPr>
          <w:color w:val="000000"/>
          <w:sz w:val="28"/>
          <w:szCs w:val="28"/>
        </w:rPr>
        <w:t>По прогнозам в ближайшие десять лет потребление традиционных кисломолочных продуктов, таких как кефир, сметана и творог, может снизиться на 10-15%, а потребление йогуртов и молочных десертов, наоборот, возрастет.</w:t>
      </w:r>
    </w:p>
    <w:p w:rsidR="008F348E" w:rsidRPr="008F348E" w:rsidRDefault="008F348E" w:rsidP="008F348E">
      <w:pPr>
        <w:pStyle w:val="ad"/>
        <w:spacing w:line="360" w:lineRule="auto"/>
        <w:jc w:val="both"/>
        <w:rPr>
          <w:color w:val="000000"/>
          <w:sz w:val="28"/>
          <w:szCs w:val="28"/>
        </w:rPr>
      </w:pPr>
      <w:r w:rsidRPr="008F348E">
        <w:rPr>
          <w:color w:val="000000"/>
          <w:sz w:val="28"/>
          <w:szCs w:val="28"/>
        </w:rPr>
        <w:t>Важнейшая тенденция, отмечаемая в последнее время на рынке молочной продукции, состоит в росте популярности «живых», нетермизированных йогуртов с меньшим сроком хранения и молочного напитка.</w:t>
      </w:r>
    </w:p>
    <w:p w:rsidR="0046435A" w:rsidRDefault="0046435A" w:rsidP="00EA0422">
      <w:pPr>
        <w:spacing w:line="360" w:lineRule="auto"/>
        <w:jc w:val="both"/>
        <w:rPr>
          <w:sz w:val="28"/>
          <w:szCs w:val="28"/>
        </w:rPr>
      </w:pPr>
    </w:p>
    <w:p w:rsidR="00942FF5" w:rsidRDefault="00942FF5" w:rsidP="00EA0422">
      <w:pPr>
        <w:jc w:val="both"/>
        <w:rPr>
          <w:sz w:val="28"/>
          <w:szCs w:val="28"/>
        </w:rPr>
      </w:pPr>
    </w:p>
    <w:p w:rsidR="00007DBF" w:rsidRDefault="00007DBF" w:rsidP="00EA0422">
      <w:pPr>
        <w:jc w:val="both"/>
        <w:rPr>
          <w:sz w:val="28"/>
          <w:szCs w:val="28"/>
        </w:rPr>
      </w:pPr>
    </w:p>
    <w:p w:rsidR="005A5F44" w:rsidRPr="00A97740" w:rsidRDefault="005A5F44" w:rsidP="00451530">
      <w:pPr>
        <w:pStyle w:val="a3"/>
        <w:numPr>
          <w:ilvl w:val="1"/>
          <w:numId w:val="42"/>
        </w:numPr>
        <w:spacing w:line="360" w:lineRule="auto"/>
        <w:rPr>
          <w:b/>
          <w:color w:val="000000"/>
          <w:sz w:val="28"/>
          <w:szCs w:val="28"/>
        </w:rPr>
      </w:pPr>
      <w:r>
        <w:rPr>
          <w:b/>
          <w:sz w:val="28"/>
          <w:szCs w:val="28"/>
        </w:rPr>
        <w:t xml:space="preserve"> </w:t>
      </w:r>
      <w:r w:rsidR="00A97740" w:rsidRPr="00A97740">
        <w:rPr>
          <w:b/>
          <w:color w:val="000000"/>
          <w:sz w:val="28"/>
          <w:szCs w:val="28"/>
        </w:rPr>
        <w:t>Разработка финансовой стратегии</w:t>
      </w:r>
      <w:r w:rsidR="00A97740" w:rsidRPr="00A97740">
        <w:rPr>
          <w:b/>
          <w:sz w:val="28"/>
          <w:szCs w:val="28"/>
        </w:rPr>
        <w:t xml:space="preserve"> ОАО «ДАКГОМЗ» </w:t>
      </w:r>
      <w:r w:rsidR="00A97740" w:rsidRPr="00A97740">
        <w:rPr>
          <w:b/>
          <w:color w:val="000000"/>
          <w:sz w:val="28"/>
          <w:szCs w:val="28"/>
        </w:rPr>
        <w:t xml:space="preserve"> </w:t>
      </w:r>
    </w:p>
    <w:p w:rsidR="00094A85" w:rsidRPr="005A5F44" w:rsidRDefault="00094A85" w:rsidP="004F7F2B">
      <w:pPr>
        <w:pStyle w:val="a3"/>
        <w:spacing w:line="360" w:lineRule="auto"/>
        <w:rPr>
          <w:b/>
          <w:color w:val="000000"/>
          <w:sz w:val="28"/>
          <w:szCs w:val="28"/>
        </w:rPr>
      </w:pPr>
    </w:p>
    <w:p w:rsidR="00067522" w:rsidRPr="00FC03F6" w:rsidRDefault="00067522" w:rsidP="00067522">
      <w:pPr>
        <w:shd w:val="clear" w:color="auto" w:fill="FFFFFF"/>
        <w:spacing w:line="360" w:lineRule="auto"/>
        <w:jc w:val="both"/>
        <w:rPr>
          <w:sz w:val="28"/>
          <w:szCs w:val="28"/>
        </w:rPr>
      </w:pPr>
      <w:r>
        <w:rPr>
          <w:bCs/>
          <w:sz w:val="28"/>
          <w:szCs w:val="28"/>
        </w:rPr>
        <w:t xml:space="preserve">     Разработку финансовой стратегии начнем с о</w:t>
      </w:r>
      <w:r w:rsidRPr="00FC03F6">
        <w:rPr>
          <w:bCs/>
          <w:sz w:val="28"/>
          <w:szCs w:val="28"/>
        </w:rPr>
        <w:t>пределени</w:t>
      </w:r>
      <w:r>
        <w:rPr>
          <w:bCs/>
          <w:sz w:val="28"/>
          <w:szCs w:val="28"/>
        </w:rPr>
        <w:t>я</w:t>
      </w:r>
      <w:r w:rsidRPr="00FC03F6">
        <w:rPr>
          <w:bCs/>
          <w:sz w:val="28"/>
          <w:szCs w:val="28"/>
        </w:rPr>
        <w:t xml:space="preserve"> общего периода формирования финансовой стратегии</w:t>
      </w:r>
      <w:r>
        <w:rPr>
          <w:bCs/>
          <w:sz w:val="28"/>
          <w:szCs w:val="28"/>
        </w:rPr>
        <w:t xml:space="preserve">. </w:t>
      </w:r>
      <w:r w:rsidRPr="00FC03F6">
        <w:rPr>
          <w:sz w:val="28"/>
          <w:szCs w:val="28"/>
        </w:rPr>
        <w:t xml:space="preserve">Этот период зависит от ряда условий. Главным условием его определения является продолжительность периода, принятого для формирования общей стратегии развития предприятия, так как финансовая стратегия носит по отношению к ней подчиненный характер, она не может выходить за пределы этого периода (более короткий период формирования финансовой стратегии допустим). </w:t>
      </w:r>
    </w:p>
    <w:p w:rsidR="00067522" w:rsidRPr="00FC03F6" w:rsidRDefault="00067522" w:rsidP="00067522">
      <w:pPr>
        <w:shd w:val="clear" w:color="auto" w:fill="FFFFFF"/>
        <w:spacing w:line="360" w:lineRule="auto"/>
        <w:ind w:firstLine="709"/>
        <w:jc w:val="both"/>
        <w:rPr>
          <w:sz w:val="28"/>
        </w:rPr>
      </w:pPr>
      <w:r w:rsidRPr="00FC03F6">
        <w:rPr>
          <w:sz w:val="28"/>
          <w:szCs w:val="28"/>
        </w:rPr>
        <w:t>Важным условием определения периода формирования финансовой стратегии предприятия является предсказуемость развития экономики в целом и конъюнктуры тех сегментов финансового рынка, с которыми связана предстоящая финансовая деятельность предприятия.</w:t>
      </w:r>
    </w:p>
    <w:p w:rsidR="00067522" w:rsidRPr="00FC03F6" w:rsidRDefault="00067522" w:rsidP="00067522">
      <w:pPr>
        <w:shd w:val="clear" w:color="auto" w:fill="FFFFFF"/>
        <w:spacing w:line="360" w:lineRule="auto"/>
        <w:ind w:firstLine="709"/>
        <w:jc w:val="both"/>
        <w:rPr>
          <w:sz w:val="28"/>
        </w:rPr>
      </w:pPr>
      <w:r w:rsidRPr="00FC03F6">
        <w:rPr>
          <w:sz w:val="28"/>
          <w:szCs w:val="28"/>
        </w:rPr>
        <w:t>В условиях нынешнего нестабильного (а по отдельным аспектам непредсказуемого) развития экономики страны этот период не может быть слишком продолжительным и в среднем должен определяться рамками 3 лет. Условиями определения периода формирования финансовой стратегии являются также отраслевая принадлежность предприятия, его размер, стадия жизненного цикла и другие.</w:t>
      </w:r>
      <w:r w:rsidR="00E3475C" w:rsidRPr="00E3475C">
        <w:rPr>
          <w:sz w:val="28"/>
          <w:szCs w:val="28"/>
        </w:rPr>
        <w:t xml:space="preserve"> [</w:t>
      </w:r>
      <w:r w:rsidR="00E3475C">
        <w:rPr>
          <w:sz w:val="28"/>
          <w:szCs w:val="28"/>
        </w:rPr>
        <w:t>34, с. 35</w:t>
      </w:r>
      <w:r w:rsidR="00E3475C" w:rsidRPr="00E3475C">
        <w:rPr>
          <w:sz w:val="28"/>
          <w:szCs w:val="28"/>
        </w:rPr>
        <w:t>]</w:t>
      </w:r>
    </w:p>
    <w:p w:rsidR="00067522" w:rsidRPr="00FC03F6" w:rsidRDefault="00067522" w:rsidP="00067522">
      <w:pPr>
        <w:shd w:val="clear" w:color="auto" w:fill="FFFFFF"/>
        <w:spacing w:line="360" w:lineRule="auto"/>
        <w:ind w:firstLine="709"/>
        <w:jc w:val="both"/>
        <w:rPr>
          <w:sz w:val="28"/>
        </w:rPr>
      </w:pPr>
      <w:r w:rsidRPr="00FC03F6">
        <w:rPr>
          <w:sz w:val="28"/>
          <w:szCs w:val="28"/>
        </w:rPr>
        <w:t>В связи с этим примем период разработки финансовой стратегии</w:t>
      </w:r>
      <w:r>
        <w:rPr>
          <w:sz w:val="28"/>
          <w:szCs w:val="28"/>
        </w:rPr>
        <w:t xml:space="preserve"> </w:t>
      </w:r>
      <w:r w:rsidRPr="00FC03F6">
        <w:rPr>
          <w:sz w:val="28"/>
          <w:szCs w:val="28"/>
        </w:rPr>
        <w:t>ОАО «ДАКГОМЗ» длительностью на 3 года.</w:t>
      </w:r>
    </w:p>
    <w:p w:rsidR="00067522" w:rsidRDefault="00067522" w:rsidP="00067522">
      <w:pPr>
        <w:spacing w:line="360" w:lineRule="auto"/>
        <w:ind w:firstLine="709"/>
        <w:jc w:val="both"/>
        <w:rPr>
          <w:sz w:val="28"/>
          <w:szCs w:val="28"/>
        </w:rPr>
      </w:pPr>
      <w:r w:rsidRPr="00FC03F6">
        <w:rPr>
          <w:sz w:val="28"/>
          <w:szCs w:val="28"/>
        </w:rPr>
        <w:t>Прежде чем разрабатывать мероприятия по улучшению работы предприятия, проведем анализ конкуренции на рынке сбыта.</w:t>
      </w:r>
    </w:p>
    <w:p w:rsidR="00067522" w:rsidRPr="00FC03F6" w:rsidRDefault="00067522" w:rsidP="00067522">
      <w:pPr>
        <w:spacing w:line="360" w:lineRule="auto"/>
        <w:ind w:firstLine="709"/>
        <w:jc w:val="both"/>
        <w:rPr>
          <w:sz w:val="28"/>
          <w:szCs w:val="28"/>
        </w:rPr>
      </w:pPr>
      <w:r>
        <w:rPr>
          <w:sz w:val="28"/>
          <w:szCs w:val="28"/>
        </w:rPr>
        <w:br w:type="page"/>
      </w:r>
      <w:r w:rsidR="00A73DE1" w:rsidRPr="00A73DE1">
        <w:rPr>
          <w:noProof/>
          <w:sz w:val="28"/>
        </w:rPr>
        <w:object w:dxaOrig="5914" w:dyaOrig="3379">
          <v:shape id="Объект 31" o:spid="_x0000_i1026" type="#_x0000_t75" style="width:295.5pt;height:168.75pt;visibility:visible" o:ole="">
            <v:imagedata r:id="rId8" o:title=""/>
          </v:shape>
          <o:OLEObject Type="Embed" ProgID="Excel.Sheet.8" ShapeID="Объект 31" DrawAspect="Content" ObjectID="_1466613493" r:id="rId9">
            <o:FieldCodes>\s</o:FieldCodes>
          </o:OLEObject>
        </w:object>
      </w:r>
    </w:p>
    <w:p w:rsidR="00067522" w:rsidRDefault="00067522" w:rsidP="00067522">
      <w:pPr>
        <w:spacing w:line="360" w:lineRule="auto"/>
        <w:ind w:firstLine="709"/>
        <w:jc w:val="both"/>
        <w:rPr>
          <w:sz w:val="28"/>
          <w:szCs w:val="28"/>
        </w:rPr>
      </w:pPr>
      <w:r w:rsidRPr="00FC03F6">
        <w:rPr>
          <w:sz w:val="28"/>
          <w:szCs w:val="28"/>
        </w:rPr>
        <w:t>Рисунок</w:t>
      </w:r>
      <w:r>
        <w:rPr>
          <w:sz w:val="28"/>
          <w:szCs w:val="28"/>
        </w:rPr>
        <w:t xml:space="preserve"> 1</w:t>
      </w:r>
      <w:r w:rsidRPr="00FC03F6">
        <w:rPr>
          <w:sz w:val="28"/>
          <w:szCs w:val="28"/>
        </w:rPr>
        <w:t>– Рынок основных производителей молочной продукции</w:t>
      </w:r>
      <w:r>
        <w:rPr>
          <w:sz w:val="28"/>
          <w:szCs w:val="28"/>
        </w:rPr>
        <w:t xml:space="preserve"> </w:t>
      </w:r>
      <w:r w:rsidRPr="00FC03F6">
        <w:rPr>
          <w:sz w:val="28"/>
          <w:szCs w:val="28"/>
        </w:rPr>
        <w:t>по Хабаровскому краю</w:t>
      </w:r>
    </w:p>
    <w:p w:rsidR="00067522" w:rsidRPr="00FC03F6" w:rsidRDefault="00067522" w:rsidP="00067522">
      <w:pPr>
        <w:spacing w:line="360" w:lineRule="auto"/>
        <w:ind w:firstLine="709"/>
        <w:jc w:val="both"/>
        <w:rPr>
          <w:sz w:val="28"/>
          <w:szCs w:val="28"/>
        </w:rPr>
      </w:pPr>
    </w:p>
    <w:p w:rsidR="00067522" w:rsidRDefault="00067522" w:rsidP="00067522">
      <w:pPr>
        <w:spacing w:line="360" w:lineRule="auto"/>
        <w:ind w:firstLine="709"/>
        <w:jc w:val="both"/>
        <w:rPr>
          <w:sz w:val="28"/>
          <w:szCs w:val="28"/>
        </w:rPr>
      </w:pPr>
      <w:r w:rsidRPr="00FC03F6">
        <w:rPr>
          <w:sz w:val="28"/>
          <w:szCs w:val="28"/>
        </w:rPr>
        <w:t>Рост объемов реализации продукции ОАО «Переясловский м/з» обусловлен появлением молочной продукции на рынке г.Комсомольска-на-Амуре, в результате чего наблюдается тенденция снижения объемов по реализации продукции ОАО «ДАКГОМЗ».</w:t>
      </w:r>
    </w:p>
    <w:p w:rsidR="00067522" w:rsidRPr="00FC03F6" w:rsidRDefault="00067522" w:rsidP="00067522">
      <w:pPr>
        <w:spacing w:line="360" w:lineRule="auto"/>
        <w:ind w:firstLine="709"/>
        <w:jc w:val="both"/>
        <w:rPr>
          <w:sz w:val="28"/>
          <w:szCs w:val="28"/>
        </w:rPr>
      </w:pPr>
      <w:r>
        <w:rPr>
          <w:sz w:val="28"/>
          <w:szCs w:val="28"/>
        </w:rPr>
        <w:t>Таблица 1- Темпы роста объема продаж молочных производителей с 2009 по 2010 г.</w:t>
      </w:r>
    </w:p>
    <w:tbl>
      <w:tblPr>
        <w:tblW w:w="8505" w:type="dxa"/>
        <w:jc w:val="center"/>
        <w:tblLayout w:type="fixed"/>
        <w:tblCellMar>
          <w:left w:w="40" w:type="dxa"/>
          <w:right w:w="40" w:type="dxa"/>
        </w:tblCellMar>
        <w:tblLook w:val="0000" w:firstRow="0" w:lastRow="0" w:firstColumn="0" w:lastColumn="0" w:noHBand="0" w:noVBand="0"/>
      </w:tblPr>
      <w:tblGrid>
        <w:gridCol w:w="982"/>
        <w:gridCol w:w="4873"/>
        <w:gridCol w:w="2650"/>
      </w:tblGrid>
      <w:tr w:rsidR="00067522" w:rsidRPr="00133FE2" w:rsidTr="00847EB7">
        <w:trPr>
          <w:trHeight w:val="662"/>
          <w:jc w:val="center"/>
        </w:trPr>
        <w:tc>
          <w:tcPr>
            <w:tcW w:w="998" w:type="dxa"/>
            <w:tcBorders>
              <w:top w:val="single" w:sz="6" w:space="0" w:color="auto"/>
              <w:left w:val="single" w:sz="6" w:space="0" w:color="auto"/>
              <w:bottom w:val="single" w:sz="6" w:space="0" w:color="auto"/>
              <w:right w:val="single" w:sz="6" w:space="0" w:color="auto"/>
            </w:tcBorders>
          </w:tcPr>
          <w:p w:rsidR="00067522" w:rsidRPr="00A73DE1" w:rsidRDefault="00067522" w:rsidP="00847EB7">
            <w:pPr>
              <w:shd w:val="clear" w:color="auto" w:fill="FFFFFF"/>
              <w:autoSpaceDE w:val="0"/>
              <w:autoSpaceDN w:val="0"/>
              <w:adjustRightInd w:val="0"/>
              <w:spacing w:line="360" w:lineRule="auto"/>
              <w:jc w:val="both"/>
              <w:rPr>
                <w:sz w:val="20"/>
                <w:szCs w:val="22"/>
              </w:rPr>
            </w:pPr>
            <w:r w:rsidRPr="00133FE2">
              <w:rPr>
                <w:sz w:val="20"/>
                <w:szCs w:val="29"/>
              </w:rPr>
              <w:t>№ п/п</w:t>
            </w:r>
          </w:p>
        </w:tc>
        <w:tc>
          <w:tcPr>
            <w:tcW w:w="4963" w:type="dxa"/>
            <w:tcBorders>
              <w:top w:val="single" w:sz="6" w:space="0" w:color="auto"/>
              <w:left w:val="single" w:sz="6" w:space="0" w:color="auto"/>
              <w:bottom w:val="single" w:sz="6" w:space="0" w:color="auto"/>
              <w:right w:val="single" w:sz="6" w:space="0" w:color="auto"/>
            </w:tcBorders>
          </w:tcPr>
          <w:p w:rsidR="00067522" w:rsidRPr="00A73DE1" w:rsidRDefault="00067522" w:rsidP="00847EB7">
            <w:pPr>
              <w:shd w:val="clear" w:color="auto" w:fill="FFFFFF"/>
              <w:autoSpaceDE w:val="0"/>
              <w:autoSpaceDN w:val="0"/>
              <w:adjustRightInd w:val="0"/>
              <w:spacing w:line="360" w:lineRule="auto"/>
              <w:jc w:val="both"/>
              <w:rPr>
                <w:sz w:val="20"/>
                <w:szCs w:val="22"/>
              </w:rPr>
            </w:pPr>
            <w:r w:rsidRPr="00133FE2">
              <w:rPr>
                <w:sz w:val="20"/>
                <w:szCs w:val="27"/>
              </w:rPr>
              <w:t>Наименование предприятия</w:t>
            </w:r>
          </w:p>
        </w:tc>
        <w:tc>
          <w:tcPr>
            <w:tcW w:w="2698" w:type="dxa"/>
            <w:tcBorders>
              <w:top w:val="single" w:sz="6" w:space="0" w:color="auto"/>
              <w:left w:val="single" w:sz="6" w:space="0" w:color="auto"/>
              <w:bottom w:val="single" w:sz="6" w:space="0" w:color="auto"/>
              <w:right w:val="single" w:sz="6" w:space="0" w:color="auto"/>
            </w:tcBorders>
          </w:tcPr>
          <w:p w:rsidR="00067522" w:rsidRPr="00A73DE1" w:rsidRDefault="00067522" w:rsidP="00067522">
            <w:pPr>
              <w:shd w:val="clear" w:color="auto" w:fill="FFFFFF"/>
              <w:autoSpaceDE w:val="0"/>
              <w:autoSpaceDN w:val="0"/>
              <w:adjustRightInd w:val="0"/>
              <w:spacing w:line="360" w:lineRule="auto"/>
              <w:jc w:val="both"/>
              <w:rPr>
                <w:sz w:val="20"/>
                <w:szCs w:val="22"/>
              </w:rPr>
            </w:pPr>
            <w:r w:rsidRPr="00133FE2">
              <w:rPr>
                <w:sz w:val="20"/>
                <w:szCs w:val="29"/>
              </w:rPr>
              <w:t>% роста 200</w:t>
            </w:r>
            <w:r>
              <w:rPr>
                <w:sz w:val="20"/>
                <w:szCs w:val="29"/>
              </w:rPr>
              <w:t>9</w:t>
            </w:r>
            <w:r w:rsidRPr="00133FE2">
              <w:rPr>
                <w:sz w:val="20"/>
                <w:szCs w:val="29"/>
              </w:rPr>
              <w:t xml:space="preserve"> года к 20</w:t>
            </w:r>
            <w:r>
              <w:rPr>
                <w:sz w:val="20"/>
                <w:szCs w:val="29"/>
              </w:rPr>
              <w:t>10</w:t>
            </w:r>
            <w:r w:rsidRPr="00133FE2">
              <w:rPr>
                <w:sz w:val="20"/>
                <w:szCs w:val="29"/>
              </w:rPr>
              <w:t xml:space="preserve"> году</w:t>
            </w:r>
          </w:p>
        </w:tc>
      </w:tr>
      <w:tr w:rsidR="00067522" w:rsidRPr="00133FE2" w:rsidTr="00847EB7">
        <w:trPr>
          <w:trHeight w:val="317"/>
          <w:jc w:val="center"/>
        </w:trPr>
        <w:tc>
          <w:tcPr>
            <w:tcW w:w="998" w:type="dxa"/>
            <w:tcBorders>
              <w:top w:val="single" w:sz="6" w:space="0" w:color="auto"/>
              <w:left w:val="single" w:sz="6" w:space="0" w:color="auto"/>
              <w:bottom w:val="single" w:sz="6" w:space="0" w:color="auto"/>
              <w:right w:val="single" w:sz="6" w:space="0" w:color="auto"/>
            </w:tcBorders>
          </w:tcPr>
          <w:p w:rsidR="00067522" w:rsidRPr="00A73DE1" w:rsidRDefault="00067522" w:rsidP="00847EB7">
            <w:pPr>
              <w:shd w:val="clear" w:color="auto" w:fill="FFFFFF"/>
              <w:autoSpaceDE w:val="0"/>
              <w:autoSpaceDN w:val="0"/>
              <w:adjustRightInd w:val="0"/>
              <w:spacing w:line="360" w:lineRule="auto"/>
              <w:jc w:val="both"/>
              <w:rPr>
                <w:sz w:val="20"/>
                <w:szCs w:val="22"/>
              </w:rPr>
            </w:pPr>
            <w:r w:rsidRPr="00133FE2">
              <w:rPr>
                <w:sz w:val="20"/>
                <w:szCs w:val="29"/>
              </w:rPr>
              <w:t>1</w:t>
            </w:r>
          </w:p>
        </w:tc>
        <w:tc>
          <w:tcPr>
            <w:tcW w:w="4963" w:type="dxa"/>
            <w:tcBorders>
              <w:top w:val="single" w:sz="6" w:space="0" w:color="auto"/>
              <w:left w:val="single" w:sz="6" w:space="0" w:color="auto"/>
              <w:bottom w:val="single" w:sz="6" w:space="0" w:color="auto"/>
              <w:right w:val="single" w:sz="6" w:space="0" w:color="auto"/>
            </w:tcBorders>
          </w:tcPr>
          <w:p w:rsidR="00067522" w:rsidRPr="00A73DE1" w:rsidRDefault="00067522" w:rsidP="00847EB7">
            <w:pPr>
              <w:shd w:val="clear" w:color="auto" w:fill="FFFFFF"/>
              <w:autoSpaceDE w:val="0"/>
              <w:autoSpaceDN w:val="0"/>
              <w:adjustRightInd w:val="0"/>
              <w:spacing w:line="360" w:lineRule="auto"/>
              <w:jc w:val="both"/>
              <w:rPr>
                <w:sz w:val="20"/>
                <w:szCs w:val="22"/>
              </w:rPr>
            </w:pPr>
            <w:r w:rsidRPr="00133FE2">
              <w:rPr>
                <w:sz w:val="20"/>
                <w:szCs w:val="27"/>
              </w:rPr>
              <w:t>МУП «Бифидум»</w:t>
            </w:r>
          </w:p>
        </w:tc>
        <w:tc>
          <w:tcPr>
            <w:tcW w:w="2698" w:type="dxa"/>
            <w:tcBorders>
              <w:top w:val="single" w:sz="6" w:space="0" w:color="auto"/>
              <w:left w:val="single" w:sz="6" w:space="0" w:color="auto"/>
              <w:bottom w:val="single" w:sz="6" w:space="0" w:color="auto"/>
              <w:right w:val="single" w:sz="6" w:space="0" w:color="auto"/>
            </w:tcBorders>
          </w:tcPr>
          <w:p w:rsidR="00067522" w:rsidRPr="00A73DE1" w:rsidRDefault="00067522" w:rsidP="00847EB7">
            <w:pPr>
              <w:shd w:val="clear" w:color="auto" w:fill="FFFFFF"/>
              <w:autoSpaceDE w:val="0"/>
              <w:autoSpaceDN w:val="0"/>
              <w:adjustRightInd w:val="0"/>
              <w:spacing w:line="360" w:lineRule="auto"/>
              <w:jc w:val="both"/>
              <w:rPr>
                <w:sz w:val="20"/>
                <w:szCs w:val="22"/>
              </w:rPr>
            </w:pPr>
            <w:r w:rsidRPr="00133FE2">
              <w:rPr>
                <w:sz w:val="20"/>
                <w:szCs w:val="29"/>
              </w:rPr>
              <w:t>106,8</w:t>
            </w:r>
          </w:p>
        </w:tc>
      </w:tr>
      <w:tr w:rsidR="00067522" w:rsidRPr="00133FE2" w:rsidTr="00847EB7">
        <w:trPr>
          <w:trHeight w:val="336"/>
          <w:jc w:val="center"/>
        </w:trPr>
        <w:tc>
          <w:tcPr>
            <w:tcW w:w="998" w:type="dxa"/>
            <w:tcBorders>
              <w:top w:val="single" w:sz="6" w:space="0" w:color="auto"/>
              <w:left w:val="single" w:sz="6" w:space="0" w:color="auto"/>
              <w:bottom w:val="single" w:sz="6" w:space="0" w:color="auto"/>
              <w:right w:val="single" w:sz="6" w:space="0" w:color="auto"/>
            </w:tcBorders>
          </w:tcPr>
          <w:p w:rsidR="00067522" w:rsidRPr="00A73DE1" w:rsidRDefault="00067522" w:rsidP="00847EB7">
            <w:pPr>
              <w:shd w:val="clear" w:color="auto" w:fill="FFFFFF"/>
              <w:autoSpaceDE w:val="0"/>
              <w:autoSpaceDN w:val="0"/>
              <w:adjustRightInd w:val="0"/>
              <w:spacing w:line="360" w:lineRule="auto"/>
              <w:jc w:val="both"/>
              <w:rPr>
                <w:sz w:val="20"/>
                <w:szCs w:val="22"/>
              </w:rPr>
            </w:pPr>
            <w:r w:rsidRPr="00133FE2">
              <w:rPr>
                <w:sz w:val="20"/>
                <w:szCs w:val="29"/>
              </w:rPr>
              <w:t>2</w:t>
            </w:r>
          </w:p>
        </w:tc>
        <w:tc>
          <w:tcPr>
            <w:tcW w:w="4963" w:type="dxa"/>
            <w:tcBorders>
              <w:top w:val="single" w:sz="6" w:space="0" w:color="auto"/>
              <w:left w:val="single" w:sz="6" w:space="0" w:color="auto"/>
              <w:bottom w:val="single" w:sz="6" w:space="0" w:color="auto"/>
              <w:right w:val="single" w:sz="6" w:space="0" w:color="auto"/>
            </w:tcBorders>
          </w:tcPr>
          <w:p w:rsidR="00067522" w:rsidRPr="00A73DE1" w:rsidRDefault="00067522" w:rsidP="00847EB7">
            <w:pPr>
              <w:shd w:val="clear" w:color="auto" w:fill="FFFFFF"/>
              <w:autoSpaceDE w:val="0"/>
              <w:autoSpaceDN w:val="0"/>
              <w:adjustRightInd w:val="0"/>
              <w:spacing w:line="360" w:lineRule="auto"/>
              <w:jc w:val="both"/>
              <w:rPr>
                <w:sz w:val="20"/>
                <w:szCs w:val="22"/>
              </w:rPr>
            </w:pPr>
            <w:r w:rsidRPr="00133FE2">
              <w:rPr>
                <w:sz w:val="20"/>
                <w:szCs w:val="27"/>
              </w:rPr>
              <w:t>ОАО «ДАКГОМЗ»</w:t>
            </w:r>
          </w:p>
        </w:tc>
        <w:tc>
          <w:tcPr>
            <w:tcW w:w="2698" w:type="dxa"/>
            <w:tcBorders>
              <w:top w:val="single" w:sz="6" w:space="0" w:color="auto"/>
              <w:left w:val="single" w:sz="6" w:space="0" w:color="auto"/>
              <w:bottom w:val="single" w:sz="6" w:space="0" w:color="auto"/>
              <w:right w:val="single" w:sz="6" w:space="0" w:color="auto"/>
            </w:tcBorders>
          </w:tcPr>
          <w:p w:rsidR="00067522" w:rsidRPr="00A73DE1" w:rsidRDefault="00067522" w:rsidP="00847EB7">
            <w:pPr>
              <w:shd w:val="clear" w:color="auto" w:fill="FFFFFF"/>
              <w:autoSpaceDE w:val="0"/>
              <w:autoSpaceDN w:val="0"/>
              <w:adjustRightInd w:val="0"/>
              <w:spacing w:line="360" w:lineRule="auto"/>
              <w:jc w:val="both"/>
              <w:rPr>
                <w:sz w:val="20"/>
                <w:szCs w:val="22"/>
              </w:rPr>
            </w:pPr>
            <w:r w:rsidRPr="00133FE2">
              <w:rPr>
                <w:sz w:val="20"/>
                <w:szCs w:val="27"/>
              </w:rPr>
              <w:t>107</w:t>
            </w:r>
          </w:p>
        </w:tc>
      </w:tr>
      <w:tr w:rsidR="00067522" w:rsidRPr="00133FE2" w:rsidTr="00847EB7">
        <w:trPr>
          <w:trHeight w:val="326"/>
          <w:jc w:val="center"/>
        </w:trPr>
        <w:tc>
          <w:tcPr>
            <w:tcW w:w="998" w:type="dxa"/>
            <w:tcBorders>
              <w:top w:val="single" w:sz="6" w:space="0" w:color="auto"/>
              <w:left w:val="single" w:sz="6" w:space="0" w:color="auto"/>
              <w:bottom w:val="single" w:sz="6" w:space="0" w:color="auto"/>
              <w:right w:val="single" w:sz="6" w:space="0" w:color="auto"/>
            </w:tcBorders>
          </w:tcPr>
          <w:p w:rsidR="00067522" w:rsidRPr="00A73DE1" w:rsidRDefault="00067522" w:rsidP="00847EB7">
            <w:pPr>
              <w:shd w:val="clear" w:color="auto" w:fill="FFFFFF"/>
              <w:autoSpaceDE w:val="0"/>
              <w:autoSpaceDN w:val="0"/>
              <w:adjustRightInd w:val="0"/>
              <w:spacing w:line="360" w:lineRule="auto"/>
              <w:jc w:val="both"/>
              <w:rPr>
                <w:sz w:val="20"/>
                <w:szCs w:val="22"/>
              </w:rPr>
            </w:pPr>
            <w:r w:rsidRPr="00133FE2">
              <w:rPr>
                <w:sz w:val="20"/>
                <w:szCs w:val="29"/>
              </w:rPr>
              <w:t>3</w:t>
            </w:r>
          </w:p>
        </w:tc>
        <w:tc>
          <w:tcPr>
            <w:tcW w:w="4963" w:type="dxa"/>
            <w:tcBorders>
              <w:top w:val="single" w:sz="6" w:space="0" w:color="auto"/>
              <w:left w:val="single" w:sz="6" w:space="0" w:color="auto"/>
              <w:bottom w:val="single" w:sz="6" w:space="0" w:color="auto"/>
              <w:right w:val="single" w:sz="6" w:space="0" w:color="auto"/>
            </w:tcBorders>
          </w:tcPr>
          <w:p w:rsidR="00067522" w:rsidRPr="00A73DE1" w:rsidRDefault="00067522" w:rsidP="00847EB7">
            <w:pPr>
              <w:shd w:val="clear" w:color="auto" w:fill="FFFFFF"/>
              <w:autoSpaceDE w:val="0"/>
              <w:autoSpaceDN w:val="0"/>
              <w:adjustRightInd w:val="0"/>
              <w:spacing w:line="360" w:lineRule="auto"/>
              <w:jc w:val="both"/>
              <w:rPr>
                <w:sz w:val="20"/>
                <w:szCs w:val="22"/>
              </w:rPr>
            </w:pPr>
            <w:r w:rsidRPr="00133FE2">
              <w:rPr>
                <w:sz w:val="20"/>
                <w:szCs w:val="27"/>
              </w:rPr>
              <w:t>ОАО «Переясловский м/з»</w:t>
            </w:r>
          </w:p>
        </w:tc>
        <w:tc>
          <w:tcPr>
            <w:tcW w:w="2698" w:type="dxa"/>
            <w:tcBorders>
              <w:top w:val="single" w:sz="6" w:space="0" w:color="auto"/>
              <w:left w:val="single" w:sz="6" w:space="0" w:color="auto"/>
              <w:bottom w:val="single" w:sz="6" w:space="0" w:color="auto"/>
              <w:right w:val="single" w:sz="6" w:space="0" w:color="auto"/>
            </w:tcBorders>
          </w:tcPr>
          <w:p w:rsidR="00067522" w:rsidRPr="00A73DE1" w:rsidRDefault="00067522" w:rsidP="00847EB7">
            <w:pPr>
              <w:shd w:val="clear" w:color="auto" w:fill="FFFFFF"/>
              <w:autoSpaceDE w:val="0"/>
              <w:autoSpaceDN w:val="0"/>
              <w:adjustRightInd w:val="0"/>
              <w:spacing w:line="360" w:lineRule="auto"/>
              <w:jc w:val="both"/>
              <w:rPr>
                <w:sz w:val="20"/>
                <w:szCs w:val="22"/>
              </w:rPr>
            </w:pPr>
            <w:r w:rsidRPr="00133FE2">
              <w:rPr>
                <w:sz w:val="20"/>
                <w:szCs w:val="27"/>
              </w:rPr>
              <w:t>120,7</w:t>
            </w:r>
          </w:p>
        </w:tc>
      </w:tr>
      <w:tr w:rsidR="00067522" w:rsidRPr="00133FE2" w:rsidTr="00847EB7">
        <w:trPr>
          <w:trHeight w:val="65"/>
          <w:jc w:val="center"/>
        </w:trPr>
        <w:tc>
          <w:tcPr>
            <w:tcW w:w="998" w:type="dxa"/>
            <w:tcBorders>
              <w:top w:val="single" w:sz="6" w:space="0" w:color="auto"/>
              <w:left w:val="single" w:sz="6" w:space="0" w:color="auto"/>
              <w:bottom w:val="single" w:sz="6" w:space="0" w:color="auto"/>
              <w:right w:val="single" w:sz="6" w:space="0" w:color="auto"/>
            </w:tcBorders>
          </w:tcPr>
          <w:p w:rsidR="00067522" w:rsidRPr="00A73DE1" w:rsidRDefault="00067522" w:rsidP="00847EB7">
            <w:pPr>
              <w:shd w:val="clear" w:color="auto" w:fill="FFFFFF"/>
              <w:autoSpaceDE w:val="0"/>
              <w:autoSpaceDN w:val="0"/>
              <w:adjustRightInd w:val="0"/>
              <w:spacing w:line="360" w:lineRule="auto"/>
              <w:jc w:val="both"/>
              <w:rPr>
                <w:sz w:val="20"/>
                <w:szCs w:val="22"/>
              </w:rPr>
            </w:pPr>
            <w:r w:rsidRPr="00133FE2">
              <w:rPr>
                <w:sz w:val="20"/>
                <w:szCs w:val="29"/>
              </w:rPr>
              <w:t>4</w:t>
            </w:r>
          </w:p>
        </w:tc>
        <w:tc>
          <w:tcPr>
            <w:tcW w:w="4963" w:type="dxa"/>
            <w:tcBorders>
              <w:top w:val="single" w:sz="6" w:space="0" w:color="auto"/>
              <w:left w:val="single" w:sz="6" w:space="0" w:color="auto"/>
              <w:bottom w:val="single" w:sz="6" w:space="0" w:color="auto"/>
              <w:right w:val="single" w:sz="6" w:space="0" w:color="auto"/>
            </w:tcBorders>
          </w:tcPr>
          <w:p w:rsidR="00067522" w:rsidRPr="00A73DE1" w:rsidRDefault="00067522" w:rsidP="00847EB7">
            <w:pPr>
              <w:shd w:val="clear" w:color="auto" w:fill="FFFFFF"/>
              <w:autoSpaceDE w:val="0"/>
              <w:autoSpaceDN w:val="0"/>
              <w:adjustRightInd w:val="0"/>
              <w:spacing w:line="360" w:lineRule="auto"/>
              <w:jc w:val="both"/>
              <w:rPr>
                <w:sz w:val="20"/>
                <w:szCs w:val="22"/>
              </w:rPr>
            </w:pPr>
            <w:r w:rsidRPr="00133FE2">
              <w:rPr>
                <w:sz w:val="20"/>
                <w:szCs w:val="29"/>
              </w:rPr>
              <w:t>ООО «Вяземский комбинат»</w:t>
            </w:r>
          </w:p>
        </w:tc>
        <w:tc>
          <w:tcPr>
            <w:tcW w:w="2698" w:type="dxa"/>
            <w:tcBorders>
              <w:top w:val="single" w:sz="6" w:space="0" w:color="auto"/>
              <w:left w:val="single" w:sz="6" w:space="0" w:color="auto"/>
              <w:bottom w:val="single" w:sz="6" w:space="0" w:color="auto"/>
              <w:right w:val="single" w:sz="6" w:space="0" w:color="auto"/>
            </w:tcBorders>
          </w:tcPr>
          <w:p w:rsidR="00067522" w:rsidRPr="00A73DE1" w:rsidRDefault="00067522" w:rsidP="00847EB7">
            <w:pPr>
              <w:shd w:val="clear" w:color="auto" w:fill="FFFFFF"/>
              <w:autoSpaceDE w:val="0"/>
              <w:autoSpaceDN w:val="0"/>
              <w:adjustRightInd w:val="0"/>
              <w:spacing w:line="360" w:lineRule="auto"/>
              <w:jc w:val="both"/>
              <w:rPr>
                <w:sz w:val="20"/>
                <w:szCs w:val="22"/>
              </w:rPr>
            </w:pPr>
            <w:r w:rsidRPr="00133FE2">
              <w:rPr>
                <w:sz w:val="20"/>
                <w:szCs w:val="29"/>
              </w:rPr>
              <w:t>99,9</w:t>
            </w:r>
          </w:p>
        </w:tc>
      </w:tr>
    </w:tbl>
    <w:p w:rsidR="00067522" w:rsidRDefault="00067522" w:rsidP="00067522">
      <w:pPr>
        <w:spacing w:line="360" w:lineRule="auto"/>
        <w:ind w:firstLine="709"/>
        <w:jc w:val="both"/>
        <w:rPr>
          <w:sz w:val="28"/>
          <w:szCs w:val="28"/>
        </w:rPr>
      </w:pPr>
    </w:p>
    <w:p w:rsidR="00067522" w:rsidRPr="00FC03F6" w:rsidRDefault="00067522" w:rsidP="00067522">
      <w:pPr>
        <w:spacing w:line="360" w:lineRule="auto"/>
        <w:ind w:firstLine="709"/>
        <w:jc w:val="both"/>
        <w:rPr>
          <w:sz w:val="28"/>
          <w:szCs w:val="28"/>
        </w:rPr>
      </w:pPr>
      <w:r w:rsidRPr="00FC03F6">
        <w:rPr>
          <w:sz w:val="28"/>
          <w:szCs w:val="28"/>
        </w:rPr>
        <w:t xml:space="preserve">Годовой объем реализации продукции составляет по исходным данным 23 214 тонн. Планируемые объемы реализации продукции представлены в таблице </w:t>
      </w:r>
      <w:r w:rsidR="00844336">
        <w:rPr>
          <w:sz w:val="28"/>
          <w:szCs w:val="28"/>
        </w:rPr>
        <w:t>2:</w:t>
      </w:r>
    </w:p>
    <w:p w:rsidR="00067522" w:rsidRDefault="00067522" w:rsidP="00067522">
      <w:pPr>
        <w:spacing w:line="360" w:lineRule="auto"/>
        <w:ind w:firstLine="709"/>
        <w:jc w:val="both"/>
        <w:rPr>
          <w:sz w:val="28"/>
          <w:szCs w:val="28"/>
        </w:rPr>
      </w:pPr>
    </w:p>
    <w:p w:rsidR="00067522" w:rsidRPr="00FC03F6" w:rsidRDefault="00067522" w:rsidP="00067522">
      <w:pPr>
        <w:spacing w:line="360" w:lineRule="auto"/>
        <w:ind w:firstLine="709"/>
        <w:jc w:val="both"/>
        <w:rPr>
          <w:sz w:val="28"/>
          <w:szCs w:val="28"/>
        </w:rPr>
      </w:pPr>
      <w:r w:rsidRPr="00FC03F6">
        <w:rPr>
          <w:sz w:val="28"/>
          <w:szCs w:val="28"/>
        </w:rPr>
        <w:t xml:space="preserve">Таблица </w:t>
      </w:r>
      <w:r w:rsidR="00844336">
        <w:rPr>
          <w:sz w:val="28"/>
          <w:szCs w:val="28"/>
        </w:rPr>
        <w:t>2</w:t>
      </w:r>
      <w:r w:rsidRPr="00FC03F6">
        <w:rPr>
          <w:sz w:val="28"/>
          <w:szCs w:val="28"/>
        </w:rPr>
        <w:t>– План реализации продукции в разрезе по рынкам на 20</w:t>
      </w:r>
      <w:r w:rsidR="00844336">
        <w:rPr>
          <w:sz w:val="28"/>
          <w:szCs w:val="28"/>
        </w:rPr>
        <w:t>12</w:t>
      </w:r>
      <w:r w:rsidRPr="00FC03F6">
        <w:rPr>
          <w:sz w:val="28"/>
          <w:szCs w:val="28"/>
        </w:rPr>
        <w:t>г.</w:t>
      </w:r>
    </w:p>
    <w:tbl>
      <w:tblPr>
        <w:tblW w:w="8505" w:type="dxa"/>
        <w:jc w:val="center"/>
        <w:tblLayout w:type="fixed"/>
        <w:tblCellMar>
          <w:left w:w="40" w:type="dxa"/>
          <w:right w:w="40" w:type="dxa"/>
        </w:tblCellMar>
        <w:tblLook w:val="0000" w:firstRow="0" w:lastRow="0" w:firstColumn="0" w:lastColumn="0" w:noHBand="0" w:noVBand="0"/>
      </w:tblPr>
      <w:tblGrid>
        <w:gridCol w:w="2835"/>
        <w:gridCol w:w="1930"/>
        <w:gridCol w:w="1413"/>
        <w:gridCol w:w="1206"/>
        <w:gridCol w:w="1121"/>
      </w:tblGrid>
      <w:tr w:rsidR="00067522" w:rsidRPr="00133FE2" w:rsidTr="00847EB7">
        <w:trPr>
          <w:trHeight w:val="442"/>
          <w:jc w:val="center"/>
        </w:trPr>
        <w:tc>
          <w:tcPr>
            <w:tcW w:w="2890" w:type="dxa"/>
            <w:tcBorders>
              <w:top w:val="single" w:sz="6" w:space="0" w:color="auto"/>
              <w:left w:val="single" w:sz="6" w:space="0" w:color="auto"/>
              <w:bottom w:val="single" w:sz="6" w:space="0" w:color="auto"/>
              <w:right w:val="single" w:sz="6" w:space="0" w:color="auto"/>
            </w:tcBorders>
          </w:tcPr>
          <w:p w:rsidR="00067522" w:rsidRPr="00133FE2" w:rsidRDefault="00067522" w:rsidP="00847EB7">
            <w:pPr>
              <w:shd w:val="clear" w:color="auto" w:fill="FFFFFF"/>
              <w:autoSpaceDE w:val="0"/>
              <w:autoSpaceDN w:val="0"/>
              <w:adjustRightInd w:val="0"/>
              <w:spacing w:line="360" w:lineRule="auto"/>
              <w:jc w:val="both"/>
              <w:rPr>
                <w:sz w:val="20"/>
                <w:szCs w:val="28"/>
              </w:rPr>
            </w:pPr>
            <w:r w:rsidRPr="00133FE2">
              <w:rPr>
                <w:sz w:val="20"/>
                <w:szCs w:val="28"/>
              </w:rPr>
              <w:t>Рынок сбыта</w:t>
            </w:r>
          </w:p>
        </w:tc>
        <w:tc>
          <w:tcPr>
            <w:tcW w:w="1968" w:type="dxa"/>
            <w:tcBorders>
              <w:top w:val="single" w:sz="6" w:space="0" w:color="auto"/>
              <w:left w:val="single" w:sz="6" w:space="0" w:color="auto"/>
              <w:bottom w:val="single" w:sz="6" w:space="0" w:color="auto"/>
              <w:right w:val="single" w:sz="6" w:space="0" w:color="auto"/>
            </w:tcBorders>
          </w:tcPr>
          <w:p w:rsidR="00067522" w:rsidRPr="00133FE2" w:rsidRDefault="00067522" w:rsidP="00847EB7">
            <w:pPr>
              <w:shd w:val="clear" w:color="auto" w:fill="FFFFFF"/>
              <w:autoSpaceDE w:val="0"/>
              <w:autoSpaceDN w:val="0"/>
              <w:adjustRightInd w:val="0"/>
              <w:spacing w:line="360" w:lineRule="auto"/>
              <w:jc w:val="both"/>
              <w:rPr>
                <w:sz w:val="20"/>
                <w:szCs w:val="28"/>
              </w:rPr>
            </w:pPr>
            <w:r w:rsidRPr="00133FE2">
              <w:rPr>
                <w:sz w:val="20"/>
                <w:szCs w:val="28"/>
              </w:rPr>
              <w:t>Итого</w:t>
            </w:r>
          </w:p>
        </w:tc>
        <w:tc>
          <w:tcPr>
            <w:tcW w:w="1440" w:type="dxa"/>
            <w:tcBorders>
              <w:top w:val="single" w:sz="6" w:space="0" w:color="auto"/>
              <w:left w:val="single" w:sz="6" w:space="0" w:color="auto"/>
              <w:bottom w:val="single" w:sz="6" w:space="0" w:color="auto"/>
              <w:right w:val="single" w:sz="6" w:space="0" w:color="auto"/>
            </w:tcBorders>
          </w:tcPr>
          <w:p w:rsidR="00067522" w:rsidRPr="00133FE2" w:rsidRDefault="00067522" w:rsidP="00847EB7">
            <w:pPr>
              <w:shd w:val="clear" w:color="auto" w:fill="FFFFFF"/>
              <w:autoSpaceDE w:val="0"/>
              <w:autoSpaceDN w:val="0"/>
              <w:adjustRightInd w:val="0"/>
              <w:spacing w:line="360" w:lineRule="auto"/>
              <w:jc w:val="both"/>
              <w:rPr>
                <w:sz w:val="20"/>
                <w:szCs w:val="28"/>
              </w:rPr>
            </w:pPr>
            <w:r w:rsidRPr="00133FE2">
              <w:rPr>
                <w:sz w:val="20"/>
                <w:szCs w:val="28"/>
              </w:rPr>
              <w:t>Итого</w:t>
            </w:r>
          </w:p>
        </w:tc>
        <w:tc>
          <w:tcPr>
            <w:tcW w:w="1229" w:type="dxa"/>
            <w:tcBorders>
              <w:top w:val="single" w:sz="6" w:space="0" w:color="auto"/>
              <w:left w:val="single" w:sz="6" w:space="0" w:color="auto"/>
              <w:bottom w:val="single" w:sz="6" w:space="0" w:color="auto"/>
              <w:right w:val="single" w:sz="6" w:space="0" w:color="auto"/>
            </w:tcBorders>
          </w:tcPr>
          <w:p w:rsidR="00067522" w:rsidRPr="00133FE2" w:rsidRDefault="00067522" w:rsidP="00847EB7">
            <w:pPr>
              <w:shd w:val="clear" w:color="auto" w:fill="FFFFFF"/>
              <w:autoSpaceDE w:val="0"/>
              <w:autoSpaceDN w:val="0"/>
              <w:adjustRightInd w:val="0"/>
              <w:spacing w:line="360" w:lineRule="auto"/>
              <w:jc w:val="both"/>
              <w:rPr>
                <w:sz w:val="20"/>
                <w:szCs w:val="28"/>
              </w:rPr>
            </w:pPr>
            <w:r w:rsidRPr="00133FE2">
              <w:rPr>
                <w:sz w:val="20"/>
                <w:szCs w:val="28"/>
              </w:rPr>
              <w:t>%</w:t>
            </w:r>
          </w:p>
        </w:tc>
        <w:tc>
          <w:tcPr>
            <w:tcW w:w="1142" w:type="dxa"/>
            <w:vMerge w:val="restart"/>
            <w:tcBorders>
              <w:top w:val="single" w:sz="6" w:space="0" w:color="auto"/>
              <w:left w:val="single" w:sz="6" w:space="0" w:color="auto"/>
              <w:bottom w:val="nil"/>
              <w:right w:val="single" w:sz="6" w:space="0" w:color="auto"/>
            </w:tcBorders>
          </w:tcPr>
          <w:p w:rsidR="00067522" w:rsidRPr="00133FE2" w:rsidRDefault="00067522" w:rsidP="00847EB7">
            <w:pPr>
              <w:shd w:val="clear" w:color="auto" w:fill="FFFFFF"/>
              <w:autoSpaceDE w:val="0"/>
              <w:autoSpaceDN w:val="0"/>
              <w:adjustRightInd w:val="0"/>
              <w:spacing w:line="360" w:lineRule="auto"/>
              <w:jc w:val="both"/>
              <w:rPr>
                <w:sz w:val="20"/>
                <w:szCs w:val="28"/>
              </w:rPr>
            </w:pPr>
            <w:r w:rsidRPr="00133FE2">
              <w:rPr>
                <w:sz w:val="20"/>
                <w:szCs w:val="28"/>
              </w:rPr>
              <w:t>Прирост в тоннах</w:t>
            </w:r>
          </w:p>
        </w:tc>
      </w:tr>
      <w:tr w:rsidR="00067522" w:rsidRPr="00133FE2" w:rsidTr="00847EB7">
        <w:trPr>
          <w:trHeight w:val="653"/>
          <w:jc w:val="center"/>
        </w:trPr>
        <w:tc>
          <w:tcPr>
            <w:tcW w:w="2890" w:type="dxa"/>
            <w:tcBorders>
              <w:top w:val="single" w:sz="6" w:space="0" w:color="auto"/>
              <w:left w:val="single" w:sz="6" w:space="0" w:color="auto"/>
              <w:bottom w:val="single" w:sz="6" w:space="0" w:color="auto"/>
              <w:right w:val="single" w:sz="6" w:space="0" w:color="auto"/>
            </w:tcBorders>
          </w:tcPr>
          <w:p w:rsidR="00067522" w:rsidRPr="00133FE2" w:rsidRDefault="00067522" w:rsidP="00847EB7">
            <w:pPr>
              <w:shd w:val="clear" w:color="auto" w:fill="FFFFFF"/>
              <w:autoSpaceDE w:val="0"/>
              <w:autoSpaceDN w:val="0"/>
              <w:adjustRightInd w:val="0"/>
              <w:spacing w:line="360" w:lineRule="auto"/>
              <w:jc w:val="both"/>
              <w:rPr>
                <w:sz w:val="20"/>
                <w:szCs w:val="28"/>
              </w:rPr>
            </w:pPr>
            <w:r w:rsidRPr="00133FE2">
              <w:rPr>
                <w:sz w:val="20"/>
                <w:szCs w:val="28"/>
              </w:rPr>
              <w:t>Рынок сбыта</w:t>
            </w:r>
          </w:p>
        </w:tc>
        <w:tc>
          <w:tcPr>
            <w:tcW w:w="1968" w:type="dxa"/>
            <w:tcBorders>
              <w:top w:val="single" w:sz="6" w:space="0" w:color="auto"/>
              <w:left w:val="single" w:sz="6" w:space="0" w:color="auto"/>
              <w:bottom w:val="single" w:sz="6" w:space="0" w:color="auto"/>
              <w:right w:val="single" w:sz="6" w:space="0" w:color="auto"/>
            </w:tcBorders>
          </w:tcPr>
          <w:p w:rsidR="00067522" w:rsidRPr="00133FE2" w:rsidRDefault="00067522" w:rsidP="00844336">
            <w:pPr>
              <w:shd w:val="clear" w:color="auto" w:fill="FFFFFF"/>
              <w:autoSpaceDE w:val="0"/>
              <w:autoSpaceDN w:val="0"/>
              <w:adjustRightInd w:val="0"/>
              <w:spacing w:line="360" w:lineRule="auto"/>
              <w:jc w:val="both"/>
              <w:rPr>
                <w:sz w:val="20"/>
                <w:szCs w:val="28"/>
              </w:rPr>
            </w:pPr>
            <w:r w:rsidRPr="00133FE2">
              <w:rPr>
                <w:sz w:val="20"/>
                <w:szCs w:val="28"/>
              </w:rPr>
              <w:t>ожид.20</w:t>
            </w:r>
            <w:r w:rsidR="00844336">
              <w:rPr>
                <w:sz w:val="20"/>
                <w:szCs w:val="28"/>
              </w:rPr>
              <w:t>12</w:t>
            </w:r>
            <w:r w:rsidRPr="00133FE2">
              <w:rPr>
                <w:sz w:val="20"/>
                <w:szCs w:val="28"/>
              </w:rPr>
              <w:t xml:space="preserve"> г</w:t>
            </w:r>
          </w:p>
        </w:tc>
        <w:tc>
          <w:tcPr>
            <w:tcW w:w="1440" w:type="dxa"/>
            <w:tcBorders>
              <w:top w:val="single" w:sz="6" w:space="0" w:color="auto"/>
              <w:left w:val="single" w:sz="6" w:space="0" w:color="auto"/>
              <w:bottom w:val="single" w:sz="6" w:space="0" w:color="auto"/>
              <w:right w:val="single" w:sz="6" w:space="0" w:color="auto"/>
            </w:tcBorders>
          </w:tcPr>
          <w:p w:rsidR="00067522" w:rsidRPr="00133FE2" w:rsidRDefault="00067522" w:rsidP="00847EB7">
            <w:pPr>
              <w:shd w:val="clear" w:color="auto" w:fill="FFFFFF"/>
              <w:autoSpaceDE w:val="0"/>
              <w:autoSpaceDN w:val="0"/>
              <w:adjustRightInd w:val="0"/>
              <w:spacing w:line="360" w:lineRule="auto"/>
              <w:jc w:val="both"/>
              <w:rPr>
                <w:sz w:val="20"/>
                <w:szCs w:val="28"/>
              </w:rPr>
            </w:pPr>
            <w:r w:rsidRPr="00133FE2">
              <w:rPr>
                <w:sz w:val="20"/>
                <w:szCs w:val="28"/>
              </w:rPr>
              <w:t>План</w:t>
            </w:r>
          </w:p>
        </w:tc>
        <w:tc>
          <w:tcPr>
            <w:tcW w:w="1229" w:type="dxa"/>
            <w:tcBorders>
              <w:top w:val="single" w:sz="6" w:space="0" w:color="auto"/>
              <w:left w:val="single" w:sz="6" w:space="0" w:color="auto"/>
              <w:bottom w:val="single" w:sz="6" w:space="0" w:color="auto"/>
              <w:right w:val="single" w:sz="6" w:space="0" w:color="auto"/>
            </w:tcBorders>
          </w:tcPr>
          <w:p w:rsidR="00067522" w:rsidRPr="00133FE2" w:rsidRDefault="00067522" w:rsidP="00847EB7">
            <w:pPr>
              <w:shd w:val="clear" w:color="auto" w:fill="FFFFFF"/>
              <w:autoSpaceDE w:val="0"/>
              <w:autoSpaceDN w:val="0"/>
              <w:adjustRightInd w:val="0"/>
              <w:spacing w:line="360" w:lineRule="auto"/>
              <w:jc w:val="both"/>
              <w:rPr>
                <w:sz w:val="20"/>
                <w:szCs w:val="28"/>
              </w:rPr>
            </w:pPr>
            <w:r w:rsidRPr="00133FE2">
              <w:rPr>
                <w:sz w:val="20"/>
                <w:szCs w:val="28"/>
              </w:rPr>
              <w:t>прирост а</w:t>
            </w:r>
          </w:p>
        </w:tc>
        <w:tc>
          <w:tcPr>
            <w:tcW w:w="1142" w:type="dxa"/>
            <w:vMerge/>
            <w:tcBorders>
              <w:top w:val="nil"/>
              <w:left w:val="single" w:sz="6" w:space="0" w:color="auto"/>
              <w:bottom w:val="single" w:sz="6" w:space="0" w:color="auto"/>
              <w:right w:val="single" w:sz="6" w:space="0" w:color="auto"/>
            </w:tcBorders>
          </w:tcPr>
          <w:p w:rsidR="00067522" w:rsidRPr="00133FE2" w:rsidRDefault="00067522" w:rsidP="00847EB7">
            <w:pPr>
              <w:shd w:val="clear" w:color="auto" w:fill="FFFFFF"/>
              <w:autoSpaceDE w:val="0"/>
              <w:autoSpaceDN w:val="0"/>
              <w:adjustRightInd w:val="0"/>
              <w:spacing w:line="360" w:lineRule="auto"/>
              <w:jc w:val="both"/>
              <w:rPr>
                <w:sz w:val="20"/>
                <w:szCs w:val="28"/>
              </w:rPr>
            </w:pPr>
          </w:p>
          <w:p w:rsidR="00067522" w:rsidRPr="00133FE2" w:rsidRDefault="00067522" w:rsidP="00847EB7">
            <w:pPr>
              <w:shd w:val="clear" w:color="auto" w:fill="FFFFFF"/>
              <w:autoSpaceDE w:val="0"/>
              <w:autoSpaceDN w:val="0"/>
              <w:adjustRightInd w:val="0"/>
              <w:spacing w:line="360" w:lineRule="auto"/>
              <w:jc w:val="both"/>
              <w:rPr>
                <w:sz w:val="20"/>
                <w:szCs w:val="28"/>
              </w:rPr>
            </w:pPr>
          </w:p>
        </w:tc>
      </w:tr>
      <w:tr w:rsidR="00067522" w:rsidRPr="00133FE2" w:rsidTr="00847EB7">
        <w:trPr>
          <w:trHeight w:val="394"/>
          <w:jc w:val="center"/>
        </w:trPr>
        <w:tc>
          <w:tcPr>
            <w:tcW w:w="2890" w:type="dxa"/>
            <w:tcBorders>
              <w:top w:val="single" w:sz="6" w:space="0" w:color="auto"/>
              <w:left w:val="single" w:sz="6" w:space="0" w:color="auto"/>
              <w:bottom w:val="single" w:sz="6" w:space="0" w:color="auto"/>
              <w:right w:val="single" w:sz="6" w:space="0" w:color="auto"/>
            </w:tcBorders>
          </w:tcPr>
          <w:p w:rsidR="00067522" w:rsidRPr="00133FE2" w:rsidRDefault="00067522" w:rsidP="00847EB7">
            <w:pPr>
              <w:shd w:val="clear" w:color="auto" w:fill="FFFFFF"/>
              <w:autoSpaceDE w:val="0"/>
              <w:autoSpaceDN w:val="0"/>
              <w:adjustRightInd w:val="0"/>
              <w:spacing w:line="360" w:lineRule="auto"/>
              <w:jc w:val="both"/>
              <w:rPr>
                <w:sz w:val="20"/>
                <w:szCs w:val="28"/>
              </w:rPr>
            </w:pPr>
            <w:r w:rsidRPr="00133FE2">
              <w:rPr>
                <w:iCs/>
                <w:sz w:val="20"/>
                <w:szCs w:val="28"/>
              </w:rPr>
              <w:t>1. Всего тонн</w:t>
            </w:r>
          </w:p>
        </w:tc>
        <w:tc>
          <w:tcPr>
            <w:tcW w:w="1968" w:type="dxa"/>
            <w:tcBorders>
              <w:top w:val="single" w:sz="6" w:space="0" w:color="auto"/>
              <w:left w:val="single" w:sz="6" w:space="0" w:color="auto"/>
              <w:bottom w:val="single" w:sz="6" w:space="0" w:color="auto"/>
              <w:right w:val="single" w:sz="6" w:space="0" w:color="auto"/>
            </w:tcBorders>
          </w:tcPr>
          <w:p w:rsidR="00067522" w:rsidRPr="00133FE2" w:rsidRDefault="00067522" w:rsidP="00847EB7">
            <w:pPr>
              <w:shd w:val="clear" w:color="auto" w:fill="FFFFFF"/>
              <w:autoSpaceDE w:val="0"/>
              <w:autoSpaceDN w:val="0"/>
              <w:adjustRightInd w:val="0"/>
              <w:spacing w:line="360" w:lineRule="auto"/>
              <w:jc w:val="both"/>
              <w:rPr>
                <w:sz w:val="20"/>
                <w:szCs w:val="28"/>
              </w:rPr>
            </w:pPr>
            <w:r w:rsidRPr="00133FE2">
              <w:rPr>
                <w:sz w:val="20"/>
                <w:szCs w:val="28"/>
              </w:rPr>
              <w:t>21794,0</w:t>
            </w:r>
          </w:p>
        </w:tc>
        <w:tc>
          <w:tcPr>
            <w:tcW w:w="1440" w:type="dxa"/>
            <w:tcBorders>
              <w:top w:val="single" w:sz="6" w:space="0" w:color="auto"/>
              <w:left w:val="single" w:sz="6" w:space="0" w:color="auto"/>
              <w:bottom w:val="single" w:sz="6" w:space="0" w:color="auto"/>
              <w:right w:val="single" w:sz="6" w:space="0" w:color="auto"/>
            </w:tcBorders>
          </w:tcPr>
          <w:p w:rsidR="00067522" w:rsidRPr="00133FE2" w:rsidRDefault="00067522" w:rsidP="00847EB7">
            <w:pPr>
              <w:shd w:val="clear" w:color="auto" w:fill="FFFFFF"/>
              <w:autoSpaceDE w:val="0"/>
              <w:autoSpaceDN w:val="0"/>
              <w:adjustRightInd w:val="0"/>
              <w:spacing w:line="360" w:lineRule="auto"/>
              <w:jc w:val="both"/>
              <w:rPr>
                <w:sz w:val="20"/>
                <w:szCs w:val="28"/>
              </w:rPr>
            </w:pPr>
            <w:r w:rsidRPr="00133FE2">
              <w:rPr>
                <w:sz w:val="20"/>
                <w:szCs w:val="28"/>
              </w:rPr>
              <w:t>23214,0</w:t>
            </w:r>
          </w:p>
        </w:tc>
        <w:tc>
          <w:tcPr>
            <w:tcW w:w="1229" w:type="dxa"/>
            <w:tcBorders>
              <w:top w:val="single" w:sz="6" w:space="0" w:color="auto"/>
              <w:left w:val="single" w:sz="6" w:space="0" w:color="auto"/>
              <w:bottom w:val="single" w:sz="6" w:space="0" w:color="auto"/>
              <w:right w:val="single" w:sz="6" w:space="0" w:color="auto"/>
            </w:tcBorders>
          </w:tcPr>
          <w:p w:rsidR="00067522" w:rsidRPr="00133FE2" w:rsidRDefault="00067522" w:rsidP="00847EB7">
            <w:pPr>
              <w:shd w:val="clear" w:color="auto" w:fill="FFFFFF"/>
              <w:autoSpaceDE w:val="0"/>
              <w:autoSpaceDN w:val="0"/>
              <w:adjustRightInd w:val="0"/>
              <w:spacing w:line="360" w:lineRule="auto"/>
              <w:jc w:val="both"/>
              <w:rPr>
                <w:sz w:val="20"/>
                <w:szCs w:val="28"/>
              </w:rPr>
            </w:pPr>
            <w:r w:rsidRPr="00133FE2">
              <w:rPr>
                <w:sz w:val="20"/>
                <w:szCs w:val="28"/>
              </w:rPr>
              <w:t>7%</w:t>
            </w:r>
          </w:p>
        </w:tc>
        <w:tc>
          <w:tcPr>
            <w:tcW w:w="1142" w:type="dxa"/>
            <w:tcBorders>
              <w:top w:val="single" w:sz="6" w:space="0" w:color="auto"/>
              <w:left w:val="single" w:sz="6" w:space="0" w:color="auto"/>
              <w:bottom w:val="single" w:sz="6" w:space="0" w:color="auto"/>
              <w:right w:val="single" w:sz="6" w:space="0" w:color="auto"/>
            </w:tcBorders>
          </w:tcPr>
          <w:p w:rsidR="00067522" w:rsidRPr="00133FE2" w:rsidRDefault="00067522" w:rsidP="00847EB7">
            <w:pPr>
              <w:shd w:val="clear" w:color="auto" w:fill="FFFFFF"/>
              <w:autoSpaceDE w:val="0"/>
              <w:autoSpaceDN w:val="0"/>
              <w:adjustRightInd w:val="0"/>
              <w:spacing w:line="360" w:lineRule="auto"/>
              <w:jc w:val="both"/>
              <w:rPr>
                <w:sz w:val="20"/>
                <w:szCs w:val="28"/>
              </w:rPr>
            </w:pPr>
            <w:r w:rsidRPr="00133FE2">
              <w:rPr>
                <w:sz w:val="20"/>
                <w:szCs w:val="28"/>
              </w:rPr>
              <w:t>1476</w:t>
            </w:r>
          </w:p>
        </w:tc>
      </w:tr>
      <w:tr w:rsidR="00067522" w:rsidRPr="00133FE2" w:rsidTr="00847EB7">
        <w:trPr>
          <w:trHeight w:val="374"/>
          <w:jc w:val="center"/>
        </w:trPr>
        <w:tc>
          <w:tcPr>
            <w:tcW w:w="2890" w:type="dxa"/>
            <w:tcBorders>
              <w:top w:val="single" w:sz="6" w:space="0" w:color="auto"/>
              <w:left w:val="single" w:sz="6" w:space="0" w:color="auto"/>
              <w:bottom w:val="single" w:sz="6" w:space="0" w:color="auto"/>
              <w:right w:val="single" w:sz="6" w:space="0" w:color="auto"/>
            </w:tcBorders>
          </w:tcPr>
          <w:p w:rsidR="00067522" w:rsidRPr="00133FE2" w:rsidRDefault="00067522" w:rsidP="00847EB7">
            <w:pPr>
              <w:shd w:val="clear" w:color="auto" w:fill="FFFFFF"/>
              <w:autoSpaceDE w:val="0"/>
              <w:autoSpaceDN w:val="0"/>
              <w:adjustRightInd w:val="0"/>
              <w:spacing w:line="360" w:lineRule="auto"/>
              <w:jc w:val="both"/>
              <w:rPr>
                <w:sz w:val="20"/>
                <w:szCs w:val="28"/>
              </w:rPr>
            </w:pPr>
            <w:r w:rsidRPr="00133FE2">
              <w:rPr>
                <w:sz w:val="20"/>
                <w:szCs w:val="28"/>
              </w:rPr>
              <w:t>2. Комсомольск</w:t>
            </w:r>
          </w:p>
        </w:tc>
        <w:tc>
          <w:tcPr>
            <w:tcW w:w="1968" w:type="dxa"/>
            <w:tcBorders>
              <w:top w:val="single" w:sz="6" w:space="0" w:color="auto"/>
              <w:left w:val="single" w:sz="6" w:space="0" w:color="auto"/>
              <w:bottom w:val="single" w:sz="6" w:space="0" w:color="auto"/>
              <w:right w:val="single" w:sz="6" w:space="0" w:color="auto"/>
            </w:tcBorders>
          </w:tcPr>
          <w:p w:rsidR="00067522" w:rsidRPr="00133FE2" w:rsidRDefault="00067522" w:rsidP="00847EB7">
            <w:pPr>
              <w:shd w:val="clear" w:color="auto" w:fill="FFFFFF"/>
              <w:autoSpaceDE w:val="0"/>
              <w:autoSpaceDN w:val="0"/>
              <w:adjustRightInd w:val="0"/>
              <w:spacing w:line="360" w:lineRule="auto"/>
              <w:jc w:val="both"/>
              <w:rPr>
                <w:sz w:val="20"/>
                <w:szCs w:val="28"/>
              </w:rPr>
            </w:pPr>
            <w:r w:rsidRPr="00133FE2">
              <w:rPr>
                <w:sz w:val="20"/>
                <w:szCs w:val="28"/>
              </w:rPr>
              <w:t>13509,0</w:t>
            </w:r>
          </w:p>
        </w:tc>
        <w:tc>
          <w:tcPr>
            <w:tcW w:w="1440" w:type="dxa"/>
            <w:tcBorders>
              <w:top w:val="single" w:sz="6" w:space="0" w:color="auto"/>
              <w:left w:val="single" w:sz="6" w:space="0" w:color="auto"/>
              <w:bottom w:val="single" w:sz="6" w:space="0" w:color="auto"/>
              <w:right w:val="single" w:sz="6" w:space="0" w:color="auto"/>
            </w:tcBorders>
          </w:tcPr>
          <w:p w:rsidR="00067522" w:rsidRPr="00133FE2" w:rsidRDefault="00067522" w:rsidP="00847EB7">
            <w:pPr>
              <w:shd w:val="clear" w:color="auto" w:fill="FFFFFF"/>
              <w:autoSpaceDE w:val="0"/>
              <w:autoSpaceDN w:val="0"/>
              <w:adjustRightInd w:val="0"/>
              <w:spacing w:line="360" w:lineRule="auto"/>
              <w:jc w:val="both"/>
              <w:rPr>
                <w:sz w:val="20"/>
                <w:szCs w:val="28"/>
              </w:rPr>
            </w:pPr>
            <w:r w:rsidRPr="00133FE2">
              <w:rPr>
                <w:sz w:val="20"/>
                <w:szCs w:val="28"/>
              </w:rPr>
              <w:t>14304,0</w:t>
            </w:r>
          </w:p>
        </w:tc>
        <w:tc>
          <w:tcPr>
            <w:tcW w:w="1229" w:type="dxa"/>
            <w:tcBorders>
              <w:top w:val="single" w:sz="6" w:space="0" w:color="auto"/>
              <w:left w:val="single" w:sz="6" w:space="0" w:color="auto"/>
              <w:bottom w:val="single" w:sz="6" w:space="0" w:color="auto"/>
              <w:right w:val="single" w:sz="6" w:space="0" w:color="auto"/>
            </w:tcBorders>
          </w:tcPr>
          <w:p w:rsidR="00067522" w:rsidRPr="00133FE2" w:rsidRDefault="00067522" w:rsidP="00847EB7">
            <w:pPr>
              <w:shd w:val="clear" w:color="auto" w:fill="FFFFFF"/>
              <w:autoSpaceDE w:val="0"/>
              <w:autoSpaceDN w:val="0"/>
              <w:adjustRightInd w:val="0"/>
              <w:spacing w:line="360" w:lineRule="auto"/>
              <w:jc w:val="both"/>
              <w:rPr>
                <w:sz w:val="20"/>
                <w:szCs w:val="28"/>
              </w:rPr>
            </w:pPr>
            <w:r w:rsidRPr="00133FE2">
              <w:rPr>
                <w:sz w:val="20"/>
                <w:szCs w:val="28"/>
              </w:rPr>
              <w:t>6%</w:t>
            </w:r>
          </w:p>
        </w:tc>
        <w:tc>
          <w:tcPr>
            <w:tcW w:w="1142" w:type="dxa"/>
            <w:tcBorders>
              <w:top w:val="single" w:sz="6" w:space="0" w:color="auto"/>
              <w:left w:val="single" w:sz="6" w:space="0" w:color="auto"/>
              <w:bottom w:val="single" w:sz="6" w:space="0" w:color="auto"/>
              <w:right w:val="single" w:sz="6" w:space="0" w:color="auto"/>
            </w:tcBorders>
          </w:tcPr>
          <w:p w:rsidR="00067522" w:rsidRPr="00133FE2" w:rsidRDefault="00067522" w:rsidP="00847EB7">
            <w:pPr>
              <w:shd w:val="clear" w:color="auto" w:fill="FFFFFF"/>
              <w:autoSpaceDE w:val="0"/>
              <w:autoSpaceDN w:val="0"/>
              <w:adjustRightInd w:val="0"/>
              <w:spacing w:line="360" w:lineRule="auto"/>
              <w:jc w:val="both"/>
              <w:rPr>
                <w:sz w:val="20"/>
                <w:szCs w:val="28"/>
              </w:rPr>
            </w:pPr>
            <w:r w:rsidRPr="00133FE2">
              <w:rPr>
                <w:sz w:val="20"/>
                <w:szCs w:val="28"/>
              </w:rPr>
              <w:t>795</w:t>
            </w:r>
          </w:p>
        </w:tc>
      </w:tr>
      <w:tr w:rsidR="00067522" w:rsidRPr="00133FE2" w:rsidTr="00847EB7">
        <w:trPr>
          <w:trHeight w:val="365"/>
          <w:jc w:val="center"/>
        </w:trPr>
        <w:tc>
          <w:tcPr>
            <w:tcW w:w="2890" w:type="dxa"/>
            <w:tcBorders>
              <w:top w:val="single" w:sz="6" w:space="0" w:color="auto"/>
              <w:left w:val="single" w:sz="6" w:space="0" w:color="auto"/>
              <w:bottom w:val="single" w:sz="6" w:space="0" w:color="auto"/>
              <w:right w:val="single" w:sz="6" w:space="0" w:color="auto"/>
            </w:tcBorders>
          </w:tcPr>
          <w:p w:rsidR="00067522" w:rsidRPr="00133FE2" w:rsidRDefault="00067522" w:rsidP="00847EB7">
            <w:pPr>
              <w:shd w:val="clear" w:color="auto" w:fill="FFFFFF"/>
              <w:autoSpaceDE w:val="0"/>
              <w:autoSpaceDN w:val="0"/>
              <w:adjustRightInd w:val="0"/>
              <w:spacing w:line="360" w:lineRule="auto"/>
              <w:jc w:val="both"/>
              <w:rPr>
                <w:sz w:val="20"/>
                <w:szCs w:val="28"/>
              </w:rPr>
            </w:pPr>
            <w:r w:rsidRPr="00133FE2">
              <w:rPr>
                <w:sz w:val="20"/>
                <w:szCs w:val="28"/>
              </w:rPr>
              <w:t>3. Хабаровск</w:t>
            </w:r>
          </w:p>
        </w:tc>
        <w:tc>
          <w:tcPr>
            <w:tcW w:w="1968" w:type="dxa"/>
            <w:tcBorders>
              <w:top w:val="single" w:sz="6" w:space="0" w:color="auto"/>
              <w:left w:val="single" w:sz="6" w:space="0" w:color="auto"/>
              <w:bottom w:val="single" w:sz="6" w:space="0" w:color="auto"/>
              <w:right w:val="single" w:sz="6" w:space="0" w:color="auto"/>
            </w:tcBorders>
          </w:tcPr>
          <w:p w:rsidR="00067522" w:rsidRPr="00133FE2" w:rsidRDefault="00067522" w:rsidP="00847EB7">
            <w:pPr>
              <w:shd w:val="clear" w:color="auto" w:fill="FFFFFF"/>
              <w:autoSpaceDE w:val="0"/>
              <w:autoSpaceDN w:val="0"/>
              <w:adjustRightInd w:val="0"/>
              <w:spacing w:line="360" w:lineRule="auto"/>
              <w:jc w:val="both"/>
              <w:rPr>
                <w:sz w:val="20"/>
                <w:szCs w:val="28"/>
              </w:rPr>
            </w:pPr>
            <w:r w:rsidRPr="00133FE2">
              <w:rPr>
                <w:sz w:val="20"/>
                <w:szCs w:val="28"/>
              </w:rPr>
              <w:t>2708,0</w:t>
            </w:r>
          </w:p>
        </w:tc>
        <w:tc>
          <w:tcPr>
            <w:tcW w:w="1440" w:type="dxa"/>
            <w:tcBorders>
              <w:top w:val="single" w:sz="6" w:space="0" w:color="auto"/>
              <w:left w:val="single" w:sz="6" w:space="0" w:color="auto"/>
              <w:bottom w:val="single" w:sz="6" w:space="0" w:color="auto"/>
              <w:right w:val="single" w:sz="6" w:space="0" w:color="auto"/>
            </w:tcBorders>
          </w:tcPr>
          <w:p w:rsidR="00067522" w:rsidRPr="00133FE2" w:rsidRDefault="00067522" w:rsidP="00847EB7">
            <w:pPr>
              <w:shd w:val="clear" w:color="auto" w:fill="FFFFFF"/>
              <w:autoSpaceDE w:val="0"/>
              <w:autoSpaceDN w:val="0"/>
              <w:adjustRightInd w:val="0"/>
              <w:spacing w:line="360" w:lineRule="auto"/>
              <w:jc w:val="both"/>
              <w:rPr>
                <w:sz w:val="20"/>
                <w:szCs w:val="28"/>
              </w:rPr>
            </w:pPr>
            <w:r w:rsidRPr="00133FE2">
              <w:rPr>
                <w:sz w:val="20"/>
                <w:szCs w:val="28"/>
              </w:rPr>
              <w:t>3060,0</w:t>
            </w:r>
          </w:p>
        </w:tc>
        <w:tc>
          <w:tcPr>
            <w:tcW w:w="1229" w:type="dxa"/>
            <w:tcBorders>
              <w:top w:val="single" w:sz="6" w:space="0" w:color="auto"/>
              <w:left w:val="single" w:sz="6" w:space="0" w:color="auto"/>
              <w:bottom w:val="single" w:sz="6" w:space="0" w:color="auto"/>
              <w:right w:val="single" w:sz="6" w:space="0" w:color="auto"/>
            </w:tcBorders>
          </w:tcPr>
          <w:p w:rsidR="00067522" w:rsidRPr="00133FE2" w:rsidRDefault="00067522" w:rsidP="00847EB7">
            <w:pPr>
              <w:shd w:val="clear" w:color="auto" w:fill="FFFFFF"/>
              <w:autoSpaceDE w:val="0"/>
              <w:autoSpaceDN w:val="0"/>
              <w:adjustRightInd w:val="0"/>
              <w:spacing w:line="360" w:lineRule="auto"/>
              <w:jc w:val="both"/>
              <w:rPr>
                <w:sz w:val="20"/>
                <w:szCs w:val="28"/>
              </w:rPr>
            </w:pPr>
            <w:r w:rsidRPr="00133FE2">
              <w:rPr>
                <w:sz w:val="20"/>
                <w:szCs w:val="28"/>
              </w:rPr>
              <w:t>13%</w:t>
            </w:r>
          </w:p>
        </w:tc>
        <w:tc>
          <w:tcPr>
            <w:tcW w:w="1142" w:type="dxa"/>
            <w:tcBorders>
              <w:top w:val="single" w:sz="6" w:space="0" w:color="auto"/>
              <w:left w:val="single" w:sz="6" w:space="0" w:color="auto"/>
              <w:bottom w:val="single" w:sz="6" w:space="0" w:color="auto"/>
              <w:right w:val="single" w:sz="6" w:space="0" w:color="auto"/>
            </w:tcBorders>
          </w:tcPr>
          <w:p w:rsidR="00067522" w:rsidRPr="00133FE2" w:rsidRDefault="00067522" w:rsidP="00847EB7">
            <w:pPr>
              <w:shd w:val="clear" w:color="auto" w:fill="FFFFFF"/>
              <w:autoSpaceDE w:val="0"/>
              <w:autoSpaceDN w:val="0"/>
              <w:adjustRightInd w:val="0"/>
              <w:spacing w:line="360" w:lineRule="auto"/>
              <w:jc w:val="both"/>
              <w:rPr>
                <w:sz w:val="20"/>
                <w:szCs w:val="28"/>
              </w:rPr>
            </w:pPr>
            <w:r w:rsidRPr="00133FE2">
              <w:rPr>
                <w:sz w:val="20"/>
                <w:szCs w:val="28"/>
              </w:rPr>
              <w:t>352</w:t>
            </w:r>
          </w:p>
        </w:tc>
      </w:tr>
      <w:tr w:rsidR="00067522" w:rsidRPr="00133FE2" w:rsidTr="00847EB7">
        <w:trPr>
          <w:trHeight w:val="374"/>
          <w:jc w:val="center"/>
        </w:trPr>
        <w:tc>
          <w:tcPr>
            <w:tcW w:w="2890" w:type="dxa"/>
            <w:tcBorders>
              <w:top w:val="single" w:sz="6" w:space="0" w:color="auto"/>
              <w:left w:val="single" w:sz="6" w:space="0" w:color="auto"/>
              <w:bottom w:val="single" w:sz="6" w:space="0" w:color="auto"/>
              <w:right w:val="single" w:sz="6" w:space="0" w:color="auto"/>
            </w:tcBorders>
          </w:tcPr>
          <w:p w:rsidR="00067522" w:rsidRPr="00133FE2" w:rsidRDefault="00067522" w:rsidP="00847EB7">
            <w:pPr>
              <w:shd w:val="clear" w:color="auto" w:fill="FFFFFF"/>
              <w:autoSpaceDE w:val="0"/>
              <w:autoSpaceDN w:val="0"/>
              <w:adjustRightInd w:val="0"/>
              <w:spacing w:line="360" w:lineRule="auto"/>
              <w:jc w:val="both"/>
              <w:rPr>
                <w:sz w:val="20"/>
                <w:szCs w:val="28"/>
              </w:rPr>
            </w:pPr>
            <w:r w:rsidRPr="00133FE2">
              <w:rPr>
                <w:sz w:val="20"/>
                <w:szCs w:val="28"/>
              </w:rPr>
              <w:t>4. Ванино</w:t>
            </w:r>
          </w:p>
        </w:tc>
        <w:tc>
          <w:tcPr>
            <w:tcW w:w="1968" w:type="dxa"/>
            <w:tcBorders>
              <w:top w:val="single" w:sz="6" w:space="0" w:color="auto"/>
              <w:left w:val="single" w:sz="6" w:space="0" w:color="auto"/>
              <w:bottom w:val="single" w:sz="6" w:space="0" w:color="auto"/>
              <w:right w:val="single" w:sz="6" w:space="0" w:color="auto"/>
            </w:tcBorders>
          </w:tcPr>
          <w:p w:rsidR="00067522" w:rsidRPr="00133FE2" w:rsidRDefault="00067522" w:rsidP="00847EB7">
            <w:pPr>
              <w:shd w:val="clear" w:color="auto" w:fill="FFFFFF"/>
              <w:autoSpaceDE w:val="0"/>
              <w:autoSpaceDN w:val="0"/>
              <w:adjustRightInd w:val="0"/>
              <w:spacing w:line="360" w:lineRule="auto"/>
              <w:jc w:val="both"/>
              <w:rPr>
                <w:sz w:val="20"/>
                <w:szCs w:val="28"/>
              </w:rPr>
            </w:pPr>
            <w:r w:rsidRPr="00133FE2">
              <w:rPr>
                <w:sz w:val="20"/>
                <w:szCs w:val="28"/>
              </w:rPr>
              <w:t>496,0</w:t>
            </w:r>
          </w:p>
        </w:tc>
        <w:tc>
          <w:tcPr>
            <w:tcW w:w="1440" w:type="dxa"/>
            <w:tcBorders>
              <w:top w:val="single" w:sz="6" w:space="0" w:color="auto"/>
              <w:left w:val="single" w:sz="6" w:space="0" w:color="auto"/>
              <w:bottom w:val="single" w:sz="6" w:space="0" w:color="auto"/>
              <w:right w:val="single" w:sz="6" w:space="0" w:color="auto"/>
            </w:tcBorders>
          </w:tcPr>
          <w:p w:rsidR="00067522" w:rsidRPr="00133FE2" w:rsidRDefault="00067522" w:rsidP="00847EB7">
            <w:pPr>
              <w:shd w:val="clear" w:color="auto" w:fill="FFFFFF"/>
              <w:autoSpaceDE w:val="0"/>
              <w:autoSpaceDN w:val="0"/>
              <w:adjustRightInd w:val="0"/>
              <w:spacing w:line="360" w:lineRule="auto"/>
              <w:jc w:val="both"/>
              <w:rPr>
                <w:sz w:val="20"/>
                <w:szCs w:val="28"/>
              </w:rPr>
            </w:pPr>
            <w:r w:rsidRPr="00133FE2">
              <w:rPr>
                <w:sz w:val="20"/>
                <w:szCs w:val="28"/>
              </w:rPr>
              <w:t>546,0</w:t>
            </w:r>
          </w:p>
        </w:tc>
        <w:tc>
          <w:tcPr>
            <w:tcW w:w="1229" w:type="dxa"/>
            <w:tcBorders>
              <w:top w:val="single" w:sz="6" w:space="0" w:color="auto"/>
              <w:left w:val="single" w:sz="6" w:space="0" w:color="auto"/>
              <w:bottom w:val="single" w:sz="6" w:space="0" w:color="auto"/>
              <w:right w:val="single" w:sz="6" w:space="0" w:color="auto"/>
            </w:tcBorders>
          </w:tcPr>
          <w:p w:rsidR="00067522" w:rsidRPr="00133FE2" w:rsidRDefault="00067522" w:rsidP="00847EB7">
            <w:pPr>
              <w:shd w:val="clear" w:color="auto" w:fill="FFFFFF"/>
              <w:autoSpaceDE w:val="0"/>
              <w:autoSpaceDN w:val="0"/>
              <w:adjustRightInd w:val="0"/>
              <w:spacing w:line="360" w:lineRule="auto"/>
              <w:jc w:val="both"/>
              <w:rPr>
                <w:sz w:val="20"/>
                <w:szCs w:val="28"/>
              </w:rPr>
            </w:pPr>
            <w:r w:rsidRPr="00133FE2">
              <w:rPr>
                <w:sz w:val="20"/>
                <w:szCs w:val="28"/>
              </w:rPr>
              <w:t>10%</w:t>
            </w:r>
          </w:p>
        </w:tc>
        <w:tc>
          <w:tcPr>
            <w:tcW w:w="1142" w:type="dxa"/>
            <w:tcBorders>
              <w:top w:val="single" w:sz="6" w:space="0" w:color="auto"/>
              <w:left w:val="single" w:sz="6" w:space="0" w:color="auto"/>
              <w:bottom w:val="single" w:sz="6" w:space="0" w:color="auto"/>
              <w:right w:val="single" w:sz="6" w:space="0" w:color="auto"/>
            </w:tcBorders>
          </w:tcPr>
          <w:p w:rsidR="00067522" w:rsidRPr="00133FE2" w:rsidRDefault="00067522" w:rsidP="00847EB7">
            <w:pPr>
              <w:shd w:val="clear" w:color="auto" w:fill="FFFFFF"/>
              <w:autoSpaceDE w:val="0"/>
              <w:autoSpaceDN w:val="0"/>
              <w:adjustRightInd w:val="0"/>
              <w:spacing w:line="360" w:lineRule="auto"/>
              <w:jc w:val="both"/>
              <w:rPr>
                <w:sz w:val="20"/>
                <w:szCs w:val="28"/>
              </w:rPr>
            </w:pPr>
            <w:r w:rsidRPr="00133FE2">
              <w:rPr>
                <w:sz w:val="20"/>
                <w:szCs w:val="28"/>
              </w:rPr>
              <w:t>50</w:t>
            </w:r>
          </w:p>
        </w:tc>
      </w:tr>
      <w:tr w:rsidR="00067522" w:rsidRPr="00133FE2" w:rsidTr="00847EB7">
        <w:trPr>
          <w:trHeight w:val="365"/>
          <w:jc w:val="center"/>
        </w:trPr>
        <w:tc>
          <w:tcPr>
            <w:tcW w:w="2890" w:type="dxa"/>
            <w:tcBorders>
              <w:top w:val="single" w:sz="6" w:space="0" w:color="auto"/>
              <w:left w:val="single" w:sz="6" w:space="0" w:color="auto"/>
              <w:bottom w:val="single" w:sz="6" w:space="0" w:color="auto"/>
              <w:right w:val="single" w:sz="6" w:space="0" w:color="auto"/>
            </w:tcBorders>
          </w:tcPr>
          <w:p w:rsidR="00067522" w:rsidRPr="00133FE2" w:rsidRDefault="00067522" w:rsidP="00847EB7">
            <w:pPr>
              <w:shd w:val="clear" w:color="auto" w:fill="FFFFFF"/>
              <w:autoSpaceDE w:val="0"/>
              <w:autoSpaceDN w:val="0"/>
              <w:adjustRightInd w:val="0"/>
              <w:spacing w:line="360" w:lineRule="auto"/>
              <w:jc w:val="both"/>
              <w:rPr>
                <w:sz w:val="20"/>
                <w:szCs w:val="28"/>
              </w:rPr>
            </w:pPr>
            <w:r w:rsidRPr="00133FE2">
              <w:rPr>
                <w:sz w:val="20"/>
                <w:szCs w:val="28"/>
              </w:rPr>
              <w:t>5. Сов. Гавань</w:t>
            </w:r>
          </w:p>
        </w:tc>
        <w:tc>
          <w:tcPr>
            <w:tcW w:w="1968" w:type="dxa"/>
            <w:tcBorders>
              <w:top w:val="single" w:sz="6" w:space="0" w:color="auto"/>
              <w:left w:val="single" w:sz="6" w:space="0" w:color="auto"/>
              <w:bottom w:val="single" w:sz="6" w:space="0" w:color="auto"/>
              <w:right w:val="single" w:sz="6" w:space="0" w:color="auto"/>
            </w:tcBorders>
          </w:tcPr>
          <w:p w:rsidR="00067522" w:rsidRPr="00133FE2" w:rsidRDefault="00067522" w:rsidP="00847EB7">
            <w:pPr>
              <w:shd w:val="clear" w:color="auto" w:fill="FFFFFF"/>
              <w:autoSpaceDE w:val="0"/>
              <w:autoSpaceDN w:val="0"/>
              <w:adjustRightInd w:val="0"/>
              <w:spacing w:line="360" w:lineRule="auto"/>
              <w:jc w:val="both"/>
              <w:rPr>
                <w:sz w:val="20"/>
                <w:szCs w:val="28"/>
              </w:rPr>
            </w:pPr>
            <w:r w:rsidRPr="00133FE2">
              <w:rPr>
                <w:sz w:val="20"/>
                <w:szCs w:val="28"/>
              </w:rPr>
              <w:t>265,5</w:t>
            </w:r>
          </w:p>
        </w:tc>
        <w:tc>
          <w:tcPr>
            <w:tcW w:w="1440" w:type="dxa"/>
            <w:tcBorders>
              <w:top w:val="single" w:sz="6" w:space="0" w:color="auto"/>
              <w:left w:val="single" w:sz="6" w:space="0" w:color="auto"/>
              <w:bottom w:val="single" w:sz="6" w:space="0" w:color="auto"/>
              <w:right w:val="single" w:sz="6" w:space="0" w:color="auto"/>
            </w:tcBorders>
          </w:tcPr>
          <w:p w:rsidR="00067522" w:rsidRPr="00133FE2" w:rsidRDefault="00067522" w:rsidP="00847EB7">
            <w:pPr>
              <w:shd w:val="clear" w:color="auto" w:fill="FFFFFF"/>
              <w:autoSpaceDE w:val="0"/>
              <w:autoSpaceDN w:val="0"/>
              <w:adjustRightInd w:val="0"/>
              <w:spacing w:line="360" w:lineRule="auto"/>
              <w:jc w:val="both"/>
              <w:rPr>
                <w:sz w:val="20"/>
                <w:szCs w:val="28"/>
              </w:rPr>
            </w:pPr>
            <w:r w:rsidRPr="00133FE2">
              <w:rPr>
                <w:sz w:val="20"/>
                <w:szCs w:val="28"/>
              </w:rPr>
              <w:t>290,0</w:t>
            </w:r>
          </w:p>
        </w:tc>
        <w:tc>
          <w:tcPr>
            <w:tcW w:w="1229" w:type="dxa"/>
            <w:tcBorders>
              <w:top w:val="single" w:sz="6" w:space="0" w:color="auto"/>
              <w:left w:val="single" w:sz="6" w:space="0" w:color="auto"/>
              <w:bottom w:val="single" w:sz="6" w:space="0" w:color="auto"/>
              <w:right w:val="single" w:sz="6" w:space="0" w:color="auto"/>
            </w:tcBorders>
          </w:tcPr>
          <w:p w:rsidR="00067522" w:rsidRPr="00133FE2" w:rsidRDefault="00067522" w:rsidP="00847EB7">
            <w:pPr>
              <w:shd w:val="clear" w:color="auto" w:fill="FFFFFF"/>
              <w:autoSpaceDE w:val="0"/>
              <w:autoSpaceDN w:val="0"/>
              <w:adjustRightInd w:val="0"/>
              <w:spacing w:line="360" w:lineRule="auto"/>
              <w:jc w:val="both"/>
              <w:rPr>
                <w:sz w:val="20"/>
                <w:szCs w:val="28"/>
              </w:rPr>
            </w:pPr>
            <w:r w:rsidRPr="00133FE2">
              <w:rPr>
                <w:sz w:val="20"/>
                <w:szCs w:val="28"/>
              </w:rPr>
              <w:t>9%</w:t>
            </w:r>
          </w:p>
        </w:tc>
        <w:tc>
          <w:tcPr>
            <w:tcW w:w="1142" w:type="dxa"/>
            <w:tcBorders>
              <w:top w:val="single" w:sz="6" w:space="0" w:color="auto"/>
              <w:left w:val="single" w:sz="6" w:space="0" w:color="auto"/>
              <w:bottom w:val="single" w:sz="6" w:space="0" w:color="auto"/>
              <w:right w:val="single" w:sz="6" w:space="0" w:color="auto"/>
            </w:tcBorders>
          </w:tcPr>
          <w:p w:rsidR="00067522" w:rsidRPr="00133FE2" w:rsidRDefault="00067522" w:rsidP="00847EB7">
            <w:pPr>
              <w:shd w:val="clear" w:color="auto" w:fill="FFFFFF"/>
              <w:autoSpaceDE w:val="0"/>
              <w:autoSpaceDN w:val="0"/>
              <w:adjustRightInd w:val="0"/>
              <w:spacing w:line="360" w:lineRule="auto"/>
              <w:jc w:val="both"/>
              <w:rPr>
                <w:sz w:val="20"/>
                <w:szCs w:val="28"/>
              </w:rPr>
            </w:pPr>
            <w:r w:rsidRPr="00133FE2">
              <w:rPr>
                <w:sz w:val="20"/>
                <w:szCs w:val="28"/>
              </w:rPr>
              <w:t>25</w:t>
            </w:r>
          </w:p>
        </w:tc>
      </w:tr>
      <w:tr w:rsidR="00067522" w:rsidRPr="00133FE2" w:rsidTr="00847EB7">
        <w:trPr>
          <w:trHeight w:val="374"/>
          <w:jc w:val="center"/>
        </w:trPr>
        <w:tc>
          <w:tcPr>
            <w:tcW w:w="2890" w:type="dxa"/>
            <w:tcBorders>
              <w:top w:val="single" w:sz="6" w:space="0" w:color="auto"/>
              <w:left w:val="single" w:sz="6" w:space="0" w:color="auto"/>
              <w:bottom w:val="single" w:sz="6" w:space="0" w:color="auto"/>
              <w:right w:val="single" w:sz="6" w:space="0" w:color="auto"/>
            </w:tcBorders>
          </w:tcPr>
          <w:p w:rsidR="00067522" w:rsidRPr="00133FE2" w:rsidRDefault="00067522" w:rsidP="00847EB7">
            <w:pPr>
              <w:shd w:val="clear" w:color="auto" w:fill="FFFFFF"/>
              <w:autoSpaceDE w:val="0"/>
              <w:autoSpaceDN w:val="0"/>
              <w:adjustRightInd w:val="0"/>
              <w:spacing w:line="360" w:lineRule="auto"/>
              <w:jc w:val="both"/>
              <w:rPr>
                <w:sz w:val="20"/>
                <w:szCs w:val="28"/>
              </w:rPr>
            </w:pPr>
            <w:r w:rsidRPr="00133FE2">
              <w:rPr>
                <w:sz w:val="20"/>
                <w:szCs w:val="28"/>
              </w:rPr>
              <w:t>5. Владивосток</w:t>
            </w:r>
          </w:p>
        </w:tc>
        <w:tc>
          <w:tcPr>
            <w:tcW w:w="1968" w:type="dxa"/>
            <w:tcBorders>
              <w:top w:val="single" w:sz="6" w:space="0" w:color="auto"/>
              <w:left w:val="single" w:sz="6" w:space="0" w:color="auto"/>
              <w:bottom w:val="single" w:sz="6" w:space="0" w:color="auto"/>
              <w:right w:val="single" w:sz="6" w:space="0" w:color="auto"/>
            </w:tcBorders>
          </w:tcPr>
          <w:p w:rsidR="00067522" w:rsidRPr="00133FE2" w:rsidRDefault="00067522" w:rsidP="00847EB7">
            <w:pPr>
              <w:shd w:val="clear" w:color="auto" w:fill="FFFFFF"/>
              <w:autoSpaceDE w:val="0"/>
              <w:autoSpaceDN w:val="0"/>
              <w:adjustRightInd w:val="0"/>
              <w:spacing w:line="360" w:lineRule="auto"/>
              <w:jc w:val="both"/>
              <w:rPr>
                <w:sz w:val="20"/>
                <w:szCs w:val="28"/>
              </w:rPr>
            </w:pPr>
            <w:r w:rsidRPr="00133FE2">
              <w:rPr>
                <w:sz w:val="20"/>
                <w:szCs w:val="28"/>
              </w:rPr>
              <w:t>40,0</w:t>
            </w:r>
          </w:p>
        </w:tc>
        <w:tc>
          <w:tcPr>
            <w:tcW w:w="1440" w:type="dxa"/>
            <w:tcBorders>
              <w:top w:val="single" w:sz="6" w:space="0" w:color="auto"/>
              <w:left w:val="single" w:sz="6" w:space="0" w:color="auto"/>
              <w:bottom w:val="single" w:sz="6" w:space="0" w:color="auto"/>
              <w:right w:val="single" w:sz="6" w:space="0" w:color="auto"/>
            </w:tcBorders>
          </w:tcPr>
          <w:p w:rsidR="00067522" w:rsidRPr="00133FE2" w:rsidRDefault="00067522" w:rsidP="00847EB7">
            <w:pPr>
              <w:shd w:val="clear" w:color="auto" w:fill="FFFFFF"/>
              <w:autoSpaceDE w:val="0"/>
              <w:autoSpaceDN w:val="0"/>
              <w:adjustRightInd w:val="0"/>
              <w:spacing w:line="360" w:lineRule="auto"/>
              <w:jc w:val="both"/>
              <w:rPr>
                <w:sz w:val="20"/>
                <w:szCs w:val="28"/>
              </w:rPr>
            </w:pPr>
            <w:r w:rsidRPr="00133FE2">
              <w:rPr>
                <w:sz w:val="20"/>
                <w:szCs w:val="28"/>
              </w:rPr>
              <w:t>127,0</w:t>
            </w:r>
          </w:p>
        </w:tc>
        <w:tc>
          <w:tcPr>
            <w:tcW w:w="1229" w:type="dxa"/>
            <w:tcBorders>
              <w:top w:val="single" w:sz="6" w:space="0" w:color="auto"/>
              <w:left w:val="single" w:sz="6" w:space="0" w:color="auto"/>
              <w:bottom w:val="single" w:sz="6" w:space="0" w:color="auto"/>
              <w:right w:val="single" w:sz="6" w:space="0" w:color="auto"/>
            </w:tcBorders>
          </w:tcPr>
          <w:p w:rsidR="00067522" w:rsidRPr="00133FE2" w:rsidRDefault="00067522" w:rsidP="00847EB7">
            <w:pPr>
              <w:shd w:val="clear" w:color="auto" w:fill="FFFFFF"/>
              <w:autoSpaceDE w:val="0"/>
              <w:autoSpaceDN w:val="0"/>
              <w:adjustRightInd w:val="0"/>
              <w:spacing w:line="360" w:lineRule="auto"/>
              <w:jc w:val="both"/>
              <w:rPr>
                <w:sz w:val="20"/>
                <w:szCs w:val="28"/>
              </w:rPr>
            </w:pPr>
            <w:r w:rsidRPr="00133FE2">
              <w:rPr>
                <w:sz w:val="20"/>
                <w:szCs w:val="28"/>
              </w:rPr>
              <w:t>218%</w:t>
            </w:r>
          </w:p>
        </w:tc>
        <w:tc>
          <w:tcPr>
            <w:tcW w:w="1142" w:type="dxa"/>
            <w:tcBorders>
              <w:top w:val="single" w:sz="6" w:space="0" w:color="auto"/>
              <w:left w:val="single" w:sz="6" w:space="0" w:color="auto"/>
              <w:bottom w:val="single" w:sz="6" w:space="0" w:color="auto"/>
              <w:right w:val="single" w:sz="6" w:space="0" w:color="auto"/>
            </w:tcBorders>
          </w:tcPr>
          <w:p w:rsidR="00067522" w:rsidRPr="00133FE2" w:rsidRDefault="00067522" w:rsidP="00847EB7">
            <w:pPr>
              <w:shd w:val="clear" w:color="auto" w:fill="FFFFFF"/>
              <w:autoSpaceDE w:val="0"/>
              <w:autoSpaceDN w:val="0"/>
              <w:adjustRightInd w:val="0"/>
              <w:spacing w:line="360" w:lineRule="auto"/>
              <w:jc w:val="both"/>
              <w:rPr>
                <w:sz w:val="20"/>
                <w:szCs w:val="28"/>
              </w:rPr>
            </w:pPr>
            <w:r w:rsidRPr="00133FE2">
              <w:rPr>
                <w:sz w:val="20"/>
                <w:szCs w:val="28"/>
              </w:rPr>
              <w:t>87</w:t>
            </w:r>
          </w:p>
        </w:tc>
      </w:tr>
      <w:tr w:rsidR="00067522" w:rsidRPr="00133FE2" w:rsidTr="00847EB7">
        <w:trPr>
          <w:trHeight w:val="374"/>
          <w:jc w:val="center"/>
        </w:trPr>
        <w:tc>
          <w:tcPr>
            <w:tcW w:w="2890" w:type="dxa"/>
            <w:tcBorders>
              <w:top w:val="single" w:sz="6" w:space="0" w:color="auto"/>
              <w:left w:val="single" w:sz="6" w:space="0" w:color="auto"/>
              <w:bottom w:val="single" w:sz="6" w:space="0" w:color="auto"/>
              <w:right w:val="single" w:sz="6" w:space="0" w:color="auto"/>
            </w:tcBorders>
          </w:tcPr>
          <w:p w:rsidR="00067522" w:rsidRPr="00133FE2" w:rsidRDefault="00067522" w:rsidP="00847EB7">
            <w:pPr>
              <w:shd w:val="clear" w:color="auto" w:fill="FFFFFF"/>
              <w:autoSpaceDE w:val="0"/>
              <w:autoSpaceDN w:val="0"/>
              <w:adjustRightInd w:val="0"/>
              <w:spacing w:line="360" w:lineRule="auto"/>
              <w:jc w:val="both"/>
              <w:rPr>
                <w:sz w:val="20"/>
                <w:szCs w:val="28"/>
              </w:rPr>
            </w:pPr>
            <w:r w:rsidRPr="00133FE2">
              <w:rPr>
                <w:sz w:val="20"/>
                <w:szCs w:val="28"/>
              </w:rPr>
              <w:t>6. Биробиджан</w:t>
            </w:r>
          </w:p>
        </w:tc>
        <w:tc>
          <w:tcPr>
            <w:tcW w:w="1968" w:type="dxa"/>
            <w:tcBorders>
              <w:top w:val="single" w:sz="6" w:space="0" w:color="auto"/>
              <w:left w:val="single" w:sz="6" w:space="0" w:color="auto"/>
              <w:bottom w:val="single" w:sz="6" w:space="0" w:color="auto"/>
              <w:right w:val="single" w:sz="6" w:space="0" w:color="auto"/>
            </w:tcBorders>
          </w:tcPr>
          <w:p w:rsidR="00067522" w:rsidRPr="00133FE2" w:rsidRDefault="00067522" w:rsidP="00847EB7">
            <w:pPr>
              <w:shd w:val="clear" w:color="auto" w:fill="FFFFFF"/>
              <w:autoSpaceDE w:val="0"/>
              <w:autoSpaceDN w:val="0"/>
              <w:adjustRightInd w:val="0"/>
              <w:spacing w:line="360" w:lineRule="auto"/>
              <w:jc w:val="both"/>
              <w:rPr>
                <w:sz w:val="20"/>
                <w:szCs w:val="28"/>
              </w:rPr>
            </w:pPr>
            <w:r w:rsidRPr="00133FE2">
              <w:rPr>
                <w:sz w:val="20"/>
                <w:szCs w:val="28"/>
              </w:rPr>
              <w:t>42,0</w:t>
            </w:r>
          </w:p>
        </w:tc>
        <w:tc>
          <w:tcPr>
            <w:tcW w:w="1440" w:type="dxa"/>
            <w:tcBorders>
              <w:top w:val="single" w:sz="6" w:space="0" w:color="auto"/>
              <w:left w:val="single" w:sz="6" w:space="0" w:color="auto"/>
              <w:bottom w:val="single" w:sz="6" w:space="0" w:color="auto"/>
              <w:right w:val="single" w:sz="6" w:space="0" w:color="auto"/>
            </w:tcBorders>
          </w:tcPr>
          <w:p w:rsidR="00067522" w:rsidRPr="00133FE2" w:rsidRDefault="00067522" w:rsidP="00847EB7">
            <w:pPr>
              <w:shd w:val="clear" w:color="auto" w:fill="FFFFFF"/>
              <w:autoSpaceDE w:val="0"/>
              <w:autoSpaceDN w:val="0"/>
              <w:adjustRightInd w:val="0"/>
              <w:spacing w:line="360" w:lineRule="auto"/>
              <w:jc w:val="both"/>
              <w:rPr>
                <w:sz w:val="20"/>
                <w:szCs w:val="28"/>
              </w:rPr>
            </w:pPr>
            <w:r w:rsidRPr="00133FE2">
              <w:rPr>
                <w:sz w:val="20"/>
                <w:szCs w:val="28"/>
              </w:rPr>
              <w:t>69,0</w:t>
            </w:r>
          </w:p>
        </w:tc>
        <w:tc>
          <w:tcPr>
            <w:tcW w:w="1229" w:type="dxa"/>
            <w:tcBorders>
              <w:top w:val="single" w:sz="6" w:space="0" w:color="auto"/>
              <w:left w:val="single" w:sz="6" w:space="0" w:color="auto"/>
              <w:bottom w:val="single" w:sz="6" w:space="0" w:color="auto"/>
              <w:right w:val="single" w:sz="6" w:space="0" w:color="auto"/>
            </w:tcBorders>
          </w:tcPr>
          <w:p w:rsidR="00067522" w:rsidRPr="00133FE2" w:rsidRDefault="00067522" w:rsidP="00847EB7">
            <w:pPr>
              <w:shd w:val="clear" w:color="auto" w:fill="FFFFFF"/>
              <w:autoSpaceDE w:val="0"/>
              <w:autoSpaceDN w:val="0"/>
              <w:adjustRightInd w:val="0"/>
              <w:spacing w:line="360" w:lineRule="auto"/>
              <w:jc w:val="both"/>
              <w:rPr>
                <w:sz w:val="20"/>
                <w:szCs w:val="28"/>
              </w:rPr>
            </w:pPr>
            <w:r w:rsidRPr="00133FE2">
              <w:rPr>
                <w:sz w:val="20"/>
                <w:szCs w:val="28"/>
              </w:rPr>
              <w:t>64%</w:t>
            </w:r>
          </w:p>
        </w:tc>
        <w:tc>
          <w:tcPr>
            <w:tcW w:w="1142" w:type="dxa"/>
            <w:tcBorders>
              <w:top w:val="single" w:sz="6" w:space="0" w:color="auto"/>
              <w:left w:val="single" w:sz="6" w:space="0" w:color="auto"/>
              <w:bottom w:val="single" w:sz="6" w:space="0" w:color="auto"/>
              <w:right w:val="single" w:sz="6" w:space="0" w:color="auto"/>
            </w:tcBorders>
          </w:tcPr>
          <w:p w:rsidR="00067522" w:rsidRPr="00133FE2" w:rsidRDefault="00067522" w:rsidP="00847EB7">
            <w:pPr>
              <w:shd w:val="clear" w:color="auto" w:fill="FFFFFF"/>
              <w:autoSpaceDE w:val="0"/>
              <w:autoSpaceDN w:val="0"/>
              <w:adjustRightInd w:val="0"/>
              <w:spacing w:line="360" w:lineRule="auto"/>
              <w:jc w:val="both"/>
              <w:rPr>
                <w:sz w:val="20"/>
                <w:szCs w:val="28"/>
              </w:rPr>
            </w:pPr>
            <w:r w:rsidRPr="00133FE2">
              <w:rPr>
                <w:sz w:val="20"/>
                <w:szCs w:val="28"/>
              </w:rPr>
              <w:t>27</w:t>
            </w:r>
          </w:p>
        </w:tc>
      </w:tr>
      <w:tr w:rsidR="00067522" w:rsidRPr="00133FE2" w:rsidTr="00847EB7">
        <w:trPr>
          <w:trHeight w:val="365"/>
          <w:jc w:val="center"/>
        </w:trPr>
        <w:tc>
          <w:tcPr>
            <w:tcW w:w="2890" w:type="dxa"/>
            <w:tcBorders>
              <w:top w:val="single" w:sz="6" w:space="0" w:color="auto"/>
              <w:left w:val="single" w:sz="6" w:space="0" w:color="auto"/>
              <w:bottom w:val="single" w:sz="6" w:space="0" w:color="auto"/>
              <w:right w:val="single" w:sz="6" w:space="0" w:color="auto"/>
            </w:tcBorders>
          </w:tcPr>
          <w:p w:rsidR="00067522" w:rsidRPr="00133FE2" w:rsidRDefault="00067522" w:rsidP="00847EB7">
            <w:pPr>
              <w:shd w:val="clear" w:color="auto" w:fill="FFFFFF"/>
              <w:autoSpaceDE w:val="0"/>
              <w:autoSpaceDN w:val="0"/>
              <w:adjustRightInd w:val="0"/>
              <w:spacing w:line="360" w:lineRule="auto"/>
              <w:jc w:val="both"/>
              <w:rPr>
                <w:sz w:val="20"/>
                <w:szCs w:val="28"/>
              </w:rPr>
            </w:pPr>
            <w:r w:rsidRPr="00133FE2">
              <w:rPr>
                <w:sz w:val="20"/>
                <w:szCs w:val="28"/>
              </w:rPr>
              <w:t>7. Амурск</w:t>
            </w:r>
          </w:p>
        </w:tc>
        <w:tc>
          <w:tcPr>
            <w:tcW w:w="1968" w:type="dxa"/>
            <w:tcBorders>
              <w:top w:val="single" w:sz="6" w:space="0" w:color="auto"/>
              <w:left w:val="single" w:sz="6" w:space="0" w:color="auto"/>
              <w:bottom w:val="single" w:sz="6" w:space="0" w:color="auto"/>
              <w:right w:val="single" w:sz="6" w:space="0" w:color="auto"/>
            </w:tcBorders>
          </w:tcPr>
          <w:p w:rsidR="00067522" w:rsidRPr="00133FE2" w:rsidRDefault="00067522" w:rsidP="00847EB7">
            <w:pPr>
              <w:shd w:val="clear" w:color="auto" w:fill="FFFFFF"/>
              <w:autoSpaceDE w:val="0"/>
              <w:autoSpaceDN w:val="0"/>
              <w:adjustRightInd w:val="0"/>
              <w:spacing w:line="360" w:lineRule="auto"/>
              <w:jc w:val="both"/>
              <w:rPr>
                <w:sz w:val="20"/>
                <w:szCs w:val="28"/>
              </w:rPr>
            </w:pPr>
            <w:r w:rsidRPr="00133FE2">
              <w:rPr>
                <w:sz w:val="20"/>
                <w:szCs w:val="28"/>
              </w:rPr>
              <w:t>945,0</w:t>
            </w:r>
          </w:p>
        </w:tc>
        <w:tc>
          <w:tcPr>
            <w:tcW w:w="1440" w:type="dxa"/>
            <w:tcBorders>
              <w:top w:val="single" w:sz="6" w:space="0" w:color="auto"/>
              <w:left w:val="single" w:sz="6" w:space="0" w:color="auto"/>
              <w:bottom w:val="single" w:sz="6" w:space="0" w:color="auto"/>
              <w:right w:val="single" w:sz="6" w:space="0" w:color="auto"/>
            </w:tcBorders>
          </w:tcPr>
          <w:p w:rsidR="00067522" w:rsidRPr="00133FE2" w:rsidRDefault="00067522" w:rsidP="00847EB7">
            <w:pPr>
              <w:shd w:val="clear" w:color="auto" w:fill="FFFFFF"/>
              <w:autoSpaceDE w:val="0"/>
              <w:autoSpaceDN w:val="0"/>
              <w:adjustRightInd w:val="0"/>
              <w:spacing w:line="360" w:lineRule="auto"/>
              <w:jc w:val="both"/>
              <w:rPr>
                <w:sz w:val="20"/>
                <w:szCs w:val="28"/>
              </w:rPr>
            </w:pPr>
            <w:r w:rsidRPr="00133FE2">
              <w:rPr>
                <w:sz w:val="20"/>
                <w:szCs w:val="28"/>
              </w:rPr>
              <w:t>1017,0</w:t>
            </w:r>
          </w:p>
        </w:tc>
        <w:tc>
          <w:tcPr>
            <w:tcW w:w="1229" w:type="dxa"/>
            <w:tcBorders>
              <w:top w:val="single" w:sz="6" w:space="0" w:color="auto"/>
              <w:left w:val="single" w:sz="6" w:space="0" w:color="auto"/>
              <w:bottom w:val="single" w:sz="6" w:space="0" w:color="auto"/>
              <w:right w:val="single" w:sz="6" w:space="0" w:color="auto"/>
            </w:tcBorders>
          </w:tcPr>
          <w:p w:rsidR="00067522" w:rsidRPr="00133FE2" w:rsidRDefault="00067522" w:rsidP="00847EB7">
            <w:pPr>
              <w:shd w:val="clear" w:color="auto" w:fill="FFFFFF"/>
              <w:autoSpaceDE w:val="0"/>
              <w:autoSpaceDN w:val="0"/>
              <w:adjustRightInd w:val="0"/>
              <w:spacing w:line="360" w:lineRule="auto"/>
              <w:jc w:val="both"/>
              <w:rPr>
                <w:sz w:val="20"/>
                <w:szCs w:val="28"/>
              </w:rPr>
            </w:pPr>
            <w:r w:rsidRPr="00133FE2">
              <w:rPr>
                <w:sz w:val="20"/>
                <w:szCs w:val="28"/>
              </w:rPr>
              <w:t>8%</w:t>
            </w:r>
          </w:p>
        </w:tc>
        <w:tc>
          <w:tcPr>
            <w:tcW w:w="1142" w:type="dxa"/>
            <w:tcBorders>
              <w:top w:val="single" w:sz="6" w:space="0" w:color="auto"/>
              <w:left w:val="single" w:sz="6" w:space="0" w:color="auto"/>
              <w:bottom w:val="single" w:sz="6" w:space="0" w:color="auto"/>
              <w:right w:val="single" w:sz="6" w:space="0" w:color="auto"/>
            </w:tcBorders>
          </w:tcPr>
          <w:p w:rsidR="00067522" w:rsidRPr="00133FE2" w:rsidRDefault="00067522" w:rsidP="00847EB7">
            <w:pPr>
              <w:shd w:val="clear" w:color="auto" w:fill="FFFFFF"/>
              <w:autoSpaceDE w:val="0"/>
              <w:autoSpaceDN w:val="0"/>
              <w:adjustRightInd w:val="0"/>
              <w:spacing w:line="360" w:lineRule="auto"/>
              <w:jc w:val="both"/>
              <w:rPr>
                <w:sz w:val="20"/>
                <w:szCs w:val="28"/>
              </w:rPr>
            </w:pPr>
            <w:r w:rsidRPr="00133FE2">
              <w:rPr>
                <w:sz w:val="20"/>
                <w:szCs w:val="28"/>
              </w:rPr>
              <w:t>72</w:t>
            </w:r>
          </w:p>
        </w:tc>
      </w:tr>
      <w:tr w:rsidR="00067522" w:rsidRPr="00133FE2" w:rsidTr="00847EB7">
        <w:trPr>
          <w:trHeight w:val="355"/>
          <w:jc w:val="center"/>
        </w:trPr>
        <w:tc>
          <w:tcPr>
            <w:tcW w:w="2890" w:type="dxa"/>
            <w:tcBorders>
              <w:top w:val="single" w:sz="6" w:space="0" w:color="auto"/>
              <w:left w:val="single" w:sz="6" w:space="0" w:color="auto"/>
              <w:bottom w:val="single" w:sz="6" w:space="0" w:color="auto"/>
              <w:right w:val="single" w:sz="6" w:space="0" w:color="auto"/>
            </w:tcBorders>
          </w:tcPr>
          <w:p w:rsidR="00067522" w:rsidRPr="00133FE2" w:rsidRDefault="00067522" w:rsidP="00847EB7">
            <w:pPr>
              <w:shd w:val="clear" w:color="auto" w:fill="FFFFFF"/>
              <w:autoSpaceDE w:val="0"/>
              <w:autoSpaceDN w:val="0"/>
              <w:adjustRightInd w:val="0"/>
              <w:spacing w:line="360" w:lineRule="auto"/>
              <w:jc w:val="both"/>
              <w:rPr>
                <w:sz w:val="20"/>
                <w:szCs w:val="28"/>
              </w:rPr>
            </w:pPr>
            <w:r w:rsidRPr="00133FE2">
              <w:rPr>
                <w:sz w:val="20"/>
                <w:szCs w:val="28"/>
              </w:rPr>
              <w:t>8. Сахалин</w:t>
            </w:r>
          </w:p>
        </w:tc>
        <w:tc>
          <w:tcPr>
            <w:tcW w:w="1968" w:type="dxa"/>
            <w:tcBorders>
              <w:top w:val="single" w:sz="6" w:space="0" w:color="auto"/>
              <w:left w:val="single" w:sz="6" w:space="0" w:color="auto"/>
              <w:bottom w:val="single" w:sz="6" w:space="0" w:color="auto"/>
              <w:right w:val="single" w:sz="6" w:space="0" w:color="auto"/>
            </w:tcBorders>
          </w:tcPr>
          <w:p w:rsidR="00067522" w:rsidRPr="00133FE2" w:rsidRDefault="00067522" w:rsidP="00847EB7">
            <w:pPr>
              <w:shd w:val="clear" w:color="auto" w:fill="FFFFFF"/>
              <w:autoSpaceDE w:val="0"/>
              <w:autoSpaceDN w:val="0"/>
              <w:adjustRightInd w:val="0"/>
              <w:spacing w:line="360" w:lineRule="auto"/>
              <w:jc w:val="both"/>
              <w:rPr>
                <w:sz w:val="20"/>
                <w:szCs w:val="28"/>
              </w:rPr>
            </w:pPr>
            <w:r w:rsidRPr="00133FE2">
              <w:rPr>
                <w:sz w:val="20"/>
                <w:szCs w:val="28"/>
              </w:rPr>
              <w:t>34,0</w:t>
            </w:r>
          </w:p>
        </w:tc>
        <w:tc>
          <w:tcPr>
            <w:tcW w:w="1440" w:type="dxa"/>
            <w:tcBorders>
              <w:top w:val="single" w:sz="6" w:space="0" w:color="auto"/>
              <w:left w:val="single" w:sz="6" w:space="0" w:color="auto"/>
              <w:bottom w:val="single" w:sz="6" w:space="0" w:color="auto"/>
              <w:right w:val="single" w:sz="6" w:space="0" w:color="auto"/>
            </w:tcBorders>
          </w:tcPr>
          <w:p w:rsidR="00067522" w:rsidRPr="00133FE2" w:rsidRDefault="00067522" w:rsidP="00847EB7">
            <w:pPr>
              <w:shd w:val="clear" w:color="auto" w:fill="FFFFFF"/>
              <w:autoSpaceDE w:val="0"/>
              <w:autoSpaceDN w:val="0"/>
              <w:adjustRightInd w:val="0"/>
              <w:spacing w:line="360" w:lineRule="auto"/>
              <w:jc w:val="both"/>
              <w:rPr>
                <w:sz w:val="20"/>
                <w:szCs w:val="28"/>
              </w:rPr>
            </w:pPr>
            <w:r w:rsidRPr="00133FE2">
              <w:rPr>
                <w:sz w:val="20"/>
                <w:szCs w:val="28"/>
              </w:rPr>
              <w:t>132,0</w:t>
            </w:r>
          </w:p>
        </w:tc>
        <w:tc>
          <w:tcPr>
            <w:tcW w:w="1229" w:type="dxa"/>
            <w:tcBorders>
              <w:top w:val="single" w:sz="6" w:space="0" w:color="auto"/>
              <w:left w:val="single" w:sz="6" w:space="0" w:color="auto"/>
              <w:bottom w:val="single" w:sz="6" w:space="0" w:color="auto"/>
              <w:right w:val="single" w:sz="6" w:space="0" w:color="auto"/>
            </w:tcBorders>
          </w:tcPr>
          <w:p w:rsidR="00067522" w:rsidRPr="00133FE2" w:rsidRDefault="00067522" w:rsidP="00847EB7">
            <w:pPr>
              <w:shd w:val="clear" w:color="auto" w:fill="FFFFFF"/>
              <w:autoSpaceDE w:val="0"/>
              <w:autoSpaceDN w:val="0"/>
              <w:adjustRightInd w:val="0"/>
              <w:spacing w:line="360" w:lineRule="auto"/>
              <w:jc w:val="both"/>
              <w:rPr>
                <w:sz w:val="20"/>
                <w:szCs w:val="28"/>
              </w:rPr>
            </w:pPr>
            <w:r w:rsidRPr="00133FE2">
              <w:rPr>
                <w:sz w:val="20"/>
                <w:szCs w:val="28"/>
              </w:rPr>
              <w:t>288%</w:t>
            </w:r>
          </w:p>
        </w:tc>
        <w:tc>
          <w:tcPr>
            <w:tcW w:w="1142" w:type="dxa"/>
            <w:tcBorders>
              <w:top w:val="single" w:sz="6" w:space="0" w:color="auto"/>
              <w:left w:val="single" w:sz="6" w:space="0" w:color="auto"/>
              <w:bottom w:val="single" w:sz="6" w:space="0" w:color="auto"/>
              <w:right w:val="single" w:sz="6" w:space="0" w:color="auto"/>
            </w:tcBorders>
          </w:tcPr>
          <w:p w:rsidR="00067522" w:rsidRPr="00133FE2" w:rsidRDefault="00067522" w:rsidP="00847EB7">
            <w:pPr>
              <w:shd w:val="clear" w:color="auto" w:fill="FFFFFF"/>
              <w:autoSpaceDE w:val="0"/>
              <w:autoSpaceDN w:val="0"/>
              <w:adjustRightInd w:val="0"/>
              <w:spacing w:line="360" w:lineRule="auto"/>
              <w:jc w:val="both"/>
              <w:rPr>
                <w:sz w:val="20"/>
                <w:szCs w:val="28"/>
              </w:rPr>
            </w:pPr>
            <w:r w:rsidRPr="00133FE2">
              <w:rPr>
                <w:sz w:val="20"/>
                <w:szCs w:val="28"/>
              </w:rPr>
              <w:t>98</w:t>
            </w:r>
          </w:p>
        </w:tc>
      </w:tr>
      <w:tr w:rsidR="00067522" w:rsidRPr="00133FE2" w:rsidTr="00847EB7">
        <w:trPr>
          <w:trHeight w:val="384"/>
          <w:jc w:val="center"/>
        </w:trPr>
        <w:tc>
          <w:tcPr>
            <w:tcW w:w="2890" w:type="dxa"/>
            <w:tcBorders>
              <w:top w:val="single" w:sz="6" w:space="0" w:color="auto"/>
              <w:left w:val="single" w:sz="6" w:space="0" w:color="auto"/>
              <w:bottom w:val="single" w:sz="6" w:space="0" w:color="auto"/>
              <w:right w:val="single" w:sz="6" w:space="0" w:color="auto"/>
            </w:tcBorders>
          </w:tcPr>
          <w:p w:rsidR="00067522" w:rsidRPr="00133FE2" w:rsidRDefault="00067522" w:rsidP="00847EB7">
            <w:pPr>
              <w:shd w:val="clear" w:color="auto" w:fill="FFFFFF"/>
              <w:autoSpaceDE w:val="0"/>
              <w:autoSpaceDN w:val="0"/>
              <w:adjustRightInd w:val="0"/>
              <w:spacing w:line="360" w:lineRule="auto"/>
              <w:jc w:val="both"/>
              <w:rPr>
                <w:sz w:val="20"/>
                <w:szCs w:val="28"/>
              </w:rPr>
            </w:pPr>
            <w:r w:rsidRPr="00133FE2">
              <w:rPr>
                <w:sz w:val="20"/>
                <w:szCs w:val="28"/>
              </w:rPr>
              <w:t>9. Прочие в т.ч.</w:t>
            </w:r>
          </w:p>
        </w:tc>
        <w:tc>
          <w:tcPr>
            <w:tcW w:w="1968" w:type="dxa"/>
            <w:tcBorders>
              <w:top w:val="single" w:sz="6" w:space="0" w:color="auto"/>
              <w:left w:val="single" w:sz="6" w:space="0" w:color="auto"/>
              <w:bottom w:val="single" w:sz="6" w:space="0" w:color="auto"/>
              <w:right w:val="single" w:sz="6" w:space="0" w:color="auto"/>
            </w:tcBorders>
          </w:tcPr>
          <w:p w:rsidR="00067522" w:rsidRPr="00133FE2" w:rsidRDefault="00067522" w:rsidP="00847EB7">
            <w:pPr>
              <w:shd w:val="clear" w:color="auto" w:fill="FFFFFF"/>
              <w:autoSpaceDE w:val="0"/>
              <w:autoSpaceDN w:val="0"/>
              <w:adjustRightInd w:val="0"/>
              <w:spacing w:line="360" w:lineRule="auto"/>
              <w:jc w:val="both"/>
              <w:rPr>
                <w:sz w:val="20"/>
                <w:szCs w:val="28"/>
              </w:rPr>
            </w:pPr>
            <w:r w:rsidRPr="00133FE2">
              <w:rPr>
                <w:sz w:val="20"/>
                <w:szCs w:val="28"/>
              </w:rPr>
              <w:t>4020,0</w:t>
            </w:r>
          </w:p>
        </w:tc>
        <w:tc>
          <w:tcPr>
            <w:tcW w:w="1440" w:type="dxa"/>
            <w:tcBorders>
              <w:top w:val="single" w:sz="6" w:space="0" w:color="auto"/>
              <w:left w:val="single" w:sz="6" w:space="0" w:color="auto"/>
              <w:bottom w:val="single" w:sz="6" w:space="0" w:color="auto"/>
              <w:right w:val="single" w:sz="6" w:space="0" w:color="auto"/>
            </w:tcBorders>
          </w:tcPr>
          <w:p w:rsidR="00067522" w:rsidRPr="00133FE2" w:rsidRDefault="00067522" w:rsidP="00847EB7">
            <w:pPr>
              <w:shd w:val="clear" w:color="auto" w:fill="FFFFFF"/>
              <w:autoSpaceDE w:val="0"/>
              <w:autoSpaceDN w:val="0"/>
              <w:adjustRightInd w:val="0"/>
              <w:spacing w:line="360" w:lineRule="auto"/>
              <w:jc w:val="both"/>
              <w:rPr>
                <w:sz w:val="20"/>
                <w:szCs w:val="28"/>
              </w:rPr>
            </w:pPr>
            <w:r w:rsidRPr="00133FE2">
              <w:rPr>
                <w:sz w:val="20"/>
                <w:szCs w:val="28"/>
              </w:rPr>
              <w:t>3959,0</w:t>
            </w:r>
          </w:p>
        </w:tc>
        <w:tc>
          <w:tcPr>
            <w:tcW w:w="1229" w:type="dxa"/>
            <w:tcBorders>
              <w:top w:val="single" w:sz="6" w:space="0" w:color="auto"/>
              <w:left w:val="single" w:sz="6" w:space="0" w:color="auto"/>
              <w:bottom w:val="single" w:sz="6" w:space="0" w:color="auto"/>
              <w:right w:val="single" w:sz="6" w:space="0" w:color="auto"/>
            </w:tcBorders>
          </w:tcPr>
          <w:p w:rsidR="00067522" w:rsidRPr="00133FE2" w:rsidRDefault="00067522" w:rsidP="00847EB7">
            <w:pPr>
              <w:shd w:val="clear" w:color="auto" w:fill="FFFFFF"/>
              <w:autoSpaceDE w:val="0"/>
              <w:autoSpaceDN w:val="0"/>
              <w:adjustRightInd w:val="0"/>
              <w:spacing w:line="360" w:lineRule="auto"/>
              <w:jc w:val="both"/>
              <w:rPr>
                <w:sz w:val="20"/>
                <w:szCs w:val="28"/>
              </w:rPr>
            </w:pPr>
            <w:r w:rsidRPr="00133FE2">
              <w:rPr>
                <w:sz w:val="20"/>
                <w:szCs w:val="28"/>
              </w:rPr>
              <w:t>-2%</w:t>
            </w:r>
          </w:p>
        </w:tc>
        <w:tc>
          <w:tcPr>
            <w:tcW w:w="1142" w:type="dxa"/>
            <w:tcBorders>
              <w:top w:val="single" w:sz="6" w:space="0" w:color="auto"/>
              <w:left w:val="single" w:sz="6" w:space="0" w:color="auto"/>
              <w:bottom w:val="single" w:sz="6" w:space="0" w:color="auto"/>
              <w:right w:val="single" w:sz="6" w:space="0" w:color="auto"/>
            </w:tcBorders>
          </w:tcPr>
          <w:p w:rsidR="00067522" w:rsidRPr="00133FE2" w:rsidRDefault="00067522" w:rsidP="00847EB7">
            <w:pPr>
              <w:shd w:val="clear" w:color="auto" w:fill="FFFFFF"/>
              <w:autoSpaceDE w:val="0"/>
              <w:autoSpaceDN w:val="0"/>
              <w:adjustRightInd w:val="0"/>
              <w:spacing w:line="360" w:lineRule="auto"/>
              <w:jc w:val="both"/>
              <w:rPr>
                <w:sz w:val="20"/>
                <w:szCs w:val="28"/>
              </w:rPr>
            </w:pPr>
            <w:r w:rsidRPr="00133FE2">
              <w:rPr>
                <w:sz w:val="20"/>
                <w:szCs w:val="28"/>
              </w:rPr>
              <w:t>-61</w:t>
            </w:r>
          </w:p>
        </w:tc>
      </w:tr>
    </w:tbl>
    <w:p w:rsidR="00067522" w:rsidRPr="00FC03F6" w:rsidRDefault="00067522" w:rsidP="00067522">
      <w:pPr>
        <w:spacing w:line="360" w:lineRule="auto"/>
        <w:ind w:firstLine="709"/>
        <w:jc w:val="both"/>
        <w:rPr>
          <w:sz w:val="28"/>
          <w:szCs w:val="28"/>
        </w:rPr>
      </w:pPr>
    </w:p>
    <w:p w:rsidR="00067522" w:rsidRPr="00FC03F6" w:rsidRDefault="00067522" w:rsidP="00067522">
      <w:pPr>
        <w:spacing w:line="360" w:lineRule="auto"/>
        <w:ind w:firstLine="709"/>
        <w:jc w:val="both"/>
        <w:rPr>
          <w:sz w:val="28"/>
          <w:szCs w:val="28"/>
        </w:rPr>
      </w:pPr>
      <w:r w:rsidRPr="00FC03F6">
        <w:rPr>
          <w:sz w:val="28"/>
          <w:szCs w:val="28"/>
        </w:rPr>
        <w:t>Чтобы</w:t>
      </w:r>
      <w:r>
        <w:rPr>
          <w:sz w:val="28"/>
          <w:szCs w:val="28"/>
        </w:rPr>
        <w:t xml:space="preserve"> </w:t>
      </w:r>
      <w:r w:rsidRPr="00FC03F6">
        <w:rPr>
          <w:sz w:val="28"/>
          <w:szCs w:val="28"/>
        </w:rPr>
        <w:t>достич</w:t>
      </w:r>
      <w:r>
        <w:rPr>
          <w:sz w:val="28"/>
          <w:szCs w:val="28"/>
        </w:rPr>
        <w:t>ь</w:t>
      </w:r>
      <w:r w:rsidRPr="00FC03F6">
        <w:rPr>
          <w:sz w:val="28"/>
          <w:szCs w:val="28"/>
        </w:rPr>
        <w:t xml:space="preserve"> таких результатов на 20</w:t>
      </w:r>
      <w:r w:rsidR="00844336">
        <w:rPr>
          <w:sz w:val="28"/>
          <w:szCs w:val="28"/>
        </w:rPr>
        <w:t>12</w:t>
      </w:r>
      <w:r w:rsidRPr="00FC03F6">
        <w:rPr>
          <w:sz w:val="28"/>
          <w:szCs w:val="28"/>
        </w:rPr>
        <w:t xml:space="preserve"> год и в дальнейшем увеличивать объемы продаж, разработаем финансовую стратегию предприятия ОАО»ДАКГОМЗ».</w:t>
      </w:r>
    </w:p>
    <w:p w:rsidR="00067522" w:rsidRPr="00FC03F6" w:rsidRDefault="00067522" w:rsidP="00067522">
      <w:pPr>
        <w:spacing w:line="360" w:lineRule="auto"/>
        <w:ind w:firstLine="709"/>
        <w:jc w:val="both"/>
        <w:rPr>
          <w:sz w:val="28"/>
          <w:szCs w:val="28"/>
        </w:rPr>
      </w:pPr>
      <w:r w:rsidRPr="00FC03F6">
        <w:rPr>
          <w:sz w:val="28"/>
          <w:szCs w:val="28"/>
        </w:rPr>
        <w:t>Необходимые мероприятия на рынках реализации</w:t>
      </w:r>
    </w:p>
    <w:p w:rsidR="00067522" w:rsidRPr="00FC03F6" w:rsidRDefault="00067522" w:rsidP="00067522">
      <w:pPr>
        <w:spacing w:line="360" w:lineRule="auto"/>
        <w:ind w:firstLine="709"/>
        <w:jc w:val="both"/>
        <w:rPr>
          <w:sz w:val="28"/>
          <w:szCs w:val="28"/>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8"/>
        <w:gridCol w:w="5521"/>
      </w:tblGrid>
      <w:tr w:rsidR="00067522" w:rsidRPr="00133FE2" w:rsidTr="00A73DE1">
        <w:trPr>
          <w:jc w:val="center"/>
        </w:trPr>
        <w:tc>
          <w:tcPr>
            <w:tcW w:w="3528" w:type="dxa"/>
            <w:shd w:val="clear" w:color="auto" w:fill="auto"/>
          </w:tcPr>
          <w:p w:rsidR="00067522" w:rsidRPr="00A73DE1" w:rsidRDefault="00067522" w:rsidP="00A73DE1">
            <w:pPr>
              <w:spacing w:line="360" w:lineRule="auto"/>
              <w:jc w:val="both"/>
              <w:rPr>
                <w:sz w:val="20"/>
                <w:szCs w:val="28"/>
              </w:rPr>
            </w:pPr>
            <w:r w:rsidRPr="00A73DE1">
              <w:rPr>
                <w:sz w:val="20"/>
                <w:szCs w:val="28"/>
              </w:rPr>
              <w:t>Наименование рынка</w:t>
            </w:r>
          </w:p>
        </w:tc>
        <w:tc>
          <w:tcPr>
            <w:tcW w:w="6043" w:type="dxa"/>
            <w:shd w:val="clear" w:color="auto" w:fill="auto"/>
          </w:tcPr>
          <w:p w:rsidR="00067522" w:rsidRPr="00A73DE1" w:rsidRDefault="00067522" w:rsidP="00A73DE1">
            <w:pPr>
              <w:spacing w:line="360" w:lineRule="auto"/>
              <w:jc w:val="both"/>
              <w:rPr>
                <w:sz w:val="20"/>
                <w:szCs w:val="28"/>
              </w:rPr>
            </w:pPr>
            <w:r w:rsidRPr="00A73DE1">
              <w:rPr>
                <w:sz w:val="20"/>
                <w:szCs w:val="28"/>
              </w:rPr>
              <w:t>Мероприятия</w:t>
            </w:r>
          </w:p>
        </w:tc>
      </w:tr>
      <w:tr w:rsidR="00067522" w:rsidRPr="00133FE2" w:rsidTr="00A73DE1">
        <w:trPr>
          <w:jc w:val="center"/>
        </w:trPr>
        <w:tc>
          <w:tcPr>
            <w:tcW w:w="3528" w:type="dxa"/>
            <w:shd w:val="clear" w:color="auto" w:fill="auto"/>
          </w:tcPr>
          <w:p w:rsidR="00067522" w:rsidRPr="00A73DE1" w:rsidRDefault="00067522" w:rsidP="00A73DE1">
            <w:pPr>
              <w:spacing w:line="360" w:lineRule="auto"/>
              <w:jc w:val="both"/>
              <w:rPr>
                <w:sz w:val="20"/>
                <w:szCs w:val="28"/>
              </w:rPr>
            </w:pPr>
            <w:r w:rsidRPr="00A73DE1">
              <w:rPr>
                <w:sz w:val="20"/>
                <w:szCs w:val="28"/>
              </w:rPr>
              <w:t>Комсомольск-на-Амуре</w:t>
            </w:r>
          </w:p>
        </w:tc>
        <w:tc>
          <w:tcPr>
            <w:tcW w:w="6043" w:type="dxa"/>
            <w:shd w:val="clear" w:color="auto" w:fill="auto"/>
          </w:tcPr>
          <w:p w:rsidR="00067522" w:rsidRPr="00A73DE1" w:rsidRDefault="00067522" w:rsidP="00A73DE1">
            <w:pPr>
              <w:spacing w:line="360" w:lineRule="auto"/>
              <w:jc w:val="both"/>
              <w:rPr>
                <w:sz w:val="20"/>
                <w:szCs w:val="28"/>
              </w:rPr>
            </w:pPr>
            <w:r w:rsidRPr="00A73DE1">
              <w:rPr>
                <w:sz w:val="20"/>
                <w:szCs w:val="28"/>
              </w:rPr>
              <w:t>Расширение торговой сети дочернего предприятия ООО «ДАКГОМЗ-ТОРГ», привлечение новых покупателей. Обеспечение оптимальной транспортной доставки продукции до покупателя</w:t>
            </w:r>
          </w:p>
        </w:tc>
      </w:tr>
      <w:tr w:rsidR="00067522" w:rsidRPr="00133FE2" w:rsidTr="00A73DE1">
        <w:trPr>
          <w:jc w:val="center"/>
        </w:trPr>
        <w:tc>
          <w:tcPr>
            <w:tcW w:w="3528" w:type="dxa"/>
            <w:shd w:val="clear" w:color="auto" w:fill="auto"/>
          </w:tcPr>
          <w:p w:rsidR="00067522" w:rsidRPr="00A73DE1" w:rsidRDefault="00067522" w:rsidP="00A73DE1">
            <w:pPr>
              <w:spacing w:line="360" w:lineRule="auto"/>
              <w:jc w:val="both"/>
              <w:rPr>
                <w:sz w:val="20"/>
                <w:szCs w:val="28"/>
              </w:rPr>
            </w:pPr>
            <w:r w:rsidRPr="00A73DE1">
              <w:rPr>
                <w:sz w:val="20"/>
                <w:szCs w:val="28"/>
              </w:rPr>
              <w:t>Хабаровск</w:t>
            </w:r>
          </w:p>
        </w:tc>
        <w:tc>
          <w:tcPr>
            <w:tcW w:w="6043" w:type="dxa"/>
            <w:shd w:val="clear" w:color="auto" w:fill="auto"/>
          </w:tcPr>
          <w:p w:rsidR="00067522" w:rsidRPr="00A73DE1" w:rsidRDefault="00067522" w:rsidP="00A73DE1">
            <w:pPr>
              <w:spacing w:line="360" w:lineRule="auto"/>
              <w:jc w:val="both"/>
              <w:rPr>
                <w:sz w:val="20"/>
                <w:szCs w:val="28"/>
              </w:rPr>
            </w:pPr>
            <w:r w:rsidRPr="00A73DE1">
              <w:rPr>
                <w:sz w:val="20"/>
                <w:szCs w:val="28"/>
              </w:rPr>
              <w:t>Вовлечение в сферу сбыта предприятий общественного питания, школ и больниц города. Расширение собственной торговой сети «ДАКГОМЗ – Край – Торг». Участие в тендерах на поставку продукции в детские оздоровительные лагеря. Открытие на территории онкологического центра цеха производства полуфабрикатов с бобавлением соевого белка для лечебно-профилактического питания.</w:t>
            </w:r>
          </w:p>
        </w:tc>
      </w:tr>
      <w:tr w:rsidR="00067522" w:rsidRPr="00133FE2" w:rsidTr="00A73DE1">
        <w:trPr>
          <w:jc w:val="center"/>
        </w:trPr>
        <w:tc>
          <w:tcPr>
            <w:tcW w:w="3528" w:type="dxa"/>
            <w:shd w:val="clear" w:color="auto" w:fill="auto"/>
          </w:tcPr>
          <w:p w:rsidR="00067522" w:rsidRPr="00A73DE1" w:rsidRDefault="00067522" w:rsidP="00A73DE1">
            <w:pPr>
              <w:spacing w:line="360" w:lineRule="auto"/>
              <w:jc w:val="both"/>
              <w:rPr>
                <w:sz w:val="20"/>
                <w:szCs w:val="28"/>
              </w:rPr>
            </w:pPr>
            <w:r w:rsidRPr="00A73DE1">
              <w:rPr>
                <w:sz w:val="20"/>
                <w:szCs w:val="28"/>
              </w:rPr>
              <w:t>Ванино, Советская Гавань</w:t>
            </w:r>
          </w:p>
        </w:tc>
        <w:tc>
          <w:tcPr>
            <w:tcW w:w="6043" w:type="dxa"/>
            <w:shd w:val="clear" w:color="auto" w:fill="auto"/>
          </w:tcPr>
          <w:p w:rsidR="00067522" w:rsidRPr="00A73DE1" w:rsidRDefault="00067522" w:rsidP="00A73DE1">
            <w:pPr>
              <w:spacing w:line="360" w:lineRule="auto"/>
              <w:jc w:val="both"/>
              <w:rPr>
                <w:sz w:val="20"/>
                <w:szCs w:val="28"/>
              </w:rPr>
            </w:pPr>
            <w:r w:rsidRPr="00A73DE1">
              <w:rPr>
                <w:sz w:val="20"/>
                <w:szCs w:val="28"/>
              </w:rPr>
              <w:t>Привлечение дополнительного торгового представителя в регионе.</w:t>
            </w:r>
          </w:p>
        </w:tc>
      </w:tr>
      <w:tr w:rsidR="00067522" w:rsidRPr="00133FE2" w:rsidTr="00A73DE1">
        <w:trPr>
          <w:jc w:val="center"/>
        </w:trPr>
        <w:tc>
          <w:tcPr>
            <w:tcW w:w="3528" w:type="dxa"/>
            <w:shd w:val="clear" w:color="auto" w:fill="auto"/>
          </w:tcPr>
          <w:p w:rsidR="00067522" w:rsidRPr="00A73DE1" w:rsidRDefault="00067522" w:rsidP="00A73DE1">
            <w:pPr>
              <w:spacing w:line="360" w:lineRule="auto"/>
              <w:jc w:val="both"/>
              <w:rPr>
                <w:sz w:val="20"/>
                <w:szCs w:val="28"/>
              </w:rPr>
            </w:pPr>
            <w:r w:rsidRPr="00A73DE1">
              <w:rPr>
                <w:sz w:val="20"/>
                <w:szCs w:val="28"/>
              </w:rPr>
              <w:t>Приморье</w:t>
            </w:r>
          </w:p>
        </w:tc>
        <w:tc>
          <w:tcPr>
            <w:tcW w:w="6043" w:type="dxa"/>
            <w:shd w:val="clear" w:color="auto" w:fill="auto"/>
          </w:tcPr>
          <w:p w:rsidR="00067522" w:rsidRPr="00A73DE1" w:rsidRDefault="00067522" w:rsidP="00A73DE1">
            <w:pPr>
              <w:spacing w:line="360" w:lineRule="auto"/>
              <w:jc w:val="both"/>
              <w:rPr>
                <w:sz w:val="20"/>
                <w:szCs w:val="28"/>
              </w:rPr>
            </w:pPr>
            <w:r w:rsidRPr="00A73DE1">
              <w:rPr>
                <w:sz w:val="20"/>
                <w:szCs w:val="28"/>
              </w:rPr>
              <w:t>Нахождение рынка сбыта через оптовые базы г.Владивостока. В г.Уссурийск – работа через дистрибьютера по поставке продукции, выход через него на г.Магадан.</w:t>
            </w:r>
          </w:p>
        </w:tc>
      </w:tr>
      <w:tr w:rsidR="00067522" w:rsidRPr="00133FE2" w:rsidTr="00A73DE1">
        <w:trPr>
          <w:jc w:val="center"/>
        </w:trPr>
        <w:tc>
          <w:tcPr>
            <w:tcW w:w="3528" w:type="dxa"/>
            <w:shd w:val="clear" w:color="auto" w:fill="auto"/>
          </w:tcPr>
          <w:p w:rsidR="00067522" w:rsidRPr="00A73DE1" w:rsidRDefault="00067522" w:rsidP="00A73DE1">
            <w:pPr>
              <w:spacing w:line="360" w:lineRule="auto"/>
              <w:jc w:val="both"/>
              <w:rPr>
                <w:sz w:val="20"/>
                <w:szCs w:val="28"/>
              </w:rPr>
            </w:pPr>
            <w:r w:rsidRPr="00A73DE1">
              <w:rPr>
                <w:sz w:val="20"/>
                <w:szCs w:val="28"/>
              </w:rPr>
              <w:t>Биробиджан</w:t>
            </w:r>
          </w:p>
        </w:tc>
        <w:tc>
          <w:tcPr>
            <w:tcW w:w="6043" w:type="dxa"/>
            <w:shd w:val="clear" w:color="auto" w:fill="auto"/>
          </w:tcPr>
          <w:p w:rsidR="00067522" w:rsidRPr="00A73DE1" w:rsidRDefault="00067522" w:rsidP="00A73DE1">
            <w:pPr>
              <w:spacing w:line="360" w:lineRule="auto"/>
              <w:jc w:val="both"/>
              <w:rPr>
                <w:sz w:val="20"/>
                <w:szCs w:val="28"/>
              </w:rPr>
            </w:pPr>
            <w:r w:rsidRPr="00A73DE1">
              <w:rPr>
                <w:sz w:val="20"/>
                <w:szCs w:val="28"/>
              </w:rPr>
              <w:t>Привлечение дополнительного торгового представителя в регионе</w:t>
            </w:r>
          </w:p>
        </w:tc>
      </w:tr>
      <w:tr w:rsidR="00067522" w:rsidRPr="00133FE2" w:rsidTr="00A73DE1">
        <w:trPr>
          <w:jc w:val="center"/>
        </w:trPr>
        <w:tc>
          <w:tcPr>
            <w:tcW w:w="3528" w:type="dxa"/>
            <w:shd w:val="clear" w:color="auto" w:fill="auto"/>
          </w:tcPr>
          <w:p w:rsidR="00067522" w:rsidRPr="00A73DE1" w:rsidRDefault="00067522" w:rsidP="00A73DE1">
            <w:pPr>
              <w:spacing w:line="360" w:lineRule="auto"/>
              <w:jc w:val="both"/>
              <w:rPr>
                <w:sz w:val="20"/>
                <w:szCs w:val="28"/>
              </w:rPr>
            </w:pPr>
            <w:r w:rsidRPr="00A73DE1">
              <w:rPr>
                <w:sz w:val="20"/>
                <w:szCs w:val="28"/>
              </w:rPr>
              <w:t>Амурск</w:t>
            </w:r>
          </w:p>
        </w:tc>
        <w:tc>
          <w:tcPr>
            <w:tcW w:w="6043" w:type="dxa"/>
            <w:shd w:val="clear" w:color="auto" w:fill="auto"/>
          </w:tcPr>
          <w:p w:rsidR="00067522" w:rsidRPr="00A73DE1" w:rsidRDefault="00067522" w:rsidP="00A73DE1">
            <w:pPr>
              <w:spacing w:line="360" w:lineRule="auto"/>
              <w:jc w:val="both"/>
              <w:rPr>
                <w:sz w:val="20"/>
                <w:szCs w:val="28"/>
              </w:rPr>
            </w:pPr>
            <w:r w:rsidRPr="00A73DE1">
              <w:rPr>
                <w:sz w:val="20"/>
                <w:szCs w:val="28"/>
              </w:rPr>
              <w:t>Открытие собственного магазина. Заключение договоров на поставку продукции с предприятиями, детскими учреждениями города.</w:t>
            </w:r>
          </w:p>
        </w:tc>
      </w:tr>
      <w:tr w:rsidR="00067522" w:rsidRPr="00133FE2" w:rsidTr="00A73DE1">
        <w:trPr>
          <w:jc w:val="center"/>
        </w:trPr>
        <w:tc>
          <w:tcPr>
            <w:tcW w:w="3528" w:type="dxa"/>
            <w:shd w:val="clear" w:color="auto" w:fill="auto"/>
          </w:tcPr>
          <w:p w:rsidR="00067522" w:rsidRPr="00A73DE1" w:rsidRDefault="00067522" w:rsidP="00A73DE1">
            <w:pPr>
              <w:spacing w:line="360" w:lineRule="auto"/>
              <w:jc w:val="both"/>
              <w:rPr>
                <w:sz w:val="20"/>
                <w:szCs w:val="28"/>
              </w:rPr>
            </w:pPr>
            <w:r w:rsidRPr="00A73DE1">
              <w:rPr>
                <w:sz w:val="20"/>
                <w:szCs w:val="28"/>
              </w:rPr>
              <w:t>Сахалин</w:t>
            </w:r>
          </w:p>
        </w:tc>
        <w:tc>
          <w:tcPr>
            <w:tcW w:w="6043" w:type="dxa"/>
            <w:shd w:val="clear" w:color="auto" w:fill="auto"/>
          </w:tcPr>
          <w:p w:rsidR="00067522" w:rsidRPr="00A73DE1" w:rsidRDefault="00067522" w:rsidP="00A73DE1">
            <w:pPr>
              <w:spacing w:line="360" w:lineRule="auto"/>
              <w:jc w:val="both"/>
              <w:rPr>
                <w:sz w:val="20"/>
                <w:szCs w:val="28"/>
              </w:rPr>
            </w:pPr>
            <w:r w:rsidRPr="00A73DE1">
              <w:rPr>
                <w:sz w:val="20"/>
                <w:szCs w:val="28"/>
              </w:rPr>
              <w:t>Сотрудничество со строительной корпорацией.</w:t>
            </w:r>
          </w:p>
        </w:tc>
      </w:tr>
      <w:tr w:rsidR="00067522" w:rsidRPr="00133FE2" w:rsidTr="00A73DE1">
        <w:trPr>
          <w:jc w:val="center"/>
        </w:trPr>
        <w:tc>
          <w:tcPr>
            <w:tcW w:w="3528" w:type="dxa"/>
            <w:shd w:val="clear" w:color="auto" w:fill="auto"/>
          </w:tcPr>
          <w:p w:rsidR="00067522" w:rsidRPr="00A73DE1" w:rsidRDefault="00067522" w:rsidP="00A73DE1">
            <w:pPr>
              <w:spacing w:line="360" w:lineRule="auto"/>
              <w:jc w:val="both"/>
              <w:rPr>
                <w:sz w:val="20"/>
                <w:szCs w:val="28"/>
              </w:rPr>
            </w:pPr>
            <w:r w:rsidRPr="00A73DE1">
              <w:rPr>
                <w:sz w:val="20"/>
                <w:szCs w:val="28"/>
              </w:rPr>
              <w:t>Прочие (п.Эльбан)</w:t>
            </w:r>
          </w:p>
        </w:tc>
        <w:tc>
          <w:tcPr>
            <w:tcW w:w="6043" w:type="dxa"/>
            <w:shd w:val="clear" w:color="auto" w:fill="auto"/>
          </w:tcPr>
          <w:p w:rsidR="00067522" w:rsidRPr="00A73DE1" w:rsidRDefault="00067522" w:rsidP="00A73DE1">
            <w:pPr>
              <w:spacing w:line="360" w:lineRule="auto"/>
              <w:jc w:val="both"/>
              <w:rPr>
                <w:sz w:val="20"/>
                <w:szCs w:val="28"/>
              </w:rPr>
            </w:pPr>
            <w:r w:rsidRPr="00A73DE1">
              <w:rPr>
                <w:sz w:val="20"/>
                <w:szCs w:val="28"/>
              </w:rPr>
              <w:t>Расширение торговой сети дочернего предприятия ООО «ДАКГОМЗ-АГРО»</w:t>
            </w:r>
          </w:p>
        </w:tc>
      </w:tr>
    </w:tbl>
    <w:p w:rsidR="00067522" w:rsidRPr="00FC03F6" w:rsidRDefault="00067522" w:rsidP="00067522">
      <w:pPr>
        <w:spacing w:line="360" w:lineRule="auto"/>
        <w:ind w:firstLine="709"/>
        <w:jc w:val="both"/>
        <w:rPr>
          <w:sz w:val="28"/>
          <w:szCs w:val="28"/>
        </w:rPr>
      </w:pPr>
      <w:r w:rsidRPr="00FC03F6">
        <w:rPr>
          <w:sz w:val="28"/>
          <w:szCs w:val="28"/>
        </w:rPr>
        <w:t>Мероприятия по повышению качества выпускаемой продукции в 20</w:t>
      </w:r>
      <w:r>
        <w:rPr>
          <w:sz w:val="28"/>
          <w:szCs w:val="28"/>
        </w:rPr>
        <w:t>12</w:t>
      </w:r>
      <w:r w:rsidRPr="00FC03F6">
        <w:rPr>
          <w:sz w:val="28"/>
          <w:szCs w:val="28"/>
        </w:rPr>
        <w:t xml:space="preserve"> году.</w:t>
      </w:r>
    </w:p>
    <w:p w:rsidR="00067522" w:rsidRPr="00FC03F6" w:rsidRDefault="00067522" w:rsidP="00067522">
      <w:pPr>
        <w:spacing w:line="360" w:lineRule="auto"/>
        <w:ind w:firstLine="709"/>
        <w:jc w:val="both"/>
        <w:rPr>
          <w:sz w:val="28"/>
          <w:szCs w:val="28"/>
        </w:rPr>
      </w:pPr>
      <w:r w:rsidRPr="00FC03F6">
        <w:rPr>
          <w:sz w:val="28"/>
          <w:szCs w:val="28"/>
        </w:rPr>
        <w:t>В 20</w:t>
      </w:r>
      <w:r>
        <w:rPr>
          <w:sz w:val="28"/>
          <w:szCs w:val="28"/>
        </w:rPr>
        <w:t>12</w:t>
      </w:r>
      <w:r w:rsidRPr="00FC03F6">
        <w:rPr>
          <w:sz w:val="28"/>
          <w:szCs w:val="28"/>
        </w:rPr>
        <w:t>-201</w:t>
      </w:r>
      <w:r>
        <w:rPr>
          <w:sz w:val="28"/>
          <w:szCs w:val="28"/>
        </w:rPr>
        <w:t>5</w:t>
      </w:r>
      <w:r w:rsidRPr="00FC03F6">
        <w:rPr>
          <w:sz w:val="28"/>
          <w:szCs w:val="28"/>
        </w:rPr>
        <w:t xml:space="preserve"> годах усиленное внимание будет обращено на проблему качества продукции. Ужесточены требования по качеству при заключении договоров на поступающее сырье. Используется установка для очистки водопроводной воды, поступающей с Горводоканала. Будет расширен ассортимент используемых заквасок. Будут внедрены изменения в технологические процессы производства сметаны, майонеза. В 20</w:t>
      </w:r>
      <w:r w:rsidR="00844336">
        <w:rPr>
          <w:sz w:val="28"/>
          <w:szCs w:val="28"/>
        </w:rPr>
        <w:t>13</w:t>
      </w:r>
      <w:r w:rsidRPr="00FC03F6">
        <w:rPr>
          <w:sz w:val="28"/>
          <w:szCs w:val="28"/>
        </w:rPr>
        <w:t xml:space="preserve"> году планируется установить станцию подготовки горячей воды к пастеризационно</w:t>
      </w:r>
      <w:r>
        <w:rPr>
          <w:sz w:val="28"/>
          <w:szCs w:val="28"/>
        </w:rPr>
        <w:t>-</w:t>
      </w:r>
      <w:r w:rsidRPr="00FC03F6">
        <w:rPr>
          <w:sz w:val="28"/>
          <w:szCs w:val="28"/>
        </w:rPr>
        <w:t>охладительной установке с системой автоматики, что позволит стабилизировать процесс пастеризации молока. В 20</w:t>
      </w:r>
      <w:r w:rsidR="00844336">
        <w:rPr>
          <w:sz w:val="28"/>
          <w:szCs w:val="28"/>
        </w:rPr>
        <w:t>14</w:t>
      </w:r>
      <w:r w:rsidRPr="00FC03F6">
        <w:rPr>
          <w:sz w:val="28"/>
          <w:szCs w:val="28"/>
        </w:rPr>
        <w:t xml:space="preserve"> году планируется заменить пластинчатую установку подогрева молока перед сепарированием. Будет установлена автоматическая система управления технологическим процессом на производстве сметаны, которая позволит устранить влияние «человеческого» фактора. Планируется установить две дополнительные холодильные камеры для заморозки и хранения полуфабрикатов и колбасных изделий. Инвестиционные вложения по закупу оборудования в размере 8760 тыс. рублей позволят провести не только обновление изношенного оборудования (конденсатор для компрессорного участка, замена ванн нормализации в масло - мороженом цехе, установка предварительного подогрева молока перед сепарированием), но и значительно</w:t>
      </w:r>
      <w:r>
        <w:rPr>
          <w:sz w:val="28"/>
          <w:szCs w:val="28"/>
        </w:rPr>
        <w:t xml:space="preserve"> </w:t>
      </w:r>
      <w:r w:rsidRPr="00FC03F6">
        <w:rPr>
          <w:sz w:val="28"/>
          <w:szCs w:val="28"/>
        </w:rPr>
        <w:t>расширить ассортимент выпускаемой продукции (кондитерский комплекс, дозатор двухцветного мороженого, комплекс оборудования для полуфабрикатов).</w:t>
      </w:r>
    </w:p>
    <w:p w:rsidR="00067522" w:rsidRPr="00FC03F6" w:rsidRDefault="00067522" w:rsidP="00067522">
      <w:pPr>
        <w:spacing w:line="360" w:lineRule="auto"/>
        <w:ind w:firstLine="709"/>
        <w:jc w:val="both"/>
        <w:rPr>
          <w:sz w:val="28"/>
          <w:szCs w:val="28"/>
        </w:rPr>
      </w:pPr>
      <w:r w:rsidRPr="00FC03F6">
        <w:rPr>
          <w:sz w:val="28"/>
          <w:szCs w:val="28"/>
        </w:rPr>
        <w:t>Дочерние предприятия ООО «ДАКГОМЗ-АГРО-ЭЛЬБАНСКОЕ» и ООО «ДАКГОМЗ-АГРО-ХОРПИНСКОЕ» планируют поставить на головную фирму 4 218 тонн, что составляет 90% от всего закупаемого цельного молока и обеспечит рост на 32% к 20</w:t>
      </w:r>
      <w:r w:rsidR="00844336">
        <w:rPr>
          <w:sz w:val="28"/>
          <w:szCs w:val="28"/>
        </w:rPr>
        <w:t>11</w:t>
      </w:r>
      <w:r w:rsidRPr="00FC03F6">
        <w:rPr>
          <w:sz w:val="28"/>
          <w:szCs w:val="28"/>
        </w:rPr>
        <w:t xml:space="preserve"> году.</w:t>
      </w:r>
    </w:p>
    <w:p w:rsidR="00067522" w:rsidRPr="00FC03F6" w:rsidRDefault="00067522" w:rsidP="00067522">
      <w:pPr>
        <w:spacing w:line="360" w:lineRule="auto"/>
        <w:ind w:firstLine="709"/>
        <w:jc w:val="both"/>
        <w:rPr>
          <w:sz w:val="28"/>
          <w:szCs w:val="28"/>
        </w:rPr>
      </w:pPr>
      <w:r w:rsidRPr="00FC03F6">
        <w:rPr>
          <w:sz w:val="28"/>
          <w:szCs w:val="28"/>
        </w:rPr>
        <w:t>ОАО «ДАКГОМЗ» активно участвует в финансовой поддержке сельскохозяйственных производителей молока. В 20</w:t>
      </w:r>
      <w:r w:rsidR="00844336">
        <w:rPr>
          <w:sz w:val="28"/>
          <w:szCs w:val="28"/>
        </w:rPr>
        <w:t>12</w:t>
      </w:r>
      <w:r w:rsidRPr="00FC03F6">
        <w:rPr>
          <w:sz w:val="28"/>
          <w:szCs w:val="28"/>
        </w:rPr>
        <w:t xml:space="preserve"> году планируется финансирование дочерних предприятий в сумме 23 млн. руб., снижение к уровню прошлого года на 28%. </w:t>
      </w:r>
      <w:r w:rsidR="00844336">
        <w:rPr>
          <w:sz w:val="28"/>
          <w:szCs w:val="28"/>
        </w:rPr>
        <w:t xml:space="preserve"> </w:t>
      </w:r>
      <w:r w:rsidRPr="00FC03F6">
        <w:rPr>
          <w:sz w:val="28"/>
          <w:szCs w:val="28"/>
        </w:rPr>
        <w:t xml:space="preserve">Деятельность дочерних торговых предприятий ООО «ДАКГОМЗ - ТОРГ» ООО «ДАКГОМЗ-КРАЙ-ТОРГ», реализующих 55 % продукции «ДАКГОМЗ» позволит удерживать цены в рамках доступности для населения, определит возможность пробных продаж вновь осваиваемого ассортимента, а также своевременный контроль качества реализуемой продукции. Кроме того, налоговая деятельность предприятий базируется на уплате вмененного налога на определенные виды деятельности, что позволяет в рамках действующего законодательства «оптимизировать налоговую базу». Планируемая чистая прибыль ООО «ДАКГОМЗ - ТОРГ» составляет 24 759 тыс. руб., ООО «ДАКГОМЗ-КРАЙ-ТОРГ» составляет 475 тыс. руб. </w:t>
      </w:r>
      <w:r w:rsidR="00E3475C" w:rsidRPr="00E3475C">
        <w:rPr>
          <w:sz w:val="28"/>
          <w:szCs w:val="28"/>
        </w:rPr>
        <w:t>[36]</w:t>
      </w:r>
    </w:p>
    <w:p w:rsidR="005A5F44" w:rsidRDefault="005A5F44" w:rsidP="00EA0422">
      <w:pPr>
        <w:jc w:val="both"/>
        <w:rPr>
          <w:sz w:val="28"/>
          <w:szCs w:val="28"/>
        </w:rPr>
      </w:pPr>
    </w:p>
    <w:p w:rsidR="00067522" w:rsidRDefault="00067522" w:rsidP="00EA0422">
      <w:pPr>
        <w:jc w:val="both"/>
        <w:rPr>
          <w:sz w:val="28"/>
          <w:szCs w:val="28"/>
        </w:rPr>
      </w:pPr>
    </w:p>
    <w:p w:rsidR="00844336" w:rsidRDefault="00844336" w:rsidP="007A15FE">
      <w:pPr>
        <w:spacing w:line="360" w:lineRule="auto"/>
        <w:jc w:val="center"/>
        <w:rPr>
          <w:b/>
          <w:sz w:val="28"/>
          <w:szCs w:val="28"/>
        </w:rPr>
      </w:pPr>
    </w:p>
    <w:p w:rsidR="00844336" w:rsidRDefault="00844336" w:rsidP="007A15FE">
      <w:pPr>
        <w:spacing w:line="360" w:lineRule="auto"/>
        <w:jc w:val="center"/>
        <w:rPr>
          <w:b/>
          <w:sz w:val="28"/>
          <w:szCs w:val="28"/>
        </w:rPr>
      </w:pPr>
    </w:p>
    <w:p w:rsidR="00844336" w:rsidRDefault="00844336" w:rsidP="007A15FE">
      <w:pPr>
        <w:spacing w:line="360" w:lineRule="auto"/>
        <w:jc w:val="center"/>
        <w:rPr>
          <w:b/>
          <w:sz w:val="28"/>
          <w:szCs w:val="28"/>
        </w:rPr>
      </w:pPr>
    </w:p>
    <w:p w:rsidR="00844336" w:rsidRDefault="00844336" w:rsidP="007A15FE">
      <w:pPr>
        <w:spacing w:line="360" w:lineRule="auto"/>
        <w:jc w:val="center"/>
        <w:rPr>
          <w:b/>
          <w:sz w:val="28"/>
          <w:szCs w:val="28"/>
        </w:rPr>
      </w:pPr>
    </w:p>
    <w:p w:rsidR="00844336" w:rsidRDefault="00844336" w:rsidP="007A15FE">
      <w:pPr>
        <w:spacing w:line="360" w:lineRule="auto"/>
        <w:jc w:val="center"/>
        <w:rPr>
          <w:b/>
          <w:sz w:val="28"/>
          <w:szCs w:val="28"/>
        </w:rPr>
      </w:pPr>
    </w:p>
    <w:p w:rsidR="00844336" w:rsidRDefault="00844336" w:rsidP="007A15FE">
      <w:pPr>
        <w:spacing w:line="360" w:lineRule="auto"/>
        <w:jc w:val="center"/>
        <w:rPr>
          <w:b/>
          <w:sz w:val="28"/>
          <w:szCs w:val="28"/>
        </w:rPr>
      </w:pPr>
    </w:p>
    <w:p w:rsidR="00844336" w:rsidRDefault="00844336" w:rsidP="007A15FE">
      <w:pPr>
        <w:spacing w:line="360" w:lineRule="auto"/>
        <w:jc w:val="center"/>
        <w:rPr>
          <w:b/>
          <w:sz w:val="28"/>
          <w:szCs w:val="28"/>
        </w:rPr>
      </w:pPr>
    </w:p>
    <w:p w:rsidR="00844336" w:rsidRDefault="00844336" w:rsidP="007A15FE">
      <w:pPr>
        <w:spacing w:line="360" w:lineRule="auto"/>
        <w:jc w:val="center"/>
        <w:rPr>
          <w:b/>
          <w:sz w:val="28"/>
          <w:szCs w:val="28"/>
        </w:rPr>
      </w:pPr>
    </w:p>
    <w:p w:rsidR="00844336" w:rsidRDefault="00844336" w:rsidP="007A15FE">
      <w:pPr>
        <w:spacing w:line="360" w:lineRule="auto"/>
        <w:jc w:val="center"/>
        <w:rPr>
          <w:b/>
          <w:sz w:val="28"/>
          <w:szCs w:val="28"/>
        </w:rPr>
      </w:pPr>
    </w:p>
    <w:p w:rsidR="00844336" w:rsidRDefault="00844336" w:rsidP="007A15FE">
      <w:pPr>
        <w:spacing w:line="360" w:lineRule="auto"/>
        <w:jc w:val="center"/>
        <w:rPr>
          <w:b/>
          <w:sz w:val="28"/>
          <w:szCs w:val="28"/>
        </w:rPr>
      </w:pPr>
    </w:p>
    <w:p w:rsidR="00844336" w:rsidRDefault="00844336" w:rsidP="007A15FE">
      <w:pPr>
        <w:spacing w:line="360" w:lineRule="auto"/>
        <w:jc w:val="center"/>
        <w:rPr>
          <w:b/>
          <w:sz w:val="28"/>
          <w:szCs w:val="28"/>
        </w:rPr>
      </w:pPr>
    </w:p>
    <w:p w:rsidR="00844336" w:rsidRDefault="00844336" w:rsidP="007A15FE">
      <w:pPr>
        <w:spacing w:line="360" w:lineRule="auto"/>
        <w:jc w:val="center"/>
        <w:rPr>
          <w:b/>
          <w:sz w:val="28"/>
          <w:szCs w:val="28"/>
        </w:rPr>
      </w:pPr>
    </w:p>
    <w:p w:rsidR="00E3475C" w:rsidRDefault="00E3475C" w:rsidP="007A15FE">
      <w:pPr>
        <w:spacing w:line="360" w:lineRule="auto"/>
        <w:jc w:val="center"/>
        <w:rPr>
          <w:b/>
          <w:sz w:val="28"/>
          <w:szCs w:val="28"/>
        </w:rPr>
      </w:pPr>
    </w:p>
    <w:p w:rsidR="00E3475C" w:rsidRDefault="00E3475C" w:rsidP="007A15FE">
      <w:pPr>
        <w:spacing w:line="360" w:lineRule="auto"/>
        <w:jc w:val="center"/>
        <w:rPr>
          <w:b/>
          <w:sz w:val="28"/>
          <w:szCs w:val="28"/>
        </w:rPr>
      </w:pPr>
    </w:p>
    <w:p w:rsidR="00844336" w:rsidRDefault="00844336" w:rsidP="007A15FE">
      <w:pPr>
        <w:spacing w:line="360" w:lineRule="auto"/>
        <w:jc w:val="center"/>
        <w:rPr>
          <w:b/>
          <w:sz w:val="28"/>
          <w:szCs w:val="28"/>
        </w:rPr>
      </w:pPr>
    </w:p>
    <w:p w:rsidR="00305C33" w:rsidRPr="007A15FE" w:rsidRDefault="00942FF5" w:rsidP="007A15FE">
      <w:pPr>
        <w:spacing w:line="360" w:lineRule="auto"/>
        <w:jc w:val="center"/>
        <w:rPr>
          <w:b/>
          <w:sz w:val="28"/>
          <w:szCs w:val="28"/>
        </w:rPr>
      </w:pPr>
      <w:r w:rsidRPr="007A15FE">
        <w:rPr>
          <w:b/>
          <w:sz w:val="28"/>
          <w:szCs w:val="28"/>
        </w:rPr>
        <w:t>Заключение</w:t>
      </w:r>
    </w:p>
    <w:p w:rsidR="00305C33" w:rsidRDefault="00305C33" w:rsidP="00EA0422">
      <w:pPr>
        <w:spacing w:line="360" w:lineRule="auto"/>
        <w:jc w:val="both"/>
        <w:rPr>
          <w:sz w:val="28"/>
          <w:szCs w:val="28"/>
        </w:rPr>
      </w:pPr>
    </w:p>
    <w:p w:rsidR="00561098" w:rsidRDefault="00561098" w:rsidP="00EA0422">
      <w:pPr>
        <w:jc w:val="both"/>
        <w:rPr>
          <w:sz w:val="28"/>
          <w:szCs w:val="28"/>
        </w:rPr>
      </w:pPr>
    </w:p>
    <w:p w:rsidR="00844336" w:rsidRDefault="00844336" w:rsidP="00844336">
      <w:pPr>
        <w:pStyle w:val="af"/>
        <w:rPr>
          <w:szCs w:val="18"/>
        </w:rPr>
      </w:pPr>
      <w:r>
        <w:t>Ф</w:t>
      </w:r>
      <w:r w:rsidRPr="00D9411F">
        <w:t>инансовая стратегия</w:t>
      </w:r>
      <w:r w:rsidRPr="005761B6">
        <w:t xml:space="preserve"> - это генеральный план действий по обеспечению предприятия денежными средствами.</w:t>
      </w:r>
      <w:r>
        <w:t xml:space="preserve"> Финансовая стратегия является неотъемлемым элементом долгосрочного и краткосрочного планирования на предприятии.</w:t>
      </w:r>
      <w:r w:rsidRPr="004D1123">
        <w:rPr>
          <w:szCs w:val="18"/>
        </w:rPr>
        <w:t xml:space="preserve"> </w:t>
      </w:r>
      <w:r w:rsidRPr="00D9411F">
        <w:rPr>
          <w:szCs w:val="18"/>
        </w:rPr>
        <w:t>Цели финансовой стратегии должны быть подчинены общей стратегии развития и направлены на максимизацию рыночной стоимости предприятия.</w:t>
      </w:r>
      <w:r>
        <w:rPr>
          <w:szCs w:val="18"/>
        </w:rPr>
        <w:t xml:space="preserve"> </w:t>
      </w:r>
    </w:p>
    <w:p w:rsidR="00844336" w:rsidRDefault="00844336" w:rsidP="00844336">
      <w:pPr>
        <w:pStyle w:val="af"/>
      </w:pPr>
      <w:r>
        <w:t xml:space="preserve">Главной задачей финансовой стратегии является </w:t>
      </w:r>
      <w:r w:rsidRPr="00D9411F">
        <w:t>достижение полной самоокупаемости и независимости предприятия</w:t>
      </w:r>
      <w:r>
        <w:t xml:space="preserve">. Финансовая стратегия предприятия охватывает как долгосрочный, так и краткосрочный период в деятельности предприятия. В этой связи различают </w:t>
      </w:r>
      <w:r w:rsidRPr="005761B6">
        <w:t>генеральн</w:t>
      </w:r>
      <w:r>
        <w:t>ую</w:t>
      </w:r>
      <w:r w:rsidRPr="005761B6">
        <w:t xml:space="preserve"> финансов</w:t>
      </w:r>
      <w:r>
        <w:t>ую</w:t>
      </w:r>
      <w:r w:rsidRPr="005761B6">
        <w:t xml:space="preserve"> стратеги</w:t>
      </w:r>
      <w:r>
        <w:t>ю, о</w:t>
      </w:r>
      <w:r w:rsidRPr="005761B6">
        <w:t>перативн</w:t>
      </w:r>
      <w:r>
        <w:t>ую</w:t>
      </w:r>
      <w:r w:rsidRPr="005761B6">
        <w:t xml:space="preserve"> финансов</w:t>
      </w:r>
      <w:r>
        <w:t>ую</w:t>
      </w:r>
      <w:r w:rsidRPr="005761B6">
        <w:t xml:space="preserve"> стратеги</w:t>
      </w:r>
      <w:r>
        <w:t xml:space="preserve">ю и </w:t>
      </w:r>
      <w:r w:rsidRPr="005761B6">
        <w:t>стратеги</w:t>
      </w:r>
      <w:r>
        <w:t>ю</w:t>
      </w:r>
      <w:r w:rsidRPr="005761B6">
        <w:t xml:space="preserve"> выполнения отдельных стратегических задач</w:t>
      </w:r>
      <w:r>
        <w:t xml:space="preserve"> (</w:t>
      </w:r>
      <w:r w:rsidRPr="005761B6">
        <w:t>достижение частных стратегических целей</w:t>
      </w:r>
      <w:r>
        <w:t>)</w:t>
      </w:r>
      <w:r w:rsidRPr="005761B6">
        <w:t>.</w:t>
      </w:r>
    </w:p>
    <w:p w:rsidR="00844336" w:rsidRPr="00844336" w:rsidRDefault="00844336" w:rsidP="00844336">
      <w:pPr>
        <w:pStyle w:val="af"/>
      </w:pPr>
      <w:r w:rsidRPr="005761B6">
        <w:t xml:space="preserve">Финансовая стратегия разрабатывается с учетом риска неплатежей, инфляции и других форс-мажорных обстоятельств. </w:t>
      </w:r>
      <w:r>
        <w:t>Ф</w:t>
      </w:r>
      <w:r w:rsidRPr="005761B6">
        <w:t xml:space="preserve">инансовая стратегия должна </w:t>
      </w:r>
      <w:r w:rsidRPr="00844336">
        <w:t>соответствовать производственным задачам и при необходимости корректироваться и изменяться. В современных условиях наиболее эффективной стратегией развития для крупных предприятий является стратегия диверсификации.</w:t>
      </w:r>
    </w:p>
    <w:p w:rsidR="00561098" w:rsidRPr="00844336" w:rsidRDefault="00844336" w:rsidP="00844336">
      <w:pPr>
        <w:spacing w:line="360" w:lineRule="auto"/>
        <w:jc w:val="both"/>
        <w:rPr>
          <w:sz w:val="28"/>
          <w:szCs w:val="28"/>
        </w:rPr>
      </w:pPr>
      <w:r w:rsidRPr="00844336">
        <w:rPr>
          <w:sz w:val="28"/>
          <w:szCs w:val="28"/>
        </w:rPr>
        <w:t>В курсовой работе на примере конкретного предприятия проведён анализ финансовой устойчивости и платёжеспособности. В результате были выявлены определённые недостатки и даны рекомендации по их устранению</w:t>
      </w:r>
    </w:p>
    <w:p w:rsidR="00561098" w:rsidRDefault="00561098" w:rsidP="00EA0422">
      <w:pPr>
        <w:jc w:val="both"/>
        <w:rPr>
          <w:sz w:val="28"/>
          <w:szCs w:val="28"/>
        </w:rPr>
      </w:pPr>
    </w:p>
    <w:p w:rsidR="005A5F44" w:rsidRDefault="005A5F44" w:rsidP="00EA0422">
      <w:pPr>
        <w:jc w:val="both"/>
        <w:rPr>
          <w:sz w:val="28"/>
          <w:szCs w:val="28"/>
        </w:rPr>
      </w:pPr>
    </w:p>
    <w:p w:rsidR="005A5F44" w:rsidRDefault="005A5F44" w:rsidP="00EA0422">
      <w:pPr>
        <w:jc w:val="both"/>
        <w:rPr>
          <w:sz w:val="28"/>
          <w:szCs w:val="28"/>
        </w:rPr>
      </w:pPr>
    </w:p>
    <w:p w:rsidR="005A5F44" w:rsidRDefault="005A5F44" w:rsidP="00EA0422">
      <w:pPr>
        <w:jc w:val="both"/>
        <w:rPr>
          <w:sz w:val="28"/>
          <w:szCs w:val="28"/>
        </w:rPr>
      </w:pPr>
    </w:p>
    <w:p w:rsidR="00844336" w:rsidRDefault="00844336" w:rsidP="007F7C77">
      <w:pPr>
        <w:spacing w:line="360" w:lineRule="auto"/>
        <w:jc w:val="center"/>
        <w:rPr>
          <w:b/>
          <w:sz w:val="28"/>
          <w:szCs w:val="28"/>
        </w:rPr>
      </w:pPr>
    </w:p>
    <w:p w:rsidR="00844336" w:rsidRDefault="00844336" w:rsidP="007F7C77">
      <w:pPr>
        <w:spacing w:line="360" w:lineRule="auto"/>
        <w:jc w:val="center"/>
        <w:rPr>
          <w:b/>
          <w:sz w:val="28"/>
          <w:szCs w:val="28"/>
        </w:rPr>
      </w:pPr>
    </w:p>
    <w:p w:rsidR="00844336" w:rsidRDefault="00844336" w:rsidP="007F7C77">
      <w:pPr>
        <w:spacing w:line="360" w:lineRule="auto"/>
        <w:jc w:val="center"/>
        <w:rPr>
          <w:b/>
          <w:sz w:val="28"/>
          <w:szCs w:val="28"/>
        </w:rPr>
      </w:pPr>
    </w:p>
    <w:p w:rsidR="00561098" w:rsidRPr="00163D0C" w:rsidRDefault="00422BBF" w:rsidP="007F7C77">
      <w:pPr>
        <w:spacing w:line="360" w:lineRule="auto"/>
        <w:jc w:val="center"/>
        <w:rPr>
          <w:b/>
          <w:sz w:val="28"/>
          <w:szCs w:val="28"/>
        </w:rPr>
      </w:pPr>
      <w:r w:rsidRPr="00163D0C">
        <w:rPr>
          <w:b/>
          <w:sz w:val="28"/>
          <w:szCs w:val="28"/>
        </w:rPr>
        <w:t>Список использованных источников</w:t>
      </w:r>
    </w:p>
    <w:p w:rsidR="00561098" w:rsidRDefault="00561098" w:rsidP="007F7C77">
      <w:pPr>
        <w:spacing w:line="360" w:lineRule="auto"/>
        <w:jc w:val="both"/>
        <w:rPr>
          <w:sz w:val="28"/>
          <w:szCs w:val="28"/>
        </w:rPr>
      </w:pPr>
    </w:p>
    <w:p w:rsidR="00335E96" w:rsidRPr="00660C95" w:rsidRDefault="00335E96" w:rsidP="00660C95">
      <w:pPr>
        <w:pStyle w:val="a3"/>
        <w:numPr>
          <w:ilvl w:val="0"/>
          <w:numId w:val="48"/>
        </w:numPr>
        <w:spacing w:before="100" w:beforeAutospacing="1" w:after="100" w:afterAutospacing="1" w:line="360" w:lineRule="auto"/>
        <w:rPr>
          <w:sz w:val="28"/>
          <w:szCs w:val="28"/>
        </w:rPr>
      </w:pPr>
      <w:r w:rsidRPr="00660C95">
        <w:rPr>
          <w:sz w:val="28"/>
          <w:szCs w:val="28"/>
        </w:rPr>
        <w:t xml:space="preserve"> Азоев, Г.Л. Конкуренция: анализ, стратегия, практика / Г.Л. Азоев.- М.: Центр экономики и маркетинга, 2008.- 389 с.</w:t>
      </w:r>
    </w:p>
    <w:p w:rsidR="00335E96" w:rsidRPr="00660C95" w:rsidRDefault="00335E96" w:rsidP="00660C95">
      <w:pPr>
        <w:pStyle w:val="a3"/>
        <w:numPr>
          <w:ilvl w:val="0"/>
          <w:numId w:val="48"/>
        </w:numPr>
        <w:spacing w:before="100" w:beforeAutospacing="1" w:after="100" w:afterAutospacing="1" w:line="360" w:lineRule="auto"/>
        <w:rPr>
          <w:sz w:val="28"/>
          <w:szCs w:val="28"/>
        </w:rPr>
      </w:pPr>
      <w:r w:rsidRPr="00660C95">
        <w:rPr>
          <w:sz w:val="28"/>
          <w:szCs w:val="28"/>
        </w:rPr>
        <w:t xml:space="preserve"> Баринов, В.А. Экономика фирмы: стратегическое планирование / В.А. Баринов.- М.: КноРус, 2005.- 430 с.</w:t>
      </w:r>
    </w:p>
    <w:p w:rsidR="00660C95" w:rsidRPr="00660C95" w:rsidRDefault="00335E96" w:rsidP="00660C95">
      <w:pPr>
        <w:pStyle w:val="a3"/>
        <w:numPr>
          <w:ilvl w:val="0"/>
          <w:numId w:val="48"/>
        </w:numPr>
        <w:spacing w:before="100" w:beforeAutospacing="1" w:after="100" w:afterAutospacing="1" w:line="360" w:lineRule="auto"/>
        <w:rPr>
          <w:sz w:val="28"/>
          <w:szCs w:val="28"/>
        </w:rPr>
      </w:pPr>
      <w:r w:rsidRPr="00660C95">
        <w:rPr>
          <w:sz w:val="28"/>
          <w:szCs w:val="28"/>
        </w:rPr>
        <w:t xml:space="preserve"> Бердникова, Т.Б. Анализ и диагностика финансово-хозяйственной деятельности предприятия: Учебное пособие / Т.Б. Бердникова.- М.: ИНФРА-М, 2008.- 415 </w:t>
      </w:r>
      <w:r w:rsidR="00660C95" w:rsidRPr="00660C95">
        <w:rPr>
          <w:sz w:val="28"/>
          <w:szCs w:val="28"/>
        </w:rPr>
        <w:t>с.</w:t>
      </w:r>
    </w:p>
    <w:p w:rsidR="00335E96" w:rsidRPr="00660C95" w:rsidRDefault="00335E96" w:rsidP="00660C95">
      <w:pPr>
        <w:pStyle w:val="a3"/>
        <w:numPr>
          <w:ilvl w:val="0"/>
          <w:numId w:val="48"/>
        </w:numPr>
        <w:spacing w:before="100" w:beforeAutospacing="1" w:after="100" w:afterAutospacing="1" w:line="360" w:lineRule="auto"/>
        <w:rPr>
          <w:sz w:val="28"/>
          <w:szCs w:val="28"/>
        </w:rPr>
      </w:pPr>
      <w:r w:rsidRPr="00660C95">
        <w:rPr>
          <w:sz w:val="28"/>
          <w:szCs w:val="28"/>
        </w:rPr>
        <w:t xml:space="preserve"> Бланк, И.А. Финансовый менеджмент.- Киев: Ника-Центр, 2004.- 650 с.</w:t>
      </w:r>
    </w:p>
    <w:p w:rsidR="00335E96" w:rsidRPr="00660C95" w:rsidRDefault="00335E96" w:rsidP="00660C95">
      <w:pPr>
        <w:pStyle w:val="a3"/>
        <w:numPr>
          <w:ilvl w:val="0"/>
          <w:numId w:val="48"/>
        </w:numPr>
        <w:spacing w:before="100" w:beforeAutospacing="1" w:after="100" w:afterAutospacing="1" w:line="360" w:lineRule="auto"/>
        <w:rPr>
          <w:sz w:val="28"/>
          <w:szCs w:val="28"/>
        </w:rPr>
      </w:pPr>
      <w:r w:rsidRPr="00660C95">
        <w:rPr>
          <w:sz w:val="28"/>
          <w:szCs w:val="28"/>
        </w:rPr>
        <w:t xml:space="preserve"> Бланк, И.А. Энциклопедия финансового менеджмента. В 4-х томах. Т. 1 / И.А. Бланк.- Киев: Ника-Центр, 2008.- 398 с.</w:t>
      </w:r>
    </w:p>
    <w:p w:rsidR="00660C95" w:rsidRPr="00660C95" w:rsidRDefault="00335E96" w:rsidP="00660C95">
      <w:pPr>
        <w:pStyle w:val="a3"/>
        <w:numPr>
          <w:ilvl w:val="0"/>
          <w:numId w:val="48"/>
        </w:numPr>
        <w:spacing w:before="100" w:beforeAutospacing="1" w:after="100" w:afterAutospacing="1" w:line="360" w:lineRule="auto"/>
        <w:rPr>
          <w:sz w:val="28"/>
          <w:szCs w:val="28"/>
        </w:rPr>
      </w:pPr>
      <w:r w:rsidRPr="00660C95">
        <w:rPr>
          <w:sz w:val="28"/>
          <w:szCs w:val="28"/>
        </w:rPr>
        <w:t xml:space="preserve"> Богатин, Ю.В. Экономическая оценка качества и эффективности работы предприятия / Ю.В. Богатин.- М., 2006.- 416 с.</w:t>
      </w:r>
    </w:p>
    <w:p w:rsidR="00660C95" w:rsidRPr="00660C95" w:rsidRDefault="00335E96" w:rsidP="00660C95">
      <w:pPr>
        <w:pStyle w:val="a3"/>
        <w:numPr>
          <w:ilvl w:val="0"/>
          <w:numId w:val="48"/>
        </w:numPr>
        <w:spacing w:before="100" w:beforeAutospacing="1" w:after="100" w:afterAutospacing="1" w:line="360" w:lineRule="auto"/>
        <w:rPr>
          <w:sz w:val="28"/>
          <w:szCs w:val="28"/>
        </w:rPr>
      </w:pPr>
      <w:r w:rsidRPr="00660C95">
        <w:rPr>
          <w:sz w:val="28"/>
          <w:szCs w:val="28"/>
        </w:rPr>
        <w:t xml:space="preserve"> Бородина, Е.И. Финансы предприятий. Учебное пособие / Е.И. Бородина, Ю.С. Голикова, Н.В. Колчина.- М: Финансы и статистика, 2008.- 423 с.</w:t>
      </w:r>
    </w:p>
    <w:p w:rsidR="00335E96" w:rsidRPr="00660C95" w:rsidRDefault="00335E96" w:rsidP="00660C95">
      <w:pPr>
        <w:pStyle w:val="a3"/>
        <w:numPr>
          <w:ilvl w:val="0"/>
          <w:numId w:val="48"/>
        </w:numPr>
        <w:spacing w:before="100" w:beforeAutospacing="1" w:after="100" w:afterAutospacing="1" w:line="360" w:lineRule="auto"/>
        <w:rPr>
          <w:sz w:val="28"/>
          <w:szCs w:val="28"/>
        </w:rPr>
      </w:pPr>
      <w:r w:rsidRPr="00660C95">
        <w:rPr>
          <w:sz w:val="28"/>
          <w:szCs w:val="28"/>
        </w:rPr>
        <w:t>11. Бочаров, В.В. Финансовое моделирование / В.В. Бочаров.- СПб.: Питер, 2007.- 378 с.</w:t>
      </w:r>
    </w:p>
    <w:p w:rsidR="00335E96" w:rsidRPr="00660C95" w:rsidRDefault="00335E96" w:rsidP="00660C95">
      <w:pPr>
        <w:pStyle w:val="a3"/>
        <w:numPr>
          <w:ilvl w:val="0"/>
          <w:numId w:val="48"/>
        </w:numPr>
        <w:spacing w:before="100" w:beforeAutospacing="1" w:after="100" w:afterAutospacing="1" w:line="360" w:lineRule="auto"/>
        <w:rPr>
          <w:sz w:val="28"/>
          <w:szCs w:val="28"/>
        </w:rPr>
      </w:pPr>
      <w:r w:rsidRPr="00660C95">
        <w:rPr>
          <w:sz w:val="28"/>
          <w:szCs w:val="28"/>
        </w:rPr>
        <w:t xml:space="preserve"> Бригхэм, Ю. Энциклопедия финансового менеджмента. Пер. с англ. / Ю. Бригхэм.- М.: РАГС, 2008.- 695 с.</w:t>
      </w:r>
    </w:p>
    <w:p w:rsidR="00660C95" w:rsidRPr="00660C95" w:rsidRDefault="00335E96" w:rsidP="00660C95">
      <w:pPr>
        <w:pStyle w:val="a3"/>
        <w:numPr>
          <w:ilvl w:val="0"/>
          <w:numId w:val="48"/>
        </w:numPr>
        <w:spacing w:before="100" w:beforeAutospacing="1" w:after="100" w:afterAutospacing="1" w:line="360" w:lineRule="auto"/>
        <w:rPr>
          <w:sz w:val="28"/>
          <w:szCs w:val="28"/>
        </w:rPr>
      </w:pPr>
      <w:r w:rsidRPr="00660C95">
        <w:rPr>
          <w:sz w:val="28"/>
          <w:szCs w:val="28"/>
        </w:rPr>
        <w:t xml:space="preserve"> Буров, В.П. Стратегия управления фирмой: Моделирование. Практикум. Деловая игра / В.П. Буров, В.А. Морошкин.- М.: ЦИПККАП, 2008.- 264 с.</w:t>
      </w:r>
    </w:p>
    <w:p w:rsidR="00660C95" w:rsidRPr="00660C95" w:rsidRDefault="00335E96" w:rsidP="00660C95">
      <w:pPr>
        <w:pStyle w:val="a3"/>
        <w:numPr>
          <w:ilvl w:val="0"/>
          <w:numId w:val="48"/>
        </w:numPr>
        <w:spacing w:before="100" w:beforeAutospacing="1" w:after="100" w:afterAutospacing="1" w:line="360" w:lineRule="auto"/>
        <w:rPr>
          <w:sz w:val="28"/>
          <w:szCs w:val="28"/>
        </w:rPr>
      </w:pPr>
      <w:r w:rsidRPr="00660C95">
        <w:rPr>
          <w:sz w:val="28"/>
          <w:szCs w:val="28"/>
        </w:rPr>
        <w:t xml:space="preserve"> Герчикова, Н.И. Финансовый менеджмент / Н.И. Герчикова.- М., 2006.- 455 с.</w:t>
      </w:r>
    </w:p>
    <w:p w:rsidR="00335E96" w:rsidRPr="00660C95" w:rsidRDefault="00335E96" w:rsidP="00660C95">
      <w:pPr>
        <w:pStyle w:val="a3"/>
        <w:numPr>
          <w:ilvl w:val="0"/>
          <w:numId w:val="48"/>
        </w:numPr>
        <w:spacing w:before="100" w:beforeAutospacing="1" w:after="100" w:afterAutospacing="1" w:line="360" w:lineRule="auto"/>
        <w:rPr>
          <w:sz w:val="28"/>
          <w:szCs w:val="28"/>
        </w:rPr>
      </w:pPr>
      <w:r w:rsidRPr="00660C95">
        <w:rPr>
          <w:sz w:val="28"/>
          <w:szCs w:val="28"/>
        </w:rPr>
        <w:t xml:space="preserve"> Забелин, П.В. Основы стратегического управления: Учеб. пособие / П.В. Забелин.- М.: ИВЦ, 2009.- 495 с.</w:t>
      </w:r>
    </w:p>
    <w:p w:rsidR="00660C95" w:rsidRPr="00660C95" w:rsidRDefault="00335E96" w:rsidP="00660C95">
      <w:pPr>
        <w:pStyle w:val="a3"/>
        <w:numPr>
          <w:ilvl w:val="0"/>
          <w:numId w:val="48"/>
        </w:numPr>
        <w:spacing w:before="100" w:beforeAutospacing="1" w:after="100" w:afterAutospacing="1" w:line="360" w:lineRule="auto"/>
        <w:rPr>
          <w:sz w:val="28"/>
          <w:szCs w:val="28"/>
        </w:rPr>
      </w:pPr>
      <w:r w:rsidRPr="00660C95">
        <w:rPr>
          <w:sz w:val="28"/>
          <w:szCs w:val="28"/>
        </w:rPr>
        <w:t xml:space="preserve"> Зуб, А.Т. Системный стратегический менеджмент: Методология и практика / А.Т. Зуб, М.В. Локтионов.- М.: Генезис, 2008.- 397 с.</w:t>
      </w:r>
    </w:p>
    <w:p w:rsidR="00335E96" w:rsidRPr="00660C95" w:rsidRDefault="00335E96" w:rsidP="00660C95">
      <w:pPr>
        <w:pStyle w:val="a3"/>
        <w:numPr>
          <w:ilvl w:val="0"/>
          <w:numId w:val="48"/>
        </w:numPr>
        <w:spacing w:before="100" w:beforeAutospacing="1" w:after="100" w:afterAutospacing="1" w:line="360" w:lineRule="auto"/>
        <w:rPr>
          <w:sz w:val="28"/>
          <w:szCs w:val="28"/>
        </w:rPr>
      </w:pPr>
      <w:r w:rsidRPr="00660C95">
        <w:rPr>
          <w:sz w:val="28"/>
          <w:szCs w:val="28"/>
        </w:rPr>
        <w:t xml:space="preserve"> Каратуев, А.Г. Финансовый менеджмент / А.Г. Каратуев.- М.: ФБК-ПРЕСС, 2009.- 580 с.</w:t>
      </w:r>
    </w:p>
    <w:p w:rsidR="00660C95" w:rsidRPr="00660C95" w:rsidRDefault="00335E96" w:rsidP="00660C95">
      <w:pPr>
        <w:pStyle w:val="a3"/>
        <w:numPr>
          <w:ilvl w:val="0"/>
          <w:numId w:val="48"/>
        </w:numPr>
        <w:spacing w:before="100" w:beforeAutospacing="1" w:after="100" w:afterAutospacing="1" w:line="360" w:lineRule="auto"/>
        <w:rPr>
          <w:sz w:val="28"/>
          <w:szCs w:val="28"/>
        </w:rPr>
      </w:pPr>
      <w:r w:rsidRPr="00660C95">
        <w:rPr>
          <w:sz w:val="28"/>
          <w:szCs w:val="28"/>
        </w:rPr>
        <w:t xml:space="preserve"> Кнышова, Е.Н. Экономика организации: Учебник / Е.Н. Кнышова, Е.Е. Панфилова.- М.: ИНФРА-М, 2005.- 336 с.</w:t>
      </w:r>
    </w:p>
    <w:p w:rsidR="00660C95" w:rsidRPr="00660C95" w:rsidRDefault="00335E96" w:rsidP="00660C95">
      <w:pPr>
        <w:pStyle w:val="a3"/>
        <w:numPr>
          <w:ilvl w:val="0"/>
          <w:numId w:val="48"/>
        </w:numPr>
        <w:spacing w:before="100" w:beforeAutospacing="1" w:after="100" w:afterAutospacing="1" w:line="360" w:lineRule="auto"/>
        <w:rPr>
          <w:sz w:val="28"/>
          <w:szCs w:val="28"/>
        </w:rPr>
      </w:pPr>
      <w:r w:rsidRPr="00660C95">
        <w:rPr>
          <w:sz w:val="28"/>
          <w:szCs w:val="28"/>
        </w:rPr>
        <w:t xml:space="preserve"> Ковалев, В.В. Введение в финансовый менеджмент / В.В. Ковалев.- М.: Финансы и статистика, 2009.- 560 с.</w:t>
      </w:r>
    </w:p>
    <w:p w:rsidR="00335E96" w:rsidRPr="00660C95" w:rsidRDefault="00335E96" w:rsidP="00660C95">
      <w:pPr>
        <w:pStyle w:val="a3"/>
        <w:numPr>
          <w:ilvl w:val="0"/>
          <w:numId w:val="48"/>
        </w:numPr>
        <w:spacing w:before="100" w:beforeAutospacing="1" w:after="100" w:afterAutospacing="1" w:line="360" w:lineRule="auto"/>
        <w:rPr>
          <w:sz w:val="28"/>
          <w:szCs w:val="28"/>
        </w:rPr>
      </w:pPr>
      <w:r w:rsidRPr="00660C95">
        <w:rPr>
          <w:sz w:val="28"/>
          <w:szCs w:val="28"/>
        </w:rPr>
        <w:t>. Ковалев, В.В. Управление финансами / В.В. Ковалев.- М.: ФБК-ПРЕСС, 2008.- 467 с.</w:t>
      </w:r>
    </w:p>
    <w:p w:rsidR="00335E96" w:rsidRPr="00660C95" w:rsidRDefault="00335E96" w:rsidP="00660C95">
      <w:pPr>
        <w:pStyle w:val="a3"/>
        <w:numPr>
          <w:ilvl w:val="0"/>
          <w:numId w:val="48"/>
        </w:numPr>
        <w:spacing w:before="100" w:beforeAutospacing="1" w:after="100" w:afterAutospacing="1" w:line="360" w:lineRule="auto"/>
        <w:rPr>
          <w:sz w:val="28"/>
          <w:szCs w:val="28"/>
        </w:rPr>
      </w:pPr>
      <w:r w:rsidRPr="00660C95">
        <w:rPr>
          <w:sz w:val="28"/>
          <w:szCs w:val="28"/>
        </w:rPr>
        <w:t xml:space="preserve"> Ковалева, A.M. Финансы фирмы / A.M. Ковалева, М.Г. Лапуста, Л.Г. Скамай.- М.: ИНФРА-М, 2009.- 583 с.</w:t>
      </w:r>
    </w:p>
    <w:p w:rsidR="00335E96" w:rsidRPr="00660C95" w:rsidRDefault="00335E96" w:rsidP="00660C95">
      <w:pPr>
        <w:pStyle w:val="a3"/>
        <w:numPr>
          <w:ilvl w:val="0"/>
          <w:numId w:val="48"/>
        </w:numPr>
        <w:spacing w:before="100" w:beforeAutospacing="1" w:after="100" w:afterAutospacing="1" w:line="360" w:lineRule="auto"/>
        <w:rPr>
          <w:sz w:val="28"/>
          <w:szCs w:val="28"/>
        </w:rPr>
      </w:pPr>
      <w:r w:rsidRPr="00660C95">
        <w:rPr>
          <w:sz w:val="28"/>
          <w:szCs w:val="28"/>
        </w:rPr>
        <w:t xml:space="preserve">Колчина, Н.В. Финансы предприятий: Учебник / Н.В. Колчина, Г.Б. Поляк, Л.П. Павлова.- М.: ЮНИТИ, 2007.- 413 с. </w:t>
      </w:r>
    </w:p>
    <w:p w:rsidR="00335E96" w:rsidRPr="00660C95" w:rsidRDefault="00335E96" w:rsidP="00660C95">
      <w:pPr>
        <w:pStyle w:val="a3"/>
        <w:numPr>
          <w:ilvl w:val="0"/>
          <w:numId w:val="48"/>
        </w:numPr>
        <w:spacing w:before="100" w:beforeAutospacing="1" w:after="100" w:afterAutospacing="1" w:line="360" w:lineRule="auto"/>
        <w:rPr>
          <w:sz w:val="28"/>
          <w:szCs w:val="28"/>
        </w:rPr>
      </w:pPr>
      <w:r w:rsidRPr="00660C95">
        <w:rPr>
          <w:sz w:val="28"/>
          <w:szCs w:val="28"/>
        </w:rPr>
        <w:t xml:space="preserve"> Маршалл, Д. Финансовая инженерия: полное руководство по финансовым нововведениям. Пер. с англ. / Д. Маршалл, В. Бансал.- М.: ИНФРА-М, 2008.- 575 с.</w:t>
      </w:r>
    </w:p>
    <w:p w:rsidR="00335E96" w:rsidRPr="00660C95" w:rsidRDefault="00335E96" w:rsidP="00660C95">
      <w:pPr>
        <w:pStyle w:val="a3"/>
        <w:numPr>
          <w:ilvl w:val="0"/>
          <w:numId w:val="48"/>
        </w:numPr>
        <w:spacing w:before="100" w:beforeAutospacing="1" w:after="100" w:afterAutospacing="1" w:line="360" w:lineRule="auto"/>
        <w:rPr>
          <w:sz w:val="28"/>
          <w:szCs w:val="28"/>
        </w:rPr>
      </w:pPr>
      <w:r w:rsidRPr="00660C95">
        <w:rPr>
          <w:sz w:val="28"/>
          <w:szCs w:val="28"/>
        </w:rPr>
        <w:t xml:space="preserve"> Москвин, В.А. Кредитование инвестиционных проектов / В.А. Москвин.- М.: Финансы и статистика, 2009.- 357 с.</w:t>
      </w:r>
    </w:p>
    <w:p w:rsidR="00335E96" w:rsidRPr="00660C95" w:rsidRDefault="00335E96" w:rsidP="00660C95">
      <w:pPr>
        <w:pStyle w:val="a3"/>
        <w:numPr>
          <w:ilvl w:val="0"/>
          <w:numId w:val="48"/>
        </w:numPr>
        <w:spacing w:before="100" w:beforeAutospacing="1" w:after="100" w:afterAutospacing="1" w:line="360" w:lineRule="auto"/>
        <w:rPr>
          <w:sz w:val="28"/>
          <w:szCs w:val="28"/>
        </w:rPr>
      </w:pPr>
      <w:r w:rsidRPr="00660C95">
        <w:rPr>
          <w:sz w:val="28"/>
          <w:szCs w:val="28"/>
        </w:rPr>
        <w:t xml:space="preserve"> Павлова, Л.Н. Финансы предприятия / Л.Н. Павлова.- М.: ЮНИТИ, 2008.- 459 с.</w:t>
      </w:r>
    </w:p>
    <w:p w:rsidR="00335E96" w:rsidRPr="00660C95" w:rsidRDefault="00335E96" w:rsidP="00660C95">
      <w:pPr>
        <w:pStyle w:val="a3"/>
        <w:numPr>
          <w:ilvl w:val="0"/>
          <w:numId w:val="48"/>
        </w:numPr>
        <w:spacing w:before="100" w:beforeAutospacing="1" w:after="100" w:afterAutospacing="1" w:line="360" w:lineRule="auto"/>
        <w:rPr>
          <w:sz w:val="28"/>
          <w:szCs w:val="28"/>
        </w:rPr>
      </w:pPr>
      <w:r w:rsidRPr="00660C95">
        <w:rPr>
          <w:sz w:val="28"/>
          <w:szCs w:val="28"/>
        </w:rPr>
        <w:t>Перар, Ж. Управление финансами: с упражнениями. Пер. с франц. / Ж. Перар.- М.: Финансы и статистика, 2008.- 451 с.</w:t>
      </w:r>
    </w:p>
    <w:p w:rsidR="00335E96" w:rsidRPr="00660C95" w:rsidRDefault="00335E96" w:rsidP="00660C95">
      <w:pPr>
        <w:pStyle w:val="a3"/>
        <w:numPr>
          <w:ilvl w:val="0"/>
          <w:numId w:val="48"/>
        </w:numPr>
        <w:spacing w:before="100" w:beforeAutospacing="1" w:after="100" w:afterAutospacing="1" w:line="360" w:lineRule="auto"/>
        <w:rPr>
          <w:sz w:val="28"/>
          <w:szCs w:val="28"/>
        </w:rPr>
      </w:pPr>
      <w:r w:rsidRPr="00660C95">
        <w:rPr>
          <w:sz w:val="28"/>
          <w:szCs w:val="28"/>
        </w:rPr>
        <w:t xml:space="preserve"> Савицкая, Г.В. Анализ хозяйственной деятельности предприятий АПК: учеб. пособие / Г.В. Савицкая.- Мн.: Новое знание, 2006.- 652 с.</w:t>
      </w:r>
    </w:p>
    <w:p w:rsidR="00335E96" w:rsidRPr="00660C95" w:rsidRDefault="00335E96" w:rsidP="00660C95">
      <w:pPr>
        <w:pStyle w:val="a3"/>
        <w:numPr>
          <w:ilvl w:val="0"/>
          <w:numId w:val="48"/>
        </w:numPr>
        <w:spacing w:before="100" w:beforeAutospacing="1" w:after="100" w:afterAutospacing="1" w:line="360" w:lineRule="auto"/>
        <w:rPr>
          <w:sz w:val="28"/>
          <w:szCs w:val="28"/>
        </w:rPr>
      </w:pPr>
      <w:r w:rsidRPr="00660C95">
        <w:rPr>
          <w:sz w:val="28"/>
          <w:szCs w:val="28"/>
        </w:rPr>
        <w:t>Семенова, В.М. Экономика предприятия: Учебник / В.М. Семенова.- М.: Центр экономики и маркетинга, 2007.- 390 с.</w:t>
      </w:r>
    </w:p>
    <w:p w:rsidR="00335E96" w:rsidRPr="00660C95" w:rsidRDefault="00335E96" w:rsidP="00660C95">
      <w:pPr>
        <w:pStyle w:val="a3"/>
        <w:numPr>
          <w:ilvl w:val="0"/>
          <w:numId w:val="48"/>
        </w:numPr>
        <w:spacing w:before="100" w:beforeAutospacing="1" w:after="100" w:afterAutospacing="1" w:line="360" w:lineRule="auto"/>
        <w:rPr>
          <w:sz w:val="28"/>
          <w:szCs w:val="28"/>
        </w:rPr>
      </w:pPr>
      <w:r w:rsidRPr="00660C95">
        <w:rPr>
          <w:sz w:val="28"/>
          <w:szCs w:val="28"/>
        </w:rPr>
        <w:t xml:space="preserve"> Скляренко, В.К. Экономика предприятия (в схемах, таблицах, расчетах): Учебное пособие / В.К. Скляренко, А.И. Кучеренко, Н.Б. Акуленко.- М.: ИНФРА-М, 2006.- 456 с.</w:t>
      </w:r>
    </w:p>
    <w:p w:rsidR="00335E96" w:rsidRPr="00660C95" w:rsidRDefault="00335E96" w:rsidP="00660C95">
      <w:pPr>
        <w:pStyle w:val="a3"/>
        <w:numPr>
          <w:ilvl w:val="0"/>
          <w:numId w:val="48"/>
        </w:numPr>
        <w:spacing w:before="100" w:beforeAutospacing="1" w:after="100" w:afterAutospacing="1" w:line="360" w:lineRule="auto"/>
        <w:rPr>
          <w:sz w:val="28"/>
          <w:szCs w:val="28"/>
        </w:rPr>
      </w:pPr>
      <w:r w:rsidRPr="00660C95">
        <w:rPr>
          <w:sz w:val="28"/>
          <w:szCs w:val="28"/>
        </w:rPr>
        <w:t>Стратегическое планирование.- М.: ЮНИТИ, 2008.- 368 с.</w:t>
      </w:r>
    </w:p>
    <w:p w:rsidR="00335E96" w:rsidRPr="00660C95" w:rsidRDefault="00335E96" w:rsidP="00660C95">
      <w:pPr>
        <w:pStyle w:val="a3"/>
        <w:numPr>
          <w:ilvl w:val="0"/>
          <w:numId w:val="48"/>
        </w:numPr>
        <w:spacing w:before="100" w:beforeAutospacing="1" w:after="100" w:afterAutospacing="1" w:line="360" w:lineRule="auto"/>
        <w:rPr>
          <w:sz w:val="28"/>
          <w:szCs w:val="28"/>
        </w:rPr>
      </w:pPr>
      <w:r w:rsidRPr="00660C95">
        <w:rPr>
          <w:sz w:val="28"/>
          <w:szCs w:val="28"/>
        </w:rPr>
        <w:t>Томас, Р. Количественные методы анализа хозяйственной деятельности / Р. Томас.- М.: Дело и Сервис, 2009.- 342 с.</w:t>
      </w:r>
    </w:p>
    <w:p w:rsidR="00335E96" w:rsidRPr="00660C95" w:rsidRDefault="00335E96" w:rsidP="00660C95">
      <w:pPr>
        <w:pStyle w:val="a3"/>
        <w:numPr>
          <w:ilvl w:val="0"/>
          <w:numId w:val="48"/>
        </w:numPr>
        <w:spacing w:before="100" w:beforeAutospacing="1" w:after="100" w:afterAutospacing="1" w:line="360" w:lineRule="auto"/>
        <w:rPr>
          <w:sz w:val="28"/>
          <w:szCs w:val="28"/>
        </w:rPr>
      </w:pPr>
      <w:r w:rsidRPr="00660C95">
        <w:rPr>
          <w:sz w:val="28"/>
          <w:szCs w:val="28"/>
        </w:rPr>
        <w:t xml:space="preserve"> Усенко, А.М. Оценка эффективности финансовой стратегии предприятия и управление ее реализацией  / А.М. Усенко // Финансовые исследования.- 2007.- № 16.</w:t>
      </w:r>
    </w:p>
    <w:p w:rsidR="00335E96" w:rsidRPr="00660C95" w:rsidRDefault="00335E96" w:rsidP="00660C95">
      <w:pPr>
        <w:pStyle w:val="a3"/>
        <w:numPr>
          <w:ilvl w:val="0"/>
          <w:numId w:val="48"/>
        </w:numPr>
        <w:spacing w:before="100" w:beforeAutospacing="1" w:after="100" w:afterAutospacing="1" w:line="360" w:lineRule="auto"/>
        <w:rPr>
          <w:sz w:val="28"/>
          <w:szCs w:val="28"/>
        </w:rPr>
      </w:pPr>
      <w:r w:rsidRPr="00660C95">
        <w:rPr>
          <w:sz w:val="28"/>
          <w:szCs w:val="28"/>
        </w:rPr>
        <w:t xml:space="preserve"> Финансовый менеджмент: теория и практика: Учебник / Под ред. Е.С. Стояновой.- М.: Перспектива, 2008.- 656 с.</w:t>
      </w:r>
    </w:p>
    <w:p w:rsidR="00335E96" w:rsidRPr="00660C95" w:rsidRDefault="00335E96" w:rsidP="00660C95">
      <w:pPr>
        <w:pStyle w:val="a3"/>
        <w:numPr>
          <w:ilvl w:val="0"/>
          <w:numId w:val="48"/>
        </w:numPr>
        <w:spacing w:before="100" w:beforeAutospacing="1" w:after="100" w:afterAutospacing="1" w:line="360" w:lineRule="auto"/>
        <w:rPr>
          <w:sz w:val="28"/>
          <w:szCs w:val="28"/>
        </w:rPr>
      </w:pPr>
      <w:r w:rsidRPr="00660C95">
        <w:rPr>
          <w:sz w:val="28"/>
          <w:szCs w:val="28"/>
        </w:rPr>
        <w:t>. Финансовый менеджмент: Учебник для вузов / Под ред. Г.Б. Поляка.- М.: ЮНИТИ, 2008.- 518 с.</w:t>
      </w:r>
    </w:p>
    <w:p w:rsidR="00335E96" w:rsidRPr="00660C95" w:rsidRDefault="00335E96" w:rsidP="00660C95">
      <w:pPr>
        <w:pStyle w:val="a3"/>
        <w:numPr>
          <w:ilvl w:val="0"/>
          <w:numId w:val="48"/>
        </w:numPr>
        <w:spacing w:before="100" w:beforeAutospacing="1" w:after="100" w:afterAutospacing="1" w:line="360" w:lineRule="auto"/>
        <w:rPr>
          <w:sz w:val="28"/>
          <w:szCs w:val="28"/>
        </w:rPr>
      </w:pPr>
      <w:r w:rsidRPr="00660C95">
        <w:rPr>
          <w:sz w:val="28"/>
          <w:szCs w:val="28"/>
        </w:rPr>
        <w:t xml:space="preserve"> Финансы: Учеб. пособие / Под ред. А.М. Ковалевой.- М.: Финансы и статистика, 2007.- 384 с.</w:t>
      </w:r>
    </w:p>
    <w:p w:rsidR="00335E96" w:rsidRPr="00660C95" w:rsidRDefault="00335E96" w:rsidP="00660C95">
      <w:pPr>
        <w:pStyle w:val="a3"/>
        <w:numPr>
          <w:ilvl w:val="0"/>
          <w:numId w:val="48"/>
        </w:numPr>
        <w:spacing w:before="100" w:beforeAutospacing="1" w:after="100" w:afterAutospacing="1" w:line="360" w:lineRule="auto"/>
        <w:rPr>
          <w:sz w:val="28"/>
          <w:szCs w:val="28"/>
        </w:rPr>
      </w:pPr>
      <w:r w:rsidRPr="00660C95">
        <w:rPr>
          <w:sz w:val="28"/>
          <w:szCs w:val="28"/>
        </w:rPr>
        <w:t xml:space="preserve"> Хруцкий В.Е. Внутрифирменное бюджетирование: настольная книга по постановке финансового планирования. / В.Е. Хруцкий, Т.В. Сизова.- М.: Финансы и статистика, 2008.- 432 с.</w:t>
      </w:r>
    </w:p>
    <w:p w:rsidR="00335E96" w:rsidRPr="00660C95" w:rsidRDefault="00335E96" w:rsidP="00660C95">
      <w:pPr>
        <w:pStyle w:val="a3"/>
        <w:numPr>
          <w:ilvl w:val="0"/>
          <w:numId w:val="48"/>
        </w:numPr>
        <w:spacing w:before="100" w:beforeAutospacing="1" w:after="100" w:afterAutospacing="1" w:line="360" w:lineRule="auto"/>
        <w:rPr>
          <w:sz w:val="28"/>
          <w:szCs w:val="28"/>
        </w:rPr>
      </w:pPr>
      <w:r w:rsidRPr="00660C95">
        <w:rPr>
          <w:sz w:val="28"/>
          <w:szCs w:val="28"/>
        </w:rPr>
        <w:t xml:space="preserve"> Шеремет, А.Д. Методика финансового анализа / А.Д. Шеремет, Р.С.  Сайфулин.- М.: ИНФРА-М, 2007.- 576 с.</w:t>
      </w:r>
    </w:p>
    <w:p w:rsidR="00335E96" w:rsidRPr="00E3475C" w:rsidRDefault="00335E96" w:rsidP="00660C95">
      <w:pPr>
        <w:pStyle w:val="a3"/>
        <w:numPr>
          <w:ilvl w:val="0"/>
          <w:numId w:val="48"/>
        </w:numPr>
        <w:spacing w:before="100" w:beforeAutospacing="1" w:after="100" w:afterAutospacing="1" w:line="360" w:lineRule="auto"/>
        <w:rPr>
          <w:sz w:val="28"/>
          <w:szCs w:val="28"/>
        </w:rPr>
      </w:pPr>
      <w:r w:rsidRPr="00660C95">
        <w:rPr>
          <w:sz w:val="28"/>
          <w:szCs w:val="28"/>
        </w:rPr>
        <w:t xml:space="preserve">Шеремет, А.Д. Методика финансового анализа / А.Д. Шеремет, Р.С. </w:t>
      </w:r>
      <w:r w:rsidRPr="00E3475C">
        <w:rPr>
          <w:sz w:val="28"/>
          <w:szCs w:val="28"/>
        </w:rPr>
        <w:t>Сайфулин, Е.В. Негашев.- М.: ИНФРА-М, 2008.- 588 с.</w:t>
      </w:r>
    </w:p>
    <w:p w:rsidR="00E3475C" w:rsidRPr="00E3475C" w:rsidRDefault="00B75D39" w:rsidP="00660C95">
      <w:pPr>
        <w:pStyle w:val="a3"/>
        <w:numPr>
          <w:ilvl w:val="0"/>
          <w:numId w:val="48"/>
        </w:numPr>
        <w:spacing w:before="100" w:beforeAutospacing="1" w:after="100" w:afterAutospacing="1" w:line="360" w:lineRule="auto"/>
        <w:rPr>
          <w:sz w:val="28"/>
          <w:szCs w:val="28"/>
        </w:rPr>
      </w:pPr>
      <w:hyperlink r:id="rId10" w:history="1">
        <w:r w:rsidR="00E3475C" w:rsidRPr="00E3475C">
          <w:rPr>
            <w:rStyle w:val="ab"/>
            <w:color w:val="auto"/>
            <w:sz w:val="28"/>
            <w:szCs w:val="28"/>
          </w:rPr>
          <w:t>http://www.e-disclosure.ru/portal/company.aspx?id=2281</w:t>
        </w:r>
      </w:hyperlink>
    </w:p>
    <w:p w:rsidR="00335E96" w:rsidRPr="00242C8C" w:rsidRDefault="00335E96" w:rsidP="00660C95">
      <w:pPr>
        <w:pStyle w:val="a3"/>
        <w:spacing w:before="100" w:beforeAutospacing="1" w:after="100" w:afterAutospacing="1"/>
      </w:pPr>
      <w:r w:rsidRPr="00242C8C">
        <w:br/>
      </w:r>
    </w:p>
    <w:p w:rsidR="00561098" w:rsidRDefault="00561098" w:rsidP="007F7C77">
      <w:pPr>
        <w:spacing w:line="360" w:lineRule="auto"/>
        <w:jc w:val="both"/>
        <w:rPr>
          <w:sz w:val="28"/>
          <w:szCs w:val="28"/>
        </w:rPr>
      </w:pPr>
    </w:p>
    <w:p w:rsidR="00EC7F54" w:rsidRDefault="00EC7F54" w:rsidP="00EC7F54">
      <w:pPr>
        <w:pStyle w:val="western"/>
        <w:spacing w:line="360" w:lineRule="atLeast"/>
        <w:ind w:left="360"/>
        <w:rPr>
          <w:color w:val="000000"/>
          <w:sz w:val="27"/>
          <w:szCs w:val="27"/>
        </w:rPr>
      </w:pPr>
    </w:p>
    <w:p w:rsidR="005F6DA0" w:rsidRDefault="005F6DA0" w:rsidP="005F6DA0">
      <w:pPr>
        <w:pStyle w:val="a3"/>
        <w:spacing w:line="360" w:lineRule="auto"/>
        <w:ind w:left="360"/>
        <w:jc w:val="both"/>
        <w:rPr>
          <w:sz w:val="28"/>
          <w:szCs w:val="28"/>
        </w:rPr>
      </w:pPr>
    </w:p>
    <w:p w:rsidR="008240E8" w:rsidRPr="004825AF" w:rsidRDefault="008240E8" w:rsidP="008240E8">
      <w:pPr>
        <w:overflowPunct w:val="0"/>
        <w:autoSpaceDE w:val="0"/>
        <w:autoSpaceDN w:val="0"/>
        <w:adjustRightInd w:val="0"/>
        <w:spacing w:line="360" w:lineRule="auto"/>
        <w:ind w:left="720"/>
        <w:jc w:val="both"/>
        <w:textAlignment w:val="baseline"/>
        <w:rPr>
          <w:sz w:val="28"/>
          <w:szCs w:val="28"/>
        </w:rPr>
      </w:pPr>
    </w:p>
    <w:p w:rsidR="0046435A" w:rsidRDefault="0046435A" w:rsidP="00EA0422">
      <w:pPr>
        <w:tabs>
          <w:tab w:val="left" w:pos="1830"/>
        </w:tabs>
        <w:jc w:val="both"/>
        <w:rPr>
          <w:sz w:val="28"/>
          <w:szCs w:val="28"/>
        </w:rPr>
      </w:pPr>
      <w:bookmarkStart w:id="0" w:name="_GoBack"/>
      <w:bookmarkEnd w:id="0"/>
    </w:p>
    <w:sectPr w:rsidR="0046435A" w:rsidSect="00EA0422">
      <w:footerReference w:type="defaul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7E2" w:rsidRDefault="001827E2" w:rsidP="00EA0422">
      <w:r>
        <w:separator/>
      </w:r>
    </w:p>
  </w:endnote>
  <w:endnote w:type="continuationSeparator" w:id="0">
    <w:p w:rsidR="001827E2" w:rsidRDefault="001827E2" w:rsidP="00EA0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EB7" w:rsidRDefault="00A73DE1">
    <w:pPr>
      <w:pStyle w:val="a9"/>
      <w:jc w:val="center"/>
    </w:pPr>
    <w:r>
      <w:fldChar w:fldCharType="begin"/>
    </w:r>
    <w:r>
      <w:instrText xml:space="preserve"> PAGE   \* MERGEFORMAT </w:instrText>
    </w:r>
    <w:r>
      <w:fldChar w:fldCharType="separate"/>
    </w:r>
    <w:r w:rsidR="00E3475C">
      <w:rPr>
        <w:noProof/>
      </w:rPr>
      <w:t>32</w:t>
    </w:r>
    <w:r>
      <w:rPr>
        <w:noProof/>
      </w:rPr>
      <w:fldChar w:fldCharType="end"/>
    </w:r>
  </w:p>
  <w:p w:rsidR="00847EB7" w:rsidRDefault="00847EB7">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EB7" w:rsidRDefault="00847EB7">
    <w:pPr>
      <w:pStyle w:val="a9"/>
    </w:pPr>
  </w:p>
  <w:p w:rsidR="00847EB7" w:rsidRDefault="00847EB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7E2" w:rsidRDefault="001827E2" w:rsidP="00EA0422">
      <w:r>
        <w:separator/>
      </w:r>
    </w:p>
  </w:footnote>
  <w:footnote w:type="continuationSeparator" w:id="0">
    <w:p w:rsidR="001827E2" w:rsidRDefault="001827E2" w:rsidP="00EA04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E25A6"/>
    <w:multiLevelType w:val="hybridMultilevel"/>
    <w:tmpl w:val="203025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28166C"/>
    <w:multiLevelType w:val="hybridMultilevel"/>
    <w:tmpl w:val="AD8A29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4E62AD"/>
    <w:multiLevelType w:val="multilevel"/>
    <w:tmpl w:val="56405B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70F0098"/>
    <w:multiLevelType w:val="hybridMultilevel"/>
    <w:tmpl w:val="CF4C52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93E4A79"/>
    <w:multiLevelType w:val="hybridMultilevel"/>
    <w:tmpl w:val="901864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B8948DB"/>
    <w:multiLevelType w:val="multilevel"/>
    <w:tmpl w:val="9AF096D8"/>
    <w:lvl w:ilvl="0">
      <w:start w:val="2"/>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108577B1"/>
    <w:multiLevelType w:val="hybridMultilevel"/>
    <w:tmpl w:val="8F9E38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6465D9"/>
    <w:multiLevelType w:val="multilevel"/>
    <w:tmpl w:val="07C2DF28"/>
    <w:lvl w:ilvl="0">
      <w:start w:val="2"/>
      <w:numFmt w:val="decimal"/>
      <w:lvlText w:val="%1"/>
      <w:lvlJc w:val="left"/>
      <w:pPr>
        <w:ind w:left="375" w:hanging="375"/>
      </w:pPr>
      <w:rPr>
        <w:rFonts w:hint="default"/>
        <w:color w:val="auto"/>
      </w:rPr>
    </w:lvl>
    <w:lvl w:ilvl="1">
      <w:start w:val="3"/>
      <w:numFmt w:val="decimal"/>
      <w:lvlText w:val="%1.%2"/>
      <w:lvlJc w:val="left"/>
      <w:pPr>
        <w:ind w:left="1095" w:hanging="375"/>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8">
    <w:nsid w:val="151D3EC0"/>
    <w:multiLevelType w:val="multilevel"/>
    <w:tmpl w:val="200E2782"/>
    <w:lvl w:ilvl="0">
      <w:start w:val="1"/>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140"/>
        </w:tabs>
        <w:ind w:left="1140" w:hanging="4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9">
    <w:nsid w:val="16916A5B"/>
    <w:multiLevelType w:val="hybridMultilevel"/>
    <w:tmpl w:val="E376E728"/>
    <w:lvl w:ilvl="0" w:tplc="34A27234">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1"/>
        </w:tabs>
        <w:ind w:left="-11" w:hanging="360"/>
      </w:pPr>
      <w:rPr>
        <w:rFonts w:ascii="Courier New" w:hAnsi="Courier New" w:cs="Courier New" w:hint="default"/>
      </w:rPr>
    </w:lvl>
    <w:lvl w:ilvl="2" w:tplc="04190005" w:tentative="1">
      <w:start w:val="1"/>
      <w:numFmt w:val="bullet"/>
      <w:lvlText w:val=""/>
      <w:lvlJc w:val="left"/>
      <w:pPr>
        <w:tabs>
          <w:tab w:val="num" w:pos="709"/>
        </w:tabs>
        <w:ind w:left="709" w:hanging="360"/>
      </w:pPr>
      <w:rPr>
        <w:rFonts w:ascii="Wingdings" w:hAnsi="Wingdings" w:hint="default"/>
      </w:rPr>
    </w:lvl>
    <w:lvl w:ilvl="3" w:tplc="04190001" w:tentative="1">
      <w:start w:val="1"/>
      <w:numFmt w:val="bullet"/>
      <w:lvlText w:val=""/>
      <w:lvlJc w:val="left"/>
      <w:pPr>
        <w:tabs>
          <w:tab w:val="num" w:pos="1429"/>
        </w:tabs>
        <w:ind w:left="1429" w:hanging="360"/>
      </w:pPr>
      <w:rPr>
        <w:rFonts w:ascii="Symbol" w:hAnsi="Symbol" w:hint="default"/>
      </w:rPr>
    </w:lvl>
    <w:lvl w:ilvl="4" w:tplc="04190003" w:tentative="1">
      <w:start w:val="1"/>
      <w:numFmt w:val="bullet"/>
      <w:lvlText w:val="o"/>
      <w:lvlJc w:val="left"/>
      <w:pPr>
        <w:tabs>
          <w:tab w:val="num" w:pos="2149"/>
        </w:tabs>
        <w:ind w:left="2149" w:hanging="360"/>
      </w:pPr>
      <w:rPr>
        <w:rFonts w:ascii="Courier New" w:hAnsi="Courier New" w:cs="Courier New" w:hint="default"/>
      </w:rPr>
    </w:lvl>
    <w:lvl w:ilvl="5" w:tplc="04190005" w:tentative="1">
      <w:start w:val="1"/>
      <w:numFmt w:val="bullet"/>
      <w:lvlText w:val=""/>
      <w:lvlJc w:val="left"/>
      <w:pPr>
        <w:tabs>
          <w:tab w:val="num" w:pos="2869"/>
        </w:tabs>
        <w:ind w:left="2869" w:hanging="360"/>
      </w:pPr>
      <w:rPr>
        <w:rFonts w:ascii="Wingdings" w:hAnsi="Wingdings" w:hint="default"/>
      </w:rPr>
    </w:lvl>
    <w:lvl w:ilvl="6" w:tplc="04190001" w:tentative="1">
      <w:start w:val="1"/>
      <w:numFmt w:val="bullet"/>
      <w:lvlText w:val=""/>
      <w:lvlJc w:val="left"/>
      <w:pPr>
        <w:tabs>
          <w:tab w:val="num" w:pos="3589"/>
        </w:tabs>
        <w:ind w:left="3589" w:hanging="360"/>
      </w:pPr>
      <w:rPr>
        <w:rFonts w:ascii="Symbol" w:hAnsi="Symbol" w:hint="default"/>
      </w:rPr>
    </w:lvl>
    <w:lvl w:ilvl="7" w:tplc="04190003" w:tentative="1">
      <w:start w:val="1"/>
      <w:numFmt w:val="bullet"/>
      <w:lvlText w:val="o"/>
      <w:lvlJc w:val="left"/>
      <w:pPr>
        <w:tabs>
          <w:tab w:val="num" w:pos="4309"/>
        </w:tabs>
        <w:ind w:left="4309" w:hanging="360"/>
      </w:pPr>
      <w:rPr>
        <w:rFonts w:ascii="Courier New" w:hAnsi="Courier New" w:cs="Courier New" w:hint="default"/>
      </w:rPr>
    </w:lvl>
    <w:lvl w:ilvl="8" w:tplc="04190005" w:tentative="1">
      <w:start w:val="1"/>
      <w:numFmt w:val="bullet"/>
      <w:lvlText w:val=""/>
      <w:lvlJc w:val="left"/>
      <w:pPr>
        <w:tabs>
          <w:tab w:val="num" w:pos="5029"/>
        </w:tabs>
        <w:ind w:left="5029" w:hanging="360"/>
      </w:pPr>
      <w:rPr>
        <w:rFonts w:ascii="Wingdings" w:hAnsi="Wingdings" w:hint="default"/>
      </w:rPr>
    </w:lvl>
  </w:abstractNum>
  <w:abstractNum w:abstractNumId="10">
    <w:nsid w:val="17C10674"/>
    <w:multiLevelType w:val="hybridMultilevel"/>
    <w:tmpl w:val="991E99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82A2F49"/>
    <w:multiLevelType w:val="hybridMultilevel"/>
    <w:tmpl w:val="1846B6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0B3A0F"/>
    <w:multiLevelType w:val="hybridMultilevel"/>
    <w:tmpl w:val="2C761F9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1E1A0644"/>
    <w:multiLevelType w:val="hybridMultilevel"/>
    <w:tmpl w:val="27789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7180569"/>
    <w:multiLevelType w:val="multilevel"/>
    <w:tmpl w:val="56405B46"/>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5">
    <w:nsid w:val="28310D98"/>
    <w:multiLevelType w:val="hybridMultilevel"/>
    <w:tmpl w:val="53542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4D5231"/>
    <w:multiLevelType w:val="hybridMultilevel"/>
    <w:tmpl w:val="CC265E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381AB5"/>
    <w:multiLevelType w:val="multilevel"/>
    <w:tmpl w:val="29BC7030"/>
    <w:lvl w:ilvl="0">
      <w:start w:val="1"/>
      <w:numFmt w:val="decimal"/>
      <w:lvlText w:val="%1."/>
      <w:lvlJc w:val="left"/>
      <w:pPr>
        <w:ind w:left="720" w:hanging="360"/>
      </w:pPr>
      <w:rPr>
        <w:rFonts w:hint="default"/>
      </w:rPr>
    </w:lvl>
    <w:lvl w:ilvl="1">
      <w:start w:val="2"/>
      <w:numFmt w:val="decimal"/>
      <w:isLgl/>
      <w:lvlText w:val="%1.%2"/>
      <w:lvlJc w:val="left"/>
      <w:pPr>
        <w:ind w:left="420" w:hanging="420"/>
      </w:pPr>
      <w:rPr>
        <w:rFonts w:hint="default"/>
        <w:sz w:val="28"/>
      </w:rPr>
    </w:lvl>
    <w:lvl w:ilvl="2">
      <w:start w:val="1"/>
      <w:numFmt w:val="decimal"/>
      <w:isLgl/>
      <w:lvlText w:val="%1.%2.%3"/>
      <w:lvlJc w:val="left"/>
      <w:pPr>
        <w:ind w:left="1080" w:hanging="720"/>
      </w:pPr>
      <w:rPr>
        <w:rFonts w:hint="default"/>
        <w:sz w:val="28"/>
      </w:rPr>
    </w:lvl>
    <w:lvl w:ilvl="3">
      <w:start w:val="1"/>
      <w:numFmt w:val="decimal"/>
      <w:isLgl/>
      <w:lvlText w:val="%1.%2.%3.%4"/>
      <w:lvlJc w:val="left"/>
      <w:pPr>
        <w:ind w:left="1440" w:hanging="108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800" w:hanging="1440"/>
      </w:pPr>
      <w:rPr>
        <w:rFonts w:hint="default"/>
        <w:sz w:val="28"/>
      </w:rPr>
    </w:lvl>
    <w:lvl w:ilvl="6">
      <w:start w:val="1"/>
      <w:numFmt w:val="decimal"/>
      <w:isLgl/>
      <w:lvlText w:val="%1.%2.%3.%4.%5.%6.%7"/>
      <w:lvlJc w:val="left"/>
      <w:pPr>
        <w:ind w:left="1800" w:hanging="1440"/>
      </w:pPr>
      <w:rPr>
        <w:rFonts w:hint="default"/>
        <w:sz w:val="28"/>
      </w:rPr>
    </w:lvl>
    <w:lvl w:ilvl="7">
      <w:start w:val="1"/>
      <w:numFmt w:val="decimal"/>
      <w:isLgl/>
      <w:lvlText w:val="%1.%2.%3.%4.%5.%6.%7.%8"/>
      <w:lvlJc w:val="left"/>
      <w:pPr>
        <w:ind w:left="2160" w:hanging="1800"/>
      </w:pPr>
      <w:rPr>
        <w:rFonts w:hint="default"/>
        <w:sz w:val="28"/>
      </w:rPr>
    </w:lvl>
    <w:lvl w:ilvl="8">
      <w:start w:val="1"/>
      <w:numFmt w:val="decimal"/>
      <w:isLgl/>
      <w:lvlText w:val="%1.%2.%3.%4.%5.%6.%7.%8.%9"/>
      <w:lvlJc w:val="left"/>
      <w:pPr>
        <w:ind w:left="2520" w:hanging="2160"/>
      </w:pPr>
      <w:rPr>
        <w:rFonts w:hint="default"/>
        <w:sz w:val="28"/>
      </w:rPr>
    </w:lvl>
  </w:abstractNum>
  <w:abstractNum w:abstractNumId="18">
    <w:nsid w:val="39DE2F44"/>
    <w:multiLevelType w:val="hybridMultilevel"/>
    <w:tmpl w:val="36ACF7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A61F16"/>
    <w:multiLevelType w:val="hybridMultilevel"/>
    <w:tmpl w:val="7D9679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7869FE"/>
    <w:multiLevelType w:val="hybridMultilevel"/>
    <w:tmpl w:val="683C40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0BF2FF6"/>
    <w:multiLevelType w:val="hybridMultilevel"/>
    <w:tmpl w:val="7102E5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41B7499C"/>
    <w:multiLevelType w:val="hybridMultilevel"/>
    <w:tmpl w:val="608C59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23368AE"/>
    <w:multiLevelType w:val="hybridMultilevel"/>
    <w:tmpl w:val="53D0C1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6F57841"/>
    <w:multiLevelType w:val="hybridMultilevel"/>
    <w:tmpl w:val="BFB074CC"/>
    <w:lvl w:ilvl="0" w:tplc="61FA11B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1E4E83"/>
    <w:multiLevelType w:val="hybridMultilevel"/>
    <w:tmpl w:val="98069EE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703958"/>
    <w:multiLevelType w:val="hybridMultilevel"/>
    <w:tmpl w:val="5EA8B1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B827F85"/>
    <w:multiLevelType w:val="hybridMultilevel"/>
    <w:tmpl w:val="D2B895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3A121C6"/>
    <w:multiLevelType w:val="hybridMultilevel"/>
    <w:tmpl w:val="50EAB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59A2F22"/>
    <w:multiLevelType w:val="hybridMultilevel"/>
    <w:tmpl w:val="471EA1C4"/>
    <w:lvl w:ilvl="0" w:tplc="0419000F">
      <w:start w:val="1"/>
      <w:numFmt w:val="decimal"/>
      <w:lvlText w:val="%1."/>
      <w:lvlJc w:val="left"/>
      <w:pPr>
        <w:ind w:left="75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6942D90"/>
    <w:multiLevelType w:val="hybridMultilevel"/>
    <w:tmpl w:val="471EA1C4"/>
    <w:lvl w:ilvl="0" w:tplc="0419000F">
      <w:start w:val="1"/>
      <w:numFmt w:val="decimal"/>
      <w:lvlText w:val="%1."/>
      <w:lvlJc w:val="left"/>
      <w:pPr>
        <w:ind w:left="75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C86E54"/>
    <w:multiLevelType w:val="multilevel"/>
    <w:tmpl w:val="31306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87674B0"/>
    <w:multiLevelType w:val="hybridMultilevel"/>
    <w:tmpl w:val="2CDA15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D9C0513"/>
    <w:multiLevelType w:val="hybridMultilevel"/>
    <w:tmpl w:val="C31C84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F8821D0"/>
    <w:multiLevelType w:val="hybridMultilevel"/>
    <w:tmpl w:val="8CA2C3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12E73BC"/>
    <w:multiLevelType w:val="hybridMultilevel"/>
    <w:tmpl w:val="6DA0F8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1611F8D"/>
    <w:multiLevelType w:val="hybridMultilevel"/>
    <w:tmpl w:val="92E4B30A"/>
    <w:lvl w:ilvl="0" w:tplc="B5BED01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1B110AC"/>
    <w:multiLevelType w:val="multilevel"/>
    <w:tmpl w:val="56405B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68A54D34"/>
    <w:multiLevelType w:val="hybridMultilevel"/>
    <w:tmpl w:val="AA5E58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DBC14BA"/>
    <w:multiLevelType w:val="multilevel"/>
    <w:tmpl w:val="56405B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6EE2157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1">
    <w:nsid w:val="71981489"/>
    <w:multiLevelType w:val="hybridMultilevel"/>
    <w:tmpl w:val="05F842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49306B"/>
    <w:multiLevelType w:val="hybridMultilevel"/>
    <w:tmpl w:val="16308E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5D41699"/>
    <w:multiLevelType w:val="hybridMultilevel"/>
    <w:tmpl w:val="4C9431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6417C30"/>
    <w:multiLevelType w:val="hybridMultilevel"/>
    <w:tmpl w:val="A40006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80E0823"/>
    <w:multiLevelType w:val="hybridMultilevel"/>
    <w:tmpl w:val="C37C1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B4D7C2D"/>
    <w:multiLevelType w:val="hybridMultilevel"/>
    <w:tmpl w:val="ACE8DC2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nsid w:val="7E8E59A4"/>
    <w:multiLevelType w:val="hybridMultilevel"/>
    <w:tmpl w:val="743805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9"/>
  </w:num>
  <w:num w:numId="3">
    <w:abstractNumId w:val="37"/>
  </w:num>
  <w:num w:numId="4">
    <w:abstractNumId w:val="27"/>
  </w:num>
  <w:num w:numId="5">
    <w:abstractNumId w:val="15"/>
  </w:num>
  <w:num w:numId="6">
    <w:abstractNumId w:val="42"/>
  </w:num>
  <w:num w:numId="7">
    <w:abstractNumId w:val="16"/>
  </w:num>
  <w:num w:numId="8">
    <w:abstractNumId w:val="28"/>
  </w:num>
  <w:num w:numId="9">
    <w:abstractNumId w:val="19"/>
  </w:num>
  <w:num w:numId="10">
    <w:abstractNumId w:val="29"/>
  </w:num>
  <w:num w:numId="11">
    <w:abstractNumId w:val="32"/>
  </w:num>
  <w:num w:numId="12">
    <w:abstractNumId w:val="47"/>
  </w:num>
  <w:num w:numId="13">
    <w:abstractNumId w:val="6"/>
  </w:num>
  <w:num w:numId="14">
    <w:abstractNumId w:val="30"/>
  </w:num>
  <w:num w:numId="15">
    <w:abstractNumId w:val="39"/>
  </w:num>
  <w:num w:numId="16">
    <w:abstractNumId w:val="34"/>
  </w:num>
  <w:num w:numId="17">
    <w:abstractNumId w:val="26"/>
  </w:num>
  <w:num w:numId="18">
    <w:abstractNumId w:val="33"/>
  </w:num>
  <w:num w:numId="19">
    <w:abstractNumId w:val="23"/>
  </w:num>
  <w:num w:numId="20">
    <w:abstractNumId w:val="13"/>
  </w:num>
  <w:num w:numId="21">
    <w:abstractNumId w:val="14"/>
  </w:num>
  <w:num w:numId="22">
    <w:abstractNumId w:val="45"/>
  </w:num>
  <w:num w:numId="23">
    <w:abstractNumId w:val="41"/>
  </w:num>
  <w:num w:numId="24">
    <w:abstractNumId w:val="2"/>
  </w:num>
  <w:num w:numId="25">
    <w:abstractNumId w:val="5"/>
  </w:num>
  <w:num w:numId="26">
    <w:abstractNumId w:val="25"/>
  </w:num>
  <w:num w:numId="27">
    <w:abstractNumId w:val="20"/>
  </w:num>
  <w:num w:numId="28">
    <w:abstractNumId w:val="43"/>
  </w:num>
  <w:num w:numId="29">
    <w:abstractNumId w:val="0"/>
  </w:num>
  <w:num w:numId="30">
    <w:abstractNumId w:val="22"/>
  </w:num>
  <w:num w:numId="31">
    <w:abstractNumId w:val="35"/>
  </w:num>
  <w:num w:numId="32">
    <w:abstractNumId w:val="40"/>
  </w:num>
  <w:num w:numId="33">
    <w:abstractNumId w:val="11"/>
  </w:num>
  <w:num w:numId="34">
    <w:abstractNumId w:val="4"/>
  </w:num>
  <w:num w:numId="35">
    <w:abstractNumId w:val="3"/>
  </w:num>
  <w:num w:numId="36">
    <w:abstractNumId w:val="10"/>
  </w:num>
  <w:num w:numId="37">
    <w:abstractNumId w:val="21"/>
  </w:num>
  <w:num w:numId="38">
    <w:abstractNumId w:val="38"/>
  </w:num>
  <w:num w:numId="39">
    <w:abstractNumId w:val="46"/>
  </w:num>
  <w:num w:numId="40">
    <w:abstractNumId w:val="12"/>
  </w:num>
  <w:num w:numId="41">
    <w:abstractNumId w:val="44"/>
  </w:num>
  <w:num w:numId="42">
    <w:abstractNumId w:val="7"/>
  </w:num>
  <w:num w:numId="43">
    <w:abstractNumId w:val="31"/>
  </w:num>
  <w:num w:numId="44">
    <w:abstractNumId w:val="36"/>
  </w:num>
  <w:num w:numId="45">
    <w:abstractNumId w:val="18"/>
  </w:num>
  <w:num w:numId="46">
    <w:abstractNumId w:val="8"/>
  </w:num>
  <w:num w:numId="47">
    <w:abstractNumId w:val="1"/>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411F"/>
    <w:rsid w:val="00001260"/>
    <w:rsid w:val="00007DBF"/>
    <w:rsid w:val="00015B49"/>
    <w:rsid w:val="00020AED"/>
    <w:rsid w:val="00023748"/>
    <w:rsid w:val="000345F3"/>
    <w:rsid w:val="000414B6"/>
    <w:rsid w:val="0004560E"/>
    <w:rsid w:val="000554AE"/>
    <w:rsid w:val="00067522"/>
    <w:rsid w:val="000724ED"/>
    <w:rsid w:val="00074825"/>
    <w:rsid w:val="00085945"/>
    <w:rsid w:val="00094A85"/>
    <w:rsid w:val="0009755B"/>
    <w:rsid w:val="000C3296"/>
    <w:rsid w:val="000E0B49"/>
    <w:rsid w:val="000E5D3F"/>
    <w:rsid w:val="00101A7C"/>
    <w:rsid w:val="00102F69"/>
    <w:rsid w:val="00113A1D"/>
    <w:rsid w:val="00131869"/>
    <w:rsid w:val="00133126"/>
    <w:rsid w:val="00135715"/>
    <w:rsid w:val="0016233C"/>
    <w:rsid w:val="00163D0C"/>
    <w:rsid w:val="0016635A"/>
    <w:rsid w:val="00170123"/>
    <w:rsid w:val="00181CBC"/>
    <w:rsid w:val="001827E2"/>
    <w:rsid w:val="00191188"/>
    <w:rsid w:val="00191808"/>
    <w:rsid w:val="001D4115"/>
    <w:rsid w:val="001E58B8"/>
    <w:rsid w:val="001E62EF"/>
    <w:rsid w:val="001E7528"/>
    <w:rsid w:val="00211C9D"/>
    <w:rsid w:val="002256FE"/>
    <w:rsid w:val="00227B8E"/>
    <w:rsid w:val="00232464"/>
    <w:rsid w:val="00233507"/>
    <w:rsid w:val="00235009"/>
    <w:rsid w:val="0024321B"/>
    <w:rsid w:val="00252A3B"/>
    <w:rsid w:val="00252C79"/>
    <w:rsid w:val="0026003D"/>
    <w:rsid w:val="00262B14"/>
    <w:rsid w:val="002660EA"/>
    <w:rsid w:val="002779C3"/>
    <w:rsid w:val="00283320"/>
    <w:rsid w:val="00291F29"/>
    <w:rsid w:val="002A55F3"/>
    <w:rsid w:val="00305C33"/>
    <w:rsid w:val="003077CE"/>
    <w:rsid w:val="0031090C"/>
    <w:rsid w:val="0031121C"/>
    <w:rsid w:val="00312D54"/>
    <w:rsid w:val="00315AF0"/>
    <w:rsid w:val="003331C9"/>
    <w:rsid w:val="00335E96"/>
    <w:rsid w:val="0035780E"/>
    <w:rsid w:val="00360AE3"/>
    <w:rsid w:val="003659C0"/>
    <w:rsid w:val="0037090A"/>
    <w:rsid w:val="003762EA"/>
    <w:rsid w:val="00387232"/>
    <w:rsid w:val="00395883"/>
    <w:rsid w:val="003A44A3"/>
    <w:rsid w:val="003D1867"/>
    <w:rsid w:val="003D3EA8"/>
    <w:rsid w:val="003D7EA6"/>
    <w:rsid w:val="00422BBF"/>
    <w:rsid w:val="004375A2"/>
    <w:rsid w:val="0044593C"/>
    <w:rsid w:val="00451530"/>
    <w:rsid w:val="00463F95"/>
    <w:rsid w:val="0046435A"/>
    <w:rsid w:val="00473E11"/>
    <w:rsid w:val="004866C9"/>
    <w:rsid w:val="004A3B9C"/>
    <w:rsid w:val="004B32E5"/>
    <w:rsid w:val="004D4C10"/>
    <w:rsid w:val="004D604C"/>
    <w:rsid w:val="004D7186"/>
    <w:rsid w:val="004F7F2B"/>
    <w:rsid w:val="00504201"/>
    <w:rsid w:val="0052189E"/>
    <w:rsid w:val="00522E1E"/>
    <w:rsid w:val="005243A7"/>
    <w:rsid w:val="00532679"/>
    <w:rsid w:val="005428FC"/>
    <w:rsid w:val="005469E3"/>
    <w:rsid w:val="0055447F"/>
    <w:rsid w:val="005562F0"/>
    <w:rsid w:val="00556593"/>
    <w:rsid w:val="00561098"/>
    <w:rsid w:val="0057090E"/>
    <w:rsid w:val="00580394"/>
    <w:rsid w:val="005964E1"/>
    <w:rsid w:val="005A5F44"/>
    <w:rsid w:val="005A6359"/>
    <w:rsid w:val="005B7D51"/>
    <w:rsid w:val="005D11A1"/>
    <w:rsid w:val="005D66D4"/>
    <w:rsid w:val="005E28A9"/>
    <w:rsid w:val="005E6DFF"/>
    <w:rsid w:val="005F1A19"/>
    <w:rsid w:val="005F6DA0"/>
    <w:rsid w:val="00607EDB"/>
    <w:rsid w:val="00610C1E"/>
    <w:rsid w:val="00610EAD"/>
    <w:rsid w:val="00611CC0"/>
    <w:rsid w:val="006142A3"/>
    <w:rsid w:val="0061497A"/>
    <w:rsid w:val="00622397"/>
    <w:rsid w:val="00622B9F"/>
    <w:rsid w:val="006275EC"/>
    <w:rsid w:val="00627EB1"/>
    <w:rsid w:val="00632526"/>
    <w:rsid w:val="00634269"/>
    <w:rsid w:val="00660C95"/>
    <w:rsid w:val="00663410"/>
    <w:rsid w:val="0066452C"/>
    <w:rsid w:val="0068647E"/>
    <w:rsid w:val="006A39F9"/>
    <w:rsid w:val="006C1B98"/>
    <w:rsid w:val="006C42F5"/>
    <w:rsid w:val="006F57B2"/>
    <w:rsid w:val="0072516B"/>
    <w:rsid w:val="00732A18"/>
    <w:rsid w:val="00736F2D"/>
    <w:rsid w:val="007A15FE"/>
    <w:rsid w:val="007A43AD"/>
    <w:rsid w:val="007A4A1C"/>
    <w:rsid w:val="007B1823"/>
    <w:rsid w:val="007B59B2"/>
    <w:rsid w:val="007B78BC"/>
    <w:rsid w:val="007C5D83"/>
    <w:rsid w:val="007F19D8"/>
    <w:rsid w:val="007F5269"/>
    <w:rsid w:val="007F6A0A"/>
    <w:rsid w:val="007F7C77"/>
    <w:rsid w:val="00815B4D"/>
    <w:rsid w:val="00816B33"/>
    <w:rsid w:val="008240E8"/>
    <w:rsid w:val="00833E36"/>
    <w:rsid w:val="00844336"/>
    <w:rsid w:val="00847EB7"/>
    <w:rsid w:val="00864E9B"/>
    <w:rsid w:val="00865715"/>
    <w:rsid w:val="00872F3D"/>
    <w:rsid w:val="008859EA"/>
    <w:rsid w:val="008974ED"/>
    <w:rsid w:val="008A1724"/>
    <w:rsid w:val="008A3770"/>
    <w:rsid w:val="008A5A76"/>
    <w:rsid w:val="008B5ACB"/>
    <w:rsid w:val="008B5C67"/>
    <w:rsid w:val="008B6F8A"/>
    <w:rsid w:val="008B73AD"/>
    <w:rsid w:val="008C2DA0"/>
    <w:rsid w:val="008D010E"/>
    <w:rsid w:val="008E09A0"/>
    <w:rsid w:val="008E3694"/>
    <w:rsid w:val="008F2178"/>
    <w:rsid w:val="008F348E"/>
    <w:rsid w:val="00913398"/>
    <w:rsid w:val="0091411F"/>
    <w:rsid w:val="00921726"/>
    <w:rsid w:val="0093049C"/>
    <w:rsid w:val="00942FF5"/>
    <w:rsid w:val="00945D2D"/>
    <w:rsid w:val="009624E7"/>
    <w:rsid w:val="00967393"/>
    <w:rsid w:val="00980F97"/>
    <w:rsid w:val="009C26CF"/>
    <w:rsid w:val="009C5090"/>
    <w:rsid w:val="009E126A"/>
    <w:rsid w:val="009F6199"/>
    <w:rsid w:val="009F63C2"/>
    <w:rsid w:val="00A0241C"/>
    <w:rsid w:val="00A15B53"/>
    <w:rsid w:val="00A47576"/>
    <w:rsid w:val="00A558BD"/>
    <w:rsid w:val="00A73DE1"/>
    <w:rsid w:val="00A766A2"/>
    <w:rsid w:val="00A86B46"/>
    <w:rsid w:val="00A87782"/>
    <w:rsid w:val="00A97245"/>
    <w:rsid w:val="00A97740"/>
    <w:rsid w:val="00AB3CFF"/>
    <w:rsid w:val="00AB5E75"/>
    <w:rsid w:val="00AF4864"/>
    <w:rsid w:val="00B0744B"/>
    <w:rsid w:val="00B13CAB"/>
    <w:rsid w:val="00B202F2"/>
    <w:rsid w:val="00B24747"/>
    <w:rsid w:val="00B35FFF"/>
    <w:rsid w:val="00B4078C"/>
    <w:rsid w:val="00B720EC"/>
    <w:rsid w:val="00B745EA"/>
    <w:rsid w:val="00B75D39"/>
    <w:rsid w:val="00B80C01"/>
    <w:rsid w:val="00B810F7"/>
    <w:rsid w:val="00B92CE8"/>
    <w:rsid w:val="00B9324A"/>
    <w:rsid w:val="00B96937"/>
    <w:rsid w:val="00BA4B66"/>
    <w:rsid w:val="00BB3C61"/>
    <w:rsid w:val="00BB6294"/>
    <w:rsid w:val="00BC65A7"/>
    <w:rsid w:val="00BD0B36"/>
    <w:rsid w:val="00BD247F"/>
    <w:rsid w:val="00BD39F6"/>
    <w:rsid w:val="00BE1E3D"/>
    <w:rsid w:val="00C207CC"/>
    <w:rsid w:val="00C27AE1"/>
    <w:rsid w:val="00C27FC1"/>
    <w:rsid w:val="00C3087F"/>
    <w:rsid w:val="00C32DC6"/>
    <w:rsid w:val="00C46085"/>
    <w:rsid w:val="00C540F5"/>
    <w:rsid w:val="00C7523B"/>
    <w:rsid w:val="00C755A5"/>
    <w:rsid w:val="00C91962"/>
    <w:rsid w:val="00C92E7B"/>
    <w:rsid w:val="00CA02C7"/>
    <w:rsid w:val="00CA5B4C"/>
    <w:rsid w:val="00CD0ECE"/>
    <w:rsid w:val="00CE00D4"/>
    <w:rsid w:val="00CE29AE"/>
    <w:rsid w:val="00D03D9D"/>
    <w:rsid w:val="00D15EDB"/>
    <w:rsid w:val="00D202C2"/>
    <w:rsid w:val="00D27D60"/>
    <w:rsid w:val="00D3586D"/>
    <w:rsid w:val="00D4115C"/>
    <w:rsid w:val="00D41A9E"/>
    <w:rsid w:val="00D421C5"/>
    <w:rsid w:val="00D45E51"/>
    <w:rsid w:val="00D50580"/>
    <w:rsid w:val="00D51E0D"/>
    <w:rsid w:val="00D677D2"/>
    <w:rsid w:val="00D731B1"/>
    <w:rsid w:val="00D7681A"/>
    <w:rsid w:val="00D97585"/>
    <w:rsid w:val="00DA0E52"/>
    <w:rsid w:val="00DB5607"/>
    <w:rsid w:val="00DE210C"/>
    <w:rsid w:val="00DE556B"/>
    <w:rsid w:val="00E02485"/>
    <w:rsid w:val="00E2718D"/>
    <w:rsid w:val="00E34311"/>
    <w:rsid w:val="00E3475C"/>
    <w:rsid w:val="00E61BFC"/>
    <w:rsid w:val="00E96281"/>
    <w:rsid w:val="00E97D11"/>
    <w:rsid w:val="00EA0422"/>
    <w:rsid w:val="00EA29C4"/>
    <w:rsid w:val="00EA753F"/>
    <w:rsid w:val="00EB27E0"/>
    <w:rsid w:val="00EB41D8"/>
    <w:rsid w:val="00EB4611"/>
    <w:rsid w:val="00EB62AA"/>
    <w:rsid w:val="00EC040F"/>
    <w:rsid w:val="00EC41BC"/>
    <w:rsid w:val="00EC7F54"/>
    <w:rsid w:val="00EE4B3C"/>
    <w:rsid w:val="00EF42AB"/>
    <w:rsid w:val="00F051B8"/>
    <w:rsid w:val="00F149F0"/>
    <w:rsid w:val="00F22503"/>
    <w:rsid w:val="00F23326"/>
    <w:rsid w:val="00F3566A"/>
    <w:rsid w:val="00F37BA3"/>
    <w:rsid w:val="00F43358"/>
    <w:rsid w:val="00F462F0"/>
    <w:rsid w:val="00F5228C"/>
    <w:rsid w:val="00F95A14"/>
    <w:rsid w:val="00FA1531"/>
    <w:rsid w:val="00FA687C"/>
    <w:rsid w:val="00FB0751"/>
    <w:rsid w:val="00FB5091"/>
    <w:rsid w:val="00FB5104"/>
    <w:rsid w:val="00FB5A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rules v:ext="edit">
        <o:r id="V:Rule14" type="connector" idref="#_x0000_s1045"/>
        <o:r id="V:Rule15" type="connector" idref="#_x0000_s1043"/>
        <o:r id="V:Rule16" type="connector" idref="#_x0000_s1049"/>
        <o:r id="V:Rule17" type="connector" idref="#_x0000_s1044"/>
        <o:r id="V:Rule18" type="connector" idref="#_x0000_s1050"/>
        <o:r id="V:Rule19" type="connector" idref="#_x0000_s1052"/>
        <o:r id="V:Rule20" type="connector" idref="#_x0000_s1048"/>
        <o:r id="V:Rule21" type="connector" idref="#_x0000_s1046"/>
        <o:r id="V:Rule22" type="connector" idref="#_x0000_s1041"/>
        <o:r id="V:Rule23" type="connector" idref="#_x0000_s1040"/>
        <o:r id="V:Rule24" type="connector" idref="#_x0000_s1047"/>
        <o:r id="V:Rule25" type="connector" idref="#_x0000_s1051"/>
        <o:r id="V:Rule26" type="connector" idref="#_x0000_s1042"/>
      </o:rules>
    </o:shapelayout>
  </w:shapeDefaults>
  <w:decimalSymbol w:val=","/>
  <w:listSeparator w:val=";"/>
  <w15:docId w15:val="{B9237D0D-B025-4898-A2EE-8A110B7B3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11F"/>
    <w:rPr>
      <w:rFonts w:ascii="Times New Roman" w:eastAsia="Times New Roman" w:hAnsi="Times New Roman"/>
      <w:sz w:val="24"/>
      <w:szCs w:val="24"/>
    </w:rPr>
  </w:style>
  <w:style w:type="paragraph" w:styleId="1">
    <w:name w:val="heading 1"/>
    <w:basedOn w:val="a"/>
    <w:next w:val="a"/>
    <w:link w:val="10"/>
    <w:uiPriority w:val="99"/>
    <w:qFormat/>
    <w:rsid w:val="0091411F"/>
    <w:pPr>
      <w:keepNext/>
      <w:spacing w:before="240" w:after="60"/>
      <w:outlineLvl w:val="0"/>
    </w:pPr>
    <w:rPr>
      <w:rFonts w:ascii="Arial" w:hAnsi="Arial" w:cs="Arial"/>
      <w:b/>
      <w:bCs/>
      <w:kern w:val="32"/>
      <w:sz w:val="32"/>
      <w:szCs w:val="32"/>
    </w:rPr>
  </w:style>
  <w:style w:type="paragraph" w:styleId="7">
    <w:name w:val="heading 7"/>
    <w:basedOn w:val="a"/>
    <w:next w:val="a"/>
    <w:link w:val="70"/>
    <w:qFormat/>
    <w:rsid w:val="000E5D3F"/>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91411F"/>
    <w:rPr>
      <w:rFonts w:ascii="Arial" w:eastAsia="Times New Roman" w:hAnsi="Arial" w:cs="Arial"/>
      <w:b/>
      <w:bCs/>
      <w:kern w:val="32"/>
      <w:sz w:val="32"/>
      <w:szCs w:val="32"/>
      <w:lang w:eastAsia="ru-RU"/>
    </w:rPr>
  </w:style>
  <w:style w:type="paragraph" w:styleId="a3">
    <w:name w:val="List Paragraph"/>
    <w:basedOn w:val="a"/>
    <w:uiPriority w:val="34"/>
    <w:qFormat/>
    <w:rsid w:val="00102F69"/>
    <w:pPr>
      <w:ind w:left="720"/>
      <w:contextualSpacing/>
    </w:pPr>
  </w:style>
  <w:style w:type="paragraph" w:styleId="a4">
    <w:name w:val="Body Text"/>
    <w:basedOn w:val="a"/>
    <w:link w:val="a5"/>
    <w:uiPriority w:val="99"/>
    <w:rsid w:val="002779C3"/>
    <w:pPr>
      <w:spacing w:after="120"/>
    </w:pPr>
  </w:style>
  <w:style w:type="character" w:customStyle="1" w:styleId="a5">
    <w:name w:val="Основной текст Знак"/>
    <w:link w:val="a4"/>
    <w:uiPriority w:val="99"/>
    <w:rsid w:val="002779C3"/>
    <w:rPr>
      <w:rFonts w:ascii="Times New Roman" w:eastAsia="Times New Roman" w:hAnsi="Times New Roman" w:cs="Times New Roman"/>
      <w:sz w:val="24"/>
      <w:szCs w:val="24"/>
      <w:lang w:eastAsia="ru-RU"/>
    </w:rPr>
  </w:style>
  <w:style w:type="character" w:customStyle="1" w:styleId="70">
    <w:name w:val="Заголовок 7 Знак"/>
    <w:link w:val="7"/>
    <w:rsid w:val="000E5D3F"/>
    <w:rPr>
      <w:rFonts w:ascii="Times New Roman" w:eastAsia="Times New Roman" w:hAnsi="Times New Roman" w:cs="Times New Roman"/>
      <w:sz w:val="24"/>
      <w:szCs w:val="24"/>
      <w:lang w:eastAsia="ru-RU"/>
    </w:rPr>
  </w:style>
  <w:style w:type="paragraph" w:styleId="3">
    <w:name w:val="Body Text Indent 3"/>
    <w:basedOn w:val="a"/>
    <w:link w:val="30"/>
    <w:rsid w:val="000E5D3F"/>
    <w:pPr>
      <w:spacing w:after="120"/>
      <w:ind w:left="283"/>
    </w:pPr>
    <w:rPr>
      <w:sz w:val="16"/>
      <w:szCs w:val="16"/>
    </w:rPr>
  </w:style>
  <w:style w:type="character" w:customStyle="1" w:styleId="30">
    <w:name w:val="Основной текст с отступом 3 Знак"/>
    <w:link w:val="3"/>
    <w:rsid w:val="000E5D3F"/>
    <w:rPr>
      <w:rFonts w:ascii="Times New Roman" w:eastAsia="Times New Roman" w:hAnsi="Times New Roman" w:cs="Times New Roman"/>
      <w:sz w:val="16"/>
      <w:szCs w:val="16"/>
      <w:lang w:eastAsia="ru-RU"/>
    </w:rPr>
  </w:style>
  <w:style w:type="table" w:styleId="a6">
    <w:name w:val="Table Grid"/>
    <w:basedOn w:val="a1"/>
    <w:uiPriority w:val="99"/>
    <w:rsid w:val="00EE4B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semiHidden/>
    <w:unhideWhenUsed/>
    <w:rsid w:val="00EA0422"/>
    <w:pPr>
      <w:tabs>
        <w:tab w:val="center" w:pos="4677"/>
        <w:tab w:val="right" w:pos="9355"/>
      </w:tabs>
    </w:pPr>
  </w:style>
  <w:style w:type="character" w:customStyle="1" w:styleId="a8">
    <w:name w:val="Верхний колонтитул Знак"/>
    <w:link w:val="a7"/>
    <w:uiPriority w:val="99"/>
    <w:semiHidden/>
    <w:rsid w:val="00EA0422"/>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EA0422"/>
    <w:pPr>
      <w:tabs>
        <w:tab w:val="center" w:pos="4677"/>
        <w:tab w:val="right" w:pos="9355"/>
      </w:tabs>
    </w:pPr>
  </w:style>
  <w:style w:type="character" w:customStyle="1" w:styleId="aa">
    <w:name w:val="Нижний колонтитул Знак"/>
    <w:link w:val="a9"/>
    <w:uiPriority w:val="99"/>
    <w:rsid w:val="00EA0422"/>
    <w:rPr>
      <w:rFonts w:ascii="Times New Roman" w:eastAsia="Times New Roman" w:hAnsi="Times New Roman" w:cs="Times New Roman"/>
      <w:sz w:val="24"/>
      <w:szCs w:val="24"/>
      <w:lang w:eastAsia="ru-RU"/>
    </w:rPr>
  </w:style>
  <w:style w:type="character" w:styleId="ab">
    <w:name w:val="Hyperlink"/>
    <w:uiPriority w:val="99"/>
    <w:unhideWhenUsed/>
    <w:rsid w:val="00F051B8"/>
    <w:rPr>
      <w:color w:val="0000FF"/>
      <w:u w:val="single"/>
    </w:rPr>
  </w:style>
  <w:style w:type="character" w:styleId="ac">
    <w:name w:val="FollowedHyperlink"/>
    <w:uiPriority w:val="99"/>
    <w:semiHidden/>
    <w:unhideWhenUsed/>
    <w:rsid w:val="00B4078C"/>
    <w:rPr>
      <w:color w:val="800080"/>
      <w:u w:val="single"/>
    </w:rPr>
  </w:style>
  <w:style w:type="paragraph" w:styleId="ad">
    <w:name w:val="Normal (Web)"/>
    <w:basedOn w:val="a"/>
    <w:uiPriority w:val="99"/>
    <w:unhideWhenUsed/>
    <w:rsid w:val="003A44A3"/>
    <w:pPr>
      <w:spacing w:before="100" w:beforeAutospacing="1" w:after="100" w:afterAutospacing="1"/>
    </w:pPr>
  </w:style>
  <w:style w:type="character" w:styleId="ae">
    <w:name w:val="Strong"/>
    <w:uiPriority w:val="22"/>
    <w:qFormat/>
    <w:rsid w:val="003A44A3"/>
    <w:rPr>
      <w:b/>
      <w:bCs/>
    </w:rPr>
  </w:style>
  <w:style w:type="character" w:customStyle="1" w:styleId="apple-converted-space">
    <w:name w:val="apple-converted-space"/>
    <w:basedOn w:val="a0"/>
    <w:rsid w:val="003A44A3"/>
  </w:style>
  <w:style w:type="character" w:customStyle="1" w:styleId="apple-style-span">
    <w:name w:val="apple-style-span"/>
    <w:basedOn w:val="a0"/>
    <w:rsid w:val="003A44A3"/>
  </w:style>
  <w:style w:type="paragraph" w:customStyle="1" w:styleId="western">
    <w:name w:val="western"/>
    <w:basedOn w:val="a"/>
    <w:rsid w:val="005F6DA0"/>
    <w:pPr>
      <w:spacing w:before="100" w:beforeAutospacing="1" w:after="100" w:afterAutospacing="1"/>
    </w:pPr>
  </w:style>
  <w:style w:type="paragraph" w:customStyle="1" w:styleId="af">
    <w:name w:val="Абзац"/>
    <w:link w:val="af0"/>
    <w:qFormat/>
    <w:rsid w:val="002A55F3"/>
    <w:pPr>
      <w:spacing w:line="360" w:lineRule="auto"/>
      <w:ind w:firstLine="709"/>
      <w:jc w:val="both"/>
    </w:pPr>
    <w:rPr>
      <w:rFonts w:ascii="Times New Roman" w:eastAsia="Times New Roman" w:hAnsi="Times New Roman"/>
      <w:sz w:val="28"/>
      <w:szCs w:val="28"/>
    </w:rPr>
  </w:style>
  <w:style w:type="character" w:customStyle="1" w:styleId="af0">
    <w:name w:val="Абзац Знак"/>
    <w:link w:val="af"/>
    <w:locked/>
    <w:rsid w:val="002A55F3"/>
    <w:rPr>
      <w:rFonts w:ascii="Times New Roman" w:eastAsia="Times New Roman" w:hAnsi="Times New Roman" w:cs="Times New Roman"/>
      <w:sz w:val="28"/>
      <w:szCs w:val="28"/>
      <w:lang w:eastAsia="ru-RU"/>
    </w:rPr>
  </w:style>
  <w:style w:type="paragraph" w:customStyle="1" w:styleId="af1">
    <w:name w:val="Схема"/>
    <w:basedOn w:val="a"/>
    <w:link w:val="af2"/>
    <w:qFormat/>
    <w:rsid w:val="00D3586D"/>
    <w:pPr>
      <w:jc w:val="center"/>
    </w:pPr>
  </w:style>
  <w:style w:type="character" w:customStyle="1" w:styleId="af2">
    <w:name w:val="Схема Знак"/>
    <w:link w:val="af1"/>
    <w:locked/>
    <w:rsid w:val="00D3586D"/>
    <w:rPr>
      <w:rFonts w:ascii="Times New Roman" w:eastAsia="Times New Roman" w:hAnsi="Times New Roman" w:cs="Times New Roman"/>
      <w:sz w:val="24"/>
      <w:szCs w:val="24"/>
      <w:lang w:eastAsia="ru-RU"/>
    </w:rPr>
  </w:style>
  <w:style w:type="paragraph" w:styleId="af3">
    <w:name w:val="Balloon Text"/>
    <w:basedOn w:val="a"/>
    <w:link w:val="af4"/>
    <w:uiPriority w:val="99"/>
    <w:semiHidden/>
    <w:unhideWhenUsed/>
    <w:rsid w:val="00FB5104"/>
    <w:rPr>
      <w:rFonts w:ascii="Tahoma" w:hAnsi="Tahoma" w:cs="Tahoma"/>
      <w:sz w:val="16"/>
      <w:szCs w:val="16"/>
    </w:rPr>
  </w:style>
  <w:style w:type="character" w:customStyle="1" w:styleId="af4">
    <w:name w:val="Текст выноски Знак"/>
    <w:link w:val="af3"/>
    <w:uiPriority w:val="99"/>
    <w:semiHidden/>
    <w:rsid w:val="00FB510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4811">
      <w:bodyDiv w:val="1"/>
      <w:marLeft w:val="0"/>
      <w:marRight w:val="0"/>
      <w:marTop w:val="0"/>
      <w:marBottom w:val="0"/>
      <w:divBdr>
        <w:top w:val="none" w:sz="0" w:space="0" w:color="auto"/>
        <w:left w:val="none" w:sz="0" w:space="0" w:color="auto"/>
        <w:bottom w:val="none" w:sz="0" w:space="0" w:color="auto"/>
        <w:right w:val="none" w:sz="0" w:space="0" w:color="auto"/>
      </w:divBdr>
    </w:div>
    <w:div w:id="752555372">
      <w:bodyDiv w:val="1"/>
      <w:marLeft w:val="0"/>
      <w:marRight w:val="0"/>
      <w:marTop w:val="0"/>
      <w:marBottom w:val="0"/>
      <w:divBdr>
        <w:top w:val="none" w:sz="0" w:space="0" w:color="auto"/>
        <w:left w:val="none" w:sz="0" w:space="0" w:color="auto"/>
        <w:bottom w:val="none" w:sz="0" w:space="0" w:color="auto"/>
        <w:right w:val="none" w:sz="0" w:space="0" w:color="auto"/>
      </w:divBdr>
    </w:div>
    <w:div w:id="801965722">
      <w:bodyDiv w:val="1"/>
      <w:marLeft w:val="0"/>
      <w:marRight w:val="0"/>
      <w:marTop w:val="0"/>
      <w:marBottom w:val="0"/>
      <w:divBdr>
        <w:top w:val="none" w:sz="0" w:space="0" w:color="auto"/>
        <w:left w:val="none" w:sz="0" w:space="0" w:color="auto"/>
        <w:bottom w:val="none" w:sz="0" w:space="0" w:color="auto"/>
        <w:right w:val="none" w:sz="0" w:space="0" w:color="auto"/>
      </w:divBdr>
    </w:div>
    <w:div w:id="849560308">
      <w:bodyDiv w:val="1"/>
      <w:marLeft w:val="0"/>
      <w:marRight w:val="0"/>
      <w:marTop w:val="0"/>
      <w:marBottom w:val="0"/>
      <w:divBdr>
        <w:top w:val="none" w:sz="0" w:space="0" w:color="auto"/>
        <w:left w:val="none" w:sz="0" w:space="0" w:color="auto"/>
        <w:bottom w:val="none" w:sz="0" w:space="0" w:color="auto"/>
        <w:right w:val="none" w:sz="0" w:space="0" w:color="auto"/>
      </w:divBdr>
    </w:div>
    <w:div w:id="1056583227">
      <w:bodyDiv w:val="1"/>
      <w:marLeft w:val="0"/>
      <w:marRight w:val="0"/>
      <w:marTop w:val="0"/>
      <w:marBottom w:val="0"/>
      <w:divBdr>
        <w:top w:val="none" w:sz="0" w:space="0" w:color="auto"/>
        <w:left w:val="none" w:sz="0" w:space="0" w:color="auto"/>
        <w:bottom w:val="none" w:sz="0" w:space="0" w:color="auto"/>
        <w:right w:val="none" w:sz="0" w:space="0" w:color="auto"/>
      </w:divBdr>
    </w:div>
    <w:div w:id="1981416811">
      <w:bodyDiv w:val="1"/>
      <w:marLeft w:val="0"/>
      <w:marRight w:val="0"/>
      <w:marTop w:val="0"/>
      <w:marBottom w:val="0"/>
      <w:divBdr>
        <w:top w:val="none" w:sz="0" w:space="0" w:color="auto"/>
        <w:left w:val="none" w:sz="0" w:space="0" w:color="auto"/>
        <w:bottom w:val="none" w:sz="0" w:space="0" w:color="auto"/>
        <w:right w:val="none" w:sz="0" w:space="0" w:color="auto"/>
      </w:divBdr>
    </w:div>
    <w:div w:id="213112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disclosure.ru/portal/company.aspx?id=2281" TargetMode="External"/><Relationship Id="rId4" Type="http://schemas.openxmlformats.org/officeDocument/2006/relationships/settings" Target="settings.xml"/><Relationship Id="rId9" Type="http://schemas.openxmlformats.org/officeDocument/2006/relationships/oleObject" Target="embeddings/_____Microsoft_Excel_97-20031.xls"/><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7F263-2118-4E78-95C2-B46EDA9D7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6712</Words>
  <Characters>38265</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2011-04-16T13:35:00Z</cp:lastPrinted>
  <dcterms:created xsi:type="dcterms:W3CDTF">2014-07-11T16:52:00Z</dcterms:created>
  <dcterms:modified xsi:type="dcterms:W3CDTF">2014-07-11T16:52:00Z</dcterms:modified>
</cp:coreProperties>
</file>