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193" w:rsidRDefault="00377F3A">
      <w:pPr>
        <w:pStyle w:val="1"/>
        <w:jc w:val="center"/>
      </w:pPr>
      <w:r>
        <w:t>Чехов а. п. - Пейзаж в прозе а. п. чехова</w:t>
      </w:r>
    </w:p>
    <w:p w:rsidR="00092193" w:rsidRPr="00377F3A" w:rsidRDefault="00377F3A">
      <w:pPr>
        <w:pStyle w:val="a3"/>
        <w:spacing w:after="240" w:afterAutospacing="0"/>
      </w:pPr>
      <w:r>
        <w:t>Антон Павлович Чехов - тонкий лирик, умеющий увидеть и передать красоту окружающего мира, его гармонию и индивидуальность. В повести «Степь» с большой лирической выразительностью раскрывается «торжество красоты, молодость, расцвет сил и страстная жажда жизни». Как будто забывая о своей глубоко укоренившейся сдержанности повествования, автор пишет: «...душа дает отклик прекрасной суровой родине, и хочется лететь над степью вместе с ночной птицей». Чеховская степь поэтична, поражает мощью и полнотой неистраченных сил. Но в то же время степь словно «сознает, что она одинока, что богатство ее и вдохновение гибнут даром для мира, никем не воспетые и никому не нужные». Такие произведения, как «Степь» или - более поздние - «Дом с мезонином», «Дама с собачкой», давали некоторым исследователям повод говорить о чеховском романтизме. Писатель продолжает традиции русской классической литературы, когда изображение пейзажа подчеркивает настроение героя, его лирический настрой, умение слиться с окружающим миром, ощутить в себе гармонию и красоту. Герои Чехова и природа не существуют отдельно друг от друга. Они сосуществуют в ладу или резком контрасте. «О необъятной глубине и безграничности неба можно судить только на море да в степи ночью, когда светит луна. Оно страшно, красиво и ласково, глядит томно и манит к себе, а от ласки его кружится голова». Пейзаж и панорама Ялты в повести «Дама с собачкой» выступают фоном умиротворенности героев, наступившей гармонией их отношений. Так кратко, без лишних слов, автор сумел показать пришедшее к героям чувство любви. Они сами еще не подозревают, что их «курортный роман» - не легкое увлечение, а глубокое и сильное чувство, но автор уже объясняет это читателям, включая в повествование мирный вид города. «Так шумело внизу, когда еще тут не было -ни Ялты, ни Ореанды, теперь шумит и будет шуметь так же равнодушно и глухо, когда нас не будет. И в этом постоянстве, в полном равнодушии к жизни и смерти каждого из нас кроется, быть может, залог нашего вечного спасения, непрерывного движения жизни на земле...» Картины природы являются в повестях Чехова и своеобразными «мостками», по которым автор переходит от темы к теме, от одной сюжетной линии к другой. Хочется отметить и еще одну особенность и чеховской прозы, и классической русской литературы в целом при описании героев и пейзажа. «Отрицательные персонажи» никогда не «общаются» с природой, они ее не замечают, считая лишь себя центром вселенной. Так, герой рассказа А. П. Чехова «Человек в футляре» Беликов не только не замечает окружающей красоты, он постоянно прячется от нее в своеобразный футляр из одежды, калош, зонта... Окружающий мир страшит его своей изменчивостью: «как бы чего не вышло»: «Ложась спасть, он укрывался с головой; было жарко, душно, в закрытые двери стучался ветер, в печке гудело; слышались вздохи из кухни, вздохи зловещие...» Герой другого рассказа, «Ионыч»,- Дмитрий Ионыч Старцев увидел окружающую красоту лунной ночи, когда чувство любви охватило его, но позже уже никогда не показал автор такого слияния персонажа с природой. Его уже не было. Человек, мечтающий лишь о богатстве, жаждущий наживы, не видит пользы в пустом созерцании природы. Первый признак «неблагополучия» человека, если он не замечает окружающей красоты. И это гениально понял и показал А. П. Чехов. Автор не шел против истины ни в жизни, ни в искусстве, поэтому его произведения нам и интересны, учат правильному восприятию жизненных ситуаций, умению понять жизнь с ее многообразием и красотой.</w:t>
      </w:r>
      <w:r>
        <w:br/>
      </w:r>
      <w:bookmarkStart w:id="0" w:name="_GoBack"/>
      <w:bookmarkEnd w:id="0"/>
    </w:p>
    <w:sectPr w:rsidR="00092193" w:rsidRPr="00377F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F3A"/>
    <w:rsid w:val="00092193"/>
    <w:rsid w:val="00377F3A"/>
    <w:rsid w:val="008D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21C44-1BE5-4B35-A549-D502B589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Пейзаж в прозе а. п. чехова</dc:title>
  <dc:subject/>
  <dc:creator>admin</dc:creator>
  <cp:keywords/>
  <dc:description/>
  <cp:lastModifiedBy>admin</cp:lastModifiedBy>
  <cp:revision>2</cp:revision>
  <dcterms:created xsi:type="dcterms:W3CDTF">2014-07-10T06:57:00Z</dcterms:created>
  <dcterms:modified xsi:type="dcterms:W3CDTF">2014-07-10T06:57:00Z</dcterms:modified>
</cp:coreProperties>
</file>