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BC" w:rsidRDefault="00311EEE">
      <w:pPr>
        <w:pStyle w:val="1"/>
        <w:jc w:val="center"/>
      </w:pPr>
      <w:r>
        <w:t>Чернышевский н. г. - Рахметов особенный герой романа н. чернышевского</w:t>
      </w:r>
    </w:p>
    <w:p w:rsidR="004E7CBC" w:rsidRPr="00311EEE" w:rsidRDefault="00311EEE">
      <w:pPr>
        <w:pStyle w:val="a3"/>
        <w:spacing w:after="240" w:afterAutospacing="0"/>
      </w:pPr>
      <w:r>
        <w:t> “Рахметовы - это другая порода, - говорит Вера Павловна, - они сливаются с общим делом так, что оно для них отныне необходимость, наполняющая их жизнь; для них оно даже заменяет личную жизнь”.</w:t>
      </w:r>
      <w:r>
        <w:br/>
        <w:t>    Роман Н. Г. Чернышевского “Что делать?” - роман о новых людях, об их новой жизни. Это передовая, прогрессивно настроенная интеллигенция из разночинцев. Это люди дела, а не отвлеченных мечтаний, они стремятся завоевать счастье для народа в борьбе с существовавшими несправедливыми общественными устоями. Они любят труд, горячо преданы науке, их нравственные идеалы высоки. Эти люди строят свои отношения на взаимном доверии и уважении. Они не знают колебаний в борьбе, не пасуют перед трудностями. Герои романа борются за идеал светлого будущего, за лучшую жизнь. Среди них выделяется фигура “особенного человека” Рахметова. Наверное, желая убедительнее доказать своим читателям, что Лопухов, Кирсанов и Вера Павловна действительно люди обыкновенные, Чернышевский выводит на сцену титанического героя Рахметова, которого он сам признает необыкновенным и называет особенным человеком. Рахметов в действии романа не участвует. Таких людей, как он, очень мало: их не удовлетворяют ни наука, ни семейное счастье; они любят всех людей, страдают от любой совершающейся несправедливости, переживают в собственной душе великое горе - жалкое прозябание миллионов людей и отдаются исцелению этого недуга со всем жаром.</w:t>
      </w:r>
      <w:r>
        <w:br/>
        <w:t>    Рахметов стал в романе подлинным образцом всесторонне развитого человека, порвавшего со своим классом и нашедшего в жизни простого народа, в борьбе за его счастье свой идеал, свою цель. Критики писали: “Еще в ранние студенческие годы формировался ригоризм особенного человека, то есть вырабатывались привычки к суровому, непреклонному соблюдению оригинальных принципов и в материальной, и в нравственной, и в умственной жизни”. Путь обыкновенного, хорошего, доброго и честного юноши-студента начался с чтения книг, с выработки нового взгляда на жизнь. Он прошел школу политического воспитания у студента-разночинца Кирсанова. Книги для чтения, рекомендованные Кирсановым, Рахметов брал в книжных магазинах. После чтения таких книг он укреплялся в мысли о необходимости скорейшего улучшения материальной и нравственной жизни многочисленнейшего и беднейшего класса.</w:t>
      </w:r>
      <w:r>
        <w:br/>
        <w:t>    Рахметов учится и работает у себя на родине, а не за границей. Учится он у русских людей, занятых повседневным трудом. Ему необходимо в первую очередь знать, насколько материально стеснена их жизнь по сравнению с его собственной жизнью. С семнадцати лет он приобщается к суровому образу жизни простого народа. В юности несколько часов в день работал чернорабочим: возил воду, таскал дрова, копал землю, ковал железо. Окончательно уважение и любовь простых людей Рахметов приобрел во время трехлетних странствий по России, после того как прошел бурлаком всю Волгу. Товарищи по лямке ласково окрестили его Никитушкой Ломовым.</w:t>
      </w:r>
      <w:r>
        <w:br/>
        <w:t>    Рахметов своим суровым образом жизни воспитывал физическую выносливость и духовную стойкость, необходимые для будущих испытаний. Уверенность в правоте своих политических идеалов, радость борьбы за счастье народа укрепляли в нем дух и силы борца. Рахметов понимал, что борьба за новый мир будет не на жизнь, а на смерть, и поэтому заранее готовил себя к ней. Мне кажется, не требуется больших усилий и особого воображения, чтобы понять общий характер деятельности Рахметова: он постоянно занимался чужими делами, личных дел у него просто не было, это все знали. Рахметов занимается делами других людей, он всерьез работает для общества. Рахметов вообще обладал множеством отличительных черт. Например, вне своего круга он знакомился только с людьми, имеющими влияние на других, имеющими авторитет. И трудно было отмахнуться от Рахметова, если он задумал ради дела с кем-то познакомиться. А с ненужными людьми он вел себя просто-напросто по-хамски.</w:t>
      </w:r>
      <w:r>
        <w:br/>
        <w:t>    Рахметов ставил невообразимые опыты над свои телом и до смерти пугал этим свою хозяйку, Аграфену Антоновну, сдававшую ему комнату. Он не признавал любви, подавлял в себе это чувство, не желая допустить, чтобы любовь связала его по рукам и ногам. Рахметов отказался от любви во имя великого дела.</w:t>
      </w:r>
      <w:r>
        <w:br/>
        <w:t>    “Да, смешные люди, даже забавные... Мало их, но ими расцветает жизнь всех вокруг; без них она заглохла бы, прокисла бы; мало их, но они дают возможность всем людям дышать, без них люди задохнулись бы.</w:t>
      </w:r>
      <w:r>
        <w:br/>
        <w:t>    Велика масса честных и добрых людей, но таких одержимых людей мало; но они в ней - теин к чаю, букет в благородном вине; от них ее сила и аромат; это цвет лучших людей, это двигатели двигателей, это соль земли”.</w:t>
      </w:r>
      <w:bookmarkStart w:id="0" w:name="_GoBack"/>
      <w:bookmarkEnd w:id="0"/>
    </w:p>
    <w:sectPr w:rsidR="004E7CBC" w:rsidRPr="00311E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EE"/>
    <w:rsid w:val="00311EEE"/>
    <w:rsid w:val="004B3D32"/>
    <w:rsid w:val="004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E4E10-344D-4D96-B5B0-4E3840F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н. г. - Рахметов особенный герой романа н. чернышевского</dc:title>
  <dc:subject/>
  <dc:creator>admin</dc:creator>
  <cp:keywords/>
  <dc:description/>
  <cp:lastModifiedBy>admin</cp:lastModifiedBy>
  <cp:revision>2</cp:revision>
  <dcterms:created xsi:type="dcterms:W3CDTF">2014-07-10T03:49:00Z</dcterms:created>
  <dcterms:modified xsi:type="dcterms:W3CDTF">2014-07-10T03:49:00Z</dcterms:modified>
</cp:coreProperties>
</file>