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88" w:rsidRDefault="00421AB6">
      <w:pPr>
        <w:pStyle w:val="1"/>
        <w:jc w:val="center"/>
      </w:pPr>
      <w:r>
        <w:t>Достоевский ф. м. - Раскольников и свидригайлов</w:t>
      </w:r>
    </w:p>
    <w:p w:rsidR="00704F88" w:rsidRPr="00421AB6" w:rsidRDefault="00421AB6">
      <w:pPr>
        <w:pStyle w:val="a3"/>
        <w:spacing w:after="240" w:afterAutospacing="0"/>
      </w:pPr>
      <w:r>
        <w:t>Раскольников и Свидригайлов - герои одного из лучших романов Достоевского “Преступление и наказание”. Этот роман отличается глубочайшим психологизмом и обилием резких контрастов.</w:t>
      </w:r>
      <w:r>
        <w:br/>
        <w:t>На первый взгляд, в характерах Раскольникова и Свидригайлова нет ничего общего, мало того, они представляются антиподами. Однако если внимательнее вглядеться в образы этих героев, то можно найти определенное сходство. В первую очередь это сходство проявляется в том, что оба героя совершают преступления. Правда, делают они это в разных целях: Раскольников убивает старушку и Лизавету ради проверки своей теории, с благородной целью помочь нищим, обездоленным, униженным и оскорбленным. А Свидригайлов всю свою низменную энергию направляет на получение сомнительных удовольствий, стараясь добиться желаемого любой ценой.</w:t>
      </w:r>
      <w:r>
        <w:br/>
        <w:t>Раскольников и Свидригайлов предстают перед читателями как “сильные” личности. И это действительно так. Только обладающие исключительной силой воли и невозмутимостью люди могут заставить себя переступить кровавую черту, сознательно пойти на преступление. Оба эти героя прекрасно пони- мают, что по сути своей они чрезвычайно близки. И недаром при первой же встрече Свидригайлов говорит Раскольникову: “Мы одного поля ягоды”. Впоследствии и Раскольников приходит к пониманию этого. За преступлением следует наказание. У обоих героев оно примерно одинаково. И Раскольников, и Свидригайлов испытывают сильнейшие муки совести, они раскаиваются в содеянном и пытаются исправить положение. И, казалось бы, встают на путь истинный. Но душевные терзания вскоре становятся невыносимыми. У Свидригайлова не выдерживают нервы, и он заканчивает жизнь самоубийством. Раскольников с ужасом понимает, что с ним может произойти то же самое, и в конце концов признается в содеянном.</w:t>
      </w:r>
      <w:r>
        <w:br/>
        <w:t>В отличие от Раскольникова Свидригайлов имеет несколько двойственный характер. С одной стороны, кажется, что он обыкновенный, нормальный, трезвомыслящий человек, каким он и представляется Раскольникову, но эту сторону характера заглушает его вечное и неодолимое влечение к удовольствиям.</w:t>
      </w:r>
      <w:r>
        <w:br/>
        <w:t>Раскольников же, по-моему, куда более твердый в своих намерениях человек. Он даже в чем-то похож на тургеневского Базарова, который жестко придерживается своей теории и проверяет ее на практике. Ради своей теории Раскольников даже разрывает отношения с матерью и сестрой, он хочет произвести впечатление на окружающих благодаря своей теории и ставит себя намного выше окружающих.</w:t>
      </w:r>
      <w:r>
        <w:br/>
        <w:t>В представленных выше соображениях и заключаются, на мой взгляд, различия и сходства между</w:t>
      </w:r>
      <w:r>
        <w:br/>
        <w:t>Раскольниковым и Свидригайловым, которых можно назвать двумя сторонами одной медали.</w:t>
      </w:r>
      <w:r>
        <w:br/>
      </w:r>
      <w:bookmarkStart w:id="0" w:name="_GoBack"/>
      <w:bookmarkEnd w:id="0"/>
    </w:p>
    <w:sectPr w:rsidR="00704F88" w:rsidRPr="00421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AB6"/>
    <w:rsid w:val="00421AB6"/>
    <w:rsid w:val="00704F88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6BFC-C149-48EC-9A59-B5347656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>diakov.net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Раскольников и свидригайлов</dc:title>
  <dc:subject/>
  <dc:creator>Irina</dc:creator>
  <cp:keywords/>
  <dc:description/>
  <cp:lastModifiedBy>Irina</cp:lastModifiedBy>
  <cp:revision>2</cp:revision>
  <dcterms:created xsi:type="dcterms:W3CDTF">2014-08-30T19:34:00Z</dcterms:created>
  <dcterms:modified xsi:type="dcterms:W3CDTF">2014-08-30T19:34:00Z</dcterms:modified>
</cp:coreProperties>
</file>