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71" w:rsidRDefault="00D41A71">
      <w:pPr>
        <w:pStyle w:val="2"/>
        <w:jc w:val="both"/>
      </w:pPr>
    </w:p>
    <w:p w:rsidR="000D6D99" w:rsidRDefault="000D6D99">
      <w:pPr>
        <w:pStyle w:val="2"/>
        <w:jc w:val="both"/>
      </w:pPr>
      <w:r>
        <w:t>На всех московских есть особый отпечаток</w:t>
      </w:r>
    </w:p>
    <w:p w:rsidR="000D6D99" w:rsidRDefault="000D6D9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0D6D99" w:rsidRPr="00D41A71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Грибоедов родился в Москве, вырос здесь, окончил Московский университет и даже написал свою бессмертную комедию в Москве. Он хорошо знал московское дворянское общество, его нравы, обычаи, порядки. Это позволило ему в своем произведении реалистически показать московское дворянство.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"Горе от ума" - это сатира на общество крепостников. В комедии осмеяны все стороны его жизни, подвергнут критике мир насилия, произвола, невежества, подхалимства, лицемерия. Эти и другие черты московского общества были показаны благодаря столкновению Чацкого с Фамусовым, Скалозубом, Молчалиным.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Представители московского дворянства лишены каких-то гражданских мыслей и интересов. Смысл жизни они видят, прежде всего, в обогащении, они карьеристы и завистники, Грибоедов показывает людей, которые стоят у власти, занимают высокое общественное положение. Служба для них - лишь источник доходов, средство получить незаслуженные почести. Так, например, Фамусов говорит: "Обычай мой такой: подписано, так с плеч - долой". В обществе московских дворян не скрывается тот факт, что "служащие чужие очень редки: асе больше сестрины, свояченицы детки".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Московское дворянства также характеризует полное примирение с жизнью, удовлетворенностью ею. Они принимают окружающую действительность, потому что она сохраняет их права и привилегии. Поэтому фамусовское общество объединяется против Чацкого, который является представителем прогрессивной части дворянства, так как он критикует их образ жизни.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Московское общество косно. Оно не приветствует просвещение, образованность, считая, что "ученье • вот чума, ученость - пот причина" появления новых, враждебных им взглядов. Представители московского дворянства защищают те времена, когда считалось в порядке вещей менять крепостных на собак, отнимать детей у родителей, Представители московского дворянства унижают достоинство простых людей, считая их "чурбанами" и "ленивыми тетерями". Для них характерно грубое обращение с низшими по чину людьми, но сами они готовы льстить и Пресмыкаться перед теми, кто чином повыше. Именно эту черту можно проследить у Фамусова, который задумал выдать Софью за будущего генерала Скалозуба.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важно, что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человек, солидный,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знаков тьму отличья нахватал,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летам и чин завидный,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нынче, завтра - генерал.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то, что по понятиям московского общества Скалозуб занимает высокое положение, он очень ограниченный человек, живущий мечтой о получении генеральского чина без особых трудов.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отметить, что люди, сначала имеющие свободолюбие, независимость суждения и взгляды, попадая под власть фамусовского общества, вынуждены расстаться со своими былыми взглядами и убеждениями. Это ярко показано на примере Платона Михайловича Горича, который, лопав под власть жены и влияние фамусовского общества, стал "мужем-мальчиком, мужем-слугой".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 значение в пьесе имеет образ Софьи. Несмотря на хорошие задатки ее натуры, Софья не сформировалась еще как цельный человек. Фамусовское общество загубило ее ищущую и страстную натуру.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особенность дворянского общества Москвы - это ее преклонение перед иностранцами и иностранным. Этой теме посвящен монолог Чацкого "Французик из Бордо...".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Нелестной характеристикой московского дворянства является душевная черствость, страсть к сплетням.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изображении московского дворянства Грибоедовым мы не можем не заметить сильно выраженное критическое начало: московское дворянское общество представлено в негативном свете.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заметить и тени сочувствия, душевного благородства у приглашенных на бал к Фамусову, когда они рассказывают друг другу сплетню о сумасшествии Чацкого. Никто по-настоящему не верит в это, но все единогласно решили, что он сошел с ума, слишком уж он не вписывается в их круг, ё их размеренную жизнь. </w:t>
      </w:r>
    </w:p>
    <w:p w:rsidR="000D6D99" w:rsidRDefault="000D6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Грибоедов воссоздает картину быта, жизни, нравов барской Москвы первой четверти XIX века, рисует типические характеры фамусовского общества, дает реалистическое изображение основного столкновения между "веком нынешним" и "веком минувшим".</w:t>
      </w:r>
      <w:bookmarkStart w:id="0" w:name="_GoBack"/>
      <w:bookmarkEnd w:id="0"/>
    </w:p>
    <w:sectPr w:rsidR="000D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A71"/>
    <w:rsid w:val="000D6D99"/>
    <w:rsid w:val="00B3495A"/>
    <w:rsid w:val="00C73763"/>
    <w:rsid w:val="00D4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A84F7-848B-422F-A562-22C6DCE2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всех московских есть особый отпечаток - CoolReferat.com</vt:lpstr>
    </vt:vector>
  </TitlesOfParts>
  <Company>*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всех московских есть особый отпечаток - CoolReferat.com</dc:title>
  <dc:subject/>
  <dc:creator>Admin</dc:creator>
  <cp:keywords/>
  <dc:description/>
  <cp:lastModifiedBy>Irina</cp:lastModifiedBy>
  <cp:revision>2</cp:revision>
  <dcterms:created xsi:type="dcterms:W3CDTF">2014-08-25T04:46:00Z</dcterms:created>
  <dcterms:modified xsi:type="dcterms:W3CDTF">2014-08-25T04:46:00Z</dcterms:modified>
</cp:coreProperties>
</file>