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DC3" w:rsidRDefault="00733DC3" w:rsidP="00FA610B">
      <w:pPr>
        <w:tabs>
          <w:tab w:val="left" w:pos="4500"/>
        </w:tabs>
        <w:spacing w:line="360" w:lineRule="auto"/>
        <w:jc w:val="center"/>
        <w:rPr>
          <w:b/>
          <w:sz w:val="28"/>
          <w:szCs w:val="28"/>
        </w:rPr>
      </w:pPr>
    </w:p>
    <w:p w:rsidR="00F0678B" w:rsidRPr="009534DE" w:rsidRDefault="00F0678B" w:rsidP="00FA610B">
      <w:pPr>
        <w:tabs>
          <w:tab w:val="left" w:pos="4500"/>
        </w:tabs>
        <w:spacing w:line="360" w:lineRule="auto"/>
        <w:jc w:val="center"/>
        <w:rPr>
          <w:b/>
          <w:sz w:val="28"/>
          <w:szCs w:val="28"/>
        </w:rPr>
      </w:pPr>
      <w:r w:rsidRPr="009534DE">
        <w:rPr>
          <w:b/>
          <w:sz w:val="28"/>
          <w:szCs w:val="28"/>
        </w:rPr>
        <w:t>МОСКОВСКИЙ ГОСУДАРСТВЕННЫЙ УНИВЕРСИТЕТ</w:t>
      </w:r>
    </w:p>
    <w:p w:rsidR="00F0678B" w:rsidRPr="009534DE" w:rsidRDefault="00F0678B" w:rsidP="00F0678B">
      <w:pPr>
        <w:spacing w:line="360" w:lineRule="auto"/>
        <w:jc w:val="center"/>
        <w:rPr>
          <w:b/>
          <w:sz w:val="28"/>
          <w:szCs w:val="28"/>
        </w:rPr>
      </w:pPr>
      <w:r w:rsidRPr="009534DE">
        <w:rPr>
          <w:b/>
          <w:sz w:val="28"/>
          <w:szCs w:val="28"/>
        </w:rPr>
        <w:t>ИМЕНИ М.В. ЛОМОНОСОВА</w:t>
      </w:r>
    </w:p>
    <w:p w:rsidR="00F0678B" w:rsidRDefault="00F0678B" w:rsidP="00F0678B">
      <w:pPr>
        <w:spacing w:line="360" w:lineRule="auto"/>
        <w:jc w:val="center"/>
        <w:rPr>
          <w:b/>
          <w:sz w:val="28"/>
          <w:szCs w:val="28"/>
        </w:rPr>
      </w:pPr>
      <w:r w:rsidRPr="009534DE">
        <w:rPr>
          <w:b/>
          <w:sz w:val="28"/>
          <w:szCs w:val="28"/>
        </w:rPr>
        <w:t>Филиал МГУ в городе Севастополе</w:t>
      </w:r>
    </w:p>
    <w:p w:rsidR="00F0678B" w:rsidRDefault="00F0678B" w:rsidP="00F0678B">
      <w:pPr>
        <w:spacing w:line="360" w:lineRule="auto"/>
        <w:jc w:val="center"/>
        <w:rPr>
          <w:b/>
          <w:sz w:val="28"/>
          <w:szCs w:val="28"/>
        </w:rPr>
      </w:pPr>
    </w:p>
    <w:p w:rsidR="00F0678B" w:rsidRDefault="00F0678B" w:rsidP="00F0678B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Историко-филологический факультет</w:t>
      </w:r>
    </w:p>
    <w:p w:rsidR="00F0678B" w:rsidRDefault="00F0678B" w:rsidP="00F0678B">
      <w:pPr>
        <w:jc w:val="center"/>
        <w:rPr>
          <w:b/>
          <w:sz w:val="28"/>
          <w:szCs w:val="28"/>
        </w:rPr>
      </w:pPr>
      <w:r w:rsidRPr="009534DE">
        <w:rPr>
          <w:b/>
          <w:sz w:val="28"/>
          <w:szCs w:val="28"/>
        </w:rPr>
        <w:t>Кафедра истории и международных отношений</w:t>
      </w:r>
    </w:p>
    <w:p w:rsidR="00F0678B" w:rsidRDefault="00F0678B" w:rsidP="00F0678B">
      <w:pPr>
        <w:jc w:val="center"/>
        <w:rPr>
          <w:b/>
          <w:sz w:val="28"/>
          <w:szCs w:val="28"/>
        </w:rPr>
      </w:pPr>
    </w:p>
    <w:p w:rsidR="00F0678B" w:rsidRDefault="00F0678B" w:rsidP="00F0678B">
      <w:pPr>
        <w:jc w:val="center"/>
        <w:rPr>
          <w:b/>
          <w:sz w:val="28"/>
          <w:szCs w:val="28"/>
        </w:rPr>
      </w:pPr>
    </w:p>
    <w:p w:rsidR="00F0678B" w:rsidRDefault="00F0678B" w:rsidP="00F0678B">
      <w:pPr>
        <w:jc w:val="center"/>
        <w:rPr>
          <w:b/>
          <w:sz w:val="28"/>
          <w:szCs w:val="28"/>
        </w:rPr>
      </w:pPr>
    </w:p>
    <w:p w:rsidR="00F0678B" w:rsidRDefault="00F0678B" w:rsidP="00F0678B">
      <w:pPr>
        <w:jc w:val="center"/>
        <w:rPr>
          <w:b/>
          <w:sz w:val="28"/>
          <w:szCs w:val="28"/>
        </w:rPr>
      </w:pPr>
    </w:p>
    <w:p w:rsidR="00F0678B" w:rsidRDefault="00F0678B" w:rsidP="00F0678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ХОМЕНКО Сергей Васильевич</w:t>
      </w:r>
    </w:p>
    <w:p w:rsidR="00F0678B" w:rsidRDefault="00F0678B" w:rsidP="00F0678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студент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курса отделения истории</w:t>
      </w:r>
    </w:p>
    <w:p w:rsidR="00F0678B" w:rsidRDefault="00F0678B" w:rsidP="00F0678B">
      <w:pPr>
        <w:spacing w:line="360" w:lineRule="auto"/>
        <w:jc w:val="center"/>
        <w:rPr>
          <w:b/>
          <w:sz w:val="28"/>
          <w:szCs w:val="28"/>
        </w:rPr>
      </w:pPr>
    </w:p>
    <w:p w:rsidR="00F0678B" w:rsidRDefault="00F0678B" w:rsidP="00F0678B">
      <w:pPr>
        <w:spacing w:line="360" w:lineRule="auto"/>
        <w:jc w:val="center"/>
        <w:rPr>
          <w:b/>
          <w:sz w:val="28"/>
          <w:szCs w:val="28"/>
        </w:rPr>
      </w:pPr>
    </w:p>
    <w:p w:rsidR="00F0678B" w:rsidRDefault="00F0678B" w:rsidP="00F0678B">
      <w:pPr>
        <w:spacing w:line="360" w:lineRule="auto"/>
        <w:jc w:val="center"/>
        <w:rPr>
          <w:b/>
          <w:sz w:val="28"/>
          <w:szCs w:val="28"/>
        </w:rPr>
      </w:pPr>
    </w:p>
    <w:p w:rsidR="00F0678B" w:rsidRDefault="00660BCF" w:rsidP="00F0678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ДУХОВНО-РЫЦАРСКИЕ ОРДЕНА </w:t>
      </w:r>
      <w:r w:rsidR="00F0678B">
        <w:rPr>
          <w:b/>
          <w:sz w:val="28"/>
          <w:szCs w:val="28"/>
        </w:rPr>
        <w:t>СРЕДНЕВЕКОВ</w:t>
      </w:r>
      <w:r w:rsidR="00762B53">
        <w:rPr>
          <w:b/>
          <w:sz w:val="28"/>
          <w:szCs w:val="28"/>
        </w:rPr>
        <w:t>Ь</w:t>
      </w:r>
      <w:r w:rsidR="00F0678B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И ИХ</w:t>
      </w:r>
      <w:r w:rsidR="00F0678B">
        <w:rPr>
          <w:b/>
          <w:sz w:val="28"/>
          <w:szCs w:val="28"/>
        </w:rPr>
        <w:t xml:space="preserve"> ФИЛОСОФИЯ</w:t>
      </w:r>
    </w:p>
    <w:p w:rsidR="00F0678B" w:rsidRDefault="00BA3018" w:rsidP="00F0678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:rsidR="00F0678B" w:rsidRDefault="00F0678B" w:rsidP="00F0678B">
      <w:pPr>
        <w:spacing w:line="360" w:lineRule="auto"/>
        <w:jc w:val="center"/>
        <w:rPr>
          <w:sz w:val="28"/>
          <w:szCs w:val="28"/>
        </w:rPr>
      </w:pPr>
    </w:p>
    <w:p w:rsidR="00F0678B" w:rsidRDefault="00F0678B" w:rsidP="00F0678B">
      <w:pPr>
        <w:spacing w:line="360" w:lineRule="auto"/>
        <w:jc w:val="center"/>
        <w:rPr>
          <w:sz w:val="28"/>
          <w:szCs w:val="28"/>
        </w:rPr>
      </w:pPr>
    </w:p>
    <w:p w:rsidR="00F0678B" w:rsidRDefault="00F0678B" w:rsidP="00F0678B">
      <w:pPr>
        <w:spacing w:line="360" w:lineRule="auto"/>
        <w:jc w:val="center"/>
        <w:rPr>
          <w:sz w:val="28"/>
          <w:szCs w:val="28"/>
        </w:rPr>
      </w:pPr>
    </w:p>
    <w:p w:rsidR="00F0678B" w:rsidRDefault="00F0678B" w:rsidP="00F0678B">
      <w:pPr>
        <w:spacing w:line="360" w:lineRule="auto"/>
        <w:jc w:val="center"/>
        <w:rPr>
          <w:sz w:val="28"/>
          <w:szCs w:val="28"/>
        </w:rPr>
      </w:pPr>
    </w:p>
    <w:p w:rsidR="00F0678B" w:rsidRDefault="00F0678B" w:rsidP="00F0678B">
      <w:pPr>
        <w:spacing w:line="360" w:lineRule="auto"/>
        <w:jc w:val="center"/>
        <w:rPr>
          <w:sz w:val="28"/>
          <w:szCs w:val="28"/>
        </w:rPr>
      </w:pPr>
    </w:p>
    <w:p w:rsidR="00F0678B" w:rsidRDefault="00F0678B" w:rsidP="00F0678B">
      <w:pPr>
        <w:tabs>
          <w:tab w:val="center" w:pos="7969"/>
        </w:tabs>
        <w:ind w:left="5940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-                      </w:t>
      </w:r>
      <w:r w:rsidR="00101208">
        <w:rPr>
          <w:sz w:val="28"/>
          <w:szCs w:val="28"/>
        </w:rPr>
        <w:t>кандидат</w:t>
      </w:r>
      <w:r>
        <w:rPr>
          <w:sz w:val="28"/>
          <w:szCs w:val="28"/>
        </w:rPr>
        <w:t xml:space="preserve"> философских наук</w:t>
      </w:r>
    </w:p>
    <w:p w:rsidR="00F0678B" w:rsidRDefault="00BA3018" w:rsidP="00F0678B">
      <w:pPr>
        <w:tabs>
          <w:tab w:val="center" w:pos="7969"/>
        </w:tabs>
        <w:ind w:left="5940"/>
        <w:rPr>
          <w:sz w:val="28"/>
          <w:szCs w:val="28"/>
        </w:rPr>
      </w:pPr>
      <w:r>
        <w:rPr>
          <w:sz w:val="28"/>
          <w:szCs w:val="28"/>
        </w:rPr>
        <w:t>доцент</w:t>
      </w:r>
    </w:p>
    <w:p w:rsidR="00F0678B" w:rsidRDefault="00F0678B" w:rsidP="00F0678B">
      <w:pPr>
        <w:tabs>
          <w:tab w:val="center" w:pos="7969"/>
        </w:tabs>
        <w:ind w:left="5940"/>
        <w:rPr>
          <w:sz w:val="28"/>
          <w:szCs w:val="28"/>
        </w:rPr>
      </w:pPr>
      <w:r>
        <w:rPr>
          <w:sz w:val="28"/>
          <w:szCs w:val="28"/>
        </w:rPr>
        <w:t>Н.Н. Голуб</w:t>
      </w:r>
      <w:r>
        <w:rPr>
          <w:sz w:val="28"/>
          <w:szCs w:val="28"/>
        </w:rPr>
        <w:tab/>
      </w:r>
    </w:p>
    <w:p w:rsidR="00F0678B" w:rsidRDefault="00F0678B" w:rsidP="00F0678B">
      <w:pPr>
        <w:tabs>
          <w:tab w:val="center" w:pos="7969"/>
        </w:tabs>
        <w:ind w:left="5940"/>
        <w:rPr>
          <w:sz w:val="28"/>
          <w:szCs w:val="28"/>
        </w:rPr>
      </w:pPr>
    </w:p>
    <w:p w:rsidR="00F0678B" w:rsidRDefault="00F0678B" w:rsidP="00F0678B">
      <w:pPr>
        <w:tabs>
          <w:tab w:val="center" w:pos="7969"/>
        </w:tabs>
        <w:ind w:left="5940"/>
        <w:rPr>
          <w:sz w:val="28"/>
          <w:szCs w:val="28"/>
        </w:rPr>
      </w:pPr>
    </w:p>
    <w:p w:rsidR="00F0678B" w:rsidRDefault="00F0678B" w:rsidP="00F0678B">
      <w:pPr>
        <w:tabs>
          <w:tab w:val="center" w:pos="7969"/>
        </w:tabs>
        <w:ind w:left="5940"/>
        <w:rPr>
          <w:sz w:val="28"/>
          <w:szCs w:val="28"/>
        </w:rPr>
      </w:pPr>
    </w:p>
    <w:p w:rsidR="00F0678B" w:rsidRDefault="00F0678B" w:rsidP="00F0678B">
      <w:pPr>
        <w:tabs>
          <w:tab w:val="center" w:pos="7969"/>
        </w:tabs>
        <w:ind w:left="5940"/>
        <w:rPr>
          <w:sz w:val="28"/>
          <w:szCs w:val="28"/>
        </w:rPr>
      </w:pPr>
    </w:p>
    <w:p w:rsidR="00F0678B" w:rsidRDefault="00F0678B" w:rsidP="00F0678B">
      <w:pPr>
        <w:tabs>
          <w:tab w:val="center" w:pos="7969"/>
        </w:tabs>
        <w:ind w:left="5940"/>
        <w:rPr>
          <w:sz w:val="28"/>
          <w:szCs w:val="28"/>
        </w:rPr>
      </w:pPr>
    </w:p>
    <w:p w:rsidR="00F0678B" w:rsidRDefault="00F0678B" w:rsidP="00F0678B">
      <w:pPr>
        <w:tabs>
          <w:tab w:val="center" w:pos="7969"/>
        </w:tabs>
        <w:rPr>
          <w:sz w:val="28"/>
          <w:szCs w:val="28"/>
        </w:rPr>
      </w:pPr>
    </w:p>
    <w:p w:rsidR="00F0678B" w:rsidRDefault="00F0678B" w:rsidP="00F0678B">
      <w:pPr>
        <w:tabs>
          <w:tab w:val="center" w:pos="7969"/>
        </w:tabs>
        <w:rPr>
          <w:sz w:val="28"/>
          <w:szCs w:val="28"/>
        </w:rPr>
      </w:pPr>
    </w:p>
    <w:p w:rsidR="00F0678B" w:rsidRDefault="00F0678B" w:rsidP="00F0678B">
      <w:pPr>
        <w:tabs>
          <w:tab w:val="center" w:pos="796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Севастополь</w:t>
      </w:r>
    </w:p>
    <w:p w:rsidR="00660BCF" w:rsidRPr="00660BCF" w:rsidRDefault="00F0678B" w:rsidP="00660BCF">
      <w:pPr>
        <w:tabs>
          <w:tab w:val="center" w:pos="796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2010</w:t>
      </w:r>
    </w:p>
    <w:p w:rsidR="00660BCF" w:rsidRPr="00660BCF" w:rsidRDefault="00660BCF" w:rsidP="00660BCF">
      <w:pPr>
        <w:tabs>
          <w:tab w:val="center" w:pos="7969"/>
        </w:tabs>
        <w:ind w:right="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660BCF" w:rsidRDefault="00660BCF" w:rsidP="00660BCF">
      <w:pPr>
        <w:tabs>
          <w:tab w:val="center" w:pos="7969"/>
        </w:tabs>
        <w:jc w:val="center"/>
        <w:rPr>
          <w:sz w:val="28"/>
          <w:szCs w:val="28"/>
        </w:rPr>
      </w:pPr>
    </w:p>
    <w:p w:rsidR="002E4767" w:rsidRDefault="002E4767" w:rsidP="00660BCF">
      <w:pPr>
        <w:tabs>
          <w:tab w:val="center" w:pos="7969"/>
        </w:tabs>
        <w:jc w:val="center"/>
        <w:rPr>
          <w:sz w:val="28"/>
          <w:szCs w:val="28"/>
        </w:rPr>
      </w:pPr>
    </w:p>
    <w:p w:rsidR="00660BCF" w:rsidRPr="001F0A0F" w:rsidRDefault="00660BCF" w:rsidP="00AC31C3">
      <w:pPr>
        <w:tabs>
          <w:tab w:val="center" w:pos="7969"/>
        </w:tabs>
        <w:spacing w:line="360" w:lineRule="auto"/>
        <w:ind w:firstLine="540"/>
        <w:jc w:val="both"/>
        <w:rPr>
          <w:b/>
          <w:sz w:val="28"/>
          <w:szCs w:val="28"/>
        </w:rPr>
      </w:pPr>
      <w:r w:rsidRPr="001F0A0F">
        <w:rPr>
          <w:b/>
          <w:sz w:val="28"/>
          <w:szCs w:val="28"/>
        </w:rPr>
        <w:t>ВВЕДЕНИЕ</w:t>
      </w:r>
      <w:r w:rsidR="00AC31C3">
        <w:rPr>
          <w:b/>
          <w:sz w:val="28"/>
          <w:szCs w:val="28"/>
        </w:rPr>
        <w:tab/>
      </w:r>
      <w:r w:rsidR="00AC31C3">
        <w:rPr>
          <w:b/>
          <w:sz w:val="28"/>
          <w:szCs w:val="28"/>
        </w:rPr>
        <w:tab/>
      </w:r>
      <w:r w:rsidR="00AC31C3">
        <w:rPr>
          <w:b/>
          <w:sz w:val="28"/>
          <w:szCs w:val="28"/>
        </w:rPr>
        <w:tab/>
      </w:r>
      <w:r w:rsidR="002E4767">
        <w:rPr>
          <w:b/>
          <w:sz w:val="28"/>
          <w:szCs w:val="28"/>
        </w:rPr>
        <w:t>3</w:t>
      </w:r>
    </w:p>
    <w:p w:rsidR="00660BCF" w:rsidRPr="001F0A0F" w:rsidRDefault="00660BCF" w:rsidP="00AC31C3">
      <w:pPr>
        <w:tabs>
          <w:tab w:val="center" w:pos="7969"/>
        </w:tabs>
        <w:spacing w:line="360" w:lineRule="auto"/>
        <w:ind w:left="180" w:firstLine="360"/>
        <w:jc w:val="both"/>
        <w:rPr>
          <w:b/>
          <w:sz w:val="28"/>
          <w:szCs w:val="28"/>
        </w:rPr>
      </w:pPr>
      <w:r w:rsidRPr="001F0A0F">
        <w:rPr>
          <w:b/>
          <w:sz w:val="28"/>
          <w:szCs w:val="28"/>
        </w:rPr>
        <w:t xml:space="preserve">ГЛАВА </w:t>
      </w:r>
      <w:r w:rsidRPr="001F0A0F">
        <w:rPr>
          <w:b/>
          <w:sz w:val="28"/>
          <w:szCs w:val="28"/>
          <w:lang w:val="en-US"/>
        </w:rPr>
        <w:t>I</w:t>
      </w:r>
      <w:r w:rsidRPr="001F0A0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СПИРИТУАЛИТЕТ РЫЦАРСКИХ ОРДЕНОВ В СРЕДНИЕ ВЕКА</w:t>
      </w:r>
      <w:r>
        <w:rPr>
          <w:b/>
          <w:sz w:val="28"/>
          <w:szCs w:val="28"/>
        </w:rPr>
        <w:tab/>
      </w:r>
      <w:r w:rsidR="00AC31C3">
        <w:rPr>
          <w:b/>
          <w:sz w:val="28"/>
          <w:szCs w:val="28"/>
        </w:rPr>
        <w:tab/>
      </w:r>
      <w:r w:rsidR="00AC31C3">
        <w:rPr>
          <w:b/>
          <w:sz w:val="28"/>
          <w:szCs w:val="28"/>
        </w:rPr>
        <w:tab/>
      </w:r>
      <w:r w:rsidR="002E4767">
        <w:rPr>
          <w:b/>
          <w:sz w:val="28"/>
          <w:szCs w:val="28"/>
        </w:rPr>
        <w:t>5</w:t>
      </w:r>
    </w:p>
    <w:p w:rsidR="00660BCF" w:rsidRPr="001F0A0F" w:rsidRDefault="00562AD0" w:rsidP="00AC31C3">
      <w:pPr>
        <w:numPr>
          <w:ilvl w:val="1"/>
          <w:numId w:val="1"/>
        </w:numPr>
        <w:tabs>
          <w:tab w:val="center" w:pos="7969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 о роли и происхождении орденов</w:t>
      </w:r>
      <w:r w:rsidR="00AC31C3">
        <w:rPr>
          <w:b/>
          <w:sz w:val="28"/>
          <w:szCs w:val="28"/>
        </w:rPr>
        <w:tab/>
      </w:r>
      <w:r w:rsidR="00AC31C3">
        <w:rPr>
          <w:b/>
          <w:sz w:val="28"/>
          <w:szCs w:val="28"/>
        </w:rPr>
        <w:tab/>
      </w:r>
      <w:r w:rsidR="00AC31C3">
        <w:rPr>
          <w:b/>
          <w:sz w:val="28"/>
          <w:szCs w:val="28"/>
        </w:rPr>
        <w:tab/>
      </w:r>
      <w:r w:rsidR="002E4767">
        <w:rPr>
          <w:b/>
          <w:sz w:val="28"/>
          <w:szCs w:val="28"/>
        </w:rPr>
        <w:t>5</w:t>
      </w:r>
    </w:p>
    <w:p w:rsidR="00660BCF" w:rsidRPr="001F0A0F" w:rsidRDefault="00562AD0" w:rsidP="00AC31C3">
      <w:pPr>
        <w:numPr>
          <w:ilvl w:val="1"/>
          <w:numId w:val="1"/>
        </w:numPr>
        <w:tabs>
          <w:tab w:val="center" w:pos="7969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Проблема спиритуалитета</w:t>
      </w:r>
      <w:r w:rsidR="00AC31C3">
        <w:rPr>
          <w:b/>
          <w:sz w:val="28"/>
          <w:szCs w:val="28"/>
        </w:rPr>
        <w:tab/>
      </w:r>
      <w:r w:rsidR="00AC31C3">
        <w:rPr>
          <w:b/>
          <w:sz w:val="28"/>
          <w:szCs w:val="28"/>
        </w:rPr>
        <w:tab/>
      </w:r>
      <w:r w:rsidR="00AC31C3">
        <w:rPr>
          <w:b/>
          <w:sz w:val="28"/>
          <w:szCs w:val="28"/>
        </w:rPr>
        <w:tab/>
      </w:r>
      <w:r w:rsidR="002E4767">
        <w:rPr>
          <w:b/>
          <w:sz w:val="28"/>
          <w:szCs w:val="28"/>
        </w:rPr>
        <w:t>6</w:t>
      </w:r>
    </w:p>
    <w:p w:rsidR="00660BCF" w:rsidRPr="001F0A0F" w:rsidRDefault="00660BCF" w:rsidP="00AC31C3">
      <w:pPr>
        <w:tabs>
          <w:tab w:val="center" w:pos="7969"/>
        </w:tabs>
        <w:spacing w:line="360" w:lineRule="auto"/>
        <w:ind w:firstLine="540"/>
        <w:jc w:val="both"/>
        <w:rPr>
          <w:b/>
          <w:sz w:val="28"/>
          <w:szCs w:val="28"/>
        </w:rPr>
      </w:pPr>
      <w:r w:rsidRPr="001F0A0F">
        <w:rPr>
          <w:b/>
          <w:sz w:val="28"/>
          <w:szCs w:val="28"/>
        </w:rPr>
        <w:t xml:space="preserve">ГЛАВА </w:t>
      </w:r>
      <w:r w:rsidRPr="001F0A0F">
        <w:rPr>
          <w:b/>
          <w:sz w:val="28"/>
          <w:szCs w:val="28"/>
          <w:lang w:val="en-US"/>
        </w:rPr>
        <w:t>II</w:t>
      </w:r>
      <w:r w:rsidRPr="001F0A0F">
        <w:rPr>
          <w:b/>
          <w:sz w:val="28"/>
          <w:szCs w:val="28"/>
        </w:rPr>
        <w:t xml:space="preserve">. </w:t>
      </w:r>
      <w:r w:rsidR="00562AD0">
        <w:rPr>
          <w:b/>
          <w:sz w:val="28"/>
          <w:szCs w:val="28"/>
        </w:rPr>
        <w:t>ГОСПИТАЛЬЕРЫ – СУЕВЕРНЫЙ МАЛЬТИЙСКИЙ ОРДЕН</w:t>
      </w:r>
      <w:r w:rsidR="00AC31C3">
        <w:rPr>
          <w:b/>
          <w:sz w:val="28"/>
          <w:szCs w:val="28"/>
        </w:rPr>
        <w:tab/>
      </w:r>
      <w:r w:rsidR="00AC31C3">
        <w:rPr>
          <w:b/>
          <w:sz w:val="28"/>
          <w:szCs w:val="28"/>
        </w:rPr>
        <w:tab/>
      </w:r>
      <w:r w:rsidR="00AC31C3">
        <w:rPr>
          <w:b/>
          <w:sz w:val="28"/>
          <w:szCs w:val="28"/>
        </w:rPr>
        <w:tab/>
      </w:r>
      <w:r w:rsidR="002E4767">
        <w:rPr>
          <w:b/>
          <w:sz w:val="28"/>
          <w:szCs w:val="28"/>
        </w:rPr>
        <w:t>9</w:t>
      </w:r>
    </w:p>
    <w:p w:rsidR="00660BCF" w:rsidRPr="001F0A0F" w:rsidRDefault="00660BCF" w:rsidP="00AC31C3">
      <w:pPr>
        <w:tabs>
          <w:tab w:val="center" w:pos="7969"/>
        </w:tabs>
        <w:spacing w:line="360" w:lineRule="auto"/>
        <w:ind w:left="540"/>
        <w:jc w:val="both"/>
        <w:rPr>
          <w:b/>
          <w:sz w:val="28"/>
          <w:szCs w:val="28"/>
        </w:rPr>
      </w:pPr>
      <w:r w:rsidRPr="001F0A0F">
        <w:rPr>
          <w:b/>
          <w:sz w:val="28"/>
          <w:szCs w:val="28"/>
        </w:rPr>
        <w:t xml:space="preserve">2.1.    </w:t>
      </w:r>
      <w:r w:rsidR="001D16B8">
        <w:rPr>
          <w:b/>
          <w:sz w:val="28"/>
          <w:szCs w:val="28"/>
        </w:rPr>
        <w:t>Название и статус</w:t>
      </w:r>
      <w:r w:rsidR="00AC31C3">
        <w:rPr>
          <w:b/>
          <w:sz w:val="28"/>
          <w:szCs w:val="28"/>
        </w:rPr>
        <w:tab/>
      </w:r>
      <w:r w:rsidR="00AC31C3">
        <w:rPr>
          <w:b/>
          <w:sz w:val="28"/>
          <w:szCs w:val="28"/>
        </w:rPr>
        <w:tab/>
      </w:r>
      <w:r w:rsidR="00AC31C3">
        <w:rPr>
          <w:b/>
          <w:sz w:val="28"/>
          <w:szCs w:val="28"/>
        </w:rPr>
        <w:tab/>
      </w:r>
      <w:r w:rsidR="002E4767">
        <w:rPr>
          <w:b/>
          <w:sz w:val="28"/>
          <w:szCs w:val="28"/>
        </w:rPr>
        <w:t>9</w:t>
      </w:r>
    </w:p>
    <w:p w:rsidR="00660BCF" w:rsidRPr="001F0A0F" w:rsidRDefault="00660BCF" w:rsidP="00AC31C3">
      <w:pPr>
        <w:tabs>
          <w:tab w:val="center" w:pos="7969"/>
        </w:tabs>
        <w:spacing w:line="360" w:lineRule="auto"/>
        <w:ind w:left="540"/>
        <w:jc w:val="both"/>
        <w:rPr>
          <w:b/>
          <w:sz w:val="28"/>
          <w:szCs w:val="28"/>
        </w:rPr>
      </w:pPr>
      <w:r w:rsidRPr="001F0A0F">
        <w:rPr>
          <w:b/>
          <w:sz w:val="28"/>
          <w:szCs w:val="28"/>
        </w:rPr>
        <w:t xml:space="preserve">2.2.    </w:t>
      </w:r>
      <w:r w:rsidR="001D16B8" w:rsidRPr="00562AD0">
        <w:rPr>
          <w:b/>
          <w:sz w:val="28"/>
          <w:szCs w:val="28"/>
        </w:rPr>
        <w:t>Основание и начальный этап существования</w:t>
      </w:r>
      <w:r w:rsidR="00AC31C3">
        <w:rPr>
          <w:b/>
          <w:sz w:val="28"/>
          <w:szCs w:val="28"/>
        </w:rPr>
        <w:tab/>
      </w:r>
      <w:r w:rsidR="00AC31C3">
        <w:rPr>
          <w:b/>
          <w:sz w:val="28"/>
          <w:szCs w:val="28"/>
        </w:rPr>
        <w:tab/>
      </w:r>
      <w:r w:rsidR="00AC31C3">
        <w:rPr>
          <w:b/>
          <w:sz w:val="28"/>
          <w:szCs w:val="28"/>
        </w:rPr>
        <w:tab/>
      </w:r>
      <w:r w:rsidR="002E4767">
        <w:rPr>
          <w:b/>
          <w:sz w:val="28"/>
          <w:szCs w:val="28"/>
        </w:rPr>
        <w:t>10</w:t>
      </w:r>
    </w:p>
    <w:p w:rsidR="00660BCF" w:rsidRDefault="00660BCF" w:rsidP="00AC31C3">
      <w:pPr>
        <w:tabs>
          <w:tab w:val="center" w:pos="7969"/>
        </w:tabs>
        <w:spacing w:line="360" w:lineRule="auto"/>
        <w:ind w:left="540"/>
        <w:jc w:val="both"/>
        <w:rPr>
          <w:b/>
          <w:sz w:val="28"/>
          <w:szCs w:val="28"/>
        </w:rPr>
      </w:pPr>
      <w:r w:rsidRPr="001F0A0F">
        <w:rPr>
          <w:b/>
          <w:sz w:val="28"/>
          <w:szCs w:val="28"/>
        </w:rPr>
        <w:t xml:space="preserve">ГЛАВА </w:t>
      </w:r>
      <w:r w:rsidRPr="001F0A0F">
        <w:rPr>
          <w:b/>
          <w:sz w:val="28"/>
          <w:szCs w:val="28"/>
          <w:lang w:val="en-US"/>
        </w:rPr>
        <w:t>III</w:t>
      </w:r>
      <w:r w:rsidRPr="001F0A0F">
        <w:rPr>
          <w:b/>
          <w:sz w:val="28"/>
          <w:szCs w:val="28"/>
        </w:rPr>
        <w:t xml:space="preserve">. </w:t>
      </w:r>
      <w:r w:rsidR="001D16B8">
        <w:rPr>
          <w:b/>
          <w:sz w:val="28"/>
          <w:szCs w:val="28"/>
        </w:rPr>
        <w:t xml:space="preserve">ТАМПЛИЕРЫ – РЫЦАРИ ХРАМА И ХРИСТА     </w:t>
      </w:r>
      <w:r w:rsidR="00AC31C3">
        <w:rPr>
          <w:b/>
          <w:sz w:val="28"/>
          <w:szCs w:val="28"/>
        </w:rPr>
        <w:tab/>
      </w:r>
      <w:r w:rsidR="002E4767">
        <w:rPr>
          <w:b/>
          <w:sz w:val="28"/>
          <w:szCs w:val="28"/>
        </w:rPr>
        <w:t>13</w:t>
      </w:r>
    </w:p>
    <w:p w:rsidR="002E4767" w:rsidRDefault="00660BCF" w:rsidP="002E4767">
      <w:pPr>
        <w:tabs>
          <w:tab w:val="center" w:pos="7969"/>
        </w:tabs>
        <w:spacing w:line="360" w:lineRule="auto"/>
        <w:ind w:left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   </w:t>
      </w:r>
      <w:r w:rsidR="002905CE">
        <w:rPr>
          <w:b/>
          <w:sz w:val="28"/>
          <w:szCs w:val="28"/>
        </w:rPr>
        <w:t>Начало и с</w:t>
      </w:r>
      <w:r w:rsidR="00A374F0">
        <w:rPr>
          <w:b/>
          <w:sz w:val="28"/>
          <w:szCs w:val="28"/>
        </w:rPr>
        <w:t xml:space="preserve">вязь ордена с Храмом Соломона                       </w:t>
      </w:r>
      <w:r>
        <w:rPr>
          <w:b/>
          <w:sz w:val="28"/>
          <w:szCs w:val="28"/>
        </w:rPr>
        <w:tab/>
      </w:r>
      <w:r w:rsidR="002E4767">
        <w:rPr>
          <w:b/>
          <w:sz w:val="28"/>
          <w:szCs w:val="28"/>
        </w:rPr>
        <w:t xml:space="preserve">           13</w:t>
      </w:r>
    </w:p>
    <w:p w:rsidR="00660BCF" w:rsidRDefault="00660BCF" w:rsidP="00AC31C3">
      <w:pPr>
        <w:tabs>
          <w:tab w:val="center" w:pos="7969"/>
        </w:tabs>
        <w:spacing w:line="360" w:lineRule="auto"/>
        <w:ind w:left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   </w:t>
      </w:r>
      <w:r w:rsidR="00A374F0">
        <w:rPr>
          <w:b/>
          <w:sz w:val="28"/>
          <w:szCs w:val="28"/>
        </w:rPr>
        <w:t>Обвинения и суд: закат ордена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374F0">
        <w:rPr>
          <w:b/>
          <w:sz w:val="28"/>
          <w:szCs w:val="28"/>
        </w:rPr>
        <w:t xml:space="preserve">           </w:t>
      </w:r>
      <w:r w:rsidR="002E4767">
        <w:rPr>
          <w:b/>
          <w:sz w:val="28"/>
          <w:szCs w:val="28"/>
        </w:rPr>
        <w:t>15</w:t>
      </w:r>
    </w:p>
    <w:p w:rsidR="00A374F0" w:rsidRDefault="00A374F0" w:rsidP="00AC31C3">
      <w:pPr>
        <w:tabs>
          <w:tab w:val="center" w:pos="7969"/>
        </w:tabs>
        <w:spacing w:line="360" w:lineRule="auto"/>
        <w:ind w:left="540"/>
        <w:jc w:val="both"/>
        <w:rPr>
          <w:b/>
          <w:sz w:val="28"/>
          <w:szCs w:val="28"/>
        </w:rPr>
      </w:pPr>
      <w:r w:rsidRPr="001F0A0F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  <w:r w:rsidR="00AC31C3">
        <w:rPr>
          <w:b/>
          <w:sz w:val="28"/>
          <w:szCs w:val="28"/>
        </w:rPr>
        <w:t>ТЕВТОН</w:t>
      </w:r>
      <w:r w:rsidR="00A12959">
        <w:rPr>
          <w:b/>
          <w:sz w:val="28"/>
          <w:szCs w:val="28"/>
        </w:rPr>
        <w:t>Ц</w:t>
      </w:r>
      <w:r w:rsidR="00AC31C3">
        <w:rPr>
          <w:b/>
          <w:sz w:val="28"/>
          <w:szCs w:val="28"/>
        </w:rPr>
        <w:t>Ы: ЗАПАД И ВОСТОК</w:t>
      </w:r>
      <w:r w:rsidR="002E4767">
        <w:rPr>
          <w:b/>
          <w:sz w:val="28"/>
          <w:szCs w:val="28"/>
        </w:rPr>
        <w:t xml:space="preserve">                                         18 </w:t>
      </w:r>
    </w:p>
    <w:p w:rsidR="00AC31C3" w:rsidRDefault="00AC31C3" w:rsidP="00AC31C3">
      <w:pPr>
        <w:tabs>
          <w:tab w:val="center" w:pos="7969"/>
        </w:tabs>
        <w:spacing w:line="360" w:lineRule="auto"/>
        <w:ind w:left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 w:rsidR="000B58E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Структура ордена</w:t>
      </w:r>
      <w:r w:rsidR="002E4767">
        <w:rPr>
          <w:b/>
          <w:sz w:val="28"/>
          <w:szCs w:val="28"/>
        </w:rPr>
        <w:t xml:space="preserve">                                                                                 18</w:t>
      </w:r>
    </w:p>
    <w:p w:rsidR="00AC31C3" w:rsidRDefault="00AC31C3" w:rsidP="00AC31C3">
      <w:pPr>
        <w:tabs>
          <w:tab w:val="center" w:pos="7969"/>
        </w:tabs>
        <w:spacing w:line="360" w:lineRule="auto"/>
        <w:ind w:left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="000B58E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Языческая Пруссия</w:t>
      </w:r>
      <w:r w:rsidR="002E4767">
        <w:rPr>
          <w:b/>
          <w:sz w:val="28"/>
          <w:szCs w:val="28"/>
        </w:rPr>
        <w:t xml:space="preserve">                                                                              19</w:t>
      </w:r>
    </w:p>
    <w:p w:rsidR="00AC31C3" w:rsidRPr="00A374F0" w:rsidRDefault="00AC31C3" w:rsidP="00AC31C3">
      <w:pPr>
        <w:tabs>
          <w:tab w:val="center" w:pos="7969"/>
        </w:tabs>
        <w:spacing w:line="360" w:lineRule="auto"/>
        <w:ind w:left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 </w:t>
      </w:r>
      <w:r w:rsidR="000B58E2">
        <w:rPr>
          <w:b/>
          <w:sz w:val="28"/>
          <w:szCs w:val="28"/>
        </w:rPr>
        <w:t xml:space="preserve">    </w:t>
      </w:r>
      <w:r w:rsidR="00952FCC">
        <w:rPr>
          <w:b/>
          <w:sz w:val="28"/>
          <w:szCs w:val="28"/>
        </w:rPr>
        <w:t>«Гости» - крестоносцы</w:t>
      </w:r>
      <w:r w:rsidR="002E4767">
        <w:rPr>
          <w:b/>
          <w:sz w:val="28"/>
          <w:szCs w:val="28"/>
        </w:rPr>
        <w:t xml:space="preserve">                                                                         21</w:t>
      </w:r>
    </w:p>
    <w:p w:rsidR="00AC31C3" w:rsidRDefault="00660BCF" w:rsidP="00AC31C3">
      <w:pPr>
        <w:tabs>
          <w:tab w:val="center" w:pos="7969"/>
        </w:tabs>
        <w:spacing w:line="360" w:lineRule="auto"/>
        <w:ind w:left="540"/>
        <w:jc w:val="both"/>
        <w:rPr>
          <w:b/>
          <w:sz w:val="28"/>
          <w:szCs w:val="28"/>
        </w:rPr>
      </w:pPr>
      <w:r w:rsidRPr="001F0A0F">
        <w:rPr>
          <w:b/>
          <w:sz w:val="28"/>
          <w:szCs w:val="28"/>
        </w:rPr>
        <w:t>ЗАКЛЮЧЕНИЕ</w:t>
      </w:r>
      <w:r w:rsidR="002E4767">
        <w:rPr>
          <w:b/>
          <w:sz w:val="28"/>
          <w:szCs w:val="28"/>
        </w:rPr>
        <w:t xml:space="preserve">                                                                                               23</w:t>
      </w:r>
    </w:p>
    <w:p w:rsidR="00660BCF" w:rsidRDefault="00AC31C3" w:rsidP="00AC31C3">
      <w:pPr>
        <w:tabs>
          <w:tab w:val="center" w:pos="7969"/>
        </w:tabs>
        <w:spacing w:line="360" w:lineRule="auto"/>
        <w:ind w:left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</w:t>
      </w:r>
      <w:r w:rsidR="00660BCF" w:rsidRPr="001F0A0F">
        <w:rPr>
          <w:b/>
          <w:sz w:val="28"/>
          <w:szCs w:val="28"/>
        </w:rPr>
        <w:t xml:space="preserve">ИСОК ИСПОЛЬЗОВАННЫХ ИСТОЧНИКОВ </w:t>
      </w:r>
    </w:p>
    <w:p w:rsidR="00660BCF" w:rsidRDefault="00660BCF" w:rsidP="00AC31C3">
      <w:pPr>
        <w:spacing w:line="360" w:lineRule="auto"/>
        <w:jc w:val="both"/>
        <w:rPr>
          <w:b/>
          <w:sz w:val="28"/>
          <w:szCs w:val="28"/>
        </w:rPr>
      </w:pPr>
      <w:r w:rsidRPr="001F0A0F">
        <w:rPr>
          <w:b/>
          <w:sz w:val="28"/>
          <w:szCs w:val="28"/>
        </w:rPr>
        <w:t>И ЛИТЕРАТУРЫ</w:t>
      </w:r>
      <w:r w:rsidR="002E4767">
        <w:rPr>
          <w:b/>
          <w:sz w:val="28"/>
          <w:szCs w:val="28"/>
        </w:rPr>
        <w:t xml:space="preserve">                                                                                                    25</w:t>
      </w:r>
    </w:p>
    <w:p w:rsidR="00AC31C3" w:rsidRDefault="00AC31C3" w:rsidP="00AC31C3">
      <w:pPr>
        <w:spacing w:line="360" w:lineRule="auto"/>
        <w:jc w:val="both"/>
        <w:rPr>
          <w:b/>
          <w:sz w:val="28"/>
          <w:szCs w:val="28"/>
        </w:rPr>
      </w:pPr>
    </w:p>
    <w:p w:rsidR="00AC31C3" w:rsidRDefault="00AC31C3" w:rsidP="00AC31C3">
      <w:pPr>
        <w:spacing w:line="360" w:lineRule="auto"/>
        <w:jc w:val="both"/>
        <w:rPr>
          <w:b/>
          <w:sz w:val="28"/>
          <w:szCs w:val="28"/>
        </w:rPr>
      </w:pPr>
    </w:p>
    <w:p w:rsidR="00AC31C3" w:rsidRDefault="00AC31C3" w:rsidP="00AC31C3">
      <w:pPr>
        <w:spacing w:line="360" w:lineRule="auto"/>
        <w:jc w:val="both"/>
        <w:rPr>
          <w:b/>
          <w:sz w:val="28"/>
          <w:szCs w:val="28"/>
        </w:rPr>
      </w:pPr>
    </w:p>
    <w:p w:rsidR="00AC31C3" w:rsidRDefault="00AC31C3" w:rsidP="00AC31C3">
      <w:pPr>
        <w:spacing w:line="360" w:lineRule="auto"/>
        <w:jc w:val="both"/>
        <w:rPr>
          <w:b/>
          <w:sz w:val="28"/>
          <w:szCs w:val="28"/>
        </w:rPr>
      </w:pPr>
    </w:p>
    <w:p w:rsidR="00AC31C3" w:rsidRDefault="00AC31C3" w:rsidP="00AC31C3">
      <w:pPr>
        <w:spacing w:line="360" w:lineRule="auto"/>
        <w:jc w:val="both"/>
        <w:rPr>
          <w:b/>
          <w:sz w:val="28"/>
          <w:szCs w:val="28"/>
        </w:rPr>
      </w:pPr>
    </w:p>
    <w:p w:rsidR="00AC31C3" w:rsidRDefault="00AC31C3" w:rsidP="00AC31C3">
      <w:pPr>
        <w:spacing w:line="360" w:lineRule="auto"/>
        <w:jc w:val="both"/>
        <w:rPr>
          <w:b/>
          <w:sz w:val="28"/>
          <w:szCs w:val="28"/>
        </w:rPr>
      </w:pPr>
    </w:p>
    <w:p w:rsidR="00AC31C3" w:rsidRDefault="00AC31C3" w:rsidP="00AC31C3">
      <w:pPr>
        <w:spacing w:line="360" w:lineRule="auto"/>
        <w:jc w:val="both"/>
        <w:rPr>
          <w:b/>
          <w:sz w:val="28"/>
          <w:szCs w:val="28"/>
        </w:rPr>
      </w:pPr>
    </w:p>
    <w:p w:rsidR="00AC31C3" w:rsidRDefault="00AC31C3" w:rsidP="00AC31C3">
      <w:pPr>
        <w:spacing w:line="360" w:lineRule="auto"/>
        <w:jc w:val="both"/>
        <w:rPr>
          <w:b/>
          <w:sz w:val="28"/>
          <w:szCs w:val="28"/>
        </w:rPr>
      </w:pPr>
    </w:p>
    <w:p w:rsidR="00AC31C3" w:rsidRDefault="00AC31C3" w:rsidP="00AC31C3">
      <w:pPr>
        <w:spacing w:line="360" w:lineRule="auto"/>
        <w:jc w:val="both"/>
        <w:rPr>
          <w:b/>
          <w:sz w:val="28"/>
          <w:szCs w:val="28"/>
        </w:rPr>
      </w:pPr>
    </w:p>
    <w:p w:rsidR="00AC31C3" w:rsidRDefault="00AC31C3" w:rsidP="00AC31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AC31C3" w:rsidRDefault="00AC31C3" w:rsidP="00AC31C3">
      <w:pPr>
        <w:spacing w:line="360" w:lineRule="auto"/>
        <w:jc w:val="center"/>
        <w:rPr>
          <w:b/>
          <w:sz w:val="28"/>
          <w:szCs w:val="28"/>
        </w:rPr>
      </w:pPr>
    </w:p>
    <w:p w:rsidR="00AC31C3" w:rsidRDefault="009C1250" w:rsidP="00AC31C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ситуация в мире, процессы глобализации способствуют встрече разных религиозных традиций. Это приводит и к конфликтам, и к диалогу между ними. Существуют различные мнения о том, когда и как сложились первые религиозно-философские верования и учения. Ученые по-разному оценивают роль философии в жизни современного общества. И при этом становиться сложно, разобрать суть прошлого философского мира. Конечно же,</w:t>
      </w:r>
      <w:r w:rsidR="0008495A">
        <w:rPr>
          <w:sz w:val="28"/>
          <w:szCs w:val="28"/>
        </w:rPr>
        <w:t xml:space="preserve"> очень важно понять, насколько глубокий смысл того или иного учения и насколько сильное влияние философских догматов на жизнь людей.</w:t>
      </w:r>
    </w:p>
    <w:p w:rsidR="0008495A" w:rsidRDefault="0008495A" w:rsidP="00AC31C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Нельзя получить представление о феномене религии и философии в целом, опираясь лишь на одну модель изучаемого объекта, который кажется тривиальным. </w:t>
      </w:r>
      <w:r w:rsidR="0028313D">
        <w:rPr>
          <w:sz w:val="28"/>
          <w:szCs w:val="28"/>
        </w:rPr>
        <w:t>Поэтому, чтобы понять</w:t>
      </w:r>
      <w:r>
        <w:rPr>
          <w:sz w:val="28"/>
          <w:szCs w:val="28"/>
        </w:rPr>
        <w:t xml:space="preserve"> </w:t>
      </w:r>
      <w:r w:rsidR="0028313D">
        <w:rPr>
          <w:sz w:val="28"/>
          <w:szCs w:val="28"/>
        </w:rPr>
        <w:t>в полном</w:t>
      </w:r>
      <w:r>
        <w:rPr>
          <w:sz w:val="28"/>
          <w:szCs w:val="28"/>
        </w:rPr>
        <w:t xml:space="preserve"> объем</w:t>
      </w:r>
      <w:r w:rsidR="0028313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28313D">
        <w:rPr>
          <w:sz w:val="28"/>
          <w:szCs w:val="28"/>
        </w:rPr>
        <w:t>философский спектр именно средневековой эпохи, предпримем попытку изучения рыцарских религиозных орденов, которые были самыми главными и влиятельными в свое противоречивое время.</w:t>
      </w:r>
    </w:p>
    <w:p w:rsidR="0028313D" w:rsidRDefault="0028313D" w:rsidP="00AC31C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работы: охарактеризовать </w:t>
      </w:r>
      <w:r w:rsidR="000B58E2">
        <w:rPr>
          <w:sz w:val="28"/>
          <w:szCs w:val="28"/>
        </w:rPr>
        <w:t xml:space="preserve">духовно-рыцарские ордена Средневековья: госпитальеры, тамплиеры, тевтонцы и изучить проблему спиритуалитета. </w:t>
      </w:r>
    </w:p>
    <w:p w:rsidR="000B58E2" w:rsidRDefault="000B58E2" w:rsidP="00AC31C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B58E2" w:rsidRDefault="000B58E2" w:rsidP="000B58E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исследовать влияние и роль религиозно-рыцарских орденов;</w:t>
      </w:r>
    </w:p>
    <w:p w:rsidR="000B58E2" w:rsidRDefault="000B58E2" w:rsidP="000B58E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смысл названия и статуса иоаннитов;</w:t>
      </w:r>
    </w:p>
    <w:p w:rsidR="000B58E2" w:rsidRDefault="000B58E2" w:rsidP="000B58E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причины обвинений в сторону тамплиеров;</w:t>
      </w:r>
    </w:p>
    <w:p w:rsidR="000B58E2" w:rsidRDefault="000B58E2" w:rsidP="000B58E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основные направления деятельности тевтонцев.</w:t>
      </w:r>
    </w:p>
    <w:p w:rsidR="007D5379" w:rsidRDefault="007D5379" w:rsidP="007D5379">
      <w:pPr>
        <w:tabs>
          <w:tab w:val="center" w:pos="7969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темы состоит в том, что изучение философии Средневековья, в частности рыцарских орденов, представляет большой интерес для изучения не только одного течения, но и историко-философского процесса в целом. Так как это позволяет на примере нескольких из крупнейших обществ Европы проследить и общие закономерности процесса, и специфические особенности развития мысли и учения, определить вклад, внесенный ими в сокровищницу мировой философии, истории и дипломатии. </w:t>
      </w:r>
    </w:p>
    <w:p w:rsidR="007D5379" w:rsidRDefault="007D5379" w:rsidP="007D5379">
      <w:pPr>
        <w:tabs>
          <w:tab w:val="center" w:pos="7969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Предметом исследования является философия эпохи Средневековья.</w:t>
      </w:r>
    </w:p>
    <w:p w:rsidR="007D5379" w:rsidRDefault="007D5379" w:rsidP="007D5379">
      <w:pPr>
        <w:tabs>
          <w:tab w:val="center" w:pos="7969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 данного исследования – духовно-рыцарские ордена: госпитальеры, тамплиеры, тевтонцы и их философия.</w:t>
      </w:r>
    </w:p>
    <w:p w:rsidR="007D5379" w:rsidRDefault="007D5379" w:rsidP="007D5379">
      <w:pPr>
        <w:tabs>
          <w:tab w:val="center" w:pos="7969"/>
        </w:tabs>
        <w:spacing w:line="360" w:lineRule="auto"/>
        <w:ind w:firstLine="540"/>
        <w:jc w:val="both"/>
        <w:rPr>
          <w:sz w:val="28"/>
          <w:szCs w:val="28"/>
        </w:rPr>
      </w:pPr>
    </w:p>
    <w:p w:rsidR="007D5379" w:rsidRDefault="007D5379" w:rsidP="007D5379">
      <w:pPr>
        <w:spacing w:line="360" w:lineRule="auto"/>
        <w:ind w:firstLine="540"/>
        <w:jc w:val="both"/>
        <w:rPr>
          <w:sz w:val="28"/>
          <w:szCs w:val="28"/>
        </w:rPr>
      </w:pPr>
    </w:p>
    <w:p w:rsidR="00AA6705" w:rsidRDefault="00AA6705" w:rsidP="007D5379">
      <w:pPr>
        <w:spacing w:line="360" w:lineRule="auto"/>
        <w:ind w:firstLine="540"/>
        <w:jc w:val="both"/>
        <w:rPr>
          <w:sz w:val="28"/>
          <w:szCs w:val="28"/>
        </w:rPr>
      </w:pPr>
    </w:p>
    <w:p w:rsidR="00AA6705" w:rsidRPr="00AA6705" w:rsidRDefault="00AA6705" w:rsidP="00AA6705">
      <w:pPr>
        <w:rPr>
          <w:sz w:val="28"/>
          <w:szCs w:val="28"/>
        </w:rPr>
      </w:pPr>
    </w:p>
    <w:p w:rsidR="00AA6705" w:rsidRPr="00AA6705" w:rsidRDefault="00AA6705" w:rsidP="00AA6705">
      <w:pPr>
        <w:rPr>
          <w:sz w:val="28"/>
          <w:szCs w:val="28"/>
        </w:rPr>
      </w:pPr>
    </w:p>
    <w:p w:rsidR="00AA6705" w:rsidRPr="00AA6705" w:rsidRDefault="00AA6705" w:rsidP="00AA6705">
      <w:pPr>
        <w:rPr>
          <w:sz w:val="28"/>
          <w:szCs w:val="28"/>
        </w:rPr>
      </w:pPr>
    </w:p>
    <w:p w:rsidR="00AA6705" w:rsidRPr="00AA6705" w:rsidRDefault="00AA6705" w:rsidP="00AA6705">
      <w:pPr>
        <w:rPr>
          <w:sz w:val="28"/>
          <w:szCs w:val="28"/>
        </w:rPr>
      </w:pPr>
    </w:p>
    <w:p w:rsidR="00AA6705" w:rsidRPr="00AA6705" w:rsidRDefault="00AA6705" w:rsidP="00AA6705">
      <w:pPr>
        <w:rPr>
          <w:sz w:val="28"/>
          <w:szCs w:val="28"/>
        </w:rPr>
      </w:pPr>
    </w:p>
    <w:p w:rsidR="00AA6705" w:rsidRPr="00AA6705" w:rsidRDefault="00AA6705" w:rsidP="00AA6705">
      <w:pPr>
        <w:rPr>
          <w:sz w:val="28"/>
          <w:szCs w:val="28"/>
        </w:rPr>
      </w:pPr>
    </w:p>
    <w:p w:rsidR="00AA6705" w:rsidRPr="00AA6705" w:rsidRDefault="00AA6705" w:rsidP="00AA6705">
      <w:pPr>
        <w:rPr>
          <w:sz w:val="28"/>
          <w:szCs w:val="28"/>
        </w:rPr>
      </w:pPr>
    </w:p>
    <w:p w:rsidR="00AA6705" w:rsidRPr="00AA6705" w:rsidRDefault="00AA6705" w:rsidP="00AA6705">
      <w:pPr>
        <w:rPr>
          <w:sz w:val="28"/>
          <w:szCs w:val="28"/>
        </w:rPr>
      </w:pPr>
    </w:p>
    <w:p w:rsidR="00AA6705" w:rsidRPr="00AA6705" w:rsidRDefault="00AA6705" w:rsidP="00AA6705">
      <w:pPr>
        <w:rPr>
          <w:sz w:val="28"/>
          <w:szCs w:val="28"/>
        </w:rPr>
      </w:pPr>
    </w:p>
    <w:p w:rsidR="00AA6705" w:rsidRPr="00AA6705" w:rsidRDefault="00AA6705" w:rsidP="00AA6705">
      <w:pPr>
        <w:rPr>
          <w:sz w:val="28"/>
          <w:szCs w:val="28"/>
        </w:rPr>
      </w:pPr>
    </w:p>
    <w:p w:rsidR="00AA6705" w:rsidRPr="00AA6705" w:rsidRDefault="00AA6705" w:rsidP="00AA6705">
      <w:pPr>
        <w:rPr>
          <w:sz w:val="28"/>
          <w:szCs w:val="28"/>
        </w:rPr>
      </w:pPr>
    </w:p>
    <w:p w:rsidR="00AA6705" w:rsidRPr="00AA6705" w:rsidRDefault="00AA6705" w:rsidP="00AA6705">
      <w:pPr>
        <w:rPr>
          <w:sz w:val="28"/>
          <w:szCs w:val="28"/>
        </w:rPr>
      </w:pPr>
    </w:p>
    <w:p w:rsidR="00AA6705" w:rsidRDefault="00AA6705" w:rsidP="00AA6705">
      <w:pPr>
        <w:rPr>
          <w:sz w:val="28"/>
          <w:szCs w:val="28"/>
        </w:rPr>
      </w:pPr>
    </w:p>
    <w:p w:rsidR="00AA6705" w:rsidRPr="00AA6705" w:rsidRDefault="00AA6705" w:rsidP="00AA6705">
      <w:pPr>
        <w:rPr>
          <w:sz w:val="28"/>
          <w:szCs w:val="28"/>
        </w:rPr>
      </w:pPr>
    </w:p>
    <w:p w:rsidR="00AA6705" w:rsidRPr="00AA6705" w:rsidRDefault="00AA6705" w:rsidP="00AA6705">
      <w:pPr>
        <w:rPr>
          <w:sz w:val="28"/>
          <w:szCs w:val="28"/>
        </w:rPr>
      </w:pPr>
    </w:p>
    <w:p w:rsidR="00AA6705" w:rsidRDefault="00AA6705" w:rsidP="00AA6705">
      <w:pPr>
        <w:rPr>
          <w:sz w:val="28"/>
          <w:szCs w:val="28"/>
        </w:rPr>
      </w:pPr>
    </w:p>
    <w:p w:rsidR="007D5379" w:rsidRDefault="00AA6705" w:rsidP="00AA6705">
      <w:pPr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A6705" w:rsidRDefault="00AA6705" w:rsidP="00AA6705">
      <w:pPr>
        <w:tabs>
          <w:tab w:val="left" w:pos="3135"/>
        </w:tabs>
        <w:rPr>
          <w:sz w:val="28"/>
          <w:szCs w:val="28"/>
        </w:rPr>
      </w:pPr>
    </w:p>
    <w:p w:rsidR="00AA6705" w:rsidRDefault="00AA6705" w:rsidP="00AA6705">
      <w:pPr>
        <w:tabs>
          <w:tab w:val="left" w:pos="3135"/>
        </w:tabs>
        <w:rPr>
          <w:sz w:val="28"/>
          <w:szCs w:val="28"/>
        </w:rPr>
      </w:pPr>
    </w:p>
    <w:p w:rsidR="00AA6705" w:rsidRDefault="00AA6705" w:rsidP="00AA6705">
      <w:pPr>
        <w:tabs>
          <w:tab w:val="left" w:pos="3135"/>
        </w:tabs>
        <w:rPr>
          <w:sz w:val="28"/>
          <w:szCs w:val="28"/>
        </w:rPr>
      </w:pPr>
    </w:p>
    <w:p w:rsidR="00AA6705" w:rsidRDefault="00AA6705" w:rsidP="00AA6705">
      <w:pPr>
        <w:tabs>
          <w:tab w:val="left" w:pos="3135"/>
        </w:tabs>
        <w:rPr>
          <w:sz w:val="28"/>
          <w:szCs w:val="28"/>
        </w:rPr>
      </w:pPr>
    </w:p>
    <w:p w:rsidR="00AA6705" w:rsidRDefault="00AA6705" w:rsidP="00AA6705">
      <w:pPr>
        <w:tabs>
          <w:tab w:val="left" w:pos="3135"/>
        </w:tabs>
        <w:rPr>
          <w:sz w:val="28"/>
          <w:szCs w:val="28"/>
        </w:rPr>
      </w:pPr>
    </w:p>
    <w:p w:rsidR="00AA6705" w:rsidRDefault="00AA6705" w:rsidP="00AA6705">
      <w:pPr>
        <w:tabs>
          <w:tab w:val="left" w:pos="3135"/>
        </w:tabs>
        <w:rPr>
          <w:sz w:val="28"/>
          <w:szCs w:val="28"/>
        </w:rPr>
      </w:pPr>
    </w:p>
    <w:p w:rsidR="00AA6705" w:rsidRDefault="00AA6705" w:rsidP="00AA6705">
      <w:pPr>
        <w:tabs>
          <w:tab w:val="left" w:pos="3135"/>
        </w:tabs>
        <w:rPr>
          <w:sz w:val="28"/>
          <w:szCs w:val="28"/>
        </w:rPr>
      </w:pPr>
    </w:p>
    <w:p w:rsidR="00AA6705" w:rsidRDefault="00AA6705" w:rsidP="00AA6705">
      <w:pPr>
        <w:tabs>
          <w:tab w:val="left" w:pos="3135"/>
        </w:tabs>
        <w:rPr>
          <w:sz w:val="28"/>
          <w:szCs w:val="28"/>
        </w:rPr>
      </w:pPr>
    </w:p>
    <w:p w:rsidR="00AA6705" w:rsidRDefault="00AA6705" w:rsidP="00AA6705">
      <w:pPr>
        <w:tabs>
          <w:tab w:val="left" w:pos="3135"/>
        </w:tabs>
        <w:rPr>
          <w:sz w:val="28"/>
          <w:szCs w:val="28"/>
        </w:rPr>
      </w:pPr>
    </w:p>
    <w:p w:rsidR="00AA6705" w:rsidRDefault="00AA6705" w:rsidP="00AA6705">
      <w:pPr>
        <w:tabs>
          <w:tab w:val="left" w:pos="3135"/>
        </w:tabs>
        <w:rPr>
          <w:sz w:val="28"/>
          <w:szCs w:val="28"/>
        </w:rPr>
      </w:pPr>
    </w:p>
    <w:p w:rsidR="00AA6705" w:rsidRDefault="00AA6705" w:rsidP="00AA6705">
      <w:pPr>
        <w:tabs>
          <w:tab w:val="left" w:pos="3135"/>
        </w:tabs>
        <w:rPr>
          <w:sz w:val="28"/>
          <w:szCs w:val="28"/>
        </w:rPr>
      </w:pPr>
    </w:p>
    <w:p w:rsidR="00AA6705" w:rsidRDefault="00AA6705" w:rsidP="00AA6705">
      <w:pPr>
        <w:tabs>
          <w:tab w:val="left" w:pos="3135"/>
        </w:tabs>
        <w:rPr>
          <w:sz w:val="28"/>
          <w:szCs w:val="28"/>
        </w:rPr>
      </w:pPr>
    </w:p>
    <w:p w:rsidR="00AA6705" w:rsidRDefault="00AA6705" w:rsidP="00AA6705">
      <w:pPr>
        <w:tabs>
          <w:tab w:val="left" w:pos="3135"/>
        </w:tabs>
        <w:rPr>
          <w:sz w:val="28"/>
          <w:szCs w:val="28"/>
        </w:rPr>
      </w:pPr>
    </w:p>
    <w:p w:rsidR="00AA6705" w:rsidRDefault="00AA6705" w:rsidP="00AA6705">
      <w:pPr>
        <w:tabs>
          <w:tab w:val="left" w:pos="3135"/>
        </w:tabs>
        <w:rPr>
          <w:sz w:val="28"/>
          <w:szCs w:val="28"/>
        </w:rPr>
      </w:pPr>
    </w:p>
    <w:p w:rsidR="00AA6705" w:rsidRDefault="00AA6705" w:rsidP="00AA6705">
      <w:pPr>
        <w:tabs>
          <w:tab w:val="left" w:pos="3135"/>
        </w:tabs>
        <w:rPr>
          <w:sz w:val="28"/>
          <w:szCs w:val="28"/>
        </w:rPr>
      </w:pPr>
    </w:p>
    <w:p w:rsidR="00AA6705" w:rsidRDefault="00AA6705" w:rsidP="00AA6705">
      <w:pPr>
        <w:tabs>
          <w:tab w:val="left" w:pos="3135"/>
        </w:tabs>
        <w:rPr>
          <w:sz w:val="28"/>
          <w:szCs w:val="28"/>
        </w:rPr>
      </w:pPr>
    </w:p>
    <w:p w:rsidR="00AA6705" w:rsidRDefault="00AA6705" w:rsidP="00AA6705">
      <w:pPr>
        <w:tabs>
          <w:tab w:val="left" w:pos="3135"/>
        </w:tabs>
        <w:rPr>
          <w:sz w:val="28"/>
          <w:szCs w:val="28"/>
        </w:rPr>
      </w:pPr>
    </w:p>
    <w:p w:rsidR="00AA6705" w:rsidRDefault="00AA6705" w:rsidP="00AA6705">
      <w:pPr>
        <w:tabs>
          <w:tab w:val="left" w:pos="3135"/>
        </w:tabs>
        <w:rPr>
          <w:sz w:val="28"/>
          <w:szCs w:val="28"/>
        </w:rPr>
      </w:pPr>
    </w:p>
    <w:p w:rsidR="00AA6705" w:rsidRDefault="00AA6705" w:rsidP="00AA6705">
      <w:pPr>
        <w:tabs>
          <w:tab w:val="left" w:pos="3135"/>
        </w:tabs>
        <w:rPr>
          <w:sz w:val="28"/>
          <w:szCs w:val="28"/>
        </w:rPr>
      </w:pPr>
    </w:p>
    <w:p w:rsidR="00AA6705" w:rsidRDefault="00AA6705" w:rsidP="00AA6705">
      <w:pPr>
        <w:tabs>
          <w:tab w:val="left" w:pos="3135"/>
        </w:tabs>
        <w:spacing w:line="360" w:lineRule="auto"/>
        <w:jc w:val="center"/>
        <w:rPr>
          <w:b/>
          <w:sz w:val="28"/>
          <w:szCs w:val="28"/>
        </w:rPr>
      </w:pPr>
      <w:r w:rsidRPr="001F0A0F">
        <w:rPr>
          <w:b/>
          <w:sz w:val="28"/>
          <w:szCs w:val="28"/>
        </w:rPr>
        <w:t xml:space="preserve">ГЛАВА </w:t>
      </w:r>
      <w:r w:rsidRPr="001F0A0F">
        <w:rPr>
          <w:b/>
          <w:sz w:val="28"/>
          <w:szCs w:val="28"/>
          <w:lang w:val="en-US"/>
        </w:rPr>
        <w:t>I</w:t>
      </w:r>
      <w:r w:rsidRPr="001F0A0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СПИРИТУАЛИТЕТ РЫЦАРСКИХ ОРДЕНОВ В СРЕДНИЕ ВЕКА</w:t>
      </w:r>
    </w:p>
    <w:p w:rsidR="00AA6705" w:rsidRDefault="00AA6705" w:rsidP="00AA6705">
      <w:pPr>
        <w:tabs>
          <w:tab w:val="left" w:pos="3135"/>
        </w:tabs>
        <w:spacing w:line="360" w:lineRule="auto"/>
        <w:jc w:val="center"/>
        <w:rPr>
          <w:b/>
          <w:sz w:val="28"/>
          <w:szCs w:val="28"/>
        </w:rPr>
      </w:pPr>
    </w:p>
    <w:p w:rsidR="000C593F" w:rsidRDefault="000C593F" w:rsidP="000C593F">
      <w:pPr>
        <w:tabs>
          <w:tab w:val="left" w:pos="3135"/>
        </w:tabs>
        <w:spacing w:line="36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1.1. Вопрос о роли и происхождении орденов</w:t>
      </w:r>
    </w:p>
    <w:p w:rsidR="000C593F" w:rsidRPr="000C593F" w:rsidRDefault="000C593F" w:rsidP="000C593F">
      <w:pPr>
        <w:spacing w:line="360" w:lineRule="auto"/>
        <w:ind w:left="170" w:right="170" w:firstLine="720"/>
        <w:jc w:val="both"/>
        <w:rPr>
          <w:sz w:val="28"/>
        </w:rPr>
      </w:pPr>
      <w:r w:rsidRPr="000C593F">
        <w:rPr>
          <w:sz w:val="28"/>
        </w:rPr>
        <w:t xml:space="preserve">С </w:t>
      </w:r>
      <w:smartTag w:uri="urn:schemas-microsoft-com:office:smarttags" w:element="metricconverter">
        <w:smartTagPr>
          <w:attr w:name="ProductID" w:val="1981 г"/>
        </w:smartTagPr>
        <w:r w:rsidRPr="000C593F">
          <w:rPr>
            <w:sz w:val="28"/>
          </w:rPr>
          <w:t>1981 г</w:t>
        </w:r>
      </w:smartTag>
      <w:r w:rsidRPr="000C593F">
        <w:rPr>
          <w:sz w:val="28"/>
        </w:rPr>
        <w:t xml:space="preserve">. в городе Торунь (Польша) по инициативе Университета </w:t>
      </w:r>
      <w:r>
        <w:rPr>
          <w:sz w:val="28"/>
        </w:rPr>
        <w:t xml:space="preserve">    им. </w:t>
      </w:r>
      <w:r w:rsidRPr="000C593F">
        <w:rPr>
          <w:sz w:val="28"/>
        </w:rPr>
        <w:t>Николая Коперника проводятся международные конференции цикла «Рыцарские ордена». Каждая конференция посвящается одн</w:t>
      </w:r>
      <w:r>
        <w:rPr>
          <w:sz w:val="28"/>
        </w:rPr>
        <w:t>гш5</w:t>
      </w:r>
      <w:r w:rsidRPr="000C593F">
        <w:rPr>
          <w:sz w:val="28"/>
        </w:rPr>
        <w:t xml:space="preserve">ой из ключевых проблем их истории. </w:t>
      </w:r>
      <w:r>
        <w:rPr>
          <w:sz w:val="28"/>
        </w:rPr>
        <w:t>К</w:t>
      </w:r>
      <w:r w:rsidRPr="000C593F">
        <w:rPr>
          <w:sz w:val="28"/>
        </w:rPr>
        <w:t xml:space="preserve">лючевое место принадлежит при этом Тевтонскому (Немецкому) ордену. В послевоенные годы именно Торунь стал сначала польским, а в 70-80-х годах и международным научным центром изучения этой  тематики. Большая заслуга в этом принадлежит польскому учёному профессору Каролю Гурскому и его школе. 24-25 сентября 1993 года состоялась </w:t>
      </w:r>
      <w:r w:rsidRPr="000C593F">
        <w:rPr>
          <w:sz w:val="28"/>
          <w:lang w:val="en-US"/>
        </w:rPr>
        <w:t>VII</w:t>
      </w:r>
      <w:r w:rsidRPr="000C593F">
        <w:rPr>
          <w:sz w:val="28"/>
        </w:rPr>
        <w:t xml:space="preserve"> конференция, посвящённая проблеме «Рыцарский орден и регион. Общественно-политические и экономические связи в средние века». В ней приняли участие учёные Польши, Германии, Великобритании, Дании, Латвии, России, Чехии и Японии.</w:t>
      </w:r>
    </w:p>
    <w:p w:rsidR="000C593F" w:rsidRPr="000C593F" w:rsidRDefault="000C593F" w:rsidP="000C593F">
      <w:pPr>
        <w:pStyle w:val="a3"/>
        <w:rPr>
          <w:rFonts w:ascii="Times New Roman" w:hAnsi="Times New Roman"/>
        </w:rPr>
      </w:pPr>
      <w:r w:rsidRPr="000C593F">
        <w:rPr>
          <w:rFonts w:ascii="Times New Roman" w:hAnsi="Times New Roman"/>
        </w:rPr>
        <w:t>Проблематика предшествующих конференций всегда отличалась актуальностью и широтой, свидетельствовала о новых возможностях (как источниковедческих, так и методологических) изучения не только истории рыцарских орденов, но и европейского средневековья в целом. Эти конференции были по</w:t>
      </w:r>
      <w:r w:rsidR="00EC6F4A">
        <w:rPr>
          <w:rFonts w:ascii="Times New Roman" w:hAnsi="Times New Roman"/>
        </w:rPr>
        <w:t xml:space="preserve">священы следующим темам: в </w:t>
      </w:r>
      <w:smartTag w:uri="urn:schemas-microsoft-com:office:smarttags" w:element="metricconverter">
        <w:smartTagPr>
          <w:attr w:name="ProductID" w:val="1981 г"/>
        </w:smartTagPr>
        <w:r w:rsidR="00EC6F4A">
          <w:rPr>
            <w:rFonts w:ascii="Times New Roman" w:hAnsi="Times New Roman"/>
          </w:rPr>
          <w:t>1981 </w:t>
        </w:r>
        <w:r w:rsidRPr="000C593F">
          <w:rPr>
            <w:rFonts w:ascii="Times New Roman" w:hAnsi="Times New Roman"/>
          </w:rPr>
          <w:t>г</w:t>
        </w:r>
      </w:smartTag>
      <w:r w:rsidRPr="000C593F">
        <w:rPr>
          <w:rFonts w:ascii="Times New Roman" w:hAnsi="Times New Roman"/>
        </w:rPr>
        <w:t xml:space="preserve">. – «Роль рыцарских орденов  в христианизации и колонизации стран Прибалтики»; в </w:t>
      </w:r>
      <w:smartTag w:uri="urn:schemas-microsoft-com:office:smarttags" w:element="metricconverter">
        <w:smartTagPr>
          <w:attr w:name="ProductID" w:val="1983 г"/>
        </w:smartTagPr>
        <w:r w:rsidRPr="000C593F">
          <w:rPr>
            <w:rFonts w:ascii="Times New Roman" w:hAnsi="Times New Roman"/>
          </w:rPr>
          <w:t>19</w:t>
        </w:r>
        <w:r w:rsidR="00EC6F4A">
          <w:rPr>
            <w:rFonts w:ascii="Times New Roman" w:hAnsi="Times New Roman"/>
          </w:rPr>
          <w:t>83 </w:t>
        </w:r>
        <w:r w:rsidRPr="000C593F">
          <w:rPr>
            <w:rFonts w:ascii="Times New Roman" w:hAnsi="Times New Roman"/>
          </w:rPr>
          <w:t>г</w:t>
        </w:r>
      </w:smartTag>
      <w:r w:rsidRPr="000C593F">
        <w:rPr>
          <w:rFonts w:ascii="Times New Roman" w:hAnsi="Times New Roman"/>
        </w:rPr>
        <w:t xml:space="preserve">. – «Роль рыцарских орденов в </w:t>
      </w:r>
      <w:r w:rsidR="00EC6F4A">
        <w:rPr>
          <w:rFonts w:ascii="Times New Roman" w:hAnsi="Times New Roman"/>
        </w:rPr>
        <w:t xml:space="preserve">средневековой культуре»; в </w:t>
      </w:r>
      <w:smartTag w:uri="urn:schemas-microsoft-com:office:smarttags" w:element="metricconverter">
        <w:smartTagPr>
          <w:attr w:name="ProductID" w:val="1985 г"/>
        </w:smartTagPr>
        <w:r w:rsidR="00EC6F4A">
          <w:rPr>
            <w:rFonts w:ascii="Times New Roman" w:hAnsi="Times New Roman"/>
          </w:rPr>
          <w:t>1985 </w:t>
        </w:r>
        <w:r w:rsidRPr="000C593F">
          <w:rPr>
            <w:rFonts w:ascii="Times New Roman" w:hAnsi="Times New Roman"/>
          </w:rPr>
          <w:t>г</w:t>
        </w:r>
      </w:smartTag>
      <w:r w:rsidRPr="000C593F">
        <w:rPr>
          <w:rFonts w:ascii="Times New Roman" w:hAnsi="Times New Roman"/>
        </w:rPr>
        <w:t>. – «Лаборатория историка, изучающего средневековые рыцарские ордена. Проблемы источниковедения</w:t>
      </w:r>
      <w:r w:rsidR="00EC6F4A">
        <w:rPr>
          <w:rFonts w:ascii="Times New Roman" w:hAnsi="Times New Roman"/>
        </w:rPr>
        <w:t xml:space="preserve"> и методы исследования»; в </w:t>
      </w:r>
      <w:smartTag w:uri="urn:schemas-microsoft-com:office:smarttags" w:element="metricconverter">
        <w:smartTagPr>
          <w:attr w:name="ProductID" w:val="1987 г"/>
        </w:smartTagPr>
        <w:r w:rsidR="00EC6F4A">
          <w:rPr>
            <w:rFonts w:ascii="Times New Roman" w:hAnsi="Times New Roman"/>
          </w:rPr>
          <w:t>1987 </w:t>
        </w:r>
        <w:r w:rsidRPr="000C593F">
          <w:rPr>
            <w:rFonts w:ascii="Times New Roman" w:hAnsi="Times New Roman"/>
          </w:rPr>
          <w:t>г</w:t>
        </w:r>
      </w:smartTag>
      <w:r w:rsidRPr="000C593F">
        <w:rPr>
          <w:rFonts w:ascii="Times New Roman" w:hAnsi="Times New Roman"/>
        </w:rPr>
        <w:t xml:space="preserve">. – «Рыцарские ордена между церковной и светской властью»; в </w:t>
      </w:r>
      <w:smartTag w:uri="urn:schemas-microsoft-com:office:smarttags" w:element="metricconverter">
        <w:smartTagPr>
          <w:attr w:name="ProductID" w:val="1989 г"/>
        </w:smartTagPr>
        <w:r w:rsidR="00EC6F4A">
          <w:rPr>
            <w:rFonts w:ascii="Times New Roman" w:hAnsi="Times New Roman"/>
          </w:rPr>
          <w:t>1989 </w:t>
        </w:r>
        <w:r w:rsidRPr="000C593F">
          <w:rPr>
            <w:rFonts w:ascii="Times New Roman" w:hAnsi="Times New Roman"/>
          </w:rPr>
          <w:t>г</w:t>
        </w:r>
      </w:smartTag>
      <w:r w:rsidRPr="000C593F">
        <w:rPr>
          <w:rFonts w:ascii="Times New Roman" w:hAnsi="Times New Roman"/>
        </w:rPr>
        <w:t>. – «Военное де</w:t>
      </w:r>
      <w:r w:rsidR="00EC6F4A">
        <w:rPr>
          <w:rFonts w:ascii="Times New Roman" w:hAnsi="Times New Roman"/>
        </w:rPr>
        <w:t xml:space="preserve">ло в рыцарских орденах»; в </w:t>
      </w:r>
      <w:smartTag w:uri="urn:schemas-microsoft-com:office:smarttags" w:element="metricconverter">
        <w:smartTagPr>
          <w:attr w:name="ProductID" w:val="1991 г"/>
        </w:smartTagPr>
        <w:r w:rsidR="00EC6F4A">
          <w:rPr>
            <w:rFonts w:ascii="Times New Roman" w:hAnsi="Times New Roman"/>
          </w:rPr>
          <w:t>1991 </w:t>
        </w:r>
        <w:r w:rsidRPr="000C593F">
          <w:rPr>
            <w:rFonts w:ascii="Times New Roman" w:hAnsi="Times New Roman"/>
          </w:rPr>
          <w:t>г</w:t>
        </w:r>
      </w:smartTag>
      <w:r w:rsidRPr="000C593F">
        <w:rPr>
          <w:rFonts w:ascii="Times New Roman" w:hAnsi="Times New Roman"/>
        </w:rPr>
        <w:t>. – «Спиритуалитет рыцарских орде</w:t>
      </w:r>
      <w:r>
        <w:rPr>
          <w:rFonts w:ascii="Times New Roman" w:hAnsi="Times New Roman"/>
        </w:rPr>
        <w:t>нов».</w:t>
      </w:r>
    </w:p>
    <w:p w:rsidR="000C593F" w:rsidRPr="000C593F" w:rsidRDefault="000C593F" w:rsidP="000C593F">
      <w:pPr>
        <w:pStyle w:val="a3"/>
        <w:rPr>
          <w:rFonts w:ascii="Times New Roman" w:hAnsi="Times New Roman"/>
        </w:rPr>
      </w:pPr>
      <w:r w:rsidRPr="000C593F">
        <w:rPr>
          <w:rFonts w:ascii="Times New Roman" w:hAnsi="Times New Roman"/>
        </w:rPr>
        <w:t>Французские учёные рассматривали возникшие в Палестине ордена госпитальеров и тамплиеров как представителей французской нации и использовали факты из их истории для оправдания политики Франции на Ближнем Востоке. Для представителей стран Пиренейского полуострова и Центральной Европы в рыцарских орденах, как в институтах, проявлялось развивающееся национальное самосознание. Таким образом, ордена рассматривались как самостоятельные региональные (или национальные) корпорации, значение которых определялось, прежде всего, их военной функцией и экономической и политической ролью, а не «религиозной жизнью».</w:t>
      </w:r>
    </w:p>
    <w:p w:rsidR="000C593F" w:rsidRDefault="000C593F" w:rsidP="000C593F">
      <w:pPr>
        <w:spacing w:line="360" w:lineRule="auto"/>
        <w:ind w:left="170" w:right="170" w:firstLine="720"/>
        <w:jc w:val="both"/>
        <w:rPr>
          <w:sz w:val="28"/>
        </w:rPr>
      </w:pPr>
      <w:r w:rsidRPr="000C593F">
        <w:rPr>
          <w:sz w:val="28"/>
        </w:rPr>
        <w:t>После второй мировой войны исследователи обратились к проблеме универсализма рыцарских орденов, стремясь выявить их международный характер, место и роль в истории средневековой Европы и всего христианского мира. В основе такого подхода лежало представление о рыцарском ордене как о монолите. К. Гурский показал, что на современном этапе развития науки первостепенное внимание следует уделить континуитету в истории рыцарских орденов, перенеся центр тяжести на изучение их структур.</w:t>
      </w:r>
    </w:p>
    <w:p w:rsidR="000C593F" w:rsidRDefault="000C593F" w:rsidP="000C593F">
      <w:pPr>
        <w:spacing w:line="360" w:lineRule="auto"/>
        <w:ind w:left="170" w:right="170" w:firstLine="720"/>
        <w:jc w:val="both"/>
        <w:rPr>
          <w:sz w:val="28"/>
        </w:rPr>
      </w:pPr>
    </w:p>
    <w:p w:rsidR="000C593F" w:rsidRDefault="000C593F" w:rsidP="000C593F">
      <w:pPr>
        <w:spacing w:line="360" w:lineRule="auto"/>
        <w:ind w:left="170" w:right="170" w:firstLine="720"/>
        <w:jc w:val="both"/>
        <w:rPr>
          <w:sz w:val="28"/>
        </w:rPr>
      </w:pPr>
      <w:r>
        <w:rPr>
          <w:b/>
          <w:sz w:val="28"/>
          <w:szCs w:val="28"/>
        </w:rPr>
        <w:t>1.2. Проблема спиритуалитета</w:t>
      </w:r>
    </w:p>
    <w:p w:rsidR="000C593F" w:rsidRPr="000C593F" w:rsidRDefault="000C593F" w:rsidP="000C593F">
      <w:pPr>
        <w:spacing w:line="360" w:lineRule="auto"/>
        <w:ind w:left="170" w:right="170" w:firstLine="720"/>
        <w:jc w:val="both"/>
        <w:rPr>
          <w:sz w:val="28"/>
        </w:rPr>
      </w:pPr>
    </w:p>
    <w:p w:rsidR="000C593F" w:rsidRPr="000C593F" w:rsidRDefault="000C593F" w:rsidP="000C593F">
      <w:pPr>
        <w:spacing w:line="360" w:lineRule="auto"/>
        <w:ind w:left="170" w:right="170" w:firstLine="720"/>
        <w:jc w:val="both"/>
        <w:rPr>
          <w:sz w:val="28"/>
        </w:rPr>
      </w:pPr>
      <w:r w:rsidRPr="000C593F">
        <w:rPr>
          <w:sz w:val="28"/>
        </w:rPr>
        <w:t>Проблема спиритуалитета рыцарских орденов ещё более усложнила задачу историков. В современных исследованиях спиритуалитет трактуется как религиозная специфика духовных корпораций, проявляющаяся в их образе жизни, самосознании и деятельности и находящая выражение в законодательстве, литургии, литературе и исторических сочинениях, равно как в одежде, изобразительном искусстве и архитектуре. Понятно, что спиритуалитет, формирующий как индивида, так и человеческую общность, подвержен изменениям и характеризуется региональными особенностями. Такое понимание спиритуалитета прослеживается и в исследованиях по истории Тевтонского ордена, но, как подчёркивает Эльм, предстоит ещё огромная работа, прежде чем будет написана история спиритуалитета.</w:t>
      </w:r>
    </w:p>
    <w:p w:rsidR="000C593F" w:rsidRPr="000C593F" w:rsidRDefault="000C593F" w:rsidP="000C593F">
      <w:pPr>
        <w:spacing w:line="360" w:lineRule="auto"/>
        <w:ind w:left="170" w:right="170" w:firstLine="720"/>
        <w:jc w:val="both"/>
        <w:rPr>
          <w:sz w:val="28"/>
        </w:rPr>
      </w:pPr>
      <w:r w:rsidRPr="000C593F">
        <w:rPr>
          <w:sz w:val="28"/>
        </w:rPr>
        <w:t>В 70-80-х</w:t>
      </w:r>
      <w:r>
        <w:rPr>
          <w:sz w:val="28"/>
        </w:rPr>
        <w:t> годах </w:t>
      </w:r>
      <w:r>
        <w:rPr>
          <w:sz w:val="28"/>
          <w:lang w:val="en-US"/>
        </w:rPr>
        <w:t>XX</w:t>
      </w:r>
      <w:r>
        <w:rPr>
          <w:sz w:val="28"/>
        </w:rPr>
        <w:t xml:space="preserve"> века </w:t>
      </w:r>
      <w:r w:rsidRPr="000C593F">
        <w:rPr>
          <w:sz w:val="28"/>
        </w:rPr>
        <w:t>большая работа по изучению средневекового менталитета в его различных проявлениях осуществилась польскими искусствоведами.</w:t>
      </w:r>
    </w:p>
    <w:p w:rsidR="000C593F" w:rsidRPr="000C593F" w:rsidRDefault="000C593F" w:rsidP="000C593F">
      <w:pPr>
        <w:spacing w:line="360" w:lineRule="auto"/>
        <w:ind w:left="170" w:right="170" w:firstLine="720"/>
        <w:jc w:val="both"/>
        <w:rPr>
          <w:sz w:val="28"/>
        </w:rPr>
      </w:pPr>
      <w:r w:rsidRPr="000C593F">
        <w:rPr>
          <w:sz w:val="28"/>
        </w:rPr>
        <w:t>Другие авторы исследуют раскрытие спиритуалитета Тевтонского ордена в письменных источниках</w:t>
      </w:r>
      <w:r w:rsidR="00DE47D4">
        <w:rPr>
          <w:sz w:val="28"/>
        </w:rPr>
        <w:t>. Немецкая исследовательница Г. </w:t>
      </w:r>
      <w:r w:rsidRPr="000C593F">
        <w:rPr>
          <w:sz w:val="28"/>
        </w:rPr>
        <w:t>Вихерт проанализировала статуты Тевтонского ордена, которые предусматривали воспитание рыцарей в духе христианско-рыцарских идеалов. Польский ист</w:t>
      </w:r>
      <w:r w:rsidR="00DE47D4">
        <w:rPr>
          <w:sz w:val="28"/>
        </w:rPr>
        <w:t>орик С. </w:t>
      </w:r>
      <w:r w:rsidRPr="000C593F">
        <w:rPr>
          <w:sz w:val="28"/>
        </w:rPr>
        <w:t xml:space="preserve">Квятковский («Тевтонский орден и народное христианство в Пруссии на рубеже </w:t>
      </w:r>
      <w:r w:rsidRPr="000C593F">
        <w:rPr>
          <w:sz w:val="28"/>
          <w:lang w:val="en-US"/>
        </w:rPr>
        <w:t>XIV</w:t>
      </w:r>
      <w:r w:rsidRPr="000C593F">
        <w:rPr>
          <w:sz w:val="28"/>
        </w:rPr>
        <w:t>-</w:t>
      </w:r>
      <w:r w:rsidRPr="000C593F">
        <w:rPr>
          <w:sz w:val="28"/>
          <w:lang w:val="en-US"/>
        </w:rPr>
        <w:t>XV</w:t>
      </w:r>
      <w:r w:rsidRPr="000C593F">
        <w:rPr>
          <w:sz w:val="28"/>
        </w:rPr>
        <w:t xml:space="preserve"> в.в.») </w:t>
      </w:r>
      <w:r w:rsidR="00DE47D4" w:rsidRPr="000C593F">
        <w:rPr>
          <w:sz w:val="28"/>
        </w:rPr>
        <w:t>представил</w:t>
      </w:r>
      <w:r w:rsidRPr="000C593F">
        <w:rPr>
          <w:sz w:val="28"/>
        </w:rPr>
        <w:t xml:space="preserve"> картину новой модели религиозности этого ордена в Пруссии, свидетельствующей об изменениях в соблюдении статутов ордена и о переоценке ценностей, а в целом – об обмирщении его в конце </w:t>
      </w:r>
      <w:r w:rsidRPr="000C593F">
        <w:rPr>
          <w:sz w:val="28"/>
          <w:lang w:val="en-US"/>
        </w:rPr>
        <w:t>XIV</w:t>
      </w:r>
      <w:r w:rsidRPr="000C593F">
        <w:rPr>
          <w:sz w:val="28"/>
        </w:rPr>
        <w:t xml:space="preserve"> – начале </w:t>
      </w:r>
      <w:r w:rsidRPr="000C593F">
        <w:rPr>
          <w:sz w:val="28"/>
          <w:lang w:val="en-US"/>
        </w:rPr>
        <w:t>XV</w:t>
      </w:r>
      <w:r w:rsidRPr="000C593F">
        <w:rPr>
          <w:sz w:val="28"/>
        </w:rPr>
        <w:t xml:space="preserve"> в.в., что вело к его быстрому внутреннему расслоению и утрате духовных основ его владычества в Пруссии. Фактически, </w:t>
      </w:r>
      <w:r w:rsidR="00DE47D4">
        <w:rPr>
          <w:sz w:val="28"/>
        </w:rPr>
        <w:t>С.</w:t>
      </w:r>
      <w:r w:rsidR="00DE47D4">
        <w:rPr>
          <w:sz w:val="28"/>
          <w:lang w:val="uk-UA"/>
        </w:rPr>
        <w:t> </w:t>
      </w:r>
      <w:r w:rsidR="00DE47D4" w:rsidRPr="000C593F">
        <w:rPr>
          <w:sz w:val="28"/>
        </w:rPr>
        <w:t>Квятковский</w:t>
      </w:r>
      <w:r w:rsidRPr="000C593F">
        <w:rPr>
          <w:sz w:val="28"/>
        </w:rPr>
        <w:t xml:space="preserve"> выдвигает новую исследовательскую проблему: изменения в спиритуалитете орденов, связанные с их социальной эволюцией и внутренним раздроблением.</w:t>
      </w:r>
    </w:p>
    <w:p w:rsidR="000C593F" w:rsidRPr="000C593F" w:rsidRDefault="00DE47D4" w:rsidP="000C593F">
      <w:pPr>
        <w:spacing w:line="360" w:lineRule="auto"/>
        <w:ind w:left="170" w:right="170" w:firstLine="720"/>
        <w:jc w:val="both"/>
        <w:rPr>
          <w:sz w:val="28"/>
        </w:rPr>
      </w:pPr>
      <w:r>
        <w:rPr>
          <w:sz w:val="28"/>
        </w:rPr>
        <w:t>М.</w:t>
      </w:r>
      <w:r>
        <w:rPr>
          <w:sz w:val="28"/>
          <w:lang w:val="uk-UA"/>
        </w:rPr>
        <w:t> </w:t>
      </w:r>
      <w:r w:rsidR="000C593F" w:rsidRPr="000C593F">
        <w:rPr>
          <w:sz w:val="28"/>
        </w:rPr>
        <w:t>Дыго (Польша) в основном на материале «Хроники земли Прусской» Петра из Дусбурга показал, как. Используя в своём сочинении жанры житий и чудес, первый орденский хронист создал образ святого рыцаря Тевтонского ордена. Этот образ использовался для идеологического обоснования политического господства ордена в завоёванных им землях Прибалтики, а также воспитания крестоносцев. Тем самым, культ рыцаря Тевтонского ордена превращается в фактор развития спиритуалитета.</w:t>
      </w:r>
    </w:p>
    <w:p w:rsidR="000C593F" w:rsidRPr="000C593F" w:rsidRDefault="000C593F" w:rsidP="000C593F">
      <w:pPr>
        <w:spacing w:line="360" w:lineRule="auto"/>
        <w:ind w:left="170" w:right="170" w:firstLine="720"/>
        <w:jc w:val="both"/>
        <w:rPr>
          <w:sz w:val="28"/>
        </w:rPr>
      </w:pPr>
      <w:r w:rsidRPr="000C593F">
        <w:rPr>
          <w:sz w:val="28"/>
        </w:rPr>
        <w:t>Ряд материала был посвящён культуре Тевтонского ордена, трактуемой в шир</w:t>
      </w:r>
      <w:r w:rsidR="00DE47D4">
        <w:rPr>
          <w:sz w:val="28"/>
        </w:rPr>
        <w:t>оком плане. Польский историк М.</w:t>
      </w:r>
      <w:r w:rsidR="00DE47D4">
        <w:rPr>
          <w:sz w:val="28"/>
          <w:lang w:val="uk-UA"/>
        </w:rPr>
        <w:t> </w:t>
      </w:r>
      <w:r w:rsidRPr="000C593F">
        <w:rPr>
          <w:sz w:val="28"/>
        </w:rPr>
        <w:t>Аршиньский осуществил фундаментальный анализ орденского замка как монастырского сооружения. По мнению этого учёного, к замку тевтонского ордена больше подходит определение «замок-монастырь». Несколько авторов уделяют внимание роли спиритуалитета в книжной культуре и образовании в Тевтонском ордене.</w:t>
      </w:r>
    </w:p>
    <w:p w:rsidR="000C593F" w:rsidRPr="000C593F" w:rsidRDefault="000C593F" w:rsidP="000C593F">
      <w:pPr>
        <w:spacing w:line="360" w:lineRule="auto"/>
        <w:ind w:left="170" w:right="170" w:firstLine="720"/>
        <w:jc w:val="both"/>
        <w:rPr>
          <w:sz w:val="28"/>
        </w:rPr>
      </w:pPr>
      <w:r w:rsidRPr="000C593F">
        <w:rPr>
          <w:sz w:val="28"/>
        </w:rPr>
        <w:t>В ряде материалов книги поднимаются проблемы спиритуалитета в других орденах и регионах средневековой Европы.</w:t>
      </w:r>
    </w:p>
    <w:p w:rsidR="000C593F" w:rsidRPr="000C593F" w:rsidRDefault="000C593F" w:rsidP="000C593F">
      <w:pPr>
        <w:spacing w:line="360" w:lineRule="auto"/>
        <w:ind w:left="170" w:right="170" w:firstLine="720"/>
        <w:jc w:val="both"/>
        <w:rPr>
          <w:sz w:val="28"/>
        </w:rPr>
      </w:pPr>
      <w:r w:rsidRPr="000C593F">
        <w:rPr>
          <w:sz w:val="28"/>
        </w:rPr>
        <w:t>Г.-Д. Каль (ФРГ) подчеркнул, что проблема спиритуалитета рыцарских орденов – один из аспектов средневекового менталитета, изучение которого должно иметь конкретный характер. Оно предполагает обращение исследователей к вполне определённым социально-территориальным группам, особенности менталитета которых обусловлены и внешними обстоятельствами, и их внутренними устремлениями.</w:t>
      </w:r>
    </w:p>
    <w:p w:rsidR="000C593F" w:rsidRPr="000C593F" w:rsidRDefault="000C593F" w:rsidP="000C593F">
      <w:pPr>
        <w:spacing w:line="360" w:lineRule="auto"/>
        <w:ind w:left="170" w:right="170" w:firstLine="720"/>
        <w:jc w:val="both"/>
        <w:rPr>
          <w:sz w:val="28"/>
        </w:rPr>
      </w:pPr>
      <w:r w:rsidRPr="000C593F">
        <w:rPr>
          <w:sz w:val="28"/>
        </w:rPr>
        <w:t>Широкая и многоплановая проблема спиритуалитета рыцарских орденов требует дальнейшего тщательного изучения.</w:t>
      </w:r>
    </w:p>
    <w:p w:rsidR="00AA6705" w:rsidRDefault="00AA6705" w:rsidP="000C593F">
      <w:pPr>
        <w:tabs>
          <w:tab w:val="left" w:pos="3135"/>
        </w:tabs>
        <w:spacing w:line="360" w:lineRule="auto"/>
        <w:ind w:firstLine="540"/>
        <w:rPr>
          <w:sz w:val="28"/>
          <w:szCs w:val="28"/>
          <w:lang w:val="uk-UA"/>
        </w:rPr>
      </w:pPr>
    </w:p>
    <w:p w:rsidR="00DE47D4" w:rsidRDefault="00DE47D4" w:rsidP="000C593F">
      <w:pPr>
        <w:tabs>
          <w:tab w:val="left" w:pos="3135"/>
        </w:tabs>
        <w:spacing w:line="360" w:lineRule="auto"/>
        <w:ind w:firstLine="540"/>
        <w:rPr>
          <w:sz w:val="28"/>
          <w:szCs w:val="28"/>
          <w:lang w:val="uk-UA"/>
        </w:rPr>
      </w:pPr>
    </w:p>
    <w:p w:rsidR="00DE47D4" w:rsidRDefault="00DE47D4" w:rsidP="000C593F">
      <w:pPr>
        <w:tabs>
          <w:tab w:val="left" w:pos="3135"/>
        </w:tabs>
        <w:spacing w:line="360" w:lineRule="auto"/>
        <w:ind w:firstLine="540"/>
        <w:rPr>
          <w:sz w:val="28"/>
          <w:szCs w:val="28"/>
          <w:lang w:val="uk-UA"/>
        </w:rPr>
      </w:pPr>
    </w:p>
    <w:p w:rsidR="00DE47D4" w:rsidRDefault="00DE47D4" w:rsidP="000C593F">
      <w:pPr>
        <w:tabs>
          <w:tab w:val="left" w:pos="3135"/>
        </w:tabs>
        <w:spacing w:line="360" w:lineRule="auto"/>
        <w:ind w:firstLine="540"/>
        <w:rPr>
          <w:sz w:val="28"/>
          <w:szCs w:val="28"/>
          <w:lang w:val="uk-UA"/>
        </w:rPr>
      </w:pPr>
    </w:p>
    <w:p w:rsidR="00DE47D4" w:rsidRDefault="00DE47D4" w:rsidP="000C593F">
      <w:pPr>
        <w:tabs>
          <w:tab w:val="left" w:pos="3135"/>
        </w:tabs>
        <w:spacing w:line="360" w:lineRule="auto"/>
        <w:ind w:firstLine="540"/>
        <w:rPr>
          <w:sz w:val="28"/>
          <w:szCs w:val="28"/>
          <w:lang w:val="uk-UA"/>
        </w:rPr>
      </w:pPr>
    </w:p>
    <w:p w:rsidR="00DE47D4" w:rsidRDefault="00DE47D4" w:rsidP="000C593F">
      <w:pPr>
        <w:tabs>
          <w:tab w:val="left" w:pos="3135"/>
        </w:tabs>
        <w:spacing w:line="360" w:lineRule="auto"/>
        <w:ind w:firstLine="540"/>
        <w:rPr>
          <w:sz w:val="28"/>
          <w:szCs w:val="28"/>
          <w:lang w:val="uk-UA"/>
        </w:rPr>
      </w:pPr>
    </w:p>
    <w:p w:rsidR="00DE47D4" w:rsidRDefault="00DE47D4" w:rsidP="000C593F">
      <w:pPr>
        <w:tabs>
          <w:tab w:val="left" w:pos="3135"/>
        </w:tabs>
        <w:spacing w:line="360" w:lineRule="auto"/>
        <w:ind w:firstLine="540"/>
        <w:rPr>
          <w:sz w:val="28"/>
          <w:szCs w:val="28"/>
          <w:lang w:val="uk-UA"/>
        </w:rPr>
      </w:pPr>
    </w:p>
    <w:p w:rsidR="00DE47D4" w:rsidRDefault="00DE47D4" w:rsidP="000C593F">
      <w:pPr>
        <w:tabs>
          <w:tab w:val="left" w:pos="3135"/>
        </w:tabs>
        <w:spacing w:line="360" w:lineRule="auto"/>
        <w:ind w:firstLine="540"/>
        <w:rPr>
          <w:sz w:val="28"/>
          <w:szCs w:val="28"/>
          <w:lang w:val="uk-UA"/>
        </w:rPr>
      </w:pPr>
    </w:p>
    <w:p w:rsidR="00DE47D4" w:rsidRDefault="00DE47D4" w:rsidP="000C593F">
      <w:pPr>
        <w:tabs>
          <w:tab w:val="left" w:pos="3135"/>
        </w:tabs>
        <w:spacing w:line="360" w:lineRule="auto"/>
        <w:ind w:firstLine="540"/>
        <w:rPr>
          <w:sz w:val="28"/>
          <w:szCs w:val="28"/>
          <w:lang w:val="uk-UA"/>
        </w:rPr>
      </w:pPr>
    </w:p>
    <w:p w:rsidR="00DE47D4" w:rsidRDefault="00DE47D4" w:rsidP="000C593F">
      <w:pPr>
        <w:tabs>
          <w:tab w:val="left" w:pos="3135"/>
        </w:tabs>
        <w:spacing w:line="360" w:lineRule="auto"/>
        <w:ind w:firstLine="540"/>
        <w:rPr>
          <w:sz w:val="28"/>
          <w:szCs w:val="28"/>
          <w:lang w:val="uk-UA"/>
        </w:rPr>
      </w:pPr>
    </w:p>
    <w:p w:rsidR="00DE47D4" w:rsidRDefault="00DE47D4" w:rsidP="000C593F">
      <w:pPr>
        <w:tabs>
          <w:tab w:val="left" w:pos="3135"/>
        </w:tabs>
        <w:spacing w:line="360" w:lineRule="auto"/>
        <w:ind w:firstLine="540"/>
        <w:rPr>
          <w:sz w:val="28"/>
          <w:szCs w:val="28"/>
          <w:lang w:val="uk-UA"/>
        </w:rPr>
      </w:pPr>
    </w:p>
    <w:p w:rsidR="00DE47D4" w:rsidRDefault="00DE47D4" w:rsidP="000C593F">
      <w:pPr>
        <w:tabs>
          <w:tab w:val="left" w:pos="3135"/>
        </w:tabs>
        <w:spacing w:line="360" w:lineRule="auto"/>
        <w:ind w:firstLine="540"/>
        <w:rPr>
          <w:sz w:val="28"/>
          <w:szCs w:val="28"/>
          <w:lang w:val="uk-UA"/>
        </w:rPr>
      </w:pPr>
    </w:p>
    <w:p w:rsidR="00DE47D4" w:rsidRDefault="00DE47D4" w:rsidP="000C593F">
      <w:pPr>
        <w:tabs>
          <w:tab w:val="left" w:pos="3135"/>
        </w:tabs>
        <w:spacing w:line="360" w:lineRule="auto"/>
        <w:ind w:firstLine="540"/>
        <w:rPr>
          <w:sz w:val="28"/>
          <w:szCs w:val="28"/>
          <w:lang w:val="uk-UA"/>
        </w:rPr>
      </w:pPr>
    </w:p>
    <w:p w:rsidR="00DE47D4" w:rsidRDefault="00DE47D4" w:rsidP="000C593F">
      <w:pPr>
        <w:tabs>
          <w:tab w:val="left" w:pos="3135"/>
        </w:tabs>
        <w:spacing w:line="360" w:lineRule="auto"/>
        <w:ind w:firstLine="540"/>
        <w:rPr>
          <w:sz w:val="28"/>
          <w:szCs w:val="28"/>
          <w:lang w:val="uk-UA"/>
        </w:rPr>
      </w:pPr>
    </w:p>
    <w:p w:rsidR="00DE47D4" w:rsidRDefault="00DE47D4" w:rsidP="000C593F">
      <w:pPr>
        <w:tabs>
          <w:tab w:val="left" w:pos="3135"/>
        </w:tabs>
        <w:spacing w:line="360" w:lineRule="auto"/>
        <w:ind w:firstLine="540"/>
        <w:rPr>
          <w:sz w:val="28"/>
          <w:szCs w:val="28"/>
          <w:lang w:val="uk-UA"/>
        </w:rPr>
      </w:pPr>
    </w:p>
    <w:p w:rsidR="00DE47D4" w:rsidRDefault="00DE47D4" w:rsidP="000C593F">
      <w:pPr>
        <w:tabs>
          <w:tab w:val="left" w:pos="3135"/>
        </w:tabs>
        <w:spacing w:line="360" w:lineRule="auto"/>
        <w:ind w:firstLine="540"/>
        <w:rPr>
          <w:sz w:val="28"/>
          <w:szCs w:val="28"/>
          <w:lang w:val="uk-UA"/>
        </w:rPr>
      </w:pPr>
    </w:p>
    <w:p w:rsidR="00DE47D4" w:rsidRDefault="00DE47D4" w:rsidP="000C593F">
      <w:pPr>
        <w:tabs>
          <w:tab w:val="left" w:pos="3135"/>
        </w:tabs>
        <w:spacing w:line="360" w:lineRule="auto"/>
        <w:ind w:firstLine="540"/>
        <w:rPr>
          <w:sz w:val="28"/>
          <w:szCs w:val="28"/>
          <w:lang w:val="uk-UA"/>
        </w:rPr>
      </w:pPr>
    </w:p>
    <w:p w:rsidR="00DE47D4" w:rsidRDefault="00DE47D4" w:rsidP="000C593F">
      <w:pPr>
        <w:tabs>
          <w:tab w:val="left" w:pos="3135"/>
        </w:tabs>
        <w:spacing w:line="360" w:lineRule="auto"/>
        <w:ind w:firstLine="540"/>
        <w:rPr>
          <w:sz w:val="28"/>
          <w:szCs w:val="28"/>
          <w:lang w:val="uk-UA"/>
        </w:rPr>
      </w:pPr>
    </w:p>
    <w:p w:rsidR="00DE47D4" w:rsidRDefault="00DE47D4" w:rsidP="000C593F">
      <w:pPr>
        <w:tabs>
          <w:tab w:val="left" w:pos="3135"/>
        </w:tabs>
        <w:spacing w:line="360" w:lineRule="auto"/>
        <w:ind w:firstLine="540"/>
        <w:rPr>
          <w:sz w:val="28"/>
          <w:szCs w:val="28"/>
          <w:lang w:val="uk-UA"/>
        </w:rPr>
      </w:pPr>
    </w:p>
    <w:p w:rsidR="00DE47D4" w:rsidRDefault="00DE47D4" w:rsidP="000C593F">
      <w:pPr>
        <w:tabs>
          <w:tab w:val="left" w:pos="3135"/>
        </w:tabs>
        <w:spacing w:line="360" w:lineRule="auto"/>
        <w:ind w:firstLine="540"/>
        <w:rPr>
          <w:sz w:val="28"/>
          <w:szCs w:val="28"/>
          <w:lang w:val="uk-UA"/>
        </w:rPr>
      </w:pPr>
    </w:p>
    <w:p w:rsidR="00DE47D4" w:rsidRDefault="00DE47D4" w:rsidP="00DE47D4">
      <w:pPr>
        <w:tabs>
          <w:tab w:val="left" w:pos="3135"/>
        </w:tabs>
        <w:spacing w:line="360" w:lineRule="auto"/>
        <w:ind w:firstLine="540"/>
        <w:jc w:val="center"/>
        <w:rPr>
          <w:b/>
          <w:sz w:val="28"/>
          <w:szCs w:val="28"/>
          <w:lang w:val="uk-UA"/>
        </w:rPr>
      </w:pPr>
      <w:r w:rsidRPr="001F0A0F">
        <w:rPr>
          <w:b/>
          <w:sz w:val="28"/>
          <w:szCs w:val="28"/>
        </w:rPr>
        <w:t xml:space="preserve">ГЛАВА </w:t>
      </w:r>
      <w:r w:rsidRPr="001F0A0F">
        <w:rPr>
          <w:b/>
          <w:sz w:val="28"/>
          <w:szCs w:val="28"/>
          <w:lang w:val="en-US"/>
        </w:rPr>
        <w:t>II</w:t>
      </w:r>
      <w:r w:rsidRPr="001F0A0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ГОСПИТАЛЬЕРЫ – СУЕВЕРНЫЙ МАЛЬТИЙСКИЙ ОРДЕН</w:t>
      </w:r>
    </w:p>
    <w:p w:rsidR="00DE47D4" w:rsidRDefault="00DE47D4" w:rsidP="00DE47D4">
      <w:pPr>
        <w:tabs>
          <w:tab w:val="left" w:pos="3135"/>
        </w:tabs>
        <w:spacing w:line="360" w:lineRule="auto"/>
        <w:ind w:firstLine="540"/>
        <w:jc w:val="center"/>
        <w:rPr>
          <w:b/>
          <w:sz w:val="28"/>
          <w:szCs w:val="28"/>
          <w:lang w:val="uk-UA"/>
        </w:rPr>
      </w:pPr>
    </w:p>
    <w:p w:rsidR="00DE47D4" w:rsidRPr="00EC6F4A" w:rsidRDefault="00DE47D4" w:rsidP="00DE47D4">
      <w:pPr>
        <w:numPr>
          <w:ilvl w:val="1"/>
          <w:numId w:val="4"/>
        </w:numPr>
        <w:tabs>
          <w:tab w:val="left" w:pos="3135"/>
        </w:tabs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Название и статус</w:t>
      </w:r>
    </w:p>
    <w:p w:rsidR="00EC6F4A" w:rsidRDefault="00EC6F4A" w:rsidP="00EC6F4A">
      <w:pPr>
        <w:tabs>
          <w:tab w:val="left" w:pos="3135"/>
        </w:tabs>
        <w:spacing w:line="360" w:lineRule="auto"/>
        <w:jc w:val="both"/>
        <w:rPr>
          <w:b/>
          <w:sz w:val="28"/>
          <w:szCs w:val="28"/>
          <w:lang w:val="uk-UA"/>
        </w:rPr>
      </w:pPr>
    </w:p>
    <w:p w:rsidR="00DE47D4" w:rsidRDefault="00C67917" w:rsidP="00DE47D4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</w:rPr>
        <w:t>основном духовно-рыцарские ордена получили свое распространение на территории Западной Европы. Руководителем была католическая церковь, когда под эгидой Римского Папы главной целью была защита и расширение владений крестоносцев в восточном направлении, захват других территорий в Европе под предлогом – это борьба с «неверными» (мусульмане, язычники).</w:t>
      </w:r>
    </w:p>
    <w:p w:rsidR="000655B6" w:rsidRDefault="00C67917" w:rsidP="000655B6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же касается госпитальеров, то это самый суеверный военный орден, который носит имя Иоанна в Иерусалиме, Родосе и Мальте. </w:t>
      </w:r>
      <w:r w:rsidR="000655B6">
        <w:rPr>
          <w:sz w:val="28"/>
          <w:szCs w:val="28"/>
        </w:rPr>
        <w:t xml:space="preserve">Но ошибочно мнение, что Иоанна Иерусалимского называют святым. Такого святого не существовало. Небесный покровитель – Иоанн Креститель. </w:t>
      </w:r>
    </w:p>
    <w:p w:rsidR="00C67917" w:rsidRDefault="00C67917" w:rsidP="00C67917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Поэтому также называют «иоанниты». Сам орден Госпитальеров был основан в 1080 году в Иерусалиме в качестве госпиталя, то есть обычная христианское общество, зада</w:t>
      </w:r>
      <w:r w:rsidR="008E5FE1">
        <w:rPr>
          <w:sz w:val="28"/>
          <w:szCs w:val="28"/>
        </w:rPr>
        <w:t xml:space="preserve">чи которого забота о неимущих, бедных, больных и раненых. Однако только в 1099 году орден принял характер религиозно-военного и имел свой собственный устав. Теперь в новом времени и пространстве преследовалась защита Святой земли – Иерусалима. Позже борьба продолжилась на острове Родос, так как земля была захвачена мусульманами. Далее орден был вынужден снова передвинуться, в этот раз на Мальту. </w:t>
      </w:r>
    </w:p>
    <w:p w:rsidR="00A12959" w:rsidRDefault="008E5FE1" w:rsidP="008E5FE1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Общество ордена Иоаннитов поделено на три класса. Выделяют рыцарей знатного происхождения – для ведения войны, пресвитеры ордена – для службы в церквях, служащая братия</w:t>
      </w:r>
      <w:r w:rsidR="000655B6">
        <w:rPr>
          <w:sz w:val="28"/>
          <w:szCs w:val="28"/>
        </w:rPr>
        <w:t xml:space="preserve"> – для ухода за больными, немощными и охраны паломников. </w:t>
      </w:r>
    </w:p>
    <w:p w:rsidR="000655B6" w:rsidRDefault="00A12959" w:rsidP="008E5FE1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  <w:r w:rsidRPr="00A12959">
        <w:rPr>
          <w:sz w:val="28"/>
          <w:szCs w:val="28"/>
        </w:rPr>
        <w:t>После того, как орден из монашеского превратился в духовно-рыцарский, были введены особо строгие правила ношения одежды. Для рыцарей высшего разряда обязательными считались два типа одеяний. Первым из них был красный супервест — что-то вроде полукамзола без рукавов, который надевался через голову. На груди у него нашивался белый восьмиконечный крест, символизирующий восемь блаженств Христовых, которые ожидают соблюдающего клятвы рыцаря в загробном мире.</w:t>
      </w:r>
      <w:r>
        <w:rPr>
          <w:sz w:val="28"/>
          <w:szCs w:val="28"/>
        </w:rPr>
        <w:t xml:space="preserve"> </w:t>
      </w:r>
      <w:r w:rsidRPr="00A12959">
        <w:rPr>
          <w:sz w:val="28"/>
          <w:szCs w:val="28"/>
        </w:rPr>
        <w:t>Главной частью официального костюма госпитальеров был черный шерстяной плащ с нашитым на левом плече белым крестом Святого Иоанна. В эпоху крестовых походов этот плащ стал своеобразным «фирменным знаком» иоаннитов, его ношение было обязательным для всех рыцарей ордена.</w:t>
      </w:r>
      <w:r>
        <w:rPr>
          <w:sz w:val="28"/>
          <w:szCs w:val="28"/>
        </w:rPr>
        <w:t xml:space="preserve"> </w:t>
      </w:r>
      <w:r w:rsidR="000655B6">
        <w:rPr>
          <w:sz w:val="28"/>
          <w:szCs w:val="28"/>
        </w:rPr>
        <w:t>Впоследствии они находились под полным покровительством пап и одаренные привилегиями, госпитальеры приобрели на всех христианских большие владения и оказывали огромное влияние.</w:t>
      </w:r>
    </w:p>
    <w:p w:rsidR="000655B6" w:rsidRPr="000655B6" w:rsidRDefault="009C50D8" w:rsidP="000655B6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продолжить изучение названия ордена, то </w:t>
      </w:r>
      <w:r w:rsidR="000655B6" w:rsidRPr="000655B6">
        <w:rPr>
          <w:sz w:val="28"/>
          <w:szCs w:val="28"/>
        </w:rPr>
        <w:t>«Орден госпитальеров» следует иметь в виду</w:t>
      </w:r>
      <w:r>
        <w:rPr>
          <w:sz w:val="28"/>
          <w:szCs w:val="28"/>
        </w:rPr>
        <w:t xml:space="preserve"> в относительном характере</w:t>
      </w:r>
      <w:r w:rsidR="000655B6" w:rsidRPr="000655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так как </w:t>
      </w:r>
      <w:r w:rsidR="000655B6" w:rsidRPr="000655B6">
        <w:rPr>
          <w:sz w:val="28"/>
          <w:szCs w:val="28"/>
        </w:rPr>
        <w:t>это название считается жаргонным или фамильярным. В официальном названии Ордена нет слова «госпитальеры» («des hospitaliers»). Официальным названием Ордена является Гостеприимный орден (</w:t>
      </w:r>
      <w:r w:rsidR="00A12959">
        <w:rPr>
          <w:sz w:val="28"/>
          <w:szCs w:val="28"/>
        </w:rPr>
        <w:t>«</w:t>
      </w:r>
      <w:r w:rsidR="000655B6" w:rsidRPr="000655B6">
        <w:rPr>
          <w:sz w:val="28"/>
          <w:szCs w:val="28"/>
        </w:rPr>
        <w:t>l’Ordre hospitalier</w:t>
      </w:r>
      <w:r w:rsidR="00A12959">
        <w:rPr>
          <w:sz w:val="28"/>
          <w:szCs w:val="28"/>
        </w:rPr>
        <w:t>»</w:t>
      </w:r>
      <w:r w:rsidR="000655B6" w:rsidRPr="000655B6">
        <w:rPr>
          <w:sz w:val="28"/>
          <w:szCs w:val="28"/>
        </w:rPr>
        <w:t>), а не «Орден госпитальеров». Таким образом, в новых исторических условиях, название «Гостеприимный орден» приобретает новое, особое звучание.</w:t>
      </w:r>
      <w:r>
        <w:rPr>
          <w:sz w:val="28"/>
          <w:szCs w:val="28"/>
        </w:rPr>
        <w:t xml:space="preserve"> Название следует трактовать так еще потому, что орден вел изначально гуманитарную и благотворительную политику.</w:t>
      </w:r>
    </w:p>
    <w:p w:rsidR="000655B6" w:rsidRPr="000655B6" w:rsidRDefault="000655B6" w:rsidP="009C50D8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  <w:r w:rsidRPr="000655B6">
        <w:rPr>
          <w:sz w:val="28"/>
          <w:szCs w:val="28"/>
        </w:rPr>
        <w:t>С точки зрения международного права, Мальтийский орден является не государством, а государ</w:t>
      </w:r>
      <w:r w:rsidR="009C50D8">
        <w:rPr>
          <w:sz w:val="28"/>
          <w:szCs w:val="28"/>
        </w:rPr>
        <w:t>ствоподобным образованием.</w:t>
      </w:r>
    </w:p>
    <w:p w:rsidR="000655B6" w:rsidRDefault="000655B6" w:rsidP="000655B6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  <w:r w:rsidRPr="000655B6">
        <w:rPr>
          <w:sz w:val="28"/>
          <w:szCs w:val="28"/>
        </w:rPr>
        <w:t>Иногда рассматривается как карликовое государство-анклав, самое маленькое государство мира (на территории Рима, но независимое от Италии), иногда — как экстерриториальное государственное образование, иногда — просто как рыцарский орден. В международном праве суверенитет Ордена рассматривается на уровне дипломатических отношений (дипломатических миссий), но не как суверенитет государства.</w:t>
      </w:r>
    </w:p>
    <w:p w:rsidR="00A12959" w:rsidRDefault="00A12959" w:rsidP="000655B6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</w:p>
    <w:p w:rsidR="00683BE6" w:rsidRDefault="00683BE6" w:rsidP="00683BE6">
      <w:pPr>
        <w:numPr>
          <w:ilvl w:val="1"/>
          <w:numId w:val="4"/>
        </w:numPr>
        <w:tabs>
          <w:tab w:val="left" w:pos="3135"/>
        </w:tabs>
        <w:spacing w:line="360" w:lineRule="auto"/>
        <w:jc w:val="both"/>
        <w:rPr>
          <w:b/>
          <w:sz w:val="28"/>
          <w:szCs w:val="28"/>
        </w:rPr>
      </w:pPr>
      <w:r w:rsidRPr="00562AD0">
        <w:rPr>
          <w:b/>
          <w:sz w:val="28"/>
          <w:szCs w:val="28"/>
        </w:rPr>
        <w:t>Основание и начальный этап существования</w:t>
      </w:r>
    </w:p>
    <w:p w:rsidR="00683BE6" w:rsidRPr="00683BE6" w:rsidRDefault="00683BE6" w:rsidP="00683BE6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Вся история Ордена Госпитальеров начиналась со строительства госпиталя еще в </w:t>
      </w:r>
      <w:r w:rsidRPr="00683BE6">
        <w:rPr>
          <w:sz w:val="28"/>
          <w:szCs w:val="28"/>
        </w:rPr>
        <w:t xml:space="preserve"> 600 году</w:t>
      </w:r>
      <w:r>
        <w:rPr>
          <w:sz w:val="28"/>
          <w:szCs w:val="28"/>
        </w:rPr>
        <w:t xml:space="preserve"> по указу папы Григория Великого. Только через двести лет маленькое здание госпиталя было расширено, при котором построили библиотеку. Однако после халиф Аль-Хаким рузрушил здание лечебницы и только в 1023 году с разрешения египетского халифа Али Аль-Заира итальянским купцам было разрешено восстановить здание госпиталя в Иерусалиме. </w:t>
      </w:r>
      <w:r w:rsidRPr="00683BE6">
        <w:rPr>
          <w:sz w:val="28"/>
          <w:szCs w:val="28"/>
        </w:rPr>
        <w:t>Обслуживался он бенедиктинцами.</w:t>
      </w:r>
    </w:p>
    <w:p w:rsidR="00683BE6" w:rsidRPr="00683BE6" w:rsidRDefault="0094239C" w:rsidP="00EA55CB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1113 </w:t>
      </w:r>
      <w:r w:rsidR="00683BE6">
        <w:rPr>
          <w:sz w:val="28"/>
          <w:szCs w:val="28"/>
        </w:rPr>
        <w:t xml:space="preserve">год для ордена ознаменовался Первым Крестовым походом под руководством Жерара Благословенного, и его роль основателя подтверждена папой Пасхалием </w:t>
      </w:r>
      <w:r w:rsidR="00683BE6" w:rsidRPr="00683BE6">
        <w:rPr>
          <w:sz w:val="28"/>
          <w:szCs w:val="28"/>
        </w:rPr>
        <w:t>II</w:t>
      </w:r>
      <w:r w:rsidR="0068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83BE6" w:rsidRPr="00683BE6">
        <w:rPr>
          <w:sz w:val="28"/>
          <w:szCs w:val="28"/>
        </w:rPr>
        <w:t>На территории всего Иерусалимского Королевства и за его пределами Жерар приобретал для своего ордена земли и имущество. Его преемник, Раймон де Пюи, учредил первый значимый лазарет госпитальеров возле Храма Гроба Господня в Иерусалиме. Изначально организация заботилась о пилигримах в Иерусалиме, но вскоре орден начал предоставлять пилигримам вооруженный эскорт, который быстро превратился в значительную силу. Орден Госпитальеров и орден рыцарей</w:t>
      </w:r>
      <w:r>
        <w:rPr>
          <w:sz w:val="28"/>
          <w:szCs w:val="28"/>
        </w:rPr>
        <w:t xml:space="preserve"> Храмовников, основанный в 1119 </w:t>
      </w:r>
      <w:r w:rsidR="00683BE6" w:rsidRPr="00683BE6">
        <w:rPr>
          <w:sz w:val="28"/>
          <w:szCs w:val="28"/>
        </w:rPr>
        <w:t>году, стали самыми могущественными христианскими организациями региона.</w:t>
      </w:r>
      <w:r>
        <w:rPr>
          <w:sz w:val="28"/>
          <w:szCs w:val="28"/>
        </w:rPr>
        <w:t xml:space="preserve">  </w:t>
      </w:r>
    </w:p>
    <w:p w:rsidR="00C67917" w:rsidRDefault="00EA55CB" w:rsidP="00683BE6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83BE6" w:rsidRPr="00683BE6">
        <w:rPr>
          <w:sz w:val="28"/>
          <w:szCs w:val="28"/>
        </w:rPr>
        <w:t>рден не подчинялся никому, кроме Папы, не платил десятину и имел право владеть собственными духовными строениями. Множество значимых христианских фортификационных сооружений в Святой земле были построены Тамплиерами и Госпитальерами. Во время расцвета Иерусалимского Королевст</w:t>
      </w:r>
      <w:r>
        <w:rPr>
          <w:sz w:val="28"/>
          <w:szCs w:val="28"/>
        </w:rPr>
        <w:t>ва госпитальерам принадлежали 7 крупных крепостей и 140 </w:t>
      </w:r>
      <w:r w:rsidR="00683BE6" w:rsidRPr="00683BE6">
        <w:rPr>
          <w:sz w:val="28"/>
          <w:szCs w:val="28"/>
        </w:rPr>
        <w:t>других поселений в регионе. Двумя крупнейшими опорами их могущества в Иерусалимском Королевстве и Княжестве Антиохии являл</w:t>
      </w:r>
      <w:r>
        <w:rPr>
          <w:sz w:val="28"/>
          <w:szCs w:val="28"/>
        </w:rPr>
        <w:t>ись Крак де Шевалье и Маргат.</w:t>
      </w:r>
      <w:r w:rsidR="00683BE6" w:rsidRPr="00683BE6">
        <w:rPr>
          <w:sz w:val="28"/>
          <w:szCs w:val="28"/>
        </w:rPr>
        <w:t xml:space="preserve"> Владения ордена были разделены на приораты, приораты на бейливики, которые в свою очередь делились на комтурства. Фридрих Барбаросса, император Священной Римской империи, доверил свою безопасность рыцарям Святого Иоанна в хартии привилегий, дарованной им ордену в</w:t>
      </w:r>
      <w:r>
        <w:rPr>
          <w:sz w:val="28"/>
          <w:szCs w:val="28"/>
        </w:rPr>
        <w:t xml:space="preserve"> 1185.</w:t>
      </w:r>
    </w:p>
    <w:p w:rsidR="00EA55CB" w:rsidRDefault="00EA55CB" w:rsidP="00683BE6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  <w:r w:rsidRPr="00EA55CB">
        <w:rPr>
          <w:sz w:val="28"/>
          <w:szCs w:val="28"/>
        </w:rPr>
        <w:t>Одной из важнейших обязанностей госпитальеров была оборона от мусульман крепостей и замков, расположенных в Святой Земле. На это уходили огромные силы и средства, требовались немалые людские ресурсы. Поэтому большинство иоаннитских рыцарей постоянно находилось на этом переднем крае обороны.</w:t>
      </w:r>
      <w:r>
        <w:rPr>
          <w:sz w:val="28"/>
          <w:szCs w:val="28"/>
        </w:rPr>
        <w:t xml:space="preserve"> </w:t>
      </w:r>
      <w:r w:rsidRPr="00EA55CB">
        <w:rPr>
          <w:sz w:val="28"/>
          <w:szCs w:val="28"/>
        </w:rPr>
        <w:t>К XII веку орден достиг наивысшего расцвета. Земельные угодья и имения иоаннитов были разбросаны по всей Западной Европе. Братству воинов Христа прин</w:t>
      </w:r>
      <w:r>
        <w:rPr>
          <w:sz w:val="28"/>
          <w:szCs w:val="28"/>
        </w:rPr>
        <w:t xml:space="preserve">адлежало девятнадцать тысяч </w:t>
      </w:r>
      <w:r w:rsidRPr="00EA55CB">
        <w:rPr>
          <w:sz w:val="28"/>
          <w:szCs w:val="28"/>
        </w:rPr>
        <w:t>наследственных рыцарских вотчин. Службы в иоаннитских церквах вели четырнадцать тысяч собственных капелланов; госпитали и странноприимные дома стояли во всех крупных портовых городах Европы и чуть ли не в каждом городе Палестины. По своей финансовой и боевой мощи орден не уступал иному крупному европейскому государству</w:t>
      </w:r>
      <w:r>
        <w:rPr>
          <w:sz w:val="28"/>
          <w:szCs w:val="28"/>
        </w:rPr>
        <w:t xml:space="preserve">. </w:t>
      </w:r>
      <w:r w:rsidRPr="00EA55CB">
        <w:rPr>
          <w:sz w:val="28"/>
          <w:szCs w:val="28"/>
        </w:rPr>
        <w:t>В битве под Газой (Ла-Форбье) иоанниты понесли огромные потери: более 9/10 госпитальерского рыцарства погибло или было взято в плен мусульманами. Орден еще смог оправиться от этого поражения: велик был пока запас прочности. Но наступление воинов ислама продолжалось, поражения следовали за поражениями.</w:t>
      </w:r>
    </w:p>
    <w:p w:rsidR="00762B53" w:rsidRPr="00762B53" w:rsidRDefault="00762B53" w:rsidP="00683BE6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  <w:r w:rsidRPr="00762B53">
        <w:rPr>
          <w:sz w:val="28"/>
          <w:szCs w:val="28"/>
        </w:rPr>
        <w:t>В 1291 году для иоаннитов наступил «судный день» — мусульманские войска осадили и начали штурм главного оплота госпитальеров в Святой Земле, города-крепости Акры.</w:t>
      </w:r>
    </w:p>
    <w:p w:rsidR="00C67917" w:rsidRDefault="00C67917" w:rsidP="00C67917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</w:p>
    <w:p w:rsidR="00C67917" w:rsidRDefault="00C67917" w:rsidP="00C67917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</w:p>
    <w:p w:rsidR="00762B53" w:rsidRDefault="00762B53" w:rsidP="00C67917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</w:p>
    <w:p w:rsidR="00762B53" w:rsidRDefault="00762B53" w:rsidP="00C67917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</w:p>
    <w:p w:rsidR="00762B53" w:rsidRDefault="00762B53" w:rsidP="00C67917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</w:p>
    <w:p w:rsidR="00762B53" w:rsidRDefault="00762B53" w:rsidP="00C67917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</w:p>
    <w:p w:rsidR="00762B53" w:rsidRDefault="00762B53" w:rsidP="00C67917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</w:p>
    <w:p w:rsidR="00762B53" w:rsidRDefault="00762B53" w:rsidP="00C67917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</w:p>
    <w:p w:rsidR="00762B53" w:rsidRDefault="00762B53" w:rsidP="00C67917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</w:p>
    <w:p w:rsidR="00762B53" w:rsidRDefault="00762B53" w:rsidP="00C67917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</w:p>
    <w:p w:rsidR="00762B53" w:rsidRDefault="00762B53" w:rsidP="00C67917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</w:p>
    <w:p w:rsidR="00762B53" w:rsidRDefault="00762B53" w:rsidP="00762B53">
      <w:pPr>
        <w:tabs>
          <w:tab w:val="center" w:pos="7969"/>
        </w:tabs>
        <w:spacing w:line="360" w:lineRule="auto"/>
        <w:ind w:left="540"/>
        <w:jc w:val="center"/>
        <w:rPr>
          <w:b/>
          <w:sz w:val="28"/>
          <w:szCs w:val="28"/>
        </w:rPr>
      </w:pPr>
      <w:r w:rsidRPr="001F0A0F">
        <w:rPr>
          <w:b/>
          <w:sz w:val="28"/>
          <w:szCs w:val="28"/>
        </w:rPr>
        <w:t xml:space="preserve">ГЛАВА </w:t>
      </w:r>
      <w:r w:rsidRPr="001F0A0F">
        <w:rPr>
          <w:b/>
          <w:sz w:val="28"/>
          <w:szCs w:val="28"/>
          <w:lang w:val="en-US"/>
        </w:rPr>
        <w:t>III</w:t>
      </w:r>
      <w:r w:rsidRPr="001F0A0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ТАМПЛИЕРЫ – РЫЦАРИ ХРАМА И ХРИСТА</w:t>
      </w:r>
    </w:p>
    <w:p w:rsidR="003A37DA" w:rsidRDefault="003A37DA" w:rsidP="00762B53">
      <w:pPr>
        <w:tabs>
          <w:tab w:val="center" w:pos="7969"/>
        </w:tabs>
        <w:spacing w:line="360" w:lineRule="auto"/>
        <w:ind w:left="540"/>
        <w:jc w:val="center"/>
        <w:rPr>
          <w:b/>
          <w:sz w:val="28"/>
          <w:szCs w:val="28"/>
        </w:rPr>
      </w:pPr>
    </w:p>
    <w:p w:rsidR="00762B53" w:rsidRDefault="002905CE" w:rsidP="00762B53">
      <w:pPr>
        <w:numPr>
          <w:ilvl w:val="1"/>
          <w:numId w:val="5"/>
        </w:numPr>
        <w:tabs>
          <w:tab w:val="left" w:pos="3135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Начало и  с</w:t>
      </w:r>
      <w:r w:rsidR="00762B53">
        <w:rPr>
          <w:b/>
          <w:sz w:val="28"/>
          <w:szCs w:val="28"/>
        </w:rPr>
        <w:t>вязь ордена с Храмом Соломона</w:t>
      </w:r>
    </w:p>
    <w:p w:rsidR="00EC6F4A" w:rsidRDefault="00EC6F4A" w:rsidP="00EC6F4A">
      <w:pPr>
        <w:tabs>
          <w:tab w:val="left" w:pos="3135"/>
        </w:tabs>
        <w:spacing w:line="360" w:lineRule="auto"/>
        <w:ind w:left="720"/>
        <w:jc w:val="both"/>
        <w:rPr>
          <w:b/>
          <w:sz w:val="28"/>
          <w:szCs w:val="28"/>
        </w:rPr>
      </w:pPr>
    </w:p>
    <w:p w:rsidR="00762B53" w:rsidRDefault="00762B53" w:rsidP="00762B53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  <w:r w:rsidRPr="00762B53">
        <w:rPr>
          <w:sz w:val="28"/>
          <w:szCs w:val="28"/>
        </w:rPr>
        <w:t>Бедные Соратники Х</w:t>
      </w:r>
      <w:r>
        <w:rPr>
          <w:sz w:val="28"/>
          <w:szCs w:val="28"/>
        </w:rPr>
        <w:t xml:space="preserve">риста и Храма Соломона (латынь: </w:t>
      </w:r>
      <w:r w:rsidRPr="00762B53">
        <w:rPr>
          <w:sz w:val="28"/>
          <w:szCs w:val="28"/>
        </w:rPr>
        <w:t>Pauperes commiliton</w:t>
      </w:r>
      <w:r>
        <w:rPr>
          <w:sz w:val="28"/>
          <w:szCs w:val="28"/>
        </w:rPr>
        <w:t>es Christi Templique Solomonici)</w:t>
      </w:r>
      <w:r w:rsidRPr="00762B53">
        <w:rPr>
          <w:sz w:val="28"/>
          <w:szCs w:val="28"/>
        </w:rPr>
        <w:t>, обычно известные как Рыцари Тамплиеры или Орден Храма (французский язык: Ordre du Temple или Templiers), были одним из самых известных Западных христианских военных орденов.</w:t>
      </w:r>
      <w:r>
        <w:rPr>
          <w:sz w:val="28"/>
          <w:szCs w:val="28"/>
        </w:rPr>
        <w:t xml:space="preserve"> </w:t>
      </w:r>
    </w:p>
    <w:p w:rsidR="00762B53" w:rsidRDefault="00762B53" w:rsidP="00762B53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</w:t>
      </w:r>
      <w:r w:rsidRPr="00762B53">
        <w:rPr>
          <w:sz w:val="28"/>
          <w:szCs w:val="28"/>
        </w:rPr>
        <w:t>духовно-рыцарский орден, основанный в Святой земле в 1119 году небольшой группой рыцарей во главе с Гуго де Пейном по</w:t>
      </w:r>
      <w:r>
        <w:rPr>
          <w:sz w:val="28"/>
          <w:szCs w:val="28"/>
        </w:rPr>
        <w:t>сле Первого крестового похода</w:t>
      </w:r>
      <w:r w:rsidRPr="00762B53">
        <w:rPr>
          <w:sz w:val="28"/>
          <w:szCs w:val="28"/>
        </w:rPr>
        <w:t>. Один из первых по времени основания из религиозных военных орденов, наряду с госпитальерами</w:t>
      </w:r>
      <w:r>
        <w:rPr>
          <w:sz w:val="28"/>
          <w:szCs w:val="28"/>
        </w:rPr>
        <w:t>. Первый крестовый поход был организован</w:t>
      </w:r>
      <w:r w:rsidR="007507C6">
        <w:rPr>
          <w:sz w:val="28"/>
          <w:szCs w:val="28"/>
        </w:rPr>
        <w:t xml:space="preserve"> </w:t>
      </w:r>
      <w:r w:rsidR="007507C6" w:rsidRPr="007507C6">
        <w:rPr>
          <w:sz w:val="28"/>
          <w:szCs w:val="28"/>
        </w:rPr>
        <w:t>в 1095 году по инициативе римского папы Урбана II с целью освобождения священного города Иерусалима и Святой земли от мусульман</w:t>
      </w:r>
      <w:r w:rsidR="007507C6">
        <w:rPr>
          <w:sz w:val="28"/>
          <w:szCs w:val="28"/>
        </w:rPr>
        <w:t>. Вследствие чего Иерусалим находился в осаде больше месяца, город разграблен, люди вырезаны.</w:t>
      </w:r>
      <w:r w:rsidR="006E7B69">
        <w:rPr>
          <w:sz w:val="28"/>
          <w:szCs w:val="28"/>
        </w:rPr>
        <w:t xml:space="preserve"> Как свидетельствуют источники «кровь текла рекой».</w:t>
      </w:r>
    </w:p>
    <w:p w:rsidR="003A37DA" w:rsidRDefault="006E7B69" w:rsidP="00762B53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чем же определялась их деятельность? </w:t>
      </w:r>
      <w:r w:rsidRPr="006E7B69">
        <w:rPr>
          <w:sz w:val="28"/>
          <w:szCs w:val="28"/>
        </w:rPr>
        <w:t>В самом начале своей деятельности ордену предписывалось только охранять паломников, и первые рыцари ордена образовывали нечто вроде братства мирян. Орден составлял группу рыцарей на службе храма Гроба Господня</w:t>
      </w:r>
      <w:r>
        <w:rPr>
          <w:sz w:val="28"/>
          <w:szCs w:val="28"/>
        </w:rPr>
        <w:t xml:space="preserve"> - </w:t>
      </w:r>
      <w:r w:rsidRPr="006E7B69">
        <w:rPr>
          <w:sz w:val="28"/>
          <w:szCs w:val="28"/>
        </w:rPr>
        <w:t>главная святыня христианского мира, гробница в скале</w:t>
      </w:r>
      <w:r>
        <w:rPr>
          <w:sz w:val="28"/>
          <w:szCs w:val="28"/>
        </w:rPr>
        <w:t>. В различное время им выделялись отдельные территории и участки. Эти действия обеспечили ордену стойкое экономическое положение. Но продолжались споры о том, к какому государству</w:t>
      </w:r>
      <w:r w:rsidR="003A37DA">
        <w:rPr>
          <w:sz w:val="28"/>
          <w:szCs w:val="28"/>
        </w:rPr>
        <w:t xml:space="preserve"> будет принадлежать. Первоначально национальная принадлежность имела французский характер. </w:t>
      </w:r>
      <w:r w:rsidR="003A37DA" w:rsidRPr="003A37DA">
        <w:rPr>
          <w:sz w:val="28"/>
          <w:szCs w:val="28"/>
        </w:rPr>
        <w:t>Однако очень скоро идея присоединения к этому духовно-рыцарскому ордену захватила также и Лангедок, и Пиренейский полуостров, где близость враждебно настроенных мусульман заставляла местное население возлагать надежды по защите на крестоносцев.</w:t>
      </w:r>
      <w:r w:rsidR="003A37DA">
        <w:rPr>
          <w:sz w:val="28"/>
          <w:szCs w:val="28"/>
        </w:rPr>
        <w:t xml:space="preserve"> </w:t>
      </w:r>
    </w:p>
    <w:p w:rsidR="003A37DA" w:rsidRDefault="003A37DA" w:rsidP="00762B53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вернуться к названию, то только около 1224-25 годов тамплиеры именовались </w:t>
      </w:r>
      <w:r w:rsidRPr="003A37DA">
        <w:rPr>
          <w:sz w:val="28"/>
          <w:szCs w:val="28"/>
        </w:rPr>
        <w:t>«рыцар</w:t>
      </w:r>
      <w:r>
        <w:rPr>
          <w:sz w:val="28"/>
          <w:szCs w:val="28"/>
        </w:rPr>
        <w:t>ями</w:t>
      </w:r>
      <w:r w:rsidRPr="003A37DA">
        <w:rPr>
          <w:sz w:val="28"/>
          <w:szCs w:val="28"/>
        </w:rPr>
        <w:t xml:space="preserve"> Храма Соломона» или «рыцар</w:t>
      </w:r>
      <w:r>
        <w:rPr>
          <w:sz w:val="28"/>
          <w:szCs w:val="28"/>
        </w:rPr>
        <w:t>ями</w:t>
      </w:r>
      <w:r w:rsidRPr="003A37DA">
        <w:rPr>
          <w:sz w:val="28"/>
          <w:szCs w:val="28"/>
        </w:rPr>
        <w:t xml:space="preserve"> Иерусалимского Храма»</w:t>
      </w:r>
      <w:r>
        <w:rPr>
          <w:sz w:val="28"/>
          <w:szCs w:val="28"/>
        </w:rPr>
        <w:t xml:space="preserve">. Это также может подтвердить запись летописца-хрониста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века Гильома </w:t>
      </w:r>
      <w:r w:rsidRPr="003A37DA">
        <w:rPr>
          <w:sz w:val="28"/>
          <w:szCs w:val="28"/>
        </w:rPr>
        <w:t>(Вильгельм</w:t>
      </w:r>
      <w:r>
        <w:rPr>
          <w:sz w:val="28"/>
          <w:szCs w:val="28"/>
        </w:rPr>
        <w:t>а</w:t>
      </w:r>
      <w:r w:rsidRPr="003A37DA">
        <w:rPr>
          <w:sz w:val="28"/>
          <w:szCs w:val="28"/>
        </w:rPr>
        <w:t>) Тирск</w:t>
      </w:r>
      <w:r>
        <w:rPr>
          <w:sz w:val="28"/>
          <w:szCs w:val="28"/>
        </w:rPr>
        <w:t>ого: «</w:t>
      </w:r>
      <w:r w:rsidRPr="003A37DA">
        <w:rPr>
          <w:sz w:val="28"/>
          <w:szCs w:val="28"/>
        </w:rPr>
        <w:t>Поскольку они не имели ни церкви, ни постоянного прибежища, король дал им на время местожительство в южном крыле дворца, близ Храма Господня</w:t>
      </w:r>
      <w:r>
        <w:rPr>
          <w:sz w:val="28"/>
          <w:szCs w:val="28"/>
        </w:rPr>
        <w:t>».</w:t>
      </w:r>
      <w:r w:rsidR="00083445">
        <w:rPr>
          <w:sz w:val="28"/>
          <w:szCs w:val="28"/>
        </w:rPr>
        <w:t xml:space="preserve"> Именно «приписывание» ордена к Храму предопределила их дальнейшую философию и концепцию учений, хотя они не так ярко выражались. Цепь мыслей можно было проследить только в их действиях: войны, походы, споры, которые тоже обязательно заканчивались противостоянием. </w:t>
      </w:r>
    </w:p>
    <w:p w:rsidR="00083445" w:rsidRDefault="00083445" w:rsidP="00762B53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Толчком для их первостепенных взглядов, несомненно, стали </w:t>
      </w:r>
      <w:r w:rsidR="00B06C96">
        <w:rPr>
          <w:sz w:val="28"/>
          <w:szCs w:val="28"/>
        </w:rPr>
        <w:t>присмотры пап римских, все-таки не стоит исключать влияние и Храма Соломонова.</w:t>
      </w:r>
    </w:p>
    <w:p w:rsidR="00083445" w:rsidRDefault="00083445" w:rsidP="00762B53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  <w:r w:rsidRPr="00083445">
        <w:rPr>
          <w:sz w:val="28"/>
          <w:szCs w:val="28"/>
        </w:rPr>
        <w:t xml:space="preserve">«Храм </w:t>
      </w:r>
      <w:r w:rsidR="00B06C96">
        <w:rPr>
          <w:sz w:val="28"/>
          <w:szCs w:val="28"/>
        </w:rPr>
        <w:t>Соломона»</w:t>
      </w:r>
      <w:r w:rsidRPr="00083445">
        <w:rPr>
          <w:sz w:val="28"/>
          <w:szCs w:val="28"/>
        </w:rPr>
        <w:t xml:space="preserve"> — имеется в виду Второй иерусалимский Храм, построенный вернувшимися из Вавилонского Изгнания иудеями, во главе с пророками Ездрой и Неемией, и разрушенный римлянами в 70-х гг. н. э. К примеру, на плане Иерусалима 1200 года ясно можн</w:t>
      </w:r>
      <w:r w:rsidR="00B06C96">
        <w:rPr>
          <w:sz w:val="28"/>
          <w:szCs w:val="28"/>
        </w:rPr>
        <w:t>о прочитать «Темплу Соломонис». Он [Храм] дал не только название,</w:t>
      </w:r>
      <w:r w:rsidR="002905CE">
        <w:rPr>
          <w:sz w:val="28"/>
          <w:szCs w:val="28"/>
        </w:rPr>
        <w:t xml:space="preserve"> а все же шанс на существование им и их идеологии. Последователи ордена проделывают огромную работу: «о</w:t>
      </w:r>
      <w:r w:rsidR="002905CE" w:rsidRPr="002905CE">
        <w:rPr>
          <w:sz w:val="28"/>
          <w:szCs w:val="28"/>
        </w:rPr>
        <w:t>н печется больше о чистоте умов, а не о позолоте стен</w:t>
      </w:r>
      <w:r w:rsidR="002905CE">
        <w:rPr>
          <w:sz w:val="28"/>
          <w:szCs w:val="28"/>
        </w:rPr>
        <w:t>».</w:t>
      </w:r>
    </w:p>
    <w:p w:rsidR="002905CE" w:rsidRDefault="002905CE" w:rsidP="00762B53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  <w:r w:rsidRPr="002905CE">
        <w:rPr>
          <w:sz w:val="28"/>
          <w:szCs w:val="28"/>
        </w:rPr>
        <w:t>Их эмблема представляла двух рыцарей, едущих на одной лошади, подчеркивая бедность Ордена. Однако обедневший статус Тамплиеров не длился долго. У них был сильный защитник в лице Бернарда Клаувре, ведущего Церковного лица и племянника одного из рыцарей основателей Ордена. Он поддержал и сделал многое для официального признания Ордена Церковью в 1129 году. С этим формальным благословением Тамплиеры стали привилегированным орденом по всей Европе, получая деньги и землю. Хотя первичная миссия Орден</w:t>
      </w:r>
      <w:r w:rsidR="00FA610B">
        <w:rPr>
          <w:sz w:val="28"/>
          <w:szCs w:val="28"/>
        </w:rPr>
        <w:t>а была военной, относительно немного</w:t>
      </w:r>
      <w:r w:rsidRPr="002905CE">
        <w:rPr>
          <w:sz w:val="28"/>
          <w:szCs w:val="28"/>
        </w:rPr>
        <w:t xml:space="preserve"> участников был</w:t>
      </w:r>
      <w:r w:rsidR="00FA610B">
        <w:rPr>
          <w:sz w:val="28"/>
          <w:szCs w:val="28"/>
        </w:rPr>
        <w:t>о</w:t>
      </w:r>
      <w:r w:rsidRPr="002905CE">
        <w:rPr>
          <w:sz w:val="28"/>
          <w:szCs w:val="28"/>
        </w:rPr>
        <w:t xml:space="preserve"> военными. Храмный Орден, хотя его участники поклялись индивидуальной бедности, был очень богатым Орденом вне прямых пожертвований. Дворянин, который заинтересовался участием в Крестовых походах, мог поместить все свои активы под Храмное управление, в то время как он был далеко, таким образом, Орден принял участие в раннем развитии банковской системы Европы.</w:t>
      </w:r>
      <w:r>
        <w:rPr>
          <w:sz w:val="28"/>
          <w:szCs w:val="28"/>
        </w:rPr>
        <w:t xml:space="preserve"> Итак, Орден имел не только глубокие философские размышления по вопросу церкви, но и развил свою экономическую систему, что важно для логики событий.</w:t>
      </w:r>
    </w:p>
    <w:p w:rsidR="002905CE" w:rsidRDefault="002905CE" w:rsidP="00762B53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</w:p>
    <w:p w:rsidR="002905CE" w:rsidRDefault="002905CE" w:rsidP="002905CE">
      <w:pPr>
        <w:numPr>
          <w:ilvl w:val="1"/>
          <w:numId w:val="5"/>
        </w:numPr>
        <w:tabs>
          <w:tab w:val="left" w:pos="3135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Обвинения и суд: закат ордена</w:t>
      </w:r>
    </w:p>
    <w:p w:rsidR="00EC6F4A" w:rsidRDefault="00EC6F4A" w:rsidP="00EC6F4A">
      <w:pPr>
        <w:tabs>
          <w:tab w:val="left" w:pos="3135"/>
        </w:tabs>
        <w:spacing w:line="360" w:lineRule="auto"/>
        <w:ind w:left="720"/>
        <w:jc w:val="both"/>
        <w:rPr>
          <w:b/>
          <w:sz w:val="28"/>
          <w:szCs w:val="28"/>
        </w:rPr>
      </w:pPr>
    </w:p>
    <w:p w:rsidR="003A37DA" w:rsidRDefault="002905CE" w:rsidP="006A60FF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Орден тамплиеров оказался достаточно сильным, что </w:t>
      </w:r>
      <w:r w:rsidRPr="002905CE">
        <w:rPr>
          <w:sz w:val="28"/>
          <w:szCs w:val="28"/>
        </w:rPr>
        <w:t>вызывал</w:t>
      </w:r>
      <w:r>
        <w:rPr>
          <w:sz w:val="28"/>
          <w:szCs w:val="28"/>
        </w:rPr>
        <w:t>о</w:t>
      </w:r>
      <w:r w:rsidRPr="002905CE">
        <w:rPr>
          <w:sz w:val="28"/>
          <w:szCs w:val="28"/>
        </w:rPr>
        <w:t xml:space="preserve"> зависть и вражду сильных </w:t>
      </w:r>
      <w:r>
        <w:rPr>
          <w:sz w:val="28"/>
          <w:szCs w:val="28"/>
        </w:rPr>
        <w:t>«</w:t>
      </w:r>
      <w:r w:rsidRPr="002905CE">
        <w:rPr>
          <w:sz w:val="28"/>
          <w:szCs w:val="28"/>
        </w:rPr>
        <w:t>мира сего</w:t>
      </w:r>
      <w:r>
        <w:rPr>
          <w:sz w:val="28"/>
          <w:szCs w:val="28"/>
        </w:rPr>
        <w:t>»</w:t>
      </w:r>
      <w:r w:rsidRPr="002905CE">
        <w:rPr>
          <w:sz w:val="28"/>
          <w:szCs w:val="28"/>
        </w:rPr>
        <w:t>, особенно французского короля Филиппа IV Красивого</w:t>
      </w:r>
      <w:r>
        <w:rPr>
          <w:sz w:val="28"/>
          <w:szCs w:val="28"/>
        </w:rPr>
        <w:t xml:space="preserve">. </w:t>
      </w:r>
      <w:r w:rsidR="006A60FF">
        <w:rPr>
          <w:sz w:val="28"/>
          <w:szCs w:val="28"/>
        </w:rPr>
        <w:t>Тамплиеры очень боялись чужеземцев, которые вносили в их учения разногласия. Франция, тем не менее, преуспела в этом деле.</w:t>
      </w:r>
    </w:p>
    <w:p w:rsidR="006A60FF" w:rsidRPr="006A60FF" w:rsidRDefault="006A60FF" w:rsidP="006A60FF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  <w:r w:rsidRPr="006A60FF">
        <w:rPr>
          <w:sz w:val="28"/>
          <w:szCs w:val="28"/>
        </w:rPr>
        <w:t>Воспользовавшись</w:t>
      </w:r>
      <w:r>
        <w:rPr>
          <w:sz w:val="28"/>
          <w:szCs w:val="28"/>
        </w:rPr>
        <w:t>,</w:t>
      </w:r>
      <w:r w:rsidRPr="006A60FF">
        <w:rPr>
          <w:sz w:val="28"/>
          <w:szCs w:val="28"/>
        </w:rPr>
        <w:t xml:space="preserve"> в качестве предлога</w:t>
      </w:r>
      <w:r>
        <w:rPr>
          <w:sz w:val="28"/>
          <w:szCs w:val="28"/>
        </w:rPr>
        <w:t>,</w:t>
      </w:r>
      <w:r w:rsidRPr="006A60FF">
        <w:rPr>
          <w:sz w:val="28"/>
          <w:szCs w:val="28"/>
        </w:rPr>
        <w:t xml:space="preserve"> каким-то случайным доносом</w:t>
      </w:r>
      <w:r>
        <w:rPr>
          <w:sz w:val="28"/>
          <w:szCs w:val="28"/>
        </w:rPr>
        <w:t xml:space="preserve"> </w:t>
      </w:r>
      <w:r w:rsidRPr="006A60FF">
        <w:rPr>
          <w:sz w:val="28"/>
          <w:szCs w:val="28"/>
        </w:rPr>
        <w:t>Филипп приказал без шума допросить нескольких тамплиеров и затем начал секретные переговоры с папой Климентом V, настаивая на расследовании положения дел в ордене. Опасаясь обострять отношения с королём, папа после некоторого колебания согласился на это, тем более, что встревоженный орден не рискнул возражать против проведения следствия.</w:t>
      </w:r>
    </w:p>
    <w:p w:rsidR="006A60FF" w:rsidRPr="006A60FF" w:rsidRDefault="006A60FF" w:rsidP="006A60FF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  <w:r w:rsidRPr="006A60FF">
        <w:rPr>
          <w:sz w:val="28"/>
          <w:szCs w:val="28"/>
        </w:rPr>
        <w:t>Осенью, 22 сентября 1307 года Королевский совет принял решение об аресте всех тамплиеров, находившихся на территории Франции. Три недели в строжайшем секрете велись приготовления к этой совсем нелёгкой</w:t>
      </w:r>
      <w:r>
        <w:rPr>
          <w:sz w:val="28"/>
          <w:szCs w:val="28"/>
        </w:rPr>
        <w:t xml:space="preserve"> для тогдашних властей операции. </w:t>
      </w:r>
      <w:r w:rsidRPr="006A60FF">
        <w:rPr>
          <w:sz w:val="28"/>
          <w:szCs w:val="28"/>
        </w:rPr>
        <w:t xml:space="preserve">Королевские чиновники, командиры военных отрядов (а также местные инквизиторы) до самого последнего момента не знали, что им предстояло совершить: приказы поступили </w:t>
      </w:r>
      <w:r>
        <w:rPr>
          <w:sz w:val="28"/>
          <w:szCs w:val="28"/>
        </w:rPr>
        <w:t xml:space="preserve">в запечатанных пакетах, </w:t>
      </w:r>
      <w:r w:rsidRPr="006A60FF">
        <w:rPr>
          <w:sz w:val="28"/>
          <w:szCs w:val="28"/>
        </w:rPr>
        <w:t xml:space="preserve">которые разрешалось вскрыть лишь в пятницу, 13 октября. Тамплиеры были захвачены врасплох. </w:t>
      </w:r>
    </w:p>
    <w:p w:rsidR="006A60FF" w:rsidRPr="006A60FF" w:rsidRDefault="006A60FF" w:rsidP="006A60FF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  <w:r w:rsidRPr="006A60FF">
        <w:rPr>
          <w:sz w:val="28"/>
          <w:szCs w:val="28"/>
        </w:rPr>
        <w:t>Король делал вид, что действует с полного согласия папы. Тот же узнал о мастерской «полицейской» акции, проведённой Филиппом, лишь после её свершения</w:t>
      </w:r>
      <w:r>
        <w:rPr>
          <w:sz w:val="28"/>
          <w:szCs w:val="28"/>
        </w:rPr>
        <w:t xml:space="preserve">. </w:t>
      </w:r>
      <w:r w:rsidRPr="006A60FF">
        <w:rPr>
          <w:sz w:val="28"/>
          <w:szCs w:val="28"/>
        </w:rPr>
        <w:t>Арестованным сразу же были приписаны многочисленные преступления против религии и нравственности: богохульство и отречение от Христа, культ дьявола, распутная жизнь, различные извращения.</w:t>
      </w:r>
    </w:p>
    <w:p w:rsidR="006E7B69" w:rsidRDefault="006A60FF" w:rsidP="006A60FF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  <w:r w:rsidRPr="006A60FF">
        <w:rPr>
          <w:sz w:val="28"/>
          <w:szCs w:val="28"/>
        </w:rPr>
        <w:t>Допрос вели совместно инквизиторы и королевские слуги, при этом применялись самые жестокие пытки, и в результате следствие добилось показаний. Филипп IV даже собрал в мае 1308 года Генеральные штаты, чтобы заручиться их поддержкой и тем самым нейтрализовать любые возражения папы. Формально спор с Римом вёлся о том, кому надлежит судить тамплиеров, по существу же — о том, кто унаследует их богатства</w:t>
      </w:r>
      <w:r>
        <w:rPr>
          <w:sz w:val="28"/>
          <w:szCs w:val="28"/>
        </w:rPr>
        <w:t>. Был подорван авторитет обоих империй, Франции – за столь низкие и подлые действия в сторону ордена, Рима (Ватикана) – за сдачу ордена французским инквизиторам.</w:t>
      </w:r>
    </w:p>
    <w:p w:rsidR="00FA610B" w:rsidRDefault="00FA610B" w:rsidP="006A60FF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эти последовал ряд обвинений:</w:t>
      </w:r>
    </w:p>
    <w:p w:rsidR="00FA610B" w:rsidRDefault="00FA610B" w:rsidP="00FA610B">
      <w:pPr>
        <w:numPr>
          <w:ilvl w:val="0"/>
          <w:numId w:val="6"/>
        </w:numPr>
        <w:tabs>
          <w:tab w:val="left" w:pos="3135"/>
        </w:tabs>
        <w:spacing w:line="360" w:lineRule="auto"/>
        <w:jc w:val="both"/>
        <w:rPr>
          <w:sz w:val="28"/>
          <w:szCs w:val="28"/>
        </w:rPr>
      </w:pPr>
      <w:r w:rsidRPr="00FA610B">
        <w:rPr>
          <w:sz w:val="28"/>
          <w:szCs w:val="28"/>
        </w:rPr>
        <w:t>Отречение от Иисуса Христа и плевок на крест.</w:t>
      </w:r>
    </w:p>
    <w:p w:rsidR="00772B0F" w:rsidRDefault="00772B0F" w:rsidP="00FA610B">
      <w:pPr>
        <w:numPr>
          <w:ilvl w:val="0"/>
          <w:numId w:val="6"/>
        </w:numPr>
        <w:tabs>
          <w:tab w:val="left" w:pos="3135"/>
        </w:tabs>
        <w:spacing w:line="360" w:lineRule="auto"/>
        <w:jc w:val="both"/>
        <w:rPr>
          <w:sz w:val="28"/>
          <w:szCs w:val="28"/>
        </w:rPr>
      </w:pPr>
      <w:r w:rsidRPr="00772B0F">
        <w:rPr>
          <w:sz w:val="28"/>
          <w:szCs w:val="28"/>
        </w:rPr>
        <w:t>Поцелуи в различные части тела. Генри Ли предполагает, что это могло быть либо испытанием на повиновение, либо издевательство рыцаря над служащим братом. Поцелуи обычно требовали только от служащих.</w:t>
      </w:r>
    </w:p>
    <w:p w:rsidR="00FA610B" w:rsidRDefault="00772B0F" w:rsidP="006A60FF">
      <w:pPr>
        <w:numPr>
          <w:ilvl w:val="0"/>
          <w:numId w:val="6"/>
        </w:numPr>
        <w:tabs>
          <w:tab w:val="left" w:pos="313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Содомия – различные виды полового поведения, из-за чего погибли два города Содом и Гоморра</w:t>
      </w:r>
      <w:r w:rsidR="00840417">
        <w:rPr>
          <w:sz w:val="28"/>
          <w:szCs w:val="28"/>
        </w:rPr>
        <w:t xml:space="preserve"> за грехи жителей.</w:t>
      </w:r>
    </w:p>
    <w:p w:rsidR="00840417" w:rsidRPr="00840417" w:rsidRDefault="00840417" w:rsidP="00840417">
      <w:pPr>
        <w:numPr>
          <w:ilvl w:val="0"/>
          <w:numId w:val="6"/>
        </w:numPr>
        <w:tabs>
          <w:tab w:val="left" w:pos="3135"/>
        </w:tabs>
        <w:spacing w:line="360" w:lineRule="auto"/>
        <w:jc w:val="both"/>
        <w:rPr>
          <w:sz w:val="28"/>
          <w:szCs w:val="28"/>
        </w:rPr>
      </w:pPr>
      <w:r w:rsidRPr="00840417">
        <w:rPr>
          <w:sz w:val="28"/>
          <w:szCs w:val="28"/>
        </w:rPr>
        <w:t xml:space="preserve">Освящение носимой поперёк тела веревки вокруг идола. </w:t>
      </w:r>
    </w:p>
    <w:p w:rsidR="00840417" w:rsidRDefault="00840417" w:rsidP="00840417">
      <w:pPr>
        <w:numPr>
          <w:ilvl w:val="0"/>
          <w:numId w:val="6"/>
        </w:numPr>
        <w:tabs>
          <w:tab w:val="left" w:pos="3135"/>
        </w:tabs>
        <w:spacing w:line="360" w:lineRule="auto"/>
        <w:jc w:val="both"/>
        <w:rPr>
          <w:sz w:val="28"/>
          <w:szCs w:val="28"/>
        </w:rPr>
      </w:pPr>
      <w:r w:rsidRPr="00840417">
        <w:rPr>
          <w:sz w:val="28"/>
          <w:szCs w:val="28"/>
        </w:rPr>
        <w:t>Священники Ордена не освящали Святые Дары при причастии и искажали формулу мессы</w:t>
      </w:r>
      <w:r>
        <w:rPr>
          <w:sz w:val="28"/>
          <w:szCs w:val="28"/>
        </w:rPr>
        <w:t>.</w:t>
      </w:r>
    </w:p>
    <w:p w:rsidR="00840417" w:rsidRDefault="00DB6795" w:rsidP="00840417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большими были притеснения со стороны инквизиторов: </w:t>
      </w:r>
    </w:p>
    <w:p w:rsidR="00DB6795" w:rsidRPr="00DB6795" w:rsidRDefault="009374F5" w:rsidP="00DB6795">
      <w:pPr>
        <w:numPr>
          <w:ilvl w:val="0"/>
          <w:numId w:val="7"/>
        </w:numPr>
        <w:tabs>
          <w:tab w:val="left" w:pos="313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B6795" w:rsidRPr="00DB6795">
        <w:rPr>
          <w:sz w:val="28"/>
          <w:szCs w:val="28"/>
        </w:rPr>
        <w:t>ыцари поклонялись некоему коту, который иногда являлся им на их собраниях;</w:t>
      </w:r>
    </w:p>
    <w:p w:rsidR="00DB6795" w:rsidRPr="00DB6795" w:rsidRDefault="009374F5" w:rsidP="00DB6795">
      <w:pPr>
        <w:numPr>
          <w:ilvl w:val="0"/>
          <w:numId w:val="7"/>
        </w:numPr>
        <w:tabs>
          <w:tab w:val="left" w:pos="313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B6795" w:rsidRPr="00DB6795">
        <w:rPr>
          <w:sz w:val="28"/>
          <w:szCs w:val="28"/>
        </w:rPr>
        <w:t xml:space="preserve"> каждой провинции у них были идолы, а именно головы (некоторые из них имели три лица, а некоторые только одно) и человеческие черепа;</w:t>
      </w:r>
    </w:p>
    <w:p w:rsidR="00DB6795" w:rsidRPr="00DB6795" w:rsidRDefault="009374F5" w:rsidP="00DB6795">
      <w:pPr>
        <w:numPr>
          <w:ilvl w:val="0"/>
          <w:numId w:val="7"/>
        </w:numPr>
        <w:tabs>
          <w:tab w:val="left" w:pos="313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B6795" w:rsidRPr="00DB6795">
        <w:rPr>
          <w:sz w:val="28"/>
          <w:szCs w:val="28"/>
        </w:rPr>
        <w:t>ни поклонялись этим идолам, в особенности, на своих собраниях;</w:t>
      </w:r>
    </w:p>
    <w:p w:rsidR="00DB6795" w:rsidRPr="00DB6795" w:rsidRDefault="009374F5" w:rsidP="00DB6795">
      <w:pPr>
        <w:numPr>
          <w:ilvl w:val="0"/>
          <w:numId w:val="7"/>
        </w:numPr>
        <w:tabs>
          <w:tab w:val="left" w:pos="313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B6795" w:rsidRPr="00DB6795">
        <w:rPr>
          <w:sz w:val="28"/>
          <w:szCs w:val="28"/>
        </w:rPr>
        <w:t>ни почитали этих идолов, как представителей Бога и Спасителя;</w:t>
      </w:r>
    </w:p>
    <w:p w:rsidR="00DB6795" w:rsidRPr="00DB6795" w:rsidRDefault="009374F5" w:rsidP="00DB6795">
      <w:pPr>
        <w:numPr>
          <w:ilvl w:val="0"/>
          <w:numId w:val="7"/>
        </w:numPr>
        <w:tabs>
          <w:tab w:val="left" w:pos="313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DB6795" w:rsidRPr="00DB6795">
        <w:rPr>
          <w:sz w:val="28"/>
          <w:szCs w:val="28"/>
        </w:rPr>
        <w:t>амплиеры утверждали, что голова могла спасти их и сделать богатыми;</w:t>
      </w:r>
    </w:p>
    <w:p w:rsidR="00DB6795" w:rsidRPr="00DB6795" w:rsidRDefault="009374F5" w:rsidP="00DB6795">
      <w:pPr>
        <w:numPr>
          <w:ilvl w:val="0"/>
          <w:numId w:val="7"/>
        </w:numPr>
        <w:tabs>
          <w:tab w:val="left" w:pos="313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B6795" w:rsidRPr="00DB6795">
        <w:rPr>
          <w:sz w:val="28"/>
          <w:szCs w:val="28"/>
        </w:rPr>
        <w:t>долы дали все богатства ордену;</w:t>
      </w:r>
    </w:p>
    <w:p w:rsidR="00DB6795" w:rsidRPr="00DB6795" w:rsidRDefault="009374F5" w:rsidP="00DB6795">
      <w:pPr>
        <w:numPr>
          <w:ilvl w:val="0"/>
          <w:numId w:val="7"/>
        </w:numPr>
        <w:tabs>
          <w:tab w:val="left" w:pos="313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B6795" w:rsidRPr="00DB6795">
        <w:rPr>
          <w:sz w:val="28"/>
          <w:szCs w:val="28"/>
        </w:rPr>
        <w:t>долы заставляли землю плодоносить, а деревья цвести;</w:t>
      </w:r>
    </w:p>
    <w:p w:rsidR="00DB6795" w:rsidRPr="00DB6795" w:rsidRDefault="009374F5" w:rsidP="00DB6795">
      <w:pPr>
        <w:numPr>
          <w:ilvl w:val="0"/>
          <w:numId w:val="7"/>
        </w:numPr>
        <w:tabs>
          <w:tab w:val="left" w:pos="313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B6795" w:rsidRPr="00DB6795">
        <w:rPr>
          <w:sz w:val="28"/>
          <w:szCs w:val="28"/>
        </w:rPr>
        <w:t>ни обвязывали головы каждого из этих идолов или просто касались их короткими верёвками, которые затем носили на теле под рубахой;</w:t>
      </w:r>
    </w:p>
    <w:p w:rsidR="00DB6795" w:rsidRPr="00DB6795" w:rsidRDefault="009374F5" w:rsidP="00DB6795">
      <w:pPr>
        <w:numPr>
          <w:ilvl w:val="0"/>
          <w:numId w:val="7"/>
        </w:numPr>
        <w:tabs>
          <w:tab w:val="left" w:pos="313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B6795" w:rsidRPr="00DB6795">
        <w:rPr>
          <w:sz w:val="28"/>
          <w:szCs w:val="28"/>
        </w:rPr>
        <w:t>о время принятия нового члена в ряды ордена ему выдавались вышеупомянутые короткие верёвки (или одна длинная, которую можно было разрезать);</w:t>
      </w:r>
    </w:p>
    <w:p w:rsidR="00DB6795" w:rsidRDefault="009374F5" w:rsidP="00DB6795">
      <w:pPr>
        <w:numPr>
          <w:ilvl w:val="0"/>
          <w:numId w:val="7"/>
        </w:numPr>
        <w:tabs>
          <w:tab w:val="left" w:pos="313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DB6795" w:rsidRPr="00DB6795">
        <w:rPr>
          <w:sz w:val="28"/>
          <w:szCs w:val="28"/>
        </w:rPr>
        <w:t>сё, что они делали, они делали из благоговения перед этими идолами.</w:t>
      </w:r>
    </w:p>
    <w:p w:rsidR="00DB6795" w:rsidRDefault="00DB6795" w:rsidP="00DB6795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Тамплиеров жгли и уничтожали, не жалея никого. Философы и историки изучали их на примере Франции, так как с ее стороны орден имел частные и внезапные преследования. Факты также говорят, что попытки </w:t>
      </w:r>
      <w:r w:rsidR="00F813AD">
        <w:rPr>
          <w:sz w:val="28"/>
          <w:szCs w:val="28"/>
        </w:rPr>
        <w:t xml:space="preserve">заключения под стражу, пытки, костры были применимы везде, кроме </w:t>
      </w:r>
      <w:r w:rsidR="00F813AD" w:rsidRPr="00F813AD">
        <w:rPr>
          <w:sz w:val="28"/>
          <w:szCs w:val="28"/>
        </w:rPr>
        <w:t>Кипра, Касти</w:t>
      </w:r>
      <w:r w:rsidR="00F813AD">
        <w:rPr>
          <w:sz w:val="28"/>
          <w:szCs w:val="28"/>
        </w:rPr>
        <w:t xml:space="preserve">лии, Португалии, Трира и Майнца. А если такое происходило, то в тюрьму не внезапно, </w:t>
      </w:r>
      <w:r w:rsidR="00F813AD" w:rsidRPr="00F813AD">
        <w:rPr>
          <w:sz w:val="28"/>
          <w:szCs w:val="28"/>
        </w:rPr>
        <w:t>могли брать слово чести и оставлять в своих замках</w:t>
      </w:r>
      <w:r w:rsidR="00F813AD">
        <w:rPr>
          <w:sz w:val="28"/>
          <w:szCs w:val="28"/>
        </w:rPr>
        <w:t xml:space="preserve">, </w:t>
      </w:r>
      <w:r w:rsidR="00F813AD" w:rsidRPr="00F813AD">
        <w:rPr>
          <w:sz w:val="28"/>
          <w:szCs w:val="28"/>
        </w:rPr>
        <w:t>могли вообще не арестовывать, а вызывать на суд</w:t>
      </w:r>
      <w:r w:rsidR="00F813AD">
        <w:rPr>
          <w:sz w:val="28"/>
          <w:szCs w:val="28"/>
        </w:rPr>
        <w:t xml:space="preserve">. </w:t>
      </w:r>
      <w:r w:rsidR="009374F5" w:rsidRPr="009374F5">
        <w:rPr>
          <w:sz w:val="28"/>
          <w:szCs w:val="28"/>
        </w:rPr>
        <w:t>Вызывает некоторое удивление лёгкость ареста тамплиеров во Франции. Ворваться в замки и спокойно арестовать более ста рыцарей — профессиональных военных — невозможно</w:t>
      </w:r>
      <w:r w:rsidR="009374F5">
        <w:rPr>
          <w:sz w:val="28"/>
          <w:szCs w:val="28"/>
        </w:rPr>
        <w:t>. Видимо все происходило тайно и секретно для тамплиеров.</w:t>
      </w:r>
    </w:p>
    <w:p w:rsidR="009374F5" w:rsidRDefault="009374F5" w:rsidP="00DB6795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 и любой историко-философский процесс, официальная история Ордена накладывает на себя</w:t>
      </w:r>
      <w:r w:rsidRPr="009374F5">
        <w:rPr>
          <w:sz w:val="28"/>
          <w:szCs w:val="28"/>
        </w:rPr>
        <w:t xml:space="preserve"> много противоречий и нелогичностей. Не подлежит сомнению одно: согласно своему официальному Уставу Орден является католическим. И нет никаких свидетельств, которые могли бы это опровергнуть.</w:t>
      </w:r>
    </w:p>
    <w:p w:rsidR="009374F5" w:rsidRDefault="009374F5" w:rsidP="00DB6795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</w:p>
    <w:p w:rsidR="009374F5" w:rsidRDefault="009374F5" w:rsidP="00DB6795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</w:p>
    <w:p w:rsidR="009374F5" w:rsidRDefault="009374F5" w:rsidP="00DB6795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</w:p>
    <w:p w:rsidR="009374F5" w:rsidRDefault="009374F5" w:rsidP="00EC6F4A">
      <w:pPr>
        <w:tabs>
          <w:tab w:val="left" w:pos="3135"/>
        </w:tabs>
        <w:spacing w:line="360" w:lineRule="auto"/>
        <w:jc w:val="both"/>
        <w:rPr>
          <w:sz w:val="28"/>
          <w:szCs w:val="28"/>
        </w:rPr>
      </w:pPr>
    </w:p>
    <w:p w:rsidR="009374F5" w:rsidRDefault="009374F5" w:rsidP="009374F5">
      <w:pPr>
        <w:tabs>
          <w:tab w:val="center" w:pos="7969"/>
        </w:tabs>
        <w:spacing w:line="360" w:lineRule="auto"/>
        <w:ind w:left="540"/>
        <w:jc w:val="center"/>
        <w:rPr>
          <w:b/>
          <w:sz w:val="28"/>
          <w:szCs w:val="28"/>
        </w:rPr>
      </w:pPr>
      <w:r w:rsidRPr="001F0A0F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ТЕВТОНЦЫ: ЗАПАД И ВОСТОК</w:t>
      </w:r>
    </w:p>
    <w:p w:rsidR="009374F5" w:rsidRDefault="009374F5" w:rsidP="009374F5">
      <w:pPr>
        <w:tabs>
          <w:tab w:val="center" w:pos="7969"/>
        </w:tabs>
        <w:spacing w:line="360" w:lineRule="auto"/>
        <w:ind w:left="540"/>
        <w:jc w:val="center"/>
        <w:rPr>
          <w:b/>
          <w:sz w:val="28"/>
          <w:szCs w:val="28"/>
        </w:rPr>
      </w:pPr>
    </w:p>
    <w:p w:rsidR="009374F5" w:rsidRDefault="009374F5" w:rsidP="009374F5">
      <w:pPr>
        <w:numPr>
          <w:ilvl w:val="1"/>
          <w:numId w:val="8"/>
        </w:numPr>
        <w:tabs>
          <w:tab w:val="left" w:pos="3135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ордена</w:t>
      </w:r>
    </w:p>
    <w:p w:rsidR="00EC6F4A" w:rsidRDefault="00EC6F4A" w:rsidP="00EC6F4A">
      <w:pPr>
        <w:tabs>
          <w:tab w:val="left" w:pos="3135"/>
        </w:tabs>
        <w:spacing w:line="360" w:lineRule="auto"/>
        <w:ind w:left="540"/>
        <w:jc w:val="both"/>
        <w:rPr>
          <w:b/>
          <w:sz w:val="28"/>
          <w:szCs w:val="28"/>
        </w:rPr>
      </w:pPr>
    </w:p>
    <w:p w:rsidR="009374F5" w:rsidRDefault="009374F5" w:rsidP="009374F5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Это, наверное, один из самых интереснейших и загадочных орденов. Такой вывод в первую очередь можно сделать из-за существующих версий его основания. Их две:</w:t>
      </w:r>
    </w:p>
    <w:p w:rsidR="009374F5" w:rsidRDefault="009374F5" w:rsidP="009374F5">
      <w:pPr>
        <w:numPr>
          <w:ilvl w:val="0"/>
          <w:numId w:val="9"/>
        </w:numPr>
        <w:tabs>
          <w:tab w:val="left" w:pos="3135"/>
        </w:tabs>
        <w:spacing w:line="360" w:lineRule="auto"/>
        <w:jc w:val="both"/>
        <w:rPr>
          <w:sz w:val="28"/>
          <w:szCs w:val="28"/>
        </w:rPr>
      </w:pPr>
      <w:r w:rsidRPr="009374F5">
        <w:rPr>
          <w:sz w:val="28"/>
          <w:szCs w:val="28"/>
        </w:rPr>
        <w:t>Новый духовный орден было учрежден одним из вождей немецких рыцар</w:t>
      </w:r>
      <w:r w:rsidR="00EC6F4A">
        <w:rPr>
          <w:sz w:val="28"/>
          <w:szCs w:val="28"/>
        </w:rPr>
        <w:t xml:space="preserve">ей герцогом Фридрихом Швабским </w:t>
      </w:r>
      <w:r w:rsidRPr="009374F5">
        <w:rPr>
          <w:sz w:val="28"/>
          <w:szCs w:val="28"/>
        </w:rPr>
        <w:t>19 ноября 1190 года, и после взятия крепости Акра основатели больницы нашли ему постоянное место в городе.</w:t>
      </w:r>
    </w:p>
    <w:p w:rsidR="009374F5" w:rsidRDefault="009374F5" w:rsidP="009374F5">
      <w:pPr>
        <w:numPr>
          <w:ilvl w:val="0"/>
          <w:numId w:val="9"/>
        </w:numPr>
        <w:tabs>
          <w:tab w:val="left" w:pos="3135"/>
        </w:tabs>
        <w:spacing w:line="360" w:lineRule="auto"/>
        <w:jc w:val="both"/>
        <w:rPr>
          <w:sz w:val="28"/>
          <w:szCs w:val="28"/>
        </w:rPr>
      </w:pPr>
      <w:r w:rsidRPr="009374F5">
        <w:rPr>
          <w:sz w:val="28"/>
          <w:szCs w:val="28"/>
        </w:rPr>
        <w:t>Во время 3-го крестового похода, когда рыцари осаждали Акру, купцы из Любека и Бремена основали полевой госпиталь. Герцог Фридрих Швабский преобразовал госпиталь в духовный орден, во главе которого встал капеллан Конрад. Орден подчинялся местному епископу и был отделением ордена Иоаннитов.</w:t>
      </w:r>
    </w:p>
    <w:p w:rsidR="009374F5" w:rsidRDefault="009374F5" w:rsidP="009374F5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Ордену тевтонцев можно поставить большое количество вопросов</w:t>
      </w:r>
      <w:r w:rsidR="00B430D4">
        <w:rPr>
          <w:sz w:val="28"/>
          <w:szCs w:val="28"/>
        </w:rPr>
        <w:t>, прочитав только девиз «</w:t>
      </w:r>
      <w:r w:rsidR="00B430D4" w:rsidRPr="00B430D4">
        <w:rPr>
          <w:sz w:val="28"/>
          <w:szCs w:val="28"/>
        </w:rPr>
        <w:t>Помогать — Защищать — Лечить</w:t>
      </w:r>
      <w:r w:rsidR="00B430D4">
        <w:rPr>
          <w:sz w:val="28"/>
          <w:szCs w:val="28"/>
        </w:rPr>
        <w:t>». Помогать кому? Защищать и лечить кого?</w:t>
      </w:r>
    </w:p>
    <w:p w:rsidR="00B430D4" w:rsidRDefault="00B430D4" w:rsidP="009374F5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информативной является структура Ордена. Во главе стоял великий магистр, обладавший верховной властью. Его власть ограничивалась лишь </w:t>
      </w:r>
      <w:r w:rsidRPr="00B430D4">
        <w:rPr>
          <w:sz w:val="28"/>
          <w:szCs w:val="28"/>
        </w:rPr>
        <w:t>Генеральным Капитулом. Исполняя свои обязанности, великий магистр зависел от собрания всех братьев ордена</w:t>
      </w:r>
      <w:r>
        <w:rPr>
          <w:sz w:val="28"/>
          <w:szCs w:val="28"/>
        </w:rPr>
        <w:t xml:space="preserve">. </w:t>
      </w:r>
    </w:p>
    <w:p w:rsidR="00B430D4" w:rsidRDefault="00B430D4" w:rsidP="009374F5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Ландмейстер </w:t>
      </w:r>
      <w:r w:rsidRPr="00B430D4">
        <w:rPr>
          <w:sz w:val="28"/>
          <w:szCs w:val="28"/>
        </w:rPr>
        <w:t>— следующая должность в структуре ордена. Ландмейстер являлся заместителем великого магистра на некоторых территориях Ордена. Всего в Тевтонском ордене существовало три вида ландмейстеров:</w:t>
      </w:r>
      <w:r>
        <w:rPr>
          <w:sz w:val="28"/>
          <w:szCs w:val="28"/>
        </w:rPr>
        <w:t xml:space="preserve"> а) немецкий, б) ландмейстер в Пруссии, в) ландмейстер в Ливонии. Они были учреждены в 20-30</w:t>
      </w:r>
      <w:r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> годах 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века. Были люди, которые следили</w:t>
      </w:r>
      <w:r w:rsidR="00A241F7">
        <w:rPr>
          <w:sz w:val="28"/>
          <w:szCs w:val="28"/>
        </w:rPr>
        <w:t xml:space="preserve"> за земельными участками и территориальными делениями. Их звали л</w:t>
      </w:r>
      <w:r w:rsidR="00A241F7" w:rsidRPr="00A241F7">
        <w:rPr>
          <w:sz w:val="28"/>
          <w:szCs w:val="28"/>
        </w:rPr>
        <w:t>андкомтур</w:t>
      </w:r>
      <w:r w:rsidR="00A241F7">
        <w:rPr>
          <w:sz w:val="28"/>
          <w:szCs w:val="28"/>
        </w:rPr>
        <w:t>ы. А комтур – самая низшая должность в структуре ордена.</w:t>
      </w:r>
    </w:p>
    <w:p w:rsidR="00D6169E" w:rsidRDefault="00A241F7" w:rsidP="009374F5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  <w:r w:rsidRPr="00A241F7">
        <w:rPr>
          <w:sz w:val="28"/>
          <w:szCs w:val="28"/>
        </w:rPr>
        <w:t>Кроме этого в ордене существовало пять должностных лиц, с которыми должен был совещаться великий магистр</w:t>
      </w:r>
      <w:r w:rsidR="00D6169E">
        <w:rPr>
          <w:sz w:val="28"/>
          <w:szCs w:val="28"/>
        </w:rPr>
        <w:t>, так называемые главные должностные лица Тевтонского ордена: великий комтур, маршал, верховный госпитальер, в</w:t>
      </w:r>
      <w:r w:rsidR="00D6169E" w:rsidRPr="00D6169E">
        <w:rPr>
          <w:sz w:val="28"/>
          <w:szCs w:val="28"/>
        </w:rPr>
        <w:t>ерховный интендант</w:t>
      </w:r>
      <w:r w:rsidR="00D6169E">
        <w:rPr>
          <w:sz w:val="28"/>
          <w:szCs w:val="28"/>
        </w:rPr>
        <w:t xml:space="preserve"> и г</w:t>
      </w:r>
      <w:r w:rsidR="00D6169E" w:rsidRPr="00D6169E">
        <w:rPr>
          <w:sz w:val="28"/>
          <w:szCs w:val="28"/>
        </w:rPr>
        <w:t>лавный казначей</w:t>
      </w:r>
      <w:r w:rsidR="00D6169E">
        <w:rPr>
          <w:sz w:val="28"/>
          <w:szCs w:val="28"/>
        </w:rPr>
        <w:t xml:space="preserve">. </w:t>
      </w:r>
    </w:p>
    <w:p w:rsidR="00A241F7" w:rsidRPr="00D6169E" w:rsidRDefault="00D6169E" w:rsidP="009374F5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  <w:r w:rsidRPr="00D6169E">
        <w:rPr>
          <w:sz w:val="28"/>
          <w:szCs w:val="28"/>
        </w:rPr>
        <w:t>В течение первых двадцати лет своего существования установленная структура Ордена развилась и стабилизировалась. Тевтонский Орден следовал за Тамплиерами и Госпитальерами, создавая систему областей. В отличие от монашеских орденов, составленных из независимых аббатств, у Тевтонских Рыцарей была иерархическая цепь инстанций и общин на самом низком уровне. Области или сферы компетенции были также распределены между рыцарями и их управляющими институтами.</w:t>
      </w:r>
    </w:p>
    <w:p w:rsidR="00D6169E" w:rsidRDefault="00D6169E" w:rsidP="009374F5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</w:p>
    <w:p w:rsidR="00D6169E" w:rsidRDefault="00D6169E" w:rsidP="00D6169E">
      <w:pPr>
        <w:numPr>
          <w:ilvl w:val="1"/>
          <w:numId w:val="8"/>
        </w:numPr>
        <w:tabs>
          <w:tab w:val="center" w:pos="7969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C6F4A">
        <w:rPr>
          <w:b/>
          <w:sz w:val="28"/>
          <w:szCs w:val="28"/>
        </w:rPr>
        <w:t>ная война с язычеством в Пруссии</w:t>
      </w:r>
    </w:p>
    <w:p w:rsidR="00EC6F4A" w:rsidRDefault="00EC6F4A" w:rsidP="00EC6F4A">
      <w:pPr>
        <w:tabs>
          <w:tab w:val="center" w:pos="7969"/>
        </w:tabs>
        <w:spacing w:line="360" w:lineRule="auto"/>
        <w:ind w:left="540"/>
        <w:jc w:val="both"/>
        <w:rPr>
          <w:b/>
          <w:sz w:val="28"/>
          <w:szCs w:val="28"/>
        </w:rPr>
      </w:pPr>
    </w:p>
    <w:p w:rsidR="00D6169E" w:rsidRDefault="00952FCC" w:rsidP="00D6169E">
      <w:pPr>
        <w:tabs>
          <w:tab w:val="center" w:pos="7969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Эту страницу существования Ордена нужно считать очень важной. Она является местом во времени изменения философии, истории и в целом политических действий. </w:t>
      </w:r>
      <w:r w:rsidR="00D6169E" w:rsidRPr="00D6169E">
        <w:rPr>
          <w:sz w:val="28"/>
          <w:szCs w:val="28"/>
        </w:rPr>
        <w:t>Пруссия, несмотря на то, что была протестантским государством, претендовала на то, что является духовной наследницей ордена, особенно в части воинских традиций.</w:t>
      </w:r>
      <w:r w:rsidR="00D6169E">
        <w:rPr>
          <w:sz w:val="28"/>
          <w:szCs w:val="28"/>
        </w:rPr>
        <w:t xml:space="preserve"> Начала языческих традиций </w:t>
      </w:r>
      <w:r>
        <w:rPr>
          <w:sz w:val="28"/>
          <w:szCs w:val="28"/>
        </w:rPr>
        <w:t xml:space="preserve">пропагандировали войны, упадок экономической сферы и общеевропейской культуры. </w:t>
      </w:r>
    </w:p>
    <w:p w:rsidR="00952FCC" w:rsidRPr="00952FCC" w:rsidRDefault="00952FCC" w:rsidP="00952FCC">
      <w:pPr>
        <w:tabs>
          <w:tab w:val="center" w:pos="7969"/>
        </w:tabs>
        <w:spacing w:line="360" w:lineRule="auto"/>
        <w:ind w:firstLine="540"/>
        <w:jc w:val="both"/>
        <w:rPr>
          <w:sz w:val="28"/>
          <w:szCs w:val="28"/>
        </w:rPr>
      </w:pPr>
      <w:r w:rsidRPr="00952FCC">
        <w:rPr>
          <w:sz w:val="28"/>
          <w:szCs w:val="28"/>
        </w:rPr>
        <w:t>Пруссы в этническом и языковом отношении отличались от поляков, скандинавов и русичей. Они не были ни германцами, ни славянами. Подобно своим соседям на востоке – литовцам и некоторым племенам из Ливонии,– они были балтами, потомками индоевропейцев, которые не мигрировали дальше в течение великого переселения народов и сохранили свой собственный язык и обычаи, мало изменившиеся в течение столетий.</w:t>
      </w:r>
    </w:p>
    <w:p w:rsidR="00952FCC" w:rsidRDefault="00952FCC" w:rsidP="00952FCC">
      <w:pPr>
        <w:tabs>
          <w:tab w:val="center" w:pos="7969"/>
        </w:tabs>
        <w:spacing w:line="360" w:lineRule="auto"/>
        <w:ind w:firstLine="540"/>
        <w:jc w:val="both"/>
        <w:rPr>
          <w:sz w:val="28"/>
          <w:szCs w:val="28"/>
        </w:rPr>
      </w:pPr>
      <w:r w:rsidRPr="00952FCC">
        <w:rPr>
          <w:sz w:val="28"/>
          <w:szCs w:val="28"/>
        </w:rPr>
        <w:t>Прусский язык был частью языковой группы, в котору</w:t>
      </w:r>
      <w:r>
        <w:rPr>
          <w:sz w:val="28"/>
          <w:szCs w:val="28"/>
        </w:rPr>
        <w:t>ю входят литовский и латышский.</w:t>
      </w:r>
      <w:r w:rsidRPr="00952FCC">
        <w:rPr>
          <w:sz w:val="28"/>
          <w:szCs w:val="28"/>
        </w:rPr>
        <w:t xml:space="preserve"> Современные исследования языка, делающие упор на исконных словах, сохранившихся, несмотря на многовековое влияние более крупных языковых семей, многое рассказывают о носителях дохристианской культуры.</w:t>
      </w:r>
    </w:p>
    <w:p w:rsidR="00952FCC" w:rsidRDefault="00952FCC" w:rsidP="00952FCC">
      <w:pPr>
        <w:tabs>
          <w:tab w:val="center" w:pos="7969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52FCC">
        <w:rPr>
          <w:sz w:val="28"/>
          <w:szCs w:val="28"/>
        </w:rPr>
        <w:t>елигия пруссов вовсе не была зеркальным отражением христианства и что язычники не поклонялись темному богу – Сатане и его присным. Языческие верования, скорее всего, были результатом развития почитания природы у индоевропейцев, знакомо</w:t>
      </w:r>
      <w:r>
        <w:rPr>
          <w:sz w:val="28"/>
          <w:szCs w:val="28"/>
        </w:rPr>
        <w:t>е</w:t>
      </w:r>
      <w:r w:rsidRPr="00952FCC">
        <w:rPr>
          <w:sz w:val="28"/>
          <w:szCs w:val="28"/>
        </w:rPr>
        <w:t xml:space="preserve"> нам из греческой, римской, кельтской и германской мифологий. В прусских верованиях присутствует заметный элемент скандинавских религиозных культов, что, видимо, вызвано многовековым влиянием викингов на эти земли. Можно также отметить и христианские мотивы, которые проникли из католической Европы и православной Руси. Западные миссионеры начали появляться в Пруссии с X века, хотя сумели обратить в христианство немногих</w:t>
      </w:r>
      <w:r>
        <w:rPr>
          <w:sz w:val="28"/>
          <w:szCs w:val="28"/>
        </w:rPr>
        <w:t xml:space="preserve">. </w:t>
      </w:r>
      <w:r w:rsidRPr="00952FCC">
        <w:rPr>
          <w:sz w:val="28"/>
          <w:szCs w:val="28"/>
        </w:rPr>
        <w:t>Подобным образом простое почитание природы, которое было в прошлом, эволюционировало в нечто сходное с христианством, с упором на почитании личности отдельных богов, таких как Перкунас, который обладал некоторыми качествами бога войны.</w:t>
      </w:r>
    </w:p>
    <w:p w:rsidR="00952FCC" w:rsidRDefault="00952FCC" w:rsidP="00952FCC">
      <w:pPr>
        <w:tabs>
          <w:tab w:val="center" w:pos="7969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Пруссия для Ордена была не только хорошо продуманным стратегическим планом, но и источником  новых учений и распространения идей. Тевтонцы перешли туда, потому что цель была з</w:t>
      </w:r>
      <w:r w:rsidRPr="00952FCC">
        <w:rPr>
          <w:sz w:val="28"/>
          <w:szCs w:val="28"/>
        </w:rPr>
        <w:t>авоевать и обратить в христианство</w:t>
      </w:r>
      <w:r>
        <w:rPr>
          <w:sz w:val="28"/>
          <w:szCs w:val="28"/>
        </w:rPr>
        <w:t>. А в дальнейшем распространить свое влияние на поляков и скандинавов, которые наскучили своими нападениями в Пруссии. Мирное обращение пруссов осложнялось их воинственностью, собственными предрассудками, структурой феодального устройства и самой неудачей миссионеров-тевтонцев.</w:t>
      </w:r>
    </w:p>
    <w:p w:rsidR="00952FCC" w:rsidRDefault="00952FCC" w:rsidP="00952FCC">
      <w:pPr>
        <w:tabs>
          <w:tab w:val="center" w:pos="7969"/>
        </w:tabs>
        <w:spacing w:line="360" w:lineRule="auto"/>
        <w:ind w:firstLine="540"/>
        <w:jc w:val="both"/>
        <w:rPr>
          <w:sz w:val="28"/>
          <w:szCs w:val="28"/>
        </w:rPr>
      </w:pPr>
      <w:r w:rsidRPr="00952FCC">
        <w:rPr>
          <w:sz w:val="28"/>
          <w:szCs w:val="28"/>
        </w:rPr>
        <w:t xml:space="preserve">Говорить о прусской независимости или свободе – значит четко видеть отличия между прусскими воинами XIII века и либералами XIX века, которые прославляли первых за сопротивление иноземным захватчикам. Такая постановка вопроса ошибочна, потому что у христиан не было выбора, кроме как защищать себя, ведь невозможно было существовать рядом с такой варварской системой. Более того, современная концепция национализма не соотносится со средневековой концепцией этнической идентификации. Тем не </w:t>
      </w:r>
      <w:r w:rsidR="00EC6F4A" w:rsidRPr="00952FCC">
        <w:rPr>
          <w:sz w:val="28"/>
          <w:szCs w:val="28"/>
        </w:rPr>
        <w:t>менее,</w:t>
      </w:r>
      <w:r w:rsidRPr="00952FCC">
        <w:rPr>
          <w:sz w:val="28"/>
          <w:szCs w:val="28"/>
        </w:rPr>
        <w:t xml:space="preserve"> эта проблема все еще иногда обсуждается, часто в контексте проблем империализма и неоимпериализма, причем западные нации почти всегда считаются неправыми</w:t>
      </w:r>
      <w:r>
        <w:rPr>
          <w:sz w:val="28"/>
          <w:szCs w:val="28"/>
        </w:rPr>
        <w:t>.</w:t>
      </w:r>
    </w:p>
    <w:p w:rsidR="00952FCC" w:rsidRDefault="00952FCC" w:rsidP="00952FCC">
      <w:pPr>
        <w:tabs>
          <w:tab w:val="center" w:pos="7969"/>
        </w:tabs>
        <w:spacing w:line="360" w:lineRule="auto"/>
        <w:ind w:firstLine="540"/>
        <w:jc w:val="both"/>
        <w:rPr>
          <w:sz w:val="28"/>
          <w:szCs w:val="28"/>
        </w:rPr>
      </w:pPr>
    </w:p>
    <w:p w:rsidR="00EC6F4A" w:rsidRDefault="00EC6F4A" w:rsidP="00EC6F4A">
      <w:pPr>
        <w:numPr>
          <w:ilvl w:val="1"/>
          <w:numId w:val="8"/>
        </w:numPr>
        <w:tabs>
          <w:tab w:val="center" w:pos="7969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«Гости»-крестоносцы</w:t>
      </w:r>
    </w:p>
    <w:p w:rsidR="00EC6F4A" w:rsidRDefault="00EC6F4A" w:rsidP="00EC6F4A">
      <w:pPr>
        <w:tabs>
          <w:tab w:val="center" w:pos="7969"/>
        </w:tabs>
        <w:spacing w:line="360" w:lineRule="auto"/>
        <w:ind w:firstLine="540"/>
        <w:jc w:val="both"/>
        <w:rPr>
          <w:b/>
          <w:sz w:val="28"/>
          <w:szCs w:val="28"/>
        </w:rPr>
      </w:pPr>
    </w:p>
    <w:p w:rsidR="00EC6F4A" w:rsidRPr="00EC6F4A" w:rsidRDefault="00EC6F4A" w:rsidP="00EC6F4A">
      <w:pPr>
        <w:tabs>
          <w:tab w:val="center" w:pos="7969"/>
        </w:tabs>
        <w:spacing w:line="360" w:lineRule="auto"/>
        <w:ind w:firstLine="540"/>
        <w:jc w:val="both"/>
        <w:rPr>
          <w:sz w:val="28"/>
          <w:szCs w:val="28"/>
        </w:rPr>
      </w:pPr>
      <w:r w:rsidRPr="00EC6F4A">
        <w:rPr>
          <w:sz w:val="28"/>
          <w:szCs w:val="28"/>
        </w:rPr>
        <w:t>Идея борьбы с "язычниками" во славу Господа отнюдь не прекратила своего существования с последними латинскими государствами Святой Земли. Получив новые формы и направления</w:t>
      </w:r>
      <w:r>
        <w:rPr>
          <w:sz w:val="28"/>
          <w:szCs w:val="28"/>
        </w:rPr>
        <w:t>,</w:t>
      </w:r>
      <w:r w:rsidRPr="00EC6F4A">
        <w:rPr>
          <w:sz w:val="28"/>
          <w:szCs w:val="28"/>
        </w:rPr>
        <w:t xml:space="preserve"> она оставалась одной из основных составляющих менталитета западноевропейского рыцарства на протяжении всей "осени средневековья". Многие над</w:t>
      </w:r>
      <w:r>
        <w:rPr>
          <w:sz w:val="28"/>
          <w:szCs w:val="28"/>
        </w:rPr>
        <w:t>гробные эпитафии рыцарей XIV-XV веков</w:t>
      </w:r>
      <w:r w:rsidRPr="00EC6F4A">
        <w:rPr>
          <w:sz w:val="28"/>
          <w:szCs w:val="28"/>
        </w:rPr>
        <w:t xml:space="preserve"> среди перечисления прочих заслуг, содержат тексты, подобные тому, каким почтили после кончины в </w:t>
      </w:r>
      <w:smartTag w:uri="urn:schemas-microsoft-com:office:smarttags" w:element="metricconverter">
        <w:smartTagPr>
          <w:attr w:name="ProductID" w:val="1449 г"/>
        </w:smartTagPr>
        <w:r w:rsidRPr="00EC6F4A">
          <w:rPr>
            <w:sz w:val="28"/>
            <w:szCs w:val="28"/>
          </w:rPr>
          <w:t>1449 г</w:t>
        </w:r>
      </w:smartTag>
      <w:r w:rsidRPr="00EC6F4A">
        <w:rPr>
          <w:sz w:val="28"/>
          <w:szCs w:val="28"/>
        </w:rPr>
        <w:t>. северофранцузского д</w:t>
      </w:r>
      <w:r>
        <w:rPr>
          <w:sz w:val="28"/>
          <w:szCs w:val="28"/>
        </w:rPr>
        <w:t>ворянина Жана де Рубо (Roubaix). Он был</w:t>
      </w:r>
      <w:r w:rsidRPr="00EC6F4A">
        <w:rPr>
          <w:sz w:val="28"/>
          <w:szCs w:val="28"/>
        </w:rPr>
        <w:t xml:space="preserve"> перв</w:t>
      </w:r>
      <w:r>
        <w:rPr>
          <w:sz w:val="28"/>
          <w:szCs w:val="28"/>
        </w:rPr>
        <w:t>ым</w:t>
      </w:r>
      <w:r w:rsidRPr="00EC6F4A">
        <w:rPr>
          <w:sz w:val="28"/>
          <w:szCs w:val="28"/>
        </w:rPr>
        <w:t xml:space="preserve"> камергер</w:t>
      </w:r>
      <w:r>
        <w:rPr>
          <w:sz w:val="28"/>
          <w:szCs w:val="28"/>
        </w:rPr>
        <w:t>ом</w:t>
      </w:r>
      <w:r w:rsidRPr="00EC6F4A">
        <w:rPr>
          <w:sz w:val="28"/>
          <w:szCs w:val="28"/>
        </w:rPr>
        <w:t xml:space="preserve"> герцогов Бургундских и кавалера ордена Золотого Руна: </w:t>
      </w:r>
      <w:r>
        <w:rPr>
          <w:sz w:val="28"/>
          <w:szCs w:val="28"/>
        </w:rPr>
        <w:t>участвовал</w:t>
      </w:r>
      <w:r w:rsidRPr="00EC6F4A">
        <w:rPr>
          <w:sz w:val="28"/>
          <w:szCs w:val="28"/>
        </w:rPr>
        <w:t xml:space="preserve"> в сражениях против неверных в Венгрии, в Тунисе, на Кипре и дважды в Пруссии. Посещение последней значилось в те времена в похвалах рыцарям наравне с участием в таких знаменитых делах как осада тунисской крепости Махдия в </w:t>
      </w:r>
      <w:smartTag w:uri="urn:schemas-microsoft-com:office:smarttags" w:element="metricconverter">
        <w:smartTagPr>
          <w:attr w:name="ProductID" w:val="1390 г"/>
        </w:smartTagPr>
        <w:r w:rsidRPr="00EC6F4A">
          <w:rPr>
            <w:sz w:val="28"/>
            <w:szCs w:val="28"/>
          </w:rPr>
          <w:t>1390 г</w:t>
        </w:r>
      </w:smartTag>
      <w:r w:rsidRPr="00EC6F4A">
        <w:rPr>
          <w:sz w:val="28"/>
          <w:szCs w:val="28"/>
        </w:rPr>
        <w:t xml:space="preserve">., битве с турками при Никополе в </w:t>
      </w:r>
      <w:smartTag w:uri="urn:schemas-microsoft-com:office:smarttags" w:element="metricconverter">
        <w:smartTagPr>
          <w:attr w:name="ProductID" w:val="1396 г"/>
        </w:smartTagPr>
        <w:r w:rsidRPr="00EC6F4A">
          <w:rPr>
            <w:sz w:val="28"/>
            <w:szCs w:val="28"/>
          </w:rPr>
          <w:t>1396 г</w:t>
        </w:r>
      </w:smartTag>
      <w:r w:rsidRPr="00EC6F4A">
        <w:rPr>
          <w:sz w:val="28"/>
          <w:szCs w:val="28"/>
        </w:rPr>
        <w:t>., паломничествах в Сантьяго и Иерусалим, Альхесирас и Смирну, громкими победами на турнирах.</w:t>
      </w:r>
    </w:p>
    <w:p w:rsidR="00EC6F4A" w:rsidRDefault="00EC6F4A" w:rsidP="00EC6F4A">
      <w:pPr>
        <w:tabs>
          <w:tab w:val="center" w:pos="7969"/>
        </w:tabs>
        <w:spacing w:line="360" w:lineRule="auto"/>
        <w:ind w:firstLine="540"/>
        <w:jc w:val="both"/>
        <w:rPr>
          <w:sz w:val="28"/>
          <w:szCs w:val="28"/>
        </w:rPr>
      </w:pPr>
      <w:r w:rsidRPr="00EC6F4A">
        <w:rPr>
          <w:sz w:val="28"/>
          <w:szCs w:val="28"/>
        </w:rPr>
        <w:t>Крестоносцы из Западной Европы</w:t>
      </w:r>
      <w:r w:rsidRPr="00EC6F4A">
        <w:rPr>
          <w:b/>
          <w:sz w:val="28"/>
          <w:szCs w:val="28"/>
        </w:rPr>
        <w:t xml:space="preserve"> </w:t>
      </w:r>
      <w:r w:rsidRPr="00EC6F4A">
        <w:rPr>
          <w:sz w:val="28"/>
          <w:szCs w:val="28"/>
        </w:rPr>
        <w:t>были частыми гостями в Пруссии еще во время завое</w:t>
      </w:r>
      <w:r>
        <w:rPr>
          <w:sz w:val="28"/>
          <w:szCs w:val="28"/>
        </w:rPr>
        <w:t>вания ее Орденом в XIII </w:t>
      </w:r>
      <w:r w:rsidRPr="00EC6F4A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EC6F4A">
        <w:rPr>
          <w:sz w:val="28"/>
          <w:szCs w:val="28"/>
        </w:rPr>
        <w:t xml:space="preserve">Однако пока </w:t>
      </w:r>
      <w:r>
        <w:rPr>
          <w:sz w:val="28"/>
          <w:szCs w:val="28"/>
        </w:rPr>
        <w:t>существаволи</w:t>
      </w:r>
      <w:r w:rsidRPr="00EC6F4A">
        <w:rPr>
          <w:sz w:val="28"/>
          <w:szCs w:val="28"/>
        </w:rPr>
        <w:t xml:space="preserve"> латинские государства в Палестине Прибалтика находилась все же на периферии интересов "освободителей Гроба Господня".</w:t>
      </w:r>
      <w:r>
        <w:rPr>
          <w:sz w:val="28"/>
          <w:szCs w:val="28"/>
        </w:rPr>
        <w:t xml:space="preserve"> К тому же Орден устроил в </w:t>
      </w:r>
      <w:r w:rsidRPr="00EC6F4A">
        <w:rPr>
          <w:sz w:val="28"/>
          <w:szCs w:val="28"/>
        </w:rPr>
        <w:t>90</w:t>
      </w:r>
      <w:r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> </w:t>
      </w:r>
      <w:r w:rsidRPr="00EC6F4A">
        <w:rPr>
          <w:sz w:val="28"/>
          <w:szCs w:val="28"/>
        </w:rPr>
        <w:t>гг</w:t>
      </w:r>
      <w:r>
        <w:rPr>
          <w:sz w:val="28"/>
          <w:szCs w:val="28"/>
        </w:rPr>
        <w:t>. XIII </w:t>
      </w:r>
      <w:r w:rsidRPr="00EC6F4A">
        <w:rPr>
          <w:sz w:val="28"/>
          <w:szCs w:val="28"/>
        </w:rPr>
        <w:t>в. перерыв в своем наступлении на язычников, связанный с необходимостью освоить завоеванные земли. Ситуация карди</w:t>
      </w:r>
      <w:r>
        <w:rPr>
          <w:sz w:val="28"/>
          <w:szCs w:val="28"/>
        </w:rPr>
        <w:t xml:space="preserve">нально изменилась, когда в </w:t>
      </w:r>
      <w:smartTag w:uri="urn:schemas-microsoft-com:office:smarttags" w:element="metricconverter">
        <w:smartTagPr>
          <w:attr w:name="ProductID" w:val="1291 г"/>
        </w:smartTagPr>
        <w:r>
          <w:rPr>
            <w:sz w:val="28"/>
            <w:szCs w:val="28"/>
          </w:rPr>
          <w:t>1291 </w:t>
        </w:r>
        <w:r w:rsidRPr="00EC6F4A">
          <w:rPr>
            <w:sz w:val="28"/>
            <w:szCs w:val="28"/>
          </w:rPr>
          <w:t>г</w:t>
        </w:r>
      </w:smartTag>
      <w:r w:rsidRPr="00EC6F4A">
        <w:rPr>
          <w:sz w:val="28"/>
          <w:szCs w:val="28"/>
        </w:rPr>
        <w:t>. пал последний оплот крестоносцев в святой Земле, а тев</w:t>
      </w:r>
      <w:r>
        <w:rPr>
          <w:sz w:val="28"/>
          <w:szCs w:val="28"/>
        </w:rPr>
        <w:t xml:space="preserve">тонцы, после перенесения в </w:t>
      </w:r>
      <w:smartTag w:uri="urn:schemas-microsoft-com:office:smarttags" w:element="metricconverter">
        <w:smartTagPr>
          <w:attr w:name="ProductID" w:val="1309 г"/>
        </w:smartTagPr>
        <w:r>
          <w:rPr>
            <w:sz w:val="28"/>
            <w:szCs w:val="28"/>
          </w:rPr>
          <w:t>1309 </w:t>
        </w:r>
        <w:r w:rsidRPr="00EC6F4A">
          <w:rPr>
            <w:sz w:val="28"/>
            <w:szCs w:val="28"/>
          </w:rPr>
          <w:t>г</w:t>
        </w:r>
      </w:smartTag>
      <w:r w:rsidRPr="00EC6F4A">
        <w:rPr>
          <w:sz w:val="28"/>
          <w:szCs w:val="28"/>
        </w:rPr>
        <w:t>. резиденции великого магистра в Мариенбург, начали систематический, организованный натиск на Литву, не прекращавшийся целое столетие. Европейское рыцарство немедленно устремилось в этот новый северный крестовый поход. Польша, Скандинавия, нижнерейнские земли, Голландия, Фландрия, Лотарингия, Франция, Англия, Шотландия - вот расширявшаяся на протя</w:t>
      </w:r>
      <w:r>
        <w:rPr>
          <w:sz w:val="28"/>
          <w:szCs w:val="28"/>
        </w:rPr>
        <w:t>жении XIV </w:t>
      </w:r>
      <w:r w:rsidRPr="00EC6F4A">
        <w:rPr>
          <w:sz w:val="28"/>
          <w:szCs w:val="28"/>
        </w:rPr>
        <w:t>в. география стран, дворянство которых принимало участие в прусских походах.</w:t>
      </w:r>
    </w:p>
    <w:p w:rsidR="00EC6F4A" w:rsidRPr="00EC6F4A" w:rsidRDefault="00EC6F4A" w:rsidP="00A66BC3">
      <w:pPr>
        <w:tabs>
          <w:tab w:val="center" w:pos="7969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говорить о союзниках, то, н</w:t>
      </w:r>
      <w:r w:rsidRPr="00EC6F4A">
        <w:rPr>
          <w:sz w:val="28"/>
          <w:szCs w:val="28"/>
        </w:rPr>
        <w:t>есмотря на большие усилия и громадные средства, затраченны</w:t>
      </w:r>
      <w:r>
        <w:rPr>
          <w:sz w:val="28"/>
          <w:szCs w:val="28"/>
        </w:rPr>
        <w:t>е</w:t>
      </w:r>
      <w:r w:rsidR="00A66BC3">
        <w:rPr>
          <w:sz w:val="28"/>
          <w:szCs w:val="28"/>
        </w:rPr>
        <w:t xml:space="preserve"> тевтонцами перед Вел</w:t>
      </w:r>
      <w:r w:rsidRPr="00EC6F4A">
        <w:rPr>
          <w:sz w:val="28"/>
          <w:szCs w:val="28"/>
        </w:rPr>
        <w:t>икой войной и в ходе нее на приобретение союзников, в час решительной схватки помощи от них практически не было. Великий магистр не дождался ни венгерских, ни чешских, ни имперских войск. Не выполнили свои обязательства большинство поморских и силезских князей, сотрудничавших перед войной с Орденом. Не поспешили немедленно на помощь даже полки "младшего брата" тевтонцев - Ливонского ордена.</w:t>
      </w:r>
    </w:p>
    <w:p w:rsidR="00EC6F4A" w:rsidRDefault="00EC6F4A" w:rsidP="00952FCC">
      <w:pPr>
        <w:tabs>
          <w:tab w:val="center" w:pos="7969"/>
        </w:tabs>
        <w:spacing w:line="360" w:lineRule="auto"/>
        <w:ind w:firstLine="540"/>
        <w:jc w:val="both"/>
        <w:rPr>
          <w:sz w:val="28"/>
          <w:szCs w:val="28"/>
        </w:rPr>
      </w:pPr>
    </w:p>
    <w:p w:rsidR="00EC6F4A" w:rsidRPr="00952FCC" w:rsidRDefault="00EC6F4A" w:rsidP="00952FCC">
      <w:pPr>
        <w:tabs>
          <w:tab w:val="center" w:pos="7969"/>
        </w:tabs>
        <w:spacing w:line="360" w:lineRule="auto"/>
        <w:ind w:firstLine="540"/>
        <w:jc w:val="both"/>
        <w:rPr>
          <w:sz w:val="28"/>
          <w:szCs w:val="28"/>
        </w:rPr>
      </w:pPr>
    </w:p>
    <w:p w:rsidR="00952FCC" w:rsidRDefault="00952FCC" w:rsidP="00952FCC">
      <w:pPr>
        <w:tabs>
          <w:tab w:val="center" w:pos="7969"/>
        </w:tabs>
        <w:spacing w:line="360" w:lineRule="auto"/>
        <w:ind w:firstLine="540"/>
        <w:jc w:val="both"/>
        <w:rPr>
          <w:sz w:val="28"/>
          <w:szCs w:val="28"/>
        </w:rPr>
      </w:pPr>
    </w:p>
    <w:p w:rsidR="002C0F91" w:rsidRDefault="002C0F91" w:rsidP="00952FCC">
      <w:pPr>
        <w:tabs>
          <w:tab w:val="center" w:pos="7969"/>
        </w:tabs>
        <w:spacing w:line="360" w:lineRule="auto"/>
        <w:ind w:firstLine="540"/>
        <w:jc w:val="both"/>
        <w:rPr>
          <w:sz w:val="28"/>
          <w:szCs w:val="28"/>
        </w:rPr>
      </w:pPr>
    </w:p>
    <w:p w:rsidR="002C0F91" w:rsidRDefault="002C0F91" w:rsidP="00952FCC">
      <w:pPr>
        <w:tabs>
          <w:tab w:val="center" w:pos="7969"/>
        </w:tabs>
        <w:spacing w:line="360" w:lineRule="auto"/>
        <w:ind w:firstLine="540"/>
        <w:jc w:val="both"/>
        <w:rPr>
          <w:sz w:val="28"/>
          <w:szCs w:val="28"/>
        </w:rPr>
      </w:pPr>
    </w:p>
    <w:p w:rsidR="002C0F91" w:rsidRDefault="002C0F91" w:rsidP="00952FCC">
      <w:pPr>
        <w:tabs>
          <w:tab w:val="center" w:pos="7969"/>
        </w:tabs>
        <w:spacing w:line="360" w:lineRule="auto"/>
        <w:ind w:firstLine="540"/>
        <w:jc w:val="both"/>
        <w:rPr>
          <w:sz w:val="28"/>
          <w:szCs w:val="28"/>
        </w:rPr>
      </w:pPr>
    </w:p>
    <w:p w:rsidR="002C0F91" w:rsidRDefault="002C0F91" w:rsidP="00952FCC">
      <w:pPr>
        <w:tabs>
          <w:tab w:val="center" w:pos="7969"/>
        </w:tabs>
        <w:spacing w:line="360" w:lineRule="auto"/>
        <w:ind w:firstLine="540"/>
        <w:jc w:val="both"/>
        <w:rPr>
          <w:sz w:val="28"/>
          <w:szCs w:val="28"/>
        </w:rPr>
      </w:pPr>
    </w:p>
    <w:p w:rsidR="002C0F91" w:rsidRDefault="002C0F91" w:rsidP="00952FCC">
      <w:pPr>
        <w:tabs>
          <w:tab w:val="center" w:pos="7969"/>
        </w:tabs>
        <w:spacing w:line="360" w:lineRule="auto"/>
        <w:ind w:firstLine="540"/>
        <w:jc w:val="both"/>
        <w:rPr>
          <w:sz w:val="28"/>
          <w:szCs w:val="28"/>
        </w:rPr>
      </w:pPr>
    </w:p>
    <w:p w:rsidR="002C0F91" w:rsidRDefault="002C0F91" w:rsidP="00952FCC">
      <w:pPr>
        <w:tabs>
          <w:tab w:val="center" w:pos="7969"/>
        </w:tabs>
        <w:spacing w:line="360" w:lineRule="auto"/>
        <w:ind w:firstLine="540"/>
        <w:jc w:val="both"/>
        <w:rPr>
          <w:sz w:val="28"/>
          <w:szCs w:val="28"/>
        </w:rPr>
      </w:pPr>
    </w:p>
    <w:p w:rsidR="002C0F91" w:rsidRDefault="002C0F91" w:rsidP="00952FCC">
      <w:pPr>
        <w:tabs>
          <w:tab w:val="center" w:pos="7969"/>
        </w:tabs>
        <w:spacing w:line="360" w:lineRule="auto"/>
        <w:ind w:firstLine="540"/>
        <w:jc w:val="both"/>
        <w:rPr>
          <w:sz w:val="28"/>
          <w:szCs w:val="28"/>
        </w:rPr>
      </w:pPr>
    </w:p>
    <w:p w:rsidR="002C0F91" w:rsidRDefault="002C0F91" w:rsidP="00952FCC">
      <w:pPr>
        <w:tabs>
          <w:tab w:val="center" w:pos="7969"/>
        </w:tabs>
        <w:spacing w:line="360" w:lineRule="auto"/>
        <w:ind w:firstLine="540"/>
        <w:jc w:val="both"/>
        <w:rPr>
          <w:sz w:val="28"/>
          <w:szCs w:val="28"/>
        </w:rPr>
      </w:pPr>
    </w:p>
    <w:p w:rsidR="002C0F91" w:rsidRDefault="002C0F91" w:rsidP="00952FCC">
      <w:pPr>
        <w:tabs>
          <w:tab w:val="center" w:pos="7969"/>
        </w:tabs>
        <w:spacing w:line="360" w:lineRule="auto"/>
        <w:ind w:firstLine="540"/>
        <w:jc w:val="both"/>
        <w:rPr>
          <w:sz w:val="28"/>
          <w:szCs w:val="28"/>
        </w:rPr>
      </w:pPr>
    </w:p>
    <w:p w:rsidR="002C0F91" w:rsidRDefault="002C0F91" w:rsidP="00952FCC">
      <w:pPr>
        <w:tabs>
          <w:tab w:val="center" w:pos="7969"/>
        </w:tabs>
        <w:spacing w:line="360" w:lineRule="auto"/>
        <w:ind w:firstLine="540"/>
        <w:jc w:val="both"/>
        <w:rPr>
          <w:sz w:val="28"/>
          <w:szCs w:val="28"/>
        </w:rPr>
      </w:pPr>
    </w:p>
    <w:p w:rsidR="002C0F91" w:rsidRDefault="002C0F91" w:rsidP="00952FCC">
      <w:pPr>
        <w:tabs>
          <w:tab w:val="center" w:pos="7969"/>
        </w:tabs>
        <w:spacing w:line="360" w:lineRule="auto"/>
        <w:ind w:firstLine="540"/>
        <w:jc w:val="both"/>
        <w:rPr>
          <w:sz w:val="28"/>
          <w:szCs w:val="28"/>
        </w:rPr>
      </w:pPr>
    </w:p>
    <w:p w:rsidR="002C0F91" w:rsidRDefault="002C0F91" w:rsidP="00952FCC">
      <w:pPr>
        <w:tabs>
          <w:tab w:val="center" w:pos="7969"/>
        </w:tabs>
        <w:spacing w:line="360" w:lineRule="auto"/>
        <w:ind w:firstLine="540"/>
        <w:jc w:val="both"/>
        <w:rPr>
          <w:sz w:val="28"/>
          <w:szCs w:val="28"/>
        </w:rPr>
      </w:pPr>
    </w:p>
    <w:p w:rsidR="002C0F91" w:rsidRDefault="002C0F91" w:rsidP="00952FCC">
      <w:pPr>
        <w:tabs>
          <w:tab w:val="center" w:pos="7969"/>
        </w:tabs>
        <w:spacing w:line="360" w:lineRule="auto"/>
        <w:ind w:firstLine="540"/>
        <w:jc w:val="both"/>
        <w:rPr>
          <w:sz w:val="28"/>
          <w:szCs w:val="28"/>
        </w:rPr>
      </w:pPr>
    </w:p>
    <w:p w:rsidR="002C0F91" w:rsidRDefault="002C0F91" w:rsidP="00952FCC">
      <w:pPr>
        <w:tabs>
          <w:tab w:val="center" w:pos="7969"/>
        </w:tabs>
        <w:spacing w:line="360" w:lineRule="auto"/>
        <w:ind w:firstLine="540"/>
        <w:jc w:val="both"/>
        <w:rPr>
          <w:sz w:val="28"/>
          <w:szCs w:val="28"/>
        </w:rPr>
      </w:pPr>
    </w:p>
    <w:p w:rsidR="002C0F91" w:rsidRDefault="002C0F91" w:rsidP="00952FCC">
      <w:pPr>
        <w:tabs>
          <w:tab w:val="center" w:pos="7969"/>
        </w:tabs>
        <w:spacing w:line="360" w:lineRule="auto"/>
        <w:ind w:firstLine="540"/>
        <w:jc w:val="both"/>
        <w:rPr>
          <w:sz w:val="28"/>
          <w:szCs w:val="28"/>
        </w:rPr>
      </w:pPr>
    </w:p>
    <w:p w:rsidR="002C0F91" w:rsidRDefault="002C0F91" w:rsidP="00952FCC">
      <w:pPr>
        <w:tabs>
          <w:tab w:val="center" w:pos="7969"/>
        </w:tabs>
        <w:spacing w:line="360" w:lineRule="auto"/>
        <w:ind w:firstLine="540"/>
        <w:jc w:val="both"/>
        <w:rPr>
          <w:sz w:val="28"/>
          <w:szCs w:val="28"/>
        </w:rPr>
      </w:pPr>
    </w:p>
    <w:p w:rsidR="002C0F91" w:rsidRDefault="002C0F91" w:rsidP="002C0F91">
      <w:pPr>
        <w:tabs>
          <w:tab w:val="center" w:pos="7969"/>
        </w:tabs>
        <w:spacing w:line="360" w:lineRule="auto"/>
        <w:ind w:firstLine="540"/>
        <w:jc w:val="center"/>
        <w:rPr>
          <w:b/>
          <w:sz w:val="28"/>
          <w:szCs w:val="28"/>
        </w:rPr>
      </w:pPr>
      <w:r w:rsidRPr="002C0F91">
        <w:rPr>
          <w:b/>
          <w:sz w:val="28"/>
          <w:szCs w:val="28"/>
        </w:rPr>
        <w:t>ЗАКЛЮЧЕНИЕ</w:t>
      </w:r>
    </w:p>
    <w:p w:rsidR="002C0F91" w:rsidRDefault="002C0F91" w:rsidP="002C0F91">
      <w:pPr>
        <w:tabs>
          <w:tab w:val="center" w:pos="7969"/>
        </w:tabs>
        <w:spacing w:line="360" w:lineRule="auto"/>
        <w:ind w:firstLine="540"/>
        <w:jc w:val="center"/>
        <w:rPr>
          <w:b/>
          <w:sz w:val="28"/>
          <w:szCs w:val="28"/>
        </w:rPr>
      </w:pPr>
    </w:p>
    <w:p w:rsidR="002C0F91" w:rsidRDefault="00D116F5" w:rsidP="002C0F91">
      <w:pPr>
        <w:tabs>
          <w:tab w:val="center" w:pos="7969"/>
        </w:tabs>
        <w:spacing w:line="360" w:lineRule="auto"/>
        <w:ind w:firstLine="540"/>
        <w:jc w:val="both"/>
        <w:rPr>
          <w:sz w:val="28"/>
          <w:szCs w:val="28"/>
        </w:rPr>
      </w:pPr>
      <w:r w:rsidRPr="00D116F5">
        <w:rPr>
          <w:sz w:val="28"/>
          <w:szCs w:val="28"/>
        </w:rPr>
        <w:t xml:space="preserve">Когда эпоха крестовых походов подошла к концу, у </w:t>
      </w:r>
      <w:r>
        <w:rPr>
          <w:sz w:val="28"/>
          <w:szCs w:val="28"/>
        </w:rPr>
        <w:t>орденов</w:t>
      </w:r>
      <w:r w:rsidRPr="00D116F5">
        <w:rPr>
          <w:sz w:val="28"/>
          <w:szCs w:val="28"/>
        </w:rPr>
        <w:t xml:space="preserve"> еще оставалось будущее. Если быть точными, несколько вариантов будущего, так как эта ордена распадались и вновь воссоединялись. Но </w:t>
      </w:r>
      <w:r>
        <w:rPr>
          <w:sz w:val="28"/>
          <w:szCs w:val="28"/>
        </w:rPr>
        <w:t>их судьба</w:t>
      </w:r>
      <w:r w:rsidRPr="00D116F5">
        <w:rPr>
          <w:sz w:val="28"/>
          <w:szCs w:val="28"/>
        </w:rPr>
        <w:t xml:space="preserve"> не была предопределена, она лишь произошла так, как случилось.</w:t>
      </w:r>
      <w:r>
        <w:rPr>
          <w:sz w:val="28"/>
          <w:szCs w:val="28"/>
        </w:rPr>
        <w:t xml:space="preserve"> </w:t>
      </w:r>
      <w:r w:rsidRPr="00D116F5">
        <w:rPr>
          <w:sz w:val="28"/>
          <w:szCs w:val="28"/>
        </w:rPr>
        <w:t>Что осталось от орденского политического наследия, так это яркие исторические символы</w:t>
      </w:r>
      <w:r>
        <w:rPr>
          <w:sz w:val="28"/>
          <w:szCs w:val="28"/>
        </w:rPr>
        <w:t xml:space="preserve"> и философские умы, которые вершили все.</w:t>
      </w:r>
    </w:p>
    <w:p w:rsidR="00D116F5" w:rsidRDefault="00D116F5" w:rsidP="002C0F91">
      <w:pPr>
        <w:tabs>
          <w:tab w:val="center" w:pos="7969"/>
        </w:tabs>
        <w:spacing w:line="360" w:lineRule="auto"/>
        <w:ind w:firstLine="540"/>
        <w:jc w:val="both"/>
        <w:rPr>
          <w:sz w:val="28"/>
          <w:szCs w:val="28"/>
        </w:rPr>
      </w:pPr>
      <w:r w:rsidRPr="00D116F5">
        <w:rPr>
          <w:sz w:val="28"/>
          <w:szCs w:val="28"/>
        </w:rPr>
        <w:t xml:space="preserve">В </w:t>
      </w:r>
      <w:r>
        <w:rPr>
          <w:sz w:val="28"/>
          <w:szCs w:val="28"/>
        </w:rPr>
        <w:t>любых</w:t>
      </w:r>
      <w:r w:rsidRPr="00D116F5">
        <w:rPr>
          <w:sz w:val="28"/>
          <w:szCs w:val="28"/>
        </w:rPr>
        <w:t xml:space="preserve"> обстоятельствах следует избегать недопонимания </w:t>
      </w:r>
      <w:r>
        <w:rPr>
          <w:sz w:val="28"/>
          <w:szCs w:val="28"/>
        </w:rPr>
        <w:t>условий</w:t>
      </w:r>
      <w:r w:rsidRPr="00D116F5">
        <w:rPr>
          <w:sz w:val="28"/>
          <w:szCs w:val="28"/>
        </w:rPr>
        <w:t>, которые относятся скорее к современной истории, чем к Средневековью</w:t>
      </w:r>
      <w:r>
        <w:rPr>
          <w:sz w:val="28"/>
          <w:szCs w:val="28"/>
        </w:rPr>
        <w:t>. Средневековая философская мысль</w:t>
      </w:r>
      <w:r w:rsidRPr="00D116F5">
        <w:rPr>
          <w:sz w:val="28"/>
          <w:szCs w:val="28"/>
        </w:rPr>
        <w:t xml:space="preserve"> полна жестокостей, тем не менее, не стоит подкидывать топливо в печь взаимной ненависти. </w:t>
      </w:r>
      <w:r>
        <w:rPr>
          <w:sz w:val="28"/>
          <w:szCs w:val="28"/>
        </w:rPr>
        <w:t>Именно в том историко-философском процессе</w:t>
      </w:r>
      <w:r w:rsidRPr="00D116F5">
        <w:rPr>
          <w:sz w:val="28"/>
          <w:szCs w:val="28"/>
        </w:rPr>
        <w:t xml:space="preserve"> одна стороны была исключительно агрессором, а другая – исключительно жертвой</w:t>
      </w:r>
      <w:r>
        <w:rPr>
          <w:sz w:val="28"/>
          <w:szCs w:val="28"/>
        </w:rPr>
        <w:t>.</w:t>
      </w:r>
    </w:p>
    <w:p w:rsidR="00CA5D39" w:rsidRDefault="00D116F5" w:rsidP="002C0F91">
      <w:pPr>
        <w:tabs>
          <w:tab w:val="center" w:pos="7969"/>
        </w:tabs>
        <w:spacing w:line="360" w:lineRule="auto"/>
        <w:ind w:firstLine="540"/>
        <w:jc w:val="both"/>
        <w:rPr>
          <w:sz w:val="28"/>
          <w:szCs w:val="28"/>
        </w:rPr>
      </w:pPr>
      <w:r w:rsidRPr="00D116F5">
        <w:rPr>
          <w:sz w:val="28"/>
          <w:szCs w:val="28"/>
        </w:rPr>
        <w:t xml:space="preserve">В первую очередь следует позаботиться о том, чтобы </w:t>
      </w:r>
      <w:r>
        <w:rPr>
          <w:sz w:val="28"/>
          <w:szCs w:val="28"/>
        </w:rPr>
        <w:t>ученые цикла социально-гуманитарных дисциплин</w:t>
      </w:r>
      <w:r w:rsidRPr="00D116F5">
        <w:rPr>
          <w:sz w:val="28"/>
          <w:szCs w:val="28"/>
        </w:rPr>
        <w:t xml:space="preserve"> описывали крестовые походы не как проявление лишь эгоистичного желания захватить земли невинных людей, но как выражение множества локальных и глобальных событий. </w:t>
      </w:r>
    </w:p>
    <w:p w:rsidR="00D116F5" w:rsidRDefault="00D116F5" w:rsidP="002C0F91">
      <w:pPr>
        <w:tabs>
          <w:tab w:val="center" w:pos="7969"/>
        </w:tabs>
        <w:spacing w:line="360" w:lineRule="auto"/>
        <w:ind w:firstLine="540"/>
        <w:jc w:val="both"/>
        <w:rPr>
          <w:sz w:val="28"/>
          <w:szCs w:val="28"/>
        </w:rPr>
      </w:pPr>
      <w:r w:rsidRPr="00D116F5">
        <w:rPr>
          <w:sz w:val="28"/>
          <w:szCs w:val="28"/>
        </w:rPr>
        <w:t xml:space="preserve">Не следует упускать из виду взаимодействие различных религий, </w:t>
      </w:r>
      <w:r>
        <w:rPr>
          <w:sz w:val="28"/>
          <w:szCs w:val="28"/>
        </w:rPr>
        <w:t xml:space="preserve">философских учений, течения идеологий, </w:t>
      </w:r>
      <w:r w:rsidRPr="00D116F5">
        <w:rPr>
          <w:sz w:val="28"/>
          <w:szCs w:val="28"/>
        </w:rPr>
        <w:t>экспансию народов, династий и торговли, великих личностей, а также географию, прошлые отношения и взаимодействие народов, их желание славы, мести и добычи, случайности жизни и смерти для главных и кажущихся менее значимыми политических фигур.</w:t>
      </w:r>
    </w:p>
    <w:p w:rsidR="00CA5D39" w:rsidRDefault="00D116F5" w:rsidP="002C0F91">
      <w:pPr>
        <w:tabs>
          <w:tab w:val="center" w:pos="7969"/>
        </w:tabs>
        <w:spacing w:line="360" w:lineRule="auto"/>
        <w:ind w:firstLine="540"/>
        <w:jc w:val="both"/>
        <w:rPr>
          <w:sz w:val="28"/>
          <w:szCs w:val="28"/>
        </w:rPr>
      </w:pPr>
      <w:r w:rsidRPr="00D116F5">
        <w:rPr>
          <w:sz w:val="28"/>
          <w:szCs w:val="28"/>
        </w:rPr>
        <w:t>Следует упомянуть и взаимное непонимание, хотя его легко преувеличить</w:t>
      </w:r>
      <w:r>
        <w:rPr>
          <w:sz w:val="28"/>
          <w:szCs w:val="28"/>
        </w:rPr>
        <w:t>. Философия</w:t>
      </w:r>
      <w:r w:rsidRPr="00D116F5">
        <w:rPr>
          <w:sz w:val="28"/>
          <w:szCs w:val="28"/>
        </w:rPr>
        <w:t xml:space="preserve"> состоит не только из жертв и героических поступков</w:t>
      </w:r>
      <w:r>
        <w:rPr>
          <w:sz w:val="28"/>
          <w:szCs w:val="28"/>
        </w:rPr>
        <w:t>, а из важных, достойных исследований</w:t>
      </w:r>
      <w:r w:rsidR="00E20FEE">
        <w:rPr>
          <w:sz w:val="28"/>
          <w:szCs w:val="28"/>
        </w:rPr>
        <w:t xml:space="preserve"> и изучений учений, теорий, концепций, доктрин, систем. Именно из них люди тоже получили немаловажные знания, именно на них стоит базис современной философской науки. </w:t>
      </w:r>
    </w:p>
    <w:p w:rsidR="00D116F5" w:rsidRPr="00E20FEE" w:rsidRDefault="00E20FEE" w:rsidP="002C0F91">
      <w:pPr>
        <w:tabs>
          <w:tab w:val="center" w:pos="7969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Духовно-рыцарские ордена - это </w:t>
      </w:r>
      <w:r w:rsidRPr="00E20FEE">
        <w:rPr>
          <w:sz w:val="28"/>
          <w:szCs w:val="28"/>
        </w:rPr>
        <w:t>сражения, поход</w:t>
      </w:r>
      <w:r>
        <w:rPr>
          <w:sz w:val="28"/>
          <w:szCs w:val="28"/>
        </w:rPr>
        <w:t>ы, распространение христианско-философск</w:t>
      </w:r>
      <w:r w:rsidR="00CA5D39">
        <w:rPr>
          <w:sz w:val="28"/>
          <w:szCs w:val="28"/>
        </w:rPr>
        <w:t>ой</w:t>
      </w:r>
      <w:r>
        <w:rPr>
          <w:sz w:val="28"/>
          <w:szCs w:val="28"/>
        </w:rPr>
        <w:t xml:space="preserve"> мысли. </w:t>
      </w:r>
      <w:r w:rsidR="00CA5D39">
        <w:rPr>
          <w:sz w:val="28"/>
          <w:szCs w:val="28"/>
        </w:rPr>
        <w:t>Концепция эпохи средневековья базировалась на позиционировании орденов как некого трансцендентного понимания философского мира в военную эпоху Средневековья.</w:t>
      </w:r>
    </w:p>
    <w:p w:rsidR="00D6169E" w:rsidRDefault="00D6169E" w:rsidP="009374F5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</w:p>
    <w:p w:rsidR="00CA5D39" w:rsidRDefault="00CA5D39" w:rsidP="009374F5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</w:p>
    <w:p w:rsidR="00CA5D39" w:rsidRDefault="00CA5D39" w:rsidP="009374F5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</w:p>
    <w:p w:rsidR="00CA5D39" w:rsidRDefault="00CA5D39" w:rsidP="009374F5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</w:p>
    <w:p w:rsidR="00CA5D39" w:rsidRDefault="00CA5D39" w:rsidP="009374F5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</w:p>
    <w:p w:rsidR="00CA5D39" w:rsidRDefault="00CA5D39" w:rsidP="009374F5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</w:p>
    <w:p w:rsidR="00CA5D39" w:rsidRDefault="00CA5D39" w:rsidP="009374F5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</w:p>
    <w:p w:rsidR="00CA5D39" w:rsidRDefault="00CA5D39" w:rsidP="009374F5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</w:p>
    <w:p w:rsidR="00CA5D39" w:rsidRDefault="00CA5D39" w:rsidP="009374F5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</w:p>
    <w:p w:rsidR="00CA5D39" w:rsidRDefault="00CA5D39" w:rsidP="009374F5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</w:p>
    <w:p w:rsidR="00CA5D39" w:rsidRDefault="00CA5D39" w:rsidP="009374F5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</w:p>
    <w:p w:rsidR="00CA5D39" w:rsidRDefault="00CA5D39" w:rsidP="009374F5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</w:p>
    <w:p w:rsidR="00CA5D39" w:rsidRDefault="00CA5D39" w:rsidP="009374F5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</w:p>
    <w:p w:rsidR="00CA5D39" w:rsidRDefault="00CA5D39" w:rsidP="009374F5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</w:p>
    <w:p w:rsidR="00CA5D39" w:rsidRDefault="00CA5D39" w:rsidP="009374F5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</w:p>
    <w:p w:rsidR="00CA5D39" w:rsidRDefault="00CA5D39" w:rsidP="009374F5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</w:p>
    <w:p w:rsidR="00CA5D39" w:rsidRDefault="00CA5D39" w:rsidP="009374F5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</w:p>
    <w:p w:rsidR="00CA5D39" w:rsidRDefault="00CA5D39" w:rsidP="009374F5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</w:p>
    <w:p w:rsidR="00CA5D39" w:rsidRDefault="00CA5D39" w:rsidP="009374F5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</w:p>
    <w:p w:rsidR="00CA5D39" w:rsidRDefault="00CA5D39" w:rsidP="009374F5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</w:p>
    <w:p w:rsidR="00CA5D39" w:rsidRDefault="00CA5D39" w:rsidP="009374F5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</w:p>
    <w:p w:rsidR="00CA5D39" w:rsidRDefault="00CA5D39" w:rsidP="009374F5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</w:p>
    <w:p w:rsidR="00CA5D39" w:rsidRDefault="00CA5D39" w:rsidP="009374F5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</w:p>
    <w:p w:rsidR="00CA5D39" w:rsidRDefault="00CA5D39" w:rsidP="009374F5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</w:p>
    <w:p w:rsidR="00CA5D39" w:rsidRDefault="00CA5D39" w:rsidP="009374F5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</w:p>
    <w:p w:rsidR="00CA5D39" w:rsidRDefault="00CA5D39" w:rsidP="009374F5">
      <w:pPr>
        <w:tabs>
          <w:tab w:val="left" w:pos="3135"/>
        </w:tabs>
        <w:spacing w:line="360" w:lineRule="auto"/>
        <w:ind w:firstLine="540"/>
        <w:jc w:val="both"/>
        <w:rPr>
          <w:sz w:val="28"/>
          <w:szCs w:val="28"/>
        </w:rPr>
      </w:pPr>
    </w:p>
    <w:p w:rsidR="00CA5D39" w:rsidRDefault="00CA5D39" w:rsidP="00CA5D39">
      <w:pPr>
        <w:tabs>
          <w:tab w:val="left" w:pos="3135"/>
        </w:tabs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 И ИСТОЧНИКОВ</w:t>
      </w:r>
    </w:p>
    <w:p w:rsidR="00CA5D39" w:rsidRPr="00BF431D" w:rsidRDefault="00CA5D39" w:rsidP="00DF7B42">
      <w:pPr>
        <w:tabs>
          <w:tab w:val="left" w:pos="3135"/>
        </w:tabs>
        <w:spacing w:line="360" w:lineRule="auto"/>
        <w:ind w:firstLine="540"/>
        <w:rPr>
          <w:b/>
          <w:sz w:val="28"/>
          <w:szCs w:val="28"/>
        </w:rPr>
      </w:pPr>
    </w:p>
    <w:p w:rsidR="002E4767" w:rsidRPr="002E4767" w:rsidRDefault="002E4767" w:rsidP="002E4767">
      <w:pPr>
        <w:numPr>
          <w:ilvl w:val="0"/>
          <w:numId w:val="10"/>
        </w:numPr>
        <w:tabs>
          <w:tab w:val="clear" w:pos="1380"/>
          <w:tab w:val="num" w:pos="1440"/>
          <w:tab w:val="left" w:pos="3135"/>
        </w:tabs>
        <w:spacing w:line="360" w:lineRule="auto"/>
        <w:ind w:left="0" w:firstLine="540"/>
        <w:rPr>
          <w:sz w:val="28"/>
          <w:szCs w:val="28"/>
        </w:rPr>
      </w:pPr>
      <w:r w:rsidRPr="00BF431D">
        <w:rPr>
          <w:sz w:val="28"/>
          <w:szCs w:val="28"/>
        </w:rPr>
        <w:t>Демурже А. Жизнь и смерть ордена тамплиеров 1120—1314. —СПб.: Евразия, 2007. -  214 с.</w:t>
      </w:r>
    </w:p>
    <w:p w:rsidR="002E4767" w:rsidRPr="00BF431D" w:rsidRDefault="002E4767" w:rsidP="002E4767">
      <w:pPr>
        <w:numPr>
          <w:ilvl w:val="0"/>
          <w:numId w:val="10"/>
        </w:numPr>
        <w:tabs>
          <w:tab w:val="clear" w:pos="1380"/>
          <w:tab w:val="num" w:pos="1440"/>
          <w:tab w:val="left" w:pos="3135"/>
        </w:tabs>
        <w:spacing w:line="360" w:lineRule="auto"/>
        <w:ind w:left="0" w:firstLine="540"/>
        <w:rPr>
          <w:sz w:val="28"/>
          <w:szCs w:val="28"/>
        </w:rPr>
      </w:pPr>
      <w:r w:rsidRPr="00BF431D">
        <w:rPr>
          <w:sz w:val="28"/>
          <w:szCs w:val="28"/>
        </w:rPr>
        <w:t xml:space="preserve">Баранов А. Первые магистры Тевтонского ордена. - [Электронное издание]. – Режим доступа: </w:t>
      </w:r>
      <w:hyperlink r:id="rId7" w:history="1">
        <w:r w:rsidRPr="00BF431D">
          <w:rPr>
            <w:rStyle w:val="a4"/>
            <w:color w:val="auto"/>
            <w:sz w:val="28"/>
            <w:szCs w:val="28"/>
          </w:rPr>
          <w:t>http://ordoteutonicus.ru/prosopografiya/17-pervye-magistry-tevtonskogo-ordena.html</w:t>
        </w:r>
      </w:hyperlink>
      <w:r w:rsidRPr="00BF431D">
        <w:rPr>
          <w:sz w:val="28"/>
          <w:szCs w:val="28"/>
        </w:rPr>
        <w:t>. - (проверено: 22.12.10).</w:t>
      </w:r>
    </w:p>
    <w:p w:rsidR="002E4767" w:rsidRPr="00BF431D" w:rsidRDefault="002E4767" w:rsidP="002E4767">
      <w:pPr>
        <w:numPr>
          <w:ilvl w:val="0"/>
          <w:numId w:val="10"/>
        </w:numPr>
        <w:tabs>
          <w:tab w:val="clear" w:pos="1380"/>
          <w:tab w:val="num" w:pos="1440"/>
          <w:tab w:val="left" w:pos="3135"/>
        </w:tabs>
        <w:spacing w:line="360" w:lineRule="auto"/>
        <w:ind w:left="0" w:firstLine="540"/>
        <w:rPr>
          <w:sz w:val="28"/>
          <w:szCs w:val="28"/>
        </w:rPr>
      </w:pPr>
      <w:r w:rsidRPr="00BF431D">
        <w:rPr>
          <w:sz w:val="28"/>
          <w:szCs w:val="28"/>
        </w:rPr>
        <w:t>Бокман Х. Немецкий орден: Двенадцать глав из его истории / Пер. с нем. В. И. Матузовой — М.: Ладомир, 2004.</w:t>
      </w:r>
    </w:p>
    <w:p w:rsidR="002E4767" w:rsidRPr="00BF431D" w:rsidRDefault="002E4767" w:rsidP="002E4767">
      <w:pPr>
        <w:numPr>
          <w:ilvl w:val="0"/>
          <w:numId w:val="10"/>
        </w:numPr>
        <w:tabs>
          <w:tab w:val="clear" w:pos="1380"/>
          <w:tab w:val="num" w:pos="1440"/>
          <w:tab w:val="left" w:pos="3135"/>
        </w:tabs>
        <w:spacing w:line="360" w:lineRule="auto"/>
        <w:ind w:left="0" w:firstLine="540"/>
        <w:rPr>
          <w:sz w:val="28"/>
          <w:szCs w:val="28"/>
        </w:rPr>
      </w:pPr>
      <w:r w:rsidRPr="00BF431D">
        <w:rPr>
          <w:sz w:val="28"/>
          <w:szCs w:val="28"/>
        </w:rPr>
        <w:t xml:space="preserve">Большая советская энциклопедия. Иоанниты. - [Электронное издание]. – Режим доступа: </w:t>
      </w:r>
      <w:hyperlink r:id="rId8" w:history="1">
        <w:r w:rsidRPr="00BF431D">
          <w:rPr>
            <w:rStyle w:val="a4"/>
            <w:color w:val="auto"/>
            <w:sz w:val="28"/>
            <w:szCs w:val="28"/>
          </w:rPr>
          <w:t>http://slovari.yandex.ru/~книги/БСЭ/Иоанниты/</w:t>
        </w:r>
      </w:hyperlink>
      <w:r w:rsidRPr="00BF431D">
        <w:rPr>
          <w:sz w:val="28"/>
          <w:szCs w:val="28"/>
        </w:rPr>
        <w:t>. - (проверено: 22.12.10).</w:t>
      </w:r>
    </w:p>
    <w:p w:rsidR="002E4767" w:rsidRPr="00BF431D" w:rsidRDefault="002E4767" w:rsidP="002E4767">
      <w:pPr>
        <w:numPr>
          <w:ilvl w:val="0"/>
          <w:numId w:val="10"/>
        </w:numPr>
        <w:tabs>
          <w:tab w:val="clear" w:pos="1380"/>
          <w:tab w:val="num" w:pos="1440"/>
          <w:tab w:val="left" w:pos="3135"/>
        </w:tabs>
        <w:spacing w:line="360" w:lineRule="auto"/>
        <w:ind w:left="0" w:firstLine="540"/>
        <w:rPr>
          <w:sz w:val="28"/>
          <w:szCs w:val="28"/>
        </w:rPr>
      </w:pPr>
      <w:r w:rsidRPr="00BF431D">
        <w:rPr>
          <w:sz w:val="28"/>
          <w:szCs w:val="28"/>
        </w:rPr>
        <w:t>Виймар Пьер. Крестовые походы: миф и реальность священной войны: Пер. Д. А. Журавлевой. – СПб.: Евразия, 2003.</w:t>
      </w:r>
    </w:p>
    <w:p w:rsidR="002E4767" w:rsidRPr="00BF431D" w:rsidRDefault="002E4767" w:rsidP="002E4767">
      <w:pPr>
        <w:numPr>
          <w:ilvl w:val="0"/>
          <w:numId w:val="10"/>
        </w:numPr>
        <w:tabs>
          <w:tab w:val="clear" w:pos="1380"/>
          <w:tab w:val="num" w:pos="1440"/>
          <w:tab w:val="left" w:pos="3135"/>
        </w:tabs>
        <w:spacing w:line="360" w:lineRule="auto"/>
        <w:ind w:left="0" w:firstLine="540"/>
        <w:rPr>
          <w:sz w:val="28"/>
          <w:szCs w:val="28"/>
        </w:rPr>
      </w:pPr>
      <w:r w:rsidRPr="00BF431D">
        <w:rPr>
          <w:sz w:val="28"/>
          <w:szCs w:val="28"/>
        </w:rPr>
        <w:t xml:space="preserve">История ордена тамплиеров. - [Электронное издание]. – Режим доступа: </w:t>
      </w:r>
      <w:hyperlink r:id="rId9" w:history="1">
        <w:r w:rsidRPr="00BF431D">
          <w:rPr>
            <w:rStyle w:val="a4"/>
            <w:color w:val="auto"/>
            <w:sz w:val="28"/>
            <w:szCs w:val="28"/>
          </w:rPr>
          <w:t>http://www.templarhistory.ru/</w:t>
        </w:r>
      </w:hyperlink>
      <w:r w:rsidRPr="00BF431D">
        <w:rPr>
          <w:sz w:val="28"/>
          <w:szCs w:val="28"/>
        </w:rPr>
        <w:t>. - (проверено: 22.12.10).</w:t>
      </w:r>
    </w:p>
    <w:p w:rsidR="002E4767" w:rsidRPr="00BF431D" w:rsidRDefault="002E4767" w:rsidP="002E4767">
      <w:pPr>
        <w:numPr>
          <w:ilvl w:val="0"/>
          <w:numId w:val="10"/>
        </w:numPr>
        <w:tabs>
          <w:tab w:val="clear" w:pos="1380"/>
          <w:tab w:val="num" w:pos="1440"/>
          <w:tab w:val="left" w:pos="3135"/>
        </w:tabs>
        <w:spacing w:line="360" w:lineRule="auto"/>
        <w:ind w:left="0" w:firstLine="540"/>
        <w:rPr>
          <w:sz w:val="28"/>
          <w:szCs w:val="28"/>
        </w:rPr>
      </w:pPr>
      <w:r w:rsidRPr="00BF431D">
        <w:rPr>
          <w:sz w:val="28"/>
          <w:szCs w:val="28"/>
        </w:rPr>
        <w:t xml:space="preserve">Орден Бедных рыцарей Христа и Храма Соломона. - [Электронное издание]. – Режим доступа: </w:t>
      </w:r>
      <w:hyperlink r:id="rId10" w:history="1">
        <w:r w:rsidRPr="00BF431D">
          <w:rPr>
            <w:rStyle w:val="a4"/>
            <w:color w:val="auto"/>
            <w:sz w:val="28"/>
            <w:szCs w:val="28"/>
          </w:rPr>
          <w:t>http://www.globalfolio.net/monsalvat/frglorios/ templar</w:t>
        </w:r>
      </w:hyperlink>
      <w:r w:rsidRPr="00BF431D">
        <w:rPr>
          <w:sz w:val="28"/>
          <w:szCs w:val="28"/>
        </w:rPr>
        <w:t>.htm. - (проверено: 22.12.10).</w:t>
      </w:r>
    </w:p>
    <w:p w:rsidR="002E4767" w:rsidRPr="00BF431D" w:rsidRDefault="002E4767" w:rsidP="002E4767">
      <w:pPr>
        <w:numPr>
          <w:ilvl w:val="0"/>
          <w:numId w:val="10"/>
        </w:numPr>
        <w:tabs>
          <w:tab w:val="clear" w:pos="1380"/>
          <w:tab w:val="num" w:pos="1440"/>
          <w:tab w:val="left" w:pos="3135"/>
        </w:tabs>
        <w:spacing w:line="360" w:lineRule="auto"/>
        <w:ind w:left="0" w:firstLine="540"/>
      </w:pPr>
      <w:r w:rsidRPr="00BF431D">
        <w:rPr>
          <w:sz w:val="28"/>
          <w:szCs w:val="28"/>
        </w:rPr>
        <w:t xml:space="preserve">Росси Г. Рыцари белого креста. - [Электронное издание]. – Режим доступа: </w:t>
      </w:r>
      <w:hyperlink r:id="rId11" w:history="1">
        <w:r w:rsidRPr="00BF431D">
          <w:rPr>
            <w:rStyle w:val="a4"/>
            <w:color w:val="auto"/>
            <w:sz w:val="28"/>
            <w:szCs w:val="28"/>
          </w:rPr>
          <w:t>http://www.globalfolio.net/monsalvat/frglorios/hospitalrossi/hospitalrossi 01.htm</w:t>
        </w:r>
      </w:hyperlink>
      <w:r w:rsidRPr="00BF431D">
        <w:rPr>
          <w:sz w:val="28"/>
          <w:szCs w:val="28"/>
        </w:rPr>
        <w:t>. - (проверено: 22.12.10).</w:t>
      </w:r>
    </w:p>
    <w:p w:rsidR="002E4767" w:rsidRPr="00BF431D" w:rsidRDefault="002E4767" w:rsidP="002E4767">
      <w:pPr>
        <w:numPr>
          <w:ilvl w:val="0"/>
          <w:numId w:val="10"/>
        </w:numPr>
        <w:tabs>
          <w:tab w:val="clear" w:pos="1380"/>
          <w:tab w:val="num" w:pos="1440"/>
          <w:tab w:val="left" w:pos="3135"/>
        </w:tabs>
        <w:spacing w:line="360" w:lineRule="auto"/>
        <w:ind w:left="0" w:firstLine="540"/>
      </w:pPr>
      <w:r w:rsidRPr="00BF431D">
        <w:rPr>
          <w:sz w:val="28"/>
          <w:szCs w:val="28"/>
        </w:rPr>
        <w:t>Рыцари Мальтийского ордена в XXI веке [Текст] / К. Мискарян ; фот. Е. Богачевская, С. Каптилкин. - // National Geographic Россия. - 2009. - N 1. - С.120-133 : фот. цв.</w:t>
      </w:r>
    </w:p>
    <w:p w:rsidR="002E4767" w:rsidRPr="00BF431D" w:rsidRDefault="002E4767" w:rsidP="002E4767">
      <w:pPr>
        <w:numPr>
          <w:ilvl w:val="0"/>
          <w:numId w:val="10"/>
        </w:numPr>
        <w:tabs>
          <w:tab w:val="clear" w:pos="1380"/>
          <w:tab w:val="num" w:pos="1440"/>
          <w:tab w:val="left" w:pos="3135"/>
        </w:tabs>
        <w:spacing w:line="360" w:lineRule="auto"/>
        <w:ind w:left="0" w:firstLine="540"/>
        <w:rPr>
          <w:sz w:val="28"/>
          <w:szCs w:val="28"/>
        </w:rPr>
      </w:pPr>
      <w:r w:rsidRPr="00BF431D">
        <w:rPr>
          <w:sz w:val="28"/>
          <w:szCs w:val="28"/>
        </w:rPr>
        <w:t xml:space="preserve">Суеверный Мальтийский Орден. - [Электронное издание]. – Режим доступа: </w:t>
      </w:r>
      <w:hyperlink r:id="rId12" w:history="1">
        <w:r w:rsidRPr="00BF431D">
          <w:rPr>
            <w:rStyle w:val="a4"/>
            <w:color w:val="auto"/>
            <w:sz w:val="28"/>
            <w:szCs w:val="28"/>
          </w:rPr>
          <w:t>http://www.orderofmalta.org/</w:t>
        </w:r>
      </w:hyperlink>
      <w:r w:rsidRPr="00BF431D">
        <w:rPr>
          <w:sz w:val="28"/>
          <w:szCs w:val="28"/>
        </w:rPr>
        <w:t>. - (проверено: 22.12.10).</w:t>
      </w:r>
    </w:p>
    <w:p w:rsidR="002E4767" w:rsidRPr="00BF431D" w:rsidRDefault="002E4767" w:rsidP="002E4767">
      <w:pPr>
        <w:numPr>
          <w:ilvl w:val="0"/>
          <w:numId w:val="10"/>
        </w:numPr>
        <w:tabs>
          <w:tab w:val="clear" w:pos="1380"/>
          <w:tab w:val="num" w:pos="1440"/>
          <w:tab w:val="left" w:pos="3135"/>
        </w:tabs>
        <w:spacing w:line="360" w:lineRule="auto"/>
        <w:ind w:left="0" w:firstLine="540"/>
        <w:rPr>
          <w:sz w:val="28"/>
          <w:szCs w:val="28"/>
        </w:rPr>
      </w:pPr>
      <w:r w:rsidRPr="00BF431D">
        <w:rPr>
          <w:sz w:val="28"/>
          <w:szCs w:val="28"/>
        </w:rPr>
        <w:t>Урбан В. Тевтонский орден. — М.: АСТ, 2007. — 416 с.</w:t>
      </w:r>
    </w:p>
    <w:p w:rsidR="00BF431D" w:rsidRDefault="00BF431D">
      <w:bookmarkStart w:id="0" w:name="_GoBack"/>
      <w:bookmarkEnd w:id="0"/>
    </w:p>
    <w:sectPr w:rsidR="00BF431D" w:rsidSect="002E4767">
      <w:headerReference w:type="even" r:id="rId13"/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740" w:rsidRDefault="00004740">
      <w:r>
        <w:separator/>
      </w:r>
    </w:p>
  </w:endnote>
  <w:endnote w:type="continuationSeparator" w:id="0">
    <w:p w:rsidR="00004740" w:rsidRDefault="0000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740" w:rsidRDefault="00004740">
      <w:r>
        <w:separator/>
      </w:r>
    </w:p>
  </w:footnote>
  <w:footnote w:type="continuationSeparator" w:id="0">
    <w:p w:rsidR="00004740" w:rsidRDefault="00004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767" w:rsidRDefault="002E4767" w:rsidP="00712E0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4767" w:rsidRDefault="002E4767" w:rsidP="002E476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767" w:rsidRDefault="002E4767" w:rsidP="00712E0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33DC3">
      <w:rPr>
        <w:rStyle w:val="a6"/>
        <w:noProof/>
      </w:rPr>
      <w:t>2</w:t>
    </w:r>
    <w:r>
      <w:rPr>
        <w:rStyle w:val="a6"/>
      </w:rPr>
      <w:fldChar w:fldCharType="end"/>
    </w:r>
  </w:p>
  <w:p w:rsidR="002E4767" w:rsidRDefault="002E4767" w:rsidP="002E476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6BD5"/>
    <w:multiLevelType w:val="hybridMultilevel"/>
    <w:tmpl w:val="821CE3F4"/>
    <w:lvl w:ilvl="0" w:tplc="D31453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5727E3B"/>
    <w:multiLevelType w:val="hybridMultilevel"/>
    <w:tmpl w:val="CAF0EA0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10614C1"/>
    <w:multiLevelType w:val="hybridMultilevel"/>
    <w:tmpl w:val="DEB207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37D3E0D"/>
    <w:multiLevelType w:val="multilevel"/>
    <w:tmpl w:val="7B76D2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">
    <w:nsid w:val="27412112"/>
    <w:multiLevelType w:val="hybridMultilevel"/>
    <w:tmpl w:val="D816756A"/>
    <w:lvl w:ilvl="0" w:tplc="D8085D8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9206151"/>
    <w:multiLevelType w:val="hybridMultilevel"/>
    <w:tmpl w:val="61BA74F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52E5D4A"/>
    <w:multiLevelType w:val="hybridMultilevel"/>
    <w:tmpl w:val="64C2F6A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89F5EAE"/>
    <w:multiLevelType w:val="multilevel"/>
    <w:tmpl w:val="23827CA4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>
    <w:nsid w:val="4F5837F2"/>
    <w:multiLevelType w:val="multilevel"/>
    <w:tmpl w:val="7B76D2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545037E4"/>
    <w:multiLevelType w:val="multilevel"/>
    <w:tmpl w:val="EDAA461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640F5230"/>
    <w:multiLevelType w:val="multilevel"/>
    <w:tmpl w:val="6EFE70E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78B"/>
    <w:rsid w:val="00004740"/>
    <w:rsid w:val="000655B6"/>
    <w:rsid w:val="00083445"/>
    <w:rsid w:val="0008495A"/>
    <w:rsid w:val="000B58E2"/>
    <w:rsid w:val="000C593F"/>
    <w:rsid w:val="00101208"/>
    <w:rsid w:val="00191B43"/>
    <w:rsid w:val="001D16B8"/>
    <w:rsid w:val="0028313D"/>
    <w:rsid w:val="002905CE"/>
    <w:rsid w:val="002C0F91"/>
    <w:rsid w:val="002E4767"/>
    <w:rsid w:val="003A37DA"/>
    <w:rsid w:val="00417D6C"/>
    <w:rsid w:val="00562AD0"/>
    <w:rsid w:val="00660BCF"/>
    <w:rsid w:val="00683BE6"/>
    <w:rsid w:val="006A60FF"/>
    <w:rsid w:val="006E7B69"/>
    <w:rsid w:val="00712E03"/>
    <w:rsid w:val="00733DC3"/>
    <w:rsid w:val="007507C6"/>
    <w:rsid w:val="00762B53"/>
    <w:rsid w:val="00772B0F"/>
    <w:rsid w:val="007D5379"/>
    <w:rsid w:val="00840417"/>
    <w:rsid w:val="008E5FE1"/>
    <w:rsid w:val="009374F5"/>
    <w:rsid w:val="0094239C"/>
    <w:rsid w:val="00952FCC"/>
    <w:rsid w:val="009C1250"/>
    <w:rsid w:val="009C50D8"/>
    <w:rsid w:val="00A12959"/>
    <w:rsid w:val="00A241F7"/>
    <w:rsid w:val="00A374F0"/>
    <w:rsid w:val="00A66BC3"/>
    <w:rsid w:val="00A90EE4"/>
    <w:rsid w:val="00AA6705"/>
    <w:rsid w:val="00AC31C3"/>
    <w:rsid w:val="00B06C96"/>
    <w:rsid w:val="00B430D4"/>
    <w:rsid w:val="00BA3018"/>
    <w:rsid w:val="00BF431D"/>
    <w:rsid w:val="00C67917"/>
    <w:rsid w:val="00CA5D39"/>
    <w:rsid w:val="00D116F5"/>
    <w:rsid w:val="00D56DED"/>
    <w:rsid w:val="00D6169E"/>
    <w:rsid w:val="00DB6795"/>
    <w:rsid w:val="00DE47D4"/>
    <w:rsid w:val="00DF7B42"/>
    <w:rsid w:val="00E20FEE"/>
    <w:rsid w:val="00EA55CB"/>
    <w:rsid w:val="00EC6F4A"/>
    <w:rsid w:val="00ED74D5"/>
    <w:rsid w:val="00F0678B"/>
    <w:rsid w:val="00F813AD"/>
    <w:rsid w:val="00FA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35032-9381-4F5B-9196-5411B839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7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C593F"/>
    <w:pPr>
      <w:spacing w:line="360" w:lineRule="auto"/>
      <w:ind w:left="170" w:right="170" w:firstLine="720"/>
      <w:jc w:val="both"/>
    </w:pPr>
    <w:rPr>
      <w:rFonts w:ascii="Arial" w:hAnsi="Arial"/>
      <w:sz w:val="28"/>
      <w:szCs w:val="20"/>
    </w:rPr>
  </w:style>
  <w:style w:type="character" w:styleId="a4">
    <w:name w:val="Hyperlink"/>
    <w:basedOn w:val="a0"/>
    <w:rsid w:val="00DF7B42"/>
    <w:rPr>
      <w:color w:val="0000FF"/>
      <w:u w:val="single"/>
    </w:rPr>
  </w:style>
  <w:style w:type="paragraph" w:styleId="a5">
    <w:name w:val="header"/>
    <w:basedOn w:val="a"/>
    <w:rsid w:val="002E476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E4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yandex.ru/~&#1082;&#1085;&#1080;&#1075;&#1080;/&#1041;&#1057;&#1069;/&#1048;&#1086;&#1072;&#1085;&#1085;&#1080;&#1090;&#1099;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rdoteutonicus.ru/prosopografiya/17-pervye-magistry-tevtonskogo-ordena.html" TargetMode="External"/><Relationship Id="rId12" Type="http://schemas.openxmlformats.org/officeDocument/2006/relationships/hyperlink" Target="http://www.orderofmalta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lobalfolio.net/monsalvat/frglorios/hospitalrossi/hospitalrossi%2001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lobalfolio.net/monsalvat/frglorios/%20templ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mplarhistory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5476</Words>
  <Characters>31216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36619</CharactersWithSpaces>
  <SharedDoc>false</SharedDoc>
  <HLinks>
    <vt:vector size="36" baseType="variant">
      <vt:variant>
        <vt:i4>5374016</vt:i4>
      </vt:variant>
      <vt:variant>
        <vt:i4>15</vt:i4>
      </vt:variant>
      <vt:variant>
        <vt:i4>0</vt:i4>
      </vt:variant>
      <vt:variant>
        <vt:i4>5</vt:i4>
      </vt:variant>
      <vt:variant>
        <vt:lpwstr>http://www.orderofmalta.org/</vt:lpwstr>
      </vt:variant>
      <vt:variant>
        <vt:lpwstr/>
      </vt:variant>
      <vt:variant>
        <vt:i4>4390932</vt:i4>
      </vt:variant>
      <vt:variant>
        <vt:i4>12</vt:i4>
      </vt:variant>
      <vt:variant>
        <vt:i4>0</vt:i4>
      </vt:variant>
      <vt:variant>
        <vt:i4>5</vt:i4>
      </vt:variant>
      <vt:variant>
        <vt:lpwstr>http://www.globalfolio.net/monsalvat/frglorios/hospitalrossi/hospitalrossi 01.htm</vt:lpwstr>
      </vt:variant>
      <vt:variant>
        <vt:lpwstr/>
      </vt:variant>
      <vt:variant>
        <vt:i4>8192055</vt:i4>
      </vt:variant>
      <vt:variant>
        <vt:i4>9</vt:i4>
      </vt:variant>
      <vt:variant>
        <vt:i4>0</vt:i4>
      </vt:variant>
      <vt:variant>
        <vt:i4>5</vt:i4>
      </vt:variant>
      <vt:variant>
        <vt:lpwstr>http://www.globalfolio.net/monsalvat/frglorios/ templar</vt:lpwstr>
      </vt:variant>
      <vt:variant>
        <vt:lpwstr/>
      </vt:variant>
      <vt:variant>
        <vt:i4>1572955</vt:i4>
      </vt:variant>
      <vt:variant>
        <vt:i4>6</vt:i4>
      </vt:variant>
      <vt:variant>
        <vt:i4>0</vt:i4>
      </vt:variant>
      <vt:variant>
        <vt:i4>5</vt:i4>
      </vt:variant>
      <vt:variant>
        <vt:lpwstr>http://www.templarhistory.ru/</vt:lpwstr>
      </vt:variant>
      <vt:variant>
        <vt:lpwstr/>
      </vt:variant>
      <vt:variant>
        <vt:i4>72811614</vt:i4>
      </vt:variant>
      <vt:variant>
        <vt:i4>3</vt:i4>
      </vt:variant>
      <vt:variant>
        <vt:i4>0</vt:i4>
      </vt:variant>
      <vt:variant>
        <vt:i4>5</vt:i4>
      </vt:variant>
      <vt:variant>
        <vt:lpwstr>http://slovari.yandex.ru/~книги/БСЭ/Иоанниты/</vt:lpwstr>
      </vt:variant>
      <vt:variant>
        <vt:lpwstr/>
      </vt:variant>
      <vt:variant>
        <vt:i4>8192056</vt:i4>
      </vt:variant>
      <vt:variant>
        <vt:i4>0</vt:i4>
      </vt:variant>
      <vt:variant>
        <vt:i4>0</vt:i4>
      </vt:variant>
      <vt:variant>
        <vt:i4>5</vt:i4>
      </vt:variant>
      <vt:variant>
        <vt:lpwstr>http://ordoteutonicus.ru/prosopografiya/17-pervye-magistry-tevtonskogo-ordena.html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Нафаня</dc:creator>
  <cp:keywords/>
  <cp:lastModifiedBy>admin</cp:lastModifiedBy>
  <cp:revision>2</cp:revision>
  <cp:lastPrinted>2010-12-23T09:22:00Z</cp:lastPrinted>
  <dcterms:created xsi:type="dcterms:W3CDTF">2014-04-26T08:34:00Z</dcterms:created>
  <dcterms:modified xsi:type="dcterms:W3CDTF">2014-04-26T08:34:00Z</dcterms:modified>
</cp:coreProperties>
</file>