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8F5" w:rsidRDefault="005B28F5" w:rsidP="005B28F5">
      <w:pPr>
        <w:pStyle w:val="Iniiaiieoaeno"/>
        <w:jc w:val="center"/>
        <w:rPr>
          <w:color w:val="000000"/>
          <w:sz w:val="28"/>
          <w:szCs w:val="28"/>
        </w:rPr>
      </w:pPr>
      <w:r>
        <w:rPr>
          <w:b/>
          <w:bCs/>
          <w:color w:val="000000"/>
          <w:sz w:val="28"/>
          <w:szCs w:val="28"/>
        </w:rPr>
        <w:t xml:space="preserve">Федеральное агентство по образованию </w:t>
      </w:r>
    </w:p>
    <w:p w:rsidR="005B28F5" w:rsidRDefault="005B28F5" w:rsidP="005B28F5">
      <w:pPr>
        <w:pStyle w:val="Iniiaiieoaeno"/>
        <w:jc w:val="center"/>
        <w:rPr>
          <w:color w:val="000000"/>
          <w:sz w:val="28"/>
          <w:szCs w:val="28"/>
        </w:rPr>
      </w:pPr>
      <w:r>
        <w:rPr>
          <w:b/>
          <w:bCs/>
          <w:color w:val="000000"/>
          <w:sz w:val="28"/>
          <w:szCs w:val="28"/>
        </w:rPr>
        <w:t xml:space="preserve">Федеральное государственное образовательное учреждение </w:t>
      </w:r>
    </w:p>
    <w:p w:rsidR="005B28F5" w:rsidRDefault="005B28F5" w:rsidP="005B28F5">
      <w:pPr>
        <w:pStyle w:val="Iniiaiieoaeno"/>
        <w:jc w:val="center"/>
        <w:rPr>
          <w:color w:val="000000"/>
          <w:sz w:val="28"/>
          <w:szCs w:val="28"/>
        </w:rPr>
      </w:pPr>
      <w:r>
        <w:rPr>
          <w:b/>
          <w:bCs/>
          <w:color w:val="000000"/>
          <w:sz w:val="28"/>
          <w:szCs w:val="28"/>
        </w:rPr>
        <w:t xml:space="preserve">высшего профессионального образования </w:t>
      </w:r>
    </w:p>
    <w:p w:rsidR="005B28F5" w:rsidRDefault="005B28F5" w:rsidP="005B28F5">
      <w:pPr>
        <w:pStyle w:val="Iniiaiieoaeno"/>
        <w:jc w:val="center"/>
        <w:rPr>
          <w:color w:val="000000"/>
          <w:sz w:val="28"/>
          <w:szCs w:val="28"/>
        </w:rPr>
      </w:pPr>
      <w:r>
        <w:rPr>
          <w:b/>
          <w:bCs/>
          <w:color w:val="000000"/>
          <w:sz w:val="28"/>
          <w:szCs w:val="28"/>
        </w:rPr>
        <w:t xml:space="preserve">«Сибирская академия государственной службы» </w:t>
      </w:r>
    </w:p>
    <w:p w:rsidR="005B28F5" w:rsidRDefault="005B28F5" w:rsidP="005B28F5">
      <w:pPr>
        <w:pStyle w:val="Iniiaiieoaeno"/>
        <w:jc w:val="center"/>
        <w:rPr>
          <w:color w:val="000000"/>
          <w:sz w:val="28"/>
          <w:szCs w:val="28"/>
        </w:rPr>
      </w:pPr>
      <w:r>
        <w:rPr>
          <w:b/>
          <w:bCs/>
          <w:color w:val="000000"/>
          <w:sz w:val="28"/>
          <w:szCs w:val="28"/>
        </w:rPr>
        <w:t xml:space="preserve">Институт переподготовки специалистов </w:t>
      </w:r>
    </w:p>
    <w:p w:rsidR="005B28F5" w:rsidRDefault="005B28F5" w:rsidP="005B28F5">
      <w:pPr>
        <w:pStyle w:val="Iauiue"/>
        <w:jc w:val="center"/>
        <w:rPr>
          <w:color w:val="000000"/>
          <w:sz w:val="23"/>
          <w:szCs w:val="23"/>
        </w:rPr>
      </w:pPr>
    </w:p>
    <w:p w:rsidR="005B28F5" w:rsidRDefault="005B28F5" w:rsidP="005B28F5">
      <w:pPr>
        <w:pStyle w:val="Iauiue"/>
        <w:jc w:val="center"/>
        <w:rPr>
          <w:color w:val="000000"/>
          <w:sz w:val="23"/>
          <w:szCs w:val="23"/>
        </w:rPr>
      </w:pPr>
    </w:p>
    <w:p w:rsidR="005B28F5" w:rsidRDefault="005B28F5" w:rsidP="005B28F5">
      <w:pPr>
        <w:pStyle w:val="Iauiue"/>
        <w:jc w:val="center"/>
        <w:rPr>
          <w:color w:val="000000"/>
          <w:sz w:val="23"/>
          <w:szCs w:val="23"/>
        </w:rPr>
      </w:pPr>
    </w:p>
    <w:p w:rsidR="005B28F5" w:rsidRPr="009120B4" w:rsidRDefault="009120B4" w:rsidP="009120B4">
      <w:pPr>
        <w:pStyle w:val="3"/>
      </w:pPr>
      <w:r>
        <w:rPr>
          <w:color w:val="000000"/>
          <w:sz w:val="23"/>
          <w:szCs w:val="23"/>
        </w:rPr>
        <w:t xml:space="preserve">                                                 ФИНАНСОВ И КРЕДИТА</w:t>
      </w:r>
    </w:p>
    <w:p w:rsidR="005B28F5" w:rsidRDefault="005B28F5" w:rsidP="005B28F5">
      <w:pPr>
        <w:pStyle w:val="Iauiue"/>
        <w:jc w:val="center"/>
        <w:rPr>
          <w:color w:val="000000"/>
          <w:sz w:val="18"/>
          <w:szCs w:val="18"/>
        </w:rPr>
      </w:pPr>
      <w:r>
        <w:rPr>
          <w:i/>
          <w:iCs/>
          <w:color w:val="000000"/>
          <w:sz w:val="18"/>
          <w:szCs w:val="18"/>
        </w:rPr>
        <w:t xml:space="preserve">(кафедра) </w:t>
      </w:r>
    </w:p>
    <w:p w:rsidR="005B28F5" w:rsidRDefault="005B28F5" w:rsidP="005B28F5">
      <w:pPr>
        <w:pStyle w:val="Caaieiaie2"/>
        <w:jc w:val="center"/>
        <w:rPr>
          <w:rFonts w:ascii="Arial" w:hAnsi="Arial" w:cs="Arial"/>
          <w:b/>
          <w:bCs/>
          <w:i/>
          <w:iCs/>
          <w:color w:val="000000"/>
          <w:sz w:val="32"/>
          <w:szCs w:val="32"/>
        </w:rPr>
      </w:pPr>
    </w:p>
    <w:p w:rsidR="005B28F5" w:rsidRDefault="005B28F5" w:rsidP="005B28F5">
      <w:pPr>
        <w:pStyle w:val="Caaieiaie2"/>
        <w:jc w:val="center"/>
        <w:rPr>
          <w:rFonts w:ascii="Arial" w:hAnsi="Arial" w:cs="Arial"/>
          <w:b/>
          <w:bCs/>
          <w:i/>
          <w:iCs/>
          <w:color w:val="000000"/>
          <w:sz w:val="32"/>
          <w:szCs w:val="32"/>
        </w:rPr>
      </w:pPr>
    </w:p>
    <w:p w:rsidR="005B28F5" w:rsidRDefault="005B28F5" w:rsidP="005B28F5">
      <w:pPr>
        <w:pStyle w:val="Caaieiaie2"/>
        <w:jc w:val="center"/>
        <w:rPr>
          <w:rFonts w:ascii="Arial" w:hAnsi="Arial" w:cs="Arial"/>
          <w:b/>
          <w:bCs/>
          <w:i/>
          <w:iCs/>
          <w:color w:val="000000"/>
          <w:sz w:val="32"/>
          <w:szCs w:val="32"/>
        </w:rPr>
      </w:pPr>
    </w:p>
    <w:p w:rsidR="005B28F5" w:rsidRDefault="005B28F5" w:rsidP="005B28F5">
      <w:pPr>
        <w:pStyle w:val="Caaieiaie2"/>
        <w:jc w:val="center"/>
        <w:rPr>
          <w:rFonts w:ascii="Arial" w:hAnsi="Arial" w:cs="Arial"/>
          <w:b/>
          <w:bCs/>
          <w:i/>
          <w:iCs/>
          <w:color w:val="000000"/>
          <w:sz w:val="32"/>
          <w:szCs w:val="32"/>
        </w:rPr>
      </w:pPr>
    </w:p>
    <w:p w:rsidR="005B28F5" w:rsidRDefault="005B28F5" w:rsidP="005B28F5">
      <w:pPr>
        <w:pStyle w:val="Caaieiaie2"/>
        <w:jc w:val="center"/>
        <w:rPr>
          <w:rFonts w:ascii="Arial" w:hAnsi="Arial" w:cs="Arial"/>
          <w:b/>
          <w:bCs/>
          <w:i/>
          <w:iCs/>
          <w:color w:val="000000"/>
          <w:sz w:val="32"/>
          <w:szCs w:val="32"/>
        </w:rPr>
      </w:pPr>
    </w:p>
    <w:p w:rsidR="005B28F5" w:rsidRDefault="005B28F5" w:rsidP="005B28F5">
      <w:pPr>
        <w:pStyle w:val="Caaieiaie2"/>
        <w:jc w:val="center"/>
        <w:rPr>
          <w:rFonts w:ascii="Arial" w:hAnsi="Arial" w:cs="Arial"/>
          <w:color w:val="000000"/>
          <w:sz w:val="32"/>
          <w:szCs w:val="32"/>
        </w:rPr>
      </w:pPr>
      <w:r>
        <w:rPr>
          <w:rFonts w:ascii="Arial" w:hAnsi="Arial" w:cs="Arial"/>
          <w:b/>
          <w:bCs/>
          <w:i/>
          <w:iCs/>
          <w:color w:val="000000"/>
          <w:sz w:val="32"/>
          <w:szCs w:val="32"/>
        </w:rPr>
        <w:t xml:space="preserve">Курсовая работа </w:t>
      </w:r>
    </w:p>
    <w:p w:rsidR="005B28F5" w:rsidRDefault="005B28F5" w:rsidP="005B28F5">
      <w:pPr>
        <w:pStyle w:val="Iauiue"/>
        <w:rPr>
          <w:color w:val="000000"/>
          <w:sz w:val="28"/>
          <w:szCs w:val="28"/>
        </w:rPr>
      </w:pPr>
    </w:p>
    <w:p w:rsidR="005B28F5" w:rsidRDefault="005B28F5" w:rsidP="005B28F5">
      <w:pPr>
        <w:pStyle w:val="Iauiue"/>
        <w:rPr>
          <w:color w:val="000000"/>
          <w:sz w:val="28"/>
          <w:szCs w:val="28"/>
        </w:rPr>
      </w:pPr>
    </w:p>
    <w:p w:rsidR="005B28F5" w:rsidRDefault="005B28F5" w:rsidP="005B28F5">
      <w:pPr>
        <w:pStyle w:val="Iauiue"/>
        <w:rPr>
          <w:color w:val="000000"/>
          <w:sz w:val="28"/>
          <w:szCs w:val="28"/>
        </w:rPr>
      </w:pPr>
    </w:p>
    <w:p w:rsidR="00D76618" w:rsidRDefault="005B28F5" w:rsidP="005B28F5">
      <w:pPr>
        <w:pStyle w:val="Iauiue"/>
        <w:rPr>
          <w:color w:val="000000"/>
          <w:sz w:val="23"/>
          <w:szCs w:val="23"/>
        </w:rPr>
      </w:pPr>
      <w:r>
        <w:rPr>
          <w:color w:val="000000"/>
          <w:sz w:val="28"/>
          <w:szCs w:val="28"/>
        </w:rPr>
        <w:t>по дисциплине</w:t>
      </w:r>
      <w:r>
        <w:rPr>
          <w:color w:val="000000"/>
          <w:sz w:val="23"/>
          <w:szCs w:val="23"/>
        </w:rPr>
        <w:t xml:space="preserve">: </w:t>
      </w:r>
      <w:r w:rsidR="00D76618">
        <w:rPr>
          <w:color w:val="000000"/>
          <w:sz w:val="23"/>
          <w:szCs w:val="23"/>
        </w:rPr>
        <w:t>Государственные и муниципальные финансы</w:t>
      </w:r>
    </w:p>
    <w:p w:rsidR="005B28F5" w:rsidRDefault="005B28F5" w:rsidP="005B28F5">
      <w:pPr>
        <w:pStyle w:val="Iauiue"/>
        <w:rPr>
          <w:color w:val="000000"/>
          <w:sz w:val="23"/>
          <w:szCs w:val="23"/>
        </w:rPr>
      </w:pPr>
      <w:r>
        <w:rPr>
          <w:color w:val="000000"/>
          <w:sz w:val="23"/>
          <w:szCs w:val="23"/>
        </w:rPr>
        <w:t xml:space="preserve">__________________________________________________________________ </w:t>
      </w:r>
    </w:p>
    <w:p w:rsidR="005B28F5" w:rsidRDefault="005B28F5" w:rsidP="005B28F5">
      <w:pPr>
        <w:pStyle w:val="Caaieiaie1"/>
        <w:rPr>
          <w:color w:val="000000"/>
          <w:sz w:val="28"/>
          <w:szCs w:val="28"/>
        </w:rPr>
      </w:pPr>
      <w:r>
        <w:rPr>
          <w:b/>
          <w:bCs/>
          <w:color w:val="000000"/>
          <w:sz w:val="28"/>
          <w:szCs w:val="28"/>
        </w:rPr>
        <w:t xml:space="preserve">Тема: </w:t>
      </w:r>
      <w:r w:rsidR="00392A2F">
        <w:rPr>
          <w:b/>
          <w:bCs/>
          <w:color w:val="000000"/>
          <w:sz w:val="28"/>
          <w:szCs w:val="28"/>
        </w:rPr>
        <w:t>Федеральное казначейство в системе органов государственного финансового контроля Российской Федерации</w:t>
      </w:r>
    </w:p>
    <w:p w:rsidR="005B28F5" w:rsidRDefault="005B28F5" w:rsidP="005B28F5">
      <w:pPr>
        <w:pStyle w:val="Iauiue"/>
        <w:rPr>
          <w:color w:val="000000"/>
          <w:sz w:val="28"/>
          <w:szCs w:val="28"/>
        </w:rPr>
      </w:pPr>
      <w:r>
        <w:rPr>
          <w:color w:val="000000"/>
          <w:sz w:val="28"/>
          <w:szCs w:val="28"/>
        </w:rPr>
        <w:t xml:space="preserve">______________________________________________________________________ </w:t>
      </w:r>
    </w:p>
    <w:p w:rsidR="005B28F5" w:rsidRDefault="005B28F5" w:rsidP="005B28F5">
      <w:pPr>
        <w:pStyle w:val="Iauiue"/>
        <w:rPr>
          <w:color w:val="000000"/>
          <w:sz w:val="28"/>
          <w:szCs w:val="28"/>
        </w:rPr>
      </w:pPr>
      <w:r>
        <w:rPr>
          <w:color w:val="000000"/>
          <w:sz w:val="28"/>
          <w:szCs w:val="28"/>
        </w:rPr>
        <w:t xml:space="preserve">______________________________________________________________________ </w:t>
      </w:r>
    </w:p>
    <w:p w:rsidR="005B28F5" w:rsidRDefault="005B28F5" w:rsidP="005B28F5">
      <w:pPr>
        <w:pStyle w:val="Iauiue"/>
        <w:jc w:val="right"/>
        <w:rPr>
          <w:color w:val="000000"/>
          <w:sz w:val="28"/>
          <w:szCs w:val="28"/>
        </w:rPr>
      </w:pPr>
    </w:p>
    <w:p w:rsidR="005B28F5" w:rsidRDefault="005B28F5" w:rsidP="005B28F5">
      <w:pPr>
        <w:pStyle w:val="Iauiue"/>
        <w:jc w:val="right"/>
        <w:rPr>
          <w:color w:val="000000"/>
          <w:sz w:val="28"/>
          <w:szCs w:val="28"/>
        </w:rPr>
      </w:pPr>
    </w:p>
    <w:p w:rsidR="005B28F5" w:rsidRDefault="005B28F5" w:rsidP="005B28F5">
      <w:pPr>
        <w:pStyle w:val="Iauiue"/>
        <w:jc w:val="right"/>
        <w:rPr>
          <w:color w:val="000000"/>
          <w:sz w:val="28"/>
          <w:szCs w:val="28"/>
        </w:rPr>
      </w:pPr>
    </w:p>
    <w:p w:rsidR="005B28F5" w:rsidRDefault="005B28F5" w:rsidP="005B28F5">
      <w:pPr>
        <w:pStyle w:val="Iauiue"/>
        <w:jc w:val="right"/>
        <w:rPr>
          <w:color w:val="000000"/>
          <w:sz w:val="28"/>
          <w:szCs w:val="28"/>
        </w:rPr>
      </w:pPr>
    </w:p>
    <w:p w:rsidR="005B28F5" w:rsidRDefault="009120B4" w:rsidP="009120B4">
      <w:pPr>
        <w:pStyle w:val="Iauiue"/>
        <w:rPr>
          <w:color w:val="000000"/>
          <w:sz w:val="28"/>
          <w:szCs w:val="28"/>
        </w:rPr>
      </w:pPr>
      <w:r>
        <w:rPr>
          <w:color w:val="000000"/>
          <w:sz w:val="28"/>
          <w:szCs w:val="28"/>
        </w:rPr>
        <w:t xml:space="preserve">                                                                     </w:t>
      </w:r>
      <w:r w:rsidR="00395BD0">
        <w:rPr>
          <w:color w:val="000000"/>
          <w:sz w:val="28"/>
          <w:szCs w:val="28"/>
        </w:rPr>
        <w:t>Выполнил: Пауль Юлия Сергеевна</w:t>
      </w:r>
      <w:r w:rsidR="005B28F5">
        <w:rPr>
          <w:color w:val="000000"/>
          <w:sz w:val="28"/>
          <w:szCs w:val="28"/>
        </w:rPr>
        <w:t xml:space="preserve"> </w:t>
      </w:r>
    </w:p>
    <w:p w:rsidR="005B28F5" w:rsidRDefault="005B28F5" w:rsidP="005B28F5">
      <w:pPr>
        <w:pStyle w:val="Iauiue"/>
        <w:jc w:val="right"/>
        <w:rPr>
          <w:color w:val="000000"/>
          <w:sz w:val="28"/>
          <w:szCs w:val="28"/>
        </w:rPr>
      </w:pPr>
    </w:p>
    <w:p w:rsidR="00395BD0" w:rsidRDefault="00395BD0" w:rsidP="005B28F5">
      <w:pPr>
        <w:pStyle w:val="Iauiue"/>
        <w:jc w:val="right"/>
        <w:rPr>
          <w:color w:val="000000"/>
          <w:sz w:val="28"/>
          <w:szCs w:val="28"/>
        </w:rPr>
      </w:pPr>
      <w:r>
        <w:rPr>
          <w:color w:val="000000"/>
          <w:sz w:val="28"/>
          <w:szCs w:val="28"/>
        </w:rPr>
        <w:t xml:space="preserve">Специальность                         ГМУ                          </w:t>
      </w:r>
    </w:p>
    <w:p w:rsidR="005B28F5" w:rsidRDefault="00395BD0" w:rsidP="00395BD0">
      <w:pPr>
        <w:pStyle w:val="Iauiue"/>
        <w:jc w:val="center"/>
        <w:rPr>
          <w:color w:val="000000"/>
          <w:sz w:val="28"/>
          <w:szCs w:val="28"/>
        </w:rPr>
      </w:pPr>
      <w:r>
        <w:rPr>
          <w:color w:val="000000"/>
          <w:sz w:val="28"/>
          <w:szCs w:val="28"/>
        </w:rPr>
        <w:t xml:space="preserve">        </w:t>
      </w:r>
      <w:r w:rsidR="005B28F5">
        <w:rPr>
          <w:color w:val="000000"/>
          <w:sz w:val="28"/>
          <w:szCs w:val="28"/>
        </w:rPr>
        <w:t xml:space="preserve"> </w:t>
      </w:r>
    </w:p>
    <w:p w:rsidR="005B28F5" w:rsidRDefault="005B28F5" w:rsidP="005B28F5">
      <w:pPr>
        <w:pStyle w:val="Iauiue"/>
        <w:jc w:val="right"/>
        <w:rPr>
          <w:color w:val="000000"/>
          <w:sz w:val="28"/>
          <w:szCs w:val="28"/>
        </w:rPr>
      </w:pPr>
    </w:p>
    <w:p w:rsidR="005B28F5" w:rsidRDefault="005B28F5" w:rsidP="005B28F5">
      <w:pPr>
        <w:pStyle w:val="Iauiue"/>
        <w:jc w:val="right"/>
        <w:rPr>
          <w:color w:val="000000"/>
          <w:sz w:val="28"/>
          <w:szCs w:val="28"/>
        </w:rPr>
      </w:pPr>
      <w:r>
        <w:rPr>
          <w:color w:val="000000"/>
          <w:sz w:val="28"/>
          <w:szCs w:val="28"/>
        </w:rPr>
        <w:t>Группа____</w:t>
      </w:r>
      <w:r w:rsidR="00A11770">
        <w:rPr>
          <w:color w:val="000000"/>
          <w:sz w:val="28"/>
          <w:szCs w:val="28"/>
        </w:rPr>
        <w:t>09403</w:t>
      </w:r>
      <w:r>
        <w:rPr>
          <w:color w:val="000000"/>
          <w:sz w:val="28"/>
          <w:szCs w:val="28"/>
        </w:rPr>
        <w:t xml:space="preserve">____________ </w:t>
      </w:r>
    </w:p>
    <w:p w:rsidR="005B28F5" w:rsidRDefault="005B28F5" w:rsidP="005B28F5">
      <w:pPr>
        <w:pStyle w:val="Iauiue"/>
        <w:jc w:val="right"/>
        <w:rPr>
          <w:color w:val="000000"/>
          <w:sz w:val="28"/>
          <w:szCs w:val="28"/>
        </w:rPr>
      </w:pPr>
    </w:p>
    <w:p w:rsidR="005B28F5" w:rsidRDefault="005B28F5" w:rsidP="005B28F5">
      <w:pPr>
        <w:pStyle w:val="Iauiue"/>
        <w:jc w:val="right"/>
        <w:rPr>
          <w:color w:val="000000"/>
          <w:sz w:val="28"/>
          <w:szCs w:val="28"/>
        </w:rPr>
      </w:pPr>
      <w:r>
        <w:rPr>
          <w:color w:val="000000"/>
          <w:sz w:val="28"/>
          <w:szCs w:val="28"/>
        </w:rPr>
        <w:t xml:space="preserve">Руководитель__________________ </w:t>
      </w:r>
    </w:p>
    <w:p w:rsidR="005B28F5" w:rsidRDefault="005B28F5" w:rsidP="005B28F5">
      <w:pPr>
        <w:pStyle w:val="Iauiue"/>
        <w:jc w:val="right"/>
      </w:pPr>
    </w:p>
    <w:p w:rsidR="005B28F5" w:rsidRDefault="005B28F5" w:rsidP="005B28F5">
      <w:pPr>
        <w:pStyle w:val="Iauiue"/>
        <w:jc w:val="right"/>
      </w:pPr>
    </w:p>
    <w:p w:rsidR="009120B4" w:rsidRDefault="00A11770" w:rsidP="00A11770">
      <w:pPr>
        <w:spacing w:after="0" w:line="36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774EEF" w:rsidRDefault="009120B4" w:rsidP="00A11770">
      <w:pPr>
        <w:spacing w:after="0" w:line="360" w:lineRule="auto"/>
        <w:rPr>
          <w:rFonts w:ascii="Times New Roman" w:hAnsi="Times New Roman"/>
          <w:b/>
          <w:sz w:val="28"/>
          <w:szCs w:val="28"/>
        </w:rPr>
      </w:pPr>
      <w:r>
        <w:rPr>
          <w:rFonts w:ascii="Times New Roman" w:eastAsia="Times New Roman" w:hAnsi="Times New Roman"/>
          <w:color w:val="000000"/>
          <w:sz w:val="28"/>
          <w:szCs w:val="28"/>
          <w:lang w:eastAsia="ru-RU"/>
        </w:rPr>
        <w:t xml:space="preserve">                                  </w:t>
      </w:r>
      <w:r w:rsidR="00A11770">
        <w:rPr>
          <w:rFonts w:ascii="Times New Roman" w:eastAsia="Times New Roman" w:hAnsi="Times New Roman"/>
          <w:color w:val="000000"/>
          <w:sz w:val="28"/>
          <w:szCs w:val="28"/>
          <w:lang w:eastAsia="ru-RU"/>
        </w:rPr>
        <w:t xml:space="preserve">   </w:t>
      </w:r>
      <w:r w:rsidR="00774EEF">
        <w:rPr>
          <w:rFonts w:ascii="Times New Roman" w:hAnsi="Times New Roman"/>
          <w:b/>
          <w:sz w:val="28"/>
          <w:szCs w:val="28"/>
        </w:rPr>
        <w:t>Новосибирск 2010</w:t>
      </w:r>
    </w:p>
    <w:p w:rsidR="009120B4" w:rsidRDefault="009120B4" w:rsidP="006A0838">
      <w:pPr>
        <w:spacing w:after="0" w:line="360" w:lineRule="auto"/>
        <w:jc w:val="center"/>
        <w:rPr>
          <w:rFonts w:ascii="Times New Roman" w:hAnsi="Times New Roman"/>
          <w:b/>
          <w:sz w:val="28"/>
          <w:szCs w:val="28"/>
        </w:rPr>
      </w:pPr>
    </w:p>
    <w:p w:rsidR="00BE47C9" w:rsidRPr="006A0838" w:rsidRDefault="005B28F5" w:rsidP="006A0838">
      <w:pPr>
        <w:spacing w:after="0" w:line="360" w:lineRule="auto"/>
        <w:jc w:val="center"/>
        <w:rPr>
          <w:rFonts w:ascii="Times New Roman" w:hAnsi="Times New Roman"/>
          <w:b/>
          <w:sz w:val="28"/>
          <w:szCs w:val="28"/>
        </w:rPr>
      </w:pPr>
      <w:r>
        <w:rPr>
          <w:rFonts w:ascii="Times New Roman" w:hAnsi="Times New Roman"/>
          <w:b/>
          <w:sz w:val="28"/>
          <w:szCs w:val="28"/>
        </w:rPr>
        <w:t>Содержание</w:t>
      </w:r>
    </w:p>
    <w:p w:rsidR="00974E87" w:rsidRPr="009B43A0" w:rsidRDefault="00974E87" w:rsidP="006A0838">
      <w:pPr>
        <w:spacing w:after="0" w:line="360" w:lineRule="auto"/>
        <w:jc w:val="both"/>
        <w:rPr>
          <w:rFonts w:ascii="Times New Roman" w:hAnsi="Times New Roman"/>
          <w:sz w:val="28"/>
          <w:szCs w:val="28"/>
        </w:rPr>
      </w:pPr>
    </w:p>
    <w:p w:rsidR="006A0838" w:rsidRPr="00C73025" w:rsidRDefault="006A0838" w:rsidP="006A0838">
      <w:p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Введение</w:t>
      </w:r>
      <w:r w:rsidR="004E03B8">
        <w:rPr>
          <w:rFonts w:ascii="Times New Roman" w:eastAsia="Times New Roman" w:hAnsi="Times New Roman"/>
          <w:sz w:val="28"/>
          <w:szCs w:val="28"/>
          <w:lang w:eastAsia="ru-RU"/>
        </w:rPr>
        <w:t>………………………………………………………………………...3</w:t>
      </w:r>
    </w:p>
    <w:p w:rsidR="006A0838" w:rsidRPr="00C73025" w:rsidRDefault="006A0838" w:rsidP="006A0838">
      <w:p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1. Становление казначейской системы</w:t>
      </w:r>
    </w:p>
    <w:p w:rsidR="006A0838" w:rsidRPr="00C73025" w:rsidRDefault="006A0838" w:rsidP="006A0838">
      <w:pPr>
        <w:pStyle w:val="a4"/>
        <w:numPr>
          <w:ilvl w:val="0"/>
          <w:numId w:val="5"/>
        </w:num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Федеральное казначейство в финансовой системе РФ</w:t>
      </w:r>
      <w:r w:rsidR="004E03B8">
        <w:rPr>
          <w:rFonts w:ascii="Times New Roman" w:eastAsia="Times New Roman" w:hAnsi="Times New Roman"/>
          <w:sz w:val="28"/>
          <w:szCs w:val="28"/>
          <w:lang w:eastAsia="ru-RU"/>
        </w:rPr>
        <w:t>…………5</w:t>
      </w:r>
    </w:p>
    <w:p w:rsidR="006A0838" w:rsidRPr="00C73025" w:rsidRDefault="006A0838" w:rsidP="006A0838">
      <w:pPr>
        <w:pStyle w:val="a4"/>
        <w:numPr>
          <w:ilvl w:val="0"/>
          <w:numId w:val="5"/>
        </w:num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Задачи и права органов казначейства</w:t>
      </w:r>
      <w:r w:rsidR="004E03B8">
        <w:rPr>
          <w:rFonts w:ascii="Times New Roman" w:eastAsia="Times New Roman" w:hAnsi="Times New Roman"/>
          <w:sz w:val="28"/>
          <w:szCs w:val="28"/>
          <w:lang w:eastAsia="ru-RU"/>
        </w:rPr>
        <w:t>……………………………8</w:t>
      </w:r>
    </w:p>
    <w:p w:rsidR="006A0838" w:rsidRPr="00C73025" w:rsidRDefault="006A0838" w:rsidP="006A0838">
      <w:pPr>
        <w:pStyle w:val="a4"/>
        <w:numPr>
          <w:ilvl w:val="0"/>
          <w:numId w:val="5"/>
        </w:num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Федеральное казначейство на современном этапе</w:t>
      </w:r>
      <w:r w:rsidR="004E03B8">
        <w:rPr>
          <w:rFonts w:ascii="Times New Roman" w:eastAsia="Times New Roman" w:hAnsi="Times New Roman"/>
          <w:sz w:val="28"/>
          <w:szCs w:val="28"/>
          <w:lang w:eastAsia="ru-RU"/>
        </w:rPr>
        <w:t>……………15</w:t>
      </w:r>
    </w:p>
    <w:p w:rsidR="006A0838" w:rsidRPr="00C73025" w:rsidRDefault="006A0838" w:rsidP="006A0838">
      <w:p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2. Исполнение федерального бюджета казначейскими органами</w:t>
      </w:r>
    </w:p>
    <w:p w:rsidR="006A0838" w:rsidRPr="00C73025" w:rsidRDefault="006A0838" w:rsidP="004E03B8">
      <w:pPr>
        <w:pStyle w:val="a4"/>
        <w:numPr>
          <w:ilvl w:val="0"/>
          <w:numId w:val="33"/>
        </w:numPr>
        <w:spacing w:after="0" w:line="360" w:lineRule="auto"/>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Организация финансового контроля исполнения бюджетов всех уровней</w:t>
      </w:r>
      <w:r w:rsidR="004E03B8">
        <w:rPr>
          <w:rFonts w:ascii="Times New Roman" w:eastAsia="Times New Roman" w:hAnsi="Times New Roman"/>
          <w:sz w:val="28"/>
          <w:szCs w:val="28"/>
          <w:lang w:eastAsia="ru-RU"/>
        </w:rPr>
        <w:t>……………………………………………………………19</w:t>
      </w:r>
    </w:p>
    <w:p w:rsidR="006A0838" w:rsidRPr="00C73025" w:rsidRDefault="006A0838" w:rsidP="006A0838">
      <w:pPr>
        <w:pStyle w:val="a4"/>
        <w:numPr>
          <w:ilvl w:val="0"/>
          <w:numId w:val="33"/>
        </w:num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Исполнение федерального бюджета по доходам</w:t>
      </w:r>
      <w:r w:rsidR="004E03B8">
        <w:rPr>
          <w:rFonts w:ascii="Times New Roman" w:eastAsia="Times New Roman" w:hAnsi="Times New Roman"/>
          <w:sz w:val="28"/>
          <w:szCs w:val="28"/>
          <w:lang w:eastAsia="ru-RU"/>
        </w:rPr>
        <w:t>……………...23</w:t>
      </w:r>
    </w:p>
    <w:p w:rsidR="006A0838" w:rsidRPr="00C73025" w:rsidRDefault="006A0838" w:rsidP="006A0838">
      <w:pPr>
        <w:pStyle w:val="a4"/>
        <w:numPr>
          <w:ilvl w:val="0"/>
          <w:numId w:val="33"/>
        </w:num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Исполнение федерального бюджета по расходам</w:t>
      </w:r>
      <w:r w:rsidR="004E03B8">
        <w:rPr>
          <w:rFonts w:ascii="Times New Roman" w:eastAsia="Times New Roman" w:hAnsi="Times New Roman"/>
          <w:sz w:val="28"/>
          <w:szCs w:val="28"/>
          <w:lang w:eastAsia="ru-RU"/>
        </w:rPr>
        <w:t>…………….28</w:t>
      </w:r>
    </w:p>
    <w:p w:rsidR="006A0838" w:rsidRDefault="006A0838" w:rsidP="004E03B8">
      <w:pPr>
        <w:pStyle w:val="a4"/>
        <w:numPr>
          <w:ilvl w:val="0"/>
          <w:numId w:val="33"/>
        </w:numPr>
        <w:spacing w:after="0" w:line="360" w:lineRule="auto"/>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Завершение финансового года по доходам и расходам федерального бюджета</w:t>
      </w:r>
      <w:r w:rsidR="004E03B8">
        <w:rPr>
          <w:rFonts w:ascii="Times New Roman" w:eastAsia="Times New Roman" w:hAnsi="Times New Roman"/>
          <w:sz w:val="28"/>
          <w:szCs w:val="28"/>
          <w:lang w:eastAsia="ru-RU"/>
        </w:rPr>
        <w:t>………………………………………………...34</w:t>
      </w:r>
    </w:p>
    <w:p w:rsidR="00903E91" w:rsidRPr="00C73025" w:rsidRDefault="00710DEC" w:rsidP="00903E9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3E91">
        <w:rPr>
          <w:rFonts w:ascii="Times New Roman" w:eastAsia="Times New Roman" w:hAnsi="Times New Roman"/>
          <w:sz w:val="28"/>
          <w:szCs w:val="28"/>
          <w:lang w:eastAsia="ru-RU"/>
        </w:rPr>
        <w:t xml:space="preserve"> 3</w:t>
      </w:r>
      <w:r w:rsidR="00903E91" w:rsidRPr="00C73025">
        <w:rPr>
          <w:rFonts w:ascii="Times New Roman" w:eastAsia="Times New Roman" w:hAnsi="Times New Roman"/>
          <w:sz w:val="28"/>
          <w:szCs w:val="28"/>
          <w:lang w:eastAsia="ru-RU"/>
        </w:rPr>
        <w:t xml:space="preserve">. </w:t>
      </w:r>
      <w:r w:rsidR="00903E91" w:rsidRPr="00B6183D">
        <w:rPr>
          <w:rFonts w:ascii="Times New Roman" w:hAnsi="Times New Roman"/>
          <w:color w:val="000000"/>
          <w:sz w:val="28"/>
          <w:szCs w:val="28"/>
        </w:rPr>
        <w:t>Направления совершенствования казначейской системы исполнения федерального бюджета в РФ</w:t>
      </w:r>
      <w:r w:rsidR="00903E91">
        <w:rPr>
          <w:rFonts w:ascii="Times New Roman" w:hAnsi="Times New Roman"/>
          <w:color w:val="000000"/>
          <w:sz w:val="28"/>
          <w:szCs w:val="28"/>
        </w:rPr>
        <w:t>…………………………………………………36</w:t>
      </w:r>
    </w:p>
    <w:p w:rsidR="00903E91" w:rsidRPr="00C73025" w:rsidRDefault="00903E91" w:rsidP="00903E91">
      <w:p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Заключение</w:t>
      </w:r>
      <w:r>
        <w:rPr>
          <w:rFonts w:ascii="Times New Roman" w:eastAsia="Times New Roman" w:hAnsi="Times New Roman"/>
          <w:sz w:val="28"/>
          <w:szCs w:val="28"/>
          <w:lang w:eastAsia="ru-RU"/>
        </w:rPr>
        <w:t>…………………………………………………………………….38</w:t>
      </w:r>
    </w:p>
    <w:p w:rsidR="00903E91" w:rsidRPr="00C73025" w:rsidRDefault="00903E91" w:rsidP="00903E91">
      <w:pPr>
        <w:spacing w:after="0" w:line="360" w:lineRule="auto"/>
        <w:jc w:val="both"/>
        <w:rPr>
          <w:rFonts w:ascii="Times New Roman" w:eastAsia="Times New Roman" w:hAnsi="Times New Roman"/>
          <w:sz w:val="28"/>
          <w:szCs w:val="28"/>
          <w:lang w:eastAsia="ru-RU"/>
        </w:rPr>
      </w:pPr>
      <w:r w:rsidRPr="00C73025">
        <w:rPr>
          <w:rFonts w:ascii="Times New Roman" w:eastAsia="Times New Roman" w:hAnsi="Times New Roman"/>
          <w:sz w:val="28"/>
          <w:szCs w:val="28"/>
          <w:lang w:eastAsia="ru-RU"/>
        </w:rPr>
        <w:t>Список используемой литературы</w:t>
      </w:r>
      <w:r>
        <w:rPr>
          <w:rFonts w:ascii="Times New Roman" w:eastAsia="Times New Roman" w:hAnsi="Times New Roman"/>
          <w:sz w:val="28"/>
          <w:szCs w:val="28"/>
          <w:lang w:eastAsia="ru-RU"/>
        </w:rPr>
        <w:t>…………………………………………...41</w:t>
      </w:r>
    </w:p>
    <w:p w:rsidR="00903E91" w:rsidRPr="009B43A0" w:rsidRDefault="00903E91" w:rsidP="00903E91">
      <w:pPr>
        <w:spacing w:after="0" w:line="360" w:lineRule="auto"/>
        <w:jc w:val="both"/>
        <w:rPr>
          <w:rFonts w:ascii="Times New Roman" w:hAnsi="Times New Roman"/>
          <w:sz w:val="28"/>
          <w:szCs w:val="28"/>
        </w:rPr>
      </w:pPr>
    </w:p>
    <w:p w:rsidR="00903E91" w:rsidRDefault="00903E91" w:rsidP="00903E91">
      <w:pPr>
        <w:pStyle w:val="a4"/>
        <w:spacing w:after="0" w:line="36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E47C9" w:rsidRPr="009B43A0" w:rsidRDefault="00F91178" w:rsidP="009B43A0">
      <w:pPr>
        <w:spacing w:after="0" w:line="360" w:lineRule="auto"/>
        <w:ind w:firstLine="709"/>
        <w:jc w:val="both"/>
        <w:rPr>
          <w:rFonts w:ascii="Times New Roman" w:hAnsi="Times New Roman"/>
          <w:b/>
          <w:sz w:val="28"/>
          <w:szCs w:val="28"/>
        </w:rPr>
      </w:pPr>
      <w:r w:rsidRPr="009B43A0">
        <w:rPr>
          <w:rFonts w:ascii="Times New Roman" w:hAnsi="Times New Roman"/>
          <w:sz w:val="28"/>
          <w:szCs w:val="28"/>
        </w:rPr>
        <w:br w:type="page"/>
      </w:r>
      <w:r w:rsidR="00BE47C9" w:rsidRPr="009B43A0">
        <w:rPr>
          <w:rFonts w:ascii="Times New Roman" w:hAnsi="Times New Roman"/>
          <w:b/>
          <w:sz w:val="28"/>
          <w:szCs w:val="28"/>
        </w:rPr>
        <w:t>Введение</w:t>
      </w:r>
    </w:p>
    <w:p w:rsidR="00F91178" w:rsidRPr="009B43A0" w:rsidRDefault="00F91178" w:rsidP="009B43A0">
      <w:pPr>
        <w:spacing w:after="0" w:line="360" w:lineRule="auto"/>
        <w:ind w:firstLine="709"/>
        <w:jc w:val="both"/>
        <w:rPr>
          <w:rFonts w:ascii="Times New Roman" w:hAnsi="Times New Roman"/>
          <w:sz w:val="28"/>
          <w:szCs w:val="28"/>
        </w:rPr>
      </w:pP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С давних времен функция исполнения бюджета государства являлась важнейшим элементом управления страной, мощным рычагом воздействия на социально-экономические процессы. В России рациональное управление государственными финансами приобрело большое значение по мере перехода экономики страны к рыночным отношениям.</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1992 году Президент Российской Федерации издал указ, в котором была высказана политическая воля на восстановление в России существовавшего ранее института казначейства - института, который, непосредственно находясь в системе органов федеральной исполнительной власти, занимается исполнением федерального бюджета. Осознание необходимости воссоздания казначейства пришло не сразу. Не сразу удалось подойти к пониманию того, какая модель исполнения бюджета предпочтительнее для Российской Федерации - банковская или казначейская.</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Международный опыт и практика функционирования отечественной финансовой системы дали практически безальтернативное решение в сложившейся ситуации - решение об организации в Министерстве финансов Российской</w:t>
      </w:r>
      <w:r w:rsidR="004076C7" w:rsidRPr="009B43A0">
        <w:rPr>
          <w:rFonts w:ascii="Times New Roman" w:hAnsi="Times New Roman"/>
          <w:sz w:val="28"/>
          <w:szCs w:val="28"/>
        </w:rPr>
        <w:t xml:space="preserve"> </w:t>
      </w:r>
      <w:r w:rsidRPr="009B43A0">
        <w:rPr>
          <w:rFonts w:ascii="Times New Roman" w:hAnsi="Times New Roman"/>
          <w:sz w:val="28"/>
          <w:szCs w:val="28"/>
        </w:rPr>
        <w:t>Федерации системы органов федерального казначейства и о переводе федерального бюджета на казначейскую систему исполнения, как первого этапа по установлению контроля Правительства РФ за государственными финансами.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связи с этим изучение правового регулирования деятельности органов федерального казначейства, их задач и прав, обрело в настоящее время особую актуальность.</w:t>
      </w:r>
    </w:p>
    <w:p w:rsidR="000A1226" w:rsidRPr="009B43A0" w:rsidRDefault="000A1226"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Целью курсовой работы является исследование федерального казначейства</w:t>
      </w:r>
      <w:r w:rsidR="00165C39" w:rsidRPr="009B43A0">
        <w:rPr>
          <w:rFonts w:ascii="Times New Roman" w:hAnsi="Times New Roman"/>
          <w:sz w:val="28"/>
          <w:szCs w:val="28"/>
        </w:rPr>
        <w:t xml:space="preserve"> в системе органов государственного финансового контроля Российской Федерации.</w:t>
      </w:r>
    </w:p>
    <w:p w:rsidR="000A1226" w:rsidRPr="009B43A0" w:rsidRDefault="000A1226"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Деятельность органов Федерального казначейства связана со всеми финансовыми потоками, которые относятся к государственным и муниципальным финансам. Поэтому наиболее оптимальной системой финансового контроля является казначейство.</w:t>
      </w:r>
    </w:p>
    <w:p w:rsidR="000A1226" w:rsidRPr="009B43A0" w:rsidRDefault="000A1226"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Важная роль отводится органам Федерального казначейства в ведении лицевых счетов распорядителей, получателей ассигнований, финансируемых из федерального бюджета. На органы Федерального казначейства возложены задачи по организации, осуществлению и контролю использования средств федерального бюджета, управлению расходами этого бюджета на счетах казначейства в банках.</w:t>
      </w:r>
    </w:p>
    <w:p w:rsidR="000A1226" w:rsidRPr="009B43A0" w:rsidRDefault="000A1226"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При казначейском исполнении федерального бюджета регистрация поступлений, регулирование объемов и сроков принятия бюджетных обязательств, разрешение на право осуществления расходов в рамках выделенных ассигнований, осуществление платежей от имени бюджетополучателей возлагается на органы Федерального казначейства. Поэтому важна оперативность и четкость исполнения ими соответствующих операций. </w:t>
      </w:r>
    </w:p>
    <w:p w:rsidR="000A1226" w:rsidRPr="009B43A0" w:rsidRDefault="000A1226"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Исходя из цели, поставлены следующие задачи:</w:t>
      </w:r>
    </w:p>
    <w:p w:rsidR="00165C39" w:rsidRPr="009B43A0" w:rsidRDefault="00165C39" w:rsidP="009B43A0">
      <w:pPr>
        <w:numPr>
          <w:ilvl w:val="0"/>
          <w:numId w:val="19"/>
        </w:numPr>
        <w:spacing w:after="0" w:line="360" w:lineRule="auto"/>
        <w:jc w:val="both"/>
        <w:rPr>
          <w:rFonts w:ascii="Times New Roman" w:hAnsi="Times New Roman"/>
          <w:sz w:val="28"/>
          <w:szCs w:val="28"/>
        </w:rPr>
      </w:pPr>
      <w:r w:rsidRPr="009B43A0">
        <w:rPr>
          <w:rFonts w:ascii="Times New Roman" w:hAnsi="Times New Roman"/>
          <w:sz w:val="28"/>
          <w:szCs w:val="28"/>
        </w:rPr>
        <w:t>рассмотреть становление казначейской системы Российской Федерации, в т.ч. задачи и права органов казначейства;</w:t>
      </w:r>
    </w:p>
    <w:p w:rsidR="000A1226" w:rsidRPr="009B43A0" w:rsidRDefault="00165C39" w:rsidP="009B43A0">
      <w:pPr>
        <w:numPr>
          <w:ilvl w:val="0"/>
          <w:numId w:val="19"/>
        </w:numPr>
        <w:spacing w:after="0" w:line="360" w:lineRule="auto"/>
        <w:jc w:val="both"/>
        <w:rPr>
          <w:rFonts w:ascii="Times New Roman" w:hAnsi="Times New Roman"/>
          <w:sz w:val="28"/>
          <w:szCs w:val="28"/>
        </w:rPr>
      </w:pPr>
      <w:r w:rsidRPr="009B43A0">
        <w:rPr>
          <w:rFonts w:ascii="Times New Roman" w:hAnsi="Times New Roman"/>
          <w:sz w:val="28"/>
          <w:szCs w:val="28"/>
        </w:rPr>
        <w:t>и</w:t>
      </w:r>
      <w:r w:rsidR="000A1226" w:rsidRPr="009B43A0">
        <w:rPr>
          <w:rFonts w:ascii="Times New Roman" w:hAnsi="Times New Roman"/>
          <w:sz w:val="28"/>
          <w:szCs w:val="28"/>
        </w:rPr>
        <w:t xml:space="preserve">зучить </w:t>
      </w:r>
      <w:r w:rsidRPr="009B43A0">
        <w:rPr>
          <w:rFonts w:ascii="Times New Roman" w:hAnsi="Times New Roman"/>
          <w:sz w:val="28"/>
          <w:szCs w:val="28"/>
        </w:rPr>
        <w:t xml:space="preserve">исполнение федерального бюджета </w:t>
      </w:r>
      <w:r w:rsidR="000A1226" w:rsidRPr="009B43A0">
        <w:rPr>
          <w:rFonts w:ascii="Times New Roman" w:hAnsi="Times New Roman"/>
          <w:sz w:val="28"/>
          <w:szCs w:val="28"/>
        </w:rPr>
        <w:t>казначейск</w:t>
      </w:r>
      <w:r w:rsidRPr="009B43A0">
        <w:rPr>
          <w:rFonts w:ascii="Times New Roman" w:hAnsi="Times New Roman"/>
          <w:sz w:val="28"/>
          <w:szCs w:val="28"/>
        </w:rPr>
        <w:t>ими</w:t>
      </w:r>
      <w:r w:rsidR="000A1226" w:rsidRPr="009B43A0">
        <w:rPr>
          <w:rFonts w:ascii="Times New Roman" w:hAnsi="Times New Roman"/>
          <w:sz w:val="28"/>
          <w:szCs w:val="28"/>
        </w:rPr>
        <w:t xml:space="preserve"> </w:t>
      </w:r>
      <w:r w:rsidRPr="009B43A0">
        <w:rPr>
          <w:rFonts w:ascii="Times New Roman" w:hAnsi="Times New Roman"/>
          <w:sz w:val="28"/>
          <w:szCs w:val="28"/>
        </w:rPr>
        <w:t>органами</w:t>
      </w:r>
      <w:r w:rsidR="000A1226" w:rsidRPr="009B43A0">
        <w:rPr>
          <w:rFonts w:ascii="Times New Roman" w:hAnsi="Times New Roman"/>
          <w:sz w:val="28"/>
          <w:szCs w:val="28"/>
        </w:rPr>
        <w:t>;</w:t>
      </w:r>
    </w:p>
    <w:p w:rsidR="000A1226" w:rsidRPr="009B43A0" w:rsidRDefault="00165C39" w:rsidP="009B43A0">
      <w:pPr>
        <w:numPr>
          <w:ilvl w:val="0"/>
          <w:numId w:val="19"/>
        </w:numPr>
        <w:spacing w:after="0" w:line="360" w:lineRule="auto"/>
        <w:jc w:val="both"/>
        <w:rPr>
          <w:rFonts w:ascii="Times New Roman" w:hAnsi="Times New Roman"/>
          <w:sz w:val="28"/>
          <w:szCs w:val="28"/>
        </w:rPr>
      </w:pPr>
      <w:r w:rsidRPr="009B43A0">
        <w:rPr>
          <w:rFonts w:ascii="Times New Roman" w:hAnsi="Times New Roman"/>
          <w:sz w:val="28"/>
          <w:szCs w:val="28"/>
        </w:rPr>
        <w:t>ознакомится с</w:t>
      </w:r>
      <w:r w:rsidR="000A1226" w:rsidRPr="009B43A0">
        <w:rPr>
          <w:rFonts w:ascii="Times New Roman" w:hAnsi="Times New Roman"/>
          <w:sz w:val="28"/>
          <w:szCs w:val="28"/>
        </w:rPr>
        <w:t xml:space="preserve"> исполнени</w:t>
      </w:r>
      <w:r w:rsidRPr="009B43A0">
        <w:rPr>
          <w:rFonts w:ascii="Times New Roman" w:hAnsi="Times New Roman"/>
          <w:sz w:val="28"/>
          <w:szCs w:val="28"/>
        </w:rPr>
        <w:t>ем федерального</w:t>
      </w:r>
      <w:r w:rsidR="000A1226" w:rsidRPr="009B43A0">
        <w:rPr>
          <w:rFonts w:ascii="Times New Roman" w:hAnsi="Times New Roman"/>
          <w:sz w:val="28"/>
          <w:szCs w:val="28"/>
        </w:rPr>
        <w:t xml:space="preserve"> бюджета </w:t>
      </w:r>
      <w:r w:rsidRPr="009B43A0">
        <w:rPr>
          <w:rFonts w:ascii="Times New Roman" w:hAnsi="Times New Roman"/>
          <w:sz w:val="28"/>
          <w:szCs w:val="28"/>
        </w:rPr>
        <w:t>по доходам и расходам.</w:t>
      </w:r>
    </w:p>
    <w:p w:rsidR="000A1226" w:rsidRPr="009B43A0" w:rsidRDefault="000A1226"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Объектом исследования данной работы является: деятельность Федерального казначейства как инструмента финансового управления.</w:t>
      </w:r>
    </w:p>
    <w:p w:rsidR="000A1226" w:rsidRPr="009B43A0" w:rsidRDefault="000A1226"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Предметом исследования является исполнение бюджетов через органы Федерального казначейства.</w:t>
      </w:r>
    </w:p>
    <w:p w:rsidR="00F91178" w:rsidRPr="009B43A0" w:rsidRDefault="00F91178" w:rsidP="009B43A0">
      <w:pPr>
        <w:spacing w:after="0" w:line="360" w:lineRule="auto"/>
        <w:ind w:firstLine="709"/>
        <w:jc w:val="both"/>
        <w:rPr>
          <w:rFonts w:ascii="Times New Roman" w:hAnsi="Times New Roman"/>
          <w:sz w:val="28"/>
          <w:szCs w:val="28"/>
        </w:rPr>
      </w:pPr>
    </w:p>
    <w:p w:rsidR="00F91178" w:rsidRPr="009B43A0" w:rsidRDefault="00F91178" w:rsidP="009B43A0">
      <w:pPr>
        <w:spacing w:after="0" w:line="360" w:lineRule="auto"/>
        <w:ind w:firstLine="709"/>
        <w:jc w:val="both"/>
        <w:rPr>
          <w:rFonts w:ascii="Times New Roman" w:hAnsi="Times New Roman"/>
          <w:b/>
          <w:sz w:val="28"/>
          <w:szCs w:val="28"/>
        </w:rPr>
      </w:pPr>
      <w:r w:rsidRPr="009B43A0">
        <w:rPr>
          <w:rFonts w:ascii="Times New Roman" w:hAnsi="Times New Roman"/>
          <w:sz w:val="28"/>
          <w:szCs w:val="28"/>
        </w:rPr>
        <w:br w:type="page"/>
      </w:r>
      <w:r w:rsidR="009B43A0">
        <w:rPr>
          <w:rFonts w:ascii="Times New Roman" w:hAnsi="Times New Roman"/>
          <w:b/>
          <w:sz w:val="28"/>
          <w:szCs w:val="28"/>
        </w:rPr>
        <w:t>1</w:t>
      </w:r>
      <w:r w:rsidR="009B43A0" w:rsidRPr="009B43A0">
        <w:rPr>
          <w:rFonts w:ascii="Times New Roman" w:hAnsi="Times New Roman"/>
          <w:b/>
          <w:sz w:val="28"/>
          <w:szCs w:val="28"/>
        </w:rPr>
        <w:t xml:space="preserve"> Становление казначейской системы</w:t>
      </w:r>
    </w:p>
    <w:p w:rsidR="009B43A0" w:rsidRPr="009B43A0" w:rsidRDefault="009B43A0" w:rsidP="009B43A0">
      <w:pPr>
        <w:spacing w:after="0" w:line="360" w:lineRule="auto"/>
        <w:ind w:firstLine="709"/>
        <w:jc w:val="both"/>
        <w:rPr>
          <w:rFonts w:ascii="Times New Roman" w:hAnsi="Times New Roman"/>
          <w:b/>
          <w:sz w:val="28"/>
          <w:szCs w:val="28"/>
        </w:rPr>
      </w:pPr>
    </w:p>
    <w:p w:rsidR="00BE47C9" w:rsidRPr="009B43A0" w:rsidRDefault="009B43A0" w:rsidP="009B43A0">
      <w:pPr>
        <w:spacing w:after="0" w:line="360" w:lineRule="auto"/>
        <w:ind w:firstLine="709"/>
        <w:jc w:val="both"/>
        <w:rPr>
          <w:rFonts w:ascii="Times New Roman" w:hAnsi="Times New Roman"/>
          <w:b/>
          <w:sz w:val="28"/>
          <w:szCs w:val="28"/>
        </w:rPr>
      </w:pPr>
      <w:r w:rsidRPr="009B43A0">
        <w:rPr>
          <w:rFonts w:ascii="Times New Roman" w:hAnsi="Times New Roman"/>
          <w:b/>
          <w:sz w:val="28"/>
          <w:szCs w:val="28"/>
        </w:rPr>
        <w:t>1.</w:t>
      </w:r>
      <w:r>
        <w:rPr>
          <w:rFonts w:ascii="Times New Roman" w:hAnsi="Times New Roman"/>
          <w:b/>
          <w:sz w:val="28"/>
          <w:szCs w:val="28"/>
        </w:rPr>
        <w:t>1</w:t>
      </w:r>
      <w:r w:rsidR="00BE47C9" w:rsidRPr="009B43A0">
        <w:rPr>
          <w:rFonts w:ascii="Times New Roman" w:hAnsi="Times New Roman"/>
          <w:b/>
          <w:sz w:val="28"/>
          <w:szCs w:val="28"/>
        </w:rPr>
        <w:t xml:space="preserve"> Федеральное казначейство в финансовой системе РФ.</w:t>
      </w:r>
    </w:p>
    <w:p w:rsidR="00F91178" w:rsidRPr="009B43A0" w:rsidRDefault="00F91178" w:rsidP="009B43A0">
      <w:pPr>
        <w:spacing w:after="0" w:line="360" w:lineRule="auto"/>
        <w:ind w:firstLine="709"/>
        <w:jc w:val="both"/>
        <w:rPr>
          <w:rFonts w:ascii="Times New Roman" w:hAnsi="Times New Roman"/>
          <w:sz w:val="28"/>
          <w:szCs w:val="28"/>
        </w:rPr>
      </w:pP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Существует система органов управления, для которых сама финансовая деятельность является основной, определяющей содержание их компетенции. Эта система финансово-кредитных органов, специально созданных для управления финансами и осуществления контроля в этой сфере как его неотъемлемой функции. Данные органы охватывают своим воздействием все звенья финансовой системы </w:t>
      </w:r>
      <w:r w:rsidR="004076C7" w:rsidRPr="009B43A0">
        <w:rPr>
          <w:rFonts w:ascii="Times New Roman" w:hAnsi="Times New Roman"/>
          <w:sz w:val="28"/>
          <w:szCs w:val="28"/>
        </w:rPr>
        <w:t>-</w:t>
      </w:r>
      <w:r w:rsidRPr="009B43A0">
        <w:rPr>
          <w:rFonts w:ascii="Times New Roman" w:hAnsi="Times New Roman"/>
          <w:sz w:val="28"/>
          <w:szCs w:val="28"/>
        </w:rPr>
        <w:t xml:space="preserve"> бюджет, целевые внебюджетные фонды, кредит, страхование, финансы предприятий, организаций, учреждений. Система финансово-кредитных органов в</w:t>
      </w:r>
      <w:r w:rsidR="004076C7" w:rsidRPr="009B43A0">
        <w:rPr>
          <w:rFonts w:ascii="Times New Roman" w:hAnsi="Times New Roman"/>
          <w:sz w:val="28"/>
          <w:szCs w:val="28"/>
        </w:rPr>
        <w:t xml:space="preserve"> </w:t>
      </w:r>
      <w:r w:rsidRPr="009B43A0">
        <w:rPr>
          <w:rFonts w:ascii="Times New Roman" w:hAnsi="Times New Roman"/>
          <w:sz w:val="28"/>
          <w:szCs w:val="28"/>
        </w:rPr>
        <w:t>РФ, в связи с экономическими преобразованиями была существенно перестроена, появились новые органы.</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единую систему органов государственного управления финансами в</w:t>
      </w:r>
      <w:r w:rsidR="004076C7" w:rsidRPr="009B43A0">
        <w:rPr>
          <w:rFonts w:ascii="Times New Roman" w:hAnsi="Times New Roman"/>
          <w:sz w:val="28"/>
          <w:szCs w:val="28"/>
        </w:rPr>
        <w:t xml:space="preserve"> </w:t>
      </w:r>
      <w:r w:rsidRPr="009B43A0">
        <w:rPr>
          <w:rFonts w:ascii="Times New Roman" w:hAnsi="Times New Roman"/>
          <w:sz w:val="28"/>
          <w:szCs w:val="28"/>
        </w:rPr>
        <w:t>Российской Федерации входят Министерство финансов РФ, министерства финансов республик, финансовые управления в других субъектах Федерации и органы федерального казначейства. Кроме того, в системе органов местного самоуправления административно-территориальных единиц (районов и городов) образуются финансовые отделы</w:t>
      </w:r>
      <w:r w:rsidR="00F91178" w:rsidRPr="009B43A0">
        <w:rPr>
          <w:rFonts w:ascii="Times New Roman" w:hAnsi="Times New Roman"/>
          <w:sz w:val="28"/>
          <w:szCs w:val="28"/>
        </w:rPr>
        <w:t xml:space="preserve"> </w:t>
      </w:r>
      <w:r w:rsidR="00792C4F" w:rsidRPr="009B43A0">
        <w:rPr>
          <w:rFonts w:ascii="Times New Roman" w:hAnsi="Times New Roman"/>
          <w:sz w:val="28"/>
          <w:szCs w:val="28"/>
        </w:rPr>
        <w:t>(</w:t>
      </w:r>
      <w:r w:rsidRPr="009B43A0">
        <w:rPr>
          <w:rFonts w:ascii="Times New Roman" w:hAnsi="Times New Roman"/>
          <w:sz w:val="28"/>
          <w:szCs w:val="28"/>
        </w:rPr>
        <w:t>[</w:t>
      </w:r>
      <w:r w:rsidR="0036426C" w:rsidRPr="009B43A0">
        <w:rPr>
          <w:rFonts w:ascii="Times New Roman" w:hAnsi="Times New Roman"/>
          <w:sz w:val="28"/>
          <w:szCs w:val="28"/>
        </w:rPr>
        <w:t>9</w:t>
      </w:r>
      <w:r w:rsidRPr="009B43A0">
        <w:rPr>
          <w:rFonts w:ascii="Times New Roman" w:hAnsi="Times New Roman"/>
          <w:sz w:val="28"/>
          <w:szCs w:val="28"/>
        </w:rPr>
        <w:t>]</w:t>
      </w:r>
      <w:r w:rsidR="00792C4F" w:rsidRPr="009B43A0">
        <w:rPr>
          <w:rFonts w:ascii="Times New Roman" w:hAnsi="Times New Roman"/>
          <w:sz w:val="28"/>
          <w:szCs w:val="28"/>
        </w:rPr>
        <w:t xml:space="preserve"> с.97)</w:t>
      </w:r>
      <w:r w:rsidRPr="009B43A0">
        <w:rPr>
          <w:rFonts w:ascii="Times New Roman" w:hAnsi="Times New Roman"/>
          <w:sz w:val="28"/>
          <w:szCs w:val="28"/>
        </w:rPr>
        <w:t>.</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Особенностью финансовой деятельности является то, что ее осуществляют все органы государственной власти в зависимости от установленной компетенции.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Для осуществления финансовой деятельности, в качестве основной функции, были созданы специальные органы государственного управления</w:t>
      </w:r>
      <w:r w:rsidR="00F91178" w:rsidRPr="009B43A0">
        <w:rPr>
          <w:rFonts w:ascii="Times New Roman" w:hAnsi="Times New Roman"/>
          <w:sz w:val="28"/>
          <w:szCs w:val="28"/>
        </w:rPr>
        <w:t xml:space="preserve"> </w:t>
      </w:r>
      <w:r w:rsidR="00792C4F" w:rsidRPr="009B43A0">
        <w:rPr>
          <w:rFonts w:ascii="Times New Roman" w:hAnsi="Times New Roman"/>
          <w:sz w:val="28"/>
          <w:szCs w:val="28"/>
        </w:rPr>
        <w:t>(</w:t>
      </w:r>
      <w:r w:rsidRPr="009B43A0">
        <w:rPr>
          <w:rFonts w:ascii="Times New Roman" w:hAnsi="Times New Roman"/>
          <w:sz w:val="28"/>
          <w:szCs w:val="28"/>
        </w:rPr>
        <w:t>[</w:t>
      </w:r>
      <w:r w:rsidR="0036426C" w:rsidRPr="009B43A0">
        <w:rPr>
          <w:rFonts w:ascii="Times New Roman" w:hAnsi="Times New Roman"/>
          <w:sz w:val="28"/>
          <w:szCs w:val="28"/>
        </w:rPr>
        <w:t>8</w:t>
      </w:r>
      <w:r w:rsidRPr="009B43A0">
        <w:rPr>
          <w:rFonts w:ascii="Times New Roman" w:hAnsi="Times New Roman"/>
          <w:sz w:val="28"/>
          <w:szCs w:val="28"/>
        </w:rPr>
        <w:t>]</w:t>
      </w:r>
      <w:r w:rsidR="00792C4F" w:rsidRPr="009B43A0">
        <w:rPr>
          <w:rFonts w:ascii="Times New Roman" w:hAnsi="Times New Roman"/>
          <w:sz w:val="28"/>
          <w:szCs w:val="28"/>
        </w:rPr>
        <w:t xml:space="preserve"> с.84)</w:t>
      </w:r>
      <w:r w:rsidRPr="009B43A0">
        <w:rPr>
          <w:rFonts w:ascii="Times New Roman" w:hAnsi="Times New Roman"/>
          <w:sz w:val="28"/>
          <w:szCs w:val="28"/>
        </w:rPr>
        <w:t>:</w:t>
      </w:r>
    </w:p>
    <w:p w:rsidR="00BE47C9" w:rsidRPr="009B43A0" w:rsidRDefault="00BE47C9" w:rsidP="00A0067D">
      <w:pPr>
        <w:numPr>
          <w:ilvl w:val="0"/>
          <w:numId w:val="21"/>
        </w:numPr>
        <w:spacing w:after="0" w:line="360" w:lineRule="auto"/>
        <w:jc w:val="both"/>
        <w:rPr>
          <w:rFonts w:ascii="Times New Roman" w:hAnsi="Times New Roman"/>
          <w:sz w:val="28"/>
          <w:szCs w:val="28"/>
        </w:rPr>
      </w:pPr>
      <w:r w:rsidRPr="009B43A0">
        <w:rPr>
          <w:rFonts w:ascii="Times New Roman" w:hAnsi="Times New Roman"/>
          <w:sz w:val="28"/>
          <w:szCs w:val="28"/>
        </w:rPr>
        <w:t>Министерство финансов Российской Федерации;</w:t>
      </w:r>
    </w:p>
    <w:p w:rsidR="00BE47C9" w:rsidRPr="009B43A0" w:rsidRDefault="00BE47C9" w:rsidP="00A0067D">
      <w:pPr>
        <w:numPr>
          <w:ilvl w:val="0"/>
          <w:numId w:val="21"/>
        </w:numPr>
        <w:spacing w:after="0" w:line="360" w:lineRule="auto"/>
        <w:jc w:val="both"/>
        <w:rPr>
          <w:rFonts w:ascii="Times New Roman" w:hAnsi="Times New Roman"/>
          <w:sz w:val="28"/>
          <w:szCs w:val="28"/>
        </w:rPr>
      </w:pPr>
      <w:r w:rsidRPr="009B43A0">
        <w:rPr>
          <w:rFonts w:ascii="Times New Roman" w:hAnsi="Times New Roman"/>
          <w:sz w:val="28"/>
          <w:szCs w:val="28"/>
        </w:rPr>
        <w:t>Федеральное казначейство Российской Федерации;</w:t>
      </w:r>
    </w:p>
    <w:p w:rsidR="00BE47C9" w:rsidRPr="009B43A0" w:rsidRDefault="00BE47C9" w:rsidP="00A0067D">
      <w:pPr>
        <w:numPr>
          <w:ilvl w:val="0"/>
          <w:numId w:val="21"/>
        </w:numPr>
        <w:spacing w:after="0" w:line="360" w:lineRule="auto"/>
        <w:jc w:val="both"/>
        <w:rPr>
          <w:rFonts w:ascii="Times New Roman" w:hAnsi="Times New Roman"/>
          <w:sz w:val="28"/>
          <w:szCs w:val="28"/>
        </w:rPr>
      </w:pPr>
      <w:r w:rsidRPr="009B43A0">
        <w:rPr>
          <w:rFonts w:ascii="Times New Roman" w:hAnsi="Times New Roman"/>
          <w:sz w:val="28"/>
          <w:szCs w:val="28"/>
        </w:rPr>
        <w:t>Государственная налоговая служба Российской Федерации;</w:t>
      </w:r>
    </w:p>
    <w:p w:rsidR="00BE47C9" w:rsidRPr="009B43A0" w:rsidRDefault="00BE47C9" w:rsidP="00A0067D">
      <w:pPr>
        <w:numPr>
          <w:ilvl w:val="0"/>
          <w:numId w:val="21"/>
        </w:numPr>
        <w:spacing w:after="0" w:line="360" w:lineRule="auto"/>
        <w:jc w:val="both"/>
        <w:rPr>
          <w:rFonts w:ascii="Times New Roman" w:hAnsi="Times New Roman"/>
          <w:sz w:val="28"/>
          <w:szCs w:val="28"/>
        </w:rPr>
      </w:pPr>
      <w:r w:rsidRPr="009B43A0">
        <w:rPr>
          <w:rFonts w:ascii="Times New Roman" w:hAnsi="Times New Roman"/>
          <w:sz w:val="28"/>
          <w:szCs w:val="28"/>
        </w:rPr>
        <w:t>Центральный банк Российской Федерации (Банк России).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Федеральное казначейство Российской Федерации создано Указом</w:t>
      </w:r>
      <w:r w:rsidR="00F91178" w:rsidRPr="009B43A0">
        <w:rPr>
          <w:rFonts w:ascii="Times New Roman" w:hAnsi="Times New Roman"/>
          <w:sz w:val="28"/>
          <w:szCs w:val="28"/>
        </w:rPr>
        <w:t xml:space="preserve"> </w:t>
      </w:r>
      <w:r w:rsidRPr="009B43A0">
        <w:rPr>
          <w:rFonts w:ascii="Times New Roman" w:hAnsi="Times New Roman"/>
          <w:sz w:val="28"/>
          <w:szCs w:val="28"/>
        </w:rPr>
        <w:t xml:space="preserve">Президента РФ от 8 декабря </w:t>
      </w:r>
      <w:smartTag w:uri="urn:schemas-microsoft-com:office:smarttags" w:element="metricconverter">
        <w:smartTagPr>
          <w:attr w:name="ProductID" w:val="1992 г"/>
        </w:smartTagPr>
        <w:r w:rsidRPr="009B43A0">
          <w:rPr>
            <w:rFonts w:ascii="Times New Roman" w:hAnsi="Times New Roman"/>
            <w:sz w:val="28"/>
            <w:szCs w:val="28"/>
          </w:rPr>
          <w:t>1992 г</w:t>
        </w:r>
      </w:smartTag>
      <w:r w:rsidRPr="009B43A0">
        <w:rPr>
          <w:rFonts w:ascii="Times New Roman" w:hAnsi="Times New Roman"/>
          <w:sz w:val="28"/>
          <w:szCs w:val="28"/>
        </w:rPr>
        <w:t xml:space="preserve">. № 1556. Единую централизованную систему органов федерального казначейства возглавляет руководитель Федерального казначейства </w:t>
      </w:r>
      <w:r w:rsidR="00F91178" w:rsidRPr="009B43A0">
        <w:rPr>
          <w:rFonts w:ascii="Times New Roman" w:hAnsi="Times New Roman"/>
          <w:sz w:val="28"/>
          <w:szCs w:val="28"/>
        </w:rPr>
        <w:t>-</w:t>
      </w:r>
      <w:r w:rsidRPr="009B43A0">
        <w:rPr>
          <w:rFonts w:ascii="Times New Roman" w:hAnsi="Times New Roman"/>
          <w:sz w:val="28"/>
          <w:szCs w:val="28"/>
        </w:rPr>
        <w:t xml:space="preserve"> начальник Главного управления Федерального казначейства</w:t>
      </w:r>
      <w:r w:rsidR="00F91178" w:rsidRPr="009B43A0">
        <w:rPr>
          <w:rFonts w:ascii="Times New Roman" w:hAnsi="Times New Roman"/>
          <w:sz w:val="28"/>
          <w:szCs w:val="28"/>
        </w:rPr>
        <w:t xml:space="preserve"> </w:t>
      </w:r>
      <w:r w:rsidRPr="009B43A0">
        <w:rPr>
          <w:rFonts w:ascii="Times New Roman" w:hAnsi="Times New Roman"/>
          <w:sz w:val="28"/>
          <w:szCs w:val="28"/>
        </w:rPr>
        <w:t>Министерства финансов РФ.</w:t>
      </w:r>
    </w:p>
    <w:p w:rsidR="00F91178"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соответствии с Положением о Федеральном казначействе РФ, утвержденным постановлением Совета Министров </w:t>
      </w:r>
      <w:r w:rsidR="00F91178" w:rsidRPr="009B43A0">
        <w:rPr>
          <w:rFonts w:ascii="Times New Roman" w:hAnsi="Times New Roman"/>
          <w:sz w:val="28"/>
          <w:szCs w:val="28"/>
        </w:rPr>
        <w:t>-</w:t>
      </w:r>
      <w:r w:rsidRPr="009B43A0">
        <w:rPr>
          <w:rFonts w:ascii="Times New Roman" w:hAnsi="Times New Roman"/>
          <w:sz w:val="28"/>
          <w:szCs w:val="28"/>
        </w:rPr>
        <w:t xml:space="preserve"> Правительства РФ от 27 августа </w:t>
      </w:r>
      <w:smartTag w:uri="urn:schemas-microsoft-com:office:smarttags" w:element="metricconverter">
        <w:smartTagPr>
          <w:attr w:name="ProductID" w:val="1993 г"/>
        </w:smartTagPr>
        <w:r w:rsidRPr="009B43A0">
          <w:rPr>
            <w:rFonts w:ascii="Times New Roman" w:hAnsi="Times New Roman"/>
            <w:sz w:val="28"/>
            <w:szCs w:val="28"/>
          </w:rPr>
          <w:t>1993 г</w:t>
        </w:r>
      </w:smartTag>
      <w:r w:rsidRPr="009B43A0">
        <w:rPr>
          <w:rFonts w:ascii="Times New Roman" w:hAnsi="Times New Roman"/>
          <w:sz w:val="28"/>
          <w:szCs w:val="28"/>
        </w:rPr>
        <w:t>. № 864, единая централизованная система органов федерального казначейства состоит из Главного управления федерального казначейства</w:t>
      </w:r>
      <w:r w:rsidR="00F91178" w:rsidRPr="009B43A0">
        <w:rPr>
          <w:rFonts w:ascii="Times New Roman" w:hAnsi="Times New Roman"/>
          <w:sz w:val="28"/>
          <w:szCs w:val="28"/>
        </w:rPr>
        <w:t xml:space="preserve"> </w:t>
      </w:r>
      <w:r w:rsidRPr="009B43A0">
        <w:rPr>
          <w:rFonts w:ascii="Times New Roman" w:hAnsi="Times New Roman"/>
          <w:sz w:val="28"/>
          <w:szCs w:val="28"/>
        </w:rPr>
        <w:t>Министерства финансов РФ и подчиненных ему территориальных органов федерального казначейства по республикам в составе Российской Федерации, краям, областям, автономным образованиям, городам Москве и Санкт-Петербургу, городам (за исключением городов районного подчинения), районам и районам в городах. Казначейство подчиняется Министерству финансов РФ.</w:t>
      </w:r>
      <w:r w:rsidR="00F91178" w:rsidRPr="009B43A0">
        <w:rPr>
          <w:rFonts w:ascii="Times New Roman" w:hAnsi="Times New Roman"/>
          <w:sz w:val="28"/>
          <w:szCs w:val="28"/>
        </w:rPr>
        <w:t xml:space="preserve"> </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Органы казначейства взаимодействуют с органами государственного управления субъектов Федерации в процессе зачисления доходов и взаиморасчетов между бюджетами, а также координации работы по созданию информационной базы о состоянии бюджетной системы Российской Федерации.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Казначейство информирует законодательные и исполнительные органы государственной власти Российской Федерации о результатах исполнения федерального бюджета, иных финансовых операциях Правительства РФ, а также о состоянии государственных (федеральных) внебюджетных фондов и бюджетной системы Российской Федерации</w:t>
      </w:r>
      <w:r w:rsidR="00F91178" w:rsidRPr="009B43A0">
        <w:rPr>
          <w:rFonts w:ascii="Times New Roman" w:hAnsi="Times New Roman"/>
          <w:sz w:val="28"/>
          <w:szCs w:val="28"/>
        </w:rPr>
        <w:t xml:space="preserve"> </w:t>
      </w:r>
      <w:r w:rsidR="006A56C7" w:rsidRPr="009B43A0">
        <w:rPr>
          <w:rFonts w:ascii="Times New Roman" w:hAnsi="Times New Roman"/>
          <w:sz w:val="28"/>
          <w:szCs w:val="28"/>
        </w:rPr>
        <w:t>(</w:t>
      </w:r>
      <w:r w:rsidRPr="009B43A0">
        <w:rPr>
          <w:rFonts w:ascii="Times New Roman" w:hAnsi="Times New Roman"/>
          <w:sz w:val="28"/>
          <w:szCs w:val="28"/>
        </w:rPr>
        <w:t>[</w:t>
      </w:r>
      <w:r w:rsidR="0036426C" w:rsidRPr="009B43A0">
        <w:rPr>
          <w:rFonts w:ascii="Times New Roman" w:hAnsi="Times New Roman"/>
          <w:sz w:val="28"/>
          <w:szCs w:val="28"/>
        </w:rPr>
        <w:t>9</w:t>
      </w:r>
      <w:r w:rsidRPr="009B43A0">
        <w:rPr>
          <w:rFonts w:ascii="Times New Roman" w:hAnsi="Times New Roman"/>
          <w:sz w:val="28"/>
          <w:szCs w:val="28"/>
        </w:rPr>
        <w:t>]</w:t>
      </w:r>
      <w:r w:rsidR="006A56C7" w:rsidRPr="009B43A0">
        <w:rPr>
          <w:rFonts w:ascii="Times New Roman" w:hAnsi="Times New Roman"/>
          <w:sz w:val="28"/>
          <w:szCs w:val="28"/>
        </w:rPr>
        <w:t xml:space="preserve"> с.112)</w:t>
      </w:r>
      <w:r w:rsidRPr="009B43A0">
        <w:rPr>
          <w:rFonts w:ascii="Times New Roman" w:hAnsi="Times New Roman"/>
          <w:sz w:val="28"/>
          <w:szCs w:val="28"/>
        </w:rPr>
        <w:t>.</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целях улучшения организации работы и усиления контроля за исполнением федерального бюджета Главное управление Федерального казначейства Министерства финансов РФ взаимодействует с Банком России, с</w:t>
      </w:r>
      <w:r w:rsidR="00F91178" w:rsidRPr="009B43A0">
        <w:rPr>
          <w:rFonts w:ascii="Times New Roman" w:hAnsi="Times New Roman"/>
          <w:sz w:val="28"/>
          <w:szCs w:val="28"/>
        </w:rPr>
        <w:t xml:space="preserve"> </w:t>
      </w:r>
      <w:r w:rsidRPr="009B43A0">
        <w:rPr>
          <w:rFonts w:ascii="Times New Roman" w:hAnsi="Times New Roman"/>
          <w:sz w:val="28"/>
          <w:szCs w:val="28"/>
        </w:rPr>
        <w:t>Государственной налоговой службой РФ, иными федеральными органами исполнительной власти РФ. Органы казначейства осуществляют контрольные функции во взаимодействии с соответствующими органами исполнительной власти, налоговыми, правоохранительными органами и банками; материалы по фактам нарушений, за которые предусмотрена уголовная ответственность, передают правоохранительным органам. В определенных случаях органы казначейства предъявляют иски в суд и в арбитражный суд. Например</w:t>
      </w:r>
      <w:r w:rsidR="00F91178" w:rsidRPr="009B43A0">
        <w:rPr>
          <w:rFonts w:ascii="Times New Roman" w:hAnsi="Times New Roman"/>
          <w:sz w:val="28"/>
          <w:szCs w:val="28"/>
        </w:rPr>
        <w:t xml:space="preserve"> </w:t>
      </w:r>
      <w:r w:rsidRPr="009B43A0">
        <w:rPr>
          <w:rFonts w:ascii="Times New Roman" w:hAnsi="Times New Roman"/>
          <w:sz w:val="28"/>
          <w:szCs w:val="28"/>
        </w:rPr>
        <w:t>[</w:t>
      </w:r>
      <w:r w:rsidR="006A481E" w:rsidRPr="009B43A0">
        <w:rPr>
          <w:rFonts w:ascii="Times New Roman" w:hAnsi="Times New Roman"/>
          <w:sz w:val="28"/>
          <w:szCs w:val="28"/>
        </w:rPr>
        <w:t>10</w:t>
      </w:r>
      <w:r w:rsidRPr="009B43A0">
        <w:rPr>
          <w:rFonts w:ascii="Times New Roman" w:hAnsi="Times New Roman"/>
          <w:sz w:val="28"/>
          <w:szCs w:val="28"/>
        </w:rPr>
        <w:t>], в</w:t>
      </w:r>
      <w:r w:rsidR="00F91178" w:rsidRPr="009B43A0">
        <w:rPr>
          <w:rFonts w:ascii="Times New Roman" w:hAnsi="Times New Roman"/>
          <w:sz w:val="28"/>
          <w:szCs w:val="28"/>
        </w:rPr>
        <w:t xml:space="preserve"> </w:t>
      </w:r>
      <w:smartTag w:uri="urn:schemas-microsoft-com:office:smarttags" w:element="metricconverter">
        <w:smartTagPr>
          <w:attr w:name="ProductID" w:val="2001 г"/>
        </w:smartTagPr>
        <w:r w:rsidRPr="009B43A0">
          <w:rPr>
            <w:rFonts w:ascii="Times New Roman" w:hAnsi="Times New Roman"/>
            <w:sz w:val="28"/>
            <w:szCs w:val="28"/>
          </w:rPr>
          <w:t>2001 г</w:t>
        </w:r>
      </w:smartTag>
      <w:r w:rsidRPr="009B43A0">
        <w:rPr>
          <w:rFonts w:ascii="Times New Roman" w:hAnsi="Times New Roman"/>
          <w:sz w:val="28"/>
          <w:szCs w:val="28"/>
        </w:rPr>
        <w:t>. органы федерального казначейства передали в правоохранительные органы материалы проверок по 781 факту незаконного использования средств федерального бюджета. Сумма этих нарушений составила 121,6 млн. руб.</w:t>
      </w:r>
      <w:r w:rsidR="00F91178" w:rsidRPr="009B43A0">
        <w:rPr>
          <w:rFonts w:ascii="Times New Roman" w:hAnsi="Times New Roman"/>
          <w:sz w:val="28"/>
          <w:szCs w:val="28"/>
        </w:rPr>
        <w:t xml:space="preserve"> </w:t>
      </w:r>
      <w:r w:rsidRPr="009B43A0">
        <w:rPr>
          <w:rFonts w:ascii="Times New Roman" w:hAnsi="Times New Roman"/>
          <w:sz w:val="28"/>
          <w:szCs w:val="28"/>
        </w:rPr>
        <w:t>Взыскание финансовых санкций по итогам контрольных мероприятий органов</w:t>
      </w:r>
      <w:r w:rsidR="00F91178" w:rsidRPr="009B43A0">
        <w:rPr>
          <w:rFonts w:ascii="Times New Roman" w:hAnsi="Times New Roman"/>
          <w:sz w:val="28"/>
          <w:szCs w:val="28"/>
        </w:rPr>
        <w:t xml:space="preserve"> </w:t>
      </w:r>
      <w:r w:rsidRPr="009B43A0">
        <w:rPr>
          <w:rFonts w:ascii="Times New Roman" w:hAnsi="Times New Roman"/>
          <w:sz w:val="28"/>
          <w:szCs w:val="28"/>
        </w:rPr>
        <w:t xml:space="preserve">Минфина России (включая совместные проверки УФК и КРУ) преимущественно осуществлялось в принудительном порядке: на 301,9 млн. руб. были выставлены инкассовые поручения, на 1098,4 млн. руб. </w:t>
      </w:r>
      <w:r w:rsidR="00F91178" w:rsidRPr="009B43A0">
        <w:rPr>
          <w:rFonts w:ascii="Times New Roman" w:hAnsi="Times New Roman"/>
          <w:sz w:val="28"/>
          <w:szCs w:val="28"/>
        </w:rPr>
        <w:t>-</w:t>
      </w:r>
      <w:r w:rsidRPr="009B43A0">
        <w:rPr>
          <w:rFonts w:ascii="Times New Roman" w:hAnsi="Times New Roman"/>
          <w:sz w:val="28"/>
          <w:szCs w:val="28"/>
        </w:rPr>
        <w:t xml:space="preserve"> оформлены уведомления об уменьшении бюджетных ассигнований; в судебные органы было подано 594 иска на взыскание штрафных санкций в размере 891 млн. руб., в добровольном порядке было предложено внести 121,5 млн. руб. Весьма очевидна эффективность работы органов федерального казначейства по выявлению нарушений финансовой дисциплины.</w:t>
      </w:r>
    </w:p>
    <w:p w:rsidR="00F91178" w:rsidRPr="009B43A0" w:rsidRDefault="00F91178" w:rsidP="009B43A0">
      <w:pPr>
        <w:spacing w:after="0" w:line="360" w:lineRule="auto"/>
        <w:ind w:firstLine="709"/>
        <w:jc w:val="both"/>
        <w:rPr>
          <w:rFonts w:ascii="Times New Roman" w:hAnsi="Times New Roman"/>
          <w:sz w:val="28"/>
          <w:szCs w:val="28"/>
        </w:rPr>
      </w:pPr>
    </w:p>
    <w:p w:rsidR="00BE47C9" w:rsidRPr="009B43A0" w:rsidRDefault="00F91178" w:rsidP="009B43A0">
      <w:pPr>
        <w:spacing w:after="0" w:line="360" w:lineRule="auto"/>
        <w:ind w:firstLine="709"/>
        <w:jc w:val="both"/>
        <w:rPr>
          <w:rFonts w:ascii="Times New Roman" w:hAnsi="Times New Roman"/>
          <w:b/>
          <w:sz w:val="28"/>
          <w:szCs w:val="28"/>
        </w:rPr>
      </w:pPr>
      <w:r w:rsidRPr="009B43A0">
        <w:rPr>
          <w:rFonts w:ascii="Times New Roman" w:hAnsi="Times New Roman"/>
          <w:sz w:val="28"/>
          <w:szCs w:val="28"/>
        </w:rPr>
        <w:br w:type="page"/>
      </w:r>
      <w:r w:rsidR="009B43A0" w:rsidRPr="009B43A0">
        <w:rPr>
          <w:rFonts w:ascii="Times New Roman" w:hAnsi="Times New Roman"/>
          <w:b/>
          <w:sz w:val="28"/>
          <w:szCs w:val="28"/>
        </w:rPr>
        <w:t>1.</w:t>
      </w:r>
      <w:r w:rsidR="009B43A0">
        <w:rPr>
          <w:rFonts w:ascii="Times New Roman" w:hAnsi="Times New Roman"/>
          <w:b/>
          <w:sz w:val="28"/>
          <w:szCs w:val="28"/>
        </w:rPr>
        <w:t>2</w:t>
      </w:r>
      <w:r w:rsidR="00BE47C9" w:rsidRPr="009B43A0">
        <w:rPr>
          <w:rFonts w:ascii="Times New Roman" w:hAnsi="Times New Roman"/>
          <w:b/>
          <w:sz w:val="28"/>
          <w:szCs w:val="28"/>
        </w:rPr>
        <w:t xml:space="preserve"> Зада</w:t>
      </w:r>
      <w:r w:rsidR="009B43A0">
        <w:rPr>
          <w:rFonts w:ascii="Times New Roman" w:hAnsi="Times New Roman"/>
          <w:b/>
          <w:sz w:val="28"/>
          <w:szCs w:val="28"/>
        </w:rPr>
        <w:t>чи и права органов казначейства</w:t>
      </w:r>
    </w:p>
    <w:p w:rsidR="00F91178" w:rsidRPr="009B43A0" w:rsidRDefault="00F91178" w:rsidP="009B43A0">
      <w:pPr>
        <w:spacing w:after="0" w:line="360" w:lineRule="auto"/>
        <w:ind w:firstLine="709"/>
        <w:jc w:val="both"/>
        <w:rPr>
          <w:rFonts w:ascii="Times New Roman" w:hAnsi="Times New Roman"/>
          <w:sz w:val="28"/>
          <w:szCs w:val="28"/>
        </w:rPr>
      </w:pP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Российской Федерации устанавливается только одна система исполнения бюджетов всех уровней – казначейская. Организацией исполнения бюджетов занимаются органы исполнительной власти, причем непосредственное исполнение бюджетов осуществляют финансовые органы, в составе которых создаются казначейства (Федеральное и территориальные). Именно эти органы в лице казначейства осуществляют управление счетами бюджетов и бюджетными средствами, являются кассирами всех распорядителей и получателей бюджетных средств</w:t>
      </w:r>
      <w:r w:rsidR="00101704" w:rsidRPr="009B43A0">
        <w:rPr>
          <w:rFonts w:ascii="Times New Roman" w:hAnsi="Times New Roman"/>
          <w:sz w:val="28"/>
          <w:szCs w:val="28"/>
        </w:rPr>
        <w:t xml:space="preserve"> </w:t>
      </w:r>
      <w:r w:rsidR="006A481E" w:rsidRPr="009B43A0">
        <w:rPr>
          <w:rFonts w:ascii="Times New Roman" w:hAnsi="Times New Roman"/>
          <w:sz w:val="28"/>
          <w:szCs w:val="28"/>
        </w:rPr>
        <w:t>(</w:t>
      </w:r>
      <w:r w:rsidRPr="009B43A0">
        <w:rPr>
          <w:rFonts w:ascii="Times New Roman" w:hAnsi="Times New Roman"/>
          <w:sz w:val="28"/>
          <w:szCs w:val="28"/>
        </w:rPr>
        <w:t>[</w:t>
      </w:r>
      <w:r w:rsidR="006A481E" w:rsidRPr="009B43A0">
        <w:rPr>
          <w:rFonts w:ascii="Times New Roman" w:hAnsi="Times New Roman"/>
          <w:sz w:val="28"/>
          <w:szCs w:val="28"/>
        </w:rPr>
        <w:t>1</w:t>
      </w:r>
      <w:r w:rsidRPr="009B43A0">
        <w:rPr>
          <w:rFonts w:ascii="Times New Roman" w:hAnsi="Times New Roman"/>
          <w:sz w:val="28"/>
          <w:szCs w:val="28"/>
        </w:rPr>
        <w:t>]</w:t>
      </w:r>
      <w:r w:rsidR="006A481E" w:rsidRPr="009B43A0">
        <w:rPr>
          <w:rFonts w:ascii="Times New Roman" w:hAnsi="Times New Roman"/>
          <w:sz w:val="28"/>
          <w:szCs w:val="28"/>
        </w:rPr>
        <w:t xml:space="preserve"> в соотв. со ст.215 БК РФ)</w:t>
      </w:r>
      <w:r w:rsidRPr="009B43A0">
        <w:rPr>
          <w:rFonts w:ascii="Times New Roman" w:hAnsi="Times New Roman"/>
          <w:sz w:val="28"/>
          <w:szCs w:val="28"/>
        </w:rPr>
        <w:t>.</w:t>
      </w:r>
    </w:p>
    <w:p w:rsidR="00101704"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своей деятельности федеральное казначейство руководствуется</w:t>
      </w:r>
      <w:r w:rsidR="00101704" w:rsidRPr="009B43A0">
        <w:rPr>
          <w:rFonts w:ascii="Times New Roman" w:hAnsi="Times New Roman"/>
          <w:sz w:val="28"/>
          <w:szCs w:val="28"/>
        </w:rPr>
        <w:t xml:space="preserve"> </w:t>
      </w:r>
      <w:r w:rsidRPr="009B43A0">
        <w:rPr>
          <w:rFonts w:ascii="Times New Roman" w:hAnsi="Times New Roman"/>
          <w:sz w:val="28"/>
          <w:szCs w:val="28"/>
        </w:rPr>
        <w:t xml:space="preserve">Положением </w:t>
      </w:r>
      <w:r w:rsidR="00101704" w:rsidRPr="009B43A0">
        <w:rPr>
          <w:rFonts w:ascii="Times New Roman" w:hAnsi="Times New Roman"/>
          <w:sz w:val="28"/>
          <w:szCs w:val="28"/>
        </w:rPr>
        <w:t>«</w:t>
      </w:r>
      <w:r w:rsidRPr="009B43A0">
        <w:rPr>
          <w:rFonts w:ascii="Times New Roman" w:hAnsi="Times New Roman"/>
          <w:sz w:val="28"/>
          <w:szCs w:val="28"/>
        </w:rPr>
        <w:t>О федеральном казначействе РФ</w:t>
      </w:r>
      <w:r w:rsidR="00101704" w:rsidRPr="009B43A0">
        <w:rPr>
          <w:rFonts w:ascii="Times New Roman" w:hAnsi="Times New Roman"/>
          <w:sz w:val="28"/>
          <w:szCs w:val="28"/>
        </w:rPr>
        <w:t>»</w:t>
      </w:r>
      <w:r w:rsidRPr="009B43A0">
        <w:rPr>
          <w:rFonts w:ascii="Times New Roman" w:hAnsi="Times New Roman"/>
          <w:sz w:val="28"/>
          <w:szCs w:val="28"/>
        </w:rPr>
        <w:t>, утверждённым Постановлением</w:t>
      </w:r>
      <w:r w:rsidR="00101704" w:rsidRPr="009B43A0">
        <w:rPr>
          <w:rFonts w:ascii="Times New Roman" w:hAnsi="Times New Roman"/>
          <w:sz w:val="28"/>
          <w:szCs w:val="28"/>
        </w:rPr>
        <w:t xml:space="preserve"> </w:t>
      </w:r>
      <w:r w:rsidRPr="009B43A0">
        <w:rPr>
          <w:rFonts w:ascii="Times New Roman" w:hAnsi="Times New Roman"/>
          <w:sz w:val="28"/>
          <w:szCs w:val="28"/>
        </w:rPr>
        <w:t>Правительства РФ от 27 августа 1993 года № 864 (в редакции от 28.01.97г.).</w:t>
      </w:r>
      <w:r w:rsidR="00101704" w:rsidRPr="009B43A0">
        <w:rPr>
          <w:rFonts w:ascii="Times New Roman" w:hAnsi="Times New Roman"/>
          <w:sz w:val="28"/>
          <w:szCs w:val="28"/>
        </w:rPr>
        <w:t xml:space="preserve"> </w:t>
      </w:r>
      <w:r w:rsidRPr="009B43A0">
        <w:rPr>
          <w:rFonts w:ascii="Times New Roman" w:hAnsi="Times New Roman"/>
          <w:sz w:val="28"/>
          <w:szCs w:val="28"/>
        </w:rPr>
        <w:t>На сегодняшний день это положение определяет задачи и функции органов федерального казначейства, основными из которых являются:</w:t>
      </w:r>
    </w:p>
    <w:p w:rsidR="00BE47C9" w:rsidRPr="009B43A0" w:rsidRDefault="00BE47C9" w:rsidP="00A0067D">
      <w:pPr>
        <w:numPr>
          <w:ilvl w:val="0"/>
          <w:numId w:val="22"/>
        </w:numPr>
        <w:spacing w:after="0" w:line="360" w:lineRule="auto"/>
        <w:jc w:val="both"/>
        <w:rPr>
          <w:rFonts w:ascii="Times New Roman" w:hAnsi="Times New Roman"/>
          <w:sz w:val="28"/>
          <w:szCs w:val="28"/>
        </w:rPr>
      </w:pPr>
      <w:r w:rsidRPr="009B43A0">
        <w:rPr>
          <w:rFonts w:ascii="Times New Roman" w:hAnsi="Times New Roman"/>
          <w:sz w:val="28"/>
          <w:szCs w:val="28"/>
        </w:rPr>
        <w:t>организация, осуществление и контроль за исполнением федерального бюджета, управление доходами и расходами этого бюджета на открываемых в банках счетах казначейства, исходя из принципа единства кассы;</w:t>
      </w:r>
    </w:p>
    <w:p w:rsidR="00BE47C9" w:rsidRPr="009B43A0" w:rsidRDefault="00BE47C9" w:rsidP="00A0067D">
      <w:pPr>
        <w:numPr>
          <w:ilvl w:val="0"/>
          <w:numId w:val="22"/>
        </w:numPr>
        <w:spacing w:after="0" w:line="360" w:lineRule="auto"/>
        <w:jc w:val="both"/>
        <w:rPr>
          <w:rFonts w:ascii="Times New Roman" w:hAnsi="Times New Roman"/>
          <w:sz w:val="28"/>
          <w:szCs w:val="28"/>
        </w:rPr>
      </w:pPr>
      <w:r w:rsidRPr="009B43A0">
        <w:rPr>
          <w:rFonts w:ascii="Times New Roman" w:hAnsi="Times New Roman"/>
          <w:sz w:val="28"/>
          <w:szCs w:val="28"/>
        </w:rPr>
        <w:t>регулирование финансовых отношений между федеральным бюджетом и государственными (федеральными) внебюджетными фондами, финансовое исполнение этих фондов, контроль за поступлением и использованием внебюджетных (федеральных) средств;</w:t>
      </w:r>
    </w:p>
    <w:p w:rsidR="00101704" w:rsidRPr="009B43A0" w:rsidRDefault="00BE47C9" w:rsidP="00A0067D">
      <w:pPr>
        <w:numPr>
          <w:ilvl w:val="0"/>
          <w:numId w:val="22"/>
        </w:numPr>
        <w:spacing w:after="0" w:line="360" w:lineRule="auto"/>
        <w:jc w:val="both"/>
        <w:rPr>
          <w:rFonts w:ascii="Times New Roman" w:hAnsi="Times New Roman"/>
          <w:sz w:val="28"/>
          <w:szCs w:val="28"/>
        </w:rPr>
      </w:pPr>
      <w:r w:rsidRPr="009B43A0">
        <w:rPr>
          <w:rFonts w:ascii="Times New Roman" w:hAnsi="Times New Roman"/>
          <w:sz w:val="28"/>
          <w:szCs w:val="28"/>
        </w:rPr>
        <w:t>сбор, обработка и анализ информации о состоянии государственных финансов, представление высшим законодательным и исполнительным органам государственной власти РФ отчетности о финансовых операциях</w:t>
      </w:r>
      <w:r w:rsidR="00101704" w:rsidRPr="009B43A0">
        <w:rPr>
          <w:rFonts w:ascii="Times New Roman" w:hAnsi="Times New Roman"/>
          <w:sz w:val="28"/>
          <w:szCs w:val="28"/>
        </w:rPr>
        <w:t xml:space="preserve"> </w:t>
      </w:r>
      <w:r w:rsidRPr="009B43A0">
        <w:rPr>
          <w:rFonts w:ascii="Times New Roman" w:hAnsi="Times New Roman"/>
          <w:sz w:val="28"/>
          <w:szCs w:val="28"/>
        </w:rPr>
        <w:t>Правительства РФ по федеральному бюджету, о государственных</w:t>
      </w:r>
      <w:r w:rsidR="00101704" w:rsidRPr="009B43A0">
        <w:rPr>
          <w:rFonts w:ascii="Times New Roman" w:hAnsi="Times New Roman"/>
          <w:sz w:val="28"/>
          <w:szCs w:val="28"/>
        </w:rPr>
        <w:t xml:space="preserve"> </w:t>
      </w:r>
      <w:r w:rsidRPr="009B43A0">
        <w:rPr>
          <w:rFonts w:ascii="Times New Roman" w:hAnsi="Times New Roman"/>
          <w:sz w:val="28"/>
          <w:szCs w:val="28"/>
        </w:rPr>
        <w:t>(федеральных) внебюджетных фондах, а также о состоянии бюджетной системы Российской Федерации;</w:t>
      </w:r>
    </w:p>
    <w:p w:rsidR="00BE47C9" w:rsidRPr="009B43A0" w:rsidRDefault="00BE47C9" w:rsidP="00A0067D">
      <w:pPr>
        <w:numPr>
          <w:ilvl w:val="0"/>
          <w:numId w:val="22"/>
        </w:numPr>
        <w:spacing w:after="0" w:line="360" w:lineRule="auto"/>
        <w:jc w:val="both"/>
        <w:rPr>
          <w:rFonts w:ascii="Times New Roman" w:hAnsi="Times New Roman"/>
          <w:sz w:val="28"/>
          <w:szCs w:val="28"/>
        </w:rPr>
      </w:pPr>
      <w:r w:rsidRPr="009B43A0">
        <w:rPr>
          <w:rFonts w:ascii="Times New Roman" w:hAnsi="Times New Roman"/>
          <w:sz w:val="28"/>
          <w:szCs w:val="28"/>
        </w:rPr>
        <w:t>осуществление краткосрочного прогнозирования объемов государственных финансовых ресурсов, а также оперативное управление этими ресурсами в пределах установленных на соответствующий период государственных расходов;</w:t>
      </w:r>
    </w:p>
    <w:p w:rsidR="00BE47C9" w:rsidRPr="009B43A0" w:rsidRDefault="00BE47C9" w:rsidP="00A0067D">
      <w:pPr>
        <w:numPr>
          <w:ilvl w:val="0"/>
          <w:numId w:val="22"/>
        </w:numPr>
        <w:spacing w:after="0" w:line="360" w:lineRule="auto"/>
        <w:jc w:val="both"/>
        <w:rPr>
          <w:rFonts w:ascii="Times New Roman" w:hAnsi="Times New Roman"/>
          <w:sz w:val="28"/>
          <w:szCs w:val="28"/>
        </w:rPr>
      </w:pPr>
      <w:r w:rsidRPr="009B43A0">
        <w:rPr>
          <w:rFonts w:ascii="Times New Roman" w:hAnsi="Times New Roman"/>
          <w:sz w:val="28"/>
          <w:szCs w:val="28"/>
        </w:rPr>
        <w:t>управление и обслуживание совместно с Центральным банком РФ и другими уполномоченными банками государственного внутреннего и внешнего долга</w:t>
      </w:r>
      <w:r w:rsidR="00101704" w:rsidRPr="009B43A0">
        <w:rPr>
          <w:rFonts w:ascii="Times New Roman" w:hAnsi="Times New Roman"/>
          <w:sz w:val="28"/>
          <w:szCs w:val="28"/>
        </w:rPr>
        <w:t xml:space="preserve"> </w:t>
      </w:r>
      <w:r w:rsidRPr="009B43A0">
        <w:rPr>
          <w:rFonts w:ascii="Times New Roman" w:hAnsi="Times New Roman"/>
          <w:sz w:val="28"/>
          <w:szCs w:val="28"/>
        </w:rPr>
        <w:t>РФ;</w:t>
      </w:r>
    </w:p>
    <w:p w:rsidR="00BE47C9" w:rsidRPr="009B43A0" w:rsidRDefault="00BE47C9" w:rsidP="00A0067D">
      <w:pPr>
        <w:numPr>
          <w:ilvl w:val="0"/>
          <w:numId w:val="22"/>
        </w:numPr>
        <w:spacing w:after="0" w:line="360" w:lineRule="auto"/>
        <w:jc w:val="both"/>
        <w:rPr>
          <w:rFonts w:ascii="Times New Roman" w:hAnsi="Times New Roman"/>
          <w:sz w:val="28"/>
          <w:szCs w:val="28"/>
        </w:rPr>
      </w:pPr>
      <w:r w:rsidRPr="009B43A0">
        <w:rPr>
          <w:rFonts w:ascii="Times New Roman" w:hAnsi="Times New Roman"/>
          <w:sz w:val="28"/>
          <w:szCs w:val="28"/>
        </w:rPr>
        <w:t>разработка методологических и инструктивных материалов по вопросам, относящимся к компетенции казначейства, обязательных для органов государственной власти, предприятий, учреждений и организаций, включая организации, распоряжающиеся средствами государственных (федеральных) внебюджетных фондов;</w:t>
      </w:r>
    </w:p>
    <w:p w:rsidR="00BE47C9" w:rsidRPr="009B43A0" w:rsidRDefault="00BE47C9" w:rsidP="00A0067D">
      <w:pPr>
        <w:numPr>
          <w:ilvl w:val="0"/>
          <w:numId w:val="22"/>
        </w:numPr>
        <w:spacing w:after="0" w:line="360" w:lineRule="auto"/>
        <w:jc w:val="both"/>
        <w:rPr>
          <w:rFonts w:ascii="Times New Roman" w:hAnsi="Times New Roman"/>
          <w:sz w:val="28"/>
          <w:szCs w:val="28"/>
        </w:rPr>
      </w:pPr>
      <w:r w:rsidRPr="009B43A0">
        <w:rPr>
          <w:rFonts w:ascii="Times New Roman" w:hAnsi="Times New Roman"/>
          <w:sz w:val="28"/>
          <w:szCs w:val="28"/>
        </w:rPr>
        <w:t>ведение операций по учету государственной казны РФ.</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первые годы своей деятельности казначейство столкнулось с множеством проблем в организации и исполнении федерального бюджета. Отсутствовали нормативные документы по организации бюджетного процесса, бюджет на соответствующий год утверждался в год его исполнения. Приходилось в течение пяти месяцев работать «вслепую», не было единого порядка учета и распределения федеральных регулирующих налогов, перечисления их на счета бюджетов всех уровней. Из-за несовершенства действующих нормативных документов у финансовых органов возникало сомнение в правильности распределения и зачисления органами казначейства причитающихся территориальным бюджетам налогов и платежей, а порой и произвольное их толкование</w:t>
      </w:r>
      <w:r w:rsidR="00101704" w:rsidRPr="009B43A0">
        <w:rPr>
          <w:rFonts w:ascii="Times New Roman" w:hAnsi="Times New Roman"/>
          <w:sz w:val="28"/>
          <w:szCs w:val="28"/>
        </w:rPr>
        <w:t xml:space="preserve"> </w:t>
      </w:r>
      <w:r w:rsidRPr="009B43A0">
        <w:rPr>
          <w:rFonts w:ascii="Times New Roman" w:hAnsi="Times New Roman"/>
          <w:sz w:val="28"/>
          <w:szCs w:val="28"/>
        </w:rPr>
        <w:t>[</w:t>
      </w:r>
      <w:r w:rsidR="00757CCD" w:rsidRPr="009B43A0">
        <w:rPr>
          <w:rFonts w:ascii="Times New Roman" w:hAnsi="Times New Roman"/>
          <w:sz w:val="28"/>
          <w:szCs w:val="28"/>
        </w:rPr>
        <w:t>11</w:t>
      </w:r>
      <w:r w:rsidRPr="009B43A0">
        <w:rPr>
          <w:rFonts w:ascii="Times New Roman" w:hAnsi="Times New Roman"/>
          <w:sz w:val="28"/>
          <w:szCs w:val="28"/>
        </w:rPr>
        <w:t>].</w:t>
      </w:r>
    </w:p>
    <w:p w:rsidR="00101704"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29 декабря </w:t>
      </w:r>
      <w:smartTag w:uri="urn:schemas-microsoft-com:office:smarttags" w:element="metricconverter">
        <w:smartTagPr>
          <w:attr w:name="ProductID" w:val="1994 г"/>
        </w:smartTagPr>
        <w:r w:rsidRPr="009B43A0">
          <w:rPr>
            <w:rFonts w:ascii="Times New Roman" w:hAnsi="Times New Roman"/>
            <w:sz w:val="28"/>
            <w:szCs w:val="28"/>
          </w:rPr>
          <w:t>1994 г</w:t>
        </w:r>
      </w:smartTag>
      <w:r w:rsidRPr="009B43A0">
        <w:rPr>
          <w:rFonts w:ascii="Times New Roman" w:hAnsi="Times New Roman"/>
          <w:sz w:val="28"/>
          <w:szCs w:val="28"/>
        </w:rPr>
        <w:t xml:space="preserve">. был издан приказ Министерства финансов РФ №177 </w:t>
      </w:r>
      <w:r w:rsidR="00101704" w:rsidRPr="009B43A0">
        <w:rPr>
          <w:rFonts w:ascii="Times New Roman" w:hAnsi="Times New Roman"/>
          <w:sz w:val="28"/>
          <w:szCs w:val="28"/>
        </w:rPr>
        <w:t>«</w:t>
      </w:r>
      <w:r w:rsidRPr="009B43A0">
        <w:rPr>
          <w:rFonts w:ascii="Times New Roman" w:hAnsi="Times New Roman"/>
          <w:sz w:val="28"/>
          <w:szCs w:val="28"/>
        </w:rPr>
        <w:t>О бюджетной классификации</w:t>
      </w:r>
      <w:r w:rsidR="00101704" w:rsidRPr="009B43A0">
        <w:rPr>
          <w:rFonts w:ascii="Times New Roman" w:hAnsi="Times New Roman"/>
          <w:sz w:val="28"/>
          <w:szCs w:val="28"/>
        </w:rPr>
        <w:t>»</w:t>
      </w:r>
      <w:r w:rsidRPr="009B43A0">
        <w:rPr>
          <w:rFonts w:ascii="Times New Roman" w:hAnsi="Times New Roman"/>
          <w:sz w:val="28"/>
          <w:szCs w:val="28"/>
        </w:rPr>
        <w:t xml:space="preserve">, введенный в действие с 1 января </w:t>
      </w:r>
      <w:smartTag w:uri="urn:schemas-microsoft-com:office:smarttags" w:element="metricconverter">
        <w:smartTagPr>
          <w:attr w:name="ProductID" w:val="1995 г"/>
        </w:smartTagPr>
        <w:r w:rsidRPr="009B43A0">
          <w:rPr>
            <w:rFonts w:ascii="Times New Roman" w:hAnsi="Times New Roman"/>
            <w:sz w:val="28"/>
            <w:szCs w:val="28"/>
          </w:rPr>
          <w:t>1995 г</w:t>
        </w:r>
      </w:smartTag>
      <w:r w:rsidRPr="009B43A0">
        <w:rPr>
          <w:rFonts w:ascii="Times New Roman" w:hAnsi="Times New Roman"/>
          <w:sz w:val="28"/>
          <w:szCs w:val="28"/>
        </w:rPr>
        <w:t xml:space="preserve">. В процессе формирования федерального бюджета на </w:t>
      </w:r>
      <w:smartTag w:uri="urn:schemas-microsoft-com:office:smarttags" w:element="metricconverter">
        <w:smartTagPr>
          <w:attr w:name="ProductID" w:val="1996 г"/>
        </w:smartTagPr>
        <w:r w:rsidRPr="009B43A0">
          <w:rPr>
            <w:rFonts w:ascii="Times New Roman" w:hAnsi="Times New Roman"/>
            <w:sz w:val="28"/>
            <w:szCs w:val="28"/>
          </w:rPr>
          <w:t>1996 г</w:t>
        </w:r>
      </w:smartTag>
      <w:r w:rsidRPr="009B43A0">
        <w:rPr>
          <w:rFonts w:ascii="Times New Roman" w:hAnsi="Times New Roman"/>
          <w:sz w:val="28"/>
          <w:szCs w:val="28"/>
        </w:rPr>
        <w:t xml:space="preserve">. был разработан и принят Федеральный закон </w:t>
      </w:r>
      <w:r w:rsidR="00101704" w:rsidRPr="009B43A0">
        <w:rPr>
          <w:rFonts w:ascii="Times New Roman" w:hAnsi="Times New Roman"/>
          <w:sz w:val="28"/>
          <w:szCs w:val="28"/>
        </w:rPr>
        <w:t>«</w:t>
      </w:r>
      <w:r w:rsidRPr="009B43A0">
        <w:rPr>
          <w:rFonts w:ascii="Times New Roman" w:hAnsi="Times New Roman"/>
          <w:sz w:val="28"/>
          <w:szCs w:val="28"/>
        </w:rPr>
        <w:t>О бюджетной классификации Российской Федерации</w:t>
      </w:r>
      <w:r w:rsidR="00101704" w:rsidRPr="009B43A0">
        <w:rPr>
          <w:rFonts w:ascii="Times New Roman" w:hAnsi="Times New Roman"/>
          <w:sz w:val="28"/>
          <w:szCs w:val="28"/>
        </w:rPr>
        <w:t>»</w:t>
      </w:r>
      <w:r w:rsidRPr="009B43A0">
        <w:rPr>
          <w:rFonts w:ascii="Times New Roman" w:hAnsi="Times New Roman"/>
          <w:sz w:val="28"/>
          <w:szCs w:val="28"/>
        </w:rPr>
        <w:t>.</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1996-1999 годах произошли существенные изменения в налоговом законодательстве, не получившие отражения в утвержденной бюджетной классификации. Произошли также изменения в структуре федеральных органов исполнительной власти. Все это потребовало приведения в соответствие сложившейся в 1996-1999 годах структуры бюджетов с действующим налоговым законодательством, структурой федеральных органов исполнительной власти с учетом перехода в </w:t>
      </w:r>
      <w:smartTag w:uri="urn:schemas-microsoft-com:office:smarttags" w:element="metricconverter">
        <w:smartTagPr>
          <w:attr w:name="ProductID" w:val="1998 г"/>
        </w:smartTagPr>
        <w:r w:rsidRPr="009B43A0">
          <w:rPr>
            <w:rFonts w:ascii="Times New Roman" w:hAnsi="Times New Roman"/>
            <w:sz w:val="28"/>
            <w:szCs w:val="28"/>
          </w:rPr>
          <w:t>1998 г</w:t>
        </w:r>
      </w:smartTag>
      <w:r w:rsidRPr="009B43A0">
        <w:rPr>
          <w:rFonts w:ascii="Times New Roman" w:hAnsi="Times New Roman"/>
          <w:sz w:val="28"/>
          <w:szCs w:val="28"/>
        </w:rPr>
        <w:t>. на международную бюджетную классификацию.</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К одному из первых этапов работы органов федерального казначейства после организационных вопросов можно отнести исполнение федерального бюджета по доходам: открытие балансовых счетов 090 (40101) </w:t>
      </w:r>
      <w:r w:rsidR="00101704" w:rsidRPr="009B43A0">
        <w:rPr>
          <w:rFonts w:ascii="Times New Roman" w:hAnsi="Times New Roman"/>
          <w:sz w:val="28"/>
          <w:szCs w:val="28"/>
        </w:rPr>
        <w:t>«</w:t>
      </w:r>
      <w:r w:rsidRPr="009B43A0">
        <w:rPr>
          <w:rFonts w:ascii="Times New Roman" w:hAnsi="Times New Roman"/>
          <w:sz w:val="28"/>
          <w:szCs w:val="28"/>
        </w:rPr>
        <w:t>Налоги, распределенные органами федерального казначейства между различными уровнями бюджетов</w:t>
      </w:r>
      <w:r w:rsidR="00101704" w:rsidRPr="009B43A0">
        <w:rPr>
          <w:rFonts w:ascii="Times New Roman" w:hAnsi="Times New Roman"/>
          <w:sz w:val="28"/>
          <w:szCs w:val="28"/>
        </w:rPr>
        <w:t>»</w:t>
      </w:r>
      <w:r w:rsidRPr="009B43A0">
        <w:rPr>
          <w:rFonts w:ascii="Times New Roman" w:hAnsi="Times New Roman"/>
          <w:sz w:val="28"/>
          <w:szCs w:val="28"/>
        </w:rPr>
        <w:t xml:space="preserve"> и 100 (40102) </w:t>
      </w:r>
      <w:r w:rsidR="00101704" w:rsidRPr="009B43A0">
        <w:rPr>
          <w:rFonts w:ascii="Times New Roman" w:hAnsi="Times New Roman"/>
          <w:sz w:val="28"/>
          <w:szCs w:val="28"/>
        </w:rPr>
        <w:t>«</w:t>
      </w:r>
      <w:r w:rsidRPr="009B43A0">
        <w:rPr>
          <w:rFonts w:ascii="Times New Roman" w:hAnsi="Times New Roman"/>
          <w:sz w:val="28"/>
          <w:szCs w:val="28"/>
        </w:rPr>
        <w:t>Доходы федерального бюджета</w:t>
      </w:r>
      <w:r w:rsidR="00101704" w:rsidRPr="009B43A0">
        <w:rPr>
          <w:rFonts w:ascii="Times New Roman" w:hAnsi="Times New Roman"/>
          <w:sz w:val="28"/>
          <w:szCs w:val="28"/>
        </w:rPr>
        <w:t>»</w:t>
      </w:r>
      <w:r w:rsidRPr="009B43A0">
        <w:rPr>
          <w:rFonts w:ascii="Times New Roman" w:hAnsi="Times New Roman"/>
          <w:sz w:val="28"/>
          <w:szCs w:val="28"/>
        </w:rPr>
        <w:t>; ежедневный учет поступивших налогов и платежей; распределение и зачисление в бюджеты всех уровней (федеральный и территориальные) в соответствии с нормативами отчислении, льготами и отсрочками, предоставленными налогоплательщикам по решению законодательных (представительных) органов власти субъектов федерации и органов местного самоуправления.</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1999 год стал еще одним этапом становления казначейской системы.</w:t>
      </w:r>
      <w:r w:rsidR="00101704" w:rsidRPr="009B43A0">
        <w:rPr>
          <w:rFonts w:ascii="Times New Roman" w:hAnsi="Times New Roman"/>
          <w:sz w:val="28"/>
          <w:szCs w:val="28"/>
        </w:rPr>
        <w:t xml:space="preserve"> </w:t>
      </w:r>
      <w:r w:rsidRPr="009B43A0">
        <w:rPr>
          <w:rFonts w:ascii="Times New Roman" w:hAnsi="Times New Roman"/>
          <w:sz w:val="28"/>
          <w:szCs w:val="28"/>
        </w:rPr>
        <w:t>Органы федерального казначейства приступили осуществлению кассового обслуживания исполнения бюджетов субъектов РФ и местных бюджетов.</w:t>
      </w:r>
      <w:r w:rsidR="00101704" w:rsidRPr="009B43A0">
        <w:rPr>
          <w:rFonts w:ascii="Times New Roman" w:hAnsi="Times New Roman"/>
          <w:sz w:val="28"/>
          <w:szCs w:val="28"/>
        </w:rPr>
        <w:t xml:space="preserve"> </w:t>
      </w:r>
      <w:r w:rsidRPr="009B43A0">
        <w:rPr>
          <w:rFonts w:ascii="Times New Roman" w:hAnsi="Times New Roman"/>
          <w:sz w:val="28"/>
          <w:szCs w:val="28"/>
        </w:rPr>
        <w:t xml:space="preserve">Отличительной чертой </w:t>
      </w:r>
      <w:smartTag w:uri="urn:schemas-microsoft-com:office:smarttags" w:element="metricconverter">
        <w:smartTagPr>
          <w:attr w:name="ProductID" w:val="2000 г"/>
        </w:smartTagPr>
        <w:r w:rsidRPr="009B43A0">
          <w:rPr>
            <w:rFonts w:ascii="Times New Roman" w:hAnsi="Times New Roman"/>
            <w:sz w:val="28"/>
            <w:szCs w:val="28"/>
          </w:rPr>
          <w:t>2000 г</w:t>
        </w:r>
      </w:smartTag>
      <w:r w:rsidRPr="009B43A0">
        <w:rPr>
          <w:rFonts w:ascii="Times New Roman" w:hAnsi="Times New Roman"/>
          <w:sz w:val="28"/>
          <w:szCs w:val="28"/>
        </w:rPr>
        <w:t>. с точки зрения учета операций по исполнению федерального бюджета стало введение в действие Бюджетного кодекса</w:t>
      </w:r>
      <w:r w:rsidR="00101704" w:rsidRPr="009B43A0">
        <w:rPr>
          <w:rFonts w:ascii="Times New Roman" w:hAnsi="Times New Roman"/>
          <w:sz w:val="28"/>
          <w:szCs w:val="28"/>
        </w:rPr>
        <w:t xml:space="preserve"> </w:t>
      </w:r>
      <w:r w:rsidRPr="009B43A0">
        <w:rPr>
          <w:rFonts w:ascii="Times New Roman" w:hAnsi="Times New Roman"/>
          <w:sz w:val="28"/>
          <w:szCs w:val="28"/>
        </w:rPr>
        <w:t>Российской Федерации. Положения Бюджетного кодекса позволили более четко провести черту между сферами правоприменения налогового, гражданского и бюджетного законодательства. Казначейство по</w:t>
      </w:r>
      <w:r w:rsidR="00101704" w:rsidRPr="009B43A0">
        <w:rPr>
          <w:rFonts w:ascii="Times New Roman" w:hAnsi="Times New Roman"/>
          <w:sz w:val="28"/>
          <w:szCs w:val="28"/>
        </w:rPr>
        <w:t>лучило три основных нормативно-м</w:t>
      </w:r>
      <w:r w:rsidRPr="009B43A0">
        <w:rPr>
          <w:rFonts w:ascii="Times New Roman" w:hAnsi="Times New Roman"/>
          <w:sz w:val="28"/>
          <w:szCs w:val="28"/>
        </w:rPr>
        <w:t>етодических документа (инструкцию о порядке ведения учета доходов федерального бюджета и распределения в порядке регулирования доходов между бюджетами разных уровней бюджетной системы РФ; инструкцию о порядке открытия и ведения территориальными органами федерального казначейства МФ</w:t>
      </w:r>
      <w:r w:rsidR="00101704" w:rsidRPr="009B43A0">
        <w:rPr>
          <w:rFonts w:ascii="Times New Roman" w:hAnsi="Times New Roman"/>
          <w:sz w:val="28"/>
          <w:szCs w:val="28"/>
        </w:rPr>
        <w:t xml:space="preserve"> </w:t>
      </w:r>
      <w:r w:rsidRPr="009B43A0">
        <w:rPr>
          <w:rFonts w:ascii="Times New Roman" w:hAnsi="Times New Roman"/>
          <w:sz w:val="28"/>
          <w:szCs w:val="28"/>
        </w:rPr>
        <w:t xml:space="preserve">РФ лицевых счетов для учета операций по исполнению расходов федерального бюджета; инструкцию по ведению бухгалтерского учета в бюджетных учреждениях), регулирующих деятельность всех участников бюджетного процесса. Таким образов, была сформирована законодательная и нормативная база, а самое главное, на 1 января </w:t>
      </w:r>
      <w:smartTag w:uri="urn:schemas-microsoft-com:office:smarttags" w:element="metricconverter">
        <w:smartTagPr>
          <w:attr w:name="ProductID" w:val="2000 г"/>
        </w:smartTagPr>
        <w:r w:rsidRPr="009B43A0">
          <w:rPr>
            <w:rFonts w:ascii="Times New Roman" w:hAnsi="Times New Roman"/>
            <w:sz w:val="28"/>
            <w:szCs w:val="28"/>
          </w:rPr>
          <w:t>2000 г</w:t>
        </w:r>
      </w:smartTag>
      <w:r w:rsidRPr="009B43A0">
        <w:rPr>
          <w:rFonts w:ascii="Times New Roman" w:hAnsi="Times New Roman"/>
          <w:sz w:val="28"/>
          <w:szCs w:val="28"/>
        </w:rPr>
        <w:t>. было выведено нулевое сальдо, без которого очень трудно начать двигаться по четкому соблюдению</w:t>
      </w:r>
      <w:r w:rsidR="00101704" w:rsidRPr="009B43A0">
        <w:rPr>
          <w:rFonts w:ascii="Times New Roman" w:hAnsi="Times New Roman"/>
          <w:sz w:val="28"/>
          <w:szCs w:val="28"/>
        </w:rPr>
        <w:t xml:space="preserve"> </w:t>
      </w:r>
      <w:r w:rsidRPr="009B43A0">
        <w:rPr>
          <w:rFonts w:ascii="Times New Roman" w:hAnsi="Times New Roman"/>
          <w:sz w:val="28"/>
          <w:szCs w:val="28"/>
        </w:rPr>
        <w:t>«котлового»» принципа учета и распределения доходов</w:t>
      </w:r>
      <w:r w:rsidR="00101704" w:rsidRPr="009B43A0">
        <w:rPr>
          <w:rFonts w:ascii="Times New Roman" w:hAnsi="Times New Roman"/>
          <w:sz w:val="28"/>
          <w:szCs w:val="28"/>
        </w:rPr>
        <w:t xml:space="preserve"> </w:t>
      </w:r>
      <w:r w:rsidRPr="009B43A0">
        <w:rPr>
          <w:rFonts w:ascii="Times New Roman" w:hAnsi="Times New Roman"/>
          <w:sz w:val="28"/>
          <w:szCs w:val="28"/>
        </w:rPr>
        <w:t>[</w:t>
      </w:r>
      <w:r w:rsidR="00757CCD" w:rsidRPr="009B43A0">
        <w:rPr>
          <w:rFonts w:ascii="Times New Roman" w:hAnsi="Times New Roman"/>
          <w:sz w:val="28"/>
          <w:szCs w:val="28"/>
        </w:rPr>
        <w:t>11</w:t>
      </w:r>
      <w:r w:rsidRPr="009B43A0">
        <w:rPr>
          <w:rFonts w:ascii="Times New Roman" w:hAnsi="Times New Roman"/>
          <w:sz w:val="28"/>
          <w:szCs w:val="28"/>
        </w:rPr>
        <w:t>]. Новый порядок распределения доходов по уровням бюджетной системы уже в первые месяцы после его введения позволил существенно повысить объем доходов федерального бюджета.</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w:t>
      </w:r>
      <w:smartTag w:uri="urn:schemas-microsoft-com:office:smarttags" w:element="metricconverter">
        <w:smartTagPr>
          <w:attr w:name="ProductID" w:val="2001 г"/>
        </w:smartTagPr>
        <w:r w:rsidRPr="009B43A0">
          <w:rPr>
            <w:rFonts w:ascii="Times New Roman" w:hAnsi="Times New Roman"/>
            <w:sz w:val="28"/>
            <w:szCs w:val="28"/>
          </w:rPr>
          <w:t>2001 г</w:t>
        </w:r>
      </w:smartTag>
      <w:r w:rsidRPr="009B43A0">
        <w:rPr>
          <w:rFonts w:ascii="Times New Roman" w:hAnsi="Times New Roman"/>
          <w:sz w:val="28"/>
          <w:szCs w:val="28"/>
        </w:rPr>
        <w:t>. функции органов федерального казначейст</w:t>
      </w:r>
      <w:r w:rsidR="00101704" w:rsidRPr="009B43A0">
        <w:rPr>
          <w:rFonts w:ascii="Times New Roman" w:hAnsi="Times New Roman"/>
          <w:sz w:val="28"/>
          <w:szCs w:val="28"/>
        </w:rPr>
        <w:t xml:space="preserve">ва дополняются выполнением ново </w:t>
      </w:r>
      <w:r w:rsidRPr="009B43A0">
        <w:rPr>
          <w:rFonts w:ascii="Times New Roman" w:hAnsi="Times New Roman"/>
          <w:sz w:val="28"/>
          <w:szCs w:val="28"/>
        </w:rPr>
        <w:t xml:space="preserve">поставленных задач: установлен единый порядок применения мер принуждения к нарушителям бюджетного законодательства России. В условиях массовых неплатежей, несовершенства законодательства, а также вынужденного отказа государства от ряда своих обязательств продолжает увеличиваться количество исков, предъявляемых к казне Российской Федерации и Правительству РФ для решения поставленных вопросов. Приказом Министерства финансов РФ от 15 мая </w:t>
      </w:r>
      <w:smartTag w:uri="urn:schemas-microsoft-com:office:smarttags" w:element="metricconverter">
        <w:smartTagPr>
          <w:attr w:name="ProductID" w:val="2001 г"/>
        </w:smartTagPr>
        <w:r w:rsidRPr="009B43A0">
          <w:rPr>
            <w:rFonts w:ascii="Times New Roman" w:hAnsi="Times New Roman"/>
            <w:sz w:val="28"/>
            <w:szCs w:val="28"/>
          </w:rPr>
          <w:t>2001 г</w:t>
        </w:r>
      </w:smartTag>
      <w:r w:rsidRPr="009B43A0">
        <w:rPr>
          <w:rFonts w:ascii="Times New Roman" w:hAnsi="Times New Roman"/>
          <w:sz w:val="28"/>
          <w:szCs w:val="28"/>
        </w:rPr>
        <w:t>. №</w:t>
      </w:r>
      <w:r w:rsidR="00101704" w:rsidRPr="009B43A0">
        <w:rPr>
          <w:rFonts w:ascii="Times New Roman" w:hAnsi="Times New Roman"/>
          <w:sz w:val="28"/>
          <w:szCs w:val="28"/>
        </w:rPr>
        <w:t xml:space="preserve"> </w:t>
      </w:r>
      <w:r w:rsidRPr="009B43A0">
        <w:rPr>
          <w:rFonts w:ascii="Times New Roman" w:hAnsi="Times New Roman"/>
          <w:sz w:val="28"/>
          <w:szCs w:val="28"/>
        </w:rPr>
        <w:t>36н определен порядок организации работы</w:t>
      </w:r>
      <w:r w:rsidR="00101704" w:rsidRPr="009B43A0">
        <w:rPr>
          <w:rFonts w:ascii="Times New Roman" w:hAnsi="Times New Roman"/>
          <w:sz w:val="28"/>
          <w:szCs w:val="28"/>
        </w:rPr>
        <w:t xml:space="preserve"> </w:t>
      </w:r>
      <w:r w:rsidRPr="009B43A0">
        <w:rPr>
          <w:rFonts w:ascii="Times New Roman" w:hAnsi="Times New Roman"/>
          <w:sz w:val="28"/>
          <w:szCs w:val="28"/>
        </w:rPr>
        <w:t>Минфина и территориальных органов федерального казначейства по взысканию на основании исполнительных листов судебных органов средств по денежным обязательствам федерального бюджета, утверждены Правила организации работы.</w:t>
      </w:r>
      <w:r w:rsidR="00101704" w:rsidRPr="009B43A0">
        <w:rPr>
          <w:rFonts w:ascii="Times New Roman" w:hAnsi="Times New Roman"/>
          <w:sz w:val="28"/>
          <w:szCs w:val="28"/>
        </w:rPr>
        <w:t xml:space="preserve"> </w:t>
      </w:r>
      <w:r w:rsidRPr="009B43A0">
        <w:rPr>
          <w:rFonts w:ascii="Times New Roman" w:hAnsi="Times New Roman"/>
          <w:sz w:val="28"/>
          <w:szCs w:val="28"/>
        </w:rPr>
        <w:t>Указанные правила распространяются на получателей средств федерального бюджета, которым для учета операций открыты лицевые счета в органах федерального казначейства.</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Начиная с </w:t>
      </w:r>
      <w:smartTag w:uri="urn:schemas-microsoft-com:office:smarttags" w:element="metricconverter">
        <w:smartTagPr>
          <w:attr w:name="ProductID" w:val="2002 г"/>
        </w:smartTagPr>
        <w:r w:rsidRPr="009B43A0">
          <w:rPr>
            <w:rFonts w:ascii="Times New Roman" w:hAnsi="Times New Roman"/>
            <w:sz w:val="28"/>
            <w:szCs w:val="28"/>
          </w:rPr>
          <w:t>2002 г</w:t>
        </w:r>
      </w:smartTag>
      <w:r w:rsidRPr="009B43A0">
        <w:rPr>
          <w:rFonts w:ascii="Times New Roman" w:hAnsi="Times New Roman"/>
          <w:sz w:val="28"/>
          <w:szCs w:val="28"/>
        </w:rPr>
        <w:t>. все участники бюджетного процесса действуют в соответствии с едиными правилами и процедурами, учет налогового обязательства ведется только по виду налога, а не в зависимости от того, как распределяются доходы от уплаты этого налога по уровням бюджетной системы; прекращена практика предоставления субъектами Федерации отсрочек</w:t>
      </w:r>
      <w:r w:rsidR="00101704" w:rsidRPr="009B43A0">
        <w:rPr>
          <w:rFonts w:ascii="Times New Roman" w:hAnsi="Times New Roman"/>
          <w:sz w:val="28"/>
          <w:szCs w:val="28"/>
        </w:rPr>
        <w:t xml:space="preserve"> </w:t>
      </w:r>
      <w:r w:rsidRPr="009B43A0">
        <w:rPr>
          <w:rFonts w:ascii="Times New Roman" w:hAnsi="Times New Roman"/>
          <w:sz w:val="28"/>
          <w:szCs w:val="28"/>
        </w:rPr>
        <w:t>(рассрочек) и льгот по регулирующим Федеральным налогам и сборам в доле, подлежащей зачислению в бюджет субъекта Федерации.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ст.168 Бюджетного Кодекса сказано, что </w:t>
      </w:r>
      <w:r w:rsidR="00101704" w:rsidRPr="009B43A0">
        <w:rPr>
          <w:rFonts w:ascii="Times New Roman" w:hAnsi="Times New Roman"/>
          <w:sz w:val="28"/>
          <w:szCs w:val="28"/>
        </w:rPr>
        <w:t>«</w:t>
      </w:r>
      <w:r w:rsidRPr="009B43A0">
        <w:rPr>
          <w:rFonts w:ascii="Times New Roman" w:hAnsi="Times New Roman"/>
          <w:sz w:val="28"/>
          <w:szCs w:val="28"/>
        </w:rPr>
        <w:t>органы исполнительной власти</w:t>
      </w:r>
      <w:r w:rsidR="00101704" w:rsidRPr="009B43A0">
        <w:rPr>
          <w:rFonts w:ascii="Times New Roman" w:hAnsi="Times New Roman"/>
          <w:sz w:val="28"/>
          <w:szCs w:val="28"/>
        </w:rPr>
        <w:t xml:space="preserve"> </w:t>
      </w:r>
      <w:r w:rsidRPr="009B43A0">
        <w:rPr>
          <w:rFonts w:ascii="Times New Roman" w:hAnsi="Times New Roman"/>
          <w:sz w:val="28"/>
          <w:szCs w:val="28"/>
        </w:rPr>
        <w:t>Российской Федерации вправе осуществлять исполнение бюджетов субъектов РФ и местных бюджетов через Федеральное казначейство на основании соглашений.</w:t>
      </w:r>
      <w:r w:rsidR="00101704" w:rsidRPr="009B43A0">
        <w:rPr>
          <w:rFonts w:ascii="Times New Roman" w:hAnsi="Times New Roman"/>
          <w:sz w:val="28"/>
          <w:szCs w:val="28"/>
        </w:rPr>
        <w:t xml:space="preserve"> </w:t>
      </w:r>
      <w:r w:rsidRPr="009B43A0">
        <w:rPr>
          <w:rFonts w:ascii="Times New Roman" w:hAnsi="Times New Roman"/>
          <w:sz w:val="28"/>
          <w:szCs w:val="28"/>
        </w:rP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w:t>
      </w:r>
      <w:r w:rsidR="00101704" w:rsidRPr="009B43A0">
        <w:rPr>
          <w:rFonts w:ascii="Times New Roman" w:hAnsi="Times New Roman"/>
          <w:sz w:val="28"/>
          <w:szCs w:val="28"/>
        </w:rPr>
        <w:t xml:space="preserve"> средствам федерального бюджета».</w:t>
      </w:r>
      <w:r w:rsidRPr="009B43A0">
        <w:rPr>
          <w:rFonts w:ascii="Times New Roman" w:hAnsi="Times New Roman"/>
          <w:sz w:val="28"/>
          <w:szCs w:val="28"/>
        </w:rPr>
        <w:t xml:space="preserve"> В статье</w:t>
      </w:r>
      <w:r w:rsidR="00101704" w:rsidRPr="009B43A0">
        <w:rPr>
          <w:rFonts w:ascii="Times New Roman" w:hAnsi="Times New Roman"/>
          <w:sz w:val="28"/>
          <w:szCs w:val="28"/>
        </w:rPr>
        <w:t xml:space="preserve"> </w:t>
      </w:r>
      <w:r w:rsidRPr="009B43A0">
        <w:rPr>
          <w:rFonts w:ascii="Times New Roman" w:hAnsi="Times New Roman"/>
          <w:sz w:val="28"/>
          <w:szCs w:val="28"/>
        </w:rPr>
        <w:t>[</w:t>
      </w:r>
      <w:r w:rsidR="00757CCD" w:rsidRPr="009B43A0">
        <w:rPr>
          <w:rFonts w:ascii="Times New Roman" w:hAnsi="Times New Roman"/>
          <w:sz w:val="28"/>
          <w:szCs w:val="28"/>
        </w:rPr>
        <w:t>6</w:t>
      </w:r>
      <w:r w:rsidRPr="009B43A0">
        <w:rPr>
          <w:rFonts w:ascii="Times New Roman" w:hAnsi="Times New Roman"/>
          <w:sz w:val="28"/>
          <w:szCs w:val="28"/>
        </w:rPr>
        <w:t>]</w:t>
      </w:r>
      <w:r w:rsidR="00757CCD" w:rsidRPr="009B43A0">
        <w:rPr>
          <w:rFonts w:ascii="Times New Roman" w:hAnsi="Times New Roman"/>
          <w:sz w:val="28"/>
          <w:szCs w:val="28"/>
        </w:rPr>
        <w:t xml:space="preserve"> (с.158)</w:t>
      </w:r>
      <w:r w:rsidRPr="009B43A0">
        <w:rPr>
          <w:rFonts w:ascii="Times New Roman" w:hAnsi="Times New Roman"/>
          <w:sz w:val="28"/>
          <w:szCs w:val="28"/>
        </w:rPr>
        <w:t xml:space="preserve"> закреплено право органов исполнительной власти РФ осуществлять исполнение через территориальные органы Федерального казначейства. При этом органы</w:t>
      </w:r>
      <w:r w:rsidR="00101704" w:rsidRPr="009B43A0">
        <w:rPr>
          <w:rFonts w:ascii="Times New Roman" w:hAnsi="Times New Roman"/>
          <w:sz w:val="28"/>
          <w:szCs w:val="28"/>
        </w:rPr>
        <w:t xml:space="preserve"> </w:t>
      </w:r>
      <w:r w:rsidRPr="009B43A0">
        <w:rPr>
          <w:rFonts w:ascii="Times New Roman" w:hAnsi="Times New Roman"/>
          <w:sz w:val="28"/>
          <w:szCs w:val="28"/>
        </w:rPr>
        <w:t>Федерального казначейства осуществляют функции по исполнению бюджетов субъектов РФ и местных бюджетов на основе заключенных бюджетных соглашений о полномочиях по кассовому обслуживанию (учету доходов, расходов и источников финансирования дефицита) исполнения соответствующего бюджета с органом исполнительной власти субъекта РФ либо органом местного самоуправления. Кроме того, статья устанавливает, что территориальные органы Федерального казначейства осуществляют контроль за целевым и эффективным расходованием средств не только бюджетов субъектов РФ и местных бюджетов, но также и федерального бюджета со стороны организаций – непосредственных получателей бюджетных средств на обслуживаемой территории.</w:t>
      </w:r>
      <w:r w:rsidR="00101704" w:rsidRPr="009B43A0">
        <w:rPr>
          <w:rFonts w:ascii="Times New Roman" w:hAnsi="Times New Roman"/>
          <w:sz w:val="28"/>
          <w:szCs w:val="28"/>
        </w:rPr>
        <w:t xml:space="preserve"> </w:t>
      </w:r>
      <w:r w:rsidRPr="009B43A0">
        <w:rPr>
          <w:rFonts w:ascii="Times New Roman" w:hAnsi="Times New Roman"/>
          <w:sz w:val="28"/>
          <w:szCs w:val="28"/>
        </w:rPr>
        <w:t>Деятельность кредитных организаций, обслуживающих операции по движению бюджетных средств, в том числе и из федерального бюджета, на соответствующей территории также контролируется органами Федерального казначейства в части сроков прохождения этих операций.</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Федеральное казначейство регистрирует все операции, связанные с поступлением в федеральный бюджет доходов и поступлений из источников финансирования дефицита федерального бюджета, а также с санкционированием и финансированием расходов федерального бюджета, в Главной книге Федерального казначейства. Федеральное казначейство также ведет сводный реестр получателей средств федерального бюджета. Порядок регистрации и учета получателей средств устанавливается Министерством финансов РФ. Главная книга ведется во всех территориальных органах федерального казначейства, организующих учет исполнения федерального бюджета. Она служит для синтетического учета, в ней одновременно отражаются хронологические и систематические записи по счетам бухгалтерского учета в соответствии с единым планом счетов, утвержденным Инструкцией Министерства финансов РФ по бухгалтерскому учету исполнения бюджетов от 17.02.1999 г. № 15н</w:t>
      </w:r>
      <w:r w:rsidR="00101704" w:rsidRPr="009B43A0">
        <w:rPr>
          <w:rFonts w:ascii="Times New Roman" w:hAnsi="Times New Roman"/>
          <w:sz w:val="28"/>
          <w:szCs w:val="28"/>
        </w:rPr>
        <w:t xml:space="preserve"> </w:t>
      </w:r>
      <w:r w:rsidR="00092E41" w:rsidRPr="009B43A0">
        <w:rPr>
          <w:rFonts w:ascii="Times New Roman" w:hAnsi="Times New Roman"/>
          <w:sz w:val="28"/>
          <w:szCs w:val="28"/>
        </w:rPr>
        <w:t>(</w:t>
      </w:r>
      <w:r w:rsidRPr="009B43A0">
        <w:rPr>
          <w:rFonts w:ascii="Times New Roman" w:hAnsi="Times New Roman"/>
          <w:sz w:val="28"/>
          <w:szCs w:val="28"/>
        </w:rPr>
        <w:t>[</w:t>
      </w:r>
      <w:r w:rsidR="00092E41" w:rsidRPr="009B43A0">
        <w:rPr>
          <w:rFonts w:ascii="Times New Roman" w:hAnsi="Times New Roman"/>
          <w:sz w:val="28"/>
          <w:szCs w:val="28"/>
        </w:rPr>
        <w:t>6</w:t>
      </w:r>
      <w:r w:rsidRPr="009B43A0">
        <w:rPr>
          <w:rFonts w:ascii="Times New Roman" w:hAnsi="Times New Roman"/>
          <w:sz w:val="28"/>
          <w:szCs w:val="28"/>
        </w:rPr>
        <w:t>]</w:t>
      </w:r>
      <w:r w:rsidR="00092E41" w:rsidRPr="009B43A0">
        <w:rPr>
          <w:rFonts w:ascii="Times New Roman" w:hAnsi="Times New Roman"/>
          <w:sz w:val="28"/>
          <w:szCs w:val="28"/>
        </w:rPr>
        <w:t xml:space="preserve"> с.237)</w:t>
      </w:r>
      <w:r w:rsidRPr="009B43A0">
        <w:rPr>
          <w:rFonts w:ascii="Times New Roman" w:hAnsi="Times New Roman"/>
          <w:sz w:val="28"/>
          <w:szCs w:val="28"/>
        </w:rPr>
        <w:t>.</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случае выявления нарушений бюджетного законодательства, органы</w:t>
      </w:r>
      <w:r w:rsidR="00101704" w:rsidRPr="009B43A0">
        <w:rPr>
          <w:rFonts w:ascii="Times New Roman" w:hAnsi="Times New Roman"/>
          <w:sz w:val="28"/>
          <w:szCs w:val="28"/>
        </w:rPr>
        <w:t xml:space="preserve"> </w:t>
      </w:r>
      <w:r w:rsidRPr="009B43A0">
        <w:rPr>
          <w:rFonts w:ascii="Times New Roman" w:hAnsi="Times New Roman"/>
          <w:sz w:val="28"/>
          <w:szCs w:val="28"/>
        </w:rPr>
        <w:t>Федерального казначейства на основе распоряжения министра финансов РФ имеют право приостановить финансирование. Право требовать устранения нарушений, выявленных при исполнении федерального бюджета, они имеют в соответствии с</w:t>
      </w:r>
      <w:r w:rsidR="00101704" w:rsidRPr="009B43A0">
        <w:rPr>
          <w:rFonts w:ascii="Times New Roman" w:hAnsi="Times New Roman"/>
          <w:sz w:val="28"/>
          <w:szCs w:val="28"/>
        </w:rPr>
        <w:t xml:space="preserve"> </w:t>
      </w:r>
      <w:r w:rsidRPr="009B43A0">
        <w:rPr>
          <w:rFonts w:ascii="Times New Roman" w:hAnsi="Times New Roman"/>
          <w:sz w:val="28"/>
          <w:szCs w:val="28"/>
        </w:rPr>
        <w:t xml:space="preserve">Положением </w:t>
      </w:r>
      <w:r w:rsidR="00101704" w:rsidRPr="009B43A0">
        <w:rPr>
          <w:rFonts w:ascii="Times New Roman" w:hAnsi="Times New Roman"/>
          <w:sz w:val="28"/>
          <w:szCs w:val="28"/>
        </w:rPr>
        <w:t>«</w:t>
      </w:r>
      <w:r w:rsidRPr="009B43A0">
        <w:rPr>
          <w:rFonts w:ascii="Times New Roman" w:hAnsi="Times New Roman"/>
          <w:sz w:val="28"/>
          <w:szCs w:val="28"/>
        </w:rPr>
        <w:t>О Федеральном казначействе</w:t>
      </w:r>
      <w:r w:rsidR="00101704" w:rsidRPr="009B43A0">
        <w:rPr>
          <w:rFonts w:ascii="Times New Roman" w:hAnsi="Times New Roman"/>
          <w:sz w:val="28"/>
          <w:szCs w:val="28"/>
        </w:rPr>
        <w:t>»</w:t>
      </w:r>
      <w:r w:rsidRPr="009B43A0">
        <w:rPr>
          <w:rFonts w:ascii="Times New Roman" w:hAnsi="Times New Roman"/>
          <w:sz w:val="28"/>
          <w:szCs w:val="28"/>
        </w:rPr>
        <w:t>, утвержденным Правительством РФ от</w:t>
      </w:r>
      <w:r w:rsidR="00101704" w:rsidRPr="009B43A0">
        <w:rPr>
          <w:rFonts w:ascii="Times New Roman" w:hAnsi="Times New Roman"/>
          <w:sz w:val="28"/>
          <w:szCs w:val="28"/>
        </w:rPr>
        <w:t xml:space="preserve"> 27.08.1993 г. № 864 (</w:t>
      </w:r>
      <w:r w:rsidRPr="009B43A0">
        <w:rPr>
          <w:rFonts w:ascii="Times New Roman" w:hAnsi="Times New Roman"/>
          <w:sz w:val="28"/>
          <w:szCs w:val="28"/>
        </w:rPr>
        <w:t>в ред. от 28.01.1997 г.). В соответствии со ст.284</w:t>
      </w:r>
      <w:r w:rsidR="00101704" w:rsidRPr="009B43A0">
        <w:rPr>
          <w:rFonts w:ascii="Times New Roman" w:hAnsi="Times New Roman"/>
          <w:sz w:val="28"/>
          <w:szCs w:val="28"/>
        </w:rPr>
        <w:t xml:space="preserve"> </w:t>
      </w:r>
      <w:r w:rsidRPr="009B43A0">
        <w:rPr>
          <w:rFonts w:ascii="Times New Roman" w:hAnsi="Times New Roman"/>
          <w:sz w:val="28"/>
          <w:szCs w:val="28"/>
        </w:rPr>
        <w:t>Бюджетного Кодекса РФ и Положением, упомянутым выше, органы Федерального казначейства имеют право составлять протоколы, являющиеся основанием для наложения штрафов. Все эти полномочия законодательно закреплены.</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течение всех прошедших лет, а также в настоящее время органы федерального казначейства осуществляют предварительный и текущий контроль на всех этапах исполнения бюджета: от принятия бюджетными учреждениями обязательств, оплата которых производится из федерального бюджета, до проверки фактического объема выполненных работ и услуг с учетом соблюдения необходимых процедура положений по бухгалтерскому учету и отчетности строго в соответствии с бюджетной классификацией РФ. Каждый полученный учреждениями рубль, независимо от цели использования подвергался и подвергается тщательной проверке.</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Детальный учет расходов позволяет в ходе исполнения бюджета в более полной мере реализовать принцип обязательной сбалансированности бюджета, компенсировать диспропорции, которые неизбежно возникают на этапе его прогнозирования в условиях нестабильной экономической ситуации.</w:t>
      </w:r>
    </w:p>
    <w:p w:rsidR="00101704" w:rsidRPr="009B43A0" w:rsidRDefault="00101704" w:rsidP="009B43A0">
      <w:pPr>
        <w:spacing w:after="0" w:line="360" w:lineRule="auto"/>
        <w:ind w:firstLine="709"/>
        <w:jc w:val="both"/>
        <w:rPr>
          <w:rFonts w:ascii="Times New Roman" w:hAnsi="Times New Roman"/>
          <w:sz w:val="28"/>
          <w:szCs w:val="28"/>
        </w:rPr>
      </w:pPr>
    </w:p>
    <w:p w:rsidR="00BE47C9" w:rsidRPr="009B43A0" w:rsidRDefault="00101704" w:rsidP="009B43A0">
      <w:pPr>
        <w:spacing w:after="0" w:line="360" w:lineRule="auto"/>
        <w:ind w:firstLine="709"/>
        <w:jc w:val="both"/>
        <w:rPr>
          <w:rFonts w:ascii="Times New Roman" w:hAnsi="Times New Roman"/>
          <w:b/>
          <w:sz w:val="28"/>
          <w:szCs w:val="28"/>
        </w:rPr>
      </w:pPr>
      <w:r w:rsidRPr="009B43A0">
        <w:rPr>
          <w:rFonts w:ascii="Times New Roman" w:hAnsi="Times New Roman"/>
          <w:sz w:val="28"/>
          <w:szCs w:val="28"/>
        </w:rPr>
        <w:br w:type="page"/>
      </w:r>
      <w:r w:rsidR="009B43A0" w:rsidRPr="009B43A0">
        <w:rPr>
          <w:rFonts w:ascii="Times New Roman" w:hAnsi="Times New Roman"/>
          <w:b/>
          <w:sz w:val="28"/>
          <w:szCs w:val="28"/>
        </w:rPr>
        <w:t>1.</w:t>
      </w:r>
      <w:r w:rsidR="00A0067D">
        <w:rPr>
          <w:rFonts w:ascii="Times New Roman" w:hAnsi="Times New Roman"/>
          <w:b/>
          <w:sz w:val="28"/>
          <w:szCs w:val="28"/>
        </w:rPr>
        <w:t>3</w:t>
      </w:r>
      <w:r w:rsidR="00BE47C9" w:rsidRPr="009B43A0">
        <w:rPr>
          <w:rFonts w:ascii="Times New Roman" w:hAnsi="Times New Roman"/>
          <w:b/>
          <w:sz w:val="28"/>
          <w:szCs w:val="28"/>
        </w:rPr>
        <w:t xml:space="preserve"> Федеральное ка</w:t>
      </w:r>
      <w:r w:rsidR="009B43A0" w:rsidRPr="009B43A0">
        <w:rPr>
          <w:rFonts w:ascii="Times New Roman" w:hAnsi="Times New Roman"/>
          <w:b/>
          <w:sz w:val="28"/>
          <w:szCs w:val="28"/>
        </w:rPr>
        <w:t>значейство на современном этапе</w:t>
      </w:r>
    </w:p>
    <w:p w:rsidR="00151427" w:rsidRPr="009B43A0" w:rsidRDefault="00151427" w:rsidP="009B43A0">
      <w:pPr>
        <w:spacing w:after="0" w:line="360" w:lineRule="auto"/>
        <w:ind w:firstLine="709"/>
        <w:jc w:val="both"/>
        <w:rPr>
          <w:rFonts w:ascii="Times New Roman" w:hAnsi="Times New Roman"/>
          <w:sz w:val="28"/>
          <w:szCs w:val="28"/>
        </w:rPr>
      </w:pP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период существования СССР порядок кассового исполнения бюджета определялся Госбанком СССР. Бюджетные средства рассматривались как кредитный ресурс государства и финансирование бюджетных учреждений осуществлялось на вновь открываемые счета путем выделения бюджетных кредитов. При банковской системе исполнения бюджета, государство контролировало финансовую систему посредством Госбанка, отслеживало целевое и эффективное использование бюджетных ассигнований.</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С распадом СССР сложилась смешанная система кассового исполнения бюджета. Государственная система бюджетных расчетов оказалась недостаточно гибкой и стабильной. В дальнейшем ситуация, сложившаяся с конца </w:t>
      </w:r>
      <w:smartTag w:uri="urn:schemas-microsoft-com:office:smarttags" w:element="metricconverter">
        <w:smartTagPr>
          <w:attr w:name="ProductID" w:val="1991 г"/>
        </w:smartTagPr>
        <w:r w:rsidRPr="009B43A0">
          <w:rPr>
            <w:rFonts w:ascii="Times New Roman" w:hAnsi="Times New Roman"/>
            <w:sz w:val="28"/>
            <w:szCs w:val="28"/>
          </w:rPr>
          <w:t>1991 г</w:t>
        </w:r>
      </w:smartTag>
      <w:r w:rsidRPr="009B43A0">
        <w:rPr>
          <w:rFonts w:ascii="Times New Roman" w:hAnsi="Times New Roman"/>
          <w:sz w:val="28"/>
          <w:szCs w:val="28"/>
        </w:rPr>
        <w:t xml:space="preserve">. и усугубившаяся в </w:t>
      </w:r>
      <w:smartTag w:uri="urn:schemas-microsoft-com:office:smarttags" w:element="metricconverter">
        <w:smartTagPr>
          <w:attr w:name="ProductID" w:val="1992 г"/>
        </w:smartTagPr>
        <w:r w:rsidRPr="009B43A0">
          <w:rPr>
            <w:rFonts w:ascii="Times New Roman" w:hAnsi="Times New Roman"/>
            <w:sz w:val="28"/>
            <w:szCs w:val="28"/>
          </w:rPr>
          <w:t>1992 г</w:t>
        </w:r>
      </w:smartTag>
      <w:r w:rsidRPr="009B43A0">
        <w:rPr>
          <w:rFonts w:ascii="Times New Roman" w:hAnsi="Times New Roman"/>
          <w:sz w:val="28"/>
          <w:szCs w:val="28"/>
        </w:rPr>
        <w:t>., характеризовалась тем, что деньги у очень крупных бюджетополучателей оказались в коммерческих банках, которые уже не могли дать гарантии их сохранности. Банки, в одних случаях умышленно, в других, - по объективным причинам, не доводили средства до бюджетополучателей, рассматривая их в период кризиса</w:t>
      </w:r>
      <w:r w:rsidR="00D77799" w:rsidRPr="009B43A0">
        <w:rPr>
          <w:rFonts w:ascii="Times New Roman" w:hAnsi="Times New Roman"/>
          <w:sz w:val="28"/>
          <w:szCs w:val="28"/>
        </w:rPr>
        <w:t>,</w:t>
      </w:r>
      <w:r w:rsidRPr="009B43A0">
        <w:rPr>
          <w:rFonts w:ascii="Times New Roman" w:hAnsi="Times New Roman"/>
          <w:sz w:val="28"/>
          <w:szCs w:val="28"/>
        </w:rPr>
        <w:t xml:space="preserve"> прежде всего, как дешевые кредитные ресурсы для поддержания собственной стабильности. В бюджетном хозяйстве страны был беспорядок.</w:t>
      </w:r>
    </w:p>
    <w:p w:rsidR="00D7779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Этот процесс был локализован, а затем и полностью изжит, когда деньги, проходя только через счета федерального казначейства, стали поступать в учреждения федеральной бюджетной сферы на соответствующей территории субъекта Федерации, района или города. </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Вторая задача, гораздо более важная, состояла не только в том, чтобы обеспечить контроль за прохождением средств сверху вниз, но и в налаживании и осуществлении жесточайшего предварительного и текущего контроля за выделением и расходованием государственных средств непосредственно бюджетополучателями</w:t>
      </w:r>
      <w:r w:rsidR="00D77799" w:rsidRPr="009B43A0">
        <w:rPr>
          <w:rFonts w:ascii="Times New Roman" w:hAnsi="Times New Roman"/>
          <w:sz w:val="28"/>
          <w:szCs w:val="28"/>
        </w:rPr>
        <w:t xml:space="preserve"> </w:t>
      </w:r>
      <w:r w:rsidRPr="009B43A0">
        <w:rPr>
          <w:rFonts w:ascii="Times New Roman" w:hAnsi="Times New Roman"/>
          <w:sz w:val="28"/>
          <w:szCs w:val="28"/>
        </w:rPr>
        <w:t>[1</w:t>
      </w:r>
      <w:r w:rsidR="00092E41" w:rsidRPr="009B43A0">
        <w:rPr>
          <w:rFonts w:ascii="Times New Roman" w:hAnsi="Times New Roman"/>
          <w:sz w:val="28"/>
          <w:szCs w:val="28"/>
        </w:rPr>
        <w:t>0</w:t>
      </w:r>
      <w:r w:rsidRPr="009B43A0">
        <w:rPr>
          <w:rFonts w:ascii="Times New Roman" w:hAnsi="Times New Roman"/>
          <w:sz w:val="28"/>
          <w:szCs w:val="28"/>
        </w:rPr>
        <w:t>].</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Окончательно сформировавшаяся уже к 1995-1998 году Единая централизованная система органов Федерального казначейства состоит из</w:t>
      </w:r>
      <w:r w:rsidR="00D77799" w:rsidRPr="009B43A0">
        <w:rPr>
          <w:rFonts w:ascii="Times New Roman" w:hAnsi="Times New Roman"/>
          <w:sz w:val="28"/>
          <w:szCs w:val="28"/>
        </w:rPr>
        <w:t xml:space="preserve"> </w:t>
      </w:r>
      <w:r w:rsidRPr="009B43A0">
        <w:rPr>
          <w:rFonts w:ascii="Times New Roman" w:hAnsi="Times New Roman"/>
          <w:sz w:val="28"/>
          <w:szCs w:val="28"/>
        </w:rPr>
        <w:t>Главного управления Федерального казначейства Минфина России и подчиненных ему территориальных органов федерального казначейства по республикам в составе РФ, краям, областям, автономным образованиям, городам Москва и</w:t>
      </w:r>
      <w:r w:rsidR="00D77799" w:rsidRPr="009B43A0">
        <w:rPr>
          <w:rFonts w:ascii="Times New Roman" w:hAnsi="Times New Roman"/>
          <w:sz w:val="28"/>
          <w:szCs w:val="28"/>
        </w:rPr>
        <w:t xml:space="preserve"> </w:t>
      </w:r>
      <w:r w:rsidRPr="009B43A0">
        <w:rPr>
          <w:rFonts w:ascii="Times New Roman" w:hAnsi="Times New Roman"/>
          <w:sz w:val="28"/>
          <w:szCs w:val="28"/>
        </w:rPr>
        <w:t>Санкт-Петербург, городам (за исключением городов районного подчинения), районам и районам в городах.</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Главное управление Федерального казначейства является структурным подразделением центрального аппарата Минфина России и подчиняется Министру финансов РФ.</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Органы казначейства несут установленную законодательством ответственность за невыполнение или ненадлежащее выполнение возложенных на них задач и подчиняются своему вышестоящему органу и руководителю казначейства - начальнику Главного управления Федерального казначейства</w:t>
      </w:r>
      <w:r w:rsidR="00D77799" w:rsidRPr="009B43A0">
        <w:rPr>
          <w:rFonts w:ascii="Times New Roman" w:hAnsi="Times New Roman"/>
          <w:sz w:val="28"/>
          <w:szCs w:val="28"/>
        </w:rPr>
        <w:t xml:space="preserve"> </w:t>
      </w:r>
      <w:r w:rsidRPr="009B43A0">
        <w:rPr>
          <w:rFonts w:ascii="Times New Roman" w:hAnsi="Times New Roman"/>
          <w:sz w:val="28"/>
          <w:szCs w:val="28"/>
        </w:rPr>
        <w:t>Минфина России.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своей деятельности федеральное казначейство руководствуется</w:t>
      </w:r>
      <w:r w:rsidR="00D77799" w:rsidRPr="009B43A0">
        <w:rPr>
          <w:rFonts w:ascii="Times New Roman" w:hAnsi="Times New Roman"/>
          <w:sz w:val="28"/>
          <w:szCs w:val="28"/>
        </w:rPr>
        <w:t xml:space="preserve"> </w:t>
      </w:r>
      <w:r w:rsidRPr="009B43A0">
        <w:rPr>
          <w:rFonts w:ascii="Times New Roman" w:hAnsi="Times New Roman"/>
          <w:sz w:val="28"/>
          <w:szCs w:val="28"/>
        </w:rPr>
        <w:t xml:space="preserve">Положением </w:t>
      </w:r>
      <w:r w:rsidR="00D77799" w:rsidRPr="009B43A0">
        <w:rPr>
          <w:rFonts w:ascii="Times New Roman" w:hAnsi="Times New Roman"/>
          <w:sz w:val="28"/>
          <w:szCs w:val="28"/>
        </w:rPr>
        <w:t>«</w:t>
      </w:r>
      <w:r w:rsidRPr="009B43A0">
        <w:rPr>
          <w:rFonts w:ascii="Times New Roman" w:hAnsi="Times New Roman"/>
          <w:sz w:val="28"/>
          <w:szCs w:val="28"/>
        </w:rPr>
        <w:t>О федеральном казначействе РФ</w:t>
      </w:r>
      <w:r w:rsidR="00D77799" w:rsidRPr="009B43A0">
        <w:rPr>
          <w:rFonts w:ascii="Times New Roman" w:hAnsi="Times New Roman"/>
          <w:sz w:val="28"/>
          <w:szCs w:val="28"/>
        </w:rPr>
        <w:t>»</w:t>
      </w:r>
      <w:r w:rsidRPr="009B43A0">
        <w:rPr>
          <w:rFonts w:ascii="Times New Roman" w:hAnsi="Times New Roman"/>
          <w:sz w:val="28"/>
          <w:szCs w:val="28"/>
        </w:rPr>
        <w:t>, утверждённым Постановлением</w:t>
      </w:r>
      <w:r w:rsidR="00D77799" w:rsidRPr="009B43A0">
        <w:rPr>
          <w:rFonts w:ascii="Times New Roman" w:hAnsi="Times New Roman"/>
          <w:sz w:val="28"/>
          <w:szCs w:val="28"/>
        </w:rPr>
        <w:t xml:space="preserve"> </w:t>
      </w:r>
      <w:r w:rsidRPr="009B43A0">
        <w:rPr>
          <w:rFonts w:ascii="Times New Roman" w:hAnsi="Times New Roman"/>
          <w:sz w:val="28"/>
          <w:szCs w:val="28"/>
        </w:rPr>
        <w:t>Правительства РФ от 27 августа 1993 года № 864 (в редакции от 28.01.97г.)</w:t>
      </w:r>
      <w:r w:rsidR="00D77799" w:rsidRPr="009B43A0">
        <w:rPr>
          <w:rFonts w:ascii="Times New Roman" w:hAnsi="Times New Roman"/>
          <w:sz w:val="28"/>
          <w:szCs w:val="28"/>
        </w:rPr>
        <w:t>.</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Успешное развитие экономики любого государства во многом зависит от достоверности и оперативности получения информации о состоянии государственных финансовых и материальных ресурсов, а также возможности эффективного управлениями ими. Основным поставщиком этой информации для</w:t>
      </w:r>
      <w:r w:rsidR="00D77799" w:rsidRPr="009B43A0">
        <w:rPr>
          <w:rFonts w:ascii="Times New Roman" w:hAnsi="Times New Roman"/>
          <w:sz w:val="28"/>
          <w:szCs w:val="28"/>
        </w:rPr>
        <w:t xml:space="preserve"> </w:t>
      </w:r>
      <w:r w:rsidRPr="009B43A0">
        <w:rPr>
          <w:rFonts w:ascii="Times New Roman" w:hAnsi="Times New Roman"/>
          <w:sz w:val="28"/>
          <w:szCs w:val="28"/>
        </w:rPr>
        <w:t>Правительства Российской Федерации выступает федеральное казначейство.</w:t>
      </w:r>
      <w:r w:rsidR="00D77799" w:rsidRPr="009B43A0">
        <w:rPr>
          <w:rFonts w:ascii="Times New Roman" w:hAnsi="Times New Roman"/>
          <w:sz w:val="28"/>
          <w:szCs w:val="28"/>
        </w:rPr>
        <w:t xml:space="preserve"> </w:t>
      </w:r>
      <w:r w:rsidRPr="009B43A0">
        <w:rPr>
          <w:rFonts w:ascii="Times New Roman" w:hAnsi="Times New Roman"/>
          <w:sz w:val="28"/>
          <w:szCs w:val="28"/>
        </w:rPr>
        <w:t>Собранная казначейством информация позволяет правительству оценить работу органов государственного управления и получить более ясное представление об экономических последствиях проводимой ими бюджетной политики.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Для реализации функции эффективного управления государственными финансами, казначейство должно иметь единый счет, по которому проводятся все операции органов государственного управления и на котором консолидируются все государственные финансовые ресурсы.</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Августовский кризис 1998 года наглядно показал эффективность казначейской системы. Средства на счетах бюджетных учреждений, находящихся в казначействе совершенно не пострадали, в то время как коммерческие банки не смогли обеспечить их должную защиту.</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тоже время, ведение единого казначейского счета не означает ограничения финансовой самостоятельности распорядителей и получателей бюджетных ассигнований в вопросах использования этих средств, при условии, что они используются ими в установленном порядке и в соответствии с решениями вышестоящих распорядителей бюджетных ассигнований.</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Помимо деятельности по финансовому управлению, казначейство может и должно на всех этапах процесса расходования средств осуществлять контроль за исполнением бюджетов всех уровней. Только так можно обеспечить единство государственных финансов и их эффективное использование.</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Реализуемый казначейством контроль, предшествующий кассовому расходованию государственных средств, является эффективным средством обеспечения их целевого использования, так как позволяет не только выявить нарушителей финансовой дисциплины, но самое главное - предотвратить эти нарушения.</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Процедура кассового исполнения бюджета заключается в списании бюджетных средств (например, в пользу контрагентов по договору) непосредственно со счета органа федерального казначейства в пределах установленных лимитов с отражением этой операции на лицевом счете бюджетополучателя. Таким образом, бюджетополучатель лишается возможности изменить направление финансирования определенное федеральным бюджетом и вышестоящими распорядителями бюджетных ассигнований.</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Бухгалтерский учет операций со средствами федерального бюджета, является ещё одной чрезвычайно важной функцией, выполнение которой возлагается на федеральное казначейство. Бухгалтерский учет обеспечивает достоверный автоматический механизм контроля всех операций. Именно он непрерывно дает представление о достоверной картине движения государственных финансовых ресурсов.</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На сегодняшний день актуальным стал вопрос эффективности использования средств федерального бюджета, ликвидации </w:t>
      </w:r>
      <w:r w:rsidR="00D77799" w:rsidRPr="009B43A0">
        <w:rPr>
          <w:rFonts w:ascii="Times New Roman" w:hAnsi="Times New Roman"/>
          <w:sz w:val="28"/>
          <w:szCs w:val="28"/>
        </w:rPr>
        <w:t>нефинансируемых</w:t>
      </w:r>
      <w:r w:rsidRPr="009B43A0">
        <w:rPr>
          <w:rFonts w:ascii="Times New Roman" w:hAnsi="Times New Roman"/>
          <w:sz w:val="28"/>
          <w:szCs w:val="28"/>
        </w:rPr>
        <w:t xml:space="preserve"> государственных мандатов. В системе федерального казначейства фактически завершен процесс формирования автоматизированного единого реестра бюджетополучателей, позволяющего обеспечить адресность и эффективность государственного финансирования.</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Широкий спектр функций адекватен роли</w:t>
      </w:r>
      <w:r w:rsidR="00D77799" w:rsidRPr="009B43A0">
        <w:rPr>
          <w:rFonts w:ascii="Times New Roman" w:hAnsi="Times New Roman"/>
          <w:sz w:val="28"/>
          <w:szCs w:val="28"/>
        </w:rPr>
        <w:t xml:space="preserve"> казначейства в сфере бюджетно-</w:t>
      </w:r>
      <w:r w:rsidRPr="009B43A0">
        <w:rPr>
          <w:rFonts w:ascii="Times New Roman" w:hAnsi="Times New Roman"/>
          <w:sz w:val="28"/>
          <w:szCs w:val="28"/>
        </w:rPr>
        <w:t>налоговой политики, проводимой в Российской Федерации.</w:t>
      </w:r>
    </w:p>
    <w:p w:rsidR="00D7779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Эта роль может быть пассивной, - когда казначейство лишь доводит выделенные Главными распорядителями бюджетных ассигнований ресурсы бюджетным учреждениям согласно закону о федеральном бюджете, а может быть активной, - когда казначейство жестко регламентирует процесс исполнения и контролирует все расходы бюджетных учреждений, полностью ведет их бухгалтерский учет, а также управляет всеми государственными активами.</w:t>
      </w:r>
    </w:p>
    <w:p w:rsidR="00D77799" w:rsidRPr="009B43A0" w:rsidRDefault="00D77799" w:rsidP="009B43A0">
      <w:pPr>
        <w:spacing w:after="0" w:line="360" w:lineRule="auto"/>
        <w:ind w:firstLine="709"/>
        <w:jc w:val="both"/>
        <w:rPr>
          <w:rFonts w:ascii="Times New Roman" w:hAnsi="Times New Roman"/>
          <w:sz w:val="28"/>
          <w:szCs w:val="28"/>
        </w:rPr>
      </w:pPr>
    </w:p>
    <w:p w:rsidR="00676462" w:rsidRPr="009B43A0" w:rsidRDefault="00D77799" w:rsidP="009B43A0">
      <w:pPr>
        <w:spacing w:after="0" w:line="360" w:lineRule="auto"/>
        <w:ind w:firstLine="709"/>
        <w:jc w:val="both"/>
        <w:rPr>
          <w:rFonts w:ascii="Times New Roman" w:hAnsi="Times New Roman"/>
          <w:b/>
          <w:sz w:val="28"/>
          <w:szCs w:val="28"/>
        </w:rPr>
      </w:pPr>
      <w:r w:rsidRPr="009B43A0">
        <w:rPr>
          <w:rFonts w:ascii="Times New Roman" w:hAnsi="Times New Roman"/>
          <w:sz w:val="28"/>
          <w:szCs w:val="28"/>
        </w:rPr>
        <w:br w:type="page"/>
      </w:r>
      <w:r w:rsidR="00676462" w:rsidRPr="009B43A0">
        <w:rPr>
          <w:rFonts w:ascii="Times New Roman" w:hAnsi="Times New Roman"/>
          <w:b/>
          <w:sz w:val="28"/>
          <w:szCs w:val="28"/>
        </w:rPr>
        <w:t>2 Исполнение федерального бюджета казначейскими органами</w:t>
      </w:r>
    </w:p>
    <w:p w:rsidR="00676462" w:rsidRPr="009B43A0" w:rsidRDefault="00676462" w:rsidP="009B43A0">
      <w:pPr>
        <w:spacing w:after="0" w:line="360" w:lineRule="auto"/>
        <w:ind w:firstLine="709"/>
        <w:jc w:val="both"/>
        <w:rPr>
          <w:rFonts w:ascii="Times New Roman" w:hAnsi="Times New Roman"/>
          <w:b/>
          <w:sz w:val="28"/>
          <w:szCs w:val="28"/>
        </w:rPr>
      </w:pPr>
    </w:p>
    <w:p w:rsidR="00676462" w:rsidRPr="009B43A0" w:rsidRDefault="00676462" w:rsidP="009B43A0">
      <w:pPr>
        <w:spacing w:after="0" w:line="360" w:lineRule="auto"/>
        <w:ind w:firstLine="709"/>
        <w:jc w:val="both"/>
        <w:rPr>
          <w:rFonts w:ascii="Times New Roman" w:hAnsi="Times New Roman"/>
          <w:b/>
          <w:sz w:val="28"/>
          <w:szCs w:val="28"/>
        </w:rPr>
      </w:pPr>
      <w:r w:rsidRPr="009B43A0">
        <w:rPr>
          <w:rFonts w:ascii="Times New Roman" w:hAnsi="Times New Roman"/>
          <w:b/>
          <w:sz w:val="28"/>
          <w:szCs w:val="28"/>
        </w:rPr>
        <w:t xml:space="preserve">2.1. Организация финансового контроля </w:t>
      </w:r>
      <w:r w:rsidR="009B43A0" w:rsidRPr="009B43A0">
        <w:rPr>
          <w:rFonts w:ascii="Times New Roman" w:hAnsi="Times New Roman"/>
          <w:b/>
          <w:sz w:val="28"/>
          <w:szCs w:val="28"/>
        </w:rPr>
        <w:t>за исполнением</w:t>
      </w:r>
      <w:r w:rsidRPr="009B43A0">
        <w:rPr>
          <w:rFonts w:ascii="Times New Roman" w:hAnsi="Times New Roman"/>
          <w:b/>
          <w:sz w:val="28"/>
          <w:szCs w:val="28"/>
        </w:rPr>
        <w:t xml:space="preserve"> бюджетов всех уровней управления </w:t>
      </w:r>
    </w:p>
    <w:p w:rsidR="00676462" w:rsidRPr="009B43A0" w:rsidRDefault="00676462" w:rsidP="009B43A0">
      <w:pPr>
        <w:spacing w:after="0" w:line="360" w:lineRule="auto"/>
        <w:ind w:firstLine="709"/>
        <w:jc w:val="both"/>
        <w:rPr>
          <w:rFonts w:ascii="Times New Roman" w:hAnsi="Times New Roman"/>
          <w:sz w:val="28"/>
          <w:szCs w:val="28"/>
        </w:rPr>
      </w:pP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период перехода к казначейской системе исполнения бюджетов неоднократно предпринимались меры по усилению контроля использования средств федерального бюджета. В соответствии с Указом Президента Российской Федерации «О мерах по усилению контроля за использованием средств федерального бюджета» от 12 мая </w:t>
      </w:r>
      <w:smartTag w:uri="urn:schemas-microsoft-com:office:smarttags" w:element="metricconverter">
        <w:smartTagPr>
          <w:attr w:name="ProductID" w:val="1997 г"/>
        </w:smartTagPr>
        <w:r w:rsidRPr="009B43A0">
          <w:rPr>
            <w:rFonts w:ascii="Times New Roman" w:hAnsi="Times New Roman"/>
            <w:sz w:val="28"/>
            <w:szCs w:val="28"/>
          </w:rPr>
          <w:t>1997 г</w:t>
        </w:r>
      </w:smartTag>
      <w:r w:rsidRPr="009B43A0">
        <w:rPr>
          <w:rFonts w:ascii="Times New Roman" w:hAnsi="Times New Roman"/>
          <w:sz w:val="28"/>
          <w:szCs w:val="28"/>
        </w:rPr>
        <w:t xml:space="preserve">. № 477 Центральному банку Российской Федерации с участием Минфина России было рекомендовано: </w:t>
      </w:r>
    </w:p>
    <w:p w:rsidR="00676462" w:rsidRPr="009B43A0" w:rsidRDefault="00676462" w:rsidP="006248B7">
      <w:pPr>
        <w:numPr>
          <w:ilvl w:val="0"/>
          <w:numId w:val="23"/>
        </w:numPr>
        <w:spacing w:after="0" w:line="360" w:lineRule="auto"/>
        <w:jc w:val="both"/>
        <w:rPr>
          <w:rFonts w:ascii="Times New Roman" w:hAnsi="Times New Roman"/>
          <w:sz w:val="28"/>
          <w:szCs w:val="28"/>
        </w:rPr>
      </w:pPr>
      <w:r w:rsidRPr="009B43A0">
        <w:rPr>
          <w:rFonts w:ascii="Times New Roman" w:hAnsi="Times New Roman"/>
          <w:sz w:val="28"/>
          <w:szCs w:val="28"/>
        </w:rPr>
        <w:t xml:space="preserve">в целях обеспечения контроля использования средств федерального бюджета, а также пресечения возможных злоупотреблений и нецелевого использования этих средств систематически проводить проверки банков, обслуживающих счета по учету доходов и средств федерального бюджета; </w:t>
      </w:r>
    </w:p>
    <w:p w:rsidR="00676462" w:rsidRPr="009B43A0" w:rsidRDefault="00676462" w:rsidP="006248B7">
      <w:pPr>
        <w:numPr>
          <w:ilvl w:val="0"/>
          <w:numId w:val="23"/>
        </w:numPr>
        <w:spacing w:after="0" w:line="360" w:lineRule="auto"/>
        <w:jc w:val="both"/>
        <w:rPr>
          <w:rFonts w:ascii="Times New Roman" w:hAnsi="Times New Roman"/>
          <w:sz w:val="28"/>
          <w:szCs w:val="28"/>
        </w:rPr>
      </w:pPr>
      <w:r w:rsidRPr="009B43A0">
        <w:rPr>
          <w:rFonts w:ascii="Times New Roman" w:hAnsi="Times New Roman"/>
          <w:sz w:val="28"/>
          <w:szCs w:val="28"/>
        </w:rPr>
        <w:t xml:space="preserve">в случае обнаружения нарушений и злоупотреблений принимать в установленном порядке решения о лишении соответствующих банков права на обслуживание счетов по учету доходов и средств федерального бюджета, а также меры в отношении должностных лиц, допустивших нецелевое использование государственных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Бюджетный кодекс Российской Федерации определяет основные формы финансового контроля, которые должны применяться при казначейской системе исполнения бюджета.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1. Финансовый контроль, осуществляемый казначейством. Он может быть предварительным, текущим и последующим контролем ведения операций с бюджетными средствами главных распорядителей, распорядителей и получателей средств бюджета, кредитных организаций и других участников бюджетного процесса.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2. Финансовый контроль, осуществляемый Минфином России в лице контрольно-ревизионных органов. Он подразумевает последующий контроль за использованием бюджетных средств главными распорядителями, распорядителями и получателями бюджетных средств. Министерство финансов Российской Федерации организует проверки и ревизии юридических лиц - получателей гарантий правительства, бюджетных кредитов, бюджетных ссуд и инвестиций.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3. Финансовый контроль, осуществляемый главными распорядителями и распорядителями бюджетных средств за получателями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4. Финансовый контроль, осуществляемый финансовыми органами субъектов Федерации и муниципальных образований при самостоятельном исполнении бюджетов.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Цели использования бюджетных средств определяются: утвержденным бюджетом; бюджетной росписью; уведомлением о бюджетных ассигнованиях; сметой доходов и расходов; иными правовыми основаниями получения бюджетных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Под нецелевым использованием бюджетных средств понимаются направление и использование их на цели, не соответствующие условиям получения указанных средств: </w:t>
      </w:r>
    </w:p>
    <w:p w:rsidR="00676462" w:rsidRPr="009B43A0" w:rsidRDefault="00676462" w:rsidP="006248B7">
      <w:pPr>
        <w:numPr>
          <w:ilvl w:val="0"/>
          <w:numId w:val="24"/>
        </w:numPr>
        <w:spacing w:after="0" w:line="360" w:lineRule="auto"/>
        <w:jc w:val="both"/>
        <w:rPr>
          <w:rFonts w:ascii="Times New Roman" w:hAnsi="Times New Roman"/>
          <w:sz w:val="28"/>
          <w:szCs w:val="28"/>
        </w:rPr>
      </w:pPr>
      <w:r w:rsidRPr="009B43A0">
        <w:rPr>
          <w:rFonts w:ascii="Times New Roman" w:hAnsi="Times New Roman"/>
          <w:sz w:val="28"/>
          <w:szCs w:val="28"/>
        </w:rPr>
        <w:t xml:space="preserve">направление средств на банковские депозиты, приобретение различных активов (валюты, ценных бумаг, иного имущества) с целью их последующей продажи; </w:t>
      </w:r>
    </w:p>
    <w:p w:rsidR="00676462" w:rsidRPr="009B43A0" w:rsidRDefault="00676462" w:rsidP="006248B7">
      <w:pPr>
        <w:numPr>
          <w:ilvl w:val="0"/>
          <w:numId w:val="24"/>
        </w:numPr>
        <w:spacing w:after="0" w:line="360" w:lineRule="auto"/>
        <w:jc w:val="both"/>
        <w:rPr>
          <w:rFonts w:ascii="Times New Roman" w:hAnsi="Times New Roman"/>
          <w:sz w:val="28"/>
          <w:szCs w:val="28"/>
        </w:rPr>
      </w:pPr>
      <w:r w:rsidRPr="009B43A0">
        <w:rPr>
          <w:rFonts w:ascii="Times New Roman" w:hAnsi="Times New Roman"/>
          <w:sz w:val="28"/>
          <w:szCs w:val="28"/>
        </w:rPr>
        <w:t xml:space="preserve">осуществление взносов в уставный капитал другого юридического лица, оказание финансовой поддержки; </w:t>
      </w:r>
    </w:p>
    <w:p w:rsidR="00676462" w:rsidRPr="009B43A0" w:rsidRDefault="00676462" w:rsidP="006248B7">
      <w:pPr>
        <w:numPr>
          <w:ilvl w:val="0"/>
          <w:numId w:val="24"/>
        </w:numPr>
        <w:spacing w:after="0" w:line="360" w:lineRule="auto"/>
        <w:jc w:val="both"/>
        <w:rPr>
          <w:rFonts w:ascii="Times New Roman" w:hAnsi="Times New Roman"/>
          <w:sz w:val="28"/>
          <w:szCs w:val="28"/>
        </w:rPr>
      </w:pPr>
      <w:r w:rsidRPr="009B43A0">
        <w:rPr>
          <w:rFonts w:ascii="Times New Roman" w:hAnsi="Times New Roman"/>
          <w:sz w:val="28"/>
          <w:szCs w:val="28"/>
        </w:rPr>
        <w:t xml:space="preserve">расходование средств при отсутствии оправдательных документов; </w:t>
      </w:r>
    </w:p>
    <w:p w:rsidR="00676462" w:rsidRPr="009B43A0" w:rsidRDefault="00676462" w:rsidP="006248B7">
      <w:pPr>
        <w:numPr>
          <w:ilvl w:val="0"/>
          <w:numId w:val="24"/>
        </w:numPr>
        <w:spacing w:after="0" w:line="360" w:lineRule="auto"/>
        <w:jc w:val="both"/>
        <w:rPr>
          <w:rFonts w:ascii="Times New Roman" w:hAnsi="Times New Roman"/>
          <w:sz w:val="28"/>
          <w:szCs w:val="28"/>
        </w:rPr>
      </w:pPr>
      <w:r w:rsidRPr="009B43A0">
        <w:rPr>
          <w:rFonts w:ascii="Times New Roman" w:hAnsi="Times New Roman"/>
          <w:sz w:val="28"/>
          <w:szCs w:val="28"/>
        </w:rPr>
        <w:t xml:space="preserve">недостача материальных ценностей, приобретенных за счет средств, выделенных из бюджета; </w:t>
      </w:r>
    </w:p>
    <w:p w:rsidR="00676462" w:rsidRPr="009B43A0" w:rsidRDefault="00676462" w:rsidP="006248B7">
      <w:pPr>
        <w:numPr>
          <w:ilvl w:val="0"/>
          <w:numId w:val="24"/>
        </w:numPr>
        <w:spacing w:after="0" w:line="360" w:lineRule="auto"/>
        <w:jc w:val="both"/>
        <w:rPr>
          <w:rFonts w:ascii="Times New Roman" w:hAnsi="Times New Roman"/>
          <w:sz w:val="28"/>
          <w:szCs w:val="28"/>
        </w:rPr>
      </w:pPr>
      <w:r w:rsidRPr="009B43A0">
        <w:rPr>
          <w:rFonts w:ascii="Times New Roman" w:hAnsi="Times New Roman"/>
          <w:sz w:val="28"/>
          <w:szCs w:val="28"/>
        </w:rPr>
        <w:t xml:space="preserve">расходование средств сверх норм (перерасход).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Правом применения мер принуждения обладают в первую очередь руководители органов казначейства. Они имеют право: </w:t>
      </w:r>
    </w:p>
    <w:p w:rsidR="00676462" w:rsidRPr="009B43A0" w:rsidRDefault="00676462" w:rsidP="00A0067D">
      <w:pPr>
        <w:numPr>
          <w:ilvl w:val="0"/>
          <w:numId w:val="20"/>
        </w:numPr>
        <w:spacing w:after="0" w:line="360" w:lineRule="auto"/>
        <w:jc w:val="both"/>
        <w:rPr>
          <w:rFonts w:ascii="Times New Roman" w:hAnsi="Times New Roman"/>
          <w:sz w:val="28"/>
          <w:szCs w:val="28"/>
        </w:rPr>
      </w:pPr>
      <w:r w:rsidRPr="009B43A0">
        <w:rPr>
          <w:rFonts w:ascii="Times New Roman" w:hAnsi="Times New Roman"/>
          <w:sz w:val="28"/>
          <w:szCs w:val="28"/>
        </w:rPr>
        <w:t>списывать в бесспорном порядке суммы бюджетных средств, используемых не по целевому назначению или подлежащих возврату в бюджет (срок возврата которых истек);</w:t>
      </w:r>
    </w:p>
    <w:p w:rsidR="00676462" w:rsidRPr="009B43A0" w:rsidRDefault="00676462" w:rsidP="00A0067D">
      <w:pPr>
        <w:numPr>
          <w:ilvl w:val="0"/>
          <w:numId w:val="20"/>
        </w:numPr>
        <w:spacing w:after="0" w:line="360" w:lineRule="auto"/>
        <w:jc w:val="both"/>
        <w:rPr>
          <w:rFonts w:ascii="Times New Roman" w:hAnsi="Times New Roman"/>
          <w:sz w:val="28"/>
          <w:szCs w:val="28"/>
        </w:rPr>
      </w:pPr>
      <w:r w:rsidRPr="009B43A0">
        <w:rPr>
          <w:rFonts w:ascii="Times New Roman" w:hAnsi="Times New Roman"/>
          <w:sz w:val="28"/>
          <w:szCs w:val="28"/>
        </w:rPr>
        <w:t xml:space="preserve">списывать в бесспорном порядке суммы процентов за пользование бюджетными средствами, предоставленными на возвратной основе, срок уплаты которых наступил; </w:t>
      </w:r>
    </w:p>
    <w:p w:rsidR="00676462" w:rsidRPr="009B43A0" w:rsidRDefault="00676462" w:rsidP="00A0067D">
      <w:pPr>
        <w:numPr>
          <w:ilvl w:val="0"/>
          <w:numId w:val="20"/>
        </w:numPr>
        <w:spacing w:after="0" w:line="360" w:lineRule="auto"/>
        <w:jc w:val="both"/>
        <w:rPr>
          <w:rFonts w:ascii="Times New Roman" w:hAnsi="Times New Roman"/>
          <w:sz w:val="28"/>
          <w:szCs w:val="28"/>
        </w:rPr>
      </w:pPr>
      <w:r w:rsidRPr="009B43A0">
        <w:rPr>
          <w:rFonts w:ascii="Times New Roman" w:hAnsi="Times New Roman"/>
          <w:sz w:val="28"/>
          <w:szCs w:val="28"/>
        </w:rPr>
        <w:t xml:space="preserve">взыскивать в бесспорном порядке пени за несвоевременный возврат бюджетных средств и просрочку уплаты процентов, пени с кредитных организаций за несвоевременное исполнение платежных документов на зачисление или перечисление бюджетных средств в размере одной трехсотой действующей ставки рефинансирования Банка России за каждый день просрочки; </w:t>
      </w:r>
    </w:p>
    <w:p w:rsidR="00676462" w:rsidRPr="009B43A0" w:rsidRDefault="00676462" w:rsidP="00A0067D">
      <w:pPr>
        <w:numPr>
          <w:ilvl w:val="0"/>
          <w:numId w:val="20"/>
        </w:numPr>
        <w:spacing w:after="0" w:line="360" w:lineRule="auto"/>
        <w:jc w:val="both"/>
        <w:rPr>
          <w:rFonts w:ascii="Times New Roman" w:hAnsi="Times New Roman"/>
          <w:sz w:val="28"/>
          <w:szCs w:val="28"/>
        </w:rPr>
      </w:pPr>
      <w:r w:rsidRPr="009B43A0">
        <w:rPr>
          <w:rFonts w:ascii="Times New Roman" w:hAnsi="Times New Roman"/>
          <w:sz w:val="28"/>
          <w:szCs w:val="28"/>
        </w:rPr>
        <w:t xml:space="preserve">приостанавливать операции по счетам кредитных организаций сроком до 1 мес.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Банк России, не являясь в условиях казначейской системы исполнения бюджета органом, ответственным за целевое использование бюджетных средств, в процессе выполнения своей функции по надзору за кредитными организациями осуществляет контроль правильности выполнения последними расчетно-кассовых операций по обслуживанию счетов казначейства. В соответствии с Бюджетным кодексом Российской Федерации Банк России устанавливает порядок списания средств с лицевых, счетов бюджетных учреждений без их распоряжения в случаях, когда имеются основания для применения мер принуждения.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целях обеспечения сохранности бюджетных средств и наведения порядка в обслуживании счетов по учету доходов и средств федерального бюджета Центральный банк Российской Федерации разработал порядок открытия счетов в кредитных организациях. В соответствии с этим порядком счета по учету доходов и средств бюджета открываются в уполномоченных кредитных организациях только при письменном подтверждении территориальными учреждениями Банка России невозможности обслуживания указанных счетов.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Кроме того, Центральный банк Российской Федерации разработал порядок перевода счетов по учету доходов и средств федерального бюджета из одного банка в другой, в соответствии с которым перевод счетов по учету доходов и средств бюджета осуществляется только с разрешения соответствующего органа казначейства или Главного управления Федерального казначейства.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целях обеспечения контроля исполнения федерального бюджета по запросам Счетной палаты должны оперативно представляться: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Министерством финансов Российской Федерации - копии платежных документов, на основании которых осуществлялись операции с бюджетными средствами;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Банком России (еженедельно) - электронная копия базы данных платежных документов и выписок по всем счетам, подтверждающих операции по счетам органов казначейства, в рублях и на бумажных носителях - в части операций с иностранной валютой.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Счетная палата - орган государственного финансового контроля, который осуществляет последующий документальный контроль всех бюджетных доходов и расходов, проверяет отчеты министерств об исполнении бюджета и представляет свои заключения высшим органам власти. </w:t>
      </w:r>
    </w:p>
    <w:p w:rsidR="00676462" w:rsidRPr="009B43A0" w:rsidRDefault="00676462" w:rsidP="009B43A0">
      <w:pPr>
        <w:spacing w:after="0" w:line="360" w:lineRule="auto"/>
        <w:ind w:firstLine="709"/>
        <w:jc w:val="both"/>
        <w:rPr>
          <w:rFonts w:ascii="Times New Roman" w:hAnsi="Times New Roman"/>
          <w:sz w:val="28"/>
          <w:szCs w:val="28"/>
        </w:rPr>
      </w:pPr>
    </w:p>
    <w:p w:rsidR="00676462" w:rsidRPr="00864509" w:rsidRDefault="00676462" w:rsidP="009B43A0">
      <w:pPr>
        <w:spacing w:after="0" w:line="360" w:lineRule="auto"/>
        <w:ind w:firstLine="709"/>
        <w:jc w:val="both"/>
        <w:rPr>
          <w:rFonts w:ascii="Times New Roman" w:hAnsi="Times New Roman"/>
          <w:b/>
          <w:sz w:val="28"/>
          <w:szCs w:val="28"/>
        </w:rPr>
      </w:pPr>
      <w:r w:rsidRPr="009B43A0">
        <w:rPr>
          <w:rFonts w:ascii="Times New Roman" w:hAnsi="Times New Roman"/>
          <w:sz w:val="28"/>
          <w:szCs w:val="28"/>
        </w:rPr>
        <w:br w:type="page"/>
      </w:r>
      <w:r w:rsidRPr="00864509">
        <w:rPr>
          <w:rFonts w:ascii="Times New Roman" w:hAnsi="Times New Roman"/>
          <w:b/>
          <w:sz w:val="28"/>
          <w:szCs w:val="28"/>
        </w:rPr>
        <w:t>2.</w:t>
      </w:r>
      <w:r w:rsidR="001D4962" w:rsidRPr="00864509">
        <w:rPr>
          <w:rFonts w:ascii="Times New Roman" w:hAnsi="Times New Roman"/>
          <w:b/>
          <w:sz w:val="28"/>
          <w:szCs w:val="28"/>
        </w:rPr>
        <w:t>2</w:t>
      </w:r>
      <w:r w:rsidRPr="00864509">
        <w:rPr>
          <w:rFonts w:ascii="Times New Roman" w:hAnsi="Times New Roman"/>
          <w:b/>
          <w:sz w:val="28"/>
          <w:szCs w:val="28"/>
        </w:rPr>
        <w:t xml:space="preserve"> Исполнение федерального бюджета по доходам </w:t>
      </w:r>
    </w:p>
    <w:p w:rsidR="00676462" w:rsidRPr="009B43A0" w:rsidRDefault="00676462" w:rsidP="009B43A0">
      <w:pPr>
        <w:spacing w:after="0" w:line="360" w:lineRule="auto"/>
        <w:ind w:firstLine="709"/>
        <w:jc w:val="both"/>
        <w:rPr>
          <w:rFonts w:ascii="Times New Roman" w:hAnsi="Times New Roman"/>
          <w:sz w:val="28"/>
          <w:szCs w:val="28"/>
        </w:rPr>
      </w:pP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Доходы бюджетов образуются за счет налоговых и неналоговых видов доходов, а также за счет безвозмездных перечислений.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К налоговым доходам относятся предусмотренные налоговым законодательством федеральные, региональные и местные налоги и сборы, а также пени и штрафы по этим налогам и сборам.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К неналоговым доходам относятся: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а) доходы от продажи или иного использования государственного или муниципального имущества;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 доходы от платных услуг, оказываемых государственными и муниципальными учреждениями;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средства, полученные в результате применения мер гражданско-правовой, административной и уголовной ответственности;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г) доходы в виде финансовой помощи и бюджетных ссуд и др.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Закон о федеральном бюджете на соответствующий год определяет перечень собственных и регулирующих налоговых и неналоговых доходов, закрепленных за федеральным бюджетом и бюджетом субъекта Российской Федерации.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Собственные доходы бюджетов - виды доходов, закрепленные на постоянной основе полностью или частично за соответствующими бюджетами законодательством Российской Федерации.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Регулирующие доходы бюджетов - все виды налоговых поступлений и иных платежей, по которым устанавливается размер отчислений по уровням бюджетов.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Налоговые доходы и иные поступления считаются уплаченными в бюджет с момента списания денежных средств со счета плательщика в кредитной организации.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Денежные средства считаются зачисленными в доход бюджета с момента совершения Банком России или кредитной организацией, в которой открыт счет по учету доходов бюджета, операции по зачислению денежных средств на счет казначейства.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Участниками процесса формирования доходной части федерального бюджета являются: </w:t>
      </w:r>
    </w:p>
    <w:p w:rsidR="00676462" w:rsidRPr="009B43A0" w:rsidRDefault="00676462" w:rsidP="00DE3166">
      <w:pPr>
        <w:numPr>
          <w:ilvl w:val="0"/>
          <w:numId w:val="25"/>
        </w:numPr>
        <w:spacing w:after="0" w:line="360" w:lineRule="auto"/>
        <w:jc w:val="both"/>
        <w:rPr>
          <w:rFonts w:ascii="Times New Roman" w:hAnsi="Times New Roman"/>
          <w:sz w:val="28"/>
          <w:szCs w:val="28"/>
        </w:rPr>
      </w:pPr>
      <w:r w:rsidRPr="009B43A0">
        <w:rPr>
          <w:rFonts w:ascii="Times New Roman" w:hAnsi="Times New Roman"/>
          <w:sz w:val="28"/>
          <w:szCs w:val="28"/>
        </w:rPr>
        <w:t xml:space="preserve">налогоплательщики, обеспечивающие перечисление налогов и платежей; </w:t>
      </w:r>
    </w:p>
    <w:p w:rsidR="00676462" w:rsidRPr="009B43A0" w:rsidRDefault="00676462" w:rsidP="00DE3166">
      <w:pPr>
        <w:numPr>
          <w:ilvl w:val="0"/>
          <w:numId w:val="25"/>
        </w:numPr>
        <w:spacing w:after="0" w:line="360" w:lineRule="auto"/>
        <w:jc w:val="both"/>
        <w:rPr>
          <w:rFonts w:ascii="Times New Roman" w:hAnsi="Times New Roman"/>
          <w:sz w:val="28"/>
          <w:szCs w:val="28"/>
        </w:rPr>
      </w:pPr>
      <w:r w:rsidRPr="009B43A0">
        <w:rPr>
          <w:rFonts w:ascii="Times New Roman" w:hAnsi="Times New Roman"/>
          <w:sz w:val="28"/>
          <w:szCs w:val="28"/>
        </w:rPr>
        <w:t xml:space="preserve">коммерческие банки и учреждения Центрального банка РФ, осуществляющие безналичные расчеты между плательщиками и получателями средств; </w:t>
      </w:r>
    </w:p>
    <w:p w:rsidR="00676462" w:rsidRPr="009B43A0" w:rsidRDefault="00676462" w:rsidP="00DE3166">
      <w:pPr>
        <w:numPr>
          <w:ilvl w:val="0"/>
          <w:numId w:val="25"/>
        </w:numPr>
        <w:spacing w:after="0" w:line="360" w:lineRule="auto"/>
        <w:jc w:val="both"/>
        <w:rPr>
          <w:rFonts w:ascii="Times New Roman" w:hAnsi="Times New Roman"/>
          <w:sz w:val="28"/>
          <w:szCs w:val="28"/>
        </w:rPr>
      </w:pPr>
      <w:r w:rsidRPr="009B43A0">
        <w:rPr>
          <w:rFonts w:ascii="Times New Roman" w:hAnsi="Times New Roman"/>
          <w:sz w:val="28"/>
          <w:szCs w:val="28"/>
        </w:rPr>
        <w:t xml:space="preserve">органы казначейства, обеспечивающие получение и учет поступивших налогов и платежей; </w:t>
      </w:r>
    </w:p>
    <w:p w:rsidR="00676462" w:rsidRPr="009B43A0" w:rsidRDefault="00676462" w:rsidP="00DE3166">
      <w:pPr>
        <w:numPr>
          <w:ilvl w:val="0"/>
          <w:numId w:val="25"/>
        </w:numPr>
        <w:spacing w:after="0" w:line="360" w:lineRule="auto"/>
        <w:jc w:val="both"/>
        <w:rPr>
          <w:rFonts w:ascii="Times New Roman" w:hAnsi="Times New Roman"/>
          <w:sz w:val="28"/>
          <w:szCs w:val="28"/>
        </w:rPr>
      </w:pPr>
      <w:r w:rsidRPr="009B43A0">
        <w:rPr>
          <w:rFonts w:ascii="Times New Roman" w:hAnsi="Times New Roman"/>
          <w:sz w:val="28"/>
          <w:szCs w:val="28"/>
        </w:rPr>
        <w:t xml:space="preserve">органы Министерства Российской Федерации по налогам и сборам, регулирующие отношения между плательщиками и получателями по возврату и зачету налогов и платежей из федерального бюджета.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Каждый этап исполнения органами казначейства бюджета по доходам имеет свои особенности.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1 этап. Перечисление и зачисление доходов на единый счет бюджета.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Налогоплательщики обязаны своевременно и в полном объеме перечислить налоги и платежи в доход бюджета, предоставив в банк до наступления срока платежа соответствующие платежные документы. При этом налогоплательщики имеют право обратиться в налоговые органы с заявлением о возврате или зачете в уплату других налогов ошибочно или излишне уплаченных сумм.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Учреждения Центрального банка Российской Федерации и коммерческие банки независимо от состояния расчетного счета плательщика и корреспондентского счета самого банка должны принять платежные документы к исполнению.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Корреспондентский счет - счет, на котором отражаются расчеты, произведенные одним кредитным учреждением по поручению и за счет другого кредитного учреждения на основе заключенного корреспондентского договора.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Банки обязаны соблюдать сроки списания средств с лицевых счетов плательщиков. Списание средств с корреспондентских счетов банков-плательщиков и зачисление их на корреспондентские счета банков-получателей осуществляются учреждениями Банка России. Сроки прохождения платежа от плательщика до получателя находятся под контролем органов казначейства.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Зачисление доходов на лицевые счета казначейства осуществляется ежедневно, что подтверждается выпиской банка по каждому лицевому счету с копиями платежных документов к ней. В функции казначейства при этом входит учет всех поступивших сумм по видам налогов и платежей. По каждому платежному документу учитываются вид и сумма налога.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2 этап. Распределение в соответствии с утвержденным бюджетом регулирующих доходов между бюджетами различных уровней.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Все налоговые и неналоговые доходы бюджета систематизированы и имеют код в соответствии с бюджетной классификацией Российской Федерации. Согласно коду, присвоенному налогу, сбору или неналоговому платежу, осуществляется учет и формируется ежедневный отчет о суммах поступивших доходов в федеральный бюджет. Распределение регулирующих доходов строго регламентировано законом о бюджете на соответствующий год.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Если органы казначейства, кроме федерального бюджета, исполняют еще и бюджет субъекта Федерации или местный бюджет, то перечень регулирующих доходов может быть расширен. Все поступившие доходы должны быть распределены согласно утвержденным нормативам. Итогом распределения за каждый день являются суммы, предназначенные к перечислению в бюджеты соответствующего уровня. Учреждение казначейства готовит платежные поручения, в которых плательщиком средств выступает само казначейство, а получателем - финансовый орган от лица исполняемого бюджета или казначейство от лица федерального бюджета.</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Платежное поручение - расчетный документ, содержащий поручение учреждения обслуживающему его банку о перечислении средств на счет того лица, которому учреждение перечисляет деньги.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Банк принимает платежные поручения органа казначейства и списывает средства в пределах остатка по лицевому счету.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При исполнении бюджета по доходам казначейство готовит и передает территориальной налоговой инспекции сводный реестр поступлений доходов по закрепленным и регулирующим налогам. Реестр заполняется по форме, и к нему прилагаются копии платежных документов, полученных из банка. При этом выписка банка остается у органа казначейства и подшивается к документам дня по правилам бухгалтерского учета.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3 этап. Возврат излишне уплаченных в бюджет сумм доходов, Инспекции Министерства Российской Федерации по налогам и сборам (ИМНС) учитывают правильность и своевременность уплаты по видам налогов каждым налогоплательщиком. В случае переплаты одного вида налога и недоимки по другим или при переплате по всем видам налогов ИМНС по заявлению налогоплательщика уполномочены принять решение о зачете или возврате сумм налогов. Казначейство обязано исполнить заключение и оформить в установленном порядке платежное поручение на возврат или зачет налога.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Операции по возврату и зачету налогов юридическим лицам осуществляются в порядке безналичных расчетов. Для возврата налога физическому лицу оформляется денежный чек на его имя, по которому оно получает наличные денежные средства в банке, где открыт лицевой счет доходов казначейских органов. Все операции по возврату и зачету осуществляются банком в пределах остатка средств на счете казначейства и отражаются в выписке по лицевому счету.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4 этап. Учет доходов бюджета и составление отчетности о доходах соответствующего бюджета.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Органы казначейства ведут учет и составляют отчетность о доходах федерального бюджета. Порядок и сроки составления отчетности определяет вышестоящий орган казначейства. Учет доходов ведется в разрезе всех кодов бюджетной классификации Российской Федерации.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Управлению Федерального казначейства дано право за счет доходов, собранных в регионе, осуществлять финансирование расходов. Порядок финансирования определен совместно Министерством финансов Российской Федерации, Министерством Российской Федерации по налогам и сборам и Центральным банком Российской Федерации. </w:t>
      </w:r>
    </w:p>
    <w:p w:rsidR="00676462" w:rsidRPr="009B43A0" w:rsidRDefault="00676462" w:rsidP="009B43A0">
      <w:pPr>
        <w:spacing w:after="0" w:line="360" w:lineRule="auto"/>
        <w:ind w:firstLine="709"/>
        <w:jc w:val="both"/>
        <w:rPr>
          <w:rFonts w:ascii="Times New Roman" w:hAnsi="Times New Roman"/>
          <w:sz w:val="28"/>
          <w:szCs w:val="28"/>
        </w:rPr>
      </w:pPr>
    </w:p>
    <w:p w:rsidR="00676462" w:rsidRPr="00DE3166"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br w:type="page"/>
      </w:r>
      <w:r w:rsidRPr="00DE3166">
        <w:rPr>
          <w:rFonts w:ascii="Times New Roman" w:hAnsi="Times New Roman"/>
          <w:b/>
          <w:sz w:val="28"/>
          <w:szCs w:val="28"/>
        </w:rPr>
        <w:t>2.</w:t>
      </w:r>
      <w:r w:rsidR="001D4962" w:rsidRPr="00DE3166">
        <w:rPr>
          <w:rFonts w:ascii="Times New Roman" w:hAnsi="Times New Roman"/>
          <w:b/>
          <w:sz w:val="28"/>
          <w:szCs w:val="28"/>
        </w:rPr>
        <w:t>3</w:t>
      </w:r>
      <w:r w:rsidRPr="00DE3166">
        <w:rPr>
          <w:rFonts w:ascii="Times New Roman" w:hAnsi="Times New Roman"/>
          <w:b/>
          <w:sz w:val="28"/>
          <w:szCs w:val="28"/>
        </w:rPr>
        <w:t xml:space="preserve"> Исполнение федерального бюджета по расходам</w:t>
      </w:r>
      <w:r w:rsidRPr="00DE3166">
        <w:rPr>
          <w:rFonts w:ascii="Times New Roman" w:hAnsi="Times New Roman"/>
          <w:sz w:val="28"/>
          <w:szCs w:val="28"/>
        </w:rPr>
        <w:t xml:space="preserve"> </w:t>
      </w:r>
    </w:p>
    <w:p w:rsidR="00676462" w:rsidRPr="009B43A0" w:rsidRDefault="00676462" w:rsidP="009B43A0">
      <w:pPr>
        <w:spacing w:after="0" w:line="360" w:lineRule="auto"/>
        <w:ind w:firstLine="709"/>
        <w:jc w:val="both"/>
        <w:rPr>
          <w:rFonts w:ascii="Times New Roman" w:hAnsi="Times New Roman"/>
          <w:sz w:val="28"/>
          <w:szCs w:val="28"/>
        </w:rPr>
      </w:pP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Основанием для расходов является закон о бюджете на соответствующий год. При этом если доходная часть бюджета - величина планируемая, то расходная часть формируется расчетно и при исполнении полностью зависит от доходов.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Расходы федерального бюджета сформированы исходя из потребностей содержания и развития экономики по следующим принципам: </w:t>
      </w:r>
    </w:p>
    <w:p w:rsidR="00676462" w:rsidRPr="009B43A0" w:rsidRDefault="00676462" w:rsidP="00DE3166">
      <w:pPr>
        <w:numPr>
          <w:ilvl w:val="0"/>
          <w:numId w:val="26"/>
        </w:numPr>
        <w:spacing w:after="0" w:line="360" w:lineRule="auto"/>
        <w:jc w:val="both"/>
        <w:rPr>
          <w:rFonts w:ascii="Times New Roman" w:hAnsi="Times New Roman"/>
          <w:sz w:val="28"/>
          <w:szCs w:val="28"/>
        </w:rPr>
      </w:pPr>
      <w:r w:rsidRPr="009B43A0">
        <w:rPr>
          <w:rFonts w:ascii="Times New Roman" w:hAnsi="Times New Roman"/>
          <w:sz w:val="28"/>
          <w:szCs w:val="28"/>
        </w:rPr>
        <w:t xml:space="preserve">территориальный - расходы для субъектов Российской Федерации; </w:t>
      </w:r>
    </w:p>
    <w:p w:rsidR="00676462" w:rsidRPr="009B43A0" w:rsidRDefault="00676462" w:rsidP="00DE3166">
      <w:pPr>
        <w:numPr>
          <w:ilvl w:val="0"/>
          <w:numId w:val="26"/>
        </w:numPr>
        <w:spacing w:after="0" w:line="360" w:lineRule="auto"/>
        <w:jc w:val="both"/>
        <w:rPr>
          <w:rFonts w:ascii="Times New Roman" w:hAnsi="Times New Roman"/>
          <w:sz w:val="28"/>
          <w:szCs w:val="28"/>
        </w:rPr>
      </w:pPr>
      <w:r w:rsidRPr="009B43A0">
        <w:rPr>
          <w:rFonts w:ascii="Times New Roman" w:hAnsi="Times New Roman"/>
          <w:sz w:val="28"/>
          <w:szCs w:val="28"/>
        </w:rPr>
        <w:t xml:space="preserve">отраслевой - расходы министерств и ведомств; </w:t>
      </w:r>
    </w:p>
    <w:p w:rsidR="00DE3166" w:rsidRDefault="00676462" w:rsidP="00DE3166">
      <w:pPr>
        <w:numPr>
          <w:ilvl w:val="0"/>
          <w:numId w:val="26"/>
        </w:numPr>
        <w:spacing w:after="0" w:line="360" w:lineRule="auto"/>
        <w:jc w:val="both"/>
        <w:rPr>
          <w:rFonts w:ascii="Times New Roman" w:hAnsi="Times New Roman"/>
          <w:sz w:val="28"/>
          <w:szCs w:val="28"/>
        </w:rPr>
      </w:pPr>
      <w:r w:rsidRPr="009B43A0">
        <w:rPr>
          <w:rFonts w:ascii="Times New Roman" w:hAnsi="Times New Roman"/>
          <w:sz w:val="28"/>
          <w:szCs w:val="28"/>
        </w:rPr>
        <w:t xml:space="preserve">функциональный - расходы на социальные, научные, конверсионные, экологические и другие целевые программы.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Исключительно из федерального бюджета финансируются следующие функциональные виды расходов: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обеспечение функционирования законодательных, представительных и исполнительных органов власти федерального уровня, а также их территориальных органов;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функционирование федеральной судебной системы;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осуществление международной деятельности в общефедеральных интересах;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национальная оборона и обеспечение безопасности государства;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государственная поддержка железнодорожного, воздушного и морского транспорта;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государственная поддержка атомной энергетики;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фундаментальные исследования и содействие научно-техническому прогрессу;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исследование и использование космического пространства;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обслуживание и погашение государственного долга Российской Федерации;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реализация решений федеральных органов государственной власти, приведших к увеличению бюджетных расходов или уменьшению бюджетных доходов бюджетов других уровней;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осуществление отдельных государственных полномочий, передаваемых на другие уровни власти; </w:t>
      </w:r>
    </w:p>
    <w:p w:rsidR="00676462" w:rsidRPr="009B43A0" w:rsidRDefault="00676462" w:rsidP="00DE3166">
      <w:pPr>
        <w:numPr>
          <w:ilvl w:val="0"/>
          <w:numId w:val="27"/>
        </w:numPr>
        <w:spacing w:after="0" w:line="360" w:lineRule="auto"/>
        <w:jc w:val="both"/>
        <w:rPr>
          <w:rFonts w:ascii="Times New Roman" w:hAnsi="Times New Roman"/>
          <w:sz w:val="28"/>
          <w:szCs w:val="28"/>
        </w:rPr>
      </w:pPr>
      <w:r w:rsidRPr="009B43A0">
        <w:rPr>
          <w:rFonts w:ascii="Times New Roman" w:hAnsi="Times New Roman"/>
          <w:sz w:val="28"/>
          <w:szCs w:val="28"/>
        </w:rPr>
        <w:t xml:space="preserve">финансовая поддержка субъектов Российской Федерации и др.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Финансирование отдельных видов расходов может проводиться из бюджетов разных уровней. Распределение и закрепление расходов между бюджетами осуществляются по согласованию органов государственной власти Российской Федерации и органов государственной власти субъектов Федерации либо по согласованию органа государственной власти субъекта Федерации и органов местного самоуправления. Это могут быть расходы на: </w:t>
      </w:r>
    </w:p>
    <w:p w:rsidR="00676462" w:rsidRPr="009B43A0" w:rsidRDefault="00676462" w:rsidP="00DE3166">
      <w:pPr>
        <w:numPr>
          <w:ilvl w:val="0"/>
          <w:numId w:val="28"/>
        </w:numPr>
        <w:spacing w:after="0" w:line="360" w:lineRule="auto"/>
        <w:jc w:val="both"/>
        <w:rPr>
          <w:rFonts w:ascii="Times New Roman" w:hAnsi="Times New Roman"/>
          <w:sz w:val="28"/>
          <w:szCs w:val="28"/>
        </w:rPr>
      </w:pPr>
      <w:r w:rsidRPr="009B43A0">
        <w:rPr>
          <w:rFonts w:ascii="Times New Roman" w:hAnsi="Times New Roman"/>
          <w:sz w:val="28"/>
          <w:szCs w:val="28"/>
        </w:rPr>
        <w:t xml:space="preserve">государственную поддержку отраслей промышленности, строительства, сельского хозяйства, транспорта и др.; </w:t>
      </w:r>
    </w:p>
    <w:p w:rsidR="00676462" w:rsidRPr="009B43A0" w:rsidRDefault="00676462" w:rsidP="00DE3166">
      <w:pPr>
        <w:numPr>
          <w:ilvl w:val="0"/>
          <w:numId w:val="28"/>
        </w:numPr>
        <w:spacing w:after="0" w:line="360" w:lineRule="auto"/>
        <w:jc w:val="both"/>
        <w:rPr>
          <w:rFonts w:ascii="Times New Roman" w:hAnsi="Times New Roman"/>
          <w:sz w:val="28"/>
          <w:szCs w:val="28"/>
        </w:rPr>
      </w:pPr>
      <w:r w:rsidRPr="009B43A0">
        <w:rPr>
          <w:rFonts w:ascii="Times New Roman" w:hAnsi="Times New Roman"/>
          <w:sz w:val="28"/>
          <w:szCs w:val="28"/>
        </w:rPr>
        <w:t xml:space="preserve">обеспечение правоохранительной деятельности, противопожарной безопасности, социальной защиты населения, охраны окружающей среды, охраны и воспроизводства природных ресурсов; </w:t>
      </w:r>
    </w:p>
    <w:p w:rsidR="00676462" w:rsidRPr="009B43A0" w:rsidRDefault="00676462" w:rsidP="00DE3166">
      <w:pPr>
        <w:numPr>
          <w:ilvl w:val="0"/>
          <w:numId w:val="28"/>
        </w:numPr>
        <w:spacing w:after="0" w:line="360" w:lineRule="auto"/>
        <w:jc w:val="both"/>
        <w:rPr>
          <w:rFonts w:ascii="Times New Roman" w:hAnsi="Times New Roman"/>
          <w:sz w:val="28"/>
          <w:szCs w:val="28"/>
        </w:rPr>
      </w:pPr>
      <w:r w:rsidRPr="009B43A0">
        <w:rPr>
          <w:rFonts w:ascii="Times New Roman" w:hAnsi="Times New Roman"/>
          <w:sz w:val="28"/>
          <w:szCs w:val="28"/>
        </w:rPr>
        <w:t xml:space="preserve">прочие цели, находящиеся в совместном ведении.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На основе закона о федеральном бюджете на соответствующий год правительство издает постановление о мерах по реализации этого закона, где конкретизированы механизмы и порядок расходования средств федерального бюджета и поставлены задачи министерствам и ведомствам по исполнению бюджета.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Бюджет по расходам исполняется с применением последовательно осуществляемых процедур санкционирования и финансирования расходов. Санкционирование расходов бюджета включает следующие обязательные этапы, после выполнения которых, можно проводить финансирование: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1) составление и утверждение бюджетной росписи;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2) утверждение и доведение до распорядителей и получателей бюджетных средств уведомлений о бюджетных ассигнованиях, лимитах бюджетных обязательств, а также утверждение им смет доходов и расходов;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3) принятие денежных обязательств получателями бюджетных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4) подтверждение и выверка исполнения денежных обязательств.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Каждый этап санкционирования расходов бюджета имеет свои особенности.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1. Составление и утверждение бюджетной росписи. Министерство финансов РФ составляет сводную бюджетную роспись по главным распорядителям бюджетных средств, утверждает порядок ее исполнения и доводит годовой объем бюджетных ассигнований и лимиты бюджетных обязательств до главных распорядителей бюджетных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2. Утверждение и доведение до распорядителей и получателей бюджетных средств уведомлений о бюджетных ассигнованиях лимитах бюджетных обязательств, а также утверждение им смет доходов и расходов.</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Главные распорядители на основе установленных им объемов бюджетных ассигнований и лимитов бюджетных обязательств доводят распределенные бюджетные ассигнования и лимиты бюджетных обязательств до распорядителей и получателей средств федерального бюджета, находящихся в их ведении. Бюджетные ассигнования и лимиты бюджетных обязательств доводятся в форме уведомлений и не дают права бюджетному учреждению на расходование бюджетных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После получения уведомления о бюджетных ассигнованиях бюджетное учреждение обязано составить и представить на утверждение в вышестоящий орган смету доходов и расходов. Смета доходов и расходов главного распорядителя бюджетных средств утверждается руководителем этого органа.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Смета доходов и расходов - документ, определяющий объем; и целевое направление бюджетных ассигнований, утвержденный в установленном порядке и содержащий расчетные данные по каждому целевому направлению бюджетных ассигнований.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Получатели средств федерального бюджета представляют утвержденные в установленном порядке лимиты бюджетных обязательств в соответствующий орган казначейства для контроля за расходованием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3. Принятие денежных обязательств получателями бюджетных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Получатели бюджетных средств в пределах лимитов бюджетных обязательств и утвержденной сметы доходов и расходов могут принимать обязательства по расходованию средств федерального бюджета путем составления платежных и иных документов.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4. Подтверждение и выверка исполнения денежных обязательств.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Орган казначейства осуществляет расходование бюджетных средств после проверки соответствия принятых денежных обязательств получателем бюджетных средств лимитам бюджетных обязательств и поступившему на его лицевой счет финансированию.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Орган казначейства, где открыт лицевой счет получателю бюджетных средств, может отказаться подтвердить принятые денежные обязательства исключительно в следующих случаях: </w:t>
      </w:r>
    </w:p>
    <w:p w:rsidR="00676462" w:rsidRPr="009B43A0" w:rsidRDefault="00676462" w:rsidP="00DE3166">
      <w:pPr>
        <w:numPr>
          <w:ilvl w:val="0"/>
          <w:numId w:val="29"/>
        </w:numPr>
        <w:spacing w:after="0" w:line="360" w:lineRule="auto"/>
        <w:jc w:val="both"/>
        <w:rPr>
          <w:rFonts w:ascii="Times New Roman" w:hAnsi="Times New Roman"/>
          <w:sz w:val="28"/>
          <w:szCs w:val="28"/>
        </w:rPr>
      </w:pPr>
      <w:r w:rsidRPr="009B43A0">
        <w:rPr>
          <w:rFonts w:ascii="Times New Roman" w:hAnsi="Times New Roman"/>
          <w:sz w:val="28"/>
          <w:szCs w:val="28"/>
        </w:rPr>
        <w:t xml:space="preserve">при несоответствии принятых денежных обязательств требованиям, предъявляемым к платежным и иным документам, необходимым для совершения расходования средств; </w:t>
      </w:r>
    </w:p>
    <w:p w:rsidR="00676462" w:rsidRPr="009B43A0" w:rsidRDefault="00676462" w:rsidP="00DE3166">
      <w:pPr>
        <w:numPr>
          <w:ilvl w:val="0"/>
          <w:numId w:val="29"/>
        </w:numPr>
        <w:spacing w:after="0" w:line="360" w:lineRule="auto"/>
        <w:jc w:val="both"/>
        <w:rPr>
          <w:rFonts w:ascii="Times New Roman" w:hAnsi="Times New Roman"/>
          <w:sz w:val="28"/>
          <w:szCs w:val="28"/>
        </w:rPr>
      </w:pPr>
      <w:r w:rsidRPr="009B43A0">
        <w:rPr>
          <w:rFonts w:ascii="Times New Roman" w:hAnsi="Times New Roman"/>
          <w:sz w:val="28"/>
          <w:szCs w:val="28"/>
        </w:rPr>
        <w:t xml:space="preserve">при несоответствии принятых бюджетных обязательств закону о бюджете доведенным бюджетным ассигнованиям и лимитам бюджетных обязательств; </w:t>
      </w:r>
    </w:p>
    <w:p w:rsidR="00676462" w:rsidRPr="009B43A0" w:rsidRDefault="00676462" w:rsidP="00DE3166">
      <w:pPr>
        <w:numPr>
          <w:ilvl w:val="0"/>
          <w:numId w:val="29"/>
        </w:numPr>
        <w:spacing w:after="0" w:line="360" w:lineRule="auto"/>
        <w:jc w:val="both"/>
        <w:rPr>
          <w:rFonts w:ascii="Times New Roman" w:hAnsi="Times New Roman"/>
          <w:sz w:val="28"/>
          <w:szCs w:val="28"/>
        </w:rPr>
      </w:pPr>
      <w:r w:rsidRPr="009B43A0">
        <w:rPr>
          <w:rFonts w:ascii="Times New Roman" w:hAnsi="Times New Roman"/>
          <w:sz w:val="28"/>
          <w:szCs w:val="28"/>
        </w:rPr>
        <w:t xml:space="preserve">при несоответствии принятых бюджетных обязательств утвержденной смете доходов и расходов бюджетного учреждения; </w:t>
      </w:r>
    </w:p>
    <w:p w:rsidR="00676462" w:rsidRPr="009B43A0" w:rsidRDefault="00676462" w:rsidP="00DE3166">
      <w:pPr>
        <w:numPr>
          <w:ilvl w:val="0"/>
          <w:numId w:val="29"/>
        </w:numPr>
        <w:spacing w:after="0" w:line="360" w:lineRule="auto"/>
        <w:jc w:val="both"/>
        <w:rPr>
          <w:rFonts w:ascii="Times New Roman" w:hAnsi="Times New Roman"/>
          <w:sz w:val="28"/>
          <w:szCs w:val="28"/>
        </w:rPr>
      </w:pPr>
      <w:r w:rsidRPr="009B43A0">
        <w:rPr>
          <w:rFonts w:ascii="Times New Roman" w:hAnsi="Times New Roman"/>
          <w:sz w:val="28"/>
          <w:szCs w:val="28"/>
        </w:rPr>
        <w:t xml:space="preserve">при блокировке расходов.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Блокировка расходов бюджета - сокращение лимитов бюджетных обязательств по сравнению с бюджетными ассигнованиями либо отказ в подтверждении принятых денежных обязательств, если бюджетные ассигнования в соответствии с законом о бюджете выделялись главному распорядителю бюджетных средств на выполнение определенных условий, однако к моменту составления лимитов бюджетных обязательств либо подтверждения принятых бюджетных обязательств эти условия оказались невыполненными. Блокировка расходов бюджета осуществляется также при выявлении фактов нецелевого использования бюджетных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Блокировке могут быть подвергнуты только те расходы федерального бюджета, финансирование которых в соответствии с законом о бюджете связано с определенными условиями либо по которым выявлено нецелевое использование бюджетных средств.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ходе исполнения федерального бюджета по представлению главных распорядителей бюджетных средств в сводную бюджетную роспись могут быть внесены изменения по следующим основаниям: </w:t>
      </w:r>
    </w:p>
    <w:p w:rsidR="00676462" w:rsidRPr="009B43A0" w:rsidRDefault="00676462" w:rsidP="00DE3166">
      <w:pPr>
        <w:numPr>
          <w:ilvl w:val="0"/>
          <w:numId w:val="30"/>
        </w:numPr>
        <w:spacing w:after="0" w:line="360" w:lineRule="auto"/>
        <w:jc w:val="both"/>
        <w:rPr>
          <w:rFonts w:ascii="Times New Roman" w:hAnsi="Times New Roman"/>
          <w:sz w:val="28"/>
          <w:szCs w:val="28"/>
        </w:rPr>
      </w:pPr>
      <w:r w:rsidRPr="009B43A0">
        <w:rPr>
          <w:rFonts w:ascii="Times New Roman" w:hAnsi="Times New Roman"/>
          <w:sz w:val="28"/>
          <w:szCs w:val="28"/>
        </w:rPr>
        <w:t xml:space="preserve">в случае передачи полномочий по финансированию отдельных учреждений, мероприятий или видов расходов; </w:t>
      </w:r>
    </w:p>
    <w:p w:rsidR="00676462" w:rsidRPr="009B43A0" w:rsidRDefault="00676462" w:rsidP="00DE3166">
      <w:pPr>
        <w:numPr>
          <w:ilvl w:val="0"/>
          <w:numId w:val="30"/>
        </w:numPr>
        <w:spacing w:after="0" w:line="360" w:lineRule="auto"/>
        <w:jc w:val="both"/>
        <w:rPr>
          <w:rFonts w:ascii="Times New Roman" w:hAnsi="Times New Roman"/>
          <w:sz w:val="28"/>
          <w:szCs w:val="28"/>
        </w:rPr>
      </w:pPr>
      <w:r w:rsidRPr="009B43A0">
        <w:rPr>
          <w:rFonts w:ascii="Times New Roman" w:hAnsi="Times New Roman"/>
          <w:sz w:val="28"/>
          <w:szCs w:val="28"/>
        </w:rPr>
        <w:t>путем уменьшения ассигнований на сумму, израсходованную получателями бюджетных средств незаконно или: не по целевому назначению, по предписаниям контрольных органов Министерства финансов Российской Федерации и Счетной палаты;</w:t>
      </w:r>
    </w:p>
    <w:p w:rsidR="00DE3166" w:rsidRDefault="00676462" w:rsidP="00DE3166">
      <w:pPr>
        <w:numPr>
          <w:ilvl w:val="0"/>
          <w:numId w:val="30"/>
        </w:numPr>
        <w:spacing w:after="0" w:line="360" w:lineRule="auto"/>
        <w:jc w:val="both"/>
        <w:rPr>
          <w:rFonts w:ascii="Times New Roman" w:hAnsi="Times New Roman"/>
          <w:sz w:val="28"/>
          <w:szCs w:val="28"/>
        </w:rPr>
      </w:pPr>
      <w:r w:rsidRPr="009B43A0">
        <w:rPr>
          <w:rFonts w:ascii="Times New Roman" w:hAnsi="Times New Roman"/>
          <w:sz w:val="28"/>
          <w:szCs w:val="28"/>
        </w:rPr>
        <w:t xml:space="preserve">в случае образования в ходе исполнения федерального бюджета экономии по отдельным статьям экономической классификации расходов бюджетов Российской Федерации.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В этом случае главные распорядители представляют в Минфин России обязательство о недопущении кредиторской задолженности по тем статьям экономической классификации расходов, по которым уменьшаютс</w:t>
      </w:r>
      <w:r w:rsidR="00DE3166">
        <w:rPr>
          <w:rFonts w:ascii="Times New Roman" w:hAnsi="Times New Roman"/>
          <w:sz w:val="28"/>
          <w:szCs w:val="28"/>
        </w:rPr>
        <w:t>я лимиты бюджетных обязательств.</w:t>
      </w:r>
      <w:r w:rsidRPr="009B43A0">
        <w:rPr>
          <w:rFonts w:ascii="Times New Roman" w:hAnsi="Times New Roman"/>
          <w:sz w:val="28"/>
          <w:szCs w:val="28"/>
        </w:rPr>
        <w:t xml:space="preserve">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Лимиты бюджетных обязательств не могут быть изменены после истечения половины срока их действия.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В случае задержки финансирования более чем на 2 мес. либо при финансировании не более 75% объема бюджетных ассигнований, установленного уведомлением на квартал, бюджетное учреждение вправе самостоятельно определять объемы бюджетных ассигнований по предметным статьям экономической классификации расходов бюджетов Российской Федерации. </w:t>
      </w:r>
    </w:p>
    <w:p w:rsidR="00676462" w:rsidRPr="009B43A0" w:rsidRDefault="00676462" w:rsidP="009B43A0">
      <w:pPr>
        <w:spacing w:after="0" w:line="360" w:lineRule="auto"/>
        <w:ind w:firstLine="709"/>
        <w:jc w:val="both"/>
        <w:rPr>
          <w:rFonts w:ascii="Times New Roman" w:hAnsi="Times New Roman"/>
          <w:sz w:val="28"/>
          <w:szCs w:val="28"/>
        </w:rPr>
      </w:pPr>
    </w:p>
    <w:p w:rsidR="00676462" w:rsidRPr="00393484" w:rsidRDefault="00676462" w:rsidP="009B43A0">
      <w:pPr>
        <w:spacing w:after="0" w:line="360" w:lineRule="auto"/>
        <w:ind w:firstLine="709"/>
        <w:jc w:val="both"/>
        <w:rPr>
          <w:rFonts w:ascii="Times New Roman" w:hAnsi="Times New Roman"/>
          <w:b/>
          <w:sz w:val="28"/>
          <w:szCs w:val="28"/>
        </w:rPr>
      </w:pPr>
      <w:r w:rsidRPr="009B43A0">
        <w:rPr>
          <w:rFonts w:ascii="Times New Roman" w:hAnsi="Times New Roman"/>
          <w:sz w:val="28"/>
          <w:szCs w:val="28"/>
        </w:rPr>
        <w:br w:type="page"/>
      </w:r>
      <w:r w:rsidRPr="00393484">
        <w:rPr>
          <w:rFonts w:ascii="Times New Roman" w:hAnsi="Times New Roman"/>
          <w:b/>
          <w:sz w:val="28"/>
          <w:szCs w:val="28"/>
        </w:rPr>
        <w:t>2.</w:t>
      </w:r>
      <w:r w:rsidR="00B012FD" w:rsidRPr="00393484">
        <w:rPr>
          <w:rFonts w:ascii="Times New Roman" w:hAnsi="Times New Roman"/>
          <w:b/>
          <w:sz w:val="28"/>
          <w:szCs w:val="28"/>
        </w:rPr>
        <w:t>4</w:t>
      </w:r>
      <w:r w:rsidRPr="00393484">
        <w:rPr>
          <w:rFonts w:ascii="Times New Roman" w:hAnsi="Times New Roman"/>
          <w:b/>
          <w:sz w:val="28"/>
          <w:szCs w:val="28"/>
        </w:rPr>
        <w:t xml:space="preserve">. Завершение финансового года по доходам и расходам федерального бюджета </w:t>
      </w:r>
    </w:p>
    <w:p w:rsidR="00676462" w:rsidRPr="009B43A0" w:rsidRDefault="00676462" w:rsidP="009B43A0">
      <w:pPr>
        <w:spacing w:after="0" w:line="360" w:lineRule="auto"/>
        <w:ind w:firstLine="709"/>
        <w:jc w:val="both"/>
        <w:rPr>
          <w:rFonts w:ascii="Times New Roman" w:hAnsi="Times New Roman"/>
          <w:sz w:val="28"/>
          <w:szCs w:val="28"/>
        </w:rPr>
      </w:pP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Процесс исполнения федерального бюджета осуществляется в рамках финансового года. Бюджетным кодексом Российской Федерации установлен срок его завершения - 31 декабря, после чего формируется отчет за год.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Для всех участников бюджетного процесса порядок окончания финансового года устанавливается Центральным банком Российской Федерации и Министерством финансов Российской Федерации. Органы казначейства - непосредственные участники и исполнители операций по завершению финансового года.</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По доходам федерального бюджета.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На установленную дату все банки и органы казначейства обязаны завершить операции по зачислению доходов текущего года. Все их лицевые счета по учету доходов «обнуляются», и зачисляются на один счет ГУФК в Банке России.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Доходы по платежным документам, принятым в новом году, подлежат зачислению на лицевые счета казначейства и учету уже в новом году.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По расходам федерального бюджета.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Для завершения финансового года по счетам расходов органов казначейства устанавливаются следующие этапы исполнения.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1. Лимиты бюджетных обязательств на текущий год прекращают свое действие 31 декабря текущего года.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2. Принятие бюджетополучателями бюджетных обязательств после 25 декабря текущего года не допускается. После этой даты нельзя заключать договоры на выполнение работ, предоставление услуг и т.д. в пределах лимитов текущего года.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3. Подтверждение денежных обязательств должно быть завершено органом казначейства 28 декабря текущего года. После этой даты любые платежные документы от бюджетополучателей не принимаются.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4. Орган казначейства обязан до 31 декабря текущего года включительно оплатить принятые и подтвержденные денежные обязательства.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5. Неиспользованные остатки средств федерального бюджета на лицевых счетах распорядителей и соответственно на лицевых счетах органов казначейства зачисляются на отдельный счет и перечисляются платежными поручениями органов казначейства на счет в Главное управление Федерального казначейства Российской Федерации.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Счета, используемые для исполнения бюджета завершаемого года, подлежат закрытию в 24 часа 31 декабря. </w:t>
      </w:r>
    </w:p>
    <w:p w:rsidR="00676462" w:rsidRPr="009B43A0"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Остатки бюджетных средств прошлого года учитываются в доходах бюджета наступившего финансового года как остаток средств. Порядок использования этих средств устанавливается Правительством Российской Федерации. </w:t>
      </w:r>
    </w:p>
    <w:p w:rsidR="00676462" w:rsidRDefault="00676462"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Иной порядок устанавливается для средств, полученных бюджетными учреждениями от предпринимательской и иной приносящей доход деятельности. Неиспользованные остатки указанных средств в полном объеме зачисляются на вновь открываемые соответствующим бюджетным учреждениям лицевые счета, и они не подлежат изъятию в доход бюджета. </w:t>
      </w:r>
    </w:p>
    <w:p w:rsidR="00507B9A" w:rsidRDefault="00507B9A" w:rsidP="00507B9A">
      <w:pPr>
        <w:spacing w:after="0" w:line="360" w:lineRule="auto"/>
        <w:ind w:firstLine="709"/>
        <w:jc w:val="both"/>
        <w:rPr>
          <w:rFonts w:ascii="Times New Roman" w:hAnsi="Times New Roman"/>
          <w:b/>
          <w:sz w:val="28"/>
          <w:szCs w:val="28"/>
        </w:rPr>
      </w:pPr>
    </w:p>
    <w:p w:rsidR="00507B9A" w:rsidRDefault="00507B9A" w:rsidP="00507B9A">
      <w:pPr>
        <w:spacing w:after="0" w:line="360" w:lineRule="auto"/>
        <w:ind w:firstLine="709"/>
        <w:jc w:val="both"/>
        <w:rPr>
          <w:rFonts w:ascii="Times New Roman" w:hAnsi="Times New Roman"/>
          <w:b/>
          <w:sz w:val="28"/>
          <w:szCs w:val="28"/>
        </w:rPr>
      </w:pPr>
    </w:p>
    <w:p w:rsidR="00507B9A" w:rsidRDefault="00507B9A" w:rsidP="00507B9A">
      <w:pPr>
        <w:spacing w:after="0" w:line="360" w:lineRule="auto"/>
        <w:ind w:firstLine="709"/>
        <w:jc w:val="both"/>
        <w:rPr>
          <w:rFonts w:ascii="Times New Roman" w:hAnsi="Times New Roman"/>
          <w:b/>
          <w:sz w:val="28"/>
          <w:szCs w:val="28"/>
        </w:rPr>
      </w:pPr>
    </w:p>
    <w:p w:rsidR="00507B9A" w:rsidRDefault="00507B9A" w:rsidP="00507B9A">
      <w:pPr>
        <w:spacing w:after="0" w:line="360" w:lineRule="auto"/>
        <w:ind w:firstLine="709"/>
        <w:jc w:val="both"/>
        <w:rPr>
          <w:rFonts w:ascii="Times New Roman" w:hAnsi="Times New Roman"/>
          <w:b/>
          <w:sz w:val="28"/>
          <w:szCs w:val="28"/>
        </w:rPr>
      </w:pPr>
    </w:p>
    <w:p w:rsidR="00507B9A" w:rsidRDefault="00507B9A" w:rsidP="00507B9A">
      <w:pPr>
        <w:spacing w:after="0" w:line="360" w:lineRule="auto"/>
        <w:ind w:firstLine="709"/>
        <w:jc w:val="both"/>
        <w:rPr>
          <w:rFonts w:ascii="Times New Roman" w:hAnsi="Times New Roman"/>
          <w:b/>
          <w:sz w:val="28"/>
          <w:szCs w:val="28"/>
        </w:rPr>
      </w:pPr>
    </w:p>
    <w:p w:rsidR="00507B9A" w:rsidRDefault="00507B9A" w:rsidP="00507B9A">
      <w:pPr>
        <w:spacing w:after="0" w:line="360" w:lineRule="auto"/>
        <w:ind w:firstLine="709"/>
        <w:jc w:val="both"/>
        <w:rPr>
          <w:rFonts w:ascii="Times New Roman" w:hAnsi="Times New Roman"/>
          <w:b/>
          <w:sz w:val="28"/>
          <w:szCs w:val="28"/>
        </w:rPr>
      </w:pPr>
    </w:p>
    <w:p w:rsidR="00507B9A" w:rsidRDefault="00507B9A" w:rsidP="00507B9A">
      <w:pPr>
        <w:spacing w:after="0" w:line="360" w:lineRule="auto"/>
        <w:ind w:firstLine="709"/>
        <w:jc w:val="both"/>
        <w:rPr>
          <w:rFonts w:ascii="Times New Roman" w:hAnsi="Times New Roman"/>
          <w:b/>
          <w:sz w:val="28"/>
          <w:szCs w:val="28"/>
        </w:rPr>
      </w:pPr>
    </w:p>
    <w:p w:rsidR="00507B9A" w:rsidRDefault="00507B9A" w:rsidP="00507B9A">
      <w:pPr>
        <w:spacing w:after="0" w:line="360" w:lineRule="auto"/>
        <w:ind w:firstLine="709"/>
        <w:jc w:val="both"/>
        <w:rPr>
          <w:rFonts w:ascii="Times New Roman" w:hAnsi="Times New Roman"/>
          <w:b/>
          <w:sz w:val="28"/>
          <w:szCs w:val="28"/>
        </w:rPr>
      </w:pPr>
      <w:r w:rsidRPr="008A4812">
        <w:rPr>
          <w:rFonts w:ascii="Times New Roman" w:hAnsi="Times New Roman"/>
          <w:b/>
          <w:sz w:val="28"/>
          <w:szCs w:val="28"/>
        </w:rPr>
        <w:t xml:space="preserve">3. </w:t>
      </w:r>
      <w:r>
        <w:rPr>
          <w:rFonts w:ascii="Times New Roman" w:hAnsi="Times New Roman"/>
          <w:b/>
          <w:sz w:val="28"/>
          <w:szCs w:val="28"/>
        </w:rPr>
        <w:t>Направления совершенствования казначейской системы исполнения федерального бюджета в РФ</w:t>
      </w:r>
    </w:p>
    <w:p w:rsidR="00507B9A" w:rsidRDefault="00507B9A" w:rsidP="00507B9A">
      <w:pPr>
        <w:spacing w:after="0" w:line="360" w:lineRule="auto"/>
        <w:ind w:firstLine="709"/>
        <w:jc w:val="both"/>
        <w:rPr>
          <w:rFonts w:ascii="Times New Roman" w:hAnsi="Times New Roman"/>
          <w:b/>
          <w:sz w:val="28"/>
          <w:szCs w:val="28"/>
        </w:rPr>
      </w:pPr>
    </w:p>
    <w:p w:rsidR="00507B9A" w:rsidRPr="00B41638" w:rsidRDefault="00507B9A" w:rsidP="00507B9A">
      <w:pPr>
        <w:spacing w:after="0" w:line="348" w:lineRule="auto"/>
        <w:ind w:firstLine="709"/>
        <w:jc w:val="both"/>
        <w:rPr>
          <w:rFonts w:ascii="Times New Roman" w:eastAsia="Times New Roman" w:hAnsi="Times New Roman"/>
          <w:bCs/>
          <w:sz w:val="28"/>
          <w:szCs w:val="28"/>
          <w:lang w:eastAsia="ru-RU"/>
        </w:rPr>
      </w:pPr>
      <w:r w:rsidRPr="00B41638">
        <w:rPr>
          <w:rFonts w:ascii="Times New Roman" w:eastAsia="Times New Roman" w:hAnsi="Times New Roman"/>
          <w:bCs/>
          <w:sz w:val="28"/>
          <w:szCs w:val="28"/>
          <w:lang w:eastAsia="ru-RU"/>
        </w:rPr>
        <w:t xml:space="preserve">Совершенно очевидно, что проблемы, с которыми сегодня сталкиваются как федеральный бюджет Российской Федерации, так и многочисленные территориальные бюджеты, настоятельно требуют от органов государственной власти преобразований не только в качественном и количественном составе бюджетных показателей, но и в самих принципах организации бюджетной системы. И прежде всего с этой точки зрения возникает потребность в реформировании законодательной базы бюджетной системы. </w:t>
      </w:r>
    </w:p>
    <w:p w:rsidR="00507B9A" w:rsidRDefault="00507B9A" w:rsidP="00507B9A">
      <w:pPr>
        <w:spacing w:after="0" w:line="348" w:lineRule="auto"/>
        <w:ind w:firstLine="709"/>
        <w:jc w:val="both"/>
        <w:rPr>
          <w:rFonts w:ascii="Times New Roman" w:hAnsi="Times New Roman"/>
          <w:sz w:val="28"/>
          <w:szCs w:val="28"/>
        </w:rPr>
      </w:pPr>
      <w:r w:rsidRPr="00A302E5">
        <w:rPr>
          <w:rFonts w:ascii="Times New Roman" w:hAnsi="Times New Roman"/>
          <w:sz w:val="28"/>
          <w:szCs w:val="28"/>
        </w:rPr>
        <w:t>Важная задача, которую поставил перед правительством Президент, - это повышение устойчивости экономики, федерального бюджета к воздействию внешнеэкономической конъюнктуры. Это также непосредственно связано с экономическим ростом. Состояние государственных финансов влияет на множество факторов и условий экономического роста – темпы инфляции, валютный курс, доступность заемных ресурсов для экономики по более низким процентным ставкам. Страна, бюджет которой чрезмерно зависит от нестабильных и трудно прогнозируемых внешних рынков, не может рассчитывать на устойчиво экономическое развитие. В связи с этим был создан Стабилизационный фонд в составе федерального бюджета Российской Федерации.</w:t>
      </w:r>
    </w:p>
    <w:p w:rsidR="00507B9A" w:rsidRDefault="00507B9A" w:rsidP="00507B9A">
      <w:pPr>
        <w:spacing w:after="0" w:line="348" w:lineRule="auto"/>
        <w:ind w:firstLine="709"/>
        <w:jc w:val="both"/>
        <w:rPr>
          <w:rFonts w:ascii="Times New Roman" w:hAnsi="Times New Roman"/>
          <w:sz w:val="28"/>
          <w:szCs w:val="28"/>
        </w:rPr>
      </w:pPr>
      <w:r w:rsidRPr="00A302E5">
        <w:rPr>
          <w:rFonts w:ascii="Times New Roman" w:hAnsi="Times New Roman"/>
          <w:sz w:val="28"/>
          <w:szCs w:val="28"/>
        </w:rPr>
        <w:t>Реальность выполнения поставленных задач является основным преимуществом федерального бюджета</w:t>
      </w:r>
      <w:r>
        <w:rPr>
          <w:rFonts w:ascii="Times New Roman" w:hAnsi="Times New Roman"/>
          <w:sz w:val="28"/>
          <w:szCs w:val="28"/>
        </w:rPr>
        <w:t>,</w:t>
      </w:r>
      <w:r w:rsidRPr="00A302E5">
        <w:rPr>
          <w:rFonts w:ascii="Times New Roman" w:hAnsi="Times New Roman"/>
          <w:sz w:val="28"/>
          <w:szCs w:val="28"/>
        </w:rPr>
        <w:t xml:space="preserve"> его успешное выполнение – залог дальнейшего устойчивого развития экономики страны. </w:t>
      </w:r>
    </w:p>
    <w:p w:rsidR="00507B9A" w:rsidRDefault="00507B9A" w:rsidP="00507B9A">
      <w:pPr>
        <w:spacing w:after="0" w:line="348" w:lineRule="auto"/>
        <w:ind w:firstLine="709"/>
        <w:jc w:val="both"/>
        <w:rPr>
          <w:rFonts w:ascii="Times New Roman" w:hAnsi="Times New Roman"/>
          <w:sz w:val="28"/>
          <w:szCs w:val="28"/>
        </w:rPr>
      </w:pPr>
      <w:r w:rsidRPr="00A302E5">
        <w:rPr>
          <w:rFonts w:ascii="Times New Roman" w:hAnsi="Times New Roman"/>
          <w:sz w:val="28"/>
          <w:szCs w:val="28"/>
        </w:rPr>
        <w:t>Бюджетный кризис, развившийся в течение последних лет, достиг своей вершины в 1998 г. Важнейшая задача в ближайшей перспективе – обеспечить, устойчивы экономический рост.</w:t>
      </w:r>
    </w:p>
    <w:p w:rsidR="00507B9A" w:rsidRDefault="00507B9A" w:rsidP="00507B9A">
      <w:pPr>
        <w:spacing w:after="0" w:line="348" w:lineRule="auto"/>
        <w:ind w:firstLine="709"/>
        <w:jc w:val="both"/>
        <w:rPr>
          <w:rFonts w:ascii="Times New Roman" w:hAnsi="Times New Roman"/>
          <w:sz w:val="28"/>
          <w:szCs w:val="28"/>
        </w:rPr>
      </w:pPr>
      <w:r w:rsidRPr="00A302E5">
        <w:rPr>
          <w:rFonts w:ascii="Times New Roman" w:hAnsi="Times New Roman"/>
          <w:sz w:val="28"/>
          <w:szCs w:val="28"/>
        </w:rPr>
        <w:t>Оздоровление государственного бюджета необходимо осуществлять по тр</w:t>
      </w:r>
      <w:r>
        <w:rPr>
          <w:rFonts w:ascii="Times New Roman" w:hAnsi="Times New Roman"/>
          <w:sz w:val="28"/>
          <w:szCs w:val="28"/>
        </w:rPr>
        <w:t>ём основным направлениям:</w:t>
      </w:r>
    </w:p>
    <w:p w:rsidR="00507B9A" w:rsidRPr="00E674B5" w:rsidRDefault="00507B9A" w:rsidP="00507B9A">
      <w:pPr>
        <w:pStyle w:val="a4"/>
        <w:numPr>
          <w:ilvl w:val="0"/>
          <w:numId w:val="34"/>
        </w:numPr>
        <w:spacing w:after="0" w:line="348" w:lineRule="auto"/>
        <w:jc w:val="both"/>
        <w:rPr>
          <w:rFonts w:ascii="Times New Roman" w:hAnsi="Times New Roman"/>
          <w:sz w:val="28"/>
          <w:szCs w:val="28"/>
        </w:rPr>
      </w:pPr>
      <w:r w:rsidRPr="00E674B5">
        <w:rPr>
          <w:rFonts w:ascii="Times New Roman" w:hAnsi="Times New Roman"/>
          <w:sz w:val="28"/>
          <w:szCs w:val="28"/>
        </w:rPr>
        <w:t xml:space="preserve">увеличение его доходной базы; </w:t>
      </w:r>
    </w:p>
    <w:p w:rsidR="00507B9A" w:rsidRPr="00E674B5" w:rsidRDefault="00507B9A" w:rsidP="00507B9A">
      <w:pPr>
        <w:pStyle w:val="a4"/>
        <w:numPr>
          <w:ilvl w:val="0"/>
          <w:numId w:val="34"/>
        </w:numPr>
        <w:spacing w:after="0" w:line="348" w:lineRule="auto"/>
        <w:jc w:val="both"/>
        <w:rPr>
          <w:rFonts w:ascii="Times New Roman" w:hAnsi="Times New Roman"/>
          <w:sz w:val="28"/>
          <w:szCs w:val="28"/>
        </w:rPr>
      </w:pPr>
      <w:r w:rsidRPr="00E674B5">
        <w:rPr>
          <w:rFonts w:ascii="Times New Roman" w:hAnsi="Times New Roman"/>
          <w:sz w:val="28"/>
          <w:szCs w:val="28"/>
        </w:rPr>
        <w:t xml:space="preserve">реструктуризация расходной части бюджета; </w:t>
      </w:r>
    </w:p>
    <w:p w:rsidR="00507B9A" w:rsidRPr="00E674B5" w:rsidRDefault="00507B9A" w:rsidP="00507B9A">
      <w:pPr>
        <w:pStyle w:val="a4"/>
        <w:numPr>
          <w:ilvl w:val="0"/>
          <w:numId w:val="34"/>
        </w:numPr>
        <w:spacing w:after="0" w:line="348" w:lineRule="auto"/>
        <w:jc w:val="both"/>
        <w:rPr>
          <w:rFonts w:ascii="Times New Roman" w:hAnsi="Times New Roman"/>
          <w:sz w:val="28"/>
          <w:szCs w:val="28"/>
        </w:rPr>
      </w:pPr>
      <w:r w:rsidRPr="00E674B5">
        <w:rPr>
          <w:rFonts w:ascii="Times New Roman" w:hAnsi="Times New Roman"/>
          <w:sz w:val="28"/>
          <w:szCs w:val="28"/>
        </w:rPr>
        <w:t xml:space="preserve">упорядочение бюджетных процедур. </w:t>
      </w:r>
    </w:p>
    <w:p w:rsidR="00507B9A" w:rsidRDefault="00507B9A" w:rsidP="00507B9A">
      <w:pPr>
        <w:spacing w:after="0" w:line="348" w:lineRule="auto"/>
        <w:ind w:firstLine="709"/>
        <w:jc w:val="both"/>
        <w:rPr>
          <w:rFonts w:ascii="Times New Roman" w:hAnsi="Times New Roman"/>
          <w:sz w:val="28"/>
          <w:szCs w:val="28"/>
        </w:rPr>
      </w:pPr>
      <w:r w:rsidRPr="00A302E5">
        <w:rPr>
          <w:rFonts w:ascii="Times New Roman" w:hAnsi="Times New Roman"/>
          <w:sz w:val="28"/>
          <w:szCs w:val="28"/>
        </w:rPr>
        <w:t xml:space="preserve">Преобразование бюджетного устройства Российской Федерации на сегодняшний день крайне необходимы. Они должны вестись </w:t>
      </w:r>
      <w:r>
        <w:rPr>
          <w:rFonts w:ascii="Times New Roman" w:hAnsi="Times New Roman"/>
          <w:sz w:val="28"/>
          <w:szCs w:val="28"/>
        </w:rPr>
        <w:t xml:space="preserve">по следующим направления: </w:t>
      </w:r>
    </w:p>
    <w:p w:rsidR="00507B9A" w:rsidRPr="00E674B5" w:rsidRDefault="00507B9A" w:rsidP="00507B9A">
      <w:pPr>
        <w:pStyle w:val="a4"/>
        <w:numPr>
          <w:ilvl w:val="0"/>
          <w:numId w:val="35"/>
        </w:numPr>
        <w:spacing w:after="0" w:line="348" w:lineRule="auto"/>
        <w:jc w:val="both"/>
        <w:rPr>
          <w:rFonts w:ascii="Times New Roman" w:hAnsi="Times New Roman"/>
          <w:sz w:val="28"/>
          <w:szCs w:val="28"/>
        </w:rPr>
      </w:pPr>
      <w:r w:rsidRPr="00E674B5">
        <w:rPr>
          <w:rFonts w:ascii="Times New Roman" w:hAnsi="Times New Roman"/>
          <w:sz w:val="28"/>
          <w:szCs w:val="28"/>
        </w:rPr>
        <w:t xml:space="preserve">формирование сильного федерального бюджета как гаранта устойчивости всей бюджетной системы, мощного инструмента государственного регулирования рыночной экономики; </w:t>
      </w:r>
    </w:p>
    <w:p w:rsidR="00507B9A" w:rsidRPr="00E674B5" w:rsidRDefault="00507B9A" w:rsidP="00507B9A">
      <w:pPr>
        <w:pStyle w:val="a4"/>
        <w:numPr>
          <w:ilvl w:val="0"/>
          <w:numId w:val="35"/>
        </w:numPr>
        <w:spacing w:after="0" w:line="348" w:lineRule="auto"/>
        <w:jc w:val="both"/>
        <w:rPr>
          <w:rFonts w:ascii="Times New Roman" w:hAnsi="Times New Roman"/>
          <w:sz w:val="28"/>
          <w:szCs w:val="28"/>
        </w:rPr>
      </w:pPr>
      <w:r w:rsidRPr="00E674B5">
        <w:rPr>
          <w:rFonts w:ascii="Times New Roman" w:hAnsi="Times New Roman"/>
          <w:sz w:val="28"/>
          <w:szCs w:val="28"/>
        </w:rPr>
        <w:t xml:space="preserve">переход к целевым финансовым трансфертам территориям с аккумуляцией федеральных и региональных бюджетных ресурсов для совместного финансирования инвестиционных и социальных программ; </w:t>
      </w:r>
    </w:p>
    <w:p w:rsidR="00507B9A" w:rsidRPr="00E674B5" w:rsidRDefault="00507B9A" w:rsidP="00507B9A">
      <w:pPr>
        <w:pStyle w:val="a4"/>
        <w:numPr>
          <w:ilvl w:val="0"/>
          <w:numId w:val="35"/>
        </w:numPr>
        <w:spacing w:after="0" w:line="348" w:lineRule="auto"/>
        <w:jc w:val="both"/>
        <w:rPr>
          <w:rFonts w:ascii="Times New Roman" w:hAnsi="Times New Roman"/>
          <w:sz w:val="28"/>
          <w:szCs w:val="28"/>
        </w:rPr>
      </w:pPr>
      <w:r w:rsidRPr="00E674B5">
        <w:rPr>
          <w:rFonts w:ascii="Times New Roman" w:hAnsi="Times New Roman"/>
          <w:sz w:val="28"/>
          <w:szCs w:val="28"/>
        </w:rPr>
        <w:t>отказ от предоставления бюджетно-налоговых преимущест</w:t>
      </w:r>
      <w:r>
        <w:rPr>
          <w:rFonts w:ascii="Times New Roman" w:hAnsi="Times New Roman"/>
          <w:sz w:val="28"/>
          <w:szCs w:val="28"/>
        </w:rPr>
        <w:t>в по признакам государственно-</w:t>
      </w:r>
      <w:r w:rsidRPr="00E674B5">
        <w:rPr>
          <w:rFonts w:ascii="Times New Roman" w:hAnsi="Times New Roman"/>
          <w:sz w:val="28"/>
          <w:szCs w:val="28"/>
        </w:rPr>
        <w:t xml:space="preserve">национального статуса субъектов Федерации. </w:t>
      </w:r>
    </w:p>
    <w:p w:rsidR="00507B9A" w:rsidRDefault="00507B9A" w:rsidP="00507B9A">
      <w:pPr>
        <w:spacing w:after="0" w:line="348" w:lineRule="auto"/>
        <w:ind w:firstLine="709"/>
        <w:jc w:val="both"/>
        <w:rPr>
          <w:rFonts w:ascii="Times New Roman" w:hAnsi="Times New Roman"/>
          <w:sz w:val="28"/>
          <w:szCs w:val="28"/>
        </w:rPr>
      </w:pPr>
      <w:r w:rsidRPr="00A302E5">
        <w:rPr>
          <w:rFonts w:ascii="Times New Roman" w:hAnsi="Times New Roman"/>
          <w:sz w:val="28"/>
          <w:szCs w:val="28"/>
        </w:rPr>
        <w:t>Всё это в совокупности способно значительно усовершенствовать бюджетное устройство Российской Федерации, особенно в отношении формирования нормальных рыночных отношений, основанных на принципах бюджетного федерализма. Тем не менее, такое обновление, являясь чрезвычайно ва</w:t>
      </w:r>
      <w:r>
        <w:rPr>
          <w:rFonts w:ascii="Times New Roman" w:hAnsi="Times New Roman"/>
          <w:sz w:val="28"/>
          <w:szCs w:val="28"/>
        </w:rPr>
        <w:t>жным аспектом реформирования всей</w:t>
      </w:r>
      <w:r w:rsidRPr="00A302E5">
        <w:rPr>
          <w:rFonts w:ascii="Times New Roman" w:hAnsi="Times New Roman"/>
          <w:sz w:val="28"/>
          <w:szCs w:val="28"/>
        </w:rPr>
        <w:t xml:space="preserve"> бюджетной системы, зат</w:t>
      </w:r>
      <w:r>
        <w:rPr>
          <w:rFonts w:ascii="Times New Roman" w:hAnsi="Times New Roman"/>
          <w:sz w:val="28"/>
          <w:szCs w:val="28"/>
        </w:rPr>
        <w:t xml:space="preserve">рагивает в основном лишь внутри </w:t>
      </w:r>
      <w:r w:rsidRPr="00A302E5">
        <w:rPr>
          <w:rFonts w:ascii="Times New Roman" w:hAnsi="Times New Roman"/>
          <w:sz w:val="28"/>
          <w:szCs w:val="28"/>
        </w:rPr>
        <w:t>бюджетные проблемы.</w:t>
      </w:r>
    </w:p>
    <w:p w:rsidR="00507B9A" w:rsidRDefault="00507B9A" w:rsidP="00507B9A">
      <w:pPr>
        <w:spacing w:after="0" w:line="348" w:lineRule="auto"/>
        <w:ind w:firstLine="709"/>
        <w:jc w:val="both"/>
        <w:rPr>
          <w:rFonts w:ascii="Times New Roman" w:hAnsi="Times New Roman"/>
          <w:sz w:val="28"/>
          <w:szCs w:val="28"/>
        </w:rPr>
      </w:pPr>
      <w:r w:rsidRPr="00A302E5">
        <w:rPr>
          <w:rFonts w:ascii="Times New Roman" w:hAnsi="Times New Roman"/>
          <w:sz w:val="28"/>
          <w:szCs w:val="28"/>
        </w:rPr>
        <w:t>Не менее важно и формирование рациональных «в</w:t>
      </w:r>
      <w:r>
        <w:rPr>
          <w:rFonts w:ascii="Times New Roman" w:hAnsi="Times New Roman"/>
          <w:sz w:val="28"/>
          <w:szCs w:val="28"/>
        </w:rPr>
        <w:t>нешних» бюджетных отношений, т.</w:t>
      </w:r>
      <w:r w:rsidRPr="00A302E5">
        <w:rPr>
          <w:rFonts w:ascii="Times New Roman" w:hAnsi="Times New Roman"/>
          <w:sz w:val="28"/>
          <w:szCs w:val="28"/>
        </w:rPr>
        <w:t xml:space="preserve">е. </w:t>
      </w:r>
      <w:r>
        <w:rPr>
          <w:rFonts w:ascii="Times New Roman" w:hAnsi="Times New Roman"/>
          <w:sz w:val="28"/>
          <w:szCs w:val="28"/>
        </w:rPr>
        <w:t>о</w:t>
      </w:r>
      <w:r w:rsidRPr="00A302E5">
        <w:rPr>
          <w:rFonts w:ascii="Times New Roman" w:hAnsi="Times New Roman"/>
          <w:sz w:val="28"/>
          <w:szCs w:val="28"/>
        </w:rPr>
        <w:t>тношений бюджета с конечными объектами государственного бюджетного регулирования – с населением и предприятиями. Следовательно, возникает необходимость рационализма бюджетных расходов, повышения их целевой направленности и, конечно оптимизация доходных поступлений. Эта проблема выражается в Российской Федерации, как впрочем, и во многих развитых странах, в необходимости сбалансированности бюджета: проблеме управления бюджетным дефицитом.</w:t>
      </w:r>
    </w:p>
    <w:p w:rsidR="00507B9A" w:rsidRPr="009B43A0" w:rsidRDefault="00507B9A" w:rsidP="009B43A0">
      <w:pPr>
        <w:spacing w:after="0" w:line="360" w:lineRule="auto"/>
        <w:ind w:firstLine="709"/>
        <w:jc w:val="both"/>
        <w:rPr>
          <w:rFonts w:ascii="Times New Roman" w:hAnsi="Times New Roman"/>
          <w:sz w:val="28"/>
          <w:szCs w:val="28"/>
        </w:rPr>
      </w:pPr>
    </w:p>
    <w:p w:rsidR="00676462" w:rsidRPr="009B43A0" w:rsidRDefault="00676462" w:rsidP="009B43A0">
      <w:pPr>
        <w:spacing w:after="0" w:line="360" w:lineRule="auto"/>
        <w:ind w:firstLine="709"/>
        <w:jc w:val="both"/>
        <w:rPr>
          <w:rFonts w:ascii="Times New Roman" w:hAnsi="Times New Roman"/>
          <w:sz w:val="28"/>
          <w:szCs w:val="28"/>
        </w:rPr>
      </w:pPr>
    </w:p>
    <w:p w:rsidR="00BE47C9" w:rsidRPr="00DE3166" w:rsidRDefault="00D77799" w:rsidP="009B43A0">
      <w:pPr>
        <w:spacing w:after="0" w:line="360" w:lineRule="auto"/>
        <w:ind w:firstLine="709"/>
        <w:jc w:val="both"/>
        <w:rPr>
          <w:rFonts w:ascii="Times New Roman" w:hAnsi="Times New Roman"/>
          <w:b/>
          <w:sz w:val="28"/>
          <w:szCs w:val="28"/>
        </w:rPr>
      </w:pPr>
      <w:r w:rsidRPr="00DE3166">
        <w:rPr>
          <w:rFonts w:ascii="Times New Roman" w:hAnsi="Times New Roman"/>
          <w:b/>
          <w:sz w:val="28"/>
          <w:szCs w:val="28"/>
        </w:rPr>
        <w:t>Заключение</w:t>
      </w:r>
    </w:p>
    <w:p w:rsidR="00D77799" w:rsidRPr="009B43A0" w:rsidRDefault="00D77799" w:rsidP="009B43A0">
      <w:pPr>
        <w:spacing w:after="0" w:line="360" w:lineRule="auto"/>
        <w:ind w:firstLine="709"/>
        <w:jc w:val="both"/>
        <w:rPr>
          <w:rFonts w:ascii="Times New Roman" w:hAnsi="Times New Roman"/>
          <w:sz w:val="28"/>
          <w:szCs w:val="28"/>
        </w:rPr>
      </w:pP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Экономическая политика государства в основном осуществляется с помощью финансово-кредитных рычагов, среди которых бюджетное планирование и бюджетный процесс являются одними из основных. Полное и своевременное исполнение бюджета по доходам и расходам - одна из основных задач государства. Органом, осуществляющим контроль над исполнением бюджета на всех его этапах, сбор, обработку и анализ информации о состоянии государственных финансов, регулирующим отношения между бюджетами различных уровней, является созданная в декабре </w:t>
      </w:r>
      <w:smartTag w:uri="urn:schemas-microsoft-com:office:smarttags" w:element="metricconverter">
        <w:smartTagPr>
          <w:attr w:name="ProductID" w:val="1992 г"/>
        </w:smartTagPr>
        <w:r w:rsidRPr="009B43A0">
          <w:rPr>
            <w:rFonts w:ascii="Times New Roman" w:hAnsi="Times New Roman"/>
            <w:sz w:val="28"/>
            <w:szCs w:val="28"/>
          </w:rPr>
          <w:t>1992 г</w:t>
        </w:r>
      </w:smartTag>
      <w:r w:rsidRPr="009B43A0">
        <w:rPr>
          <w:rFonts w:ascii="Times New Roman" w:hAnsi="Times New Roman"/>
          <w:sz w:val="28"/>
          <w:szCs w:val="28"/>
        </w:rPr>
        <w:t>. новая структура - Федеральное казначейство Российской Федерации.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Таким образом, в начале 90-х годов назрела серьезная необходимость в создании отдельной финансовой структуры, которая была бы способна производить и контролировать исполнение именно федерального бюджета, обеспечивала бы прозрачность движения государственных средств. Исходной идеей образования казначейства было решение сверх принципиально важных задач: создание информационной системы, необходимой для управления бюджетом, и осуществление жесткого управленческого контроля над процессом исполнения бюджета.</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Развитие казначейской системы исполнения бюджета сопровождалось передачей функций и объема работы, выполняемых раннее органами ЦБ РФ,</w:t>
      </w:r>
      <w:r w:rsidR="004B1FD0" w:rsidRPr="009B43A0">
        <w:rPr>
          <w:rFonts w:ascii="Times New Roman" w:hAnsi="Times New Roman"/>
          <w:sz w:val="28"/>
          <w:szCs w:val="28"/>
        </w:rPr>
        <w:t xml:space="preserve"> </w:t>
      </w:r>
      <w:r w:rsidRPr="009B43A0">
        <w:rPr>
          <w:rFonts w:ascii="Times New Roman" w:hAnsi="Times New Roman"/>
          <w:sz w:val="28"/>
          <w:szCs w:val="28"/>
        </w:rPr>
        <w:t>Государственной налоговой службы РФ и местными финансовыми органами, в органы казначейства. Формирование единообразных межбюджетных отношений явилось ключевым условием для начала функционирования централизованной финансовой системы.</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Пройденный за эти годы путь оказался нелегким, но достигнутыми результатами можно гордиться. Основным достижением можно считать тот факт, что в конце XX века в России была выбрана правильная концепция исполнения федерального бюджета. Можно гордиться тем, что в такой короткий период казначейская система уже полностью создана и достаточно успешно функционирует.</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 xml:space="preserve">Можно с уверенностью заявить, что несмотря на огромные организационные трудности </w:t>
      </w:r>
      <w:r w:rsidR="004B1FD0" w:rsidRPr="009B43A0">
        <w:rPr>
          <w:rFonts w:ascii="Times New Roman" w:hAnsi="Times New Roman"/>
          <w:sz w:val="28"/>
          <w:szCs w:val="28"/>
        </w:rPr>
        <w:t>-</w:t>
      </w:r>
      <w:r w:rsidRPr="009B43A0">
        <w:rPr>
          <w:rFonts w:ascii="Times New Roman" w:hAnsi="Times New Roman"/>
          <w:sz w:val="28"/>
          <w:szCs w:val="28"/>
        </w:rPr>
        <w:t xml:space="preserve"> поставленные задачи выполняются, федеральное казначейство выстояло и доказало свое безальтернативное право на существование. Это признание произошло в первую очередь благодаря именно титаническому труду, профессионализму и жесткости в отстаивании интересов казны Российской</w:t>
      </w:r>
      <w:r w:rsidR="004B1FD0" w:rsidRPr="009B43A0">
        <w:rPr>
          <w:rFonts w:ascii="Times New Roman" w:hAnsi="Times New Roman"/>
          <w:sz w:val="28"/>
          <w:szCs w:val="28"/>
        </w:rPr>
        <w:t xml:space="preserve"> </w:t>
      </w:r>
      <w:r w:rsidRPr="009B43A0">
        <w:rPr>
          <w:rFonts w:ascii="Times New Roman" w:hAnsi="Times New Roman"/>
          <w:sz w:val="28"/>
          <w:szCs w:val="28"/>
        </w:rPr>
        <w:t>Федерации всех органов Федерального казначейства.</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Опыт функционирования системы Федерального казначейства в течение всех лет своего существования характеризуется постепенностью и последовательностью перехода к процессу исполнения федерального бюджета с учетом передовой международной практики.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Завершено создание институциональной организационной структуры органов</w:t>
      </w:r>
      <w:r w:rsidR="004B1FD0" w:rsidRPr="009B43A0">
        <w:rPr>
          <w:rFonts w:ascii="Times New Roman" w:hAnsi="Times New Roman"/>
          <w:sz w:val="28"/>
          <w:szCs w:val="28"/>
        </w:rPr>
        <w:t xml:space="preserve"> </w:t>
      </w:r>
      <w:r w:rsidRPr="009B43A0">
        <w:rPr>
          <w:rFonts w:ascii="Times New Roman" w:hAnsi="Times New Roman"/>
          <w:sz w:val="28"/>
          <w:szCs w:val="28"/>
        </w:rPr>
        <w:t>Федерального казначейства.</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Сегодня казначейство представлено центральным аппаратом и органами</w:t>
      </w:r>
      <w:r w:rsidR="004B1FD0" w:rsidRPr="009B43A0">
        <w:rPr>
          <w:rFonts w:ascii="Times New Roman" w:hAnsi="Times New Roman"/>
          <w:sz w:val="28"/>
          <w:szCs w:val="28"/>
        </w:rPr>
        <w:t xml:space="preserve"> </w:t>
      </w:r>
      <w:r w:rsidRPr="009B43A0">
        <w:rPr>
          <w:rFonts w:ascii="Times New Roman" w:hAnsi="Times New Roman"/>
          <w:sz w:val="28"/>
          <w:szCs w:val="28"/>
        </w:rPr>
        <w:t>Федерального казначейства во всех субъектах Российской Федерации.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Практически все федеральные бюджетные учреждения (за исключением отдельных учреждений Минобороны России), обслуживаются в системе казначейства и не имеют счетов в банковской системе. А также все счета, на которые поступают доходы федерального бюджета, сосредоточены в системе</w:t>
      </w:r>
      <w:r w:rsidR="004B1FD0" w:rsidRPr="009B43A0">
        <w:rPr>
          <w:rFonts w:ascii="Times New Roman" w:hAnsi="Times New Roman"/>
          <w:sz w:val="28"/>
          <w:szCs w:val="28"/>
        </w:rPr>
        <w:t xml:space="preserve"> </w:t>
      </w:r>
      <w:r w:rsidRPr="009B43A0">
        <w:rPr>
          <w:rFonts w:ascii="Times New Roman" w:hAnsi="Times New Roman"/>
          <w:sz w:val="28"/>
          <w:szCs w:val="28"/>
        </w:rPr>
        <w:t>Федерального казначейства.</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Постоянно ведется работа по совершенствованию операционных процедур казначейского исполнения и учета исполнения бюджетов в Российской</w:t>
      </w:r>
      <w:r w:rsidR="004B1FD0" w:rsidRPr="009B43A0">
        <w:rPr>
          <w:rFonts w:ascii="Times New Roman" w:hAnsi="Times New Roman"/>
          <w:sz w:val="28"/>
          <w:szCs w:val="28"/>
        </w:rPr>
        <w:t xml:space="preserve"> </w:t>
      </w:r>
      <w:r w:rsidRPr="009B43A0">
        <w:rPr>
          <w:rFonts w:ascii="Times New Roman" w:hAnsi="Times New Roman"/>
          <w:sz w:val="28"/>
          <w:szCs w:val="28"/>
        </w:rPr>
        <w:t>Федерации.</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Разработаны нормативные документы по порядку учета и распределения доходов бюджетной системы, по ведению лицевых счетов распорядителей и получателей средств федерального бюджета, по кассовому обслуживанию местных бюджетов, по учету внебюджетных средств, по учету бюджетных обязательств и по бухгалтерскому учету исполнения бюджетов и сметы расходов бюджетных учреждений.</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Особое внимание уделяется совершенствованию процесса прохождения платежей в системе и контроля за осуществлением расходов бюджетополучателями в целях предотвращения создания несанкционированной кредиторской задолженности и обеспечения целевого использования бюджетных средств.</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Безусловно, предстоит еще очень многое сделать, доказать и воплотить в жизнь целый комплекс широкомасштабных задач и проектов по усовершенствованию деятельности федеральных органов федерального казначейства.</w:t>
      </w:r>
    </w:p>
    <w:p w:rsidR="00BE47C9" w:rsidRPr="009B43A0" w:rsidRDefault="00BE47C9" w:rsidP="009B43A0">
      <w:pPr>
        <w:spacing w:after="0" w:line="360" w:lineRule="auto"/>
        <w:ind w:firstLine="709"/>
        <w:jc w:val="both"/>
        <w:rPr>
          <w:rFonts w:ascii="Times New Roman" w:hAnsi="Times New Roman"/>
          <w:sz w:val="28"/>
          <w:szCs w:val="28"/>
        </w:rPr>
      </w:pPr>
      <w:r w:rsidRPr="009B43A0">
        <w:rPr>
          <w:rFonts w:ascii="Times New Roman" w:hAnsi="Times New Roman"/>
          <w:sz w:val="28"/>
          <w:szCs w:val="28"/>
        </w:rPr>
        <w:t>Исходя из вышеизложенного можно заметить, что деятельность органов федерального казначейства осуществляется согласно действующему законодательству целесообразно и весьма эффективно.</w:t>
      </w:r>
    </w:p>
    <w:p w:rsidR="004B1FD0" w:rsidRPr="009B43A0" w:rsidRDefault="004B1FD0" w:rsidP="009B43A0">
      <w:pPr>
        <w:spacing w:after="0" w:line="360" w:lineRule="auto"/>
        <w:ind w:firstLine="709"/>
        <w:jc w:val="both"/>
        <w:rPr>
          <w:rFonts w:ascii="Times New Roman" w:hAnsi="Times New Roman"/>
          <w:sz w:val="28"/>
          <w:szCs w:val="28"/>
        </w:rPr>
      </w:pPr>
    </w:p>
    <w:p w:rsidR="00BE47C9" w:rsidRPr="00DE3166" w:rsidRDefault="004B1FD0" w:rsidP="009B43A0">
      <w:pPr>
        <w:spacing w:after="0" w:line="360" w:lineRule="auto"/>
        <w:ind w:firstLine="709"/>
        <w:jc w:val="both"/>
        <w:rPr>
          <w:rFonts w:ascii="Times New Roman" w:hAnsi="Times New Roman"/>
          <w:b/>
          <w:sz w:val="28"/>
          <w:szCs w:val="28"/>
        </w:rPr>
      </w:pPr>
      <w:r w:rsidRPr="009B43A0">
        <w:rPr>
          <w:rFonts w:ascii="Times New Roman" w:hAnsi="Times New Roman"/>
          <w:sz w:val="28"/>
          <w:szCs w:val="28"/>
        </w:rPr>
        <w:br w:type="page"/>
      </w:r>
      <w:r w:rsidRPr="00DE3166">
        <w:rPr>
          <w:rFonts w:ascii="Times New Roman" w:hAnsi="Times New Roman"/>
          <w:b/>
          <w:sz w:val="28"/>
          <w:szCs w:val="28"/>
        </w:rPr>
        <w:t>Список используемой литературы</w:t>
      </w:r>
    </w:p>
    <w:p w:rsidR="004B1FD0" w:rsidRPr="009B43A0" w:rsidRDefault="004B1FD0" w:rsidP="009B43A0">
      <w:pPr>
        <w:spacing w:after="0" w:line="360" w:lineRule="auto"/>
        <w:ind w:firstLine="709"/>
        <w:jc w:val="both"/>
        <w:rPr>
          <w:rFonts w:ascii="Times New Roman" w:hAnsi="Times New Roman"/>
          <w:sz w:val="28"/>
          <w:szCs w:val="28"/>
        </w:rPr>
      </w:pPr>
    </w:p>
    <w:p w:rsidR="00BE47C9" w:rsidRPr="009B43A0" w:rsidRDefault="00BE47C9"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Бюджетный кодекс Российской Федерации. Принят Государственной</w:t>
      </w:r>
      <w:r w:rsidR="004B1FD0" w:rsidRPr="009B43A0">
        <w:rPr>
          <w:rFonts w:ascii="Times New Roman" w:hAnsi="Times New Roman"/>
          <w:sz w:val="28"/>
          <w:szCs w:val="28"/>
        </w:rPr>
        <w:t xml:space="preserve"> </w:t>
      </w:r>
      <w:r w:rsidRPr="009B43A0">
        <w:rPr>
          <w:rFonts w:ascii="Times New Roman" w:hAnsi="Times New Roman"/>
          <w:sz w:val="28"/>
          <w:szCs w:val="28"/>
        </w:rPr>
        <w:t>Думой и одобрен Советом Федерации 17.07.1998 г</w:t>
      </w:r>
      <w:r w:rsidR="004573E6" w:rsidRPr="009B43A0">
        <w:rPr>
          <w:rFonts w:ascii="Times New Roman" w:hAnsi="Times New Roman"/>
          <w:sz w:val="28"/>
          <w:szCs w:val="28"/>
        </w:rPr>
        <w:t>. (С изменениями и дополнениями</w:t>
      </w:r>
      <w:r w:rsidRPr="009B43A0">
        <w:rPr>
          <w:rFonts w:ascii="Times New Roman" w:hAnsi="Times New Roman"/>
          <w:sz w:val="28"/>
          <w:szCs w:val="28"/>
        </w:rPr>
        <w:t>).</w:t>
      </w:r>
    </w:p>
    <w:p w:rsidR="00BE47C9" w:rsidRPr="009B43A0" w:rsidRDefault="00BE47C9"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 xml:space="preserve">Положение </w:t>
      </w:r>
      <w:r w:rsidR="004B1FD0" w:rsidRPr="009B43A0">
        <w:rPr>
          <w:rFonts w:ascii="Times New Roman" w:hAnsi="Times New Roman"/>
          <w:sz w:val="28"/>
          <w:szCs w:val="28"/>
        </w:rPr>
        <w:t>«</w:t>
      </w:r>
      <w:r w:rsidRPr="009B43A0">
        <w:rPr>
          <w:rFonts w:ascii="Times New Roman" w:hAnsi="Times New Roman"/>
          <w:sz w:val="28"/>
          <w:szCs w:val="28"/>
        </w:rPr>
        <w:t>О Федеральном казначействе</w:t>
      </w:r>
      <w:r w:rsidR="004B1FD0" w:rsidRPr="009B43A0">
        <w:rPr>
          <w:rFonts w:ascii="Times New Roman" w:hAnsi="Times New Roman"/>
          <w:sz w:val="28"/>
          <w:szCs w:val="28"/>
        </w:rPr>
        <w:t>»</w:t>
      </w:r>
      <w:r w:rsidRPr="009B43A0">
        <w:rPr>
          <w:rFonts w:ascii="Times New Roman" w:hAnsi="Times New Roman"/>
          <w:sz w:val="28"/>
          <w:szCs w:val="28"/>
        </w:rPr>
        <w:t xml:space="preserve"> утверждено</w:t>
      </w:r>
      <w:r w:rsidR="004B1FD0" w:rsidRPr="009B43A0">
        <w:rPr>
          <w:rFonts w:ascii="Times New Roman" w:hAnsi="Times New Roman"/>
          <w:sz w:val="28"/>
          <w:szCs w:val="28"/>
        </w:rPr>
        <w:t xml:space="preserve"> </w:t>
      </w:r>
      <w:r w:rsidRPr="009B43A0">
        <w:rPr>
          <w:rFonts w:ascii="Times New Roman" w:hAnsi="Times New Roman"/>
          <w:sz w:val="28"/>
          <w:szCs w:val="28"/>
        </w:rPr>
        <w:t>Правительством РФ от 27.08.1993 г. №864 (в ред. от 28.01.1997 г.)</w:t>
      </w:r>
    </w:p>
    <w:p w:rsidR="00BE47C9" w:rsidRPr="009B43A0" w:rsidRDefault="00BE47C9"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 xml:space="preserve">Приказ МинФина РФ </w:t>
      </w:r>
      <w:r w:rsidR="004B1FD0" w:rsidRPr="009B43A0">
        <w:rPr>
          <w:rFonts w:ascii="Times New Roman" w:hAnsi="Times New Roman"/>
          <w:sz w:val="28"/>
          <w:szCs w:val="28"/>
        </w:rPr>
        <w:t>«</w:t>
      </w:r>
      <w:r w:rsidRPr="009B43A0">
        <w:rPr>
          <w:rFonts w:ascii="Times New Roman" w:hAnsi="Times New Roman"/>
          <w:sz w:val="28"/>
          <w:szCs w:val="28"/>
        </w:rPr>
        <w:t>О бюджетной классификации</w:t>
      </w:r>
      <w:r w:rsidR="004B1FD0" w:rsidRPr="009B43A0">
        <w:rPr>
          <w:rFonts w:ascii="Times New Roman" w:hAnsi="Times New Roman"/>
          <w:sz w:val="28"/>
          <w:szCs w:val="28"/>
        </w:rPr>
        <w:t>»</w:t>
      </w:r>
      <w:r w:rsidRPr="009B43A0">
        <w:rPr>
          <w:rFonts w:ascii="Times New Roman" w:hAnsi="Times New Roman"/>
          <w:sz w:val="28"/>
          <w:szCs w:val="28"/>
        </w:rPr>
        <w:t xml:space="preserve"> от 29.12.1994 г.</w:t>
      </w:r>
      <w:r w:rsidR="004B1FD0" w:rsidRPr="009B43A0">
        <w:rPr>
          <w:rFonts w:ascii="Times New Roman" w:hAnsi="Times New Roman"/>
          <w:sz w:val="28"/>
          <w:szCs w:val="28"/>
        </w:rPr>
        <w:t xml:space="preserve"> </w:t>
      </w:r>
      <w:r w:rsidRPr="009B43A0">
        <w:rPr>
          <w:rFonts w:ascii="Times New Roman" w:hAnsi="Times New Roman"/>
          <w:sz w:val="28"/>
          <w:szCs w:val="28"/>
        </w:rPr>
        <w:t>№ 177</w:t>
      </w:r>
    </w:p>
    <w:p w:rsidR="00BE47C9" w:rsidRPr="009B43A0" w:rsidRDefault="00BE47C9"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 xml:space="preserve">Указ Президент РФ от 8 декабря </w:t>
      </w:r>
      <w:smartTag w:uri="urn:schemas-microsoft-com:office:smarttags" w:element="metricconverter">
        <w:smartTagPr>
          <w:attr w:name="ProductID" w:val="1992 г"/>
        </w:smartTagPr>
        <w:r w:rsidRPr="009B43A0">
          <w:rPr>
            <w:rFonts w:ascii="Times New Roman" w:hAnsi="Times New Roman"/>
            <w:sz w:val="28"/>
            <w:szCs w:val="28"/>
          </w:rPr>
          <w:t>1992 г</w:t>
        </w:r>
      </w:smartTag>
      <w:r w:rsidRPr="009B43A0">
        <w:rPr>
          <w:rFonts w:ascii="Times New Roman" w:hAnsi="Times New Roman"/>
          <w:sz w:val="28"/>
          <w:szCs w:val="28"/>
        </w:rPr>
        <w:t xml:space="preserve">. № 1556 </w:t>
      </w:r>
      <w:r w:rsidR="004B1FD0" w:rsidRPr="009B43A0">
        <w:rPr>
          <w:rFonts w:ascii="Times New Roman" w:hAnsi="Times New Roman"/>
          <w:sz w:val="28"/>
          <w:szCs w:val="28"/>
        </w:rPr>
        <w:t>«</w:t>
      </w:r>
      <w:r w:rsidRPr="009B43A0">
        <w:rPr>
          <w:rFonts w:ascii="Times New Roman" w:hAnsi="Times New Roman"/>
          <w:sz w:val="28"/>
          <w:szCs w:val="28"/>
        </w:rPr>
        <w:t>О Федеральном казначействе</w:t>
      </w:r>
      <w:r w:rsidR="004B1FD0" w:rsidRPr="009B43A0">
        <w:rPr>
          <w:rFonts w:ascii="Times New Roman" w:hAnsi="Times New Roman"/>
          <w:sz w:val="28"/>
          <w:szCs w:val="28"/>
        </w:rPr>
        <w:t>»</w:t>
      </w:r>
      <w:r w:rsidR="007336FE" w:rsidRPr="009B43A0">
        <w:rPr>
          <w:rFonts w:ascii="Times New Roman" w:hAnsi="Times New Roman"/>
          <w:sz w:val="28"/>
          <w:szCs w:val="28"/>
        </w:rPr>
        <w:t>.</w:t>
      </w:r>
    </w:p>
    <w:p w:rsidR="007336FE" w:rsidRPr="009B43A0" w:rsidRDefault="007336FE"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ФЗ «О бюджетной классификации Российской Федерации» от 15.08.1996 г. № 115-ФЗ</w:t>
      </w:r>
    </w:p>
    <w:p w:rsidR="00127652" w:rsidRPr="009B43A0" w:rsidRDefault="00127652"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«Кодексы Российской Федерации. Бюджетный Кодекс». Постатейный научно-практический комментарий. Под ред. А.Т. Гаврилова.</w:t>
      </w:r>
      <w:r w:rsidR="007336FE" w:rsidRPr="009B43A0">
        <w:rPr>
          <w:rFonts w:ascii="Times New Roman" w:hAnsi="Times New Roman"/>
          <w:sz w:val="28"/>
          <w:szCs w:val="28"/>
        </w:rPr>
        <w:t xml:space="preserve"> </w:t>
      </w:r>
      <w:r w:rsidRPr="009B43A0">
        <w:rPr>
          <w:rFonts w:ascii="Times New Roman" w:hAnsi="Times New Roman"/>
          <w:sz w:val="28"/>
          <w:szCs w:val="28"/>
        </w:rPr>
        <w:t>/ М.</w:t>
      </w:r>
      <w:r w:rsidR="007336FE" w:rsidRPr="009B43A0">
        <w:rPr>
          <w:rFonts w:ascii="Times New Roman" w:hAnsi="Times New Roman"/>
          <w:sz w:val="28"/>
          <w:szCs w:val="28"/>
        </w:rPr>
        <w:t xml:space="preserve"> </w:t>
      </w:r>
      <w:r w:rsidRPr="009B43A0">
        <w:rPr>
          <w:rFonts w:ascii="Times New Roman" w:hAnsi="Times New Roman"/>
          <w:sz w:val="28"/>
          <w:szCs w:val="28"/>
        </w:rPr>
        <w:t>-</w:t>
      </w:r>
      <w:r w:rsidR="007336FE" w:rsidRPr="009B43A0">
        <w:rPr>
          <w:rFonts w:ascii="Times New Roman" w:hAnsi="Times New Roman"/>
          <w:sz w:val="28"/>
          <w:szCs w:val="28"/>
        </w:rPr>
        <w:t xml:space="preserve"> </w:t>
      </w:r>
      <w:smartTag w:uri="urn:schemas-microsoft-com:office:smarttags" w:element="metricconverter">
        <w:smartTagPr>
          <w:attr w:name="ProductID" w:val="2001 г"/>
        </w:smartTagPr>
        <w:r w:rsidRPr="009B43A0">
          <w:rPr>
            <w:rFonts w:ascii="Times New Roman" w:hAnsi="Times New Roman"/>
            <w:sz w:val="28"/>
            <w:szCs w:val="28"/>
          </w:rPr>
          <w:t>2001 г</w:t>
        </w:r>
      </w:smartTag>
      <w:r w:rsidRPr="009B43A0">
        <w:rPr>
          <w:rFonts w:ascii="Times New Roman" w:hAnsi="Times New Roman"/>
          <w:sz w:val="28"/>
          <w:szCs w:val="28"/>
        </w:rPr>
        <w:t>.</w:t>
      </w:r>
    </w:p>
    <w:p w:rsidR="007336FE" w:rsidRPr="009B43A0" w:rsidRDefault="007336FE"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Акперов И.Г. и др. Казначейская система исполнения бюджета в Российской Федерации: Учеб. Пособие / И.А. Коноплева, С.П. Головач. – М.: Финансы и статистика, 2004. – 352 с.: ил.</w:t>
      </w:r>
    </w:p>
    <w:p w:rsidR="00BE47C9" w:rsidRPr="009B43A0" w:rsidRDefault="00BE47C9"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Финансовое право: Учебник</w:t>
      </w:r>
      <w:r w:rsidR="004573E6" w:rsidRPr="009B43A0">
        <w:rPr>
          <w:rFonts w:ascii="Times New Roman" w:hAnsi="Times New Roman"/>
          <w:sz w:val="28"/>
          <w:szCs w:val="28"/>
        </w:rPr>
        <w:t xml:space="preserve"> </w:t>
      </w:r>
      <w:r w:rsidRPr="009B43A0">
        <w:rPr>
          <w:rFonts w:ascii="Times New Roman" w:hAnsi="Times New Roman"/>
          <w:sz w:val="28"/>
          <w:szCs w:val="28"/>
        </w:rPr>
        <w:t>/ О.Н.Горбунова, Е.Ю.Грачева и др./</w:t>
      </w:r>
      <w:r w:rsidR="004573E6" w:rsidRPr="009B43A0">
        <w:rPr>
          <w:rFonts w:ascii="Times New Roman" w:hAnsi="Times New Roman"/>
          <w:sz w:val="28"/>
          <w:szCs w:val="28"/>
        </w:rPr>
        <w:t xml:space="preserve"> </w:t>
      </w:r>
      <w:r w:rsidRPr="009B43A0">
        <w:rPr>
          <w:rFonts w:ascii="Times New Roman" w:hAnsi="Times New Roman"/>
          <w:sz w:val="28"/>
          <w:szCs w:val="28"/>
        </w:rPr>
        <w:t>М.-2003</w:t>
      </w:r>
    </w:p>
    <w:p w:rsidR="00BE47C9" w:rsidRPr="009B43A0" w:rsidRDefault="00BE47C9"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Финансовое право в вопросах и ответах</w:t>
      </w:r>
      <w:r w:rsidR="004573E6" w:rsidRPr="009B43A0">
        <w:rPr>
          <w:rFonts w:ascii="Times New Roman" w:hAnsi="Times New Roman"/>
          <w:sz w:val="28"/>
          <w:szCs w:val="28"/>
        </w:rPr>
        <w:t xml:space="preserve"> </w:t>
      </w:r>
      <w:r w:rsidRPr="009B43A0">
        <w:rPr>
          <w:rFonts w:ascii="Times New Roman" w:hAnsi="Times New Roman"/>
          <w:sz w:val="28"/>
          <w:szCs w:val="28"/>
        </w:rPr>
        <w:t>/ Под ред. Е.Ю.Грачевой</w:t>
      </w:r>
      <w:r w:rsidR="004B1FD0" w:rsidRPr="009B43A0">
        <w:rPr>
          <w:rFonts w:ascii="Times New Roman" w:hAnsi="Times New Roman"/>
          <w:sz w:val="28"/>
          <w:szCs w:val="28"/>
        </w:rPr>
        <w:t xml:space="preserve"> </w:t>
      </w:r>
      <w:r w:rsidRPr="009B43A0">
        <w:rPr>
          <w:rFonts w:ascii="Times New Roman" w:hAnsi="Times New Roman"/>
          <w:sz w:val="28"/>
          <w:szCs w:val="28"/>
        </w:rPr>
        <w:t>/</w:t>
      </w:r>
      <w:r w:rsidR="004B1FD0" w:rsidRPr="009B43A0">
        <w:rPr>
          <w:rFonts w:ascii="Times New Roman" w:hAnsi="Times New Roman"/>
          <w:sz w:val="28"/>
          <w:szCs w:val="28"/>
        </w:rPr>
        <w:t xml:space="preserve"> </w:t>
      </w:r>
      <w:r w:rsidRPr="009B43A0">
        <w:rPr>
          <w:rFonts w:ascii="Times New Roman" w:hAnsi="Times New Roman"/>
          <w:sz w:val="28"/>
          <w:szCs w:val="28"/>
        </w:rPr>
        <w:t>М</w:t>
      </w:r>
      <w:r w:rsidR="007336FE" w:rsidRPr="009B43A0">
        <w:rPr>
          <w:rFonts w:ascii="Times New Roman" w:hAnsi="Times New Roman"/>
          <w:sz w:val="28"/>
          <w:szCs w:val="28"/>
        </w:rPr>
        <w:t xml:space="preserve"> </w:t>
      </w:r>
      <w:r w:rsidRPr="009B43A0">
        <w:rPr>
          <w:rFonts w:ascii="Times New Roman" w:hAnsi="Times New Roman"/>
          <w:sz w:val="28"/>
          <w:szCs w:val="28"/>
        </w:rPr>
        <w:t>-</w:t>
      </w:r>
      <w:r w:rsidR="007336FE" w:rsidRPr="009B43A0">
        <w:rPr>
          <w:rFonts w:ascii="Times New Roman" w:hAnsi="Times New Roman"/>
          <w:sz w:val="28"/>
          <w:szCs w:val="28"/>
        </w:rPr>
        <w:t xml:space="preserve"> </w:t>
      </w:r>
      <w:r w:rsidRPr="009B43A0">
        <w:rPr>
          <w:rFonts w:ascii="Times New Roman" w:hAnsi="Times New Roman"/>
          <w:sz w:val="28"/>
          <w:szCs w:val="28"/>
        </w:rPr>
        <w:t>2003</w:t>
      </w:r>
    </w:p>
    <w:p w:rsidR="00BE47C9" w:rsidRPr="009B43A0" w:rsidRDefault="00BE47C9"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Финансы № 8</w:t>
      </w:r>
      <w:r w:rsidR="000D3B84" w:rsidRPr="009B43A0">
        <w:rPr>
          <w:rFonts w:ascii="Times New Roman" w:hAnsi="Times New Roman"/>
          <w:sz w:val="28"/>
          <w:szCs w:val="28"/>
        </w:rPr>
        <w:t xml:space="preserve"> </w:t>
      </w:r>
      <w:r w:rsidRPr="009B43A0">
        <w:rPr>
          <w:rFonts w:ascii="Times New Roman" w:hAnsi="Times New Roman"/>
          <w:sz w:val="28"/>
          <w:szCs w:val="28"/>
        </w:rPr>
        <w:t xml:space="preserve">/ </w:t>
      </w:r>
      <w:smartTag w:uri="urn:schemas-microsoft-com:office:smarttags" w:element="metricconverter">
        <w:smartTagPr>
          <w:attr w:name="ProductID" w:val="2002 г"/>
        </w:smartTagPr>
        <w:r w:rsidRPr="009B43A0">
          <w:rPr>
            <w:rFonts w:ascii="Times New Roman" w:hAnsi="Times New Roman"/>
            <w:sz w:val="28"/>
            <w:szCs w:val="28"/>
          </w:rPr>
          <w:t>2002</w:t>
        </w:r>
        <w:r w:rsidR="007336FE" w:rsidRPr="009B43A0">
          <w:rPr>
            <w:rFonts w:ascii="Times New Roman" w:hAnsi="Times New Roman"/>
            <w:sz w:val="28"/>
            <w:szCs w:val="28"/>
          </w:rPr>
          <w:t xml:space="preserve"> </w:t>
        </w:r>
        <w:r w:rsidRPr="009B43A0">
          <w:rPr>
            <w:rFonts w:ascii="Times New Roman" w:hAnsi="Times New Roman"/>
            <w:sz w:val="28"/>
            <w:szCs w:val="28"/>
          </w:rPr>
          <w:t>г</w:t>
        </w:r>
      </w:smartTag>
      <w:r w:rsidRPr="009B43A0">
        <w:rPr>
          <w:rFonts w:ascii="Times New Roman" w:hAnsi="Times New Roman"/>
          <w:sz w:val="28"/>
          <w:szCs w:val="28"/>
        </w:rPr>
        <w:t xml:space="preserve">. Лебедев Д.О. </w:t>
      </w:r>
      <w:r w:rsidR="004B1FD0" w:rsidRPr="009B43A0">
        <w:rPr>
          <w:rFonts w:ascii="Times New Roman" w:hAnsi="Times New Roman"/>
          <w:sz w:val="28"/>
          <w:szCs w:val="28"/>
        </w:rPr>
        <w:t>«</w:t>
      </w:r>
      <w:r w:rsidRPr="009B43A0">
        <w:rPr>
          <w:rFonts w:ascii="Times New Roman" w:hAnsi="Times New Roman"/>
          <w:sz w:val="28"/>
          <w:szCs w:val="28"/>
        </w:rPr>
        <w:t>Федеральное казначейство и осуществление государственного финансового контроля</w:t>
      </w:r>
      <w:r w:rsidR="00E97827" w:rsidRPr="009B43A0">
        <w:rPr>
          <w:rFonts w:ascii="Times New Roman" w:hAnsi="Times New Roman"/>
          <w:sz w:val="28"/>
          <w:szCs w:val="28"/>
        </w:rPr>
        <w:t>»</w:t>
      </w:r>
      <w:r w:rsidRPr="009B43A0">
        <w:rPr>
          <w:rFonts w:ascii="Times New Roman" w:hAnsi="Times New Roman"/>
          <w:sz w:val="28"/>
          <w:szCs w:val="28"/>
        </w:rPr>
        <w:t>.</w:t>
      </w:r>
    </w:p>
    <w:p w:rsidR="00BE47C9" w:rsidRPr="009B43A0" w:rsidRDefault="00BE47C9" w:rsidP="00DE3166">
      <w:pPr>
        <w:numPr>
          <w:ilvl w:val="0"/>
          <w:numId w:val="31"/>
        </w:numPr>
        <w:spacing w:after="0" w:line="360" w:lineRule="auto"/>
        <w:jc w:val="both"/>
        <w:rPr>
          <w:rFonts w:ascii="Times New Roman" w:hAnsi="Times New Roman"/>
          <w:sz w:val="28"/>
          <w:szCs w:val="28"/>
        </w:rPr>
      </w:pPr>
      <w:r w:rsidRPr="009B43A0">
        <w:rPr>
          <w:rFonts w:ascii="Times New Roman" w:hAnsi="Times New Roman"/>
          <w:sz w:val="28"/>
          <w:szCs w:val="28"/>
        </w:rPr>
        <w:t>Финансы № 12</w:t>
      </w:r>
      <w:r w:rsidR="007336FE" w:rsidRPr="009B43A0">
        <w:rPr>
          <w:rFonts w:ascii="Times New Roman" w:hAnsi="Times New Roman"/>
          <w:sz w:val="28"/>
          <w:szCs w:val="28"/>
        </w:rPr>
        <w:t xml:space="preserve"> </w:t>
      </w:r>
      <w:r w:rsidRPr="009B43A0">
        <w:rPr>
          <w:rFonts w:ascii="Times New Roman" w:hAnsi="Times New Roman"/>
          <w:sz w:val="28"/>
          <w:szCs w:val="28"/>
        </w:rPr>
        <w:t xml:space="preserve">/ </w:t>
      </w:r>
      <w:smartTag w:uri="urn:schemas-microsoft-com:office:smarttags" w:element="metricconverter">
        <w:smartTagPr>
          <w:attr w:name="ProductID" w:val="2002 г"/>
        </w:smartTagPr>
        <w:r w:rsidRPr="009B43A0">
          <w:rPr>
            <w:rFonts w:ascii="Times New Roman" w:hAnsi="Times New Roman"/>
            <w:sz w:val="28"/>
            <w:szCs w:val="28"/>
          </w:rPr>
          <w:t>2002</w:t>
        </w:r>
        <w:r w:rsidR="007336FE" w:rsidRPr="009B43A0">
          <w:rPr>
            <w:rFonts w:ascii="Times New Roman" w:hAnsi="Times New Roman"/>
            <w:sz w:val="28"/>
            <w:szCs w:val="28"/>
          </w:rPr>
          <w:t xml:space="preserve"> </w:t>
        </w:r>
        <w:r w:rsidRPr="009B43A0">
          <w:rPr>
            <w:rFonts w:ascii="Times New Roman" w:hAnsi="Times New Roman"/>
            <w:sz w:val="28"/>
            <w:szCs w:val="28"/>
          </w:rPr>
          <w:t>г</w:t>
        </w:r>
      </w:smartTag>
      <w:r w:rsidRPr="009B43A0">
        <w:rPr>
          <w:rFonts w:ascii="Times New Roman" w:hAnsi="Times New Roman"/>
          <w:sz w:val="28"/>
          <w:szCs w:val="28"/>
        </w:rPr>
        <w:t xml:space="preserve">. Московченко С.Н. </w:t>
      </w:r>
      <w:r w:rsidR="000D3B84" w:rsidRPr="009B43A0">
        <w:rPr>
          <w:rFonts w:ascii="Times New Roman" w:hAnsi="Times New Roman"/>
          <w:sz w:val="28"/>
          <w:szCs w:val="28"/>
        </w:rPr>
        <w:t>«</w:t>
      </w:r>
      <w:r w:rsidRPr="009B43A0">
        <w:rPr>
          <w:rFonts w:ascii="Times New Roman" w:hAnsi="Times New Roman"/>
          <w:sz w:val="28"/>
          <w:szCs w:val="28"/>
        </w:rPr>
        <w:t>Этапы становления органов федерального казначейства</w:t>
      </w:r>
      <w:r w:rsidR="000D3B84" w:rsidRPr="009B43A0">
        <w:rPr>
          <w:rFonts w:ascii="Times New Roman" w:hAnsi="Times New Roman"/>
          <w:sz w:val="28"/>
          <w:szCs w:val="28"/>
        </w:rPr>
        <w:t>»</w:t>
      </w:r>
      <w:r w:rsidR="007336FE" w:rsidRPr="009B43A0">
        <w:rPr>
          <w:rFonts w:ascii="Times New Roman" w:hAnsi="Times New Roman"/>
          <w:sz w:val="28"/>
          <w:szCs w:val="28"/>
        </w:rPr>
        <w:t>.</w:t>
      </w:r>
    </w:p>
    <w:p w:rsidR="00205B8A" w:rsidRPr="009B43A0" w:rsidRDefault="00205B8A" w:rsidP="009B43A0">
      <w:pPr>
        <w:spacing w:after="0" w:line="360" w:lineRule="auto"/>
        <w:ind w:firstLine="709"/>
        <w:jc w:val="both"/>
        <w:rPr>
          <w:rFonts w:ascii="Times New Roman" w:hAnsi="Times New Roman"/>
          <w:sz w:val="28"/>
          <w:szCs w:val="28"/>
        </w:rPr>
      </w:pPr>
      <w:bookmarkStart w:id="0" w:name="_GoBack"/>
      <w:bookmarkEnd w:id="0"/>
    </w:p>
    <w:sectPr w:rsidR="00205B8A" w:rsidRPr="009B43A0" w:rsidSect="009B43A0">
      <w:footerReference w:type="even" r:id="rId7"/>
      <w:footerReference w:type="default" r:id="rId8"/>
      <w:pgSz w:w="11906" w:h="16838"/>
      <w:pgMar w:top="1134" w:right="1134"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81B" w:rsidRDefault="0007581B">
      <w:r>
        <w:separator/>
      </w:r>
    </w:p>
  </w:endnote>
  <w:endnote w:type="continuationSeparator" w:id="0">
    <w:p w:rsidR="0007581B" w:rsidRDefault="0007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B8" w:rsidRDefault="004E03B8" w:rsidP="009B43A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E03B8" w:rsidRDefault="004E03B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B8" w:rsidRDefault="004E03B8" w:rsidP="009B43A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10DEC">
      <w:rPr>
        <w:rStyle w:val="a7"/>
        <w:noProof/>
      </w:rPr>
      <w:t>3</w:t>
    </w:r>
    <w:r>
      <w:rPr>
        <w:rStyle w:val="a7"/>
      </w:rPr>
      <w:fldChar w:fldCharType="end"/>
    </w:r>
  </w:p>
  <w:p w:rsidR="004E03B8" w:rsidRDefault="004E03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81B" w:rsidRDefault="0007581B">
      <w:r>
        <w:separator/>
      </w:r>
    </w:p>
  </w:footnote>
  <w:footnote w:type="continuationSeparator" w:id="0">
    <w:p w:rsidR="0007581B" w:rsidRDefault="00075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05B8"/>
    <w:multiLevelType w:val="hybridMultilevel"/>
    <w:tmpl w:val="0E5080C8"/>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50337D"/>
    <w:multiLevelType w:val="hybridMultilevel"/>
    <w:tmpl w:val="01FEDE30"/>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DB1BB3"/>
    <w:multiLevelType w:val="hybridMultilevel"/>
    <w:tmpl w:val="B3241DB4"/>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643960"/>
    <w:multiLevelType w:val="hybridMultilevel"/>
    <w:tmpl w:val="8F483586"/>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83B12"/>
    <w:multiLevelType w:val="hybridMultilevel"/>
    <w:tmpl w:val="BA502D84"/>
    <w:lvl w:ilvl="0" w:tplc="8688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7F503E"/>
    <w:multiLevelType w:val="hybridMultilevel"/>
    <w:tmpl w:val="27FC4448"/>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5B1CDE"/>
    <w:multiLevelType w:val="hybridMultilevel"/>
    <w:tmpl w:val="641AD42E"/>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EA4C51"/>
    <w:multiLevelType w:val="hybridMultilevel"/>
    <w:tmpl w:val="11484786"/>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48714A"/>
    <w:multiLevelType w:val="hybridMultilevel"/>
    <w:tmpl w:val="C762A2E0"/>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C132E56"/>
    <w:multiLevelType w:val="hybridMultilevel"/>
    <w:tmpl w:val="BA1AF3AE"/>
    <w:lvl w:ilvl="0" w:tplc="9736931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D9106B"/>
    <w:multiLevelType w:val="hybridMultilevel"/>
    <w:tmpl w:val="FE8CF124"/>
    <w:lvl w:ilvl="0" w:tplc="9736931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706ED8"/>
    <w:multiLevelType w:val="hybridMultilevel"/>
    <w:tmpl w:val="4F721BDC"/>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0512F3"/>
    <w:multiLevelType w:val="hybridMultilevel"/>
    <w:tmpl w:val="45FE8652"/>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CE5128B"/>
    <w:multiLevelType w:val="hybridMultilevel"/>
    <w:tmpl w:val="4540F826"/>
    <w:lvl w:ilvl="0" w:tplc="8688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002463"/>
    <w:multiLevelType w:val="hybridMultilevel"/>
    <w:tmpl w:val="2FA410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201122D"/>
    <w:multiLevelType w:val="hybridMultilevel"/>
    <w:tmpl w:val="084468C6"/>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4A31207"/>
    <w:multiLevelType w:val="hybridMultilevel"/>
    <w:tmpl w:val="726891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4C945B8"/>
    <w:multiLevelType w:val="hybridMultilevel"/>
    <w:tmpl w:val="BD62D7F2"/>
    <w:lvl w:ilvl="0" w:tplc="8688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136FCF"/>
    <w:multiLevelType w:val="hybridMultilevel"/>
    <w:tmpl w:val="70B075AE"/>
    <w:lvl w:ilvl="0" w:tplc="8688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B16925"/>
    <w:multiLevelType w:val="hybridMultilevel"/>
    <w:tmpl w:val="EF042698"/>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8A10E90"/>
    <w:multiLevelType w:val="hybridMultilevel"/>
    <w:tmpl w:val="BA1C6852"/>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E706C1D"/>
    <w:multiLevelType w:val="hybridMultilevel"/>
    <w:tmpl w:val="AD88AD12"/>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8049BC"/>
    <w:multiLevelType w:val="hybridMultilevel"/>
    <w:tmpl w:val="C6BCAAD2"/>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EDE662F"/>
    <w:multiLevelType w:val="multilevel"/>
    <w:tmpl w:val="BA1AF3AE"/>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A3D2A3F"/>
    <w:multiLevelType w:val="hybridMultilevel"/>
    <w:tmpl w:val="D1C04EEE"/>
    <w:lvl w:ilvl="0" w:tplc="8688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8C59C7"/>
    <w:multiLevelType w:val="hybridMultilevel"/>
    <w:tmpl w:val="FFF89010"/>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0057569"/>
    <w:multiLevelType w:val="hybridMultilevel"/>
    <w:tmpl w:val="F9C6D168"/>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145B7E"/>
    <w:multiLevelType w:val="hybridMultilevel"/>
    <w:tmpl w:val="8C700918"/>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7C4096D"/>
    <w:multiLevelType w:val="hybridMultilevel"/>
    <w:tmpl w:val="AADAF706"/>
    <w:lvl w:ilvl="0" w:tplc="8688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6D57FD"/>
    <w:multiLevelType w:val="hybridMultilevel"/>
    <w:tmpl w:val="9B9071E6"/>
    <w:lvl w:ilvl="0" w:tplc="F2821A20">
      <w:start w:val="1"/>
      <w:numFmt w:val="decimal"/>
      <w:lvlText w:val="2.%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9311BDC"/>
    <w:multiLevelType w:val="hybridMultilevel"/>
    <w:tmpl w:val="01E4F310"/>
    <w:lvl w:ilvl="0" w:tplc="86887F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B141145"/>
    <w:multiLevelType w:val="hybridMultilevel"/>
    <w:tmpl w:val="52DAD6AE"/>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C8312A7"/>
    <w:multiLevelType w:val="hybridMultilevel"/>
    <w:tmpl w:val="ACB2B5F6"/>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DC838F0"/>
    <w:multiLevelType w:val="hybridMultilevel"/>
    <w:tmpl w:val="245402C2"/>
    <w:lvl w:ilvl="0" w:tplc="F348D9C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4"/>
  </w:num>
  <w:num w:numId="4">
    <w:abstractNumId w:val="16"/>
  </w:num>
  <w:num w:numId="5">
    <w:abstractNumId w:val="10"/>
  </w:num>
  <w:num w:numId="6">
    <w:abstractNumId w:val="9"/>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31"/>
  </w:num>
  <w:num w:numId="20">
    <w:abstractNumId w:val="6"/>
  </w:num>
  <w:num w:numId="21">
    <w:abstractNumId w:val="15"/>
  </w:num>
  <w:num w:numId="22">
    <w:abstractNumId w:val="33"/>
  </w:num>
  <w:num w:numId="23">
    <w:abstractNumId w:val="21"/>
  </w:num>
  <w:num w:numId="24">
    <w:abstractNumId w:val="2"/>
  </w:num>
  <w:num w:numId="25">
    <w:abstractNumId w:val="22"/>
  </w:num>
  <w:num w:numId="26">
    <w:abstractNumId w:val="26"/>
  </w:num>
  <w:num w:numId="27">
    <w:abstractNumId w:val="32"/>
  </w:num>
  <w:num w:numId="28">
    <w:abstractNumId w:val="3"/>
  </w:num>
  <w:num w:numId="29">
    <w:abstractNumId w:val="25"/>
  </w:num>
  <w:num w:numId="30">
    <w:abstractNumId w:val="11"/>
  </w:num>
  <w:num w:numId="31">
    <w:abstractNumId w:val="14"/>
  </w:num>
  <w:num w:numId="32">
    <w:abstractNumId w:val="23"/>
  </w:num>
  <w:num w:numId="33">
    <w:abstractNumId w:val="29"/>
  </w:num>
  <w:num w:numId="34">
    <w:abstractNumId w:val="2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7C9"/>
    <w:rsid w:val="00053573"/>
    <w:rsid w:val="0007581B"/>
    <w:rsid w:val="00076521"/>
    <w:rsid w:val="00092E41"/>
    <w:rsid w:val="000A1226"/>
    <w:rsid w:val="000D3B84"/>
    <w:rsid w:val="00101704"/>
    <w:rsid w:val="00127652"/>
    <w:rsid w:val="00151427"/>
    <w:rsid w:val="001613D7"/>
    <w:rsid w:val="00165C39"/>
    <w:rsid w:val="00177FF9"/>
    <w:rsid w:val="001C3743"/>
    <w:rsid w:val="001D4962"/>
    <w:rsid w:val="00205B8A"/>
    <w:rsid w:val="002618F3"/>
    <w:rsid w:val="00273E42"/>
    <w:rsid w:val="002A5BFF"/>
    <w:rsid w:val="0036426C"/>
    <w:rsid w:val="00392A2F"/>
    <w:rsid w:val="00393484"/>
    <w:rsid w:val="00395BD0"/>
    <w:rsid w:val="003C4ADB"/>
    <w:rsid w:val="00405987"/>
    <w:rsid w:val="004076C7"/>
    <w:rsid w:val="004573E6"/>
    <w:rsid w:val="004B1FD0"/>
    <w:rsid w:val="004E03B8"/>
    <w:rsid w:val="00507B9A"/>
    <w:rsid w:val="005B28F5"/>
    <w:rsid w:val="006248B7"/>
    <w:rsid w:val="00676462"/>
    <w:rsid w:val="006A0838"/>
    <w:rsid w:val="006A481E"/>
    <w:rsid w:val="006A56C7"/>
    <w:rsid w:val="00710B79"/>
    <w:rsid w:val="00710DEC"/>
    <w:rsid w:val="007336FE"/>
    <w:rsid w:val="00757CCD"/>
    <w:rsid w:val="00774EEF"/>
    <w:rsid w:val="00777465"/>
    <w:rsid w:val="00792C4F"/>
    <w:rsid w:val="007A52D9"/>
    <w:rsid w:val="0082551F"/>
    <w:rsid w:val="0085611B"/>
    <w:rsid w:val="008619C9"/>
    <w:rsid w:val="00864509"/>
    <w:rsid w:val="008F1DA1"/>
    <w:rsid w:val="008F79DC"/>
    <w:rsid w:val="00903E91"/>
    <w:rsid w:val="009120B4"/>
    <w:rsid w:val="00974E87"/>
    <w:rsid w:val="009B43A0"/>
    <w:rsid w:val="009E356B"/>
    <w:rsid w:val="00A0067D"/>
    <w:rsid w:val="00A11770"/>
    <w:rsid w:val="00AB701F"/>
    <w:rsid w:val="00AF33AE"/>
    <w:rsid w:val="00B012FD"/>
    <w:rsid w:val="00B273B0"/>
    <w:rsid w:val="00B3309B"/>
    <w:rsid w:val="00BE4096"/>
    <w:rsid w:val="00BE47C9"/>
    <w:rsid w:val="00C40558"/>
    <w:rsid w:val="00C73025"/>
    <w:rsid w:val="00C76EC9"/>
    <w:rsid w:val="00D76159"/>
    <w:rsid w:val="00D76618"/>
    <w:rsid w:val="00D77799"/>
    <w:rsid w:val="00DE3166"/>
    <w:rsid w:val="00E97827"/>
    <w:rsid w:val="00F91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080748F-1047-4029-845F-C05C9DBA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B8A"/>
    <w:pPr>
      <w:spacing w:after="200" w:line="276" w:lineRule="auto"/>
    </w:pPr>
    <w:rPr>
      <w:sz w:val="22"/>
      <w:szCs w:val="22"/>
      <w:lang w:eastAsia="en-US"/>
    </w:rPr>
  </w:style>
  <w:style w:type="paragraph" w:styleId="1">
    <w:name w:val="heading 1"/>
    <w:basedOn w:val="a"/>
    <w:link w:val="10"/>
    <w:uiPriority w:val="9"/>
    <w:qFormat/>
    <w:rsid w:val="00BE47C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BE47C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qFormat/>
    <w:rsid w:val="009120B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47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E47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E47C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F91178"/>
    <w:pPr>
      <w:ind w:left="720"/>
      <w:contextualSpacing/>
    </w:pPr>
  </w:style>
  <w:style w:type="paragraph" w:customStyle="1" w:styleId="a5">
    <w:name w:val="Стиль"/>
    <w:rsid w:val="00676462"/>
    <w:pPr>
      <w:widowControl w:val="0"/>
      <w:autoSpaceDE w:val="0"/>
      <w:autoSpaceDN w:val="0"/>
      <w:adjustRightInd w:val="0"/>
    </w:pPr>
    <w:rPr>
      <w:rFonts w:ascii="Times New Roman" w:eastAsia="Times New Roman" w:hAnsi="Times New Roman"/>
      <w:sz w:val="24"/>
      <w:szCs w:val="24"/>
    </w:rPr>
  </w:style>
  <w:style w:type="paragraph" w:styleId="a6">
    <w:name w:val="footer"/>
    <w:basedOn w:val="a"/>
    <w:rsid w:val="009B43A0"/>
    <w:pPr>
      <w:tabs>
        <w:tab w:val="center" w:pos="4677"/>
        <w:tab w:val="right" w:pos="9355"/>
      </w:tabs>
    </w:pPr>
  </w:style>
  <w:style w:type="character" w:styleId="a7">
    <w:name w:val="page number"/>
    <w:basedOn w:val="a0"/>
    <w:rsid w:val="009B43A0"/>
  </w:style>
  <w:style w:type="paragraph" w:customStyle="1" w:styleId="Iniiaiieoaeno">
    <w:name w:val="Iniiaiie oaeno"/>
    <w:basedOn w:val="a"/>
    <w:next w:val="a"/>
    <w:rsid w:val="005B28F5"/>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auiue">
    <w:name w:val="Iau.iue"/>
    <w:basedOn w:val="a"/>
    <w:next w:val="a"/>
    <w:rsid w:val="005B28F5"/>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aaieiaie2">
    <w:name w:val="Caaieiaie 2"/>
    <w:basedOn w:val="a"/>
    <w:next w:val="a"/>
    <w:rsid w:val="005B28F5"/>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aaieiaie1">
    <w:name w:val="Caaieiaie 1"/>
    <w:basedOn w:val="a"/>
    <w:next w:val="a"/>
    <w:rsid w:val="005B28F5"/>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aaieiaie4">
    <w:name w:val="Caaieiaie 4"/>
    <w:basedOn w:val="a"/>
    <w:next w:val="a"/>
    <w:rsid w:val="005B28F5"/>
    <w:pPr>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8054">
      <w:bodyDiv w:val="1"/>
      <w:marLeft w:val="0"/>
      <w:marRight w:val="0"/>
      <w:marTop w:val="0"/>
      <w:marBottom w:val="0"/>
      <w:divBdr>
        <w:top w:val="none" w:sz="0" w:space="0" w:color="auto"/>
        <w:left w:val="none" w:sz="0" w:space="0" w:color="auto"/>
        <w:bottom w:val="none" w:sz="0" w:space="0" w:color="auto"/>
        <w:right w:val="none" w:sz="0" w:space="0" w:color="auto"/>
      </w:divBdr>
    </w:div>
    <w:div w:id="98330200">
      <w:bodyDiv w:val="1"/>
      <w:marLeft w:val="0"/>
      <w:marRight w:val="0"/>
      <w:marTop w:val="0"/>
      <w:marBottom w:val="0"/>
      <w:divBdr>
        <w:top w:val="none" w:sz="0" w:space="0" w:color="auto"/>
        <w:left w:val="none" w:sz="0" w:space="0" w:color="auto"/>
        <w:bottom w:val="none" w:sz="0" w:space="0" w:color="auto"/>
        <w:right w:val="none" w:sz="0" w:space="0" w:color="auto"/>
      </w:divBdr>
      <w:divsChild>
        <w:div w:id="1930963724">
          <w:marLeft w:val="2057"/>
          <w:marRight w:val="0"/>
          <w:marTop w:val="0"/>
          <w:marBottom w:val="0"/>
          <w:divBdr>
            <w:top w:val="none" w:sz="0" w:space="0" w:color="auto"/>
            <w:left w:val="none" w:sz="0" w:space="0" w:color="auto"/>
            <w:bottom w:val="none" w:sz="0" w:space="0" w:color="auto"/>
            <w:right w:val="none" w:sz="0" w:space="0" w:color="auto"/>
          </w:divBdr>
          <w:divsChild>
            <w:div w:id="737366201">
              <w:marLeft w:val="0"/>
              <w:marRight w:val="1777"/>
              <w:marTop w:val="187"/>
              <w:marBottom w:val="0"/>
              <w:divBdr>
                <w:top w:val="none" w:sz="0" w:space="0" w:color="auto"/>
                <w:left w:val="none" w:sz="0" w:space="0" w:color="auto"/>
                <w:bottom w:val="none" w:sz="0" w:space="0" w:color="auto"/>
                <w:right w:val="none" w:sz="0" w:space="0" w:color="auto"/>
              </w:divBdr>
            </w:div>
          </w:divsChild>
        </w:div>
      </w:divsChild>
    </w:div>
    <w:div w:id="15266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9110</Words>
  <Characters>51932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admin</cp:lastModifiedBy>
  <cp:revision>2</cp:revision>
  <cp:lastPrinted>2010-12-21T10:17:00Z</cp:lastPrinted>
  <dcterms:created xsi:type="dcterms:W3CDTF">2014-04-23T11:30:00Z</dcterms:created>
  <dcterms:modified xsi:type="dcterms:W3CDTF">2014-04-23T11:30:00Z</dcterms:modified>
</cp:coreProperties>
</file>