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F34" w:rsidRDefault="00843F34" w:rsidP="00843F34">
      <w:pPr>
        <w:ind w:left="-1440" w:right="-365" w:firstLine="720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                             Иван Карпенко – Карий</w:t>
      </w:r>
    </w:p>
    <w:p w:rsidR="00843F34" w:rsidRDefault="00843F34" w:rsidP="00843F34">
      <w:pPr>
        <w:ind w:left="-1440" w:right="-365" w:firstLine="720"/>
        <w:rPr>
          <w:sz w:val="28"/>
          <w:szCs w:val="28"/>
        </w:rPr>
      </w:pPr>
      <w:r>
        <w:rPr>
          <w:b/>
          <w:i/>
          <w:sz w:val="36"/>
          <w:szCs w:val="36"/>
        </w:rPr>
        <w:t xml:space="preserve">                                   (</w:t>
      </w:r>
      <w:r>
        <w:rPr>
          <w:b/>
          <w:i/>
          <w:sz w:val="36"/>
          <w:szCs w:val="36"/>
          <w:lang w:val="uk-UA"/>
        </w:rPr>
        <w:t>29.09.</w:t>
      </w:r>
      <w:r>
        <w:rPr>
          <w:b/>
          <w:i/>
          <w:sz w:val="36"/>
          <w:szCs w:val="36"/>
        </w:rPr>
        <w:t>1845 – 1907 )</w:t>
      </w:r>
    </w:p>
    <w:p w:rsidR="006E733F" w:rsidRDefault="006E733F" w:rsidP="00843F34">
      <w:pPr>
        <w:ind w:left="-1440" w:right="-365" w:firstLine="720"/>
        <w:jc w:val="both"/>
        <w:rPr>
          <w:sz w:val="28"/>
          <w:szCs w:val="28"/>
          <w:lang w:val="uk-UA"/>
        </w:rPr>
      </w:pPr>
    </w:p>
    <w:p w:rsidR="00843F34" w:rsidRDefault="00843F34" w:rsidP="00241004">
      <w:pPr>
        <w:ind w:left="-1260" w:right="-365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Іван Карпович Тобілевич народився 29 вересня 1845 р. в с. Арсенівці ( тепер с. Веселівка Новомиргородського району Кіровоградської області).</w:t>
      </w:r>
    </w:p>
    <w:p w:rsidR="00843F34" w:rsidRDefault="00843F34" w:rsidP="00241004">
      <w:pPr>
        <w:ind w:left="-1260" w:right="-365"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Його батько працював управителем поміщицьких маєтків,  походив із збіднілого шляхетського роду. Одружуючись, батько викупив свою дружину з кріпацької неволі, хоч у минулому її рід був козацьким. </w:t>
      </w:r>
    </w:p>
    <w:p w:rsidR="00843F34" w:rsidRDefault="00843F34" w:rsidP="00241004">
      <w:pPr>
        <w:ind w:left="-1260" w:right="-365"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цій простій родині виховалася пледа діячів української культури – три брати, відомі під псевдонімами Іван Карпенко –Кари, Микола Садовський  і Панас Саксаганський та їхня сестра Марія Садовська – Барілотті. </w:t>
      </w:r>
    </w:p>
    <w:p w:rsidR="00337A4F" w:rsidRDefault="00337A4F" w:rsidP="00241004">
      <w:pPr>
        <w:ind w:left="-1260" w:right="-365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Їх мати Євдокія Садовська  виконувала народні пісні, тим самим заронила в душі дітей глибоке розуміння багатства й краси українського слова та перші зерна артистичного хисту.</w:t>
      </w:r>
    </w:p>
    <w:p w:rsidR="00337A4F" w:rsidRDefault="00337A4F" w:rsidP="00241004">
      <w:pPr>
        <w:ind w:left="-1260" w:right="-365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Дитинство Івана минуло у селі, звідки він і виніс добру ознайомленість з життям, побутом</w:t>
      </w:r>
      <w:r w:rsidR="006E733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звичаями народу.</w:t>
      </w:r>
    </w:p>
    <w:p w:rsidR="00843F34" w:rsidRDefault="006E733F" w:rsidP="00241004">
      <w:pPr>
        <w:ind w:left="-1260" w:right="-365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Бобринецькій повітовій, де навчався Іван, навчання проводилися  російською мовою,  проте вона не заглушила рідної.</w:t>
      </w:r>
    </w:p>
    <w:p w:rsidR="006E733F" w:rsidRDefault="006E733F" w:rsidP="00241004">
      <w:pPr>
        <w:ind w:left="-1260" w:right="-365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Підлітком Іван пішов на свій хліб, працюючи писарчуком спочатку в містечку Мала Виска,  а потім у Бобринці. Багато читає, займається самоосвітою, захоплюється аматорським театральним рухом. </w:t>
      </w:r>
    </w:p>
    <w:p w:rsidR="00241004" w:rsidRDefault="00241004" w:rsidP="00241004">
      <w:pPr>
        <w:ind w:left="-1260" w:right="-365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1865 р. повітовим центром став Єлисаветград, Тобілевич почав працювати там у канцелярії поліційного управління.  Однак знаходив відраду  в керівництві драматичним гуртком</w:t>
      </w:r>
      <w:r w:rsidR="00DA3A4D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до складу якого входили вчите</w:t>
      </w:r>
      <w:r w:rsidR="00DA3A4D">
        <w:rPr>
          <w:sz w:val="28"/>
          <w:szCs w:val="28"/>
          <w:lang w:val="uk-UA"/>
        </w:rPr>
        <w:t>лі, в організації вистав, де також виступав і як актор.</w:t>
      </w:r>
    </w:p>
    <w:p w:rsidR="00900CBE" w:rsidRDefault="00900CBE" w:rsidP="00900CBE">
      <w:pPr>
        <w:ind w:left="-1260" w:right="-365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Коли емським указом  1876 р. було заборонено не  тільки друкувати книжки українською мовою,  а й організовувати українські вистави та концерти, Іван Тобілевич разом з Марком Кропивницьким, Євгеном Чикаленком, Олександром Тарковським, Панасом Михалевичем домагається припинення переслідування української культури.</w:t>
      </w:r>
    </w:p>
    <w:p w:rsidR="00900CBE" w:rsidRDefault="00900CBE" w:rsidP="00900CBE">
      <w:pPr>
        <w:ind w:left="-1260" w:right="-365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його будинку поселився колишній активний учасник Київської громади Олександр Русов з дружиною Софією, яка перебувала під наглядом поліції. Тому власті запідозрюють Тобілевича в політичній неблагонадійності й у вересні 1883 р. звільняють зі служби.</w:t>
      </w:r>
    </w:p>
    <w:p w:rsidR="00900CBE" w:rsidRDefault="00900CBE" w:rsidP="00900CBE">
      <w:pPr>
        <w:ind w:left="-1260" w:right="-365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Тепер Іван Тобілевич має повну змогу повністю віддатися не тільки літературній , а й театральній діяльності: він входить до професійної трупи Михайла Старицького.</w:t>
      </w:r>
    </w:p>
    <w:p w:rsidR="00900CBE" w:rsidRDefault="00900CBE" w:rsidP="00900CBE">
      <w:pPr>
        <w:ind w:left="-1260" w:right="-365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1884 р. Тобілевичу було заборонено жити </w:t>
      </w:r>
      <w:r w:rsidR="000174F6">
        <w:rPr>
          <w:sz w:val="28"/>
          <w:szCs w:val="28"/>
          <w:lang w:val="uk-UA"/>
        </w:rPr>
        <w:t>в Укра</w:t>
      </w:r>
      <w:r>
        <w:rPr>
          <w:sz w:val="28"/>
          <w:szCs w:val="28"/>
          <w:lang w:val="uk-UA"/>
        </w:rPr>
        <w:t xml:space="preserve">їні, піддано поліційному наглядові на три роки. Він оселився </w:t>
      </w:r>
      <w:r w:rsidR="000174F6">
        <w:rPr>
          <w:sz w:val="28"/>
          <w:szCs w:val="28"/>
          <w:lang w:val="uk-UA"/>
        </w:rPr>
        <w:t>в Новочеркаську, займався оправою книжок, написав кілька п’єс, що друкувалися і виставлялися під псевдонімом Іван Карпенко – Карий.</w:t>
      </w:r>
    </w:p>
    <w:p w:rsidR="000174F6" w:rsidRDefault="000174F6" w:rsidP="00900CBE">
      <w:pPr>
        <w:ind w:left="-1260" w:right="-365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1887 р. він живе на власному хуторі Надія на Єлисаветградщині, займається хліборобством, багато часу віддає літературній праці.</w:t>
      </w:r>
    </w:p>
    <w:p w:rsidR="000174F6" w:rsidRDefault="000174F6" w:rsidP="000174F6">
      <w:pPr>
        <w:ind w:left="-1260" w:right="-365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1888р. було знято поліційний нагляд, він знову кидається у вир театрального життя. Саме тоді український театр корифеїв з успіхом виступає не тільки в багатьох містах України, а й далеко за її межами. До складу ансамблю  входили  такі таланти : Марія Заньковецька, Микола Садовський, Панас Саксаганський, Марко Кропивницький. До репертуару труп входять кращі твори української і світової драматургії, зокрема й драми та комедії Івана Карпенко – Карого.</w:t>
      </w:r>
    </w:p>
    <w:p w:rsidR="000174F6" w:rsidRDefault="00B065FB" w:rsidP="000174F6">
      <w:pPr>
        <w:ind w:left="-1260" w:right="-365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Постійна напружена праця, нервові переживання, шовіністичні переслідування позначаються на здоров’ї Карпенко - Карого. Кілька останніх років недуга все частіше давала про себе знати, аж поки у січні 1907 р. остаточно підірвала його сили. Не допомогла й поїздка до Берліна:оперувати хворого було пізно. Там він і помер 15 вересня 1907 рок. Тіло небіжчика було перевезено в Україну й поховано за його заповітом на кладовищі сусіднього до хворого Надія села Карлюжина. </w:t>
      </w:r>
    </w:p>
    <w:p w:rsidR="002C1EA4" w:rsidRDefault="002C1EA4" w:rsidP="000174F6">
      <w:pPr>
        <w:ind w:left="-1260" w:right="-365" w:firstLine="720"/>
        <w:jc w:val="both"/>
        <w:rPr>
          <w:sz w:val="28"/>
          <w:szCs w:val="28"/>
          <w:lang w:val="uk-UA"/>
        </w:rPr>
      </w:pPr>
    </w:p>
    <w:p w:rsidR="00241004" w:rsidRDefault="002C1EA4" w:rsidP="00241004">
      <w:pPr>
        <w:ind w:left="-1260" w:right="-365" w:firstLine="720"/>
        <w:jc w:val="both"/>
        <w:rPr>
          <w:sz w:val="28"/>
          <w:szCs w:val="28"/>
          <w:lang w:val="uk-UA"/>
        </w:rPr>
      </w:pPr>
      <w:r w:rsidRPr="002C1EA4">
        <w:rPr>
          <w:sz w:val="28"/>
          <w:szCs w:val="28"/>
          <w:lang w:val="uk-UA"/>
        </w:rPr>
        <w:t>Драма (грець. δρδμα — дія) — це п'єса з гострим конфліктом соціального чи побутового характеру, який розвивається в постійній напрузі. Героями творів, написаних у цьому жанрі, є переважно звичайні, рядові люди. Автор прагне розкрити їхню психологію, естетично дослідити еволюцію характерів, мотивацію вчинків і дій.</w:t>
      </w:r>
    </w:p>
    <w:p w:rsidR="002C1EA4" w:rsidRDefault="002C1EA4" w:rsidP="00241004">
      <w:pPr>
        <w:ind w:left="-1260" w:right="-365" w:firstLine="720"/>
        <w:jc w:val="both"/>
        <w:rPr>
          <w:sz w:val="28"/>
          <w:szCs w:val="28"/>
          <w:lang w:val="uk-UA"/>
        </w:rPr>
      </w:pPr>
    </w:p>
    <w:p w:rsidR="002C1EA4" w:rsidRDefault="002C1EA4" w:rsidP="00241004">
      <w:pPr>
        <w:ind w:left="-1260" w:right="-365" w:firstLine="720"/>
        <w:jc w:val="both"/>
        <w:rPr>
          <w:sz w:val="28"/>
          <w:szCs w:val="28"/>
          <w:lang w:val="uk-UA"/>
        </w:rPr>
      </w:pPr>
      <w:r w:rsidRPr="002C1EA4">
        <w:rPr>
          <w:sz w:val="28"/>
          <w:szCs w:val="28"/>
          <w:lang w:val="uk-UA"/>
        </w:rPr>
        <w:t>Коме́дія (</w:t>
      </w:r>
      <w:r w:rsidR="00A81B23" w:rsidRPr="002C1EA4">
        <w:rPr>
          <w:sz w:val="28"/>
          <w:szCs w:val="28"/>
          <w:lang w:val="uk-UA"/>
        </w:rPr>
        <w:t>грець</w:t>
      </w:r>
      <w:r w:rsidRPr="002C1EA4">
        <w:rPr>
          <w:sz w:val="28"/>
          <w:szCs w:val="28"/>
          <w:lang w:val="uk-UA"/>
        </w:rPr>
        <w:t>. komodia, від komos — весела процесія і ode — пісня) — драматичний твір, у якому засобами гумору та сатири розвінчуються негативні суспільні та побутові явища, розкривається смішне в навколишній дійсності чи людині.</w:t>
      </w:r>
    </w:p>
    <w:p w:rsidR="002C1EA4" w:rsidRPr="002C1EA4" w:rsidRDefault="002C1EA4" w:rsidP="00241004">
      <w:pPr>
        <w:ind w:left="-1260" w:right="-365" w:firstLine="720"/>
        <w:jc w:val="both"/>
        <w:rPr>
          <w:sz w:val="28"/>
          <w:szCs w:val="28"/>
          <w:lang w:val="uk-UA"/>
        </w:rPr>
      </w:pPr>
    </w:p>
    <w:p w:rsidR="002C1EA4" w:rsidRDefault="002C1EA4" w:rsidP="00241004">
      <w:pPr>
        <w:ind w:left="-1260" w:right="-365" w:firstLine="720"/>
        <w:jc w:val="both"/>
        <w:rPr>
          <w:sz w:val="28"/>
          <w:szCs w:val="28"/>
          <w:lang w:val="uk-UA"/>
        </w:rPr>
      </w:pPr>
    </w:p>
    <w:p w:rsidR="002C1EA4" w:rsidRPr="002C1EA4" w:rsidRDefault="002C1EA4" w:rsidP="00241004">
      <w:pPr>
        <w:ind w:left="-1260" w:right="-365" w:firstLine="720"/>
        <w:jc w:val="both"/>
        <w:rPr>
          <w:sz w:val="28"/>
          <w:szCs w:val="28"/>
          <w:lang w:val="uk-UA"/>
        </w:rPr>
      </w:pPr>
    </w:p>
    <w:p w:rsidR="00843F34" w:rsidRPr="00843F34" w:rsidRDefault="00843F34" w:rsidP="00843F34">
      <w:pPr>
        <w:ind w:left="-1440" w:right="-365" w:firstLine="720"/>
        <w:rPr>
          <w:b/>
          <w:i/>
          <w:sz w:val="36"/>
          <w:szCs w:val="36"/>
          <w:lang w:val="uk-UA"/>
        </w:rPr>
      </w:pPr>
      <w:bookmarkStart w:id="0" w:name="_GoBack"/>
      <w:bookmarkEnd w:id="0"/>
    </w:p>
    <w:sectPr w:rsidR="00843F34" w:rsidRPr="00843F34" w:rsidSect="00B065FB">
      <w:pgSz w:w="11906" w:h="16838"/>
      <w:pgMar w:top="360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3F34"/>
    <w:rsid w:val="000174F6"/>
    <w:rsid w:val="00152FA2"/>
    <w:rsid w:val="001B09EA"/>
    <w:rsid w:val="00241004"/>
    <w:rsid w:val="002C1EA4"/>
    <w:rsid w:val="00337A4F"/>
    <w:rsid w:val="006E733F"/>
    <w:rsid w:val="00843F34"/>
    <w:rsid w:val="00900CBE"/>
    <w:rsid w:val="00A81B23"/>
    <w:rsid w:val="00B065FB"/>
    <w:rsid w:val="00DA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2ADB27-B0CE-4EBE-B311-A4B4AB194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Иван Карпенко – Карий</vt:lpstr>
    </vt:vector>
  </TitlesOfParts>
  <Company/>
  <LinksUpToDate>false</LinksUpToDate>
  <CharactersWithSpaces>4074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Иван Карпенко – Карий</dc:title>
  <dc:subject/>
  <dc:creator>Владелец</dc:creator>
  <cp:keywords/>
  <dc:description/>
  <cp:lastModifiedBy>Irina</cp:lastModifiedBy>
  <cp:revision>2</cp:revision>
  <dcterms:created xsi:type="dcterms:W3CDTF">2014-08-18T11:55:00Z</dcterms:created>
  <dcterms:modified xsi:type="dcterms:W3CDTF">2014-08-18T11:55:00Z</dcterms:modified>
</cp:coreProperties>
</file>