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84C" w:rsidRPr="00BC3518" w:rsidRDefault="00DF784C" w:rsidP="00BC3518">
      <w:pPr>
        <w:spacing w:line="360" w:lineRule="auto"/>
        <w:ind w:firstLine="709"/>
        <w:jc w:val="center"/>
        <w:rPr>
          <w:b/>
          <w:sz w:val="28"/>
          <w:szCs w:val="32"/>
        </w:rPr>
      </w:pPr>
      <w:r w:rsidRPr="00BC3518">
        <w:rPr>
          <w:b/>
          <w:sz w:val="28"/>
          <w:szCs w:val="32"/>
        </w:rPr>
        <w:t>Содержание.</w:t>
      </w:r>
    </w:p>
    <w:p w:rsidR="00BC3518" w:rsidRDefault="00BC3518" w:rsidP="00BC3518">
      <w:pPr>
        <w:spacing w:line="360" w:lineRule="auto"/>
        <w:ind w:firstLine="709"/>
        <w:jc w:val="both"/>
        <w:rPr>
          <w:sz w:val="28"/>
          <w:szCs w:val="28"/>
        </w:rPr>
      </w:pPr>
    </w:p>
    <w:p w:rsidR="00DF784C" w:rsidRPr="00BC3518" w:rsidRDefault="00DF784C" w:rsidP="00BC3518">
      <w:pPr>
        <w:spacing w:line="360" w:lineRule="auto"/>
        <w:jc w:val="both"/>
        <w:rPr>
          <w:sz w:val="28"/>
          <w:szCs w:val="28"/>
        </w:rPr>
      </w:pPr>
      <w:r w:rsidRPr="00BC3518">
        <w:rPr>
          <w:sz w:val="28"/>
          <w:szCs w:val="28"/>
        </w:rPr>
        <w:t>Введение</w:t>
      </w:r>
      <w:r w:rsidR="00A57C1E" w:rsidRPr="00BC3518">
        <w:rPr>
          <w:sz w:val="28"/>
          <w:szCs w:val="28"/>
        </w:rPr>
        <w:t>…………………………………………………………………</w:t>
      </w:r>
      <w:r w:rsidR="00BC3518">
        <w:rPr>
          <w:sz w:val="28"/>
          <w:szCs w:val="28"/>
        </w:rPr>
        <w:t>..</w:t>
      </w:r>
      <w:r w:rsidR="00A57C1E" w:rsidRPr="00BC3518">
        <w:rPr>
          <w:sz w:val="28"/>
          <w:szCs w:val="28"/>
        </w:rPr>
        <w:t>……….</w:t>
      </w:r>
      <w:r w:rsidR="008B7904" w:rsidRPr="00BC3518">
        <w:rPr>
          <w:sz w:val="28"/>
          <w:szCs w:val="28"/>
        </w:rPr>
        <w:t>3</w:t>
      </w:r>
    </w:p>
    <w:p w:rsidR="00DF784C" w:rsidRPr="00BC3518" w:rsidRDefault="00DF784C" w:rsidP="00BC3518">
      <w:pPr>
        <w:spacing w:line="360" w:lineRule="auto"/>
        <w:jc w:val="both"/>
        <w:rPr>
          <w:sz w:val="28"/>
          <w:szCs w:val="28"/>
        </w:rPr>
      </w:pPr>
      <w:r w:rsidRPr="00BC3518">
        <w:rPr>
          <w:sz w:val="28"/>
          <w:szCs w:val="28"/>
        </w:rPr>
        <w:t>1. Понятие заемного капитала</w:t>
      </w:r>
      <w:r w:rsidR="00A57C1E" w:rsidRPr="00BC3518">
        <w:rPr>
          <w:sz w:val="28"/>
          <w:szCs w:val="28"/>
        </w:rPr>
        <w:t>………………………………………………</w:t>
      </w:r>
      <w:r w:rsidR="00BC3518">
        <w:rPr>
          <w:sz w:val="28"/>
          <w:szCs w:val="28"/>
        </w:rPr>
        <w:t>.</w:t>
      </w:r>
      <w:r w:rsidR="00A57C1E" w:rsidRPr="00BC3518">
        <w:rPr>
          <w:sz w:val="28"/>
          <w:szCs w:val="28"/>
        </w:rPr>
        <w:t>…..</w:t>
      </w:r>
      <w:r w:rsidR="008B7904" w:rsidRPr="00BC3518">
        <w:rPr>
          <w:sz w:val="28"/>
          <w:szCs w:val="28"/>
        </w:rPr>
        <w:t>4</w:t>
      </w:r>
    </w:p>
    <w:p w:rsidR="00DF784C" w:rsidRPr="00BC3518" w:rsidRDefault="00DF784C" w:rsidP="00BC3518">
      <w:pPr>
        <w:spacing w:line="360" w:lineRule="auto"/>
        <w:jc w:val="both"/>
        <w:rPr>
          <w:sz w:val="28"/>
          <w:szCs w:val="28"/>
        </w:rPr>
      </w:pPr>
      <w:r w:rsidRPr="00BC3518">
        <w:rPr>
          <w:sz w:val="28"/>
          <w:szCs w:val="28"/>
        </w:rPr>
        <w:t>2.Политика формирования заемного капитала</w:t>
      </w:r>
      <w:r w:rsidR="00A57C1E" w:rsidRPr="00BC3518">
        <w:rPr>
          <w:sz w:val="28"/>
          <w:szCs w:val="28"/>
        </w:rPr>
        <w:t>………………………………...</w:t>
      </w:r>
      <w:r w:rsidR="008B7904" w:rsidRPr="00BC3518">
        <w:rPr>
          <w:sz w:val="28"/>
          <w:szCs w:val="28"/>
        </w:rPr>
        <w:t>5</w:t>
      </w:r>
    </w:p>
    <w:p w:rsidR="00A57C1E" w:rsidRPr="00BC3518" w:rsidRDefault="00DF784C" w:rsidP="00BC3518">
      <w:pPr>
        <w:spacing w:line="360" w:lineRule="auto"/>
        <w:jc w:val="both"/>
        <w:rPr>
          <w:bCs/>
          <w:sz w:val="28"/>
          <w:szCs w:val="28"/>
        </w:rPr>
      </w:pPr>
      <w:r w:rsidRPr="00BC3518">
        <w:rPr>
          <w:bCs/>
          <w:sz w:val="28"/>
          <w:szCs w:val="28"/>
        </w:rPr>
        <w:t>2.1. Как финансировать внутренние нужды компании</w:t>
      </w:r>
      <w:r w:rsidR="00A57C1E" w:rsidRPr="00BC3518">
        <w:rPr>
          <w:bCs/>
          <w:sz w:val="28"/>
          <w:szCs w:val="28"/>
        </w:rPr>
        <w:t>………………………..</w:t>
      </w:r>
      <w:r w:rsidR="008B7904" w:rsidRPr="00BC3518">
        <w:rPr>
          <w:bCs/>
          <w:sz w:val="28"/>
          <w:szCs w:val="28"/>
        </w:rPr>
        <w:t>5</w:t>
      </w:r>
    </w:p>
    <w:p w:rsidR="00DF784C" w:rsidRPr="00BC3518" w:rsidRDefault="00DF784C" w:rsidP="00BC3518">
      <w:pPr>
        <w:spacing w:line="360" w:lineRule="auto"/>
        <w:jc w:val="both"/>
        <w:rPr>
          <w:sz w:val="28"/>
          <w:szCs w:val="28"/>
        </w:rPr>
      </w:pPr>
      <w:r w:rsidRPr="00BC3518">
        <w:rPr>
          <w:sz w:val="28"/>
          <w:szCs w:val="28"/>
        </w:rPr>
        <w:t>2.2.Эффект финансового рычага</w:t>
      </w:r>
      <w:r w:rsidR="00A57C1E" w:rsidRPr="00BC3518">
        <w:rPr>
          <w:sz w:val="28"/>
          <w:szCs w:val="28"/>
        </w:rPr>
        <w:t>……………………………………………</w:t>
      </w:r>
      <w:r w:rsidR="00BC3518">
        <w:rPr>
          <w:sz w:val="28"/>
          <w:szCs w:val="28"/>
        </w:rPr>
        <w:t>.</w:t>
      </w:r>
      <w:r w:rsidR="00A57C1E" w:rsidRPr="00BC3518">
        <w:rPr>
          <w:sz w:val="28"/>
          <w:szCs w:val="28"/>
        </w:rPr>
        <w:t>…..</w:t>
      </w:r>
      <w:r w:rsidR="008B7904" w:rsidRPr="00BC3518">
        <w:rPr>
          <w:sz w:val="28"/>
          <w:szCs w:val="28"/>
        </w:rPr>
        <w:t>6</w:t>
      </w:r>
    </w:p>
    <w:p w:rsidR="00DF784C" w:rsidRPr="00BC3518" w:rsidRDefault="00DF784C" w:rsidP="00BC3518">
      <w:pPr>
        <w:spacing w:line="360" w:lineRule="auto"/>
        <w:jc w:val="both"/>
        <w:rPr>
          <w:sz w:val="28"/>
          <w:szCs w:val="28"/>
        </w:rPr>
      </w:pPr>
      <w:r w:rsidRPr="00BC3518">
        <w:rPr>
          <w:sz w:val="28"/>
          <w:szCs w:val="28"/>
        </w:rPr>
        <w:t>2.3.Политика привлечения заемных средств</w:t>
      </w:r>
      <w:r w:rsidR="00A57C1E" w:rsidRPr="00BC3518">
        <w:rPr>
          <w:sz w:val="28"/>
          <w:szCs w:val="28"/>
        </w:rPr>
        <w:t>…………………………………..</w:t>
      </w:r>
      <w:r w:rsidR="008B7904" w:rsidRPr="00BC3518">
        <w:rPr>
          <w:sz w:val="28"/>
          <w:szCs w:val="28"/>
        </w:rPr>
        <w:t>10</w:t>
      </w:r>
    </w:p>
    <w:p w:rsidR="00DF784C" w:rsidRPr="00BC3518" w:rsidRDefault="00DF784C" w:rsidP="00BC3518">
      <w:pPr>
        <w:spacing w:line="360" w:lineRule="auto"/>
        <w:jc w:val="both"/>
        <w:rPr>
          <w:sz w:val="28"/>
          <w:szCs w:val="28"/>
        </w:rPr>
      </w:pPr>
      <w:r w:rsidRPr="00BC3518">
        <w:rPr>
          <w:rStyle w:val="a4"/>
          <w:b w:val="0"/>
          <w:sz w:val="28"/>
          <w:szCs w:val="28"/>
        </w:rPr>
        <w:t>3. Финансирование оборотного капитала</w:t>
      </w:r>
      <w:r w:rsidR="00A57C1E" w:rsidRPr="00BC3518">
        <w:rPr>
          <w:rStyle w:val="a4"/>
          <w:b w:val="0"/>
          <w:sz w:val="28"/>
          <w:szCs w:val="28"/>
        </w:rPr>
        <w:t>…………………………………</w:t>
      </w:r>
      <w:r w:rsidR="00BC3518">
        <w:rPr>
          <w:rStyle w:val="a4"/>
          <w:b w:val="0"/>
          <w:sz w:val="28"/>
          <w:szCs w:val="28"/>
        </w:rPr>
        <w:t>..</w:t>
      </w:r>
      <w:r w:rsidR="00A57C1E" w:rsidRPr="00BC3518">
        <w:rPr>
          <w:rStyle w:val="a4"/>
          <w:b w:val="0"/>
          <w:sz w:val="28"/>
          <w:szCs w:val="28"/>
        </w:rPr>
        <w:t>…</w:t>
      </w:r>
      <w:r w:rsidR="008B7904" w:rsidRPr="00BC3518">
        <w:rPr>
          <w:rStyle w:val="a4"/>
          <w:b w:val="0"/>
          <w:sz w:val="28"/>
          <w:szCs w:val="28"/>
        </w:rPr>
        <w:t>21</w:t>
      </w:r>
    </w:p>
    <w:p w:rsidR="00DF784C" w:rsidRPr="00BC3518" w:rsidRDefault="00DF784C" w:rsidP="00BC3518">
      <w:pPr>
        <w:spacing w:line="360" w:lineRule="auto"/>
        <w:jc w:val="both"/>
        <w:rPr>
          <w:sz w:val="28"/>
          <w:szCs w:val="32"/>
        </w:rPr>
      </w:pPr>
      <w:r w:rsidRPr="00BC3518">
        <w:rPr>
          <w:sz w:val="28"/>
          <w:szCs w:val="28"/>
        </w:rPr>
        <w:t>3.1. Источники финансирования оборотного капитала</w:t>
      </w:r>
      <w:r w:rsidR="00A57C1E" w:rsidRPr="00BC3518">
        <w:rPr>
          <w:sz w:val="28"/>
          <w:szCs w:val="28"/>
        </w:rPr>
        <w:t>…………………</w:t>
      </w:r>
      <w:r w:rsidR="00BC3518">
        <w:rPr>
          <w:sz w:val="28"/>
          <w:szCs w:val="28"/>
        </w:rPr>
        <w:t>.</w:t>
      </w:r>
      <w:r w:rsidR="00A57C1E" w:rsidRPr="00BC3518">
        <w:rPr>
          <w:sz w:val="28"/>
          <w:szCs w:val="28"/>
        </w:rPr>
        <w:t>…..</w:t>
      </w:r>
      <w:r w:rsidR="008B7904" w:rsidRPr="00BC3518">
        <w:rPr>
          <w:sz w:val="28"/>
          <w:szCs w:val="28"/>
        </w:rPr>
        <w:t>22</w:t>
      </w:r>
    </w:p>
    <w:p w:rsidR="00DF784C" w:rsidRPr="00BC3518" w:rsidRDefault="00DF784C" w:rsidP="00BC3518">
      <w:pPr>
        <w:tabs>
          <w:tab w:val="left" w:pos="3255"/>
        </w:tabs>
        <w:spacing w:line="360" w:lineRule="auto"/>
        <w:jc w:val="both"/>
        <w:rPr>
          <w:sz w:val="28"/>
        </w:rPr>
      </w:pPr>
      <w:r w:rsidRPr="00BC3518">
        <w:rPr>
          <w:sz w:val="28"/>
          <w:szCs w:val="28"/>
        </w:rPr>
        <w:t>3.2. Источники внутреннего финансирования</w:t>
      </w:r>
      <w:r w:rsidR="00A57C1E" w:rsidRPr="00BC3518">
        <w:rPr>
          <w:sz w:val="28"/>
          <w:szCs w:val="28"/>
        </w:rPr>
        <w:t>……………………………….</w:t>
      </w:r>
      <w:r w:rsidR="008B7904" w:rsidRPr="00BC3518">
        <w:rPr>
          <w:sz w:val="28"/>
          <w:szCs w:val="28"/>
        </w:rPr>
        <w:t>22</w:t>
      </w:r>
    </w:p>
    <w:p w:rsidR="00DF784C" w:rsidRPr="00BC3518" w:rsidRDefault="00DF784C" w:rsidP="00BC3518">
      <w:pPr>
        <w:spacing w:line="360" w:lineRule="auto"/>
        <w:jc w:val="both"/>
        <w:rPr>
          <w:sz w:val="28"/>
        </w:rPr>
      </w:pPr>
      <w:r w:rsidRPr="00BC3518">
        <w:rPr>
          <w:sz w:val="28"/>
          <w:szCs w:val="28"/>
        </w:rPr>
        <w:t>3.3. Источники внешнего финансирования</w:t>
      </w:r>
      <w:r w:rsidR="00A57C1E" w:rsidRPr="00BC3518">
        <w:rPr>
          <w:sz w:val="28"/>
          <w:szCs w:val="28"/>
        </w:rPr>
        <w:t>………………………………</w:t>
      </w:r>
      <w:r w:rsidR="00BC3518">
        <w:rPr>
          <w:sz w:val="28"/>
          <w:szCs w:val="28"/>
        </w:rPr>
        <w:t>.</w:t>
      </w:r>
      <w:r w:rsidR="00A57C1E" w:rsidRPr="00BC3518">
        <w:rPr>
          <w:sz w:val="28"/>
          <w:szCs w:val="28"/>
        </w:rPr>
        <w:t>….</w:t>
      </w:r>
      <w:r w:rsidR="008B7904" w:rsidRPr="00BC3518">
        <w:rPr>
          <w:sz w:val="28"/>
          <w:szCs w:val="28"/>
        </w:rPr>
        <w:t>23</w:t>
      </w:r>
    </w:p>
    <w:p w:rsidR="00DF784C" w:rsidRPr="00BC3518" w:rsidRDefault="00DF784C" w:rsidP="00BC3518">
      <w:pPr>
        <w:spacing w:line="360" w:lineRule="auto"/>
        <w:jc w:val="both"/>
        <w:rPr>
          <w:sz w:val="28"/>
        </w:rPr>
      </w:pPr>
      <w:r w:rsidRPr="00BC3518">
        <w:rPr>
          <w:sz w:val="28"/>
          <w:szCs w:val="28"/>
        </w:rPr>
        <w:t>3.4.Формы</w:t>
      </w:r>
      <w:r w:rsidR="00BC3518">
        <w:rPr>
          <w:sz w:val="28"/>
          <w:szCs w:val="28"/>
        </w:rPr>
        <w:t xml:space="preserve"> </w:t>
      </w:r>
      <w:r w:rsidRPr="00BC3518">
        <w:rPr>
          <w:sz w:val="28"/>
          <w:szCs w:val="28"/>
        </w:rPr>
        <w:t>краткосрочного внешнего</w:t>
      </w:r>
      <w:r w:rsidR="00BC3518">
        <w:rPr>
          <w:sz w:val="28"/>
          <w:szCs w:val="28"/>
        </w:rPr>
        <w:t xml:space="preserve"> </w:t>
      </w:r>
      <w:r w:rsidRPr="00BC3518">
        <w:rPr>
          <w:sz w:val="28"/>
          <w:szCs w:val="28"/>
        </w:rPr>
        <w:t>финансирования</w:t>
      </w:r>
      <w:r w:rsidR="00A57C1E" w:rsidRPr="00BC3518">
        <w:rPr>
          <w:sz w:val="28"/>
          <w:szCs w:val="28"/>
        </w:rPr>
        <w:t>……………………..</w:t>
      </w:r>
      <w:r w:rsidR="008B7904" w:rsidRPr="00BC3518">
        <w:rPr>
          <w:sz w:val="28"/>
          <w:szCs w:val="28"/>
        </w:rPr>
        <w:t>23</w:t>
      </w:r>
    </w:p>
    <w:p w:rsidR="00DF784C" w:rsidRPr="00BC3518" w:rsidRDefault="00DF784C" w:rsidP="00BC3518">
      <w:pPr>
        <w:spacing w:line="360" w:lineRule="auto"/>
        <w:jc w:val="both"/>
        <w:rPr>
          <w:sz w:val="28"/>
        </w:rPr>
      </w:pPr>
      <w:r w:rsidRPr="00BC3518">
        <w:rPr>
          <w:sz w:val="28"/>
          <w:szCs w:val="28"/>
        </w:rPr>
        <w:t>3.5. Стратегии финансирования оборотных активов</w:t>
      </w:r>
      <w:r w:rsidR="00A57C1E" w:rsidRPr="00BC3518">
        <w:rPr>
          <w:sz w:val="28"/>
          <w:szCs w:val="28"/>
        </w:rPr>
        <w:t>………………………..</w:t>
      </w:r>
      <w:r w:rsidR="008B7904" w:rsidRPr="00BC3518">
        <w:rPr>
          <w:sz w:val="28"/>
          <w:szCs w:val="28"/>
        </w:rPr>
        <w:t>25</w:t>
      </w:r>
    </w:p>
    <w:p w:rsidR="00DF784C" w:rsidRPr="00BC3518" w:rsidRDefault="00DF784C" w:rsidP="00BC3518">
      <w:pPr>
        <w:spacing w:line="360" w:lineRule="auto"/>
        <w:jc w:val="both"/>
        <w:rPr>
          <w:sz w:val="28"/>
        </w:rPr>
      </w:pPr>
      <w:r w:rsidRPr="00BC3518">
        <w:rPr>
          <w:bCs/>
          <w:kern w:val="36"/>
          <w:sz w:val="28"/>
          <w:szCs w:val="28"/>
        </w:rPr>
        <w:t>4.Эффективное управление кредиторской задолженностью</w:t>
      </w:r>
      <w:r w:rsidR="00A57C1E" w:rsidRPr="00BC3518">
        <w:rPr>
          <w:bCs/>
          <w:kern w:val="36"/>
          <w:sz w:val="28"/>
          <w:szCs w:val="28"/>
        </w:rPr>
        <w:t>………………..</w:t>
      </w:r>
      <w:r w:rsidR="008B7904" w:rsidRPr="00BC3518">
        <w:rPr>
          <w:bCs/>
          <w:kern w:val="36"/>
          <w:sz w:val="28"/>
          <w:szCs w:val="28"/>
        </w:rPr>
        <w:t>30</w:t>
      </w:r>
    </w:p>
    <w:p w:rsidR="00DF784C" w:rsidRPr="00BC3518" w:rsidRDefault="00DF784C" w:rsidP="00BC3518">
      <w:pPr>
        <w:spacing w:line="360" w:lineRule="auto"/>
        <w:jc w:val="both"/>
        <w:rPr>
          <w:bCs/>
          <w:sz w:val="28"/>
          <w:szCs w:val="28"/>
        </w:rPr>
      </w:pPr>
      <w:r w:rsidRPr="00BC3518">
        <w:rPr>
          <w:bCs/>
          <w:sz w:val="28"/>
          <w:szCs w:val="28"/>
        </w:rPr>
        <w:t>4.1.Стратегический подход</w:t>
      </w:r>
      <w:r w:rsidR="00A57C1E" w:rsidRPr="00BC3518">
        <w:rPr>
          <w:bCs/>
          <w:sz w:val="28"/>
          <w:szCs w:val="28"/>
        </w:rPr>
        <w:t>…………………………………………………</w:t>
      </w:r>
      <w:r w:rsidR="00BC3518">
        <w:rPr>
          <w:bCs/>
          <w:sz w:val="28"/>
          <w:szCs w:val="28"/>
        </w:rPr>
        <w:t>.</w:t>
      </w:r>
      <w:r w:rsidR="00A57C1E" w:rsidRPr="00BC3518">
        <w:rPr>
          <w:bCs/>
          <w:sz w:val="28"/>
          <w:szCs w:val="28"/>
        </w:rPr>
        <w:t>…</w:t>
      </w:r>
      <w:r w:rsidR="008B7904" w:rsidRPr="00BC3518">
        <w:rPr>
          <w:bCs/>
          <w:sz w:val="28"/>
          <w:szCs w:val="28"/>
        </w:rPr>
        <w:t>30</w:t>
      </w:r>
    </w:p>
    <w:p w:rsidR="00DF784C" w:rsidRPr="00BC3518" w:rsidRDefault="00DF784C" w:rsidP="00BC3518">
      <w:pPr>
        <w:spacing w:line="360" w:lineRule="auto"/>
        <w:jc w:val="both"/>
        <w:rPr>
          <w:bCs/>
          <w:sz w:val="28"/>
          <w:szCs w:val="28"/>
        </w:rPr>
      </w:pPr>
      <w:r w:rsidRPr="00BC3518">
        <w:rPr>
          <w:bCs/>
          <w:sz w:val="28"/>
          <w:szCs w:val="28"/>
        </w:rPr>
        <w:t>4.2. Тактические особенности</w:t>
      </w:r>
      <w:r w:rsidR="00A57C1E" w:rsidRPr="00BC3518">
        <w:rPr>
          <w:bCs/>
          <w:sz w:val="28"/>
          <w:szCs w:val="28"/>
        </w:rPr>
        <w:t>………………………………………………</w:t>
      </w:r>
      <w:r w:rsidR="00BC3518">
        <w:rPr>
          <w:bCs/>
          <w:sz w:val="28"/>
          <w:szCs w:val="28"/>
        </w:rPr>
        <w:t>.</w:t>
      </w:r>
      <w:r w:rsidR="00A57C1E" w:rsidRPr="00BC3518">
        <w:rPr>
          <w:bCs/>
          <w:sz w:val="28"/>
          <w:szCs w:val="28"/>
        </w:rPr>
        <w:t>…</w:t>
      </w:r>
      <w:r w:rsidR="008B7904" w:rsidRPr="00BC3518">
        <w:rPr>
          <w:bCs/>
          <w:sz w:val="28"/>
          <w:szCs w:val="28"/>
        </w:rPr>
        <w:t>32</w:t>
      </w:r>
    </w:p>
    <w:p w:rsidR="00DF784C" w:rsidRPr="00BC3518" w:rsidRDefault="00DF784C" w:rsidP="00BC3518">
      <w:pPr>
        <w:spacing w:line="360" w:lineRule="auto"/>
        <w:jc w:val="both"/>
        <w:rPr>
          <w:bCs/>
          <w:sz w:val="28"/>
          <w:szCs w:val="28"/>
        </w:rPr>
      </w:pPr>
      <w:r w:rsidRPr="00BC3518">
        <w:rPr>
          <w:bCs/>
          <w:sz w:val="28"/>
          <w:szCs w:val="28"/>
        </w:rPr>
        <w:t>4.3. Структурные показатели</w:t>
      </w:r>
      <w:r w:rsidR="00A57C1E" w:rsidRPr="00BC3518">
        <w:rPr>
          <w:bCs/>
          <w:sz w:val="28"/>
          <w:szCs w:val="28"/>
        </w:rPr>
        <w:t>…………………………………………………..</w:t>
      </w:r>
      <w:r w:rsidR="008B7904" w:rsidRPr="00BC3518">
        <w:rPr>
          <w:bCs/>
          <w:sz w:val="28"/>
          <w:szCs w:val="28"/>
        </w:rPr>
        <w:t>35</w:t>
      </w:r>
    </w:p>
    <w:p w:rsidR="00DF784C" w:rsidRPr="00BC3518" w:rsidRDefault="00DF784C" w:rsidP="00BC3518">
      <w:pPr>
        <w:spacing w:line="360" w:lineRule="auto"/>
        <w:jc w:val="both"/>
        <w:rPr>
          <w:bCs/>
          <w:sz w:val="28"/>
          <w:szCs w:val="28"/>
        </w:rPr>
      </w:pPr>
      <w:r w:rsidRPr="00BC3518">
        <w:rPr>
          <w:bCs/>
          <w:sz w:val="28"/>
          <w:szCs w:val="28"/>
        </w:rPr>
        <w:t>Практическая часть</w:t>
      </w:r>
      <w:r w:rsidR="00A57C1E" w:rsidRPr="00BC3518">
        <w:rPr>
          <w:bCs/>
          <w:sz w:val="28"/>
          <w:szCs w:val="28"/>
        </w:rPr>
        <w:t>……………………………………………………………..</w:t>
      </w:r>
      <w:r w:rsidR="008B7904" w:rsidRPr="00BC3518">
        <w:rPr>
          <w:bCs/>
          <w:sz w:val="28"/>
          <w:szCs w:val="28"/>
        </w:rPr>
        <w:t>40</w:t>
      </w:r>
    </w:p>
    <w:p w:rsidR="00DF784C" w:rsidRPr="00BC3518" w:rsidRDefault="00DF784C" w:rsidP="00BC3518">
      <w:pPr>
        <w:spacing w:line="360" w:lineRule="auto"/>
        <w:jc w:val="both"/>
        <w:rPr>
          <w:bCs/>
          <w:sz w:val="28"/>
          <w:szCs w:val="28"/>
        </w:rPr>
      </w:pPr>
      <w:r w:rsidRPr="00BC3518">
        <w:rPr>
          <w:bCs/>
          <w:sz w:val="28"/>
          <w:szCs w:val="28"/>
        </w:rPr>
        <w:t>Заключение</w:t>
      </w:r>
      <w:r w:rsidR="00A57C1E" w:rsidRPr="00BC3518">
        <w:rPr>
          <w:bCs/>
          <w:sz w:val="28"/>
          <w:szCs w:val="28"/>
        </w:rPr>
        <w:t>………………………………………………………………………</w:t>
      </w:r>
      <w:r w:rsidR="008B7904" w:rsidRPr="00BC3518">
        <w:rPr>
          <w:bCs/>
          <w:sz w:val="28"/>
          <w:szCs w:val="28"/>
        </w:rPr>
        <w:t>55</w:t>
      </w:r>
    </w:p>
    <w:p w:rsidR="00DF784C" w:rsidRPr="00BC3518" w:rsidRDefault="00DF784C" w:rsidP="00BC3518">
      <w:pPr>
        <w:spacing w:line="360" w:lineRule="auto"/>
        <w:jc w:val="both"/>
        <w:rPr>
          <w:bCs/>
          <w:sz w:val="28"/>
          <w:szCs w:val="28"/>
        </w:rPr>
      </w:pPr>
      <w:r w:rsidRPr="00BC3518">
        <w:rPr>
          <w:bCs/>
          <w:sz w:val="28"/>
          <w:szCs w:val="28"/>
        </w:rPr>
        <w:t>Список использованной литературы</w:t>
      </w:r>
      <w:r w:rsidR="00A57C1E" w:rsidRPr="00BC3518">
        <w:rPr>
          <w:bCs/>
          <w:sz w:val="28"/>
          <w:szCs w:val="28"/>
        </w:rPr>
        <w:t>…………………………………………</w:t>
      </w:r>
      <w:r w:rsidR="008B7904" w:rsidRPr="00BC3518">
        <w:rPr>
          <w:bCs/>
          <w:sz w:val="28"/>
          <w:szCs w:val="28"/>
        </w:rPr>
        <w:t>..56</w:t>
      </w:r>
    </w:p>
    <w:p w:rsidR="00DF784C" w:rsidRPr="00BC3518" w:rsidRDefault="00BC3518" w:rsidP="00BC3518">
      <w:pPr>
        <w:spacing w:line="360" w:lineRule="auto"/>
        <w:ind w:firstLine="709"/>
        <w:jc w:val="center"/>
        <w:rPr>
          <w:b/>
          <w:bCs/>
          <w:sz w:val="28"/>
          <w:szCs w:val="36"/>
        </w:rPr>
      </w:pPr>
      <w:r>
        <w:rPr>
          <w:bCs/>
          <w:sz w:val="28"/>
          <w:szCs w:val="28"/>
        </w:rPr>
        <w:br w:type="page"/>
      </w:r>
      <w:r w:rsidR="00DF784C" w:rsidRPr="00BC3518">
        <w:rPr>
          <w:b/>
          <w:bCs/>
          <w:sz w:val="28"/>
          <w:szCs w:val="36"/>
        </w:rPr>
        <w:lastRenderedPageBreak/>
        <w:t>Введение.</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Как известно, формирование финансовых ресурсов предприятия осуществляется за счет собственных и заемных средств. К собственным источникам финансовых ресурсов на действующих предприятиях относится прибыль (от основной и других видов деятельности), амортизационные отчисления, выручка от реализации выбывшего имущества. Наряду с ними источниками финансовых ресурсов выступают устойчивые пассивы, которые приравниваются к собственным источникам, так как постоянно находятся в обороте предприятия, используются для финансирования его хозяйственной деятельности, но ему не принадлежат. К ним относится: минимальная переходящая задолженность по заработной плате и отчислениям на социальное страхование, в пенсионный фонд, медицинское страхование, фонд занятости; минимальная задолженность по резервам на покрытие предстоящих расходов и платежей; задолженность заказчикам по авансам и частичной оплате продукции; задолженность бюджету по некоторым видам налогов и др. По мере функционирования предприятия (роста производственной программы, износа основных производственных фондов и т.д.) потребность в денежных средствах возрастает, что требует соответствующего финансирования прироста капитала. поэтому при недостатке собственных средств предприятие может привлекать средства других организаций, которые получили название заемный капитал.</w:t>
      </w:r>
    </w:p>
    <w:p w:rsidR="00840FDB" w:rsidRPr="00BC3518" w:rsidRDefault="00BC3518" w:rsidP="00BC3518">
      <w:pPr>
        <w:numPr>
          <w:ilvl w:val="0"/>
          <w:numId w:val="2"/>
        </w:numPr>
        <w:spacing w:line="360" w:lineRule="auto"/>
        <w:ind w:left="0" w:firstLine="709"/>
        <w:jc w:val="center"/>
        <w:rPr>
          <w:b/>
          <w:sz w:val="28"/>
          <w:szCs w:val="32"/>
        </w:rPr>
      </w:pPr>
      <w:r>
        <w:rPr>
          <w:sz w:val="28"/>
          <w:szCs w:val="32"/>
        </w:rPr>
        <w:br w:type="page"/>
      </w:r>
      <w:r w:rsidR="00840FDB" w:rsidRPr="00BC3518">
        <w:rPr>
          <w:b/>
          <w:sz w:val="28"/>
          <w:szCs w:val="32"/>
        </w:rPr>
        <w:t>Понятие заемного капитала.</w:t>
      </w:r>
    </w:p>
    <w:p w:rsidR="00840FDB" w:rsidRPr="00BC3518" w:rsidRDefault="00840FDB"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 xml:space="preserve">Заемный капитал – это часть капитала, используемая хозяйствующим субъектом, которая не принадлежит ему, но привлекается на основе банковского, коммерческого кредита или эмиссионного займа на основе возвратности. Необходимость привлечения заемного капитала должна обосновываться предварительно сделанным расчетом потребности в оборотных средствах. В состав заемных средств входят финансовый кредит, полученный от банковских и небанковских финансово-кредитных учреждений, коммерческий кредит от поставщиков, кредиторская задолженность предприятия, задолженность по эмиссии долговых ценных бумаг и др. В бухгалтерском учете заемные средства и кредиторская задолженность отражаются отдельно. Поэтому в широком смысле возможно выделение заемных средств и в узком смысле – собственно финансового кредита. Разница между заемными средствами в широком и узком смысле представляет собой привлеченные средства. С одной стороны, привлечение заемных средств – это фактор успешного функционирования предприятия, который способствует быстрому преодолению дефицита финансовых ресурсов, свидетельствует о доверии кредиторов и обеспечивает повышение рентабельности собственных средств. С другой стороны, предприятие обременяется финансовыми обязательствами. Одна из главных оценочных характеристик эффективности управленческих финансовых решений – величина и эффективность использования заемных средств. </w:t>
      </w:r>
    </w:p>
    <w:p w:rsidR="00840FDB" w:rsidRPr="00BC3518" w:rsidRDefault="00840FDB" w:rsidP="00BC3518">
      <w:pPr>
        <w:spacing w:line="360" w:lineRule="auto"/>
        <w:ind w:firstLine="709"/>
        <w:jc w:val="both"/>
        <w:rPr>
          <w:sz w:val="28"/>
          <w:szCs w:val="28"/>
        </w:rPr>
      </w:pPr>
      <w:r w:rsidRPr="00BC3518">
        <w:rPr>
          <w:sz w:val="28"/>
          <w:szCs w:val="28"/>
        </w:rPr>
        <w:t>Заемный капитал может использоваться как для формирования долгосрочных финансовых средств в виде основных фондов (капитала), так и для формирования краткосрочных (текущих) финансовых средств для каждого производственного цикла.</w:t>
      </w:r>
    </w:p>
    <w:p w:rsidR="00840FDB" w:rsidRPr="00BC3518" w:rsidRDefault="00BC3518" w:rsidP="00BC3518">
      <w:pPr>
        <w:numPr>
          <w:ilvl w:val="0"/>
          <w:numId w:val="2"/>
        </w:numPr>
        <w:spacing w:line="360" w:lineRule="auto"/>
        <w:ind w:left="0" w:firstLine="709"/>
        <w:jc w:val="center"/>
        <w:rPr>
          <w:b/>
          <w:sz w:val="28"/>
          <w:szCs w:val="32"/>
        </w:rPr>
      </w:pPr>
      <w:r>
        <w:rPr>
          <w:sz w:val="28"/>
          <w:szCs w:val="32"/>
        </w:rPr>
        <w:br w:type="page"/>
      </w:r>
      <w:r w:rsidR="00840FDB" w:rsidRPr="00BC3518">
        <w:rPr>
          <w:b/>
          <w:sz w:val="28"/>
          <w:szCs w:val="32"/>
        </w:rPr>
        <w:t>Политика формирования заемного капитала.</w:t>
      </w:r>
    </w:p>
    <w:p w:rsidR="00840FDB" w:rsidRPr="00BC3518" w:rsidRDefault="00840FDB" w:rsidP="00BC3518">
      <w:pPr>
        <w:spacing w:line="360" w:lineRule="auto"/>
        <w:ind w:firstLine="709"/>
        <w:jc w:val="center"/>
        <w:rPr>
          <w:b/>
          <w:sz w:val="28"/>
          <w:szCs w:val="32"/>
        </w:rPr>
      </w:pPr>
    </w:p>
    <w:p w:rsidR="00840FDB" w:rsidRPr="00BC3518" w:rsidRDefault="00840FDB" w:rsidP="00BC3518">
      <w:pPr>
        <w:spacing w:line="360" w:lineRule="auto"/>
        <w:ind w:left="709"/>
        <w:jc w:val="center"/>
        <w:rPr>
          <w:b/>
          <w:sz w:val="28"/>
          <w:szCs w:val="28"/>
        </w:rPr>
      </w:pPr>
      <w:r w:rsidRPr="00BC3518">
        <w:rPr>
          <w:b/>
          <w:sz w:val="28"/>
          <w:szCs w:val="28"/>
        </w:rPr>
        <w:t>Как финансировать внутренние нужды компании.</w:t>
      </w:r>
    </w:p>
    <w:p w:rsidR="00840FDB" w:rsidRPr="00BC3518" w:rsidRDefault="00840FDB" w:rsidP="00BC3518">
      <w:pPr>
        <w:spacing w:line="360" w:lineRule="auto"/>
        <w:ind w:firstLine="709"/>
        <w:jc w:val="both"/>
        <w:rPr>
          <w:sz w:val="28"/>
          <w:szCs w:val="32"/>
        </w:rPr>
      </w:pP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bCs/>
          <w:sz w:val="28"/>
          <w:szCs w:val="28"/>
        </w:rPr>
        <w:t>Любая компания должна оплачивать свои счета так, чтобы еще оставалось достаточно денег на улучшение дела. Но основная цель бизнеса состоит в приращении стоимости предприятия, а значит и в увеличении богатства владельцев, посредством расширения дела. "Увеличение богатства владельца" - звучит довольно просто. Все, что для этого нужно, - это продавать хорошие товары и услуги дороже издержек их производства. Однако, прежде чем вы начнете получать какую-либо выручку от продаж, вам потребуются деньги, чтобы "запустить" бизнес. Но даже поставив свое предприятие на ноги, вы не избавитесь от необходимости иметь внешний источник финансирования: вам может понадобиться дополнительная наличность, чтобы пережить спад или обновить производственные мощности и оборудование.</w:t>
      </w:r>
      <w:r w:rsidRPr="00BC3518">
        <w:rPr>
          <w:sz w:val="28"/>
          <w:szCs w:val="28"/>
        </w:rPr>
        <w:t xml:space="preserve"> </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bCs/>
          <w:sz w:val="28"/>
          <w:szCs w:val="28"/>
        </w:rPr>
        <w:t>Поскольку без денег деньги не сделаешь, компании часто сталкиваются с необходимостью брать дополнительные средства в долг. В использовании заемных денег для извлечения прибыли проявляется действие механизма заимствования; заем в данном случае используется в качестве "рычага": он повышает потенциал заемщика в производстве прибыли. Если вы соединяете собственные средства (ваш капитал) с заимствованными деньгами, вы тем самым увеличиваете объем капитала, который можно вложить в дело. Покуда ваша норма прибыли на заемные средства превышает процент, который вы платите за этот заем, ваши дела идут хорошо. Однако механизм заимствования - палка о двух концах: он может увеличить вашу прибыль, но может и принести убытки.</w:t>
      </w:r>
      <w:r w:rsidRPr="00BC3518">
        <w:rPr>
          <w:sz w:val="28"/>
          <w:szCs w:val="28"/>
        </w:rPr>
        <w:t xml:space="preserve"> </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bCs/>
          <w:sz w:val="28"/>
          <w:szCs w:val="28"/>
        </w:rPr>
        <w:t xml:space="preserve">Заимствование осложняется тем, что имеет множество источников, и с каждым из них связаны свои преимущества и недостатки, издержки и выгоды. Задача </w:t>
      </w:r>
      <w:r w:rsidRPr="00BC3518">
        <w:rPr>
          <w:sz w:val="28"/>
          <w:szCs w:val="28"/>
        </w:rPr>
        <w:t>финансового менеджера</w:t>
      </w:r>
      <w:r w:rsidRPr="00BC3518">
        <w:rPr>
          <w:bCs/>
          <w:sz w:val="28"/>
          <w:szCs w:val="28"/>
        </w:rPr>
        <w:t xml:space="preserve"> - найти такое сочетание источников финансирования, которое имело бы наименьшую цену. Процесс этот динамичный, поскольку изменение экономических условий сказывается и на стоимости кредита.</w:t>
      </w:r>
      <w:r w:rsidRPr="00BC3518">
        <w:rPr>
          <w:sz w:val="28"/>
          <w:szCs w:val="28"/>
        </w:rPr>
        <w:t xml:space="preserve"> </w:t>
      </w:r>
    </w:p>
    <w:p w:rsidR="00840FDB" w:rsidRDefault="00840FDB" w:rsidP="00BC3518">
      <w:pPr>
        <w:pStyle w:val="a7"/>
        <w:spacing w:before="0" w:beforeAutospacing="0" w:after="0" w:afterAutospacing="0" w:line="360" w:lineRule="auto"/>
        <w:ind w:firstLine="709"/>
        <w:jc w:val="both"/>
        <w:rPr>
          <w:sz w:val="28"/>
          <w:szCs w:val="28"/>
        </w:rPr>
      </w:pPr>
      <w:r w:rsidRPr="00BC3518">
        <w:rPr>
          <w:bCs/>
          <w:sz w:val="28"/>
          <w:szCs w:val="28"/>
        </w:rPr>
        <w:t xml:space="preserve">Помимо поиска источников финансирования </w:t>
      </w:r>
      <w:r w:rsidRPr="00BC3518">
        <w:rPr>
          <w:sz w:val="28"/>
          <w:szCs w:val="28"/>
        </w:rPr>
        <w:t>финансовый менеджер</w:t>
      </w:r>
      <w:r w:rsidRPr="00BC3518">
        <w:rPr>
          <w:bCs/>
          <w:sz w:val="28"/>
          <w:szCs w:val="28"/>
        </w:rPr>
        <w:t xml:space="preserve"> должен следить за эффективностью расходования средств. У большинства компаний потенциальных статей расхода множество, а размеры капитала ограниченны. Чтобы выбрать наиболее рациональный способ расходования средств, управляющему финансами необходимо разработать такую методику отбора, которая позволила бы безошибочно определить варианты, более других соответствующие целям компании.</w:t>
      </w:r>
      <w:r w:rsidRPr="00BC3518">
        <w:rPr>
          <w:sz w:val="28"/>
          <w:szCs w:val="28"/>
        </w:rPr>
        <w:t xml:space="preserve"> </w:t>
      </w:r>
    </w:p>
    <w:p w:rsidR="00BC3518" w:rsidRPr="00BC3518" w:rsidRDefault="00BC3518" w:rsidP="00BC3518">
      <w:pPr>
        <w:pStyle w:val="a7"/>
        <w:spacing w:before="0" w:beforeAutospacing="0" w:after="0" w:afterAutospacing="0" w:line="360" w:lineRule="auto"/>
        <w:ind w:firstLine="709"/>
        <w:jc w:val="both"/>
        <w:rPr>
          <w:sz w:val="28"/>
          <w:szCs w:val="28"/>
        </w:rPr>
      </w:pPr>
    </w:p>
    <w:p w:rsidR="00840FDB" w:rsidRPr="00BC3518" w:rsidRDefault="00840FDB" w:rsidP="00BC3518">
      <w:pPr>
        <w:pStyle w:val="a7"/>
        <w:spacing w:before="0" w:beforeAutospacing="0" w:after="0" w:afterAutospacing="0" w:line="360" w:lineRule="auto"/>
        <w:ind w:firstLine="709"/>
        <w:jc w:val="center"/>
        <w:rPr>
          <w:b/>
          <w:sz w:val="28"/>
          <w:szCs w:val="28"/>
        </w:rPr>
      </w:pPr>
      <w:r w:rsidRPr="00BC3518">
        <w:rPr>
          <w:b/>
          <w:sz w:val="28"/>
          <w:szCs w:val="28"/>
        </w:rPr>
        <w:t>2.2.Эффект финансового рычага</w:t>
      </w:r>
    </w:p>
    <w:p w:rsidR="00840FDB" w:rsidRPr="00BC3518" w:rsidRDefault="00840FDB" w:rsidP="00BC3518">
      <w:pPr>
        <w:spacing w:line="360" w:lineRule="auto"/>
        <w:ind w:firstLine="709"/>
        <w:jc w:val="center"/>
        <w:rPr>
          <w:b/>
          <w:sz w:val="28"/>
          <w:szCs w:val="28"/>
        </w:rPr>
      </w:pPr>
    </w:p>
    <w:p w:rsidR="00840FDB" w:rsidRPr="00BC3518" w:rsidRDefault="00840FDB" w:rsidP="00BC3518">
      <w:pPr>
        <w:spacing w:line="360" w:lineRule="auto"/>
        <w:ind w:firstLine="709"/>
        <w:jc w:val="both"/>
        <w:rPr>
          <w:sz w:val="28"/>
          <w:szCs w:val="28"/>
        </w:rPr>
      </w:pPr>
      <w:r w:rsidRPr="00BC3518">
        <w:rPr>
          <w:sz w:val="28"/>
          <w:szCs w:val="28"/>
        </w:rPr>
        <w:t xml:space="preserve">Одним из основных инструментов, как говорилось выше, применяемых финансовыми менеджерами, является так называемый эффект финансового рычага. </w:t>
      </w:r>
    </w:p>
    <w:p w:rsidR="00840FDB" w:rsidRPr="00BC3518" w:rsidRDefault="00840FDB" w:rsidP="00BC3518">
      <w:pPr>
        <w:spacing w:line="360" w:lineRule="auto"/>
        <w:ind w:firstLine="709"/>
        <w:jc w:val="both"/>
        <w:rPr>
          <w:sz w:val="28"/>
          <w:szCs w:val="28"/>
        </w:rPr>
      </w:pPr>
      <w:r w:rsidRPr="00BC3518">
        <w:rPr>
          <w:sz w:val="28"/>
          <w:szCs w:val="28"/>
        </w:rPr>
        <w:t>Эффект финансового рычага (ЭФР) - это приращение к рентабельности собственных средств, получаемое благодаря использованию кредита, несмотря на платность последнего.</w:t>
      </w:r>
    </w:p>
    <w:p w:rsidR="00840FDB" w:rsidRPr="00BC3518" w:rsidRDefault="00840FDB" w:rsidP="00BC3518">
      <w:pPr>
        <w:spacing w:line="360" w:lineRule="auto"/>
        <w:ind w:firstLine="709"/>
        <w:jc w:val="both"/>
        <w:rPr>
          <w:sz w:val="28"/>
          <w:szCs w:val="28"/>
        </w:rPr>
      </w:pPr>
      <w:r w:rsidRPr="00BC3518">
        <w:rPr>
          <w:sz w:val="28"/>
          <w:szCs w:val="28"/>
        </w:rPr>
        <w:t xml:space="preserve">Действие ЭФР легко проследить на следующем примере. Возьмем два предприятия (А и Б) и произведем для них расчет рентабельности собственных средств (РСС): </w:t>
      </w:r>
    </w:p>
    <w:p w:rsidR="00840FDB" w:rsidRPr="00BC3518" w:rsidRDefault="00840FDB" w:rsidP="00BC3518">
      <w:pPr>
        <w:spacing w:line="360" w:lineRule="auto"/>
        <w:ind w:firstLine="709"/>
        <w:jc w:val="both"/>
        <w:rPr>
          <w:sz w:val="28"/>
          <w:szCs w:val="28"/>
        </w:rPr>
      </w:pPr>
      <w:r w:rsidRPr="00BC3518">
        <w:rPr>
          <w:sz w:val="28"/>
          <w:szCs w:val="28"/>
        </w:rPr>
        <w:t xml:space="preserve">Видим, что у предприятия Б чистая рентабельность собственных средств на 3.3% выше, чем у предприятия А, только лишь за счет иной финансовой структуры пассива. Эта разница и есть эффект финансового рычага. </w:t>
      </w:r>
    </w:p>
    <w:p w:rsidR="00840FDB" w:rsidRPr="00BC3518" w:rsidRDefault="00840FDB" w:rsidP="00BC3518">
      <w:pPr>
        <w:spacing w:line="360" w:lineRule="auto"/>
        <w:ind w:firstLine="709"/>
        <w:jc w:val="both"/>
        <w:rPr>
          <w:sz w:val="28"/>
          <w:szCs w:val="28"/>
        </w:rPr>
      </w:pPr>
      <w:r w:rsidRPr="00BC3518">
        <w:rPr>
          <w:sz w:val="28"/>
          <w:szCs w:val="28"/>
        </w:rPr>
        <w:t>Выводы:</w:t>
      </w:r>
    </w:p>
    <w:p w:rsidR="00840FDB" w:rsidRPr="00BC3518" w:rsidRDefault="00840FDB" w:rsidP="00BC3518">
      <w:pPr>
        <w:pStyle w:val="a"/>
        <w:numPr>
          <w:ilvl w:val="0"/>
          <w:numId w:val="0"/>
        </w:numPr>
        <w:spacing w:line="360" w:lineRule="auto"/>
        <w:ind w:firstLine="709"/>
        <w:rPr>
          <w:rFonts w:ascii="Times New Roman" w:hAnsi="Times New Roman" w:cs="Times New Roman"/>
          <w:sz w:val="28"/>
          <w:szCs w:val="28"/>
        </w:rPr>
      </w:pPr>
      <w:r w:rsidRPr="00BC3518">
        <w:rPr>
          <w:rFonts w:ascii="Times New Roman" w:hAnsi="Times New Roman" w:cs="Times New Roman"/>
          <w:sz w:val="28"/>
          <w:szCs w:val="28"/>
        </w:rPr>
        <w:t xml:space="preserve">Предприятие, использующее только собственные средства, ограничивает их рентабельность примерно двумя третями экономической рентабельности: </w:t>
      </w:r>
    </w:p>
    <w:p w:rsidR="00840FDB" w:rsidRPr="00BC3518" w:rsidRDefault="00840FDB" w:rsidP="00BC3518">
      <w:pPr>
        <w:pStyle w:val="ad"/>
        <w:spacing w:line="360" w:lineRule="auto"/>
        <w:ind w:firstLine="709"/>
        <w:jc w:val="both"/>
        <w:rPr>
          <w:rFonts w:ascii="Times New Roman" w:hAnsi="Times New Roman" w:cs="Times New Roman"/>
          <w:sz w:val="28"/>
          <w:szCs w:val="28"/>
        </w:rPr>
      </w:pPr>
      <w:r w:rsidRPr="00BC3518">
        <w:rPr>
          <w:rFonts w:ascii="Times New Roman" w:hAnsi="Times New Roman" w:cs="Times New Roman"/>
          <w:sz w:val="28"/>
          <w:szCs w:val="28"/>
        </w:rPr>
        <w:t>РСС = 2/3</w:t>
      </w:r>
      <w:r w:rsidRPr="00BC3518">
        <w:rPr>
          <w:rFonts w:ascii="Times New Roman" w:hAnsi="Times New Roman" w:cs="Times New Roman"/>
          <w:sz w:val="28"/>
          <w:szCs w:val="28"/>
        </w:rPr>
        <w:sym w:font="Symbol" w:char="F0D7"/>
      </w:r>
      <w:r w:rsidRPr="00BC3518">
        <w:rPr>
          <w:rFonts w:ascii="Times New Roman" w:hAnsi="Times New Roman" w:cs="Times New Roman"/>
          <w:sz w:val="28"/>
          <w:szCs w:val="28"/>
        </w:rPr>
        <w:t>ЭР.</w:t>
      </w:r>
    </w:p>
    <w:p w:rsidR="00840FDB" w:rsidRDefault="00840FDB" w:rsidP="00BC3518">
      <w:pPr>
        <w:keepNext/>
        <w:spacing w:line="360" w:lineRule="auto"/>
        <w:ind w:firstLine="709"/>
        <w:jc w:val="both"/>
        <w:rPr>
          <w:sz w:val="28"/>
          <w:szCs w:val="28"/>
        </w:rPr>
      </w:pPr>
      <w:r w:rsidRPr="00BC3518">
        <w:rPr>
          <w:sz w:val="28"/>
          <w:szCs w:val="28"/>
        </w:rPr>
        <w:t>Рентабельность собственных средств</w:t>
      </w:r>
    </w:p>
    <w:p w:rsidR="00BC3518" w:rsidRPr="00BC3518" w:rsidRDefault="00BC3518" w:rsidP="00BC3518">
      <w:pPr>
        <w:keepNext/>
        <w:spacing w:line="360" w:lineRule="auto"/>
        <w:ind w:firstLine="709"/>
        <w:jc w:val="both"/>
        <w:rPr>
          <w:sz w:val="28"/>
          <w:szCs w:val="28"/>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812"/>
        <w:gridCol w:w="851"/>
        <w:gridCol w:w="1204"/>
        <w:gridCol w:w="1205"/>
      </w:tblGrid>
      <w:tr w:rsidR="00840FDB" w:rsidRPr="00BC3518">
        <w:trPr>
          <w:cantSplit/>
          <w:trHeight w:val="372"/>
        </w:trPr>
        <w:tc>
          <w:tcPr>
            <w:tcW w:w="6663" w:type="dxa"/>
            <w:gridSpan w:val="2"/>
            <w:vMerge w:val="restart"/>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Показатель</w:t>
            </w:r>
          </w:p>
        </w:tc>
        <w:tc>
          <w:tcPr>
            <w:tcW w:w="2409" w:type="dxa"/>
            <w:gridSpan w:val="2"/>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Предприятие</w:t>
            </w:r>
          </w:p>
        </w:tc>
      </w:tr>
      <w:tr w:rsidR="00840FDB" w:rsidRPr="00BC3518">
        <w:trPr>
          <w:cantSplit/>
          <w:trHeight w:val="373"/>
        </w:trPr>
        <w:tc>
          <w:tcPr>
            <w:tcW w:w="6663" w:type="dxa"/>
            <w:gridSpan w:val="2"/>
            <w:vMerge/>
            <w:vAlign w:val="center"/>
          </w:tcPr>
          <w:p w:rsidR="00840FDB" w:rsidRPr="00BC3518" w:rsidRDefault="00840FDB" w:rsidP="00BC3518">
            <w:pPr>
              <w:pStyle w:val="ac"/>
              <w:spacing w:line="360" w:lineRule="auto"/>
              <w:rPr>
                <w:rFonts w:ascii="Times New Roman" w:hAnsi="Times New Roman" w:cs="Times New Roman"/>
              </w:rPr>
            </w:pPr>
          </w:p>
        </w:tc>
        <w:tc>
          <w:tcPr>
            <w:tcW w:w="1204"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А</w:t>
            </w:r>
          </w:p>
        </w:tc>
        <w:tc>
          <w:tcPr>
            <w:tcW w:w="1205"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Б</w:t>
            </w:r>
          </w:p>
        </w:tc>
      </w:tr>
      <w:tr w:rsidR="00840FDB" w:rsidRPr="00BC3518">
        <w:trPr>
          <w:cantSplit/>
          <w:trHeight w:val="373"/>
        </w:trPr>
        <w:tc>
          <w:tcPr>
            <w:tcW w:w="5812"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Актив, млн. руб.</w:t>
            </w:r>
          </w:p>
        </w:tc>
        <w:tc>
          <w:tcPr>
            <w:tcW w:w="851" w:type="dxa"/>
            <w:vAlign w:val="center"/>
          </w:tcPr>
          <w:p w:rsidR="00840FDB" w:rsidRPr="00BC3518" w:rsidRDefault="00840FDB" w:rsidP="00BC3518">
            <w:pPr>
              <w:pStyle w:val="ac"/>
              <w:spacing w:line="360" w:lineRule="auto"/>
              <w:rPr>
                <w:rFonts w:ascii="Times New Roman" w:hAnsi="Times New Roman" w:cs="Times New Roman"/>
              </w:rPr>
            </w:pPr>
          </w:p>
        </w:tc>
        <w:tc>
          <w:tcPr>
            <w:tcW w:w="1204"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1000</w:t>
            </w:r>
          </w:p>
        </w:tc>
        <w:tc>
          <w:tcPr>
            <w:tcW w:w="1205"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1000</w:t>
            </w:r>
          </w:p>
        </w:tc>
      </w:tr>
      <w:tr w:rsidR="00840FDB" w:rsidRPr="00BC3518">
        <w:trPr>
          <w:cantSplit/>
          <w:trHeight w:val="372"/>
        </w:trPr>
        <w:tc>
          <w:tcPr>
            <w:tcW w:w="5812"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Доля собственных средств в пассиве, млн. руб.</w:t>
            </w:r>
          </w:p>
        </w:tc>
        <w:tc>
          <w:tcPr>
            <w:tcW w:w="851" w:type="dxa"/>
            <w:vAlign w:val="center"/>
          </w:tcPr>
          <w:p w:rsidR="00840FDB" w:rsidRPr="00BC3518" w:rsidRDefault="00840FDB" w:rsidP="00BC3518">
            <w:pPr>
              <w:pStyle w:val="ac"/>
              <w:spacing w:line="360" w:lineRule="auto"/>
              <w:rPr>
                <w:rFonts w:ascii="Times New Roman" w:hAnsi="Times New Roman" w:cs="Times New Roman"/>
              </w:rPr>
            </w:pPr>
          </w:p>
        </w:tc>
        <w:tc>
          <w:tcPr>
            <w:tcW w:w="1204"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1000</w:t>
            </w:r>
          </w:p>
        </w:tc>
        <w:tc>
          <w:tcPr>
            <w:tcW w:w="1205"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500</w:t>
            </w:r>
          </w:p>
        </w:tc>
      </w:tr>
      <w:tr w:rsidR="00840FDB" w:rsidRPr="00BC3518">
        <w:trPr>
          <w:cantSplit/>
          <w:trHeight w:val="373"/>
        </w:trPr>
        <w:tc>
          <w:tcPr>
            <w:tcW w:w="5812"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Уровень экономической рентабельности, %</w:t>
            </w:r>
          </w:p>
        </w:tc>
        <w:tc>
          <w:tcPr>
            <w:tcW w:w="851"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ЭР</w:t>
            </w:r>
          </w:p>
        </w:tc>
        <w:tc>
          <w:tcPr>
            <w:tcW w:w="1204"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20</w:t>
            </w:r>
          </w:p>
        </w:tc>
        <w:tc>
          <w:tcPr>
            <w:tcW w:w="1205"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20</w:t>
            </w:r>
          </w:p>
        </w:tc>
      </w:tr>
      <w:tr w:rsidR="00840FDB" w:rsidRPr="00BC3518">
        <w:trPr>
          <w:cantSplit/>
          <w:trHeight w:val="373"/>
        </w:trPr>
        <w:tc>
          <w:tcPr>
            <w:tcW w:w="5812"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Нетто-результат эксплуатации инвестиций, млн. руб.</w:t>
            </w:r>
          </w:p>
        </w:tc>
        <w:tc>
          <w:tcPr>
            <w:tcW w:w="851"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НРЭИ</w:t>
            </w:r>
          </w:p>
        </w:tc>
        <w:tc>
          <w:tcPr>
            <w:tcW w:w="1204"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200</w:t>
            </w:r>
          </w:p>
        </w:tc>
        <w:tc>
          <w:tcPr>
            <w:tcW w:w="1205"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200</w:t>
            </w:r>
          </w:p>
        </w:tc>
      </w:tr>
      <w:tr w:rsidR="00840FDB" w:rsidRPr="00BC3518">
        <w:trPr>
          <w:cantSplit/>
          <w:trHeight w:val="373"/>
        </w:trPr>
        <w:tc>
          <w:tcPr>
            <w:tcW w:w="5812"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Финансовые издержки по заемным средствам, млн. руб.</w:t>
            </w:r>
          </w:p>
        </w:tc>
        <w:tc>
          <w:tcPr>
            <w:tcW w:w="851" w:type="dxa"/>
            <w:vAlign w:val="center"/>
          </w:tcPr>
          <w:p w:rsidR="00840FDB" w:rsidRPr="00BC3518" w:rsidRDefault="00840FDB" w:rsidP="00BC3518">
            <w:pPr>
              <w:pStyle w:val="ac"/>
              <w:spacing w:line="360" w:lineRule="auto"/>
              <w:rPr>
                <w:rFonts w:ascii="Times New Roman" w:hAnsi="Times New Roman" w:cs="Times New Roman"/>
              </w:rPr>
            </w:pPr>
          </w:p>
        </w:tc>
        <w:tc>
          <w:tcPr>
            <w:tcW w:w="1204"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w:t>
            </w:r>
          </w:p>
        </w:tc>
        <w:tc>
          <w:tcPr>
            <w:tcW w:w="1205"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75</w:t>
            </w:r>
          </w:p>
        </w:tc>
      </w:tr>
      <w:tr w:rsidR="00840FDB" w:rsidRPr="00BC3518">
        <w:trPr>
          <w:cantSplit/>
          <w:trHeight w:val="372"/>
        </w:trPr>
        <w:tc>
          <w:tcPr>
            <w:tcW w:w="5812"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Прибыль подлежащая налогообложению, млн. руб.</w:t>
            </w:r>
          </w:p>
        </w:tc>
        <w:tc>
          <w:tcPr>
            <w:tcW w:w="851" w:type="dxa"/>
            <w:vAlign w:val="center"/>
          </w:tcPr>
          <w:p w:rsidR="00840FDB" w:rsidRPr="00BC3518" w:rsidRDefault="00840FDB" w:rsidP="00BC3518">
            <w:pPr>
              <w:pStyle w:val="ac"/>
              <w:spacing w:line="360" w:lineRule="auto"/>
              <w:rPr>
                <w:rFonts w:ascii="Times New Roman" w:hAnsi="Times New Roman" w:cs="Times New Roman"/>
              </w:rPr>
            </w:pPr>
          </w:p>
        </w:tc>
        <w:tc>
          <w:tcPr>
            <w:tcW w:w="1204"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200</w:t>
            </w:r>
          </w:p>
        </w:tc>
        <w:tc>
          <w:tcPr>
            <w:tcW w:w="1205"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125</w:t>
            </w:r>
          </w:p>
        </w:tc>
      </w:tr>
      <w:tr w:rsidR="00840FDB" w:rsidRPr="00BC3518">
        <w:trPr>
          <w:cantSplit/>
          <w:trHeight w:val="373"/>
        </w:trPr>
        <w:tc>
          <w:tcPr>
            <w:tcW w:w="5812"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Налог на прибыль, млн. руб. (ставка = 1/3)</w:t>
            </w:r>
            <w:r w:rsidRPr="00BC3518">
              <w:rPr>
                <w:rStyle w:val="ab"/>
                <w:rFonts w:ascii="Times New Roman" w:hAnsi="Times New Roman"/>
                <w:vertAlign w:val="baseline"/>
              </w:rPr>
              <w:footnoteReference w:id="1"/>
            </w:r>
          </w:p>
        </w:tc>
        <w:tc>
          <w:tcPr>
            <w:tcW w:w="851" w:type="dxa"/>
            <w:vAlign w:val="center"/>
          </w:tcPr>
          <w:p w:rsidR="00840FDB" w:rsidRPr="00BC3518" w:rsidRDefault="00840FDB" w:rsidP="00BC3518">
            <w:pPr>
              <w:pStyle w:val="ac"/>
              <w:spacing w:line="360" w:lineRule="auto"/>
              <w:rPr>
                <w:rFonts w:ascii="Times New Roman" w:hAnsi="Times New Roman" w:cs="Times New Roman"/>
              </w:rPr>
            </w:pPr>
          </w:p>
        </w:tc>
        <w:tc>
          <w:tcPr>
            <w:tcW w:w="1204"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67</w:t>
            </w:r>
          </w:p>
        </w:tc>
        <w:tc>
          <w:tcPr>
            <w:tcW w:w="1205"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42</w:t>
            </w:r>
          </w:p>
        </w:tc>
      </w:tr>
      <w:tr w:rsidR="00840FDB" w:rsidRPr="00BC3518">
        <w:trPr>
          <w:cantSplit/>
          <w:trHeight w:val="373"/>
        </w:trPr>
        <w:tc>
          <w:tcPr>
            <w:tcW w:w="5812"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Чистая прибыль, млн. руб.</w:t>
            </w:r>
          </w:p>
        </w:tc>
        <w:tc>
          <w:tcPr>
            <w:tcW w:w="851"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ЧП</w:t>
            </w:r>
          </w:p>
        </w:tc>
        <w:tc>
          <w:tcPr>
            <w:tcW w:w="1204"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133</w:t>
            </w:r>
          </w:p>
        </w:tc>
        <w:tc>
          <w:tcPr>
            <w:tcW w:w="1205"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83</w:t>
            </w:r>
          </w:p>
        </w:tc>
      </w:tr>
      <w:tr w:rsidR="00840FDB" w:rsidRPr="00BC3518">
        <w:trPr>
          <w:cantSplit/>
          <w:trHeight w:val="373"/>
        </w:trPr>
        <w:tc>
          <w:tcPr>
            <w:tcW w:w="5812"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Чистая рентабельность собственных средств, %</w:t>
            </w:r>
          </w:p>
        </w:tc>
        <w:tc>
          <w:tcPr>
            <w:tcW w:w="851"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РСС</w:t>
            </w:r>
          </w:p>
        </w:tc>
        <w:tc>
          <w:tcPr>
            <w:tcW w:w="1204"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13.3</w:t>
            </w:r>
          </w:p>
        </w:tc>
        <w:tc>
          <w:tcPr>
            <w:tcW w:w="1205" w:type="dxa"/>
            <w:vAlign w:val="center"/>
          </w:tcPr>
          <w:p w:rsidR="00840FDB" w:rsidRPr="00BC3518" w:rsidRDefault="00840FDB" w:rsidP="00BC3518">
            <w:pPr>
              <w:pStyle w:val="ac"/>
              <w:spacing w:line="360" w:lineRule="auto"/>
              <w:rPr>
                <w:rFonts w:ascii="Times New Roman" w:hAnsi="Times New Roman" w:cs="Times New Roman"/>
              </w:rPr>
            </w:pPr>
            <w:r w:rsidRPr="00BC3518">
              <w:rPr>
                <w:rFonts w:ascii="Times New Roman" w:hAnsi="Times New Roman" w:cs="Times New Roman"/>
              </w:rPr>
              <w:t>16.6</w:t>
            </w:r>
          </w:p>
        </w:tc>
      </w:tr>
    </w:tbl>
    <w:p w:rsidR="00BC3518" w:rsidRDefault="00BC3518" w:rsidP="00BC3518">
      <w:pPr>
        <w:pStyle w:val="a"/>
        <w:numPr>
          <w:ilvl w:val="0"/>
          <w:numId w:val="0"/>
        </w:numPr>
        <w:spacing w:line="360" w:lineRule="auto"/>
        <w:ind w:firstLine="709"/>
        <w:rPr>
          <w:rFonts w:ascii="Times New Roman" w:hAnsi="Times New Roman" w:cs="Times New Roman"/>
          <w:sz w:val="28"/>
          <w:szCs w:val="28"/>
        </w:rPr>
      </w:pPr>
    </w:p>
    <w:p w:rsidR="00840FDB" w:rsidRPr="00BC3518" w:rsidRDefault="00840FDB" w:rsidP="00BC3518">
      <w:pPr>
        <w:pStyle w:val="a"/>
        <w:numPr>
          <w:ilvl w:val="0"/>
          <w:numId w:val="0"/>
        </w:numPr>
        <w:spacing w:line="360" w:lineRule="auto"/>
        <w:ind w:firstLine="709"/>
        <w:rPr>
          <w:rFonts w:ascii="Times New Roman" w:hAnsi="Times New Roman" w:cs="Times New Roman"/>
          <w:sz w:val="28"/>
          <w:szCs w:val="28"/>
        </w:rPr>
      </w:pPr>
      <w:r w:rsidRPr="00BC3518">
        <w:rPr>
          <w:rFonts w:ascii="Times New Roman" w:hAnsi="Times New Roman" w:cs="Times New Roman"/>
          <w:sz w:val="28"/>
          <w:szCs w:val="28"/>
        </w:rPr>
        <w:t>Предприятие, использующее кредит, увеличивает либо уменьшает РСС, в зависимости от соотношения собственных средств (СС) и заемных средств (ЗС) в пассиве и от величины средней расчетной ставки процента (СРСП)</w:t>
      </w:r>
      <w:r w:rsidR="00BC3518">
        <w:rPr>
          <w:rFonts w:ascii="Times New Roman" w:hAnsi="Times New Roman" w:cs="Times New Roman"/>
          <w:sz w:val="28"/>
          <w:szCs w:val="28"/>
        </w:rPr>
        <w:t>[</w:t>
      </w:r>
      <w:r w:rsidRPr="00BC3518">
        <w:rPr>
          <w:rStyle w:val="ab"/>
          <w:rFonts w:ascii="Times New Roman" w:hAnsi="Times New Roman"/>
          <w:sz w:val="28"/>
          <w:szCs w:val="28"/>
          <w:vertAlign w:val="baseline"/>
        </w:rPr>
        <w:footnoteReference w:id="2"/>
      </w:r>
      <w:r w:rsidR="00BC3518">
        <w:rPr>
          <w:rFonts w:ascii="Times New Roman" w:hAnsi="Times New Roman" w:cs="Times New Roman"/>
          <w:sz w:val="28"/>
          <w:szCs w:val="28"/>
        </w:rPr>
        <w:t>]</w:t>
      </w:r>
      <w:r w:rsidRPr="00BC3518">
        <w:rPr>
          <w:rFonts w:ascii="Times New Roman" w:hAnsi="Times New Roman" w:cs="Times New Roman"/>
          <w:sz w:val="28"/>
          <w:szCs w:val="28"/>
        </w:rPr>
        <w:t xml:space="preserve">: </w:t>
      </w:r>
    </w:p>
    <w:p w:rsidR="00BC3518" w:rsidRDefault="00840FDB" w:rsidP="00BC3518">
      <w:pPr>
        <w:pStyle w:val="ad"/>
        <w:spacing w:line="360" w:lineRule="auto"/>
        <w:ind w:firstLine="709"/>
        <w:jc w:val="both"/>
        <w:rPr>
          <w:rFonts w:ascii="Times New Roman" w:hAnsi="Times New Roman" w:cs="Times New Roman"/>
          <w:sz w:val="28"/>
          <w:szCs w:val="28"/>
        </w:rPr>
      </w:pPr>
      <w:r w:rsidRPr="00BC3518">
        <w:rPr>
          <w:rFonts w:ascii="Times New Roman" w:hAnsi="Times New Roman" w:cs="Times New Roman"/>
          <w:sz w:val="28"/>
          <w:szCs w:val="28"/>
        </w:rPr>
        <w:t>РСС = 2/3</w:t>
      </w:r>
      <w:r w:rsidRPr="00BC3518">
        <w:rPr>
          <w:rFonts w:ascii="Times New Roman" w:hAnsi="Times New Roman" w:cs="Times New Roman"/>
          <w:sz w:val="28"/>
          <w:szCs w:val="28"/>
        </w:rPr>
        <w:sym w:font="Symbol" w:char="F0D7"/>
      </w:r>
      <w:r w:rsidRPr="00BC3518">
        <w:rPr>
          <w:rFonts w:ascii="Times New Roman" w:hAnsi="Times New Roman" w:cs="Times New Roman"/>
          <w:sz w:val="28"/>
          <w:szCs w:val="28"/>
        </w:rPr>
        <w:t>ЭР + ЭФР,</w:t>
      </w:r>
    </w:p>
    <w:p w:rsidR="00840FDB" w:rsidRPr="00BC3518" w:rsidRDefault="00840FDB" w:rsidP="00BC3518">
      <w:pPr>
        <w:pStyle w:val="ad"/>
        <w:spacing w:line="360" w:lineRule="auto"/>
        <w:ind w:firstLine="709"/>
        <w:jc w:val="both"/>
        <w:rPr>
          <w:rFonts w:ascii="Times New Roman" w:hAnsi="Times New Roman" w:cs="Times New Roman"/>
          <w:sz w:val="28"/>
          <w:szCs w:val="28"/>
        </w:rPr>
      </w:pPr>
      <w:r w:rsidRPr="00BC3518">
        <w:rPr>
          <w:rFonts w:ascii="Times New Roman" w:hAnsi="Times New Roman" w:cs="Times New Roman"/>
          <w:sz w:val="28"/>
          <w:szCs w:val="28"/>
        </w:rPr>
        <w:t xml:space="preserve">ЭФР = </w:t>
      </w:r>
      <w:r w:rsidRPr="00BC3518">
        <w:rPr>
          <w:rFonts w:ascii="Times New Roman" w:hAnsi="Times New Roman" w:cs="Times New Roman"/>
          <w:sz w:val="28"/>
          <w:szCs w:val="28"/>
          <w:lang w:val="en-US"/>
        </w:rPr>
        <w:t>f</w:t>
      </w:r>
      <w:r w:rsidRPr="00BC3518">
        <w:rPr>
          <w:rFonts w:ascii="Times New Roman" w:hAnsi="Times New Roman" w:cs="Times New Roman"/>
          <w:sz w:val="28"/>
          <w:szCs w:val="28"/>
        </w:rPr>
        <w:t>(СС/ЗС, СРСП).</w:t>
      </w:r>
    </w:p>
    <w:p w:rsidR="00840FDB" w:rsidRPr="00BC3518" w:rsidRDefault="00840FDB" w:rsidP="00BC3518">
      <w:pPr>
        <w:spacing w:line="360" w:lineRule="auto"/>
        <w:ind w:firstLine="709"/>
        <w:jc w:val="both"/>
        <w:rPr>
          <w:sz w:val="28"/>
          <w:szCs w:val="28"/>
        </w:rPr>
      </w:pPr>
      <w:r w:rsidRPr="00BC3518">
        <w:rPr>
          <w:sz w:val="28"/>
          <w:szCs w:val="28"/>
        </w:rPr>
        <w:t>Нетрудно заметить, что ЭФР возникает из расхождения между ЭР и "ценой" заемных средств - СРСП. Это и есть первая составляющая ЭФР, называемая дифференциалом. С учетом налогообложения:</w:t>
      </w:r>
    </w:p>
    <w:p w:rsidR="00840FDB" w:rsidRPr="00BC3518" w:rsidRDefault="00840FDB" w:rsidP="00BC3518">
      <w:pPr>
        <w:pStyle w:val="ad"/>
        <w:spacing w:line="360" w:lineRule="auto"/>
        <w:ind w:firstLine="709"/>
        <w:jc w:val="both"/>
        <w:rPr>
          <w:rFonts w:ascii="Times New Roman" w:hAnsi="Times New Roman" w:cs="Times New Roman"/>
          <w:sz w:val="28"/>
          <w:szCs w:val="28"/>
        </w:rPr>
      </w:pPr>
      <w:r w:rsidRPr="00BC3518">
        <w:rPr>
          <w:rFonts w:ascii="Times New Roman" w:hAnsi="Times New Roman" w:cs="Times New Roman"/>
          <w:sz w:val="28"/>
          <w:szCs w:val="28"/>
        </w:rPr>
        <w:t>Дифференциал = 2/3 (ЭР — СРСП).</w:t>
      </w:r>
    </w:p>
    <w:p w:rsidR="00840FDB" w:rsidRPr="00BC3518" w:rsidRDefault="00840FDB" w:rsidP="00BC3518">
      <w:pPr>
        <w:spacing w:line="360" w:lineRule="auto"/>
        <w:ind w:firstLine="709"/>
        <w:jc w:val="both"/>
        <w:rPr>
          <w:sz w:val="28"/>
          <w:szCs w:val="28"/>
        </w:rPr>
      </w:pPr>
      <w:r w:rsidRPr="00BC3518">
        <w:rPr>
          <w:sz w:val="28"/>
          <w:szCs w:val="28"/>
        </w:rPr>
        <w:t>Вторая составляющая ЭФР - плечо рычага - характеризует силу воздействия финансового рычага. Это соотношение между заемными (ЗС) и собственными средствами (СС):</w:t>
      </w:r>
    </w:p>
    <w:p w:rsidR="00840FDB" w:rsidRPr="00BC3518" w:rsidRDefault="00840FDB" w:rsidP="00BC3518">
      <w:pPr>
        <w:pStyle w:val="ad"/>
        <w:spacing w:line="360" w:lineRule="auto"/>
        <w:ind w:firstLine="709"/>
        <w:jc w:val="both"/>
        <w:rPr>
          <w:rFonts w:ascii="Times New Roman" w:hAnsi="Times New Roman" w:cs="Times New Roman"/>
          <w:sz w:val="28"/>
          <w:szCs w:val="28"/>
        </w:rPr>
      </w:pPr>
      <w:r w:rsidRPr="00BC3518">
        <w:rPr>
          <w:rFonts w:ascii="Times New Roman" w:hAnsi="Times New Roman" w:cs="Times New Roman"/>
          <w:sz w:val="28"/>
          <w:szCs w:val="28"/>
        </w:rPr>
        <w:t>Плечо финансового рычага = ЗС/СС.</w:t>
      </w:r>
    </w:p>
    <w:p w:rsidR="00840FDB" w:rsidRPr="00BC3518" w:rsidRDefault="00840FDB" w:rsidP="00BC3518">
      <w:pPr>
        <w:spacing w:line="360" w:lineRule="auto"/>
        <w:ind w:firstLine="709"/>
        <w:jc w:val="both"/>
        <w:rPr>
          <w:sz w:val="28"/>
          <w:szCs w:val="28"/>
        </w:rPr>
      </w:pPr>
      <w:r w:rsidRPr="00BC3518">
        <w:rPr>
          <w:sz w:val="28"/>
          <w:szCs w:val="28"/>
        </w:rPr>
        <w:t>Соединив обе составляющие ЭФР, получим:</w:t>
      </w:r>
    </w:p>
    <w:p w:rsidR="00840FDB" w:rsidRPr="00BC3518" w:rsidRDefault="00840FDB" w:rsidP="00BC3518">
      <w:pPr>
        <w:pStyle w:val="ad"/>
        <w:spacing w:line="360" w:lineRule="auto"/>
        <w:ind w:firstLine="709"/>
        <w:jc w:val="both"/>
        <w:rPr>
          <w:rFonts w:ascii="Times New Roman" w:hAnsi="Times New Roman" w:cs="Times New Roman"/>
          <w:sz w:val="28"/>
          <w:szCs w:val="28"/>
        </w:rPr>
      </w:pPr>
      <w:r w:rsidRPr="00BC3518">
        <w:rPr>
          <w:rFonts w:ascii="Times New Roman" w:hAnsi="Times New Roman" w:cs="Times New Roman"/>
          <w:sz w:val="28"/>
          <w:szCs w:val="28"/>
        </w:rPr>
        <w:t>Уровень ЭФР = 2/3</w:t>
      </w:r>
      <w:r w:rsidRPr="00BC3518">
        <w:rPr>
          <w:rFonts w:ascii="Times New Roman" w:hAnsi="Times New Roman" w:cs="Times New Roman"/>
          <w:sz w:val="28"/>
          <w:szCs w:val="28"/>
        </w:rPr>
        <w:sym w:font="Symbol" w:char="F0D7"/>
      </w:r>
      <w:r w:rsidRPr="00BC3518">
        <w:rPr>
          <w:rFonts w:ascii="Times New Roman" w:hAnsi="Times New Roman" w:cs="Times New Roman"/>
          <w:sz w:val="28"/>
          <w:szCs w:val="28"/>
        </w:rPr>
        <w:t>(ЭР – СРСП)</w:t>
      </w:r>
      <w:r w:rsidRPr="00BC3518">
        <w:rPr>
          <w:rFonts w:ascii="Times New Roman" w:hAnsi="Times New Roman" w:cs="Times New Roman"/>
          <w:sz w:val="28"/>
          <w:szCs w:val="28"/>
        </w:rPr>
        <w:sym w:font="Symbol" w:char="F0D7"/>
      </w:r>
      <w:r w:rsidRPr="00BC3518">
        <w:rPr>
          <w:rFonts w:ascii="Times New Roman" w:hAnsi="Times New Roman" w:cs="Times New Roman"/>
          <w:sz w:val="28"/>
          <w:szCs w:val="28"/>
        </w:rPr>
        <w:t>ЗС/СС;</w:t>
      </w:r>
    </w:p>
    <w:p w:rsidR="00840FDB" w:rsidRPr="00BC3518" w:rsidRDefault="00840FDB" w:rsidP="00BC3518">
      <w:pPr>
        <w:spacing w:line="360" w:lineRule="auto"/>
        <w:ind w:firstLine="709"/>
        <w:jc w:val="both"/>
        <w:rPr>
          <w:sz w:val="28"/>
          <w:szCs w:val="28"/>
        </w:rPr>
      </w:pPr>
      <w:r w:rsidRPr="00BC3518">
        <w:rPr>
          <w:sz w:val="28"/>
          <w:szCs w:val="28"/>
        </w:rPr>
        <w:t>в более общем виде:</w:t>
      </w:r>
    </w:p>
    <w:p w:rsidR="00840FDB" w:rsidRPr="00BC3518" w:rsidRDefault="00840FDB" w:rsidP="00BC3518">
      <w:pPr>
        <w:pStyle w:val="ad"/>
        <w:spacing w:line="360" w:lineRule="auto"/>
        <w:ind w:firstLine="709"/>
        <w:jc w:val="both"/>
        <w:rPr>
          <w:rFonts w:ascii="Times New Roman" w:hAnsi="Times New Roman" w:cs="Times New Roman"/>
          <w:sz w:val="28"/>
          <w:szCs w:val="28"/>
        </w:rPr>
      </w:pPr>
      <w:r w:rsidRPr="00BC3518">
        <w:rPr>
          <w:rFonts w:ascii="Times New Roman" w:hAnsi="Times New Roman" w:cs="Times New Roman"/>
          <w:sz w:val="28"/>
          <w:szCs w:val="28"/>
        </w:rPr>
        <w:t>Уровень ЭФР = (1 – ставка налогообложения прибыли)</w:t>
      </w:r>
      <w:r w:rsidRPr="00BC3518">
        <w:rPr>
          <w:rFonts w:ascii="Times New Roman" w:hAnsi="Times New Roman" w:cs="Times New Roman"/>
          <w:sz w:val="28"/>
          <w:szCs w:val="28"/>
        </w:rPr>
        <w:sym w:font="Symbol" w:char="F0D7"/>
      </w:r>
      <w:r w:rsidRPr="00BC3518">
        <w:rPr>
          <w:rFonts w:ascii="Times New Roman" w:hAnsi="Times New Roman" w:cs="Times New Roman"/>
          <w:sz w:val="28"/>
          <w:szCs w:val="28"/>
        </w:rPr>
        <w:t>(ЭР – СРСП)</w:t>
      </w:r>
      <w:r w:rsidRPr="00BC3518">
        <w:rPr>
          <w:rFonts w:ascii="Times New Roman" w:hAnsi="Times New Roman" w:cs="Times New Roman"/>
          <w:sz w:val="28"/>
          <w:szCs w:val="28"/>
        </w:rPr>
        <w:sym w:font="Symbol" w:char="F0D7"/>
      </w:r>
      <w:r w:rsidRPr="00BC3518">
        <w:rPr>
          <w:rFonts w:ascii="Times New Roman" w:hAnsi="Times New Roman" w:cs="Times New Roman"/>
          <w:sz w:val="28"/>
          <w:szCs w:val="28"/>
        </w:rPr>
        <w:t>ЗС/СС.</w:t>
      </w:r>
    </w:p>
    <w:p w:rsidR="00840FDB" w:rsidRPr="00BC3518" w:rsidRDefault="00840FDB" w:rsidP="00BC3518">
      <w:pPr>
        <w:spacing w:line="360" w:lineRule="auto"/>
        <w:ind w:firstLine="709"/>
        <w:jc w:val="both"/>
        <w:rPr>
          <w:sz w:val="28"/>
          <w:szCs w:val="28"/>
        </w:rPr>
      </w:pPr>
      <w:r w:rsidRPr="00BC3518">
        <w:rPr>
          <w:sz w:val="28"/>
          <w:szCs w:val="28"/>
        </w:rPr>
        <w:t>Данная формула открывает перед финансовым менеджером широкие возможности по определению безопасного объема заемных средств, расчету допустимых условий кредитования, облегчению налогового бремени для предприятия, определению целесообразности приобретения акций предприятия с теми или иными значениями дифференциала, плеча рычага и уровня ЭФР в целом.</w:t>
      </w:r>
    </w:p>
    <w:p w:rsidR="00840FDB" w:rsidRPr="00BC3518" w:rsidRDefault="00840FDB" w:rsidP="00BC3518">
      <w:pPr>
        <w:spacing w:line="360" w:lineRule="auto"/>
        <w:ind w:firstLine="709"/>
        <w:jc w:val="both"/>
        <w:rPr>
          <w:sz w:val="28"/>
          <w:szCs w:val="28"/>
        </w:rPr>
      </w:pPr>
      <w:r w:rsidRPr="00BC3518">
        <w:rPr>
          <w:sz w:val="28"/>
          <w:szCs w:val="28"/>
        </w:rPr>
        <w:t>Итак, уровень ЭФР зависит от дифференциала и плеча финансового рычага. При этом между ними существует противоречие и неразрывная связь. Так, при наращивании заемных средств финансовые издержки по "обслуживанию долга", как правило, утяжеляют СРСП и это (при данном уровне ЭР) ведет к сокращению дифференциала. В свою очередь сокращение дифференциала компенсируется очередным повышением значения финансового рычага.</w:t>
      </w:r>
    </w:p>
    <w:p w:rsidR="00840FDB" w:rsidRPr="00BC3518" w:rsidRDefault="00840FDB" w:rsidP="00BC3518">
      <w:pPr>
        <w:spacing w:line="360" w:lineRule="auto"/>
        <w:ind w:firstLine="709"/>
        <w:jc w:val="both"/>
        <w:rPr>
          <w:sz w:val="28"/>
          <w:szCs w:val="28"/>
        </w:rPr>
      </w:pPr>
      <w:r w:rsidRPr="00BC3518">
        <w:rPr>
          <w:sz w:val="28"/>
          <w:szCs w:val="28"/>
        </w:rPr>
        <w:t xml:space="preserve">Отсюда вытекает важнейшее правило: </w:t>
      </w:r>
    </w:p>
    <w:p w:rsidR="00840FDB" w:rsidRPr="00BC3518" w:rsidRDefault="00840FDB" w:rsidP="00BC3518">
      <w:pPr>
        <w:spacing w:line="360" w:lineRule="auto"/>
        <w:ind w:firstLine="709"/>
        <w:jc w:val="both"/>
        <w:rPr>
          <w:iCs/>
          <w:sz w:val="28"/>
          <w:szCs w:val="28"/>
        </w:rPr>
      </w:pPr>
      <w:r w:rsidRPr="00BC3518">
        <w:rPr>
          <w:iCs/>
          <w:sz w:val="28"/>
          <w:szCs w:val="28"/>
        </w:rPr>
        <w:t xml:space="preserve">Если новое заимствование приносит предприятию увеличение уровня ЭФР, то такое заимствование выгодно. Но при этом необходимо внимательнейшим образом следить за состояние дифференциала: при наращивании плеча рычага банкир склонен компенсировать возрастание своего риска повышением цены своего "товара" – кредита. </w:t>
      </w:r>
    </w:p>
    <w:p w:rsidR="00840FDB" w:rsidRPr="00BC3518" w:rsidRDefault="00840FDB" w:rsidP="00BC3518">
      <w:pPr>
        <w:spacing w:line="360" w:lineRule="auto"/>
        <w:ind w:firstLine="709"/>
        <w:jc w:val="both"/>
        <w:rPr>
          <w:sz w:val="28"/>
          <w:szCs w:val="28"/>
        </w:rPr>
      </w:pPr>
      <w:r w:rsidRPr="00BC3518">
        <w:rPr>
          <w:sz w:val="28"/>
          <w:szCs w:val="28"/>
        </w:rPr>
        <w:t>Другое важное правило:</w:t>
      </w:r>
    </w:p>
    <w:p w:rsidR="00840FDB" w:rsidRPr="00BC3518" w:rsidRDefault="00840FDB" w:rsidP="00BC3518">
      <w:pPr>
        <w:spacing w:line="360" w:lineRule="auto"/>
        <w:ind w:firstLine="709"/>
        <w:jc w:val="both"/>
        <w:rPr>
          <w:iCs/>
          <w:sz w:val="28"/>
          <w:szCs w:val="28"/>
        </w:rPr>
      </w:pPr>
      <w:r w:rsidRPr="00BC3518">
        <w:rPr>
          <w:iCs/>
          <w:sz w:val="28"/>
          <w:szCs w:val="28"/>
        </w:rPr>
        <w:t>Риск кредитора выражен величиной дифференциала: чем больше дифференциал, тем меньше риск, чем меньше дифференциал, тем больше риск.</w:t>
      </w:r>
    </w:p>
    <w:p w:rsidR="00840FDB" w:rsidRPr="00BC3518" w:rsidRDefault="00840FDB" w:rsidP="00BC3518">
      <w:pPr>
        <w:spacing w:line="360" w:lineRule="auto"/>
        <w:ind w:firstLine="709"/>
        <w:jc w:val="both"/>
        <w:rPr>
          <w:sz w:val="28"/>
          <w:szCs w:val="28"/>
        </w:rPr>
      </w:pPr>
      <w:r w:rsidRPr="00BC3518">
        <w:rPr>
          <w:sz w:val="28"/>
          <w:szCs w:val="28"/>
        </w:rPr>
        <w:t>Е.С.</w:t>
      </w:r>
      <w:r w:rsidR="00BC3518">
        <w:rPr>
          <w:sz w:val="28"/>
          <w:szCs w:val="28"/>
        </w:rPr>
        <w:t xml:space="preserve"> </w:t>
      </w:r>
      <w:r w:rsidRPr="00BC3518">
        <w:rPr>
          <w:sz w:val="28"/>
          <w:szCs w:val="28"/>
        </w:rPr>
        <w:t>Стоянова</w:t>
      </w:r>
      <w:r w:rsidR="00BC3518">
        <w:rPr>
          <w:sz w:val="28"/>
          <w:szCs w:val="28"/>
        </w:rPr>
        <w:t>[</w:t>
      </w:r>
      <w:r w:rsidRPr="00BC3518">
        <w:rPr>
          <w:rStyle w:val="ab"/>
          <w:sz w:val="28"/>
          <w:szCs w:val="28"/>
          <w:vertAlign w:val="baseline"/>
        </w:rPr>
        <w:footnoteReference w:id="3"/>
      </w:r>
      <w:r w:rsidR="00BC3518">
        <w:rPr>
          <w:sz w:val="28"/>
          <w:szCs w:val="28"/>
        </w:rPr>
        <w:t>]</w:t>
      </w:r>
      <w:r w:rsidRPr="00BC3518">
        <w:rPr>
          <w:sz w:val="28"/>
          <w:szCs w:val="28"/>
        </w:rPr>
        <w:t xml:space="preserve"> предлагает методику определения относительно безопасного привлечения заемных средств. Для этого используются статистические графики:</w:t>
      </w:r>
    </w:p>
    <w:p w:rsidR="00840FDB" w:rsidRPr="00BC3518" w:rsidRDefault="00840FDB" w:rsidP="00BC3518">
      <w:pPr>
        <w:spacing w:line="360" w:lineRule="auto"/>
        <w:ind w:firstLine="709"/>
        <w:jc w:val="both"/>
        <w:rPr>
          <w:sz w:val="28"/>
        </w:rPr>
      </w:pPr>
    </w:p>
    <w:p w:rsidR="00840FDB" w:rsidRPr="00BC3518" w:rsidRDefault="00DD351B" w:rsidP="00BC3518">
      <w:pPr>
        <w:spacing w:line="360" w:lineRule="auto"/>
        <w:ind w:firstLine="709"/>
        <w:jc w:val="both"/>
        <w:rPr>
          <w:sz w:val="28"/>
        </w:rPr>
      </w:pPr>
      <w:r>
        <w:rPr>
          <w:sz w:val="28"/>
        </w:rPr>
        <w:pict>
          <v:shape id="_x0000_i1025" type="#_x0000_t75" style="width:299.25pt;height:194.25pt" fillcolor="window">
            <v:imagedata r:id="rId7" o:title="" grayscale="t" bilevel="t"/>
          </v:shape>
        </w:pict>
      </w:r>
    </w:p>
    <w:p w:rsidR="00840FDB" w:rsidRPr="00BC3518" w:rsidRDefault="00840FDB" w:rsidP="00BC3518">
      <w:pPr>
        <w:pStyle w:val="a8"/>
        <w:spacing w:before="0" w:after="0" w:line="360" w:lineRule="auto"/>
        <w:ind w:firstLine="709"/>
        <w:jc w:val="both"/>
        <w:rPr>
          <w:rFonts w:ascii="Times New Roman" w:hAnsi="Times New Roman" w:cs="Times New Roman"/>
          <w:smallCaps w:val="0"/>
          <w:sz w:val="28"/>
          <w:szCs w:val="28"/>
        </w:rPr>
      </w:pPr>
      <w:r w:rsidRPr="00BC3518">
        <w:rPr>
          <w:rFonts w:ascii="Times New Roman" w:hAnsi="Times New Roman" w:cs="Times New Roman"/>
          <w:smallCaps w:val="0"/>
          <w:sz w:val="28"/>
          <w:szCs w:val="28"/>
        </w:rPr>
        <w:t xml:space="preserve">Рисунок </w:t>
      </w:r>
      <w:r w:rsidRPr="00BC3518">
        <w:rPr>
          <w:rFonts w:ascii="Times New Roman" w:hAnsi="Times New Roman" w:cs="Times New Roman"/>
          <w:smallCaps w:val="0"/>
          <w:sz w:val="28"/>
          <w:szCs w:val="28"/>
        </w:rPr>
        <w:fldChar w:fldCharType="begin"/>
      </w:r>
      <w:r w:rsidRPr="00BC3518">
        <w:rPr>
          <w:rFonts w:ascii="Times New Roman" w:hAnsi="Times New Roman" w:cs="Times New Roman"/>
          <w:smallCaps w:val="0"/>
          <w:sz w:val="28"/>
          <w:szCs w:val="28"/>
        </w:rPr>
        <w:instrText xml:space="preserve"> SEQ Рисунок \* ARABIC </w:instrText>
      </w:r>
      <w:r w:rsidRPr="00BC3518">
        <w:rPr>
          <w:rFonts w:ascii="Times New Roman" w:hAnsi="Times New Roman" w:cs="Times New Roman"/>
          <w:smallCaps w:val="0"/>
          <w:sz w:val="28"/>
          <w:szCs w:val="28"/>
        </w:rPr>
        <w:fldChar w:fldCharType="separate"/>
      </w:r>
      <w:r w:rsidR="00436FC0" w:rsidRPr="00BC3518">
        <w:rPr>
          <w:rFonts w:ascii="Times New Roman" w:hAnsi="Times New Roman" w:cs="Times New Roman"/>
          <w:smallCaps w:val="0"/>
          <w:noProof/>
          <w:sz w:val="28"/>
          <w:szCs w:val="28"/>
        </w:rPr>
        <w:t>1</w:t>
      </w:r>
      <w:r w:rsidRPr="00BC3518">
        <w:rPr>
          <w:rFonts w:ascii="Times New Roman" w:hAnsi="Times New Roman" w:cs="Times New Roman"/>
          <w:smallCaps w:val="0"/>
          <w:sz w:val="28"/>
          <w:szCs w:val="28"/>
        </w:rPr>
        <w:fldChar w:fldCharType="end"/>
      </w:r>
      <w:r w:rsidRPr="00BC3518">
        <w:rPr>
          <w:rFonts w:ascii="Times New Roman" w:hAnsi="Times New Roman" w:cs="Times New Roman"/>
          <w:smallCaps w:val="0"/>
          <w:sz w:val="28"/>
          <w:szCs w:val="28"/>
        </w:rPr>
        <w:t>. Варианты и условия привлечения заемных средств</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Графики нужны для определения относительно безопасных значений ЭР, РСС, СРСП и плеча рычага. Из графиков видно, что чем меньше разрыв между ЭР и СРСП, тем большую долю приходится отводить на заемные средства для подъема РСС, но это небезопасно при снижении дифференциала.</w:t>
      </w:r>
    </w:p>
    <w:p w:rsidR="00840FDB" w:rsidRPr="00BC3518" w:rsidRDefault="00840FDB" w:rsidP="00BC3518">
      <w:pPr>
        <w:spacing w:line="360" w:lineRule="auto"/>
        <w:ind w:firstLine="709"/>
        <w:jc w:val="both"/>
        <w:rPr>
          <w:sz w:val="28"/>
          <w:szCs w:val="28"/>
        </w:rPr>
      </w:pPr>
      <w:r w:rsidRPr="00BC3518">
        <w:rPr>
          <w:sz w:val="28"/>
          <w:szCs w:val="28"/>
        </w:rPr>
        <w:t>Возникает вопрос: "К какому значению ЭФР нужно стремиться?". Многие западные экономисты считают, что золотая середина близка к 30 – 50 процентам, т.е. ЭФР оптимально должен быть равен одной трети – половине уровня ЭР активов. Тогда ЭФР способен как бы компенсировать налоговые изъятия и обеспечить собственным средствам достойную отдачу. Более того, при таком соотношении между ЭФР и ЭР значительно снижается акционерный риск.</w:t>
      </w:r>
    </w:p>
    <w:p w:rsidR="00840FDB" w:rsidRPr="00BC3518" w:rsidRDefault="00840FDB" w:rsidP="00BC3518">
      <w:pPr>
        <w:spacing w:line="360" w:lineRule="auto"/>
        <w:ind w:firstLine="709"/>
        <w:jc w:val="both"/>
        <w:rPr>
          <w:sz w:val="28"/>
          <w:szCs w:val="28"/>
        </w:rPr>
      </w:pPr>
      <w:r w:rsidRPr="00BC3518">
        <w:rPr>
          <w:sz w:val="28"/>
          <w:szCs w:val="28"/>
        </w:rPr>
        <w:t>Чтобы определить оптимальные условия получения кредита и рассчитать его сумму необходимо выполнить следующие процедуры:</w:t>
      </w:r>
    </w:p>
    <w:p w:rsidR="00840FDB" w:rsidRPr="00BC3518" w:rsidRDefault="00840FDB" w:rsidP="00BC3518">
      <w:pPr>
        <w:pStyle w:val="a"/>
        <w:numPr>
          <w:ilvl w:val="0"/>
          <w:numId w:val="4"/>
        </w:numPr>
        <w:spacing w:line="360" w:lineRule="auto"/>
        <w:ind w:left="0" w:firstLine="709"/>
        <w:rPr>
          <w:rFonts w:ascii="Times New Roman" w:hAnsi="Times New Roman" w:cs="Times New Roman"/>
          <w:sz w:val="28"/>
          <w:szCs w:val="28"/>
        </w:rPr>
      </w:pPr>
      <w:r w:rsidRPr="00BC3518">
        <w:rPr>
          <w:rFonts w:ascii="Times New Roman" w:hAnsi="Times New Roman" w:cs="Times New Roman"/>
          <w:sz w:val="28"/>
          <w:szCs w:val="28"/>
        </w:rPr>
        <w:t xml:space="preserve">Установить приемлемую степень снижения дифференциала, определить его величину, и, исходя из этого, рассчитать ставку процента по будущему кредитному договору, вводя в вычисления прогнозируемый уровень ЭР. Важно, чтобы </w:t>
      </w:r>
      <w:r w:rsidRPr="00BC3518">
        <w:rPr>
          <w:rFonts w:ascii="Times New Roman" w:hAnsi="Times New Roman" w:cs="Times New Roman"/>
          <w:iCs/>
          <w:sz w:val="28"/>
          <w:szCs w:val="28"/>
        </w:rPr>
        <w:t>значение дифференциала было положительным</w:t>
      </w:r>
      <w:r w:rsidRPr="00BC3518">
        <w:rPr>
          <w:rFonts w:ascii="Times New Roman" w:hAnsi="Times New Roman" w:cs="Times New Roman"/>
          <w:sz w:val="28"/>
          <w:szCs w:val="28"/>
        </w:rPr>
        <w:t xml:space="preserve"> и имело определенный аварийный запас. Сразу же следует сосредоточить внимание на соответствующую кривую дифференциалов (например, на ЭР = 2</w:t>
      </w:r>
      <w:r w:rsidRPr="00BC3518">
        <w:rPr>
          <w:rFonts w:ascii="Times New Roman" w:hAnsi="Times New Roman" w:cs="Times New Roman"/>
          <w:sz w:val="28"/>
          <w:szCs w:val="28"/>
        </w:rPr>
        <w:sym w:font="Symbol" w:char="F0D7"/>
      </w:r>
      <w:r w:rsidRPr="00BC3518">
        <w:rPr>
          <w:rFonts w:ascii="Times New Roman" w:hAnsi="Times New Roman" w:cs="Times New Roman"/>
          <w:sz w:val="28"/>
          <w:szCs w:val="28"/>
        </w:rPr>
        <w:t>СРСП).</w:t>
      </w:r>
    </w:p>
    <w:p w:rsidR="00840FDB" w:rsidRPr="00BC3518" w:rsidRDefault="00840FDB" w:rsidP="00BC3518">
      <w:pPr>
        <w:pStyle w:val="a"/>
        <w:numPr>
          <w:ilvl w:val="0"/>
          <w:numId w:val="4"/>
        </w:numPr>
        <w:spacing w:line="360" w:lineRule="auto"/>
        <w:ind w:left="0" w:firstLine="709"/>
        <w:rPr>
          <w:rFonts w:ascii="Times New Roman" w:hAnsi="Times New Roman" w:cs="Times New Roman"/>
          <w:sz w:val="28"/>
          <w:szCs w:val="28"/>
        </w:rPr>
      </w:pPr>
      <w:r w:rsidRPr="00BC3518">
        <w:rPr>
          <w:rFonts w:ascii="Times New Roman" w:hAnsi="Times New Roman" w:cs="Times New Roman"/>
          <w:sz w:val="28"/>
          <w:szCs w:val="28"/>
        </w:rPr>
        <w:t>Предприятие выбирает желательный уровень ЭФР (рекомендуется: 1/3 ј 1/2 от ЭР) и соответствующую горизонталь на графике. Пусть в нашем примере это будет 1/3.</w:t>
      </w:r>
    </w:p>
    <w:p w:rsidR="00840FDB" w:rsidRPr="00BC3518" w:rsidRDefault="00840FDB" w:rsidP="00BC3518">
      <w:pPr>
        <w:pStyle w:val="a"/>
        <w:numPr>
          <w:ilvl w:val="0"/>
          <w:numId w:val="4"/>
        </w:numPr>
        <w:spacing w:line="360" w:lineRule="auto"/>
        <w:ind w:left="0" w:firstLine="709"/>
        <w:rPr>
          <w:rFonts w:ascii="Times New Roman" w:hAnsi="Times New Roman" w:cs="Times New Roman"/>
          <w:sz w:val="28"/>
          <w:szCs w:val="28"/>
        </w:rPr>
      </w:pPr>
      <w:r w:rsidRPr="00BC3518">
        <w:rPr>
          <w:rFonts w:ascii="Times New Roman" w:hAnsi="Times New Roman" w:cs="Times New Roman"/>
          <w:sz w:val="28"/>
          <w:szCs w:val="28"/>
        </w:rPr>
        <w:t>Получаем, что для достижения 33-процентного соотношения между ЭФР и РСС (когда успехи предприятия на 1/3 обеспечиваются за счет финансовой стороны дела, а на 2/3 – за счет хозяйственной, и сполна</w:t>
      </w:r>
      <w:r w:rsidR="00BC3518">
        <w:rPr>
          <w:rFonts w:ascii="Times New Roman" w:hAnsi="Times New Roman" w:cs="Times New Roman"/>
          <w:sz w:val="28"/>
          <w:szCs w:val="28"/>
        </w:rPr>
        <w:t xml:space="preserve"> </w:t>
      </w:r>
      <w:r w:rsidRPr="00BC3518">
        <w:rPr>
          <w:rFonts w:ascii="Times New Roman" w:hAnsi="Times New Roman" w:cs="Times New Roman"/>
          <w:sz w:val="28"/>
          <w:szCs w:val="28"/>
        </w:rPr>
        <w:t>используются возможности налоговой экономии, но не налоговой "перекомпенсации") желательно иметь при ЭР = 2</w:t>
      </w:r>
      <w:r w:rsidRPr="00BC3518">
        <w:rPr>
          <w:rFonts w:ascii="Times New Roman" w:hAnsi="Times New Roman" w:cs="Times New Roman"/>
          <w:sz w:val="28"/>
          <w:szCs w:val="28"/>
        </w:rPr>
        <w:sym w:font="Symbol" w:char="F0D7"/>
      </w:r>
      <w:r w:rsidRPr="00BC3518">
        <w:rPr>
          <w:rFonts w:ascii="Times New Roman" w:hAnsi="Times New Roman" w:cs="Times New Roman"/>
          <w:sz w:val="28"/>
          <w:szCs w:val="28"/>
        </w:rPr>
        <w:t>СРСП плечо рычага 1.0. Т.е. заемные средства могут по своему объему равняться собственным средствам предприятия.</w:t>
      </w:r>
    </w:p>
    <w:p w:rsidR="00840FDB" w:rsidRPr="00BC3518" w:rsidRDefault="00840FDB" w:rsidP="00BC3518">
      <w:pPr>
        <w:pStyle w:val="a"/>
        <w:numPr>
          <w:ilvl w:val="0"/>
          <w:numId w:val="4"/>
        </w:numPr>
        <w:spacing w:line="360" w:lineRule="auto"/>
        <w:ind w:left="0" w:firstLine="709"/>
        <w:rPr>
          <w:rFonts w:ascii="Times New Roman" w:hAnsi="Times New Roman" w:cs="Times New Roman"/>
          <w:sz w:val="28"/>
          <w:szCs w:val="28"/>
        </w:rPr>
      </w:pPr>
      <w:r w:rsidRPr="00BC3518">
        <w:rPr>
          <w:rFonts w:ascii="Times New Roman" w:hAnsi="Times New Roman" w:cs="Times New Roman"/>
          <w:sz w:val="28"/>
          <w:szCs w:val="28"/>
        </w:rPr>
        <w:t xml:space="preserve">Далее остается определить, вписывается ли рассчитанная ранее "по потребностям" сумма кредита в безопасное значение плеча рычага. </w:t>
      </w:r>
    </w:p>
    <w:p w:rsidR="00840FDB" w:rsidRPr="00BC3518" w:rsidRDefault="00840FDB" w:rsidP="00BC3518">
      <w:pPr>
        <w:pStyle w:val="a"/>
        <w:numPr>
          <w:ilvl w:val="0"/>
          <w:numId w:val="4"/>
        </w:numPr>
        <w:spacing w:line="360" w:lineRule="auto"/>
        <w:ind w:left="0" w:firstLine="709"/>
        <w:rPr>
          <w:rFonts w:ascii="Times New Roman" w:hAnsi="Times New Roman" w:cs="Times New Roman"/>
          <w:sz w:val="28"/>
          <w:szCs w:val="28"/>
        </w:rPr>
      </w:pPr>
      <w:r w:rsidRPr="00BC3518">
        <w:rPr>
          <w:rFonts w:ascii="Times New Roman" w:hAnsi="Times New Roman" w:cs="Times New Roman"/>
          <w:sz w:val="28"/>
          <w:szCs w:val="28"/>
        </w:rPr>
        <w:t>Следует предусмотреть какой-то резерв заемной способности на случай возможных затруднений.</w:t>
      </w:r>
    </w:p>
    <w:p w:rsidR="00840FDB" w:rsidRPr="00BC3518" w:rsidRDefault="00840FDB" w:rsidP="00BC3518">
      <w:pPr>
        <w:spacing w:line="360" w:lineRule="auto"/>
        <w:ind w:firstLine="709"/>
        <w:jc w:val="both"/>
        <w:rPr>
          <w:sz w:val="28"/>
          <w:szCs w:val="28"/>
        </w:rPr>
      </w:pPr>
    </w:p>
    <w:p w:rsidR="00840FDB" w:rsidRPr="00BC3518" w:rsidRDefault="00840FDB" w:rsidP="00BC3518">
      <w:pPr>
        <w:spacing w:line="360" w:lineRule="auto"/>
        <w:ind w:firstLine="709"/>
        <w:jc w:val="both"/>
        <w:rPr>
          <w:b/>
          <w:sz w:val="28"/>
          <w:szCs w:val="28"/>
        </w:rPr>
      </w:pPr>
      <w:r w:rsidRPr="00BC3518">
        <w:rPr>
          <w:b/>
          <w:sz w:val="28"/>
          <w:szCs w:val="28"/>
        </w:rPr>
        <w:t>2.3.Политика привлечения заемных средств.</w:t>
      </w:r>
    </w:p>
    <w:p w:rsidR="00840FDB" w:rsidRPr="00BC3518" w:rsidRDefault="00840FDB"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Заемный капитал, используемый предприятием, характеризует в совокупности объем его финансовых обязательств (общую сумму долга). Эти финансовые обязательства в современной хозяйственной практике дифференцируются следующим образом (рис1.Формы финансовых обязательств предприятия, отражаемых в его балансе.)</w:t>
      </w:r>
    </w:p>
    <w:p w:rsidR="00840FDB" w:rsidRPr="00BC3518" w:rsidRDefault="00840FDB" w:rsidP="00BC3518">
      <w:pPr>
        <w:spacing w:line="360" w:lineRule="auto"/>
        <w:ind w:firstLine="709"/>
        <w:jc w:val="both"/>
        <w:rPr>
          <w:sz w:val="28"/>
        </w:rPr>
      </w:pPr>
    </w:p>
    <w:tbl>
      <w:tblPr>
        <w:tblW w:w="9584" w:type="dxa"/>
        <w:tblBorders>
          <w:insideV w:val="single" w:sz="4" w:space="0" w:color="auto"/>
        </w:tblBorders>
        <w:tblLook w:val="01E0" w:firstRow="1" w:lastRow="1" w:firstColumn="1" w:lastColumn="1" w:noHBand="0" w:noVBand="0"/>
      </w:tblPr>
      <w:tblGrid>
        <w:gridCol w:w="4792"/>
        <w:gridCol w:w="4792"/>
      </w:tblGrid>
      <w:tr w:rsidR="00840FDB" w:rsidRPr="00BC3518" w:rsidTr="00057214">
        <w:tc>
          <w:tcPr>
            <w:tcW w:w="9584" w:type="dxa"/>
            <w:gridSpan w:val="2"/>
          </w:tcPr>
          <w:p w:rsidR="00840FDB" w:rsidRPr="00BC3518" w:rsidRDefault="00DD351B" w:rsidP="00BC3518">
            <w:pPr>
              <w:spacing w:line="360" w:lineRule="auto"/>
              <w:ind w:firstLine="709"/>
              <w:jc w:val="both"/>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07.45pt;margin-top:.45pt;width:467.4pt;height:40.15pt;z-index:251652608">
                  <v:textbox style="mso-next-textbox:#_x0000_s1026;mso-fit-shape-to-text:t">
                    <w:txbxContent>
                      <w:p w:rsidR="00A57C1E" w:rsidRPr="004B778F" w:rsidRDefault="00A57C1E" w:rsidP="00840FDB">
                        <w:pPr>
                          <w:jc w:val="center"/>
                          <w:rPr>
                            <w:sz w:val="28"/>
                            <w:szCs w:val="28"/>
                          </w:rPr>
                        </w:pPr>
                        <w:r w:rsidRPr="004B778F">
                          <w:rPr>
                            <w:sz w:val="28"/>
                            <w:szCs w:val="28"/>
                          </w:rPr>
                          <w:t>Заемный капитал предприятия</w:t>
                        </w:r>
                      </w:p>
                      <w:p w:rsidR="00A57C1E" w:rsidRPr="003562C1" w:rsidRDefault="00A57C1E" w:rsidP="00840FDB">
                        <w:pPr>
                          <w:jc w:val="center"/>
                          <w:rPr>
                            <w:sz w:val="28"/>
                            <w:szCs w:val="28"/>
                          </w:rPr>
                        </w:pPr>
                        <w:r w:rsidRPr="004B778F">
                          <w:rPr>
                            <w:sz w:val="28"/>
                            <w:szCs w:val="28"/>
                          </w:rPr>
                          <w:t>(финансовые обязательства)</w:t>
                        </w:r>
                      </w:p>
                    </w:txbxContent>
                  </v:textbox>
                  <w10:wrap type="square"/>
                </v:shape>
              </w:pict>
            </w:r>
            <w:r>
              <w:rPr>
                <w:sz w:val="28"/>
                <w:szCs w:val="28"/>
              </w:rPr>
            </w:r>
            <w:r>
              <w:rPr>
                <w:sz w:val="28"/>
                <w:szCs w:val="28"/>
              </w:rPr>
              <w:pict>
                <v:group id="_x0000_s1027" editas="canvas" style="width:467.4pt;height:27pt;mso-position-horizontal-relative:char;mso-position-vertical-relative:line" coordorigin="2313,8919" coordsize="7182,418">
                  <o:lock v:ext="edit" aspectratio="t"/>
                  <v:shape id="_x0000_s1028" type="#_x0000_t75" style="position:absolute;left:2313;top:8919;width:7182;height:418" o:preferrelative="f">
                    <v:fill o:detectmouseclick="t"/>
                    <v:path o:extrusionok="t" o:connecttype="none"/>
                    <o:lock v:ext="edit" text="t"/>
                  </v:shape>
                  <v:line id="_x0000_s1029" style="position:absolute" from="3671,8919" to="3671,9337">
                    <v:stroke endarrow="block"/>
                  </v:line>
                  <v:line id="_x0000_s1030" style="position:absolute" from="7875,8919" to="7875,9337">
                    <v:stroke endarrow="block"/>
                  </v:line>
                  <w10:wrap type="none"/>
                  <w10:anchorlock/>
                </v:group>
              </w:pict>
            </w:r>
          </w:p>
        </w:tc>
      </w:tr>
      <w:tr w:rsidR="00840FDB" w:rsidRPr="00BC3518" w:rsidTr="00057214">
        <w:tc>
          <w:tcPr>
            <w:tcW w:w="4792" w:type="dxa"/>
          </w:tcPr>
          <w:p w:rsidR="00840FDB" w:rsidRPr="00BC3518" w:rsidRDefault="00DD351B" w:rsidP="00BC3518">
            <w:pPr>
              <w:spacing w:line="360" w:lineRule="auto"/>
              <w:ind w:firstLine="709"/>
              <w:jc w:val="both"/>
              <w:rPr>
                <w:sz w:val="28"/>
                <w:szCs w:val="28"/>
              </w:rPr>
            </w:pPr>
            <w:r>
              <w:rPr>
                <w:noProof/>
                <w:lang w:eastAsia="ru-RU"/>
              </w:rPr>
              <w:pict>
                <v:shape id="_x0000_s1031" type="#_x0000_t202" style="position:absolute;left:0;text-align:left;margin-left:-210.25pt;margin-top:-.05pt;width:210.05pt;height:72.35pt;z-index:251654656;mso-position-horizontal-relative:text;mso-position-vertical-relative:text">
                  <v:textbox style="mso-next-textbox:#_x0000_s1031;mso-fit-shape-to-text:t">
                    <w:txbxContent>
                      <w:p w:rsidR="00A57C1E" w:rsidRDefault="00A57C1E" w:rsidP="00840FDB">
                        <w:pPr>
                          <w:jc w:val="center"/>
                          <w:rPr>
                            <w:sz w:val="28"/>
                            <w:szCs w:val="28"/>
                          </w:rPr>
                        </w:pPr>
                        <w:r>
                          <w:rPr>
                            <w:sz w:val="28"/>
                            <w:szCs w:val="28"/>
                          </w:rPr>
                          <w:t xml:space="preserve">Краткосрочный заемный капитал </w:t>
                        </w:r>
                      </w:p>
                      <w:p w:rsidR="00A57C1E" w:rsidRPr="00F469E0" w:rsidRDefault="00A57C1E" w:rsidP="00840FDB">
                        <w:pPr>
                          <w:jc w:val="center"/>
                          <w:rPr>
                            <w:sz w:val="28"/>
                            <w:szCs w:val="28"/>
                          </w:rPr>
                        </w:pPr>
                        <w:r>
                          <w:rPr>
                            <w:sz w:val="28"/>
                            <w:szCs w:val="28"/>
                          </w:rPr>
                          <w:t>(краткосрочные финансовые обязательства)</w:t>
                        </w:r>
                      </w:p>
                    </w:txbxContent>
                  </v:textbox>
                  <w10:wrap type="square"/>
                </v:shape>
              </w:pict>
            </w:r>
          </w:p>
        </w:tc>
        <w:tc>
          <w:tcPr>
            <w:tcW w:w="4792" w:type="dxa"/>
          </w:tcPr>
          <w:p w:rsidR="00840FDB" w:rsidRPr="00BC3518" w:rsidRDefault="00DD351B" w:rsidP="00BC3518">
            <w:pPr>
              <w:spacing w:line="360" w:lineRule="auto"/>
              <w:ind w:firstLine="709"/>
              <w:jc w:val="both"/>
              <w:rPr>
                <w:sz w:val="28"/>
                <w:szCs w:val="28"/>
              </w:rPr>
            </w:pPr>
            <w:r>
              <w:rPr>
                <w:noProof/>
                <w:lang w:eastAsia="ru-RU"/>
              </w:rPr>
              <w:pict>
                <v:shape id="_x0000_s1032" type="#_x0000_t202" style="position:absolute;left:0;text-align:left;margin-left:182.2pt;margin-top:-40.45pt;width:203.35pt;height:72.35pt;z-index:251653632;mso-position-horizontal-relative:text;mso-position-vertical-relative:text">
                  <v:textbox style="mso-next-textbox:#_x0000_s1032;mso-fit-shape-to-text:t">
                    <w:txbxContent>
                      <w:p w:rsidR="00A57C1E" w:rsidRDefault="00A57C1E" w:rsidP="00840FDB">
                        <w:pPr>
                          <w:jc w:val="center"/>
                          <w:rPr>
                            <w:sz w:val="28"/>
                            <w:szCs w:val="28"/>
                          </w:rPr>
                        </w:pPr>
                        <w:r>
                          <w:rPr>
                            <w:sz w:val="28"/>
                            <w:szCs w:val="28"/>
                          </w:rPr>
                          <w:t>Долгосрочный заемный капитал</w:t>
                        </w:r>
                      </w:p>
                      <w:p w:rsidR="00A57C1E" w:rsidRPr="007A114F" w:rsidRDefault="00A57C1E" w:rsidP="00840FDB">
                        <w:pPr>
                          <w:jc w:val="center"/>
                          <w:rPr>
                            <w:sz w:val="28"/>
                            <w:szCs w:val="28"/>
                          </w:rPr>
                        </w:pPr>
                        <w:r>
                          <w:rPr>
                            <w:sz w:val="28"/>
                            <w:szCs w:val="28"/>
                          </w:rPr>
                          <w:t>(долгосрочные финансовые обязательства)</w:t>
                        </w:r>
                      </w:p>
                    </w:txbxContent>
                  </v:textbox>
                  <w10:wrap type="square"/>
                </v:shape>
              </w:pict>
            </w:r>
          </w:p>
        </w:tc>
      </w:tr>
      <w:tr w:rsidR="00840FDB" w:rsidRPr="00BC3518" w:rsidTr="00057214">
        <w:trPr>
          <w:trHeight w:val="1846"/>
        </w:trPr>
        <w:tc>
          <w:tcPr>
            <w:tcW w:w="4792" w:type="dxa"/>
          </w:tcPr>
          <w:p w:rsidR="00840FDB" w:rsidRPr="00BC3518" w:rsidRDefault="00DD351B" w:rsidP="00BC3518">
            <w:pPr>
              <w:spacing w:line="360" w:lineRule="auto"/>
              <w:ind w:firstLine="709"/>
              <w:jc w:val="both"/>
              <w:rPr>
                <w:sz w:val="28"/>
                <w:szCs w:val="28"/>
              </w:rPr>
            </w:pPr>
            <w:r>
              <w:rPr>
                <w:noProof/>
                <w:lang w:eastAsia="ru-RU"/>
              </w:rPr>
              <w:pict>
                <v:shape id="_x0000_s1033" type="#_x0000_t202" style="position:absolute;left:0;text-align:left;margin-left:-5.5pt;margin-top:-115.35pt;width:210.2pt;height:44.15pt;z-index:251655680;mso-position-horizontal-relative:text;mso-position-vertical-relative:text">
                  <v:textbox style="mso-next-textbox:#_x0000_s1033">
                    <w:txbxContent>
                      <w:p w:rsidR="00A57C1E" w:rsidRPr="00C96629" w:rsidRDefault="00A57C1E" w:rsidP="00840FDB">
                        <w:pPr>
                          <w:jc w:val="center"/>
                          <w:rPr>
                            <w:sz w:val="28"/>
                            <w:szCs w:val="28"/>
                          </w:rPr>
                        </w:pPr>
                        <w:r>
                          <w:rPr>
                            <w:sz w:val="28"/>
                            <w:szCs w:val="28"/>
                          </w:rPr>
                          <w:t>краткосрочные кредиты банков, срок возврата которых еще не наступил</w:t>
                        </w:r>
                      </w:p>
                    </w:txbxContent>
                  </v:textbox>
                  <w10:wrap type="square"/>
                </v:shape>
              </w:pict>
            </w:r>
            <w:r>
              <w:rPr>
                <w:noProof/>
                <w:lang w:eastAsia="ru-RU"/>
              </w:rPr>
              <w:pict>
                <v:shape id="_x0000_s1034" type="#_x0000_t202" style="position:absolute;left:0;text-align:left;margin-left:-197.3pt;margin-top:61.85pt;width:209.95pt;height:53.9pt;z-index:251657728;mso-position-horizontal-relative:text;mso-position-vertical-relative:text">
                  <v:textbox style="mso-next-textbox:#_x0000_s1034">
                    <w:txbxContent>
                      <w:p w:rsidR="00A57C1E" w:rsidRPr="00F02FE3" w:rsidRDefault="00A57C1E" w:rsidP="00840FDB">
                        <w:pPr>
                          <w:jc w:val="center"/>
                          <w:rPr>
                            <w:sz w:val="28"/>
                            <w:szCs w:val="28"/>
                          </w:rPr>
                        </w:pPr>
                        <w:r>
                          <w:rPr>
                            <w:sz w:val="28"/>
                            <w:szCs w:val="28"/>
                          </w:rPr>
                          <w:t>краткосрочные заемные средства, срок возврата которых еще не наступил</w:t>
                        </w:r>
                      </w:p>
                    </w:txbxContent>
                  </v:textbox>
                  <w10:wrap type="square"/>
                </v:shape>
              </w:pict>
            </w:r>
          </w:p>
        </w:tc>
        <w:tc>
          <w:tcPr>
            <w:tcW w:w="4792" w:type="dxa"/>
          </w:tcPr>
          <w:p w:rsidR="00840FDB" w:rsidRPr="00BC3518" w:rsidRDefault="00DD351B" w:rsidP="00BC3518">
            <w:pPr>
              <w:spacing w:line="360" w:lineRule="auto"/>
              <w:ind w:firstLine="709"/>
              <w:jc w:val="both"/>
              <w:rPr>
                <w:sz w:val="28"/>
                <w:szCs w:val="28"/>
              </w:rPr>
            </w:pPr>
            <w:r>
              <w:rPr>
                <w:noProof/>
                <w:lang w:eastAsia="ru-RU"/>
              </w:rPr>
              <w:pict>
                <v:shape id="_x0000_s1035" type="#_x0000_t202" style="position:absolute;left:0;text-align:left;margin-left:31.25pt;margin-top:11.05pt;width:202.3pt;height:72.45pt;z-index:251656704;mso-position-horizontal-relative:text;mso-position-vertical-relative:text">
                  <v:textbox style="mso-next-textbox:#_x0000_s1035">
                    <w:txbxContent>
                      <w:p w:rsidR="00A57C1E" w:rsidRPr="007F758C" w:rsidRDefault="00A57C1E" w:rsidP="00840FDB">
                        <w:pPr>
                          <w:jc w:val="center"/>
                          <w:rPr>
                            <w:sz w:val="28"/>
                            <w:szCs w:val="28"/>
                          </w:rPr>
                        </w:pPr>
                        <w:r>
                          <w:rPr>
                            <w:sz w:val="28"/>
                            <w:szCs w:val="28"/>
                          </w:rPr>
                          <w:t>Долгосрочные кредиты банков, срок возврата которых еще не наступил</w:t>
                        </w:r>
                      </w:p>
                    </w:txbxContent>
                  </v:textbox>
                  <w10:wrap type="square"/>
                </v:shape>
              </w:pict>
            </w:r>
          </w:p>
        </w:tc>
      </w:tr>
      <w:tr w:rsidR="00840FDB" w:rsidRPr="00BC3518" w:rsidTr="00057214">
        <w:tc>
          <w:tcPr>
            <w:tcW w:w="4792" w:type="dxa"/>
          </w:tcPr>
          <w:p w:rsidR="00840FDB" w:rsidRPr="00BC3518" w:rsidRDefault="00DD351B" w:rsidP="00BC3518">
            <w:pPr>
              <w:spacing w:line="360" w:lineRule="auto"/>
              <w:ind w:firstLine="709"/>
              <w:jc w:val="both"/>
              <w:rPr>
                <w:sz w:val="28"/>
                <w:szCs w:val="28"/>
              </w:rPr>
            </w:pPr>
            <w:r>
              <w:rPr>
                <w:noProof/>
                <w:lang w:eastAsia="ru-RU"/>
              </w:rPr>
              <w:pict>
                <v:shape id="_x0000_s1036" type="#_x0000_t202" style="position:absolute;left:0;text-align:left;margin-left:-193.65pt;margin-top:8.45pt;width:210.05pt;height:40.15pt;z-index:251659776;mso-position-horizontal-relative:text;mso-position-vertical-relative:text">
                  <v:textbox style="mso-next-textbox:#_x0000_s1036;mso-fit-shape-to-text:t">
                    <w:txbxContent>
                      <w:p w:rsidR="00A57C1E" w:rsidRPr="002648EF" w:rsidRDefault="00A57C1E" w:rsidP="00840FDB">
                        <w:pPr>
                          <w:jc w:val="center"/>
                          <w:rPr>
                            <w:sz w:val="28"/>
                            <w:szCs w:val="28"/>
                          </w:rPr>
                        </w:pPr>
                        <w:r>
                          <w:rPr>
                            <w:sz w:val="28"/>
                            <w:szCs w:val="28"/>
                          </w:rPr>
                          <w:t>Краткосрочные кредиты и займы, не погашенные в срок</w:t>
                        </w:r>
                      </w:p>
                    </w:txbxContent>
                  </v:textbox>
                  <w10:wrap type="square"/>
                </v:shape>
              </w:pict>
            </w:r>
          </w:p>
        </w:tc>
        <w:tc>
          <w:tcPr>
            <w:tcW w:w="4792" w:type="dxa"/>
          </w:tcPr>
          <w:p w:rsidR="00840FDB" w:rsidRPr="00BC3518" w:rsidRDefault="00DD351B" w:rsidP="00BC3518">
            <w:pPr>
              <w:spacing w:line="360" w:lineRule="auto"/>
              <w:ind w:firstLine="709"/>
              <w:jc w:val="both"/>
              <w:rPr>
                <w:sz w:val="28"/>
                <w:szCs w:val="28"/>
              </w:rPr>
            </w:pPr>
            <w:r>
              <w:rPr>
                <w:noProof/>
                <w:lang w:eastAsia="ru-RU"/>
              </w:rPr>
              <w:pict>
                <v:shape id="_x0000_s1037" type="#_x0000_t202" style="position:absolute;left:0;text-align:left;margin-left:31.2pt;margin-top:-57.35pt;width:199.95pt;height:56.25pt;z-index:251658752;mso-position-horizontal-relative:text;mso-position-vertical-relative:text">
                  <v:textbox style="mso-next-textbox:#_x0000_s1037;mso-fit-shape-to-text:t">
                    <w:txbxContent>
                      <w:p w:rsidR="00A57C1E" w:rsidRPr="008B395A" w:rsidRDefault="00A57C1E" w:rsidP="00840FDB">
                        <w:pPr>
                          <w:jc w:val="center"/>
                          <w:rPr>
                            <w:sz w:val="28"/>
                            <w:szCs w:val="28"/>
                          </w:rPr>
                        </w:pPr>
                        <w:r>
                          <w:rPr>
                            <w:sz w:val="28"/>
                            <w:szCs w:val="28"/>
                          </w:rPr>
                          <w:t>Долгосрочные заемные средства, срок возврата которых еще не наступил</w:t>
                        </w:r>
                      </w:p>
                    </w:txbxContent>
                  </v:textbox>
                  <w10:wrap type="square"/>
                </v:shape>
              </w:pict>
            </w:r>
          </w:p>
        </w:tc>
      </w:tr>
      <w:tr w:rsidR="00840FDB" w:rsidRPr="00BC3518" w:rsidTr="00057214">
        <w:tc>
          <w:tcPr>
            <w:tcW w:w="4792" w:type="dxa"/>
          </w:tcPr>
          <w:p w:rsidR="00840FDB" w:rsidRPr="00BC3518" w:rsidRDefault="00DD351B" w:rsidP="00BC3518">
            <w:pPr>
              <w:spacing w:line="360" w:lineRule="auto"/>
              <w:ind w:firstLine="709"/>
              <w:jc w:val="both"/>
              <w:rPr>
                <w:sz w:val="28"/>
                <w:szCs w:val="28"/>
              </w:rPr>
            </w:pPr>
            <w:r>
              <w:rPr>
                <w:noProof/>
                <w:lang w:eastAsia="ru-RU"/>
              </w:rPr>
              <w:pict>
                <v:shape id="_x0000_s1038" type="#_x0000_t202" style="position:absolute;left:0;text-align:left;margin-left:-183.2pt;margin-top:5.45pt;width:210.2pt;height:40.15pt;z-index:251661824;mso-position-horizontal-relative:text;mso-position-vertical-relative:text">
                  <v:textbox style="mso-next-textbox:#_x0000_s1038;mso-fit-shape-to-text:t">
                    <w:txbxContent>
                      <w:p w:rsidR="00A57C1E" w:rsidRPr="00D9203C" w:rsidRDefault="00A57C1E" w:rsidP="00840FDB">
                        <w:pPr>
                          <w:jc w:val="center"/>
                          <w:rPr>
                            <w:sz w:val="28"/>
                            <w:szCs w:val="28"/>
                          </w:rPr>
                        </w:pPr>
                        <w:r>
                          <w:rPr>
                            <w:sz w:val="28"/>
                            <w:szCs w:val="28"/>
                          </w:rPr>
                          <w:t>Расчеты с кредиторами (кредиторская задолженность)</w:t>
                        </w:r>
                      </w:p>
                    </w:txbxContent>
                  </v:textbox>
                  <w10:wrap type="square"/>
                </v:shape>
              </w:pict>
            </w:r>
          </w:p>
        </w:tc>
        <w:tc>
          <w:tcPr>
            <w:tcW w:w="4792" w:type="dxa"/>
          </w:tcPr>
          <w:p w:rsidR="00840FDB" w:rsidRPr="00BC3518" w:rsidRDefault="00DD351B" w:rsidP="00BC3518">
            <w:pPr>
              <w:spacing w:line="360" w:lineRule="auto"/>
              <w:ind w:firstLine="709"/>
              <w:jc w:val="both"/>
              <w:rPr>
                <w:sz w:val="28"/>
                <w:szCs w:val="28"/>
              </w:rPr>
            </w:pPr>
            <w:r>
              <w:rPr>
                <w:noProof/>
                <w:lang w:eastAsia="ru-RU"/>
              </w:rPr>
              <w:pict>
                <v:shape id="_x0000_s1039" type="#_x0000_t202" style="position:absolute;left:0;text-align:left;margin-left:31.2pt;margin-top:17.25pt;width:199.45pt;height:40.15pt;z-index:251660800;mso-position-horizontal-relative:text;mso-position-vertical-relative:text">
                  <v:textbox style="mso-next-textbox:#_x0000_s1039;mso-fit-shape-to-text:t">
                    <w:txbxContent>
                      <w:p w:rsidR="00A57C1E" w:rsidRPr="001C7B2A" w:rsidRDefault="00A57C1E" w:rsidP="00840FDB">
                        <w:pPr>
                          <w:jc w:val="center"/>
                          <w:rPr>
                            <w:sz w:val="28"/>
                            <w:szCs w:val="28"/>
                          </w:rPr>
                        </w:pPr>
                        <w:r>
                          <w:rPr>
                            <w:sz w:val="28"/>
                            <w:szCs w:val="28"/>
                          </w:rPr>
                          <w:t>Долгосрочные кредиты и займы, не погашенные в срок</w:t>
                        </w:r>
                      </w:p>
                    </w:txbxContent>
                  </v:textbox>
                  <w10:wrap type="square"/>
                </v:shape>
              </w:pict>
            </w:r>
          </w:p>
        </w:tc>
      </w:tr>
      <w:tr w:rsidR="00840FDB" w:rsidRPr="00BC3518" w:rsidTr="00057214">
        <w:tc>
          <w:tcPr>
            <w:tcW w:w="4792" w:type="dxa"/>
          </w:tcPr>
          <w:p w:rsidR="00840FDB" w:rsidRPr="00BC3518" w:rsidRDefault="00840FDB" w:rsidP="00BC3518">
            <w:pPr>
              <w:spacing w:line="360" w:lineRule="auto"/>
              <w:ind w:firstLine="709"/>
              <w:jc w:val="both"/>
              <w:rPr>
                <w:sz w:val="28"/>
                <w:szCs w:val="28"/>
              </w:rPr>
            </w:pPr>
          </w:p>
        </w:tc>
        <w:tc>
          <w:tcPr>
            <w:tcW w:w="4792" w:type="dxa"/>
          </w:tcPr>
          <w:p w:rsidR="00840FDB" w:rsidRPr="00BC3518" w:rsidRDefault="00840FDB" w:rsidP="00BC3518">
            <w:pPr>
              <w:spacing w:line="360" w:lineRule="auto"/>
              <w:ind w:firstLine="709"/>
              <w:jc w:val="both"/>
              <w:rPr>
                <w:sz w:val="28"/>
                <w:szCs w:val="28"/>
              </w:rPr>
            </w:pPr>
          </w:p>
        </w:tc>
      </w:tr>
    </w:tbl>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Долгосрочные финансовые обязательства. К ним относятся все формы функционирующего на предприятии заемного капитала со сроком использования более одного года. Основными формами этих обязательств являются долгосрочные кредиты банков и долгосрочные заемные средства, срок погашения которых еще не наступил или не погашенные в предусмотренный срок.</w:t>
      </w:r>
    </w:p>
    <w:p w:rsidR="00840FDB" w:rsidRPr="00BC3518" w:rsidRDefault="00840FDB" w:rsidP="00BC3518">
      <w:pPr>
        <w:spacing w:line="360" w:lineRule="auto"/>
        <w:ind w:firstLine="709"/>
        <w:jc w:val="both"/>
        <w:rPr>
          <w:sz w:val="28"/>
          <w:szCs w:val="28"/>
        </w:rPr>
      </w:pPr>
      <w:r w:rsidRPr="00BC3518">
        <w:rPr>
          <w:sz w:val="28"/>
          <w:szCs w:val="28"/>
        </w:rPr>
        <w:t>Краткосрочные финансовые обязательства. К ним относятся все формы привлеченного заемного капитала со сроком его использования до одного года.</w:t>
      </w:r>
    </w:p>
    <w:p w:rsidR="00840FDB" w:rsidRPr="00BC3518" w:rsidRDefault="00840FDB" w:rsidP="00BC3518">
      <w:pPr>
        <w:spacing w:line="360" w:lineRule="auto"/>
        <w:ind w:firstLine="709"/>
        <w:jc w:val="both"/>
        <w:rPr>
          <w:sz w:val="28"/>
          <w:szCs w:val="28"/>
        </w:rPr>
      </w:pPr>
      <w:r w:rsidRPr="00BC3518">
        <w:rPr>
          <w:sz w:val="28"/>
          <w:szCs w:val="28"/>
        </w:rPr>
        <w:t>В процессе развития предприятия по мере погашения его финансовых обязательств возникает потребность в привлечении новых заемных средств. Источники и формы привлечения заемных средств предприятием весьма разнообразны. Классификация привлекаемых предприятием заемных средств по основным признакам приведена в таб.2.</w:t>
      </w:r>
    </w:p>
    <w:p w:rsidR="00840FDB" w:rsidRPr="00BC3518" w:rsidRDefault="00840FDB" w:rsidP="00BC3518">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875"/>
        <w:gridCol w:w="1854"/>
        <w:gridCol w:w="1915"/>
        <w:gridCol w:w="1991"/>
      </w:tblGrid>
      <w:tr w:rsidR="00840FDB" w:rsidRPr="00BC3518" w:rsidTr="00057214">
        <w:tc>
          <w:tcPr>
            <w:tcW w:w="9570" w:type="dxa"/>
            <w:gridSpan w:val="5"/>
          </w:tcPr>
          <w:p w:rsidR="00840FDB" w:rsidRPr="00BC3518" w:rsidRDefault="00840FDB" w:rsidP="00BC3518">
            <w:pPr>
              <w:spacing w:line="360" w:lineRule="auto"/>
              <w:jc w:val="both"/>
              <w:rPr>
                <w:sz w:val="20"/>
                <w:szCs w:val="20"/>
              </w:rPr>
            </w:pPr>
            <w:r w:rsidRPr="00BC3518">
              <w:rPr>
                <w:sz w:val="20"/>
                <w:szCs w:val="20"/>
              </w:rPr>
              <w:t>Классификация привлекаемых заемных средств</w:t>
            </w:r>
          </w:p>
        </w:tc>
      </w:tr>
      <w:tr w:rsidR="00840FDB" w:rsidRPr="00BC3518" w:rsidTr="00057214">
        <w:tc>
          <w:tcPr>
            <w:tcW w:w="1935" w:type="dxa"/>
          </w:tcPr>
          <w:p w:rsidR="00840FDB" w:rsidRPr="00BC3518" w:rsidRDefault="00840FDB" w:rsidP="00BC3518">
            <w:pPr>
              <w:spacing w:line="360" w:lineRule="auto"/>
              <w:jc w:val="both"/>
              <w:rPr>
                <w:sz w:val="20"/>
                <w:szCs w:val="20"/>
              </w:rPr>
            </w:pPr>
            <w:r w:rsidRPr="00BC3518">
              <w:rPr>
                <w:sz w:val="20"/>
                <w:szCs w:val="20"/>
              </w:rPr>
              <w:t>По целям привлечения</w:t>
            </w:r>
          </w:p>
        </w:tc>
        <w:tc>
          <w:tcPr>
            <w:tcW w:w="1875" w:type="dxa"/>
          </w:tcPr>
          <w:p w:rsidR="00840FDB" w:rsidRPr="00BC3518" w:rsidRDefault="00840FDB" w:rsidP="00BC3518">
            <w:pPr>
              <w:spacing w:line="360" w:lineRule="auto"/>
              <w:jc w:val="both"/>
              <w:rPr>
                <w:sz w:val="20"/>
                <w:szCs w:val="20"/>
              </w:rPr>
            </w:pPr>
            <w:r w:rsidRPr="00BC3518">
              <w:rPr>
                <w:sz w:val="20"/>
                <w:szCs w:val="20"/>
              </w:rPr>
              <w:t>По источникам привлечения</w:t>
            </w:r>
          </w:p>
        </w:tc>
        <w:tc>
          <w:tcPr>
            <w:tcW w:w="1854" w:type="dxa"/>
          </w:tcPr>
          <w:p w:rsidR="00840FDB" w:rsidRPr="00BC3518" w:rsidRDefault="00840FDB" w:rsidP="00BC3518">
            <w:pPr>
              <w:spacing w:line="360" w:lineRule="auto"/>
              <w:jc w:val="both"/>
              <w:rPr>
                <w:sz w:val="20"/>
                <w:szCs w:val="20"/>
              </w:rPr>
            </w:pPr>
            <w:r w:rsidRPr="00BC3518">
              <w:rPr>
                <w:sz w:val="20"/>
                <w:szCs w:val="20"/>
              </w:rPr>
              <w:t>По периоду привлечения</w:t>
            </w:r>
          </w:p>
        </w:tc>
        <w:tc>
          <w:tcPr>
            <w:tcW w:w="1915" w:type="dxa"/>
          </w:tcPr>
          <w:p w:rsidR="00840FDB" w:rsidRPr="00BC3518" w:rsidRDefault="00840FDB" w:rsidP="00BC3518">
            <w:pPr>
              <w:spacing w:line="360" w:lineRule="auto"/>
              <w:jc w:val="both"/>
              <w:rPr>
                <w:sz w:val="20"/>
                <w:szCs w:val="20"/>
              </w:rPr>
            </w:pPr>
            <w:r w:rsidRPr="00BC3518">
              <w:rPr>
                <w:sz w:val="20"/>
                <w:szCs w:val="20"/>
              </w:rPr>
              <w:t>По форме привлечения</w:t>
            </w:r>
          </w:p>
        </w:tc>
        <w:tc>
          <w:tcPr>
            <w:tcW w:w="1991" w:type="dxa"/>
          </w:tcPr>
          <w:p w:rsidR="00840FDB" w:rsidRPr="00BC3518" w:rsidRDefault="00840FDB" w:rsidP="00BC3518">
            <w:pPr>
              <w:spacing w:line="360" w:lineRule="auto"/>
              <w:jc w:val="both"/>
              <w:rPr>
                <w:sz w:val="20"/>
                <w:szCs w:val="20"/>
              </w:rPr>
            </w:pPr>
            <w:r w:rsidRPr="00BC3518">
              <w:rPr>
                <w:sz w:val="20"/>
                <w:szCs w:val="20"/>
              </w:rPr>
              <w:t>По форме обеспечения</w:t>
            </w:r>
          </w:p>
        </w:tc>
      </w:tr>
      <w:tr w:rsidR="00840FDB" w:rsidRPr="00BC3518" w:rsidTr="00057214">
        <w:tc>
          <w:tcPr>
            <w:tcW w:w="1935" w:type="dxa"/>
          </w:tcPr>
          <w:p w:rsidR="00840FDB" w:rsidRPr="00BC3518" w:rsidRDefault="00840FDB" w:rsidP="00BC3518">
            <w:pPr>
              <w:spacing w:line="360" w:lineRule="auto"/>
              <w:jc w:val="both"/>
              <w:rPr>
                <w:sz w:val="20"/>
                <w:szCs w:val="20"/>
              </w:rPr>
            </w:pPr>
            <w:r w:rsidRPr="00BC3518">
              <w:rPr>
                <w:sz w:val="20"/>
                <w:szCs w:val="20"/>
              </w:rPr>
              <w:t>Заемные средства, привлекаемые для обеспечения воспроизводства внеоборотных активов</w:t>
            </w:r>
          </w:p>
        </w:tc>
        <w:tc>
          <w:tcPr>
            <w:tcW w:w="1875" w:type="dxa"/>
          </w:tcPr>
          <w:p w:rsidR="00840FDB" w:rsidRPr="00BC3518" w:rsidRDefault="00840FDB" w:rsidP="00BC3518">
            <w:pPr>
              <w:spacing w:line="360" w:lineRule="auto"/>
              <w:jc w:val="both"/>
              <w:rPr>
                <w:sz w:val="20"/>
                <w:szCs w:val="20"/>
              </w:rPr>
            </w:pPr>
            <w:r w:rsidRPr="00BC3518">
              <w:rPr>
                <w:sz w:val="20"/>
                <w:szCs w:val="20"/>
              </w:rPr>
              <w:t>Заемные средства, привлекаемые из внешних источников</w:t>
            </w:r>
          </w:p>
        </w:tc>
        <w:tc>
          <w:tcPr>
            <w:tcW w:w="1854" w:type="dxa"/>
          </w:tcPr>
          <w:p w:rsidR="00840FDB" w:rsidRPr="00BC3518" w:rsidRDefault="00840FDB" w:rsidP="00BC3518">
            <w:pPr>
              <w:spacing w:line="360" w:lineRule="auto"/>
              <w:jc w:val="both"/>
              <w:rPr>
                <w:sz w:val="20"/>
                <w:szCs w:val="20"/>
              </w:rPr>
            </w:pPr>
            <w:r w:rsidRPr="00BC3518">
              <w:rPr>
                <w:sz w:val="20"/>
                <w:szCs w:val="20"/>
              </w:rPr>
              <w:t>Заемные средства, привлекаемые на долгосрочный период (более 1-го года)</w:t>
            </w:r>
          </w:p>
        </w:tc>
        <w:tc>
          <w:tcPr>
            <w:tcW w:w="1915" w:type="dxa"/>
          </w:tcPr>
          <w:p w:rsidR="00840FDB" w:rsidRPr="00BC3518" w:rsidRDefault="00840FDB" w:rsidP="00BC3518">
            <w:pPr>
              <w:spacing w:line="360" w:lineRule="auto"/>
              <w:jc w:val="both"/>
              <w:rPr>
                <w:sz w:val="20"/>
                <w:szCs w:val="20"/>
              </w:rPr>
            </w:pPr>
            <w:r w:rsidRPr="00BC3518">
              <w:rPr>
                <w:sz w:val="20"/>
                <w:szCs w:val="20"/>
              </w:rPr>
              <w:t>Заемные средства, привлекаемые в денежной форме (финансовый кредит)</w:t>
            </w:r>
          </w:p>
        </w:tc>
        <w:tc>
          <w:tcPr>
            <w:tcW w:w="1991" w:type="dxa"/>
          </w:tcPr>
          <w:p w:rsidR="00840FDB" w:rsidRPr="00BC3518" w:rsidRDefault="00840FDB" w:rsidP="00BC3518">
            <w:pPr>
              <w:spacing w:line="360" w:lineRule="auto"/>
              <w:jc w:val="both"/>
              <w:rPr>
                <w:sz w:val="20"/>
                <w:szCs w:val="20"/>
              </w:rPr>
            </w:pPr>
            <w:r w:rsidRPr="00BC3518">
              <w:rPr>
                <w:sz w:val="20"/>
                <w:szCs w:val="20"/>
              </w:rPr>
              <w:t>Необеспеченные заемные средства</w:t>
            </w:r>
          </w:p>
        </w:tc>
      </w:tr>
      <w:tr w:rsidR="00840FDB" w:rsidRPr="00BC3518" w:rsidTr="00057214">
        <w:tc>
          <w:tcPr>
            <w:tcW w:w="1935" w:type="dxa"/>
          </w:tcPr>
          <w:p w:rsidR="00840FDB" w:rsidRPr="00BC3518" w:rsidRDefault="00840FDB" w:rsidP="00BC3518">
            <w:pPr>
              <w:spacing w:line="360" w:lineRule="auto"/>
              <w:jc w:val="both"/>
              <w:rPr>
                <w:sz w:val="20"/>
                <w:szCs w:val="20"/>
              </w:rPr>
            </w:pPr>
            <w:r w:rsidRPr="00BC3518">
              <w:rPr>
                <w:sz w:val="20"/>
                <w:szCs w:val="20"/>
              </w:rPr>
              <w:t>Заемные средства, привлекаемые для пополнения оборотных активов</w:t>
            </w:r>
          </w:p>
        </w:tc>
        <w:tc>
          <w:tcPr>
            <w:tcW w:w="1875" w:type="dxa"/>
          </w:tcPr>
          <w:p w:rsidR="00840FDB" w:rsidRPr="00BC3518" w:rsidRDefault="00840FDB" w:rsidP="00BC3518">
            <w:pPr>
              <w:spacing w:line="360" w:lineRule="auto"/>
              <w:jc w:val="both"/>
              <w:rPr>
                <w:sz w:val="20"/>
                <w:szCs w:val="20"/>
              </w:rPr>
            </w:pPr>
            <w:r w:rsidRPr="00BC3518">
              <w:rPr>
                <w:sz w:val="20"/>
                <w:szCs w:val="20"/>
              </w:rPr>
              <w:t>Заемные средства, привлекаемые из внутренних источников (внутренняя задолженность)</w:t>
            </w:r>
          </w:p>
        </w:tc>
        <w:tc>
          <w:tcPr>
            <w:tcW w:w="1854" w:type="dxa"/>
          </w:tcPr>
          <w:p w:rsidR="00840FDB" w:rsidRPr="00BC3518" w:rsidRDefault="00840FDB" w:rsidP="00BC3518">
            <w:pPr>
              <w:spacing w:line="360" w:lineRule="auto"/>
              <w:jc w:val="both"/>
              <w:rPr>
                <w:sz w:val="20"/>
                <w:szCs w:val="20"/>
              </w:rPr>
            </w:pPr>
            <w:r w:rsidRPr="00BC3518">
              <w:rPr>
                <w:sz w:val="20"/>
                <w:szCs w:val="20"/>
              </w:rPr>
              <w:t>Заемные средства, привлекаемые на краткосрочный период (до 1-го года)</w:t>
            </w:r>
          </w:p>
        </w:tc>
        <w:tc>
          <w:tcPr>
            <w:tcW w:w="1915" w:type="dxa"/>
          </w:tcPr>
          <w:p w:rsidR="00840FDB" w:rsidRPr="00BC3518" w:rsidRDefault="00840FDB" w:rsidP="00BC3518">
            <w:pPr>
              <w:spacing w:line="360" w:lineRule="auto"/>
              <w:jc w:val="both"/>
              <w:rPr>
                <w:sz w:val="20"/>
                <w:szCs w:val="20"/>
              </w:rPr>
            </w:pPr>
            <w:r w:rsidRPr="00BC3518">
              <w:rPr>
                <w:sz w:val="20"/>
                <w:szCs w:val="20"/>
              </w:rPr>
              <w:t>Заемные средства, привлекаемые в форме оборудования (финансовый лизинг)</w:t>
            </w:r>
          </w:p>
        </w:tc>
        <w:tc>
          <w:tcPr>
            <w:tcW w:w="1991" w:type="dxa"/>
          </w:tcPr>
          <w:p w:rsidR="00840FDB" w:rsidRPr="00BC3518" w:rsidRDefault="00840FDB" w:rsidP="00BC3518">
            <w:pPr>
              <w:spacing w:line="360" w:lineRule="auto"/>
              <w:jc w:val="both"/>
              <w:rPr>
                <w:sz w:val="20"/>
                <w:szCs w:val="20"/>
              </w:rPr>
            </w:pPr>
            <w:r w:rsidRPr="00BC3518">
              <w:rPr>
                <w:sz w:val="20"/>
                <w:szCs w:val="20"/>
              </w:rPr>
              <w:t>Заемные средства, обеспеченные поручительством или гарантией</w:t>
            </w:r>
          </w:p>
        </w:tc>
      </w:tr>
      <w:tr w:rsidR="00840FDB" w:rsidRPr="00BC3518" w:rsidTr="00057214">
        <w:tc>
          <w:tcPr>
            <w:tcW w:w="1935" w:type="dxa"/>
          </w:tcPr>
          <w:p w:rsidR="00840FDB" w:rsidRPr="00BC3518" w:rsidRDefault="00840FDB" w:rsidP="00BC3518">
            <w:pPr>
              <w:spacing w:line="360" w:lineRule="auto"/>
              <w:jc w:val="both"/>
              <w:rPr>
                <w:sz w:val="20"/>
                <w:szCs w:val="20"/>
              </w:rPr>
            </w:pPr>
            <w:r w:rsidRPr="00BC3518">
              <w:rPr>
                <w:sz w:val="20"/>
                <w:szCs w:val="20"/>
              </w:rPr>
              <w:t>Заемные средства, привлекаемые для уловлетворения иных хозяйственных или социальных потребностей</w:t>
            </w:r>
          </w:p>
        </w:tc>
        <w:tc>
          <w:tcPr>
            <w:tcW w:w="1875" w:type="dxa"/>
            <w:tcBorders>
              <w:bottom w:val="nil"/>
              <w:right w:val="nil"/>
            </w:tcBorders>
          </w:tcPr>
          <w:p w:rsidR="00840FDB" w:rsidRPr="00BC3518" w:rsidRDefault="00840FDB" w:rsidP="00BC3518">
            <w:pPr>
              <w:spacing w:line="360" w:lineRule="auto"/>
              <w:jc w:val="both"/>
              <w:rPr>
                <w:sz w:val="20"/>
                <w:szCs w:val="20"/>
              </w:rPr>
            </w:pPr>
          </w:p>
        </w:tc>
        <w:tc>
          <w:tcPr>
            <w:tcW w:w="1854" w:type="dxa"/>
            <w:tcBorders>
              <w:left w:val="nil"/>
              <w:bottom w:val="nil"/>
            </w:tcBorders>
          </w:tcPr>
          <w:p w:rsidR="00840FDB" w:rsidRPr="00BC3518" w:rsidRDefault="00840FDB" w:rsidP="00BC3518">
            <w:pPr>
              <w:spacing w:line="360" w:lineRule="auto"/>
              <w:jc w:val="both"/>
              <w:rPr>
                <w:sz w:val="20"/>
                <w:szCs w:val="20"/>
              </w:rPr>
            </w:pPr>
          </w:p>
        </w:tc>
        <w:tc>
          <w:tcPr>
            <w:tcW w:w="1915" w:type="dxa"/>
          </w:tcPr>
          <w:p w:rsidR="00840FDB" w:rsidRPr="00BC3518" w:rsidRDefault="00840FDB" w:rsidP="00BC3518">
            <w:pPr>
              <w:spacing w:line="360" w:lineRule="auto"/>
              <w:jc w:val="both"/>
              <w:rPr>
                <w:sz w:val="20"/>
                <w:szCs w:val="20"/>
              </w:rPr>
            </w:pPr>
            <w:r w:rsidRPr="00BC3518">
              <w:rPr>
                <w:sz w:val="20"/>
                <w:szCs w:val="20"/>
              </w:rPr>
              <w:t>Заемные средства, привлекаемые в товарной форме (товарный или коммерческий кредит)</w:t>
            </w:r>
          </w:p>
        </w:tc>
        <w:tc>
          <w:tcPr>
            <w:tcW w:w="1991" w:type="dxa"/>
          </w:tcPr>
          <w:p w:rsidR="00840FDB" w:rsidRPr="00BC3518" w:rsidRDefault="00840FDB" w:rsidP="00BC3518">
            <w:pPr>
              <w:spacing w:line="360" w:lineRule="auto"/>
              <w:jc w:val="both"/>
              <w:rPr>
                <w:sz w:val="20"/>
                <w:szCs w:val="20"/>
              </w:rPr>
            </w:pPr>
            <w:r w:rsidRPr="00BC3518">
              <w:rPr>
                <w:sz w:val="20"/>
                <w:szCs w:val="20"/>
              </w:rPr>
              <w:t>Заемные средства, обеспеченные залогом или закладом</w:t>
            </w:r>
          </w:p>
        </w:tc>
      </w:tr>
      <w:tr w:rsidR="00840FDB" w:rsidRPr="00BC3518" w:rsidTr="00057214">
        <w:tc>
          <w:tcPr>
            <w:tcW w:w="1935" w:type="dxa"/>
            <w:tcBorders>
              <w:left w:val="nil"/>
              <w:bottom w:val="nil"/>
              <w:right w:val="nil"/>
            </w:tcBorders>
          </w:tcPr>
          <w:p w:rsidR="00840FDB" w:rsidRPr="00BC3518" w:rsidRDefault="00840FDB" w:rsidP="00BC3518">
            <w:pPr>
              <w:spacing w:line="360" w:lineRule="auto"/>
              <w:jc w:val="both"/>
              <w:rPr>
                <w:sz w:val="20"/>
                <w:szCs w:val="20"/>
              </w:rPr>
            </w:pPr>
          </w:p>
        </w:tc>
        <w:tc>
          <w:tcPr>
            <w:tcW w:w="1875" w:type="dxa"/>
            <w:tcBorders>
              <w:top w:val="nil"/>
              <w:left w:val="nil"/>
              <w:bottom w:val="nil"/>
              <w:right w:val="nil"/>
            </w:tcBorders>
          </w:tcPr>
          <w:p w:rsidR="00840FDB" w:rsidRPr="00BC3518" w:rsidRDefault="00840FDB" w:rsidP="00BC3518">
            <w:pPr>
              <w:spacing w:line="360" w:lineRule="auto"/>
              <w:jc w:val="both"/>
              <w:rPr>
                <w:sz w:val="20"/>
                <w:szCs w:val="20"/>
              </w:rPr>
            </w:pPr>
          </w:p>
        </w:tc>
        <w:tc>
          <w:tcPr>
            <w:tcW w:w="1854" w:type="dxa"/>
            <w:tcBorders>
              <w:top w:val="nil"/>
              <w:left w:val="nil"/>
              <w:bottom w:val="nil"/>
            </w:tcBorders>
          </w:tcPr>
          <w:p w:rsidR="00840FDB" w:rsidRPr="00BC3518" w:rsidRDefault="00840FDB" w:rsidP="00BC3518">
            <w:pPr>
              <w:spacing w:line="360" w:lineRule="auto"/>
              <w:jc w:val="both"/>
              <w:rPr>
                <w:sz w:val="20"/>
                <w:szCs w:val="20"/>
              </w:rPr>
            </w:pPr>
          </w:p>
        </w:tc>
        <w:tc>
          <w:tcPr>
            <w:tcW w:w="1915" w:type="dxa"/>
          </w:tcPr>
          <w:p w:rsidR="00840FDB" w:rsidRPr="00BC3518" w:rsidRDefault="00840FDB" w:rsidP="00BC3518">
            <w:pPr>
              <w:spacing w:line="360" w:lineRule="auto"/>
              <w:jc w:val="both"/>
              <w:rPr>
                <w:sz w:val="20"/>
                <w:szCs w:val="20"/>
              </w:rPr>
            </w:pPr>
            <w:r w:rsidRPr="00BC3518">
              <w:rPr>
                <w:sz w:val="20"/>
                <w:szCs w:val="20"/>
              </w:rPr>
              <w:t>Заемные средства, привлекаемые в иных материальных или нематериальных формах</w:t>
            </w:r>
          </w:p>
        </w:tc>
        <w:tc>
          <w:tcPr>
            <w:tcW w:w="1991" w:type="dxa"/>
            <w:tcBorders>
              <w:bottom w:val="nil"/>
              <w:right w:val="nil"/>
            </w:tcBorders>
          </w:tcPr>
          <w:p w:rsidR="00840FDB" w:rsidRPr="00BC3518" w:rsidRDefault="00840FDB" w:rsidP="00BC3518">
            <w:pPr>
              <w:spacing w:line="360" w:lineRule="auto"/>
              <w:jc w:val="both"/>
              <w:rPr>
                <w:sz w:val="20"/>
                <w:szCs w:val="20"/>
              </w:rPr>
            </w:pPr>
          </w:p>
        </w:tc>
      </w:tr>
    </w:tbl>
    <w:p w:rsidR="00840FDB" w:rsidRPr="00BC3518" w:rsidRDefault="00840FDB" w:rsidP="00BC3518">
      <w:pPr>
        <w:spacing w:line="360" w:lineRule="auto"/>
        <w:jc w:val="both"/>
        <w:rPr>
          <w:sz w:val="20"/>
          <w:szCs w:val="20"/>
        </w:rPr>
      </w:pPr>
    </w:p>
    <w:p w:rsidR="00840FDB" w:rsidRPr="00BC3518" w:rsidRDefault="00840FDB" w:rsidP="00BC3518">
      <w:pPr>
        <w:spacing w:line="360" w:lineRule="auto"/>
        <w:ind w:firstLine="709"/>
        <w:jc w:val="both"/>
        <w:rPr>
          <w:sz w:val="28"/>
          <w:szCs w:val="28"/>
        </w:rPr>
      </w:pPr>
      <w:r w:rsidRPr="00BC3518">
        <w:rPr>
          <w:sz w:val="28"/>
          <w:szCs w:val="28"/>
        </w:rPr>
        <w:t>С учетом изложенной классификации организуется управление привлечением заемных средств, которое представляет собой целенаправленный процесс их формирования из различных источников и разных формах в соответствии с потребностями предприятия в заемном капитале на различных этапах его развития. Многообразие задач, решаемых в процессе этого управления, определяет необходимость разработки специальной финансовой политики в этой области на предприятиях, использующих значительный объем заемного капитала.</w:t>
      </w:r>
    </w:p>
    <w:p w:rsidR="00840FDB" w:rsidRPr="00BC3518" w:rsidRDefault="00840FDB" w:rsidP="00BC3518">
      <w:pPr>
        <w:spacing w:line="360" w:lineRule="auto"/>
        <w:ind w:firstLine="709"/>
        <w:jc w:val="both"/>
        <w:rPr>
          <w:sz w:val="28"/>
          <w:szCs w:val="28"/>
        </w:rPr>
      </w:pPr>
      <w:r w:rsidRPr="00BC3518">
        <w:rPr>
          <w:sz w:val="28"/>
          <w:szCs w:val="28"/>
        </w:rPr>
        <w:t>Политика привлечения заемных средств представляет собой часть общей финансовой стратегии, заключающейся в обеспечении наиболее эффективных форм и условий привлечения заемного капитала из различных источников в соответствии с потребностями развития предприятия.</w:t>
      </w:r>
    </w:p>
    <w:p w:rsidR="00840FDB" w:rsidRDefault="00840FDB" w:rsidP="00BC3518">
      <w:pPr>
        <w:spacing w:line="360" w:lineRule="auto"/>
        <w:ind w:firstLine="709"/>
        <w:jc w:val="both"/>
        <w:rPr>
          <w:sz w:val="28"/>
          <w:szCs w:val="28"/>
        </w:rPr>
      </w:pPr>
      <w:r w:rsidRPr="00BC3518">
        <w:rPr>
          <w:sz w:val="28"/>
          <w:szCs w:val="28"/>
        </w:rPr>
        <w:t>Процесс формирования политики привлечения предприятием заемных средств включает следующие основные этапы (таб.3).</w:t>
      </w:r>
    </w:p>
    <w:p w:rsidR="00BC3518" w:rsidRPr="00BC3518" w:rsidRDefault="00BC3518" w:rsidP="00BC3518">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8892"/>
      </w:tblGrid>
      <w:tr w:rsidR="00840FDB" w:rsidRPr="00BC3518" w:rsidTr="00057214">
        <w:tc>
          <w:tcPr>
            <w:tcW w:w="9570" w:type="dxa"/>
            <w:gridSpan w:val="2"/>
          </w:tcPr>
          <w:p w:rsidR="00840FDB" w:rsidRPr="00BC3518" w:rsidRDefault="00840FDB" w:rsidP="00BC3518">
            <w:pPr>
              <w:spacing w:line="360" w:lineRule="auto"/>
              <w:jc w:val="both"/>
              <w:rPr>
                <w:sz w:val="20"/>
                <w:szCs w:val="20"/>
              </w:rPr>
            </w:pPr>
            <w:r w:rsidRPr="00BC3518">
              <w:rPr>
                <w:sz w:val="20"/>
                <w:szCs w:val="20"/>
              </w:rPr>
              <w:t>Этапы разработки политики привлечения предприятием заемных средств</w:t>
            </w:r>
          </w:p>
        </w:tc>
      </w:tr>
      <w:tr w:rsidR="00840FDB" w:rsidRPr="00BC3518" w:rsidTr="00057214">
        <w:tc>
          <w:tcPr>
            <w:tcW w:w="678" w:type="dxa"/>
          </w:tcPr>
          <w:p w:rsidR="00840FDB" w:rsidRPr="00BC3518" w:rsidRDefault="00840FDB" w:rsidP="00BC3518">
            <w:pPr>
              <w:spacing w:line="360" w:lineRule="auto"/>
              <w:jc w:val="both"/>
              <w:rPr>
                <w:sz w:val="20"/>
                <w:szCs w:val="20"/>
              </w:rPr>
            </w:pPr>
            <w:r w:rsidRPr="00BC3518">
              <w:rPr>
                <w:sz w:val="20"/>
                <w:szCs w:val="20"/>
              </w:rPr>
              <w:t>1.</w:t>
            </w:r>
          </w:p>
        </w:tc>
        <w:tc>
          <w:tcPr>
            <w:tcW w:w="8892" w:type="dxa"/>
          </w:tcPr>
          <w:p w:rsidR="00840FDB" w:rsidRPr="00BC3518" w:rsidRDefault="00840FDB" w:rsidP="00BC3518">
            <w:pPr>
              <w:spacing w:line="360" w:lineRule="auto"/>
              <w:jc w:val="both"/>
              <w:rPr>
                <w:sz w:val="20"/>
                <w:szCs w:val="20"/>
              </w:rPr>
            </w:pPr>
            <w:r w:rsidRPr="00BC3518">
              <w:rPr>
                <w:sz w:val="20"/>
                <w:szCs w:val="20"/>
              </w:rPr>
              <w:t>Анализ привлечения и использования заемных средств в предшествующем периоде</w:t>
            </w:r>
          </w:p>
        </w:tc>
      </w:tr>
      <w:tr w:rsidR="00840FDB" w:rsidRPr="00BC3518" w:rsidTr="00057214">
        <w:tc>
          <w:tcPr>
            <w:tcW w:w="678" w:type="dxa"/>
          </w:tcPr>
          <w:p w:rsidR="00840FDB" w:rsidRPr="00BC3518" w:rsidRDefault="00840FDB" w:rsidP="00BC3518">
            <w:pPr>
              <w:spacing w:line="360" w:lineRule="auto"/>
              <w:jc w:val="both"/>
              <w:rPr>
                <w:sz w:val="20"/>
                <w:szCs w:val="20"/>
              </w:rPr>
            </w:pPr>
            <w:r w:rsidRPr="00BC3518">
              <w:rPr>
                <w:sz w:val="20"/>
                <w:szCs w:val="20"/>
              </w:rPr>
              <w:t>2.</w:t>
            </w:r>
          </w:p>
        </w:tc>
        <w:tc>
          <w:tcPr>
            <w:tcW w:w="8892" w:type="dxa"/>
          </w:tcPr>
          <w:p w:rsidR="00840FDB" w:rsidRPr="00BC3518" w:rsidRDefault="00840FDB" w:rsidP="00BC3518">
            <w:pPr>
              <w:spacing w:line="360" w:lineRule="auto"/>
              <w:jc w:val="both"/>
              <w:rPr>
                <w:sz w:val="20"/>
                <w:szCs w:val="20"/>
              </w:rPr>
            </w:pPr>
            <w:r w:rsidRPr="00BC3518">
              <w:rPr>
                <w:sz w:val="20"/>
                <w:szCs w:val="20"/>
              </w:rPr>
              <w:t>Определение целей привлечения заемных средств в предстоящем периоде</w:t>
            </w:r>
          </w:p>
        </w:tc>
      </w:tr>
      <w:tr w:rsidR="00840FDB" w:rsidRPr="00BC3518" w:rsidTr="00057214">
        <w:tc>
          <w:tcPr>
            <w:tcW w:w="678" w:type="dxa"/>
          </w:tcPr>
          <w:p w:rsidR="00840FDB" w:rsidRPr="00BC3518" w:rsidRDefault="00840FDB" w:rsidP="00BC3518">
            <w:pPr>
              <w:spacing w:line="360" w:lineRule="auto"/>
              <w:jc w:val="both"/>
              <w:rPr>
                <w:sz w:val="20"/>
                <w:szCs w:val="20"/>
              </w:rPr>
            </w:pPr>
            <w:r w:rsidRPr="00BC3518">
              <w:rPr>
                <w:sz w:val="20"/>
                <w:szCs w:val="20"/>
              </w:rPr>
              <w:t>3.</w:t>
            </w:r>
          </w:p>
        </w:tc>
        <w:tc>
          <w:tcPr>
            <w:tcW w:w="8892" w:type="dxa"/>
          </w:tcPr>
          <w:p w:rsidR="00840FDB" w:rsidRPr="00BC3518" w:rsidRDefault="00840FDB" w:rsidP="00BC3518">
            <w:pPr>
              <w:spacing w:line="360" w:lineRule="auto"/>
              <w:jc w:val="both"/>
              <w:rPr>
                <w:sz w:val="20"/>
                <w:szCs w:val="20"/>
              </w:rPr>
            </w:pPr>
            <w:r w:rsidRPr="00BC3518">
              <w:rPr>
                <w:sz w:val="20"/>
                <w:szCs w:val="20"/>
              </w:rPr>
              <w:t>Определение предельного объема привлечения заемных средств</w:t>
            </w:r>
          </w:p>
        </w:tc>
      </w:tr>
      <w:tr w:rsidR="00840FDB" w:rsidRPr="00BC3518" w:rsidTr="00057214">
        <w:tc>
          <w:tcPr>
            <w:tcW w:w="678" w:type="dxa"/>
          </w:tcPr>
          <w:p w:rsidR="00840FDB" w:rsidRPr="00BC3518" w:rsidRDefault="00840FDB" w:rsidP="00BC3518">
            <w:pPr>
              <w:spacing w:line="360" w:lineRule="auto"/>
              <w:jc w:val="both"/>
              <w:rPr>
                <w:sz w:val="20"/>
                <w:szCs w:val="20"/>
              </w:rPr>
            </w:pPr>
            <w:r w:rsidRPr="00BC3518">
              <w:rPr>
                <w:sz w:val="20"/>
                <w:szCs w:val="20"/>
              </w:rPr>
              <w:t>4.</w:t>
            </w:r>
          </w:p>
        </w:tc>
        <w:tc>
          <w:tcPr>
            <w:tcW w:w="8892" w:type="dxa"/>
          </w:tcPr>
          <w:p w:rsidR="00840FDB" w:rsidRPr="00BC3518" w:rsidRDefault="00840FDB" w:rsidP="00BC3518">
            <w:pPr>
              <w:spacing w:line="360" w:lineRule="auto"/>
              <w:jc w:val="both"/>
              <w:rPr>
                <w:sz w:val="20"/>
                <w:szCs w:val="20"/>
              </w:rPr>
            </w:pPr>
            <w:r w:rsidRPr="00BC3518">
              <w:rPr>
                <w:sz w:val="20"/>
                <w:szCs w:val="20"/>
              </w:rPr>
              <w:t>Оценка стоимости привлечения заемного капитала из различных источников</w:t>
            </w:r>
          </w:p>
        </w:tc>
      </w:tr>
      <w:tr w:rsidR="00840FDB" w:rsidRPr="00BC3518" w:rsidTr="00057214">
        <w:tc>
          <w:tcPr>
            <w:tcW w:w="678" w:type="dxa"/>
          </w:tcPr>
          <w:p w:rsidR="00840FDB" w:rsidRPr="00BC3518" w:rsidRDefault="00840FDB" w:rsidP="00BC3518">
            <w:pPr>
              <w:spacing w:line="360" w:lineRule="auto"/>
              <w:jc w:val="both"/>
              <w:rPr>
                <w:sz w:val="20"/>
                <w:szCs w:val="20"/>
              </w:rPr>
            </w:pPr>
            <w:r w:rsidRPr="00BC3518">
              <w:rPr>
                <w:sz w:val="20"/>
                <w:szCs w:val="20"/>
              </w:rPr>
              <w:t>5.</w:t>
            </w:r>
          </w:p>
        </w:tc>
        <w:tc>
          <w:tcPr>
            <w:tcW w:w="8892" w:type="dxa"/>
          </w:tcPr>
          <w:p w:rsidR="00840FDB" w:rsidRPr="00BC3518" w:rsidRDefault="00840FDB" w:rsidP="00BC3518">
            <w:pPr>
              <w:spacing w:line="360" w:lineRule="auto"/>
              <w:jc w:val="both"/>
              <w:rPr>
                <w:sz w:val="20"/>
                <w:szCs w:val="20"/>
              </w:rPr>
            </w:pPr>
            <w:r w:rsidRPr="00BC3518">
              <w:rPr>
                <w:sz w:val="20"/>
                <w:szCs w:val="20"/>
              </w:rPr>
              <w:t>Определение соотношения объема заемных средств, привлекаемых на кратко- и долгосрочной основе</w:t>
            </w:r>
          </w:p>
        </w:tc>
      </w:tr>
      <w:tr w:rsidR="00840FDB" w:rsidRPr="00BC3518" w:rsidTr="00057214">
        <w:tc>
          <w:tcPr>
            <w:tcW w:w="678" w:type="dxa"/>
          </w:tcPr>
          <w:p w:rsidR="00840FDB" w:rsidRPr="00BC3518" w:rsidRDefault="00840FDB" w:rsidP="00BC3518">
            <w:pPr>
              <w:spacing w:line="360" w:lineRule="auto"/>
              <w:jc w:val="both"/>
              <w:rPr>
                <w:sz w:val="20"/>
                <w:szCs w:val="20"/>
              </w:rPr>
            </w:pPr>
            <w:r w:rsidRPr="00BC3518">
              <w:rPr>
                <w:sz w:val="20"/>
                <w:szCs w:val="20"/>
              </w:rPr>
              <w:t>6.</w:t>
            </w:r>
          </w:p>
        </w:tc>
        <w:tc>
          <w:tcPr>
            <w:tcW w:w="8892" w:type="dxa"/>
          </w:tcPr>
          <w:p w:rsidR="00840FDB" w:rsidRPr="00BC3518" w:rsidRDefault="00840FDB" w:rsidP="00BC3518">
            <w:pPr>
              <w:spacing w:line="360" w:lineRule="auto"/>
              <w:jc w:val="both"/>
              <w:rPr>
                <w:sz w:val="20"/>
                <w:szCs w:val="20"/>
              </w:rPr>
            </w:pPr>
            <w:r w:rsidRPr="00BC3518">
              <w:rPr>
                <w:sz w:val="20"/>
                <w:szCs w:val="20"/>
              </w:rPr>
              <w:t>Определение форм привлечения заемных средств</w:t>
            </w:r>
          </w:p>
        </w:tc>
      </w:tr>
      <w:tr w:rsidR="00840FDB" w:rsidRPr="00BC3518" w:rsidTr="00057214">
        <w:tc>
          <w:tcPr>
            <w:tcW w:w="678" w:type="dxa"/>
          </w:tcPr>
          <w:p w:rsidR="00840FDB" w:rsidRPr="00BC3518" w:rsidRDefault="00840FDB" w:rsidP="00BC3518">
            <w:pPr>
              <w:spacing w:line="360" w:lineRule="auto"/>
              <w:jc w:val="both"/>
              <w:rPr>
                <w:sz w:val="20"/>
                <w:szCs w:val="20"/>
              </w:rPr>
            </w:pPr>
            <w:r w:rsidRPr="00BC3518">
              <w:rPr>
                <w:sz w:val="20"/>
                <w:szCs w:val="20"/>
              </w:rPr>
              <w:t>7.</w:t>
            </w:r>
          </w:p>
        </w:tc>
        <w:tc>
          <w:tcPr>
            <w:tcW w:w="8892" w:type="dxa"/>
          </w:tcPr>
          <w:p w:rsidR="00840FDB" w:rsidRPr="00BC3518" w:rsidRDefault="00840FDB" w:rsidP="00BC3518">
            <w:pPr>
              <w:spacing w:line="360" w:lineRule="auto"/>
              <w:jc w:val="both"/>
              <w:rPr>
                <w:sz w:val="20"/>
                <w:szCs w:val="20"/>
              </w:rPr>
            </w:pPr>
            <w:r w:rsidRPr="00BC3518">
              <w:rPr>
                <w:sz w:val="20"/>
                <w:szCs w:val="20"/>
              </w:rPr>
              <w:t>Определение состава основных кредиторов</w:t>
            </w:r>
          </w:p>
        </w:tc>
      </w:tr>
      <w:tr w:rsidR="00840FDB" w:rsidRPr="00BC3518" w:rsidTr="00057214">
        <w:tc>
          <w:tcPr>
            <w:tcW w:w="678" w:type="dxa"/>
          </w:tcPr>
          <w:p w:rsidR="00840FDB" w:rsidRPr="00BC3518" w:rsidRDefault="00840FDB" w:rsidP="00BC3518">
            <w:pPr>
              <w:spacing w:line="360" w:lineRule="auto"/>
              <w:jc w:val="both"/>
              <w:rPr>
                <w:sz w:val="20"/>
                <w:szCs w:val="20"/>
              </w:rPr>
            </w:pPr>
            <w:r w:rsidRPr="00BC3518">
              <w:rPr>
                <w:sz w:val="20"/>
                <w:szCs w:val="20"/>
              </w:rPr>
              <w:t>8.</w:t>
            </w:r>
          </w:p>
        </w:tc>
        <w:tc>
          <w:tcPr>
            <w:tcW w:w="8892" w:type="dxa"/>
          </w:tcPr>
          <w:p w:rsidR="00840FDB" w:rsidRPr="00BC3518" w:rsidRDefault="00840FDB" w:rsidP="00BC3518">
            <w:pPr>
              <w:spacing w:line="360" w:lineRule="auto"/>
              <w:jc w:val="both"/>
              <w:rPr>
                <w:sz w:val="20"/>
                <w:szCs w:val="20"/>
              </w:rPr>
            </w:pPr>
            <w:r w:rsidRPr="00BC3518">
              <w:rPr>
                <w:sz w:val="20"/>
                <w:szCs w:val="20"/>
              </w:rPr>
              <w:t>Формирование эффективных условий привлечения кредитов</w:t>
            </w:r>
          </w:p>
        </w:tc>
      </w:tr>
      <w:tr w:rsidR="00840FDB" w:rsidRPr="00BC3518" w:rsidTr="00057214">
        <w:tc>
          <w:tcPr>
            <w:tcW w:w="678" w:type="dxa"/>
          </w:tcPr>
          <w:p w:rsidR="00840FDB" w:rsidRPr="00BC3518" w:rsidRDefault="00840FDB" w:rsidP="00BC3518">
            <w:pPr>
              <w:spacing w:line="360" w:lineRule="auto"/>
              <w:jc w:val="both"/>
              <w:rPr>
                <w:sz w:val="20"/>
                <w:szCs w:val="20"/>
              </w:rPr>
            </w:pPr>
            <w:r w:rsidRPr="00BC3518">
              <w:rPr>
                <w:sz w:val="20"/>
                <w:szCs w:val="20"/>
              </w:rPr>
              <w:t>9.</w:t>
            </w:r>
          </w:p>
        </w:tc>
        <w:tc>
          <w:tcPr>
            <w:tcW w:w="8892" w:type="dxa"/>
          </w:tcPr>
          <w:p w:rsidR="00840FDB" w:rsidRPr="00BC3518" w:rsidRDefault="00840FDB" w:rsidP="00BC3518">
            <w:pPr>
              <w:spacing w:line="360" w:lineRule="auto"/>
              <w:jc w:val="both"/>
              <w:rPr>
                <w:sz w:val="20"/>
                <w:szCs w:val="20"/>
              </w:rPr>
            </w:pPr>
            <w:r w:rsidRPr="00BC3518">
              <w:rPr>
                <w:sz w:val="20"/>
                <w:szCs w:val="20"/>
              </w:rPr>
              <w:t>Обеспечение эффективного использования привлеченных кредитов</w:t>
            </w:r>
          </w:p>
        </w:tc>
      </w:tr>
      <w:tr w:rsidR="00840FDB" w:rsidRPr="00BC3518" w:rsidTr="00057214">
        <w:tc>
          <w:tcPr>
            <w:tcW w:w="678" w:type="dxa"/>
          </w:tcPr>
          <w:p w:rsidR="00840FDB" w:rsidRPr="00BC3518" w:rsidRDefault="00840FDB" w:rsidP="00BC3518">
            <w:pPr>
              <w:spacing w:line="360" w:lineRule="auto"/>
              <w:jc w:val="both"/>
              <w:rPr>
                <w:sz w:val="20"/>
                <w:szCs w:val="20"/>
              </w:rPr>
            </w:pPr>
            <w:r w:rsidRPr="00BC3518">
              <w:rPr>
                <w:sz w:val="20"/>
                <w:szCs w:val="20"/>
              </w:rPr>
              <w:t>10.</w:t>
            </w:r>
          </w:p>
        </w:tc>
        <w:tc>
          <w:tcPr>
            <w:tcW w:w="8892" w:type="dxa"/>
          </w:tcPr>
          <w:p w:rsidR="00840FDB" w:rsidRPr="00BC3518" w:rsidRDefault="00840FDB" w:rsidP="00BC3518">
            <w:pPr>
              <w:spacing w:line="360" w:lineRule="auto"/>
              <w:jc w:val="both"/>
              <w:rPr>
                <w:sz w:val="20"/>
                <w:szCs w:val="20"/>
              </w:rPr>
            </w:pPr>
            <w:r w:rsidRPr="00BC3518">
              <w:rPr>
                <w:sz w:val="20"/>
                <w:szCs w:val="20"/>
              </w:rPr>
              <w:t>Обеспечение своевременных расчетов по полученным кредитам</w:t>
            </w:r>
          </w:p>
        </w:tc>
      </w:tr>
    </w:tbl>
    <w:p w:rsidR="00840FDB" w:rsidRPr="00BC3518" w:rsidRDefault="00840FDB" w:rsidP="00BC3518">
      <w:pPr>
        <w:spacing w:line="360" w:lineRule="auto"/>
        <w:jc w:val="both"/>
        <w:rPr>
          <w:sz w:val="28"/>
          <w:szCs w:val="28"/>
        </w:rPr>
      </w:pPr>
    </w:p>
    <w:p w:rsidR="00840FDB" w:rsidRPr="00BC3518" w:rsidRDefault="00840FDB" w:rsidP="00BC3518">
      <w:pPr>
        <w:numPr>
          <w:ilvl w:val="0"/>
          <w:numId w:val="5"/>
        </w:numPr>
        <w:spacing w:line="360" w:lineRule="auto"/>
        <w:ind w:left="0" w:firstLine="709"/>
        <w:jc w:val="center"/>
        <w:rPr>
          <w:b/>
          <w:sz w:val="28"/>
          <w:szCs w:val="28"/>
        </w:rPr>
      </w:pPr>
      <w:r w:rsidRPr="00BC3518">
        <w:rPr>
          <w:b/>
          <w:sz w:val="28"/>
          <w:szCs w:val="28"/>
        </w:rPr>
        <w:t>Анализ привлечения и использования заемных средств в предшествующем периоде.</w:t>
      </w:r>
    </w:p>
    <w:p w:rsidR="00BC3518" w:rsidRPr="00BC3518" w:rsidRDefault="00BC3518" w:rsidP="00BC3518">
      <w:pPr>
        <w:spacing w:line="360" w:lineRule="auto"/>
        <w:ind w:firstLine="709"/>
        <w:jc w:val="center"/>
        <w:rPr>
          <w:b/>
          <w:sz w:val="28"/>
          <w:szCs w:val="28"/>
        </w:rPr>
      </w:pPr>
    </w:p>
    <w:p w:rsidR="00840FDB" w:rsidRPr="00BC3518" w:rsidRDefault="00840FDB" w:rsidP="00BC3518">
      <w:pPr>
        <w:spacing w:line="360" w:lineRule="auto"/>
        <w:ind w:firstLine="709"/>
        <w:jc w:val="both"/>
        <w:rPr>
          <w:sz w:val="28"/>
          <w:szCs w:val="28"/>
        </w:rPr>
      </w:pPr>
      <w:r w:rsidRPr="00BC3518">
        <w:rPr>
          <w:sz w:val="28"/>
          <w:szCs w:val="28"/>
        </w:rPr>
        <w:t>Целью такого анализа является выявление объема, состава и форм привлечения заемных средств предприятием, а также оценка эффективности их использования.</w:t>
      </w:r>
    </w:p>
    <w:p w:rsidR="00840FDB" w:rsidRPr="00BC3518" w:rsidRDefault="00840FDB" w:rsidP="00BC3518">
      <w:pPr>
        <w:spacing w:line="360" w:lineRule="auto"/>
        <w:ind w:firstLine="709"/>
        <w:jc w:val="both"/>
        <w:rPr>
          <w:sz w:val="28"/>
          <w:szCs w:val="28"/>
        </w:rPr>
      </w:pPr>
      <w:r w:rsidRPr="00BC3518">
        <w:rPr>
          <w:sz w:val="28"/>
          <w:szCs w:val="28"/>
        </w:rPr>
        <w:t>На первом этапе анализа изучается динамика общего объема привлечения заемных средств в рассматриваемом периоде; темпы этой динамики сопоставляются с темпами прироста суммы собственных ресурсов, объемов операционной и инвестиционной деятельности, общей суммы активов предприятия.</w:t>
      </w:r>
    </w:p>
    <w:p w:rsidR="00840FDB" w:rsidRPr="00BC3518" w:rsidRDefault="00840FDB" w:rsidP="00BC3518">
      <w:pPr>
        <w:spacing w:line="360" w:lineRule="auto"/>
        <w:ind w:firstLine="709"/>
        <w:jc w:val="both"/>
        <w:rPr>
          <w:sz w:val="28"/>
          <w:szCs w:val="28"/>
        </w:rPr>
      </w:pPr>
      <w:r w:rsidRPr="00BC3518">
        <w:rPr>
          <w:sz w:val="28"/>
          <w:szCs w:val="28"/>
        </w:rPr>
        <w:t>На втором этапе анализа определяются основные формы привлечения заемных средств, анализируются в динамике удельный вес сформированного финансового кредита и внутренней кредиторской задолженности в общей сумме заемных средств, используемых предприятием.</w:t>
      </w:r>
    </w:p>
    <w:p w:rsidR="00840FDB" w:rsidRPr="00BC3518" w:rsidRDefault="00840FDB" w:rsidP="00BC3518">
      <w:pPr>
        <w:spacing w:line="360" w:lineRule="auto"/>
        <w:ind w:firstLine="709"/>
        <w:jc w:val="both"/>
        <w:rPr>
          <w:sz w:val="28"/>
          <w:szCs w:val="28"/>
        </w:rPr>
      </w:pPr>
      <w:r w:rsidRPr="00BC3518">
        <w:rPr>
          <w:sz w:val="28"/>
          <w:szCs w:val="28"/>
        </w:rPr>
        <w:t>На третьем этапе анализа определяется соотношение объемов используемых предприятием заемных средств по периоду их привлечения. В этих целях проводиться соответствующая группировка используемого заемного капитала по этому признаку, изучается динамика соотношения кратко- и долгосрочных оборотных и внеоборотных активов.</w:t>
      </w:r>
    </w:p>
    <w:p w:rsidR="00840FDB" w:rsidRPr="00BC3518" w:rsidRDefault="00840FDB" w:rsidP="00BC3518">
      <w:pPr>
        <w:spacing w:line="360" w:lineRule="auto"/>
        <w:ind w:firstLine="709"/>
        <w:jc w:val="both"/>
        <w:rPr>
          <w:sz w:val="28"/>
          <w:szCs w:val="28"/>
        </w:rPr>
      </w:pPr>
      <w:r w:rsidRPr="00BC3518">
        <w:rPr>
          <w:sz w:val="28"/>
          <w:szCs w:val="28"/>
        </w:rPr>
        <w:t>На четвертой стадии анализа изучается состав конкретных кредиторов предприятия и условия предоставления ими различных форм финансового и товарного (коммерческих) кредитов. Эти условия анализируются с позиций их соответствия конъюнктуре финансового и товарного рынков.</w:t>
      </w:r>
    </w:p>
    <w:p w:rsidR="00840FDB" w:rsidRPr="00BC3518" w:rsidRDefault="00840FDB" w:rsidP="00BC3518">
      <w:pPr>
        <w:spacing w:line="360" w:lineRule="auto"/>
        <w:ind w:firstLine="709"/>
        <w:jc w:val="both"/>
        <w:rPr>
          <w:sz w:val="28"/>
          <w:szCs w:val="28"/>
        </w:rPr>
      </w:pPr>
      <w:r w:rsidRPr="00BC3518">
        <w:rPr>
          <w:sz w:val="28"/>
          <w:szCs w:val="28"/>
        </w:rPr>
        <w:t>На пятой стадии анализа изучается эффективность использования заемных средств в целом и отдельных их форм на предприятии. В этих целях используются показатели оборачиваемости и рентабельности заемного капитала. Первая группа этих показателей сопоставляется в процессе анализа со средним периодом оборота собственного капитала.</w:t>
      </w:r>
    </w:p>
    <w:p w:rsidR="00840FDB" w:rsidRDefault="00840FDB" w:rsidP="00BC3518">
      <w:pPr>
        <w:spacing w:line="360" w:lineRule="auto"/>
        <w:ind w:firstLine="709"/>
        <w:jc w:val="both"/>
        <w:rPr>
          <w:sz w:val="28"/>
          <w:szCs w:val="28"/>
        </w:rPr>
      </w:pPr>
      <w:r w:rsidRPr="00BC3518">
        <w:rPr>
          <w:sz w:val="28"/>
          <w:szCs w:val="28"/>
        </w:rPr>
        <w:t>Результаты проведенного анализа служат основой оценки целесообразности использования заемных средств на предприятии в сложившихся объемах и формах.</w:t>
      </w:r>
    </w:p>
    <w:p w:rsidR="00BC3518" w:rsidRPr="00BC3518" w:rsidRDefault="00BC3518" w:rsidP="00BC3518">
      <w:pPr>
        <w:spacing w:line="360" w:lineRule="auto"/>
        <w:ind w:firstLine="709"/>
        <w:jc w:val="both"/>
        <w:rPr>
          <w:sz w:val="28"/>
          <w:szCs w:val="28"/>
        </w:rPr>
      </w:pPr>
    </w:p>
    <w:p w:rsidR="00840FDB" w:rsidRPr="00BC3518" w:rsidRDefault="00840FDB" w:rsidP="00BC3518">
      <w:pPr>
        <w:numPr>
          <w:ilvl w:val="0"/>
          <w:numId w:val="5"/>
        </w:numPr>
        <w:spacing w:line="360" w:lineRule="auto"/>
        <w:ind w:left="0" w:firstLine="709"/>
        <w:jc w:val="center"/>
        <w:rPr>
          <w:b/>
          <w:sz w:val="28"/>
          <w:szCs w:val="28"/>
        </w:rPr>
      </w:pPr>
      <w:r w:rsidRPr="00BC3518">
        <w:rPr>
          <w:b/>
          <w:sz w:val="28"/>
          <w:szCs w:val="28"/>
        </w:rPr>
        <w:t>Определение целей привлечения заемных средств в предстоящем периоде.</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Эти средства привлекаются предприятием на строго целевой основе, что является одним из условий последующего эффективного их использования. Основными целями привлечения заемных средств предприятия являются:</w:t>
      </w:r>
    </w:p>
    <w:p w:rsidR="00840FDB" w:rsidRPr="00BC3518" w:rsidRDefault="00840FDB" w:rsidP="00BC3518">
      <w:pPr>
        <w:spacing w:line="360" w:lineRule="auto"/>
        <w:ind w:firstLine="709"/>
        <w:jc w:val="both"/>
        <w:rPr>
          <w:sz w:val="28"/>
          <w:szCs w:val="28"/>
        </w:rPr>
      </w:pPr>
      <w:r w:rsidRPr="00BC3518">
        <w:rPr>
          <w:sz w:val="28"/>
          <w:szCs w:val="28"/>
        </w:rPr>
        <w:t xml:space="preserve">а) пополнение необходимого объема постоянной части оборотных активов. В настоящее время большинство предприятий, осуществляющих производственную деятельность, не имеют возможности финансировать полную эту часть оборотных активов за счет собственного капитала. Значительная часть этого финансирования осуществляется за счет заемных средств; </w:t>
      </w:r>
    </w:p>
    <w:p w:rsidR="00840FDB" w:rsidRPr="00BC3518" w:rsidRDefault="00840FDB" w:rsidP="00BC3518">
      <w:pPr>
        <w:spacing w:line="360" w:lineRule="auto"/>
        <w:ind w:firstLine="709"/>
        <w:jc w:val="both"/>
        <w:rPr>
          <w:sz w:val="28"/>
          <w:szCs w:val="28"/>
        </w:rPr>
      </w:pPr>
      <w:r w:rsidRPr="00BC3518">
        <w:rPr>
          <w:sz w:val="28"/>
          <w:szCs w:val="28"/>
        </w:rPr>
        <w:t>б) обеспечение формирования переменной части оборотных активов. Какую бы модель финансирования активов не использовало предприятие, во всех случаях переменная часть оборотных активов частично или полностью финансируется за счет заемных средств;</w:t>
      </w:r>
    </w:p>
    <w:p w:rsidR="00840FDB" w:rsidRPr="00BC3518" w:rsidRDefault="00840FDB" w:rsidP="00BC3518">
      <w:pPr>
        <w:spacing w:line="360" w:lineRule="auto"/>
        <w:ind w:firstLine="709"/>
        <w:jc w:val="both"/>
        <w:rPr>
          <w:sz w:val="28"/>
          <w:szCs w:val="28"/>
        </w:rPr>
      </w:pPr>
      <w:r w:rsidRPr="00BC3518">
        <w:rPr>
          <w:sz w:val="28"/>
          <w:szCs w:val="28"/>
        </w:rPr>
        <w:t>в) формирование недостающего объема инвестиционных ресурсов. Целью привлечения заемных средств в этом случае выступает необходимость ускорения реализации отдельных реальных проектов предприятия ( новое строительство, реконструкция, модернизация), обновление основных средств (финансовый лизинг) и т. п.</w:t>
      </w:r>
    </w:p>
    <w:p w:rsidR="00840FDB" w:rsidRPr="00BC3518" w:rsidRDefault="00840FDB" w:rsidP="00BC3518">
      <w:pPr>
        <w:spacing w:line="360" w:lineRule="auto"/>
        <w:ind w:firstLine="709"/>
        <w:jc w:val="both"/>
        <w:rPr>
          <w:sz w:val="28"/>
          <w:szCs w:val="28"/>
        </w:rPr>
      </w:pPr>
      <w:r w:rsidRPr="00BC3518">
        <w:rPr>
          <w:sz w:val="28"/>
          <w:szCs w:val="28"/>
        </w:rPr>
        <w:t xml:space="preserve">г) обеспечение социально-бытовых потребностей своих работников. В этих случаях заемные средства привлекаются для выдачи ссуд своим работникам на индивидуальное жилищное строительство, обустройство садовых и огородных участков и на другие аналогичные цели. </w:t>
      </w:r>
    </w:p>
    <w:p w:rsidR="00840FDB" w:rsidRPr="00BC3518" w:rsidRDefault="00840FDB" w:rsidP="00BC3518">
      <w:pPr>
        <w:spacing w:line="360" w:lineRule="auto"/>
        <w:ind w:firstLine="709"/>
        <w:jc w:val="both"/>
        <w:rPr>
          <w:sz w:val="28"/>
          <w:szCs w:val="28"/>
        </w:rPr>
      </w:pPr>
      <w:r w:rsidRPr="00BC3518">
        <w:rPr>
          <w:sz w:val="28"/>
          <w:szCs w:val="28"/>
        </w:rPr>
        <w:t xml:space="preserve">д) другие временные нужды. Принцип целевого привлечения заемных средств обеспечивается и в этом случае, хотя такое их привлечение осуществляется обычно на короткие сроки и в небольших объемах. </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center"/>
        <w:rPr>
          <w:b/>
          <w:sz w:val="28"/>
          <w:szCs w:val="28"/>
        </w:rPr>
      </w:pPr>
      <w:r w:rsidRPr="00BC3518">
        <w:rPr>
          <w:b/>
          <w:sz w:val="28"/>
          <w:szCs w:val="28"/>
        </w:rPr>
        <w:t>3. Определение предельного объема привлечения заемных средств.</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Максимальный объем этого привлечения диктуется двумя основными условиями:</w:t>
      </w:r>
    </w:p>
    <w:p w:rsidR="00840FDB" w:rsidRPr="00BC3518" w:rsidRDefault="00840FDB" w:rsidP="00BC3518">
      <w:pPr>
        <w:spacing w:line="360" w:lineRule="auto"/>
        <w:ind w:firstLine="709"/>
        <w:jc w:val="both"/>
        <w:rPr>
          <w:sz w:val="28"/>
          <w:szCs w:val="28"/>
        </w:rPr>
      </w:pPr>
      <w:r w:rsidRPr="00BC3518">
        <w:rPr>
          <w:sz w:val="28"/>
          <w:szCs w:val="28"/>
        </w:rPr>
        <w:t>а) предельным эффектом финансового левериджа. Так как объем собственных финансовых ресурсов формируется на предшествующем этапе, общая сумма используемого собственного капитала может быть определена заранее. По отношению к ней рассчитывается коэффициент финансового левериджа (коэффициент финансирования),</w:t>
      </w:r>
      <w:r w:rsidR="00BC3518">
        <w:rPr>
          <w:sz w:val="28"/>
          <w:szCs w:val="28"/>
        </w:rPr>
        <w:t xml:space="preserve"> </w:t>
      </w:r>
      <w:r w:rsidRPr="00BC3518">
        <w:rPr>
          <w:sz w:val="28"/>
          <w:szCs w:val="28"/>
        </w:rPr>
        <w:t>при котором его эффект будет максимальным. С учетом суммы собственного капитала в предстоящем периоде и рассчитанного коэффициента финансового левериджа вычисляется предельный объем заемных средств, обеспечивающий эффективное использование собственного капитала;</w:t>
      </w:r>
    </w:p>
    <w:p w:rsidR="00840FDB" w:rsidRPr="00BC3518" w:rsidRDefault="00840FDB" w:rsidP="00BC3518">
      <w:pPr>
        <w:spacing w:line="360" w:lineRule="auto"/>
        <w:ind w:firstLine="709"/>
        <w:jc w:val="both"/>
        <w:rPr>
          <w:sz w:val="28"/>
          <w:szCs w:val="28"/>
        </w:rPr>
      </w:pPr>
      <w:r w:rsidRPr="00BC3518">
        <w:rPr>
          <w:sz w:val="28"/>
          <w:szCs w:val="28"/>
        </w:rPr>
        <w:t>б) обеспечением достаточной финансовой устойчивости предприятия. Она должна оцениваться не только с позиции самого предприятия, но и с позиции возможных его кредиторов, что обеспечит впоследствии снижение стоимости привлечения заемных средств.</w:t>
      </w:r>
    </w:p>
    <w:p w:rsidR="00840FDB" w:rsidRDefault="00840FDB" w:rsidP="00BC3518">
      <w:pPr>
        <w:spacing w:line="360" w:lineRule="auto"/>
        <w:ind w:firstLine="709"/>
        <w:jc w:val="both"/>
        <w:rPr>
          <w:sz w:val="28"/>
          <w:szCs w:val="28"/>
        </w:rPr>
      </w:pPr>
      <w:r w:rsidRPr="00BC3518">
        <w:rPr>
          <w:sz w:val="28"/>
          <w:szCs w:val="28"/>
        </w:rPr>
        <w:t>С учетом этих требований предприятие устанавливает лимит использования заемных средств в своей хозяйственной деятельности.</w:t>
      </w:r>
    </w:p>
    <w:p w:rsidR="00BC3518" w:rsidRP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center"/>
        <w:rPr>
          <w:b/>
          <w:sz w:val="28"/>
          <w:szCs w:val="28"/>
        </w:rPr>
      </w:pPr>
      <w:r w:rsidRPr="00BC3518">
        <w:rPr>
          <w:b/>
          <w:sz w:val="28"/>
          <w:szCs w:val="28"/>
        </w:rPr>
        <w:t>4.Оценка стоимости привлечения заемного капитала из различных источников.</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Такая оценка проводиться в разрезе различных форм заемного, привлекаемого предприятием из внешних и внутренних источников. Результаты такой оценки служат основой разработки управленческих решений относительно выбора альтернативных источников привлечения заемных средств, обеспечивающих удовлетворение потребностей предприятия</w:t>
      </w:r>
      <w:r w:rsidR="00BC3518">
        <w:rPr>
          <w:sz w:val="28"/>
          <w:szCs w:val="28"/>
        </w:rPr>
        <w:t xml:space="preserve"> </w:t>
      </w:r>
      <w:r w:rsidRPr="00BC3518">
        <w:rPr>
          <w:sz w:val="28"/>
          <w:szCs w:val="28"/>
        </w:rPr>
        <w:t>в заемном капитале.</w:t>
      </w:r>
    </w:p>
    <w:p w:rsidR="00840FDB" w:rsidRPr="00BC3518" w:rsidRDefault="00BC3518" w:rsidP="00BC3518">
      <w:pPr>
        <w:spacing w:line="360" w:lineRule="auto"/>
        <w:ind w:firstLine="709"/>
        <w:jc w:val="center"/>
        <w:rPr>
          <w:b/>
          <w:sz w:val="28"/>
          <w:szCs w:val="28"/>
        </w:rPr>
      </w:pPr>
      <w:r>
        <w:rPr>
          <w:sz w:val="28"/>
          <w:szCs w:val="28"/>
        </w:rPr>
        <w:br w:type="page"/>
      </w:r>
      <w:r w:rsidR="00840FDB" w:rsidRPr="00BC3518">
        <w:rPr>
          <w:b/>
          <w:sz w:val="28"/>
          <w:szCs w:val="28"/>
        </w:rPr>
        <w:t>5.Определение соотношения объема заемных средств, привлекаемых на кратко- и долгосрочной основе.</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Расчет потребности в объемах кратко- и долгосрочных заемных средств обосновывается на целях их использования в предстоящем периоде. На долгосрочный период (свыше 1 года) заемные средства привлекаются, как правило, для расширения объема собственных основных средств и формирования недостающего объема инвестиционных ресурсов (хотя при консервативном подходе к финансированию активов заемные средства на долгосрочной основе привлекаются и для обеспечения формирования оборотного капитала). На краткосрочный период заемные средства привлекаются для</w:t>
      </w:r>
      <w:r w:rsidR="00BC3518">
        <w:rPr>
          <w:sz w:val="28"/>
          <w:szCs w:val="28"/>
        </w:rPr>
        <w:t xml:space="preserve"> </w:t>
      </w:r>
      <w:r w:rsidRPr="00BC3518">
        <w:rPr>
          <w:sz w:val="28"/>
          <w:szCs w:val="28"/>
        </w:rPr>
        <w:t>всех остальных целей их использования.</w:t>
      </w:r>
    </w:p>
    <w:p w:rsidR="00840FDB" w:rsidRPr="00BC3518" w:rsidRDefault="00840FDB" w:rsidP="00BC3518">
      <w:pPr>
        <w:spacing w:line="360" w:lineRule="auto"/>
        <w:ind w:firstLine="709"/>
        <w:jc w:val="both"/>
        <w:rPr>
          <w:sz w:val="28"/>
          <w:szCs w:val="28"/>
        </w:rPr>
      </w:pPr>
      <w:r w:rsidRPr="00BC3518">
        <w:rPr>
          <w:sz w:val="28"/>
          <w:szCs w:val="28"/>
        </w:rPr>
        <w:t>Расчет необходимого размера заемных средств в рамках каждого периода осуществляется в разрезе отдельных целевых направлений их предстоящего использования. Целью этих расчетов является установление сроков использования привлекаемых заемных средств для оптимизации соотношения долго- и краткосрочных их видов. В процессе этих расчетов определяются полный и средний срок использования заемных средств.</w:t>
      </w:r>
    </w:p>
    <w:p w:rsidR="00840FDB" w:rsidRPr="00BC3518" w:rsidRDefault="00840FDB" w:rsidP="00BC3518">
      <w:pPr>
        <w:spacing w:line="360" w:lineRule="auto"/>
        <w:ind w:firstLine="709"/>
        <w:jc w:val="both"/>
        <w:rPr>
          <w:sz w:val="28"/>
          <w:szCs w:val="28"/>
        </w:rPr>
      </w:pPr>
      <w:r w:rsidRPr="00BC3518">
        <w:rPr>
          <w:sz w:val="28"/>
          <w:szCs w:val="28"/>
        </w:rPr>
        <w:t>Полный срок использования заемных средств представляет собой период времени с начала их поступления до окончательного погашения всей суммы долга. Он включает в себя три временных периода: а) полезного использования; б) льготный (традиционный) срок погашения.</w:t>
      </w:r>
    </w:p>
    <w:p w:rsidR="00840FDB" w:rsidRPr="00BC3518" w:rsidRDefault="00840FDB" w:rsidP="00BC3518">
      <w:pPr>
        <w:spacing w:line="360" w:lineRule="auto"/>
        <w:ind w:firstLine="709"/>
        <w:jc w:val="both"/>
        <w:rPr>
          <w:sz w:val="28"/>
          <w:szCs w:val="28"/>
        </w:rPr>
      </w:pPr>
      <w:r w:rsidRPr="00BC3518">
        <w:rPr>
          <w:sz w:val="28"/>
          <w:szCs w:val="28"/>
        </w:rPr>
        <w:t>а) срок полезного использования – это период времени, в течение которого предприятие непосредственно использует предоставленные заемные средства в своей хозяйственной деятельности;</w:t>
      </w:r>
    </w:p>
    <w:p w:rsidR="00840FDB" w:rsidRPr="00BC3518" w:rsidRDefault="00840FDB" w:rsidP="00BC3518">
      <w:pPr>
        <w:spacing w:line="360" w:lineRule="auto"/>
        <w:ind w:firstLine="709"/>
        <w:jc w:val="both"/>
        <w:rPr>
          <w:sz w:val="28"/>
          <w:szCs w:val="28"/>
        </w:rPr>
      </w:pPr>
      <w:r w:rsidRPr="00BC3518">
        <w:rPr>
          <w:sz w:val="28"/>
          <w:szCs w:val="28"/>
        </w:rPr>
        <w:t>б) льготный (тационный) период – это период времени с момента окончания полезного использования заемных средств до начала погашения долга. Он служит резервом времени для аккумуляции необходимых финансовых средств;</w:t>
      </w:r>
    </w:p>
    <w:p w:rsidR="00840FDB" w:rsidRPr="00BC3518" w:rsidRDefault="00840FDB" w:rsidP="00BC3518">
      <w:pPr>
        <w:spacing w:line="360" w:lineRule="auto"/>
        <w:ind w:firstLine="709"/>
        <w:jc w:val="both"/>
        <w:rPr>
          <w:sz w:val="28"/>
          <w:szCs w:val="28"/>
        </w:rPr>
      </w:pPr>
      <w:r w:rsidRPr="00BC3518">
        <w:rPr>
          <w:sz w:val="28"/>
          <w:szCs w:val="28"/>
        </w:rPr>
        <w:t>в) срок погашения – это период времени, в течение которого происходит полная выплата основного долга и процентов по используемым заемным средствам. Этот показатель используется в тех случаях, когда выплата основного долга и процентов осуществляется не одномоментно после окончания срока использования заемных средств, а частями в течение определенного периода времени по предусмотренному графику.</w:t>
      </w:r>
    </w:p>
    <w:p w:rsidR="00840FDB" w:rsidRPr="00BC3518" w:rsidRDefault="00840FDB" w:rsidP="00BC3518">
      <w:pPr>
        <w:spacing w:line="360" w:lineRule="auto"/>
        <w:ind w:firstLine="709"/>
        <w:jc w:val="both"/>
        <w:rPr>
          <w:sz w:val="28"/>
          <w:szCs w:val="28"/>
        </w:rPr>
      </w:pPr>
      <w:r w:rsidRPr="00BC3518">
        <w:rPr>
          <w:sz w:val="28"/>
          <w:szCs w:val="28"/>
        </w:rPr>
        <w:t>Расчет полного срока использования заемных средств осуществляется</w:t>
      </w:r>
      <w:r w:rsidR="00BC3518">
        <w:rPr>
          <w:sz w:val="28"/>
          <w:szCs w:val="28"/>
        </w:rPr>
        <w:t xml:space="preserve"> </w:t>
      </w:r>
      <w:r w:rsidRPr="00BC3518">
        <w:rPr>
          <w:sz w:val="28"/>
          <w:szCs w:val="28"/>
        </w:rPr>
        <w:t>в разрезе перечисленных элементов исходя из целей их использования и сложившейся на финансовом рынке практике установления льготного периода и срока погашения.</w:t>
      </w:r>
    </w:p>
    <w:p w:rsidR="00840FDB" w:rsidRPr="00BC3518" w:rsidRDefault="00840FDB" w:rsidP="00BC3518">
      <w:pPr>
        <w:spacing w:line="360" w:lineRule="auto"/>
        <w:ind w:firstLine="709"/>
        <w:jc w:val="both"/>
        <w:rPr>
          <w:sz w:val="28"/>
          <w:szCs w:val="28"/>
        </w:rPr>
      </w:pPr>
      <w:r w:rsidRPr="00BC3518">
        <w:rPr>
          <w:sz w:val="28"/>
          <w:szCs w:val="28"/>
        </w:rPr>
        <w:t xml:space="preserve">Средний срок использования заемных средств представляет собой средний расчетный период, в течение которого они находятся в использовании на предприятии. </w:t>
      </w:r>
    </w:p>
    <w:p w:rsidR="00840FDB" w:rsidRPr="00BC3518" w:rsidRDefault="00840FDB" w:rsidP="00BC3518">
      <w:pPr>
        <w:spacing w:line="360" w:lineRule="auto"/>
        <w:ind w:firstLine="709"/>
        <w:jc w:val="both"/>
        <w:rPr>
          <w:sz w:val="28"/>
          <w:szCs w:val="28"/>
        </w:rPr>
      </w:pPr>
      <w:r w:rsidRPr="00BC3518">
        <w:rPr>
          <w:sz w:val="28"/>
          <w:szCs w:val="28"/>
        </w:rPr>
        <w:t>Он определяется по формуле:</w:t>
      </w:r>
    </w:p>
    <w:p w:rsidR="00840FDB" w:rsidRPr="00BC3518" w:rsidRDefault="00840FDB" w:rsidP="00BC3518">
      <w:pPr>
        <w:spacing w:line="360" w:lineRule="auto"/>
        <w:ind w:firstLine="709"/>
        <w:jc w:val="both"/>
        <w:rPr>
          <w:sz w:val="28"/>
          <w:szCs w:val="28"/>
        </w:rPr>
      </w:pPr>
      <w:r w:rsidRPr="00BC3518">
        <w:rPr>
          <w:sz w:val="28"/>
          <w:szCs w:val="28"/>
        </w:rPr>
        <w:t xml:space="preserve">ССз = СПз/2+ЛП+ПП/2, </w:t>
      </w:r>
    </w:p>
    <w:p w:rsidR="00840FDB" w:rsidRPr="00BC3518" w:rsidRDefault="00840FDB" w:rsidP="00BC3518">
      <w:pPr>
        <w:spacing w:line="360" w:lineRule="auto"/>
        <w:ind w:firstLine="709"/>
        <w:jc w:val="both"/>
        <w:rPr>
          <w:sz w:val="28"/>
          <w:szCs w:val="28"/>
        </w:rPr>
      </w:pPr>
      <w:r w:rsidRPr="00BC3518">
        <w:rPr>
          <w:sz w:val="28"/>
          <w:szCs w:val="28"/>
        </w:rPr>
        <w:t>где ССЗ – средний срок использования заемных средств;</w:t>
      </w:r>
    </w:p>
    <w:p w:rsidR="00840FDB" w:rsidRPr="00BC3518" w:rsidRDefault="00840FDB" w:rsidP="00BC3518">
      <w:pPr>
        <w:spacing w:line="360" w:lineRule="auto"/>
        <w:ind w:firstLine="709"/>
        <w:jc w:val="both"/>
        <w:rPr>
          <w:sz w:val="28"/>
          <w:szCs w:val="28"/>
        </w:rPr>
      </w:pPr>
      <w:r w:rsidRPr="00BC3518">
        <w:rPr>
          <w:sz w:val="28"/>
          <w:szCs w:val="28"/>
        </w:rPr>
        <w:t>СПЗ – срок полезного использования заемных средств;</w:t>
      </w:r>
    </w:p>
    <w:p w:rsidR="00840FDB" w:rsidRPr="00BC3518" w:rsidRDefault="00840FDB" w:rsidP="00BC3518">
      <w:pPr>
        <w:spacing w:line="360" w:lineRule="auto"/>
        <w:ind w:firstLine="709"/>
        <w:jc w:val="both"/>
        <w:rPr>
          <w:sz w:val="28"/>
          <w:szCs w:val="28"/>
        </w:rPr>
      </w:pPr>
      <w:r w:rsidRPr="00BC3518">
        <w:rPr>
          <w:sz w:val="28"/>
          <w:szCs w:val="28"/>
        </w:rPr>
        <w:t>ЛП – льготный (грационный) период;</w:t>
      </w:r>
    </w:p>
    <w:p w:rsidR="00840FDB" w:rsidRPr="00BC3518" w:rsidRDefault="00840FDB" w:rsidP="00BC3518">
      <w:pPr>
        <w:spacing w:line="360" w:lineRule="auto"/>
        <w:ind w:firstLine="709"/>
        <w:jc w:val="both"/>
        <w:rPr>
          <w:sz w:val="28"/>
          <w:szCs w:val="28"/>
        </w:rPr>
      </w:pPr>
      <w:r w:rsidRPr="00BC3518">
        <w:rPr>
          <w:sz w:val="28"/>
          <w:szCs w:val="28"/>
        </w:rPr>
        <w:t>ПП – срок погашения.</w:t>
      </w:r>
    </w:p>
    <w:p w:rsidR="00840FDB" w:rsidRPr="00BC3518" w:rsidRDefault="00840FDB" w:rsidP="00BC3518">
      <w:pPr>
        <w:spacing w:line="360" w:lineRule="auto"/>
        <w:ind w:firstLine="709"/>
        <w:jc w:val="both"/>
        <w:rPr>
          <w:sz w:val="28"/>
          <w:szCs w:val="28"/>
        </w:rPr>
      </w:pPr>
      <w:r w:rsidRPr="00BC3518">
        <w:rPr>
          <w:sz w:val="28"/>
          <w:szCs w:val="28"/>
        </w:rPr>
        <w:t>Средний срок использования заемных средств определяется по каждому целевому направлению привлечения этих средств; по объему их привлечения на кратко- и долгосрочной основе; по привлекаемой сумме заемных средств в целом.</w:t>
      </w:r>
    </w:p>
    <w:p w:rsidR="00840FDB" w:rsidRPr="00BC3518" w:rsidRDefault="00840FDB" w:rsidP="00BC3518">
      <w:pPr>
        <w:spacing w:line="360" w:lineRule="auto"/>
        <w:ind w:firstLine="709"/>
        <w:jc w:val="both"/>
        <w:rPr>
          <w:sz w:val="28"/>
          <w:szCs w:val="28"/>
        </w:rPr>
      </w:pPr>
      <w:r w:rsidRPr="00BC3518">
        <w:rPr>
          <w:sz w:val="28"/>
          <w:szCs w:val="28"/>
        </w:rPr>
        <w:t>Соотношение заемных средств, привлекаемых на кратко- и долгосрочной основе, может быть оптимизировано также с учетом стоимости их привлечения.</w:t>
      </w:r>
    </w:p>
    <w:p w:rsidR="00840FDB" w:rsidRPr="00BC3518" w:rsidRDefault="00BC3518" w:rsidP="00BC3518">
      <w:pPr>
        <w:spacing w:line="360" w:lineRule="auto"/>
        <w:ind w:firstLine="709"/>
        <w:jc w:val="center"/>
        <w:rPr>
          <w:b/>
          <w:sz w:val="28"/>
          <w:szCs w:val="28"/>
        </w:rPr>
      </w:pPr>
      <w:r>
        <w:rPr>
          <w:sz w:val="28"/>
          <w:szCs w:val="28"/>
        </w:rPr>
        <w:br w:type="page"/>
      </w:r>
      <w:r w:rsidR="00840FDB" w:rsidRPr="00BC3518">
        <w:rPr>
          <w:b/>
          <w:sz w:val="28"/>
          <w:szCs w:val="28"/>
        </w:rPr>
        <w:t>6.Определение форм привлечения заемных средств.</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Эти формы дифференцируются</w:t>
      </w:r>
      <w:r w:rsidR="00BC3518">
        <w:rPr>
          <w:sz w:val="28"/>
          <w:szCs w:val="28"/>
        </w:rPr>
        <w:t xml:space="preserve"> </w:t>
      </w:r>
      <w:r w:rsidRPr="00BC3518">
        <w:rPr>
          <w:sz w:val="28"/>
          <w:szCs w:val="28"/>
        </w:rPr>
        <w:t>в разрезе финансового кредита; товарного (коммерческого) кредита; прочих форм. Выбор форм привлечения заемных средств предприятие осуществляет исходя из целей и специфики своей хозяйственной деятельности.</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center"/>
        <w:rPr>
          <w:b/>
          <w:sz w:val="28"/>
          <w:szCs w:val="28"/>
        </w:rPr>
      </w:pPr>
      <w:r w:rsidRPr="00BC3518">
        <w:rPr>
          <w:b/>
          <w:sz w:val="28"/>
          <w:szCs w:val="28"/>
        </w:rPr>
        <w:t>7.Определение состава основных кредиторов.</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Этот состав определяется формами привлечения заемных средств. Основными кредиторами предприятия являются обычно его постоянные поставщики, с которыми установлены длительные коммерческие связи, а также коммерческий банк, осуществляющий его расчетно-кассовое обслуживание.</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center"/>
        <w:rPr>
          <w:b/>
          <w:sz w:val="28"/>
          <w:szCs w:val="28"/>
        </w:rPr>
      </w:pPr>
      <w:r w:rsidRPr="00BC3518">
        <w:rPr>
          <w:b/>
          <w:sz w:val="28"/>
          <w:szCs w:val="28"/>
        </w:rPr>
        <w:t>8.Формирование эффективных условий привлечения кредитов.</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 xml:space="preserve">К числу важнейших из этих условий относятся: </w:t>
      </w:r>
    </w:p>
    <w:p w:rsidR="00840FDB" w:rsidRPr="00BC3518" w:rsidRDefault="00840FDB" w:rsidP="00BC3518">
      <w:pPr>
        <w:spacing w:line="360" w:lineRule="auto"/>
        <w:ind w:firstLine="709"/>
        <w:jc w:val="both"/>
        <w:rPr>
          <w:sz w:val="28"/>
          <w:szCs w:val="28"/>
        </w:rPr>
      </w:pPr>
      <w:r w:rsidRPr="00BC3518">
        <w:rPr>
          <w:sz w:val="28"/>
          <w:szCs w:val="28"/>
        </w:rPr>
        <w:t xml:space="preserve">а) срок предоставления кредита – является одним из определяющих условий его привлечения. Оптимальным считается срок предоставления кредита, в течение которого полностью реализуется цель его привлечения (например, ипотечный кредит – на срок реализации инвестиционного проекта; товарный кредит – на период полной реализации закупленных товаров и т.п.). </w:t>
      </w:r>
    </w:p>
    <w:p w:rsidR="00840FDB" w:rsidRPr="00BC3518" w:rsidRDefault="00840FDB" w:rsidP="00BC3518">
      <w:pPr>
        <w:spacing w:line="360" w:lineRule="auto"/>
        <w:ind w:firstLine="709"/>
        <w:jc w:val="both"/>
        <w:rPr>
          <w:sz w:val="28"/>
          <w:szCs w:val="28"/>
        </w:rPr>
      </w:pPr>
      <w:r w:rsidRPr="00BC3518">
        <w:rPr>
          <w:sz w:val="28"/>
          <w:szCs w:val="28"/>
        </w:rPr>
        <w:t>б) ставка процента за кредит – характеризуется тремя основными параметрами: ее формой, видом и размером.</w:t>
      </w:r>
    </w:p>
    <w:p w:rsidR="00840FDB" w:rsidRPr="00BC3518" w:rsidRDefault="00840FDB" w:rsidP="00BC3518">
      <w:pPr>
        <w:spacing w:line="360" w:lineRule="auto"/>
        <w:ind w:firstLine="709"/>
        <w:jc w:val="both"/>
        <w:rPr>
          <w:sz w:val="28"/>
          <w:szCs w:val="28"/>
        </w:rPr>
      </w:pPr>
      <w:r w:rsidRPr="00BC3518">
        <w:rPr>
          <w:sz w:val="28"/>
          <w:szCs w:val="28"/>
        </w:rPr>
        <w:t>По применяемым формам различают процентную ставку (для наращения</w:t>
      </w:r>
      <w:r w:rsidR="00BC3518">
        <w:rPr>
          <w:sz w:val="28"/>
          <w:szCs w:val="28"/>
        </w:rPr>
        <w:t xml:space="preserve"> </w:t>
      </w:r>
      <w:r w:rsidRPr="00BC3518">
        <w:rPr>
          <w:sz w:val="28"/>
          <w:szCs w:val="28"/>
        </w:rPr>
        <w:t>суммы долга) и учетную ставку (для дисконтирования суммы долга). Если размер этих ставок одинаков, то предпочтение должно быть отдано процентной ставке, так как в этом случае расходы по обслуживанию долга будут меньшими.</w:t>
      </w:r>
    </w:p>
    <w:p w:rsidR="00840FDB" w:rsidRPr="00BC3518" w:rsidRDefault="00840FDB" w:rsidP="00BC3518">
      <w:pPr>
        <w:spacing w:line="360" w:lineRule="auto"/>
        <w:ind w:firstLine="709"/>
        <w:jc w:val="both"/>
        <w:rPr>
          <w:sz w:val="28"/>
          <w:szCs w:val="28"/>
        </w:rPr>
      </w:pPr>
      <w:r w:rsidRPr="00BC3518">
        <w:rPr>
          <w:sz w:val="28"/>
          <w:szCs w:val="28"/>
        </w:rPr>
        <w:t>По применяемым видам различают фиксированную ставку процента (устанавливаемую на весь срок кредита) и плавающую ставку процента (с периодическим пересмотром ее размера в зависимости от изменения учетной ставки центрального банка, темпов инфляции и конъюнктуры рынка). Время, в течение которого ставка процента остается неизменной, называется процентным периодом. В условиях инфляции для предприятия предпочтительней является фиксированная ставка или плавающая ставка с высоким процентным периодом.</w:t>
      </w:r>
    </w:p>
    <w:p w:rsidR="00840FDB" w:rsidRPr="00BC3518" w:rsidRDefault="00840FDB" w:rsidP="00BC3518">
      <w:pPr>
        <w:spacing w:line="360" w:lineRule="auto"/>
        <w:ind w:firstLine="709"/>
        <w:jc w:val="both"/>
        <w:rPr>
          <w:sz w:val="28"/>
          <w:szCs w:val="28"/>
        </w:rPr>
      </w:pPr>
      <w:r w:rsidRPr="00BC3518">
        <w:rPr>
          <w:sz w:val="28"/>
          <w:szCs w:val="28"/>
        </w:rPr>
        <w:t>Размер ставки процента за кредит является определяющим условием при оценке его стоимости. По товарному кредиту он принимается при оценке в размере ценовой скидки продавца за осуществление немедленного расчета за поставленные товары, выраженной в годовом исчислении.</w:t>
      </w:r>
    </w:p>
    <w:p w:rsidR="00840FDB" w:rsidRPr="00BC3518" w:rsidRDefault="00840FDB" w:rsidP="00BC3518">
      <w:pPr>
        <w:spacing w:line="360" w:lineRule="auto"/>
        <w:ind w:firstLine="709"/>
        <w:jc w:val="both"/>
        <w:rPr>
          <w:sz w:val="28"/>
          <w:szCs w:val="28"/>
        </w:rPr>
      </w:pPr>
      <w:r w:rsidRPr="00BC3518">
        <w:rPr>
          <w:sz w:val="28"/>
          <w:szCs w:val="28"/>
        </w:rPr>
        <w:t>в) условия выплаты суммы процента – характеризуется порядком выплаты его суммы. Этот порядок сводиться к трем принципиальным вариантам: выплате всей суммы процента в момент предоставления кредита; выплате суммы процента равномерными частями; выплате всей суммы процента в момент уплаты суммы основного долга (при погашении кредита). При прочих равных условиях предпочтительней является третий вариант.</w:t>
      </w:r>
    </w:p>
    <w:p w:rsidR="00840FDB" w:rsidRPr="00BC3518" w:rsidRDefault="00840FDB" w:rsidP="00BC3518">
      <w:pPr>
        <w:spacing w:line="360" w:lineRule="auto"/>
        <w:ind w:firstLine="709"/>
        <w:jc w:val="both"/>
        <w:rPr>
          <w:sz w:val="28"/>
          <w:szCs w:val="28"/>
        </w:rPr>
      </w:pPr>
      <w:r w:rsidRPr="00BC3518">
        <w:rPr>
          <w:sz w:val="28"/>
          <w:szCs w:val="28"/>
        </w:rPr>
        <w:t>г) условия выплаты суммы основного долга – характеризуются предусматриваемыми периодами его возврата. Эти условия сводятся к трем принципиальным вариантам: частичному возврату суммы основного долга в течение общего периода функционирования кредита; полному возврату всей суммы долга по истечении срока использования кредита; возврата основной или части долга с предоставлением льготного периода по истечении срока полезного использования кредита. При прочих равных условиях третий вариант является для предприятия предпочтительней.</w:t>
      </w:r>
    </w:p>
    <w:p w:rsidR="00840FDB" w:rsidRPr="00BC3518" w:rsidRDefault="00840FDB" w:rsidP="00BC3518">
      <w:pPr>
        <w:spacing w:line="360" w:lineRule="auto"/>
        <w:ind w:firstLine="709"/>
        <w:jc w:val="both"/>
        <w:rPr>
          <w:sz w:val="28"/>
          <w:szCs w:val="28"/>
        </w:rPr>
      </w:pPr>
      <w:r w:rsidRPr="00BC3518">
        <w:rPr>
          <w:sz w:val="28"/>
          <w:szCs w:val="28"/>
        </w:rPr>
        <w:t>д) прочие условия, связанные с получением кредита – могут предусматривать необходимость его страхования, выплаты дополнительного комиссионного вознаграждения банку, разный уровень размера кредита по отношению к сумме заклада или залога и т.п.</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center"/>
        <w:rPr>
          <w:b/>
          <w:sz w:val="28"/>
          <w:szCs w:val="28"/>
        </w:rPr>
      </w:pPr>
      <w:r w:rsidRPr="00BC3518">
        <w:rPr>
          <w:b/>
          <w:sz w:val="28"/>
          <w:szCs w:val="28"/>
        </w:rPr>
        <w:t>9.Обеспечение эффективного использования привлеченных кредитов</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Критерием такой эффективности выступают показатели оборачиваемости и рентабельности капитала.</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center"/>
        <w:rPr>
          <w:b/>
          <w:sz w:val="28"/>
          <w:szCs w:val="28"/>
        </w:rPr>
      </w:pPr>
      <w:r w:rsidRPr="00BC3518">
        <w:rPr>
          <w:b/>
          <w:sz w:val="28"/>
          <w:szCs w:val="28"/>
        </w:rPr>
        <w:t>10.Обеспечение своевременных расчетов по полученным кредитам.</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С целью обеспечения по наиболее крупным кредитам может заранее резервироваться специальный возвратный фонд. Платежи по обслуживанию кредитов включаются в платежный календарь и контролируются в процессе мониторинга текущей финансовой деятельности.</w:t>
      </w:r>
    </w:p>
    <w:p w:rsidR="00840FDB" w:rsidRPr="00BC3518" w:rsidRDefault="00840FDB" w:rsidP="00BC3518">
      <w:pPr>
        <w:spacing w:line="360" w:lineRule="auto"/>
        <w:ind w:firstLine="709"/>
        <w:jc w:val="both"/>
        <w:rPr>
          <w:sz w:val="28"/>
          <w:szCs w:val="28"/>
        </w:rPr>
      </w:pPr>
      <w:r w:rsidRPr="00BC3518">
        <w:rPr>
          <w:sz w:val="28"/>
          <w:szCs w:val="28"/>
        </w:rPr>
        <w:t>На предприятия, привлекающих большой объем заемных средств в форме финансового и товарного (коммерческого) кредита, общая политика привлечения заемных средств может быть детализирована затем в разрезе указанных форм кредита.</w:t>
      </w:r>
    </w:p>
    <w:p w:rsidR="00840FDB" w:rsidRPr="00BC3518" w:rsidRDefault="00BC3518" w:rsidP="00BC3518">
      <w:pPr>
        <w:pStyle w:val="a7"/>
        <w:numPr>
          <w:ilvl w:val="0"/>
          <w:numId w:val="5"/>
        </w:numPr>
        <w:spacing w:before="0" w:beforeAutospacing="0" w:after="0" w:afterAutospacing="0" w:line="360" w:lineRule="auto"/>
        <w:ind w:left="0" w:firstLine="709"/>
        <w:jc w:val="center"/>
        <w:rPr>
          <w:rStyle w:val="a4"/>
          <w:sz w:val="28"/>
          <w:szCs w:val="32"/>
        </w:rPr>
      </w:pPr>
      <w:r>
        <w:rPr>
          <w:rStyle w:val="a4"/>
          <w:b w:val="0"/>
          <w:sz w:val="28"/>
          <w:szCs w:val="32"/>
        </w:rPr>
        <w:br w:type="page"/>
      </w:r>
      <w:r w:rsidR="00840FDB" w:rsidRPr="00BC3518">
        <w:rPr>
          <w:rStyle w:val="a4"/>
          <w:sz w:val="28"/>
          <w:szCs w:val="32"/>
        </w:rPr>
        <w:t>Финансирование оборотного капитала.</w:t>
      </w:r>
    </w:p>
    <w:p w:rsidR="00840FDB" w:rsidRPr="00BC3518" w:rsidRDefault="00840FDB" w:rsidP="00BC3518">
      <w:pPr>
        <w:pStyle w:val="a7"/>
        <w:spacing w:before="0" w:beforeAutospacing="0" w:after="0" w:afterAutospacing="0" w:line="360" w:lineRule="auto"/>
        <w:ind w:firstLine="709"/>
        <w:jc w:val="both"/>
        <w:rPr>
          <w:sz w:val="28"/>
          <w:szCs w:val="32"/>
        </w:rPr>
      </w:pP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 xml:space="preserve">Оборотный капитал необходим для хозяйственной деятельности предприятия в краткосрочной перспективе и направляется на: </w:t>
      </w:r>
    </w:p>
    <w:p w:rsidR="00840FDB" w:rsidRPr="00BC3518" w:rsidRDefault="00840FDB" w:rsidP="00BC3518">
      <w:pPr>
        <w:numPr>
          <w:ilvl w:val="0"/>
          <w:numId w:val="6"/>
        </w:numPr>
        <w:spacing w:line="360" w:lineRule="auto"/>
        <w:ind w:left="0" w:firstLine="709"/>
        <w:jc w:val="both"/>
        <w:rPr>
          <w:sz w:val="28"/>
          <w:szCs w:val="28"/>
        </w:rPr>
      </w:pPr>
      <w:r w:rsidRPr="00BC3518">
        <w:rPr>
          <w:sz w:val="28"/>
          <w:szCs w:val="28"/>
        </w:rPr>
        <w:t xml:space="preserve">закупки сырья, материалов и комплектующих; </w:t>
      </w:r>
    </w:p>
    <w:p w:rsidR="00840FDB" w:rsidRPr="00BC3518" w:rsidRDefault="00840FDB" w:rsidP="00BC3518">
      <w:pPr>
        <w:numPr>
          <w:ilvl w:val="0"/>
          <w:numId w:val="6"/>
        </w:numPr>
        <w:spacing w:line="360" w:lineRule="auto"/>
        <w:ind w:left="0" w:firstLine="709"/>
        <w:jc w:val="both"/>
        <w:rPr>
          <w:sz w:val="28"/>
          <w:szCs w:val="28"/>
        </w:rPr>
      </w:pPr>
      <w:r w:rsidRPr="00BC3518">
        <w:rPr>
          <w:sz w:val="28"/>
          <w:szCs w:val="28"/>
        </w:rPr>
        <w:t xml:space="preserve">инвестиции в готовую продукцию; </w:t>
      </w:r>
    </w:p>
    <w:p w:rsidR="00840FDB" w:rsidRPr="00BC3518" w:rsidRDefault="00840FDB" w:rsidP="00BC3518">
      <w:pPr>
        <w:numPr>
          <w:ilvl w:val="0"/>
          <w:numId w:val="6"/>
        </w:numPr>
        <w:spacing w:line="360" w:lineRule="auto"/>
        <w:ind w:left="0" w:firstLine="709"/>
        <w:jc w:val="both"/>
        <w:rPr>
          <w:sz w:val="28"/>
          <w:szCs w:val="28"/>
        </w:rPr>
      </w:pPr>
      <w:r w:rsidRPr="00BC3518">
        <w:rPr>
          <w:sz w:val="28"/>
          <w:szCs w:val="28"/>
        </w:rPr>
        <w:t xml:space="preserve">покрытие разницы между дебиторской и кредиторской задолженностью; </w:t>
      </w:r>
    </w:p>
    <w:p w:rsidR="00840FDB" w:rsidRPr="00BC3518" w:rsidRDefault="00840FDB" w:rsidP="00BC3518">
      <w:pPr>
        <w:numPr>
          <w:ilvl w:val="0"/>
          <w:numId w:val="6"/>
        </w:numPr>
        <w:spacing w:line="360" w:lineRule="auto"/>
        <w:ind w:left="0" w:firstLine="709"/>
        <w:jc w:val="both"/>
        <w:rPr>
          <w:sz w:val="28"/>
          <w:szCs w:val="28"/>
        </w:rPr>
      </w:pPr>
      <w:r w:rsidRPr="00BC3518">
        <w:rPr>
          <w:sz w:val="28"/>
          <w:szCs w:val="28"/>
        </w:rPr>
        <w:t xml:space="preserve">краткосрочные финансовые вложения (акции, векселя и т.п.). </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Для финансирования оборотного капитала часто используется</w:t>
      </w:r>
      <w:r w:rsidR="00BC3518">
        <w:rPr>
          <w:sz w:val="28"/>
          <w:szCs w:val="28"/>
        </w:rPr>
        <w:t xml:space="preserve"> </w:t>
      </w:r>
      <w:r w:rsidRPr="00BC3518">
        <w:rPr>
          <w:sz w:val="28"/>
          <w:szCs w:val="28"/>
        </w:rPr>
        <w:t>краткосрочное финансирование.</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Требования к оборотному капиталу дифференцированы в зависимости от отрасли предприятия. Почти всегда оборотный капитал подвержен сезонным или циклическим колебаниям, поэтому размер и состав его зависит о стратегии управления оборотным капиталом, а также портфелем продукции предприятия.</w:t>
      </w:r>
    </w:p>
    <w:p w:rsidR="00840FDB" w:rsidRPr="00BC3518" w:rsidRDefault="00840FDB" w:rsidP="00BC3518">
      <w:pPr>
        <w:pStyle w:val="a7"/>
        <w:spacing w:before="0" w:beforeAutospacing="0" w:after="0" w:afterAutospacing="0" w:line="360" w:lineRule="auto"/>
        <w:ind w:firstLine="709"/>
        <w:jc w:val="both"/>
        <w:rPr>
          <w:sz w:val="28"/>
          <w:szCs w:val="28"/>
        </w:rPr>
      </w:pPr>
      <w:bookmarkStart w:id="0" w:name="YANDEX_3"/>
      <w:bookmarkEnd w:id="0"/>
      <w:r w:rsidRPr="00BC3518">
        <w:rPr>
          <w:sz w:val="28"/>
          <w:szCs w:val="28"/>
        </w:rPr>
        <w:t xml:space="preserve">Краткосрочное финансирование обладает следующими характеристиками: </w:t>
      </w:r>
    </w:p>
    <w:p w:rsidR="00840FDB" w:rsidRPr="00BC3518" w:rsidRDefault="00840FDB" w:rsidP="00BC3518">
      <w:pPr>
        <w:numPr>
          <w:ilvl w:val="0"/>
          <w:numId w:val="7"/>
        </w:numPr>
        <w:spacing w:line="360" w:lineRule="auto"/>
        <w:ind w:left="0" w:firstLine="709"/>
        <w:jc w:val="both"/>
        <w:rPr>
          <w:sz w:val="28"/>
          <w:szCs w:val="28"/>
        </w:rPr>
      </w:pPr>
      <w:r w:rsidRPr="00BC3518">
        <w:rPr>
          <w:sz w:val="28"/>
          <w:szCs w:val="28"/>
        </w:rPr>
        <w:t xml:space="preserve">предоставляется на срок менее одного года; </w:t>
      </w:r>
    </w:p>
    <w:p w:rsidR="00840FDB" w:rsidRPr="00BC3518" w:rsidRDefault="00840FDB" w:rsidP="00BC3518">
      <w:pPr>
        <w:numPr>
          <w:ilvl w:val="0"/>
          <w:numId w:val="7"/>
        </w:numPr>
        <w:spacing w:line="360" w:lineRule="auto"/>
        <w:ind w:left="0" w:firstLine="709"/>
        <w:jc w:val="both"/>
        <w:rPr>
          <w:sz w:val="28"/>
          <w:szCs w:val="28"/>
        </w:rPr>
      </w:pPr>
      <w:r w:rsidRPr="00BC3518">
        <w:rPr>
          <w:sz w:val="28"/>
          <w:szCs w:val="28"/>
        </w:rPr>
        <w:t xml:space="preserve">требования по финансовому обеспечению более мягкие (обеспечение в виде материальных запасов или задолженности покупателей); </w:t>
      </w:r>
    </w:p>
    <w:p w:rsidR="00840FDB" w:rsidRPr="00BC3518" w:rsidRDefault="00840FDB" w:rsidP="00BC3518">
      <w:pPr>
        <w:numPr>
          <w:ilvl w:val="0"/>
          <w:numId w:val="7"/>
        </w:numPr>
        <w:spacing w:line="360" w:lineRule="auto"/>
        <w:ind w:left="0" w:firstLine="709"/>
        <w:jc w:val="both"/>
        <w:rPr>
          <w:sz w:val="28"/>
          <w:szCs w:val="28"/>
        </w:rPr>
      </w:pPr>
      <w:r w:rsidRPr="00BC3518">
        <w:rPr>
          <w:sz w:val="28"/>
          <w:szCs w:val="28"/>
        </w:rPr>
        <w:t xml:space="preserve">обладает гибкостью - может погашаться досрочно; </w:t>
      </w:r>
    </w:p>
    <w:p w:rsidR="00840FDB" w:rsidRPr="00BC3518" w:rsidRDefault="00840FDB" w:rsidP="00BC3518">
      <w:pPr>
        <w:numPr>
          <w:ilvl w:val="0"/>
          <w:numId w:val="7"/>
        </w:numPr>
        <w:spacing w:line="360" w:lineRule="auto"/>
        <w:ind w:left="0" w:firstLine="709"/>
        <w:jc w:val="both"/>
        <w:rPr>
          <w:sz w:val="28"/>
          <w:szCs w:val="28"/>
        </w:rPr>
      </w:pPr>
      <w:r w:rsidRPr="00BC3518">
        <w:rPr>
          <w:sz w:val="28"/>
          <w:szCs w:val="28"/>
        </w:rPr>
        <w:t xml:space="preserve">краткосрочные кредиты рискованны для предприятия - перенос сроков погашения не гарантируется; </w:t>
      </w:r>
    </w:p>
    <w:p w:rsidR="00840FDB" w:rsidRPr="00BC3518" w:rsidRDefault="00840FDB" w:rsidP="00BC3518">
      <w:pPr>
        <w:numPr>
          <w:ilvl w:val="0"/>
          <w:numId w:val="7"/>
        </w:numPr>
        <w:spacing w:line="360" w:lineRule="auto"/>
        <w:ind w:left="0" w:firstLine="709"/>
        <w:jc w:val="both"/>
        <w:rPr>
          <w:sz w:val="28"/>
          <w:szCs w:val="28"/>
        </w:rPr>
      </w:pPr>
      <w:r w:rsidRPr="00BC3518">
        <w:rPr>
          <w:sz w:val="28"/>
          <w:szCs w:val="28"/>
        </w:rPr>
        <w:t xml:space="preserve">стоимость переноса срока погашения кредита может оказаться высокой. </w:t>
      </w:r>
    </w:p>
    <w:p w:rsidR="00840FDB" w:rsidRPr="00BC3518" w:rsidRDefault="00BC3518" w:rsidP="00BC3518">
      <w:pPr>
        <w:pStyle w:val="4"/>
        <w:spacing w:before="0" w:after="0" w:line="360" w:lineRule="auto"/>
        <w:ind w:firstLine="709"/>
        <w:jc w:val="center"/>
      </w:pPr>
      <w:r>
        <w:rPr>
          <w:b w:val="0"/>
        </w:rPr>
        <w:br w:type="page"/>
      </w:r>
      <w:r w:rsidR="00840FDB" w:rsidRPr="00BC3518">
        <w:t>3.1. Источники финансирования оборотного капитала</w:t>
      </w:r>
    </w:p>
    <w:p w:rsidR="00840FDB" w:rsidRPr="00BC3518" w:rsidRDefault="00840FDB" w:rsidP="00BC3518">
      <w:pPr>
        <w:pStyle w:val="4"/>
        <w:spacing w:before="0" w:after="0" w:line="360" w:lineRule="auto"/>
        <w:ind w:firstLine="709"/>
        <w:jc w:val="both"/>
        <w:rPr>
          <w:b w:val="0"/>
        </w:rPr>
      </w:pPr>
    </w:p>
    <w:p w:rsidR="00840FDB" w:rsidRDefault="00840FDB" w:rsidP="00BC3518">
      <w:pPr>
        <w:pStyle w:val="a7"/>
        <w:spacing w:before="0" w:beforeAutospacing="0" w:after="0" w:afterAutospacing="0" w:line="360" w:lineRule="auto"/>
        <w:ind w:firstLine="709"/>
        <w:jc w:val="both"/>
        <w:rPr>
          <w:sz w:val="28"/>
          <w:szCs w:val="28"/>
        </w:rPr>
      </w:pPr>
      <w:r w:rsidRPr="00BC3518">
        <w:rPr>
          <w:sz w:val="28"/>
          <w:szCs w:val="28"/>
        </w:rPr>
        <w:t>Деление источников оборотного капитала на собственные и заемные осуществляется на следующих условиях. За счет внутренних источников покрывается основная потребность предприятия в ресурсах, обеспечивающая непрерывность производства и реализацию продукции и услуг. За счет внешних источников покрывается дополнительная потребность в формировании сезонных запасов сырья, материалов, комплектующих, готовой продукции, покрытие производственных затрат.</w:t>
      </w:r>
    </w:p>
    <w:p w:rsidR="00BC3518" w:rsidRPr="00BC3518" w:rsidRDefault="00BC3518" w:rsidP="00BC3518">
      <w:pPr>
        <w:pStyle w:val="a7"/>
        <w:spacing w:before="0" w:beforeAutospacing="0" w:after="0" w:afterAutospacing="0" w:line="360" w:lineRule="auto"/>
        <w:ind w:firstLine="709"/>
        <w:jc w:val="both"/>
        <w:rPr>
          <w:sz w:val="28"/>
          <w:szCs w:val="28"/>
        </w:rPr>
      </w:pPr>
    </w:p>
    <w:p w:rsidR="00840FDB" w:rsidRPr="00BC3518" w:rsidRDefault="00DD351B" w:rsidP="00BC3518">
      <w:pPr>
        <w:pStyle w:val="a7"/>
        <w:spacing w:before="0" w:beforeAutospacing="0" w:after="0" w:afterAutospacing="0" w:line="360" w:lineRule="auto"/>
        <w:ind w:firstLine="709"/>
        <w:jc w:val="both"/>
        <w:rPr>
          <w:sz w:val="28"/>
        </w:rPr>
      </w:pPr>
      <w:r>
        <w:rPr>
          <w:sz w:val="28"/>
        </w:rPr>
        <w:pict>
          <v:shape id="_x0000_i1027" type="#_x0000_t75" alt="" style="width:257.25pt;height:291.75pt">
            <v:imagedata r:id="rId8" o:title=""/>
          </v:shape>
        </w:pict>
      </w:r>
    </w:p>
    <w:p w:rsidR="00840FDB" w:rsidRPr="00BC3518" w:rsidRDefault="00840FDB" w:rsidP="00BC3518">
      <w:pPr>
        <w:pStyle w:val="a7"/>
        <w:spacing w:before="0" w:beforeAutospacing="0" w:after="0" w:afterAutospacing="0" w:line="360" w:lineRule="auto"/>
        <w:ind w:firstLine="709"/>
        <w:jc w:val="both"/>
        <w:rPr>
          <w:sz w:val="28"/>
        </w:rPr>
      </w:pPr>
      <w:r w:rsidRPr="00BC3518">
        <w:rPr>
          <w:sz w:val="28"/>
        </w:rPr>
        <w:t>Рисунок 1.</w:t>
      </w:r>
    </w:p>
    <w:p w:rsidR="00BC3518" w:rsidRDefault="00BC3518" w:rsidP="00BC3518">
      <w:pPr>
        <w:pStyle w:val="4"/>
        <w:spacing w:before="0" w:after="0" w:line="360" w:lineRule="auto"/>
        <w:ind w:firstLine="709"/>
        <w:jc w:val="both"/>
        <w:rPr>
          <w:b w:val="0"/>
        </w:rPr>
      </w:pPr>
    </w:p>
    <w:p w:rsidR="00840FDB" w:rsidRPr="00BC3518" w:rsidRDefault="00840FDB" w:rsidP="00BC3518">
      <w:pPr>
        <w:pStyle w:val="4"/>
        <w:spacing w:before="0" w:after="0" w:line="360" w:lineRule="auto"/>
        <w:ind w:firstLine="709"/>
        <w:jc w:val="center"/>
      </w:pPr>
      <w:r w:rsidRPr="00BC3518">
        <w:t>3.2. Источники внутреннего финансирования</w:t>
      </w:r>
    </w:p>
    <w:p w:rsidR="00BC3518" w:rsidRDefault="00BC3518" w:rsidP="00BC3518">
      <w:pPr>
        <w:pStyle w:val="a7"/>
        <w:spacing w:before="0" w:beforeAutospacing="0" w:after="0" w:afterAutospacing="0" w:line="360" w:lineRule="auto"/>
        <w:ind w:firstLine="709"/>
        <w:jc w:val="both"/>
        <w:rPr>
          <w:sz w:val="28"/>
          <w:szCs w:val="28"/>
        </w:rPr>
      </w:pP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 xml:space="preserve">Предприятие может обеспечить внутреннее финансирование из имеющихся оборотных средств за счет лучшего управления, а именно: </w:t>
      </w:r>
    </w:p>
    <w:p w:rsidR="00840FDB" w:rsidRPr="00BC3518" w:rsidRDefault="00840FDB" w:rsidP="00BC3518">
      <w:pPr>
        <w:numPr>
          <w:ilvl w:val="0"/>
          <w:numId w:val="8"/>
        </w:numPr>
        <w:spacing w:line="360" w:lineRule="auto"/>
        <w:ind w:left="0" w:firstLine="709"/>
        <w:jc w:val="both"/>
        <w:rPr>
          <w:sz w:val="28"/>
          <w:szCs w:val="28"/>
        </w:rPr>
      </w:pPr>
      <w:r w:rsidRPr="00BC3518">
        <w:rPr>
          <w:sz w:val="28"/>
          <w:szCs w:val="28"/>
        </w:rPr>
        <w:t xml:space="preserve">уменьшить дебиторскую задолженность (скорректировать отношения с покупателями и заказчиками, обеспечить или улучшить контроль за счетами к оплате, предпринять усилия по сбору просроченной дебиторской задолженности); </w:t>
      </w:r>
    </w:p>
    <w:p w:rsidR="00840FDB" w:rsidRPr="00BC3518" w:rsidRDefault="00840FDB" w:rsidP="00BC3518">
      <w:pPr>
        <w:numPr>
          <w:ilvl w:val="0"/>
          <w:numId w:val="8"/>
        </w:numPr>
        <w:spacing w:line="360" w:lineRule="auto"/>
        <w:ind w:left="0" w:firstLine="709"/>
        <w:jc w:val="both"/>
        <w:rPr>
          <w:sz w:val="28"/>
          <w:szCs w:val="28"/>
        </w:rPr>
      </w:pPr>
      <w:r w:rsidRPr="00BC3518">
        <w:rPr>
          <w:sz w:val="28"/>
          <w:szCs w:val="28"/>
        </w:rPr>
        <w:t xml:space="preserve">обеспечить более длительный кредит поставщиков; </w:t>
      </w:r>
    </w:p>
    <w:p w:rsidR="00840FDB" w:rsidRPr="00BC3518" w:rsidRDefault="00840FDB" w:rsidP="00BC3518">
      <w:pPr>
        <w:numPr>
          <w:ilvl w:val="0"/>
          <w:numId w:val="8"/>
        </w:numPr>
        <w:spacing w:line="360" w:lineRule="auto"/>
        <w:ind w:left="0" w:firstLine="709"/>
        <w:jc w:val="both"/>
        <w:rPr>
          <w:sz w:val="28"/>
          <w:szCs w:val="28"/>
        </w:rPr>
      </w:pPr>
      <w:r w:rsidRPr="00BC3518">
        <w:rPr>
          <w:sz w:val="28"/>
          <w:szCs w:val="28"/>
        </w:rPr>
        <w:t xml:space="preserve">снизить уровень материальных запасов (производить экономные закупки сырья, производить продукцию не на склад, а под заказ). </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К источникам внутреннего финансирования относится прибыль, средства фонда потребления и резервов.</w:t>
      </w:r>
    </w:p>
    <w:p w:rsidR="00840FDB" w:rsidRPr="00BC3518" w:rsidRDefault="00840FDB" w:rsidP="00BC3518">
      <w:pPr>
        <w:pStyle w:val="a7"/>
        <w:spacing w:before="0" w:beforeAutospacing="0" w:after="0" w:afterAutospacing="0" w:line="360" w:lineRule="auto"/>
        <w:ind w:firstLine="709"/>
        <w:jc w:val="both"/>
        <w:rPr>
          <w:sz w:val="28"/>
          <w:szCs w:val="28"/>
        </w:rPr>
      </w:pPr>
    </w:p>
    <w:p w:rsidR="00840FDB" w:rsidRPr="00BC3518" w:rsidRDefault="00840FDB" w:rsidP="00BC3518">
      <w:pPr>
        <w:pStyle w:val="4"/>
        <w:spacing w:before="0" w:after="0" w:line="360" w:lineRule="auto"/>
        <w:ind w:firstLine="709"/>
        <w:jc w:val="center"/>
      </w:pPr>
      <w:r w:rsidRPr="00BC3518">
        <w:t>3.3. Источники внешнего финансирования</w:t>
      </w:r>
    </w:p>
    <w:p w:rsidR="00840FDB" w:rsidRPr="00BC3518" w:rsidRDefault="00840FDB" w:rsidP="00BC3518">
      <w:pPr>
        <w:pStyle w:val="4"/>
        <w:spacing w:before="0" w:after="0" w:line="360" w:lineRule="auto"/>
        <w:ind w:firstLine="709"/>
        <w:jc w:val="both"/>
        <w:rPr>
          <w:b w:val="0"/>
        </w:rPr>
      </w:pP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 xml:space="preserve">Существуют различные источники внешнего финансирования оборотного капитала. Наибольшее распространение получили: </w:t>
      </w:r>
    </w:p>
    <w:p w:rsidR="00840FDB" w:rsidRPr="00BC3518" w:rsidRDefault="00840FDB" w:rsidP="00BC3518">
      <w:pPr>
        <w:numPr>
          <w:ilvl w:val="0"/>
          <w:numId w:val="9"/>
        </w:numPr>
        <w:spacing w:line="360" w:lineRule="auto"/>
        <w:ind w:left="0" w:firstLine="709"/>
        <w:jc w:val="both"/>
        <w:rPr>
          <w:sz w:val="28"/>
          <w:szCs w:val="28"/>
        </w:rPr>
      </w:pPr>
      <w:r w:rsidRPr="00BC3518">
        <w:rPr>
          <w:bCs/>
          <w:sz w:val="28"/>
          <w:szCs w:val="28"/>
        </w:rPr>
        <w:t>российские банки</w:t>
      </w:r>
      <w:r w:rsidRPr="00BC3518">
        <w:rPr>
          <w:sz w:val="28"/>
          <w:szCs w:val="28"/>
        </w:rPr>
        <w:t xml:space="preserve"> -краткосрочный кредит, факторинг, операции с векселями; </w:t>
      </w:r>
    </w:p>
    <w:p w:rsidR="00840FDB" w:rsidRPr="00BC3518" w:rsidRDefault="00840FDB" w:rsidP="00BC3518">
      <w:pPr>
        <w:numPr>
          <w:ilvl w:val="0"/>
          <w:numId w:val="9"/>
        </w:numPr>
        <w:spacing w:line="360" w:lineRule="auto"/>
        <w:ind w:left="0" w:firstLine="709"/>
        <w:jc w:val="both"/>
        <w:rPr>
          <w:sz w:val="28"/>
          <w:szCs w:val="28"/>
        </w:rPr>
      </w:pPr>
      <w:r w:rsidRPr="00BC3518">
        <w:rPr>
          <w:bCs/>
          <w:sz w:val="28"/>
          <w:szCs w:val="28"/>
        </w:rPr>
        <w:t>лизинговые компании</w:t>
      </w:r>
      <w:r w:rsidRPr="00BC3518">
        <w:rPr>
          <w:sz w:val="28"/>
          <w:szCs w:val="28"/>
        </w:rPr>
        <w:t xml:space="preserve"> - аренда имущества; </w:t>
      </w:r>
    </w:p>
    <w:p w:rsidR="00840FDB" w:rsidRPr="00BC3518" w:rsidRDefault="00840FDB" w:rsidP="00BC3518">
      <w:pPr>
        <w:numPr>
          <w:ilvl w:val="0"/>
          <w:numId w:val="9"/>
        </w:numPr>
        <w:spacing w:line="360" w:lineRule="auto"/>
        <w:ind w:left="0" w:firstLine="709"/>
        <w:jc w:val="both"/>
        <w:rPr>
          <w:sz w:val="28"/>
          <w:szCs w:val="28"/>
        </w:rPr>
      </w:pPr>
      <w:r w:rsidRPr="00BC3518">
        <w:rPr>
          <w:bCs/>
          <w:sz w:val="28"/>
          <w:szCs w:val="28"/>
        </w:rPr>
        <w:t>инвестиционные фонды</w:t>
      </w:r>
      <w:r w:rsidRPr="00BC3518">
        <w:rPr>
          <w:sz w:val="28"/>
          <w:szCs w:val="28"/>
        </w:rPr>
        <w:t xml:space="preserve"> - операции с векселями, факторинг; </w:t>
      </w:r>
    </w:p>
    <w:p w:rsidR="00840FDB" w:rsidRPr="00BC3518" w:rsidRDefault="00840FDB" w:rsidP="00BC3518">
      <w:pPr>
        <w:numPr>
          <w:ilvl w:val="0"/>
          <w:numId w:val="9"/>
        </w:numPr>
        <w:spacing w:line="360" w:lineRule="auto"/>
        <w:ind w:left="0" w:firstLine="709"/>
        <w:jc w:val="both"/>
        <w:rPr>
          <w:sz w:val="28"/>
          <w:szCs w:val="28"/>
        </w:rPr>
      </w:pPr>
      <w:r w:rsidRPr="00BC3518">
        <w:rPr>
          <w:bCs/>
          <w:sz w:val="28"/>
          <w:szCs w:val="28"/>
        </w:rPr>
        <w:t>предприятия</w:t>
      </w:r>
      <w:r w:rsidRPr="00BC3518">
        <w:rPr>
          <w:sz w:val="28"/>
          <w:szCs w:val="28"/>
        </w:rPr>
        <w:t xml:space="preserve"> - товарный кредит, толлинг, вексельные расчеты, взаиморасчеты; </w:t>
      </w:r>
    </w:p>
    <w:p w:rsidR="00840FDB" w:rsidRPr="00BC3518" w:rsidRDefault="00840FDB" w:rsidP="00BC3518">
      <w:pPr>
        <w:numPr>
          <w:ilvl w:val="0"/>
          <w:numId w:val="9"/>
        </w:numPr>
        <w:spacing w:line="360" w:lineRule="auto"/>
        <w:ind w:left="0" w:firstLine="709"/>
        <w:jc w:val="both"/>
        <w:rPr>
          <w:sz w:val="28"/>
          <w:szCs w:val="28"/>
        </w:rPr>
      </w:pPr>
      <w:r w:rsidRPr="00BC3518">
        <w:rPr>
          <w:bCs/>
          <w:sz w:val="28"/>
          <w:szCs w:val="28"/>
        </w:rPr>
        <w:t>государство</w:t>
      </w:r>
      <w:r w:rsidRPr="00BC3518">
        <w:rPr>
          <w:sz w:val="28"/>
          <w:szCs w:val="28"/>
        </w:rPr>
        <w:t xml:space="preserve"> - взаимозачеты, отсрочка налоговых платежей. </w:t>
      </w:r>
    </w:p>
    <w:p w:rsidR="00840FDB" w:rsidRPr="00BC3518" w:rsidRDefault="00840FDB" w:rsidP="00BC3518">
      <w:pPr>
        <w:numPr>
          <w:ilvl w:val="0"/>
          <w:numId w:val="9"/>
        </w:numPr>
        <w:spacing w:line="360" w:lineRule="auto"/>
        <w:ind w:left="0" w:firstLine="709"/>
        <w:jc w:val="both"/>
        <w:rPr>
          <w:sz w:val="28"/>
          <w:szCs w:val="28"/>
        </w:rPr>
      </w:pPr>
      <w:r w:rsidRPr="00BC3518">
        <w:rPr>
          <w:bCs/>
          <w:sz w:val="28"/>
          <w:szCs w:val="28"/>
        </w:rPr>
        <w:t>акционеры</w:t>
      </w:r>
      <w:r w:rsidRPr="00BC3518">
        <w:rPr>
          <w:sz w:val="28"/>
          <w:szCs w:val="28"/>
        </w:rPr>
        <w:t xml:space="preserve"> - расчеты по дивидендам.</w:t>
      </w:r>
    </w:p>
    <w:p w:rsidR="00840FDB" w:rsidRPr="00BC3518" w:rsidRDefault="00840FDB" w:rsidP="00BC3518">
      <w:pPr>
        <w:numPr>
          <w:ilvl w:val="0"/>
          <w:numId w:val="9"/>
        </w:numPr>
        <w:spacing w:line="360" w:lineRule="auto"/>
        <w:ind w:left="0" w:firstLine="709"/>
        <w:jc w:val="both"/>
        <w:rPr>
          <w:sz w:val="28"/>
          <w:szCs w:val="28"/>
        </w:rPr>
      </w:pPr>
    </w:p>
    <w:p w:rsidR="00840FDB" w:rsidRPr="00BC3518" w:rsidRDefault="00840FDB" w:rsidP="00BC3518">
      <w:pPr>
        <w:pStyle w:val="4"/>
        <w:spacing w:before="0" w:after="0" w:line="360" w:lineRule="auto"/>
        <w:ind w:firstLine="709"/>
        <w:jc w:val="both"/>
        <w:rPr>
          <w:b w:val="0"/>
        </w:rPr>
      </w:pPr>
    </w:p>
    <w:p w:rsidR="00840FDB" w:rsidRPr="00BC3518" w:rsidRDefault="00840FDB" w:rsidP="00BC3518">
      <w:pPr>
        <w:pStyle w:val="4"/>
        <w:spacing w:before="0" w:after="0" w:line="360" w:lineRule="auto"/>
        <w:ind w:firstLine="709"/>
        <w:jc w:val="center"/>
      </w:pPr>
      <w:r w:rsidRPr="00BC3518">
        <w:t>3.4.Формы</w:t>
      </w:r>
      <w:r w:rsidR="00BC3518" w:rsidRPr="00BC3518">
        <w:t xml:space="preserve"> </w:t>
      </w:r>
      <w:r w:rsidRPr="00BC3518">
        <w:t>краткосрочного внешнего</w:t>
      </w:r>
      <w:r w:rsidR="00BC3518" w:rsidRPr="00BC3518">
        <w:t xml:space="preserve"> </w:t>
      </w:r>
      <w:r w:rsidRPr="00BC3518">
        <w:t>финансирования</w:t>
      </w:r>
    </w:p>
    <w:p w:rsidR="00840FDB" w:rsidRPr="00BC3518" w:rsidRDefault="00840FDB" w:rsidP="00BC3518">
      <w:pPr>
        <w:pStyle w:val="4"/>
        <w:spacing w:before="0" w:after="0" w:line="360" w:lineRule="auto"/>
        <w:ind w:firstLine="709"/>
        <w:jc w:val="center"/>
      </w:pPr>
    </w:p>
    <w:p w:rsidR="00840FDB" w:rsidRPr="00BC3518" w:rsidRDefault="00840FDB" w:rsidP="00BC3518">
      <w:pPr>
        <w:pStyle w:val="4"/>
        <w:spacing w:before="0" w:after="0" w:line="360" w:lineRule="auto"/>
        <w:ind w:firstLine="709"/>
        <w:jc w:val="both"/>
        <w:rPr>
          <w:b w:val="0"/>
        </w:rPr>
      </w:pPr>
      <w:r w:rsidRPr="00BC3518">
        <w:rPr>
          <w:b w:val="0"/>
        </w:rPr>
        <w:t>Краткосрочные кредиты банков</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Краткосрочные кредиты предоставляются предприятиям на платной основе. Для этого с банками заключаются кредитные договора, где отражаются условия целевого использования кредитных ресурсов, их обеспеченности, срочности и платности.</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 xml:space="preserve">Коммерческие банки предоставляют краткосрочные кредиты предоставляются на срок менее одного года под: </w:t>
      </w:r>
    </w:p>
    <w:p w:rsidR="00840FDB" w:rsidRPr="00BC3518" w:rsidRDefault="00840FDB" w:rsidP="00BC3518">
      <w:pPr>
        <w:numPr>
          <w:ilvl w:val="0"/>
          <w:numId w:val="10"/>
        </w:numPr>
        <w:spacing w:line="360" w:lineRule="auto"/>
        <w:ind w:left="0" w:firstLine="709"/>
        <w:jc w:val="both"/>
        <w:rPr>
          <w:sz w:val="28"/>
          <w:szCs w:val="28"/>
        </w:rPr>
      </w:pPr>
      <w:r w:rsidRPr="00BC3518">
        <w:rPr>
          <w:sz w:val="28"/>
          <w:szCs w:val="28"/>
        </w:rPr>
        <w:t xml:space="preserve">под залог имущества и ценностей клиента; </w:t>
      </w:r>
    </w:p>
    <w:p w:rsidR="00840FDB" w:rsidRPr="00BC3518" w:rsidRDefault="00840FDB" w:rsidP="00BC3518">
      <w:pPr>
        <w:numPr>
          <w:ilvl w:val="0"/>
          <w:numId w:val="10"/>
        </w:numPr>
        <w:spacing w:line="360" w:lineRule="auto"/>
        <w:ind w:left="0" w:firstLine="709"/>
        <w:jc w:val="both"/>
        <w:rPr>
          <w:sz w:val="28"/>
          <w:szCs w:val="28"/>
        </w:rPr>
      </w:pPr>
      <w:r w:rsidRPr="00BC3518">
        <w:rPr>
          <w:sz w:val="28"/>
          <w:szCs w:val="28"/>
        </w:rPr>
        <w:t>под гарантию или поручительство стороннего юридического или физического лица.</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Существуют бланковые кредиты, которые предоставляются первоклассным заемщикам без гарантии или поручительства.</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В качестве обеспечения возвратности кредита банки принимают имущество клиента, принадлежащее ему на правах собственности, за исключением имущества, реализация которого запрещена.</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При кредитовании под залог имущества учитывается не только его балансовая, но и рыночная или ликвидная стоимость, которая учитывает возможность быстрой реализации товаров, ценных бумаг, валюты и др.</w:t>
      </w:r>
    </w:p>
    <w:p w:rsidR="00840FDB" w:rsidRPr="00BC3518" w:rsidRDefault="00840FDB" w:rsidP="00BC3518">
      <w:pPr>
        <w:pStyle w:val="a7"/>
        <w:spacing w:before="0" w:beforeAutospacing="0" w:after="0" w:afterAutospacing="0" w:line="360" w:lineRule="auto"/>
        <w:ind w:firstLine="709"/>
        <w:jc w:val="both"/>
        <w:rPr>
          <w:sz w:val="28"/>
          <w:szCs w:val="28"/>
        </w:rPr>
      </w:pPr>
      <w:bookmarkStart w:id="1" w:name="YANDEX_7"/>
      <w:bookmarkEnd w:id="1"/>
      <w:r w:rsidRPr="00BC3518">
        <w:rPr>
          <w:sz w:val="28"/>
          <w:szCs w:val="28"/>
        </w:rPr>
        <w:t>Краткосрочное банковское финансирование можно разделить на средства овердрафта и</w:t>
      </w:r>
      <w:bookmarkStart w:id="2" w:name="YANDEX_LAST"/>
      <w:bookmarkEnd w:id="2"/>
      <w:r w:rsidRPr="00BC3518">
        <w:rPr>
          <w:sz w:val="28"/>
          <w:szCs w:val="28"/>
        </w:rPr>
        <w:t xml:space="preserve"> краткосрочные банковские ссуды.</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iCs/>
          <w:sz w:val="28"/>
          <w:szCs w:val="28"/>
        </w:rPr>
        <w:t>Характеристики овердрафта:</w:t>
      </w:r>
      <w:r w:rsidRPr="00BC3518">
        <w:rPr>
          <w:sz w:val="28"/>
          <w:szCs w:val="28"/>
        </w:rPr>
        <w:t xml:space="preserve"> </w:t>
      </w:r>
    </w:p>
    <w:p w:rsidR="00840FDB" w:rsidRPr="00BC3518" w:rsidRDefault="00840FDB" w:rsidP="00BC3518">
      <w:pPr>
        <w:numPr>
          <w:ilvl w:val="0"/>
          <w:numId w:val="11"/>
        </w:numPr>
        <w:spacing w:line="360" w:lineRule="auto"/>
        <w:ind w:left="0" w:firstLine="709"/>
        <w:jc w:val="both"/>
        <w:rPr>
          <w:sz w:val="28"/>
          <w:szCs w:val="28"/>
        </w:rPr>
      </w:pPr>
      <w:r w:rsidRPr="00BC3518">
        <w:rPr>
          <w:sz w:val="28"/>
          <w:szCs w:val="28"/>
        </w:rPr>
        <w:t xml:space="preserve">стоимость зависит от фактической суммы и срока овердрафта; </w:t>
      </w:r>
    </w:p>
    <w:p w:rsidR="00840FDB" w:rsidRPr="00BC3518" w:rsidRDefault="00840FDB" w:rsidP="00BC3518">
      <w:pPr>
        <w:numPr>
          <w:ilvl w:val="0"/>
          <w:numId w:val="11"/>
        </w:numPr>
        <w:spacing w:line="360" w:lineRule="auto"/>
        <w:ind w:left="0" w:firstLine="709"/>
        <w:jc w:val="both"/>
        <w:rPr>
          <w:sz w:val="28"/>
          <w:szCs w:val="28"/>
        </w:rPr>
      </w:pPr>
      <w:r w:rsidRPr="00BC3518">
        <w:rPr>
          <w:sz w:val="28"/>
          <w:szCs w:val="28"/>
        </w:rPr>
        <w:t xml:space="preserve">суммы финансирования могут превышать существующее обеспечение; </w:t>
      </w:r>
    </w:p>
    <w:p w:rsidR="00840FDB" w:rsidRPr="00BC3518" w:rsidRDefault="00840FDB" w:rsidP="00BC3518">
      <w:pPr>
        <w:numPr>
          <w:ilvl w:val="0"/>
          <w:numId w:val="11"/>
        </w:numPr>
        <w:spacing w:line="360" w:lineRule="auto"/>
        <w:ind w:left="0" w:firstLine="709"/>
        <w:jc w:val="both"/>
        <w:rPr>
          <w:sz w:val="28"/>
          <w:szCs w:val="28"/>
        </w:rPr>
      </w:pPr>
      <w:r w:rsidRPr="00BC3518">
        <w:rPr>
          <w:sz w:val="28"/>
          <w:szCs w:val="28"/>
        </w:rPr>
        <w:t xml:space="preserve">гибкость, простота пролонгации договора. </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iCs/>
          <w:sz w:val="28"/>
          <w:szCs w:val="28"/>
        </w:rPr>
        <w:t>Характеристики краткосрочной ссуды:</w:t>
      </w:r>
      <w:r w:rsidRPr="00BC3518">
        <w:rPr>
          <w:sz w:val="28"/>
          <w:szCs w:val="28"/>
        </w:rPr>
        <w:t xml:space="preserve"> </w:t>
      </w:r>
    </w:p>
    <w:p w:rsidR="00840FDB" w:rsidRPr="00BC3518" w:rsidRDefault="00840FDB" w:rsidP="00BC3518">
      <w:pPr>
        <w:numPr>
          <w:ilvl w:val="0"/>
          <w:numId w:val="12"/>
        </w:numPr>
        <w:spacing w:line="360" w:lineRule="auto"/>
        <w:ind w:left="0" w:firstLine="709"/>
        <w:jc w:val="both"/>
        <w:rPr>
          <w:sz w:val="28"/>
          <w:szCs w:val="28"/>
        </w:rPr>
      </w:pPr>
      <w:r w:rsidRPr="00BC3518">
        <w:rPr>
          <w:sz w:val="28"/>
          <w:szCs w:val="28"/>
        </w:rPr>
        <w:t xml:space="preserve">менее гибкая, чем овердрафт; </w:t>
      </w:r>
    </w:p>
    <w:p w:rsidR="00840FDB" w:rsidRPr="00BC3518" w:rsidRDefault="00840FDB" w:rsidP="00BC3518">
      <w:pPr>
        <w:numPr>
          <w:ilvl w:val="0"/>
          <w:numId w:val="12"/>
        </w:numPr>
        <w:spacing w:line="360" w:lineRule="auto"/>
        <w:ind w:left="0" w:firstLine="709"/>
        <w:jc w:val="both"/>
        <w:rPr>
          <w:sz w:val="28"/>
          <w:szCs w:val="28"/>
        </w:rPr>
      </w:pPr>
      <w:r w:rsidRPr="00BC3518">
        <w:rPr>
          <w:sz w:val="28"/>
          <w:szCs w:val="28"/>
        </w:rPr>
        <w:t xml:space="preserve">более дорогостоящая. </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Стоимость овердрафта зависит от суммы средств, находящихся в распоряжении заемщика в каждый момент времени, а стоимость банковской ссуды остается постоянной весь период действия кредитного договора. Поэтому, овердрафт экономически выгоден по сравнению с краткосрочной ссудой, однако он доступен лишь ограниченному кругу высоконадежных и стабильных предприятий.</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 xml:space="preserve">Для получения краткосрочных кредитов заемщик предоставляет банку следующие документы, характеризующие его платежеспособность: </w:t>
      </w:r>
    </w:p>
    <w:p w:rsidR="00840FDB" w:rsidRPr="00BC3518" w:rsidRDefault="00840FDB" w:rsidP="00BC3518">
      <w:pPr>
        <w:numPr>
          <w:ilvl w:val="0"/>
          <w:numId w:val="13"/>
        </w:numPr>
        <w:spacing w:line="360" w:lineRule="auto"/>
        <w:ind w:left="0" w:firstLine="709"/>
        <w:jc w:val="both"/>
        <w:rPr>
          <w:sz w:val="28"/>
          <w:szCs w:val="28"/>
        </w:rPr>
      </w:pPr>
      <w:r w:rsidRPr="00BC3518">
        <w:rPr>
          <w:sz w:val="28"/>
          <w:szCs w:val="28"/>
        </w:rPr>
        <w:t xml:space="preserve">финансовую отчетность (бухгалтерский баланс, отчет о прибылях и убытках), на основе которой определяются показатели рентабельности, ликвидности, оборачиваемости и другие финансовые коэффициенты. </w:t>
      </w:r>
    </w:p>
    <w:p w:rsidR="00840FDB" w:rsidRPr="00BC3518" w:rsidRDefault="00840FDB" w:rsidP="00BC3518">
      <w:pPr>
        <w:numPr>
          <w:ilvl w:val="0"/>
          <w:numId w:val="13"/>
        </w:numPr>
        <w:spacing w:line="360" w:lineRule="auto"/>
        <w:ind w:left="0" w:firstLine="709"/>
        <w:jc w:val="both"/>
        <w:rPr>
          <w:sz w:val="28"/>
          <w:szCs w:val="28"/>
        </w:rPr>
      </w:pPr>
      <w:r w:rsidRPr="00BC3518">
        <w:rPr>
          <w:sz w:val="28"/>
          <w:szCs w:val="28"/>
        </w:rPr>
        <w:t xml:space="preserve">технико-экономическое обоснование или бизнес-план, которые раскрывали бы суть хозяйственной деятельности и подтверждали эффективность использования ресурсов. </w:t>
      </w:r>
    </w:p>
    <w:p w:rsidR="00840FDB" w:rsidRPr="00BC3518" w:rsidRDefault="00840FDB" w:rsidP="00BC3518">
      <w:pPr>
        <w:numPr>
          <w:ilvl w:val="0"/>
          <w:numId w:val="13"/>
        </w:numPr>
        <w:spacing w:line="360" w:lineRule="auto"/>
        <w:ind w:left="0" w:firstLine="709"/>
        <w:jc w:val="both"/>
        <w:rPr>
          <w:sz w:val="28"/>
          <w:szCs w:val="28"/>
        </w:rPr>
      </w:pPr>
      <w:r w:rsidRPr="00BC3518">
        <w:rPr>
          <w:sz w:val="28"/>
          <w:szCs w:val="28"/>
        </w:rPr>
        <w:t xml:space="preserve">план маркетинга, по которому оценивается уровень риска с точки зрения осуществимости предприятием кредитуемого мероприятия или проекта в целом. </w:t>
      </w:r>
    </w:p>
    <w:p w:rsidR="00840FDB" w:rsidRPr="00BC3518" w:rsidRDefault="00840FDB" w:rsidP="00BC3518">
      <w:pPr>
        <w:pStyle w:val="4"/>
        <w:spacing w:before="0" w:after="0" w:line="360" w:lineRule="auto"/>
        <w:ind w:firstLine="709"/>
        <w:jc w:val="both"/>
        <w:rPr>
          <w:b w:val="0"/>
        </w:rPr>
      </w:pPr>
      <w:r w:rsidRPr="00BC3518">
        <w:rPr>
          <w:b w:val="0"/>
        </w:rPr>
        <w:t>Торговый кредит</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Данный кредит предоставляется в товарной форме поставщиками в виде отсрочки платежа за проданные товары в течение обычной хозяйственной деятельности. Данная форма кредита является одной из самых распространенных на территории России.</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Торговый кредит на первый взгляд кажется бесплатным, однако он содержит затраты поставщика, связанные с инвестированием в дебиторскую задолженность. Поставщик, как правило, включает данные расходы в цену, которая зависит от условий рынка и от взаимных договоренностей сторон.</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В случаях оплаты товара по факту или авансом, как правило, поставщиком предоставляется существенные скидки, поэтому прежде, чем принять торговый кредит, необходимо определить размер этой скидки и сравнить данный вариант финансирования с другими формами.</w:t>
      </w:r>
    </w:p>
    <w:p w:rsidR="00840FDB" w:rsidRPr="00BC3518" w:rsidRDefault="00840FDB" w:rsidP="00BC3518">
      <w:pPr>
        <w:pStyle w:val="4"/>
        <w:spacing w:before="0" w:after="0" w:line="360" w:lineRule="auto"/>
        <w:ind w:firstLine="709"/>
        <w:jc w:val="both"/>
        <w:rPr>
          <w:b w:val="0"/>
        </w:rPr>
      </w:pPr>
      <w:r w:rsidRPr="00BC3518">
        <w:rPr>
          <w:b w:val="0"/>
        </w:rPr>
        <w:t>Толлинг</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Толлинг - работа на "давальческом сырье". Это способ получения сырья переработчиком без каких-либо затрат с его стороны, с последующим возвратом конечного продукта поставщику.</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Поставщик вознаграждает переработчика за работу. Вознаграждение может быть виде денежных средств или в виде готовой продукции.</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Предприятие - переработчик может прибегнуть к толлингу в случае, если оно в настоящий момент не имеет других средств 24b8 для финансирования и способов приобретения сырья и желает продолжать производственную деятельность, а так же загрузить производственные мощности, делая нетоллинговые операции более прибыльными.</w:t>
      </w:r>
    </w:p>
    <w:p w:rsidR="00840FDB" w:rsidRPr="00BC3518" w:rsidRDefault="00840FDB" w:rsidP="00BC3518">
      <w:pPr>
        <w:pStyle w:val="4"/>
        <w:spacing w:before="0" w:after="0" w:line="360" w:lineRule="auto"/>
        <w:ind w:firstLine="709"/>
        <w:jc w:val="both"/>
        <w:rPr>
          <w:b w:val="0"/>
        </w:rPr>
      </w:pPr>
      <w:r w:rsidRPr="00BC3518">
        <w:rPr>
          <w:b w:val="0"/>
        </w:rPr>
        <w:t>Векселя</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Вексель - письменное долговое обязательство установленной законом формы, выдаваемое заемщиком (векселедателем) кредитору (векселедержателю), предоставляющее последнему право требовать с заемщика уплаты суммы, указанной в векселе, к определенному сроку.</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Традиционно векселя выписываются для оформления торгового кредита и применяются как денежный эквивалент для текущих расчетов в случае нехватки "живых" денежных средств.</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 xml:space="preserve">Помимо выпуска собственных векселей, предприятие для расчетов с поставщиками может использовать банковские векселя. Предприятие, осуществляя операции с банковскими векселями, может получить следующие выгоды: </w:t>
      </w:r>
    </w:p>
    <w:p w:rsidR="00840FDB" w:rsidRPr="00BC3518" w:rsidRDefault="00840FDB" w:rsidP="00BC3518">
      <w:pPr>
        <w:numPr>
          <w:ilvl w:val="0"/>
          <w:numId w:val="14"/>
        </w:numPr>
        <w:spacing w:line="360" w:lineRule="auto"/>
        <w:ind w:left="0" w:firstLine="709"/>
        <w:jc w:val="both"/>
        <w:rPr>
          <w:sz w:val="28"/>
          <w:szCs w:val="28"/>
        </w:rPr>
      </w:pPr>
      <w:r w:rsidRPr="00BC3518">
        <w:rPr>
          <w:sz w:val="28"/>
          <w:szCs w:val="28"/>
        </w:rPr>
        <w:t xml:space="preserve">предприятие, получившее кредит в форме банковского векселя, может снять проблему платежеспособности, т.к. вексель стабильного банка более ликвиден, чем вексель самого предприятия; </w:t>
      </w:r>
    </w:p>
    <w:p w:rsidR="00840FDB" w:rsidRPr="00BC3518" w:rsidRDefault="00840FDB" w:rsidP="00BC3518">
      <w:pPr>
        <w:numPr>
          <w:ilvl w:val="0"/>
          <w:numId w:val="14"/>
        </w:numPr>
        <w:spacing w:line="360" w:lineRule="auto"/>
        <w:ind w:left="0" w:firstLine="709"/>
        <w:jc w:val="both"/>
        <w:rPr>
          <w:sz w:val="28"/>
          <w:szCs w:val="28"/>
        </w:rPr>
      </w:pPr>
      <w:r w:rsidRPr="00BC3518">
        <w:rPr>
          <w:sz w:val="28"/>
          <w:szCs w:val="28"/>
        </w:rPr>
        <w:t xml:space="preserve">банковские векселя способствуют не только разрешению проблем неплатежей предприятия, но и увеличению оборотного капитала. </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 xml:space="preserve">Выгода инвестора от приобретения векселей состоит из: </w:t>
      </w:r>
    </w:p>
    <w:p w:rsidR="00840FDB" w:rsidRPr="00BC3518" w:rsidRDefault="00840FDB" w:rsidP="00BC3518">
      <w:pPr>
        <w:numPr>
          <w:ilvl w:val="0"/>
          <w:numId w:val="15"/>
        </w:numPr>
        <w:spacing w:line="360" w:lineRule="auto"/>
        <w:ind w:left="0" w:firstLine="709"/>
        <w:jc w:val="both"/>
        <w:rPr>
          <w:sz w:val="28"/>
          <w:szCs w:val="28"/>
        </w:rPr>
      </w:pPr>
      <w:r w:rsidRPr="00BC3518">
        <w:rPr>
          <w:sz w:val="28"/>
          <w:szCs w:val="28"/>
        </w:rPr>
        <w:t xml:space="preserve">экономии по налоговым выплатам: налог на доход, полученный по векселю, составляет 15%; </w:t>
      </w:r>
    </w:p>
    <w:p w:rsidR="00840FDB" w:rsidRPr="00BC3518" w:rsidRDefault="00840FDB" w:rsidP="00BC3518">
      <w:pPr>
        <w:numPr>
          <w:ilvl w:val="0"/>
          <w:numId w:val="15"/>
        </w:numPr>
        <w:spacing w:line="360" w:lineRule="auto"/>
        <w:ind w:left="0" w:firstLine="709"/>
        <w:jc w:val="both"/>
        <w:rPr>
          <w:sz w:val="28"/>
          <w:szCs w:val="28"/>
        </w:rPr>
      </w:pPr>
      <w:r w:rsidRPr="00BC3518">
        <w:rPr>
          <w:sz w:val="28"/>
          <w:szCs w:val="28"/>
        </w:rPr>
        <w:t xml:space="preserve">ликвидности вложений, обусловленных срочностью векселя, а так же наличием вексельного рынка, где возможна реализация векселей или их учет в банке; </w:t>
      </w:r>
    </w:p>
    <w:p w:rsidR="00840FDB" w:rsidRPr="00BC3518" w:rsidRDefault="00840FDB" w:rsidP="00BC3518">
      <w:pPr>
        <w:numPr>
          <w:ilvl w:val="0"/>
          <w:numId w:val="15"/>
        </w:numPr>
        <w:spacing w:line="360" w:lineRule="auto"/>
        <w:ind w:left="0" w:firstLine="709"/>
        <w:jc w:val="both"/>
        <w:rPr>
          <w:sz w:val="28"/>
          <w:szCs w:val="28"/>
        </w:rPr>
      </w:pPr>
      <w:r w:rsidRPr="00BC3518">
        <w:rPr>
          <w:sz w:val="28"/>
          <w:szCs w:val="28"/>
        </w:rPr>
        <w:t xml:space="preserve">возможности оплатить им собственные обязательства; </w:t>
      </w:r>
    </w:p>
    <w:p w:rsidR="00840FDB" w:rsidRPr="00BC3518" w:rsidRDefault="00840FDB" w:rsidP="00BC3518">
      <w:pPr>
        <w:numPr>
          <w:ilvl w:val="0"/>
          <w:numId w:val="15"/>
        </w:numPr>
        <w:spacing w:line="360" w:lineRule="auto"/>
        <w:ind w:left="0" w:firstLine="709"/>
        <w:jc w:val="both"/>
        <w:rPr>
          <w:sz w:val="28"/>
          <w:szCs w:val="28"/>
        </w:rPr>
      </w:pPr>
      <w:r w:rsidRPr="00BC3518">
        <w:rPr>
          <w:sz w:val="28"/>
          <w:szCs w:val="28"/>
        </w:rPr>
        <w:t xml:space="preserve">возможности заложить их и получить кредит. </w:t>
      </w:r>
    </w:p>
    <w:p w:rsidR="00840FDB" w:rsidRPr="00BC3518" w:rsidRDefault="00840FDB" w:rsidP="00BC3518">
      <w:pPr>
        <w:pStyle w:val="4"/>
        <w:spacing w:before="0" w:after="0" w:line="360" w:lineRule="auto"/>
        <w:ind w:firstLine="709"/>
        <w:jc w:val="both"/>
        <w:rPr>
          <w:b w:val="0"/>
        </w:rPr>
      </w:pPr>
      <w:r w:rsidRPr="00BC3518">
        <w:rPr>
          <w:b w:val="0"/>
        </w:rPr>
        <w:t>Факторинг</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Продажа дебиторской задолженности компании финансовому институту, известному как фактор-компания. Трансакция продажи дебиторской задолженности по сниженной цене специализированной компании - фактору - или финансовой организации с целью получения средств.</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При реализации товара в кредит, продавец может получить незамедлительную оплату от факторингового банка с дисконтом 15-50%, в зависимости от кредитоспособности покупателя и качества товара.</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Основное достоинство факторинга - обеспечение оборачиваемости и ликвидности средств.</w:t>
      </w:r>
    </w:p>
    <w:p w:rsidR="00840FDB" w:rsidRPr="00BC3518" w:rsidRDefault="00840FDB" w:rsidP="00BC3518">
      <w:pPr>
        <w:pStyle w:val="4"/>
        <w:spacing w:before="0" w:after="0" w:line="360" w:lineRule="auto"/>
        <w:ind w:firstLine="709"/>
        <w:jc w:val="both"/>
        <w:rPr>
          <w:b w:val="0"/>
        </w:rPr>
      </w:pPr>
      <w:r w:rsidRPr="00BC3518">
        <w:rPr>
          <w:b w:val="0"/>
        </w:rPr>
        <w:t>Взаиморасчеты</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Взаиморасчеты - денежные обязательства между предприятиями, погашаемые поставкой товаров или услуг при участии двух или более сторон.</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Несмотря на то, что взаиморасчеты не денежные операции, любое принятие товара от одной стороны другой равнозначно краткосрочному займу.</w:t>
      </w:r>
    </w:p>
    <w:p w:rsidR="00840FDB" w:rsidRPr="00BC3518" w:rsidRDefault="00840FDB" w:rsidP="00BC3518">
      <w:pPr>
        <w:pStyle w:val="4"/>
        <w:spacing w:before="0" w:after="0" w:line="360" w:lineRule="auto"/>
        <w:ind w:firstLine="709"/>
        <w:jc w:val="both"/>
        <w:rPr>
          <w:b w:val="0"/>
        </w:rPr>
      </w:pPr>
      <w:r w:rsidRPr="00BC3518">
        <w:rPr>
          <w:b w:val="0"/>
        </w:rPr>
        <w:t>Бартер</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Также как и взаиморасчеты, бартер подразумевает погашение денежных обязательств между предприятиями поставкой или обменом товаров. В России бартерные операции являются одним из основных источников финансирования. Объем бартерных операций в России составляет более половины продаж среди крупнейших предприятий страны.</w:t>
      </w:r>
    </w:p>
    <w:p w:rsidR="00840FDB" w:rsidRPr="00BC3518" w:rsidRDefault="00840FDB" w:rsidP="00BC3518">
      <w:pPr>
        <w:pStyle w:val="4"/>
        <w:spacing w:before="0" w:after="0" w:line="360" w:lineRule="auto"/>
        <w:ind w:firstLine="709"/>
        <w:jc w:val="both"/>
        <w:rPr>
          <w:b w:val="0"/>
        </w:rPr>
      </w:pPr>
      <w:r w:rsidRPr="00BC3518">
        <w:rPr>
          <w:b w:val="0"/>
        </w:rPr>
        <w:t>Краткосрочный лизинг</w:t>
      </w: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Аренда на короткий срок может сократить объем инвестиций за счет вложений в оборудование, необходимое предприятию на ограниченный срок.</w:t>
      </w:r>
    </w:p>
    <w:p w:rsidR="00840FDB" w:rsidRPr="00BC3518" w:rsidRDefault="00840FDB" w:rsidP="00BC3518">
      <w:pPr>
        <w:pStyle w:val="a7"/>
        <w:spacing w:before="0" w:beforeAutospacing="0" w:after="0" w:afterAutospacing="0" w:line="360" w:lineRule="auto"/>
        <w:ind w:firstLine="709"/>
        <w:jc w:val="both"/>
        <w:rPr>
          <w:sz w:val="28"/>
          <w:szCs w:val="28"/>
        </w:rPr>
      </w:pPr>
    </w:p>
    <w:p w:rsidR="00840FDB" w:rsidRPr="00BC3518" w:rsidRDefault="00840FDB" w:rsidP="00BC3518">
      <w:pPr>
        <w:pStyle w:val="a7"/>
        <w:spacing w:before="0" w:beforeAutospacing="0" w:after="0" w:afterAutospacing="0" w:line="360" w:lineRule="auto"/>
        <w:ind w:firstLine="709"/>
        <w:jc w:val="both"/>
        <w:rPr>
          <w:sz w:val="28"/>
          <w:szCs w:val="28"/>
        </w:rPr>
      </w:pPr>
      <w:r w:rsidRPr="00BC3518">
        <w:rPr>
          <w:sz w:val="28"/>
          <w:szCs w:val="28"/>
        </w:rPr>
        <w:t>Оптимальное финансирование оборотного капитала зависит от качества управления, которое должно обеспечивать наличие необходимого объема оборотных средств. Под необходимым объемом оборотных средств понимается такой их размер, который был бы минимальным, но вполне достаточным для обеспечения нормальной хозяйственной деятельности в конкретном периоде времени.</w:t>
      </w:r>
    </w:p>
    <w:p w:rsidR="00840FDB" w:rsidRPr="00BC3518" w:rsidRDefault="00840FDB" w:rsidP="00BC3518">
      <w:pPr>
        <w:pStyle w:val="a7"/>
        <w:spacing w:before="0" w:beforeAutospacing="0" w:after="0" w:afterAutospacing="0" w:line="360" w:lineRule="auto"/>
        <w:ind w:firstLine="709"/>
        <w:jc w:val="both"/>
        <w:rPr>
          <w:sz w:val="28"/>
          <w:szCs w:val="28"/>
        </w:rPr>
      </w:pPr>
    </w:p>
    <w:p w:rsidR="00840FDB" w:rsidRPr="00BC3518" w:rsidRDefault="00840FDB" w:rsidP="00BC3518">
      <w:pPr>
        <w:spacing w:line="360" w:lineRule="auto"/>
        <w:ind w:firstLine="709"/>
        <w:jc w:val="center"/>
        <w:rPr>
          <w:b/>
          <w:sz w:val="28"/>
          <w:szCs w:val="28"/>
        </w:rPr>
      </w:pPr>
      <w:r w:rsidRPr="00BC3518">
        <w:rPr>
          <w:b/>
          <w:sz w:val="28"/>
          <w:szCs w:val="28"/>
        </w:rPr>
        <w:t>3.5. Стратегии финансирования оборотных активов</w:t>
      </w:r>
    </w:p>
    <w:p w:rsidR="00840FDB" w:rsidRPr="00BC3518" w:rsidRDefault="00840FDB" w:rsidP="00BC3518">
      <w:pPr>
        <w:spacing w:line="360" w:lineRule="auto"/>
        <w:ind w:firstLine="709"/>
        <w:jc w:val="center"/>
        <w:rPr>
          <w:b/>
          <w:sz w:val="28"/>
          <w:szCs w:val="28"/>
        </w:rPr>
      </w:pPr>
    </w:p>
    <w:p w:rsidR="00BC3518" w:rsidRDefault="00840FDB" w:rsidP="00BC3518">
      <w:pPr>
        <w:spacing w:line="360" w:lineRule="auto"/>
        <w:ind w:firstLine="709"/>
        <w:jc w:val="both"/>
        <w:rPr>
          <w:sz w:val="28"/>
          <w:szCs w:val="28"/>
        </w:rPr>
      </w:pPr>
      <w:r w:rsidRPr="00BC3518">
        <w:rPr>
          <w:sz w:val="28"/>
          <w:szCs w:val="28"/>
        </w:rPr>
        <w:t xml:space="preserve">В теории финансового менеджмента принято выделять различные стратегии финансирования оборотных активов в зависимости от отношения менеджера к выбору источников покрытия. </w:t>
      </w:r>
    </w:p>
    <w:p w:rsidR="00840FDB" w:rsidRPr="00BC3518" w:rsidRDefault="00840FDB" w:rsidP="00BC3518">
      <w:pPr>
        <w:spacing w:line="360" w:lineRule="auto"/>
        <w:ind w:firstLine="709"/>
        <w:jc w:val="both"/>
        <w:rPr>
          <w:sz w:val="28"/>
          <w:szCs w:val="28"/>
        </w:rPr>
      </w:pPr>
      <w:r w:rsidRPr="00BC3518">
        <w:rPr>
          <w:sz w:val="28"/>
          <w:szCs w:val="28"/>
        </w:rPr>
        <w:t xml:space="preserve">Известны 4 модели поведения: идеальная, агрессивная, консервативная, компромиссная. </w:t>
      </w:r>
    </w:p>
    <w:p w:rsidR="00840FDB" w:rsidRPr="00BC3518" w:rsidRDefault="00840FDB" w:rsidP="00BC3518">
      <w:pPr>
        <w:spacing w:line="360" w:lineRule="auto"/>
        <w:ind w:firstLine="709"/>
        <w:jc w:val="both"/>
        <w:rPr>
          <w:sz w:val="28"/>
          <w:szCs w:val="28"/>
        </w:rPr>
      </w:pPr>
      <w:r w:rsidRPr="00BC3518">
        <w:rPr>
          <w:sz w:val="28"/>
          <w:szCs w:val="28"/>
        </w:rPr>
        <w:t xml:space="preserve">Выбор той или иной модели стратегии финансирования сводится к выделению соответствующей доли капитала, т.е. долгосрочных источников финансирования. </w:t>
      </w:r>
    </w:p>
    <w:p w:rsidR="00BC3518" w:rsidRDefault="00840FDB" w:rsidP="00BC3518">
      <w:pPr>
        <w:spacing w:line="360" w:lineRule="auto"/>
        <w:ind w:firstLine="709"/>
        <w:jc w:val="both"/>
        <w:rPr>
          <w:sz w:val="28"/>
          <w:szCs w:val="28"/>
        </w:rPr>
      </w:pPr>
      <w:r w:rsidRPr="00BC3518">
        <w:rPr>
          <w:sz w:val="28"/>
          <w:szCs w:val="28"/>
        </w:rPr>
        <w:t xml:space="preserve">Идеальная модель построена, основываясь на сути категорий "оборотные активы" и "краткосрочные пассивы". Модель означает, что оборотные активы по величине совпадают с краткосрочными пассивами, т.е. чистый оборотный капитал равен нулю. </w:t>
      </w:r>
    </w:p>
    <w:p w:rsidR="00BC3518" w:rsidRDefault="00840FDB" w:rsidP="00BC3518">
      <w:pPr>
        <w:spacing w:line="360" w:lineRule="auto"/>
        <w:ind w:firstLine="709"/>
        <w:jc w:val="both"/>
        <w:rPr>
          <w:sz w:val="28"/>
          <w:szCs w:val="28"/>
        </w:rPr>
      </w:pPr>
      <w:r w:rsidRPr="00BC3518">
        <w:rPr>
          <w:sz w:val="28"/>
          <w:szCs w:val="28"/>
        </w:rPr>
        <w:t xml:space="preserve">В реальной жизни такая модель практически не встречается, т.к. предприятие всегда нуждается в некоторой сумме денежных средств для поддержания текущих расходов. С позиции ликвидности данная модель наиболее рискована, т.к. предприятие может оказаться перед необходимостью продажи части основных средств для покрытия текущей кредиторской задолженности. </w:t>
      </w:r>
    </w:p>
    <w:p w:rsidR="00840FDB" w:rsidRPr="00BC3518" w:rsidRDefault="00840FDB" w:rsidP="00BC3518">
      <w:pPr>
        <w:spacing w:line="360" w:lineRule="auto"/>
        <w:ind w:firstLine="709"/>
        <w:jc w:val="both"/>
        <w:rPr>
          <w:sz w:val="28"/>
          <w:szCs w:val="28"/>
        </w:rPr>
      </w:pPr>
      <w:r w:rsidRPr="00BC3518">
        <w:rPr>
          <w:sz w:val="28"/>
          <w:szCs w:val="28"/>
        </w:rPr>
        <w:t>Суть этой стратегии состоит в том, что долгосрочный капитал используется как источник покрытия внеоборотных активов, т.е. численно совпадает с их величиной.</w:t>
      </w:r>
    </w:p>
    <w:p w:rsidR="00840FDB" w:rsidRPr="00BC3518" w:rsidRDefault="00840FDB" w:rsidP="00BC3518">
      <w:pPr>
        <w:spacing w:line="360" w:lineRule="auto"/>
        <w:ind w:firstLine="709"/>
        <w:jc w:val="both"/>
        <w:rPr>
          <w:sz w:val="28"/>
          <w:szCs w:val="28"/>
        </w:rPr>
      </w:pPr>
      <w:r w:rsidRPr="00BC3518">
        <w:rPr>
          <w:sz w:val="28"/>
          <w:szCs w:val="28"/>
        </w:rPr>
        <w:t xml:space="preserve">Агрессивная модель означает, что долгосрочный капитал служит источником покрытия внеоборотных активов и того минимума, который необходим для осуществления хозяйственной деятельности. С позиции ликвидности данная модель также рискована, т.к. в реальной жизни ограничиться лишь минимумом оборотных активов невозможно. </w:t>
      </w:r>
    </w:p>
    <w:p w:rsidR="00840FDB" w:rsidRPr="00BC3518" w:rsidRDefault="00840FDB" w:rsidP="00BC3518">
      <w:pPr>
        <w:spacing w:line="360" w:lineRule="auto"/>
        <w:ind w:firstLine="709"/>
        <w:jc w:val="both"/>
        <w:rPr>
          <w:sz w:val="28"/>
          <w:szCs w:val="28"/>
        </w:rPr>
      </w:pPr>
      <w:r w:rsidRPr="00BC3518">
        <w:rPr>
          <w:sz w:val="28"/>
          <w:szCs w:val="28"/>
        </w:rPr>
        <w:t xml:space="preserve">Поскольку постоянных источников финансирования в этом случае хватает лишь на покрытие минимума оборотных активов. При данной модели имеет место относительно высокая текущая прибыль (т.к. затраты на поддержание текущей деятельности минимальны) и высок риск потерь от неполучения возможных доходов при возрастании спроса на продукцию. </w:t>
      </w:r>
    </w:p>
    <w:p w:rsidR="00840FDB" w:rsidRPr="00BC3518" w:rsidRDefault="00840FDB" w:rsidP="00BC3518">
      <w:pPr>
        <w:spacing w:line="360" w:lineRule="auto"/>
        <w:ind w:firstLine="709"/>
        <w:jc w:val="both"/>
        <w:rPr>
          <w:sz w:val="28"/>
          <w:szCs w:val="28"/>
        </w:rPr>
      </w:pPr>
      <w:r w:rsidRPr="00BC3518">
        <w:rPr>
          <w:sz w:val="28"/>
          <w:szCs w:val="28"/>
        </w:rPr>
        <w:t xml:space="preserve">Консервативная модель предполагает, что часть оборотных активов покрывается долгосрочными пассивами. </w:t>
      </w:r>
    </w:p>
    <w:p w:rsidR="00840FDB" w:rsidRDefault="00840FDB" w:rsidP="00BC3518">
      <w:pPr>
        <w:spacing w:line="360" w:lineRule="auto"/>
        <w:ind w:firstLine="709"/>
        <w:jc w:val="both"/>
        <w:rPr>
          <w:sz w:val="28"/>
          <w:szCs w:val="28"/>
        </w:rPr>
      </w:pPr>
      <w:r w:rsidRPr="00BC3518">
        <w:rPr>
          <w:sz w:val="28"/>
          <w:szCs w:val="28"/>
        </w:rPr>
        <w:t xml:space="preserve">Компромиссная модель считается наиболее реальной. Оборотные активы финансируются за счет долгосрочных источников. </w:t>
      </w:r>
    </w:p>
    <w:p w:rsidR="00840FDB" w:rsidRPr="00BC3518" w:rsidRDefault="00BC3518" w:rsidP="00BC3518">
      <w:pPr>
        <w:spacing w:line="360" w:lineRule="auto"/>
        <w:ind w:firstLine="709"/>
        <w:jc w:val="center"/>
        <w:rPr>
          <w:b/>
          <w:bCs/>
          <w:kern w:val="36"/>
          <w:sz w:val="28"/>
          <w:szCs w:val="32"/>
        </w:rPr>
      </w:pPr>
      <w:r>
        <w:rPr>
          <w:bCs/>
          <w:kern w:val="36"/>
          <w:sz w:val="28"/>
          <w:szCs w:val="32"/>
        </w:rPr>
        <w:br w:type="page"/>
      </w:r>
      <w:r w:rsidR="00840FDB" w:rsidRPr="00BC3518">
        <w:rPr>
          <w:b/>
          <w:bCs/>
          <w:kern w:val="36"/>
          <w:sz w:val="28"/>
          <w:szCs w:val="32"/>
        </w:rPr>
        <w:t>4.Эффективное управление кредиторской задолженностью.</w:t>
      </w:r>
    </w:p>
    <w:p w:rsidR="00840FDB" w:rsidRPr="00BC3518" w:rsidRDefault="00840FDB" w:rsidP="00BC3518">
      <w:pPr>
        <w:spacing w:line="360" w:lineRule="auto"/>
        <w:ind w:firstLine="709"/>
        <w:jc w:val="both"/>
        <w:rPr>
          <w:bCs/>
          <w:kern w:val="36"/>
          <w:sz w:val="28"/>
          <w:szCs w:val="28"/>
        </w:rPr>
      </w:pPr>
    </w:p>
    <w:p w:rsidR="00840FDB" w:rsidRPr="00BC3518" w:rsidRDefault="00840FDB" w:rsidP="00BC3518">
      <w:pPr>
        <w:spacing w:line="360" w:lineRule="auto"/>
        <w:ind w:firstLine="709"/>
        <w:jc w:val="both"/>
        <w:rPr>
          <w:bCs/>
          <w:sz w:val="28"/>
          <w:szCs w:val="28"/>
        </w:rPr>
      </w:pPr>
      <w:r w:rsidRPr="00BC3518">
        <w:rPr>
          <w:bCs/>
          <w:sz w:val="28"/>
          <w:szCs w:val="28"/>
        </w:rPr>
        <w:t>Для того, чтобы эффективно управлять долгами компании необходимо, в первую очередь, определить их оптимальную структуру для конкретного предприятия и в конкретной ситуации: составить бюджет кредиторской задолженности, разработать систему показателей (коэффициентов),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 Вторым шагом в процессе оптимизации кредиторской задолженности должен быть анализ соответствия фактических показателей их рамочному уровню, а также анализ причин возникших отклонений. На третьем этапе, в зависимости от выявленных несоответствий и причин их возникновения, должен быть разработан и осуществлен комплекс практических мероприятий по приведению структуры долгов в соответствие с плановыми (оптимальными) параметрами.</w:t>
      </w:r>
    </w:p>
    <w:p w:rsidR="00840FDB" w:rsidRPr="00BC3518" w:rsidRDefault="00840FDB" w:rsidP="00BC3518">
      <w:pPr>
        <w:spacing w:line="360" w:lineRule="auto"/>
        <w:ind w:firstLine="709"/>
        <w:jc w:val="both"/>
        <w:rPr>
          <w:sz w:val="28"/>
          <w:szCs w:val="28"/>
        </w:rPr>
      </w:pPr>
    </w:p>
    <w:p w:rsidR="00840FDB" w:rsidRPr="00BC3518" w:rsidRDefault="00840FDB" w:rsidP="00BC3518">
      <w:pPr>
        <w:spacing w:line="360" w:lineRule="auto"/>
        <w:ind w:firstLine="709"/>
        <w:jc w:val="center"/>
        <w:rPr>
          <w:b/>
          <w:bCs/>
          <w:sz w:val="28"/>
          <w:szCs w:val="28"/>
        </w:rPr>
      </w:pPr>
      <w:r w:rsidRPr="00BC3518">
        <w:rPr>
          <w:b/>
          <w:bCs/>
          <w:sz w:val="28"/>
          <w:szCs w:val="28"/>
        </w:rPr>
        <w:t>4.1.Стратегический подход.</w:t>
      </w:r>
    </w:p>
    <w:p w:rsidR="00840FDB" w:rsidRPr="00BC3518" w:rsidRDefault="00840FDB" w:rsidP="00BC3518">
      <w:pPr>
        <w:spacing w:line="360" w:lineRule="auto"/>
        <w:ind w:firstLine="709"/>
        <w:jc w:val="both"/>
        <w:rPr>
          <w:bCs/>
          <w:sz w:val="28"/>
          <w:szCs w:val="28"/>
        </w:rPr>
      </w:pPr>
    </w:p>
    <w:p w:rsidR="00840FDB" w:rsidRPr="00BC3518" w:rsidRDefault="00840FDB" w:rsidP="00BC3518">
      <w:pPr>
        <w:spacing w:line="360" w:lineRule="auto"/>
        <w:ind w:firstLine="709"/>
        <w:jc w:val="both"/>
        <w:rPr>
          <w:sz w:val="28"/>
          <w:szCs w:val="28"/>
        </w:rPr>
      </w:pPr>
      <w:r w:rsidRPr="00BC3518">
        <w:rPr>
          <w:sz w:val="28"/>
          <w:szCs w:val="28"/>
        </w:rPr>
        <w:t xml:space="preserve">Для того, чтобы отношения с кредиторами максимально соответствовали целям обеспечения финансовой устойчивости (безопасности) компании и увеличению ее прибыльности и конкурентоспособности, менеджменту компании необходимо выработать четкую стратегическую линию в отношении характера привлечения и использования </w:t>
      </w:r>
      <w:bookmarkStart w:id="3" w:name="YANDEX_0"/>
      <w:bookmarkEnd w:id="3"/>
      <w:r w:rsidRPr="00BC3518">
        <w:rPr>
          <w:sz w:val="28"/>
          <w:szCs w:val="28"/>
        </w:rPr>
        <w:t>заемного капитала.</w:t>
      </w:r>
    </w:p>
    <w:p w:rsidR="00840FDB" w:rsidRPr="00BC3518" w:rsidRDefault="00840FDB" w:rsidP="00BC3518">
      <w:pPr>
        <w:spacing w:line="360" w:lineRule="auto"/>
        <w:ind w:firstLine="709"/>
        <w:jc w:val="both"/>
        <w:rPr>
          <w:sz w:val="28"/>
          <w:szCs w:val="28"/>
        </w:rPr>
      </w:pPr>
      <w:r w:rsidRPr="00BC3518">
        <w:rPr>
          <w:sz w:val="28"/>
          <w:szCs w:val="28"/>
        </w:rPr>
        <w:t xml:space="preserve">Первый основополагающий вопрос, который в связи с этим встает перед руководством фирмы это: вести бизнес за счет собственных или привлеченных средств? Второй "дилеммой" является количественное соотношение собственного и </w:t>
      </w:r>
      <w:bookmarkStart w:id="4" w:name="YANDEX_1"/>
      <w:bookmarkEnd w:id="4"/>
      <w:r w:rsidRPr="00BC3518">
        <w:rPr>
          <w:sz w:val="28"/>
          <w:szCs w:val="28"/>
        </w:rPr>
        <w:t>заемного капитала. Ответы на данные вопросы зависят от множества факторов как внешнего (отраслевые особенности, макроэкономические показатели, состояние конкурентной среды и т. д.), так и внутреннего (корпоративного) порядка (возможности учредителей, кредитоспособность, оборачиваемость активов, уровень рентабельности, дефицит денежных средств, краткосрочные цели и задачи, долгосрочные планы компании и многое другое).</w:t>
      </w:r>
    </w:p>
    <w:p w:rsidR="00840FDB" w:rsidRPr="00BC3518" w:rsidRDefault="00840FDB" w:rsidP="00BC3518">
      <w:pPr>
        <w:spacing w:line="360" w:lineRule="auto"/>
        <w:ind w:firstLine="709"/>
        <w:jc w:val="both"/>
        <w:rPr>
          <w:sz w:val="28"/>
          <w:szCs w:val="28"/>
        </w:rPr>
      </w:pPr>
      <w:r w:rsidRPr="00BC3518">
        <w:rPr>
          <w:sz w:val="28"/>
          <w:szCs w:val="28"/>
        </w:rPr>
        <w:t>Принято считать, что предприятие, которое пользуется в процессе своей хозяйственной деятельности только собственным капиталом, обладает максимальной устойчивостью. Однако такое допущение в корне не верно. С точки зрения конкурентной борьбы на рынке не имеет значения, какими капиталами оперирует бизнес: своими или заемными. Единственная разница может заключаться в различиях стоимости этих двух категорий капитала. Кредиторы (будь-то банки или поставщики товаров и услуг) готовы кредитовать чей-то бизнес только в обмен на определенный (иногда довольно высокий) доход (процент). При этом даже собственный капитал не является "бесплатным", так как вложения производятся в надежде получить прибыль, выше той, которую платят банки по депозитным счетам. С точки зрения стратегического развития компании отправной точкой должны быть: размер и динамика прибыльности бизнеса, которые напрямую зависят от размера занимаемой на рынке доли, ценовой политики и размера издержек производства (обращения). Вопрос же источников финансирования бизнеса является, по отношению к целям достижения конкурентоспособности предприятия, вторичным.</w:t>
      </w:r>
    </w:p>
    <w:p w:rsidR="00840FDB" w:rsidRPr="00BC3518" w:rsidRDefault="00840FDB" w:rsidP="00BC3518">
      <w:pPr>
        <w:spacing w:line="360" w:lineRule="auto"/>
        <w:ind w:firstLine="709"/>
        <w:jc w:val="both"/>
        <w:rPr>
          <w:sz w:val="28"/>
          <w:szCs w:val="28"/>
        </w:rPr>
      </w:pPr>
      <w:r w:rsidRPr="00BC3518">
        <w:rPr>
          <w:bCs/>
          <w:sz w:val="28"/>
          <w:szCs w:val="28"/>
        </w:rPr>
        <w:t>Вывод.</w:t>
      </w:r>
      <w:r w:rsidRPr="00BC3518">
        <w:rPr>
          <w:sz w:val="28"/>
          <w:szCs w:val="28"/>
        </w:rPr>
        <w:t xml:space="preserve"> Менеджеры в ходе разработки стратегии кредитования собственного бизнеса должны исходить из решения следующих первоочередных задач - максимизации прибыли компании, минимизации издержек, достижения динамичного развития компании (расширенное воспроизводство), утверждения конкурентоспособности - которые, в конечном итоге и определяют финансовую устойчивость компании. Финансирование данных задач должно быть достигнуто в полном объеме. Для этого, после использования всех собственных источников финансирования (собственный капитал и прибыль - наиболее дешевые ресурсы), должны быть в заданном объеме привлечены заемные средства кредиторов. При этом наиболее весомым ограничивающим фактором в процессе планирования использования </w:t>
      </w:r>
      <w:bookmarkStart w:id="5" w:name="YANDEX_4"/>
      <w:bookmarkEnd w:id="5"/>
      <w:r w:rsidRPr="00BC3518">
        <w:rPr>
          <w:sz w:val="28"/>
          <w:szCs w:val="28"/>
        </w:rPr>
        <w:t>заемного капитала необходимо считать его стоимость, которая должна позволять сохранить рентабельность бизнеса на достаточном уровне.</w:t>
      </w:r>
    </w:p>
    <w:p w:rsidR="00840FDB" w:rsidRPr="00BC3518" w:rsidRDefault="00840FDB" w:rsidP="00BC3518">
      <w:pPr>
        <w:spacing w:line="360" w:lineRule="auto"/>
        <w:ind w:firstLine="709"/>
        <w:jc w:val="both"/>
        <w:rPr>
          <w:sz w:val="28"/>
          <w:szCs w:val="28"/>
        </w:rPr>
      </w:pPr>
    </w:p>
    <w:p w:rsidR="00840FDB" w:rsidRPr="00BC3518" w:rsidRDefault="00840FDB" w:rsidP="00BC3518">
      <w:pPr>
        <w:spacing w:line="360" w:lineRule="auto"/>
        <w:ind w:firstLine="709"/>
        <w:jc w:val="center"/>
        <w:rPr>
          <w:b/>
          <w:bCs/>
          <w:sz w:val="28"/>
          <w:szCs w:val="28"/>
        </w:rPr>
      </w:pPr>
      <w:r w:rsidRPr="00BC3518">
        <w:rPr>
          <w:b/>
          <w:bCs/>
          <w:sz w:val="28"/>
          <w:szCs w:val="28"/>
        </w:rPr>
        <w:t>4.2. Тактические особенности.</w:t>
      </w:r>
    </w:p>
    <w:p w:rsidR="00840FDB" w:rsidRPr="00BC3518" w:rsidRDefault="00840FDB" w:rsidP="00BC3518">
      <w:pPr>
        <w:spacing w:line="360" w:lineRule="auto"/>
        <w:ind w:firstLine="709"/>
        <w:jc w:val="both"/>
        <w:rPr>
          <w:bCs/>
          <w:sz w:val="28"/>
          <w:szCs w:val="28"/>
        </w:rPr>
      </w:pPr>
    </w:p>
    <w:p w:rsidR="00840FDB" w:rsidRPr="00BC3518" w:rsidRDefault="00840FDB" w:rsidP="00BC3518">
      <w:pPr>
        <w:spacing w:line="360" w:lineRule="auto"/>
        <w:ind w:firstLine="709"/>
        <w:jc w:val="both"/>
        <w:rPr>
          <w:sz w:val="28"/>
          <w:szCs w:val="28"/>
        </w:rPr>
      </w:pPr>
      <w:r w:rsidRPr="00BC3518">
        <w:rPr>
          <w:sz w:val="28"/>
          <w:szCs w:val="28"/>
        </w:rPr>
        <w:t xml:space="preserve">Следующим этапом в ходе разработки политики использования кредитных ресурсов является определение наиболее приемлемых тактических подходов. Существует несколько потенциальных возможностей привлечения заемных средств: </w:t>
      </w:r>
    </w:p>
    <w:p w:rsidR="00840FDB" w:rsidRPr="00BC3518" w:rsidRDefault="00840FDB" w:rsidP="00BC3518">
      <w:pPr>
        <w:spacing w:line="360" w:lineRule="auto"/>
        <w:ind w:firstLine="709"/>
        <w:jc w:val="both"/>
        <w:rPr>
          <w:sz w:val="28"/>
          <w:szCs w:val="28"/>
        </w:rPr>
      </w:pPr>
      <w:r w:rsidRPr="00BC3518">
        <w:rPr>
          <w:sz w:val="28"/>
          <w:szCs w:val="28"/>
        </w:rPr>
        <w:t xml:space="preserve">1) средства инвесторов (расширение уставного фонда, совместный бизнес); </w:t>
      </w:r>
    </w:p>
    <w:p w:rsidR="00840FDB" w:rsidRPr="00BC3518" w:rsidRDefault="00840FDB" w:rsidP="00BC3518">
      <w:pPr>
        <w:spacing w:line="360" w:lineRule="auto"/>
        <w:ind w:firstLine="709"/>
        <w:jc w:val="both"/>
        <w:rPr>
          <w:sz w:val="28"/>
          <w:szCs w:val="28"/>
        </w:rPr>
      </w:pPr>
      <w:r w:rsidRPr="00BC3518">
        <w:rPr>
          <w:sz w:val="28"/>
          <w:szCs w:val="28"/>
        </w:rPr>
        <w:t>Так как, процесс привлечения дополнительных финансовых ресурсов для целей собственного бизнеса рассматривается нами с точки зрения максимизации безопасности данного процесса, то следует остановиться на двух наиболее важных, в данном аспекте, характеристиках этого способа займа. Первая - относительная дешевизна: как правило, инвесторы, обменивающие свои средства на корпоративные права (доли, акции) рассчитывают на дивиденды, которые фиксируются в учредительных документах (или устанавливаются на собрании участников) в виде процентов. При этом, в случае отсутствия прибыли на предприятии, вложенный в дело капитал может быть "бесплатным". Вторая особенность - возможность инвесторов влиять на процессы управления в созданном хозяйственном обществе (право голоса на собрании акционеров или участников). Поэтому следует позаботиться о сохранении контрольного пакета. Иначе ваш, изначально собственный капитал, может превратиться в капитал, переданный в займы новому инвестору. Отсюда следует вывод о явной ограниченности размеров привлекаемых средств корпоративных инвесторов: в общем случае их не должно быть больше ваших первоначальных инвестиций: даже если акции (паи) "распылены" между несколькими держателями, то все равно остается риск (особенно если речь идет об успешном предприятии) сосредоточения корпоративных прав под единым контролем.</w:t>
      </w:r>
    </w:p>
    <w:p w:rsidR="00840FDB" w:rsidRPr="00BC3518" w:rsidRDefault="00840FDB" w:rsidP="00BC3518">
      <w:pPr>
        <w:spacing w:line="360" w:lineRule="auto"/>
        <w:ind w:firstLine="709"/>
        <w:jc w:val="both"/>
        <w:rPr>
          <w:bCs/>
          <w:sz w:val="28"/>
          <w:szCs w:val="28"/>
        </w:rPr>
      </w:pPr>
      <w:r w:rsidRPr="00BC3518">
        <w:rPr>
          <w:sz w:val="28"/>
          <w:szCs w:val="28"/>
        </w:rPr>
        <w:t>2) банковский или финансовый кредит (в том числе выпуск облигаций);</w:t>
      </w:r>
      <w:r w:rsidRPr="00BC3518">
        <w:rPr>
          <w:bCs/>
          <w:sz w:val="28"/>
          <w:szCs w:val="28"/>
        </w:rPr>
        <w:t xml:space="preserve"> </w:t>
      </w:r>
    </w:p>
    <w:p w:rsidR="00840FDB" w:rsidRPr="00BC3518" w:rsidRDefault="00840FDB" w:rsidP="00BC3518">
      <w:pPr>
        <w:spacing w:line="360" w:lineRule="auto"/>
        <w:ind w:firstLine="709"/>
        <w:jc w:val="both"/>
        <w:rPr>
          <w:sz w:val="28"/>
          <w:szCs w:val="28"/>
        </w:rPr>
      </w:pPr>
      <w:r w:rsidRPr="00BC3518">
        <w:rPr>
          <w:bCs/>
          <w:sz w:val="28"/>
          <w:szCs w:val="28"/>
        </w:rPr>
        <w:t>Финансовый (денежный) кредит</w:t>
      </w:r>
      <w:r w:rsidRPr="00BC3518">
        <w:rPr>
          <w:sz w:val="28"/>
          <w:szCs w:val="28"/>
        </w:rPr>
        <w:t xml:space="preserve">, как правило, предоставляется банками. Это один из наиболее дорогостоящих видов кредитных ресурсов. Ограничивающие факторы: высокий процент, необходимость надежного обеспечения, "создание" солидных балансовых показателей. Не смотря на "дороговизну" и "проблематичность" привлечения, возможности банковского кредита (в отличие от инвестиционного) должны быть использованы компанией на все 100%. Если проект, реализуемый компанией действительно "рассчитан" на конкурентоспособный уровень рентабельности, то прибыль, полученная от использования финансового кредита всегда будет превышать необходимый к уплате процент. Банки хотя и дают предпочтение такому виду обеспечения предоставленных кредитов, как залог, но могут довольствоваться и гарантией третьего лица (если имеются платежеспособные учредители или другие заинтересованные лица). Балансовые показатели также обладают некоторой "гибкостью", как в процессе их формирования, так и в ходе их восприятия принимающей стороной. Наличие презентабельных отчетных показателей, хотя и выступает обязательным условием для банковского служащего, но может, в какой-то степени, игнорироваться в виду наличия реальных гарантий и обеспечения предоставляемого кредита. Одним существенным недостатком финансовых </w:t>
      </w:r>
      <w:bookmarkStart w:id="6" w:name="YANDEX_6"/>
      <w:bookmarkEnd w:id="6"/>
      <w:r w:rsidRPr="00BC3518">
        <w:rPr>
          <w:sz w:val="28"/>
          <w:szCs w:val="28"/>
        </w:rPr>
        <w:t>заемных средств, особенно в сравнении с инвестиционными, является наличие строго определенных сроков их возврата.</w:t>
      </w:r>
    </w:p>
    <w:p w:rsidR="00840FDB" w:rsidRPr="00BC3518" w:rsidRDefault="00840FDB" w:rsidP="00BC3518">
      <w:pPr>
        <w:spacing w:line="360" w:lineRule="auto"/>
        <w:ind w:firstLine="709"/>
        <w:jc w:val="both"/>
        <w:rPr>
          <w:sz w:val="28"/>
          <w:szCs w:val="28"/>
        </w:rPr>
      </w:pPr>
      <w:r w:rsidRPr="00BC3518">
        <w:rPr>
          <w:sz w:val="28"/>
          <w:szCs w:val="28"/>
        </w:rPr>
        <w:t xml:space="preserve">3) товарный кредит (отсрочка оплаты поставщикам); </w:t>
      </w:r>
    </w:p>
    <w:p w:rsidR="00840FDB" w:rsidRPr="00BC3518" w:rsidRDefault="00840FDB" w:rsidP="00BC3518">
      <w:pPr>
        <w:spacing w:line="360" w:lineRule="auto"/>
        <w:ind w:firstLine="709"/>
        <w:jc w:val="both"/>
        <w:rPr>
          <w:sz w:val="28"/>
          <w:szCs w:val="28"/>
        </w:rPr>
      </w:pPr>
      <w:r w:rsidRPr="00BC3518">
        <w:rPr>
          <w:sz w:val="28"/>
          <w:szCs w:val="28"/>
        </w:rPr>
        <w:t xml:space="preserve">Основной положительной отличительной чертой данной разновидности получения заемных средств является наиболее простой (не заформализированный) способ привлечения. Товарный кредит, как правило, не требует (в отличие от финансового) привлечения залога и не связан со значительными расходами и продолжительностью оформления (в отличие от инвестиций). В отечественных условиях товарный кредит между юридическими лицами чаще всего представляет собой поставку товаров (работ, услуг) по договору купли-продажи с отсрочкой платежа. При этом, на первый взгляд, может показаться, что данный "кредит" предоставляется бесплатно, так как договор не предусматривает необходимости начисления и уплаты процентного (или какого-либо иного) дохода в пользу поставщика. Однако следует заметить, что поставщики (и украинские в том числе) прекрасно понимают (иногда только на эмпирическом уровне) принципы изменения стоимости денег во времени, а также способны достаточно точно оценивать размеры "упущенной выгоды" от торможения оборачиваемости активов, замороженных в дебиторской задолженности предприятия. Поэтому компенсация таких потерь закладывается в цену товаров, которая может колебаться в зависимости от сроков предоставленной отсрочки. </w:t>
      </w:r>
    </w:p>
    <w:p w:rsidR="00840FDB" w:rsidRPr="00BC3518" w:rsidRDefault="00840FDB" w:rsidP="00BC3518">
      <w:pPr>
        <w:spacing w:line="360" w:lineRule="auto"/>
        <w:ind w:firstLine="709"/>
        <w:jc w:val="both"/>
        <w:rPr>
          <w:sz w:val="28"/>
          <w:szCs w:val="28"/>
        </w:rPr>
      </w:pPr>
      <w:r w:rsidRPr="00BC3518">
        <w:rPr>
          <w:sz w:val="28"/>
          <w:szCs w:val="28"/>
        </w:rPr>
        <w:t>Там, где контроль за недополученной прибылью значительно ослаблен (госпредприятия, крупные акционерные и промышленные компании) потери, связанные с товарным кредитованием зачастую компенсируются за счет "неформальных" платежей руководству или служащим компании.</w:t>
      </w:r>
    </w:p>
    <w:p w:rsidR="00840FDB" w:rsidRPr="00BC3518" w:rsidRDefault="00840FDB" w:rsidP="00BC3518">
      <w:pPr>
        <w:spacing w:line="360" w:lineRule="auto"/>
        <w:ind w:firstLine="709"/>
        <w:jc w:val="both"/>
        <w:rPr>
          <w:sz w:val="28"/>
          <w:szCs w:val="28"/>
        </w:rPr>
      </w:pPr>
      <w:r w:rsidRPr="00BC3518">
        <w:rPr>
          <w:sz w:val="28"/>
          <w:szCs w:val="28"/>
        </w:rPr>
        <w:t>4) использование собственного "экономического превосходства"</w:t>
      </w:r>
    </w:p>
    <w:p w:rsidR="00840FDB" w:rsidRPr="00BC3518" w:rsidRDefault="00840FDB" w:rsidP="00BC3518">
      <w:pPr>
        <w:spacing w:line="360" w:lineRule="auto"/>
        <w:ind w:firstLine="709"/>
        <w:jc w:val="both"/>
        <w:rPr>
          <w:sz w:val="28"/>
          <w:szCs w:val="28"/>
        </w:rPr>
      </w:pPr>
      <w:r w:rsidRPr="00BC3518">
        <w:rPr>
          <w:bCs/>
          <w:sz w:val="28"/>
          <w:szCs w:val="28"/>
        </w:rPr>
        <w:t>Экономическое превосходство.</w:t>
      </w:r>
      <w:r w:rsidRPr="00BC3518">
        <w:rPr>
          <w:sz w:val="28"/>
          <w:szCs w:val="28"/>
        </w:rPr>
        <w:t xml:space="preserve"> Очень часто строится и на отношениях товарного кредита и на других разновидностях кредитования. Суть использования преимуществ, связанных с собственным экономическим превосходством, заключается в возможности диктовать и навязывать поставщику (кредитору) собственные "правила" игры на рынке и характер договорных отношений (или, как это зачастую происходит - нарушать эти самые договорные отношения без "особых" последствий для собственного "превосходящего" бизнеса).</w:t>
      </w:r>
    </w:p>
    <w:p w:rsidR="00840FDB" w:rsidRPr="00BC3518" w:rsidRDefault="00840FDB" w:rsidP="00BC3518">
      <w:pPr>
        <w:spacing w:line="360" w:lineRule="auto"/>
        <w:ind w:firstLine="709"/>
        <w:jc w:val="both"/>
        <w:rPr>
          <w:sz w:val="28"/>
          <w:szCs w:val="28"/>
        </w:rPr>
      </w:pPr>
      <w:r w:rsidRPr="00BC3518">
        <w:rPr>
          <w:sz w:val="28"/>
          <w:szCs w:val="28"/>
        </w:rPr>
        <w:t>Экономическое превосходство заемщика пред кредитором может возникать в силу следующих обстоятельств:</w:t>
      </w:r>
    </w:p>
    <w:p w:rsidR="00840FDB" w:rsidRPr="00BC3518" w:rsidRDefault="00840FDB" w:rsidP="00BC3518">
      <w:pPr>
        <w:numPr>
          <w:ilvl w:val="0"/>
          <w:numId w:val="16"/>
        </w:numPr>
        <w:spacing w:line="360" w:lineRule="auto"/>
        <w:ind w:left="0" w:firstLine="709"/>
        <w:jc w:val="both"/>
        <w:rPr>
          <w:sz w:val="28"/>
          <w:szCs w:val="28"/>
        </w:rPr>
      </w:pPr>
      <w:r w:rsidRPr="00BC3518">
        <w:rPr>
          <w:sz w:val="28"/>
          <w:szCs w:val="28"/>
        </w:rPr>
        <w:t xml:space="preserve">монопольное положение покупателя на рынке (монопсония); </w:t>
      </w:r>
    </w:p>
    <w:p w:rsidR="00840FDB" w:rsidRPr="00BC3518" w:rsidRDefault="00840FDB" w:rsidP="00BC3518">
      <w:pPr>
        <w:numPr>
          <w:ilvl w:val="0"/>
          <w:numId w:val="16"/>
        </w:numPr>
        <w:spacing w:line="360" w:lineRule="auto"/>
        <w:ind w:left="0" w:firstLine="709"/>
        <w:jc w:val="both"/>
        <w:rPr>
          <w:sz w:val="28"/>
          <w:szCs w:val="28"/>
        </w:rPr>
      </w:pPr>
      <w:r w:rsidRPr="00BC3518">
        <w:rPr>
          <w:sz w:val="28"/>
          <w:szCs w:val="28"/>
        </w:rPr>
        <w:t xml:space="preserve">различия в экономических потенциалах совокупные активы покупателя значительно превосходят активы поставщика; </w:t>
      </w:r>
    </w:p>
    <w:p w:rsidR="00840FDB" w:rsidRPr="00BC3518" w:rsidRDefault="00840FDB" w:rsidP="00BC3518">
      <w:pPr>
        <w:numPr>
          <w:ilvl w:val="0"/>
          <w:numId w:val="16"/>
        </w:numPr>
        <w:spacing w:line="360" w:lineRule="auto"/>
        <w:ind w:left="0" w:firstLine="709"/>
        <w:jc w:val="both"/>
        <w:rPr>
          <w:sz w:val="28"/>
          <w:szCs w:val="28"/>
        </w:rPr>
      </w:pPr>
      <w:r w:rsidRPr="00BC3518">
        <w:rPr>
          <w:sz w:val="28"/>
          <w:szCs w:val="28"/>
        </w:rPr>
        <w:t xml:space="preserve">маркетинговые преимущества (например, мелкий или начинающий производитель, стремящийся продвинуть свою продукцию (торговую марку) в сеть крупных супермаркетов или элитных магазинов не в "состоянии" диктовать свои условия или требовать выполнения "всех" обязательств, так как может оказаться без "нужного" заказчика); </w:t>
      </w:r>
    </w:p>
    <w:p w:rsidR="00840FDB" w:rsidRPr="00BC3518" w:rsidRDefault="00840FDB" w:rsidP="00BC3518">
      <w:pPr>
        <w:numPr>
          <w:ilvl w:val="0"/>
          <w:numId w:val="16"/>
        </w:numPr>
        <w:spacing w:line="360" w:lineRule="auto"/>
        <w:ind w:left="0" w:firstLine="709"/>
        <w:jc w:val="both"/>
        <w:rPr>
          <w:sz w:val="28"/>
          <w:szCs w:val="28"/>
        </w:rPr>
      </w:pPr>
      <w:r w:rsidRPr="00BC3518">
        <w:rPr>
          <w:sz w:val="28"/>
          <w:szCs w:val="28"/>
        </w:rPr>
        <w:t xml:space="preserve">покупатель "обнаружил" организационные недостатки в управлении дебиторской задолженностью у кредитора ("пробелы" в учете и контроле, юридическая "несостоятельность" и т. д.). </w:t>
      </w:r>
    </w:p>
    <w:p w:rsidR="00840FDB" w:rsidRPr="00BC3518" w:rsidRDefault="00840FDB" w:rsidP="00BC3518">
      <w:pPr>
        <w:spacing w:line="360" w:lineRule="auto"/>
        <w:ind w:firstLine="709"/>
        <w:jc w:val="both"/>
        <w:rPr>
          <w:sz w:val="28"/>
          <w:szCs w:val="28"/>
        </w:rPr>
      </w:pPr>
      <w:r w:rsidRPr="00BC3518">
        <w:rPr>
          <w:sz w:val="28"/>
          <w:szCs w:val="28"/>
        </w:rPr>
        <w:t xml:space="preserve">Как показывает практическая деятельность ни одно предприятие не может обойтись без, хотя бы незначительной, кредиторской задолженности, которая всегда существует в связи с особенностями бюджетных, арендных и прочих периодических платежей: оплаты труда, поставки ТМЦ без предварительной оплаты и т. д. Данный вид кредиторской задолженности нужно рассматривать, как "неизбежный". Она хотя и позволяет временно использовать "чужие" средства в собственном коммерческом обороте, но не имеет принципиального значения, если такие платежи будут осуществлены в установленные сроки. </w:t>
      </w:r>
    </w:p>
    <w:p w:rsidR="00840FDB" w:rsidRPr="00BC3518" w:rsidRDefault="00840FDB" w:rsidP="00BC3518">
      <w:pPr>
        <w:spacing w:line="360" w:lineRule="auto"/>
        <w:ind w:firstLine="709"/>
        <w:jc w:val="both"/>
        <w:rPr>
          <w:sz w:val="28"/>
          <w:szCs w:val="28"/>
        </w:rPr>
      </w:pPr>
      <w:r w:rsidRPr="00BC3518">
        <w:rPr>
          <w:bCs/>
          <w:sz w:val="28"/>
          <w:szCs w:val="28"/>
        </w:rPr>
        <w:t>Вывод.</w:t>
      </w:r>
      <w:r w:rsidRPr="00BC3518">
        <w:rPr>
          <w:sz w:val="28"/>
          <w:szCs w:val="28"/>
        </w:rPr>
        <w:t xml:space="preserve"> Менеджеры компаний в своем стремлении максимально использовать возможности всех доступных кредитных средств, в том числе и в виде задержек по зарплате, нарушения сроков плановых платежей поставщикам и т. д., должны оценивать "возможности" каждого отдельного вида платежей индивидуально, так как последствия таких "отсрочек" могут иметь различные последствия, не только в зависимости от вида платежа, но и в зависимости от конкретного "невольного" кредитора.</w:t>
      </w:r>
    </w:p>
    <w:p w:rsidR="00840FDB" w:rsidRPr="00BC3518" w:rsidRDefault="00840FDB" w:rsidP="00BC3518">
      <w:pPr>
        <w:spacing w:line="360" w:lineRule="auto"/>
        <w:ind w:firstLine="709"/>
        <w:jc w:val="both"/>
        <w:rPr>
          <w:sz w:val="28"/>
          <w:szCs w:val="28"/>
        </w:rPr>
      </w:pPr>
    </w:p>
    <w:p w:rsidR="00840FDB" w:rsidRPr="00BC3518" w:rsidRDefault="00840FDB" w:rsidP="00BC3518">
      <w:pPr>
        <w:spacing w:line="360" w:lineRule="auto"/>
        <w:ind w:firstLine="709"/>
        <w:jc w:val="center"/>
        <w:rPr>
          <w:b/>
          <w:bCs/>
          <w:sz w:val="28"/>
          <w:szCs w:val="28"/>
        </w:rPr>
      </w:pPr>
      <w:r w:rsidRPr="00BC3518">
        <w:rPr>
          <w:b/>
          <w:bCs/>
          <w:sz w:val="28"/>
          <w:szCs w:val="28"/>
        </w:rPr>
        <w:t>4.3. Структурные показатели.</w:t>
      </w:r>
    </w:p>
    <w:p w:rsidR="00840FDB" w:rsidRPr="00BC3518" w:rsidRDefault="00840FDB" w:rsidP="00BC3518">
      <w:pPr>
        <w:spacing w:line="360" w:lineRule="auto"/>
        <w:ind w:firstLine="709"/>
        <w:jc w:val="center"/>
        <w:rPr>
          <w:b/>
          <w:bCs/>
          <w:sz w:val="28"/>
          <w:szCs w:val="28"/>
        </w:rPr>
      </w:pPr>
    </w:p>
    <w:p w:rsidR="00840FDB" w:rsidRPr="00BC3518" w:rsidRDefault="00840FDB" w:rsidP="00BC3518">
      <w:pPr>
        <w:spacing w:line="360" w:lineRule="auto"/>
        <w:ind w:firstLine="709"/>
        <w:jc w:val="both"/>
        <w:rPr>
          <w:sz w:val="28"/>
          <w:szCs w:val="28"/>
        </w:rPr>
      </w:pPr>
      <w:r w:rsidRPr="00BC3518">
        <w:rPr>
          <w:sz w:val="28"/>
          <w:szCs w:val="28"/>
        </w:rPr>
        <w:t>Как мы уже сказали выше, для того чтобы оптимизировать кредиторскую задолженность необходимо определить ее "плановые" характеристики. Наиболее часто используемый коэффициент, связанный с оценкой кредиторской задолженности предприятия - это коэффициент ликвидности, который рассчитывается как отношение величины оборотного капитала к краткосрочным долговым обязательствам.</w:t>
      </w:r>
    </w:p>
    <w:p w:rsidR="00840FDB" w:rsidRPr="00BC3518" w:rsidRDefault="00840FDB" w:rsidP="00BC3518">
      <w:pPr>
        <w:spacing w:line="360" w:lineRule="auto"/>
        <w:ind w:firstLine="709"/>
        <w:jc w:val="both"/>
        <w:rPr>
          <w:sz w:val="28"/>
          <w:szCs w:val="28"/>
        </w:rPr>
      </w:pPr>
      <w:r w:rsidRPr="00BC3518">
        <w:rPr>
          <w:sz w:val="28"/>
          <w:szCs w:val="28"/>
        </w:rPr>
        <w:t xml:space="preserve">Менеджеры и финансисты также часто используют, так называемый коэффициент "кислотного теста", который представляет собой отношение разницы между текущими активами и стоимостью товарно-материальных активов к текущим обязательствам. И первый и второй показатели должны характеризовать способность предприятия покрывать свои обязательства перед кредиторами. Эти коэффициенты обладают двумя существенными недостатками: </w:t>
      </w:r>
    </w:p>
    <w:p w:rsidR="00840FDB" w:rsidRPr="00BC3518" w:rsidRDefault="00840FDB" w:rsidP="00BC3518">
      <w:pPr>
        <w:numPr>
          <w:ilvl w:val="0"/>
          <w:numId w:val="17"/>
        </w:numPr>
        <w:spacing w:line="360" w:lineRule="auto"/>
        <w:ind w:left="0" w:firstLine="709"/>
        <w:jc w:val="both"/>
        <w:rPr>
          <w:sz w:val="28"/>
          <w:szCs w:val="28"/>
        </w:rPr>
      </w:pPr>
      <w:r w:rsidRPr="00BC3518">
        <w:rPr>
          <w:sz w:val="28"/>
          <w:szCs w:val="28"/>
        </w:rPr>
        <w:t xml:space="preserve">они оперируют такими понятиями как "краткосрочные" или "текущие" обязательства, срок которых может колебаться от одного дня до одного года. Поэтому не учитывается более детально соотношение сроков платежей в составе как кредиторской, так и дебиторской задолженностей; </w:t>
      </w:r>
    </w:p>
    <w:p w:rsidR="00840FDB" w:rsidRPr="00BC3518" w:rsidRDefault="00840FDB" w:rsidP="00BC3518">
      <w:pPr>
        <w:numPr>
          <w:ilvl w:val="0"/>
          <w:numId w:val="17"/>
        </w:numPr>
        <w:spacing w:line="360" w:lineRule="auto"/>
        <w:ind w:left="0" w:firstLine="709"/>
        <w:jc w:val="both"/>
        <w:rPr>
          <w:sz w:val="28"/>
          <w:szCs w:val="28"/>
        </w:rPr>
      </w:pPr>
      <w:r w:rsidRPr="00BC3518">
        <w:rPr>
          <w:sz w:val="28"/>
          <w:szCs w:val="28"/>
        </w:rPr>
        <w:t xml:space="preserve">расчет производится, как правило, на дату баланса, или какой либо иной фиксированный момент, что не может в полной мере говорить о действительном состоянии ликвидности компании. Это связано с влиянием множества различных (в том числе и случайных) обстоятельств в какой-то определенный момент (например, на дату баланса предприятие получило "грант" или "дотацию", что не ведет к увеличению кредиторской задолженности , а на следующий день возвратило их). </w:t>
      </w:r>
    </w:p>
    <w:p w:rsidR="00840FDB" w:rsidRPr="00BC3518" w:rsidRDefault="00840FDB" w:rsidP="00BC3518">
      <w:pPr>
        <w:spacing w:line="360" w:lineRule="auto"/>
        <w:ind w:firstLine="709"/>
        <w:jc w:val="both"/>
        <w:rPr>
          <w:bCs/>
          <w:sz w:val="28"/>
          <w:szCs w:val="28"/>
        </w:rPr>
      </w:pPr>
      <w:r w:rsidRPr="00BC3518">
        <w:rPr>
          <w:bCs/>
          <w:sz w:val="28"/>
          <w:szCs w:val="28"/>
        </w:rPr>
        <w:t>Устранить подобные "недочеты" в системе анализа состояния предприятия позволяют:</w:t>
      </w:r>
    </w:p>
    <w:p w:rsidR="00840FDB" w:rsidRPr="00BC3518" w:rsidRDefault="00840FDB" w:rsidP="00BC3518">
      <w:pPr>
        <w:spacing w:line="360" w:lineRule="auto"/>
        <w:ind w:firstLine="709"/>
        <w:jc w:val="both"/>
        <w:rPr>
          <w:sz w:val="28"/>
          <w:szCs w:val="28"/>
        </w:rPr>
      </w:pPr>
      <w:r w:rsidRPr="00BC3518">
        <w:rPr>
          <w:iCs/>
          <w:sz w:val="28"/>
          <w:szCs w:val="28"/>
        </w:rPr>
        <w:t>В первом случае</w:t>
      </w:r>
      <w:r w:rsidRPr="00BC3518">
        <w:rPr>
          <w:sz w:val="28"/>
          <w:szCs w:val="28"/>
        </w:rPr>
        <w:t xml:space="preserve"> - например, проведение расчетов с использованием более дискретных значений (распределение задолженностей по месячным периодам или (если необходимо) недельным периодам).</w:t>
      </w:r>
    </w:p>
    <w:p w:rsidR="00840FDB" w:rsidRPr="00BC3518" w:rsidRDefault="00840FDB" w:rsidP="00BC3518">
      <w:pPr>
        <w:spacing w:line="360" w:lineRule="auto"/>
        <w:ind w:firstLine="709"/>
        <w:jc w:val="both"/>
        <w:rPr>
          <w:sz w:val="28"/>
          <w:szCs w:val="28"/>
        </w:rPr>
      </w:pPr>
      <w:r w:rsidRPr="00BC3518">
        <w:rPr>
          <w:iCs/>
          <w:sz w:val="28"/>
          <w:szCs w:val="28"/>
        </w:rPr>
        <w:t>Во втором случае</w:t>
      </w:r>
      <w:r w:rsidRPr="00BC3518">
        <w:rPr>
          <w:sz w:val="28"/>
          <w:szCs w:val="28"/>
        </w:rPr>
        <w:t xml:space="preserve"> - определять среднемесячное или среднегодовое значение коэффициента ликвидности и других аналогичных показателей.</w:t>
      </w:r>
    </w:p>
    <w:p w:rsidR="00840FDB" w:rsidRPr="00BC3518" w:rsidRDefault="00840FDB" w:rsidP="00BC3518">
      <w:pPr>
        <w:spacing w:line="360" w:lineRule="auto"/>
        <w:ind w:firstLine="709"/>
        <w:jc w:val="both"/>
        <w:rPr>
          <w:sz w:val="28"/>
          <w:szCs w:val="28"/>
        </w:rPr>
      </w:pPr>
      <w:r w:rsidRPr="00BC3518">
        <w:rPr>
          <w:sz w:val="28"/>
          <w:szCs w:val="28"/>
        </w:rPr>
        <w:t>Одним из наиболее оптимальных рамочных показателей здорового состояния компании можно назвать ситуацию, когда кредиторская задолженность не превышает дебиторскую. При этом, как мы уже отмечали, данное "непревышение" должно быть достигнуто в отношении как можно более дискретного ряда значений (сроков): годовая кредиторская задолженность должна быть не больше годовой дебиторской, месячная и 5-ти дневная кредиторская не более месячной и 5-ти дневной дебиторской соответственно и т. д.</w:t>
      </w:r>
    </w:p>
    <w:p w:rsidR="00840FDB" w:rsidRPr="00BC3518" w:rsidRDefault="00840FDB" w:rsidP="00BC3518">
      <w:pPr>
        <w:spacing w:line="360" w:lineRule="auto"/>
        <w:ind w:firstLine="709"/>
        <w:jc w:val="both"/>
        <w:rPr>
          <w:sz w:val="28"/>
          <w:szCs w:val="28"/>
        </w:rPr>
      </w:pPr>
      <w:r w:rsidRPr="00BC3518">
        <w:rPr>
          <w:sz w:val="28"/>
          <w:szCs w:val="28"/>
        </w:rPr>
        <w:t>При достижении данного "временного баланса" дебиторской и кредиторской задолженности, необходимо также достичь и "баланса их стоимости": то есть в данной ситуации процентные и прочие расходы, связанные с обслуживанием кредиторской задолженности (как минимум) не должны превышать доходы, вызванные выгодами, которые связаны с самим фактом отсрочки собственной дебиторской задолженности (при этом "нормальный" размер наценки в расчет не принимается).</w:t>
      </w:r>
    </w:p>
    <w:p w:rsidR="00840FDB" w:rsidRPr="00BC3518" w:rsidRDefault="00840FDB" w:rsidP="00BC3518">
      <w:pPr>
        <w:spacing w:line="360" w:lineRule="auto"/>
        <w:ind w:firstLine="709"/>
        <w:jc w:val="both"/>
        <w:rPr>
          <w:sz w:val="28"/>
          <w:szCs w:val="28"/>
        </w:rPr>
      </w:pPr>
      <w:r w:rsidRPr="00BC3518">
        <w:rPr>
          <w:sz w:val="28"/>
          <w:szCs w:val="28"/>
        </w:rPr>
        <w:t>Для того, чтобы определить степень зависимости компании от кредиторской задолженности необходимо рассчитать несколько следующих показателей.</w:t>
      </w:r>
    </w:p>
    <w:p w:rsidR="00840FDB" w:rsidRPr="00BC3518" w:rsidRDefault="00840FDB" w:rsidP="00BC3518">
      <w:pPr>
        <w:spacing w:line="360" w:lineRule="auto"/>
        <w:ind w:firstLine="709"/>
        <w:jc w:val="both"/>
        <w:rPr>
          <w:sz w:val="28"/>
          <w:szCs w:val="28"/>
        </w:rPr>
      </w:pPr>
      <w:r w:rsidRPr="00BC3518">
        <w:rPr>
          <w:bCs/>
          <w:sz w:val="28"/>
          <w:szCs w:val="28"/>
        </w:rPr>
        <w:t>Коэффициент зависимости</w:t>
      </w:r>
      <w:r w:rsidRPr="00BC3518">
        <w:rPr>
          <w:sz w:val="28"/>
          <w:szCs w:val="28"/>
        </w:rPr>
        <w:t xml:space="preserve"> предприятия от кредиторской задолженности. Рассчитывается как отношение суммы заемных средств к общей сумме активов предприятия. Этот коэффициент дает представление о том, на сколько активы предприятия сформированы за счет кредиторов.</w:t>
      </w:r>
    </w:p>
    <w:p w:rsidR="00840FDB" w:rsidRPr="00BC3518" w:rsidRDefault="00840FDB" w:rsidP="00BC3518">
      <w:pPr>
        <w:spacing w:line="360" w:lineRule="auto"/>
        <w:ind w:firstLine="709"/>
        <w:jc w:val="both"/>
        <w:rPr>
          <w:sz w:val="28"/>
          <w:szCs w:val="28"/>
        </w:rPr>
      </w:pPr>
      <w:r w:rsidRPr="00BC3518">
        <w:rPr>
          <w:bCs/>
          <w:sz w:val="28"/>
          <w:szCs w:val="28"/>
        </w:rPr>
        <w:t>Коэффициент самофинансирования предприятия.</w:t>
      </w:r>
      <w:r w:rsidRPr="00BC3518">
        <w:rPr>
          <w:sz w:val="28"/>
          <w:szCs w:val="28"/>
        </w:rPr>
        <w:t xml:space="preserve"> Рассчитывается, как отношение собственного капитала (части уставного фонда) к привлеченному. Данный показатель позволяет отслеживать не только процент собственного капитала, но и возможности управления всей компанией.</w:t>
      </w:r>
    </w:p>
    <w:p w:rsidR="00840FDB" w:rsidRPr="00BC3518" w:rsidRDefault="00840FDB" w:rsidP="00BC3518">
      <w:pPr>
        <w:spacing w:line="360" w:lineRule="auto"/>
        <w:ind w:firstLine="709"/>
        <w:jc w:val="both"/>
        <w:rPr>
          <w:sz w:val="28"/>
          <w:szCs w:val="28"/>
        </w:rPr>
      </w:pPr>
      <w:r w:rsidRPr="00BC3518">
        <w:rPr>
          <w:bCs/>
          <w:sz w:val="28"/>
          <w:szCs w:val="28"/>
        </w:rPr>
        <w:t>Баланс задолженностей.</w:t>
      </w:r>
      <w:r w:rsidRPr="00BC3518">
        <w:rPr>
          <w:sz w:val="28"/>
          <w:szCs w:val="28"/>
        </w:rPr>
        <w:t xml:space="preserve"> Определяется как отношение суммы кредиторской задолженности к сумме дебиторской задолженности. Данный баланс следует составлять с учетом сроков двух этих видов задолженностей. При этом желательный уровень соотношения во многом зависит от той стратегии, которая принята на предприятии (агрессивная, консервативная или умеренная).</w:t>
      </w:r>
    </w:p>
    <w:p w:rsidR="00840FDB" w:rsidRPr="00BC3518" w:rsidRDefault="00840FDB" w:rsidP="00BC3518">
      <w:pPr>
        <w:spacing w:line="360" w:lineRule="auto"/>
        <w:ind w:firstLine="709"/>
        <w:jc w:val="both"/>
        <w:rPr>
          <w:sz w:val="28"/>
          <w:szCs w:val="28"/>
        </w:rPr>
      </w:pPr>
      <w:r w:rsidRPr="00BC3518">
        <w:rPr>
          <w:sz w:val="28"/>
          <w:szCs w:val="28"/>
        </w:rPr>
        <w:t xml:space="preserve">Описанные выше экономические показатели дают, в основном, количественную оценку кредиторской задолженности. Для более полного анализа состоя кредиторской задолженности, следует дать и качественную характеристику данных пассивов. </w:t>
      </w:r>
    </w:p>
    <w:p w:rsidR="00840FDB" w:rsidRPr="00BC3518" w:rsidRDefault="00840FDB" w:rsidP="00BC3518">
      <w:pPr>
        <w:spacing w:line="360" w:lineRule="auto"/>
        <w:ind w:firstLine="709"/>
        <w:jc w:val="both"/>
        <w:rPr>
          <w:sz w:val="28"/>
          <w:szCs w:val="28"/>
        </w:rPr>
      </w:pPr>
      <w:r w:rsidRPr="00BC3518">
        <w:rPr>
          <w:bCs/>
          <w:sz w:val="28"/>
          <w:szCs w:val="28"/>
        </w:rPr>
        <w:t>Коэффициент времени.</w:t>
      </w:r>
      <w:r w:rsidRPr="00BC3518">
        <w:rPr>
          <w:sz w:val="28"/>
          <w:szCs w:val="28"/>
        </w:rPr>
        <w:t xml:space="preserve"> Определяется как отношение средневзвешенного показателя срока погашения кредиторской задолженности к средневзвешенному показателю срока оплаты по дебиторской задолженности. При этом средний срок погашения кредиторской задолженности необходимо удерживать на уровне не ниже, чем те усредненные сроки, которые должны соблюдать дебиторы предприятия.</w:t>
      </w:r>
    </w:p>
    <w:p w:rsidR="00840FDB" w:rsidRPr="00BC3518" w:rsidRDefault="00840FDB" w:rsidP="00BC3518">
      <w:pPr>
        <w:spacing w:line="360" w:lineRule="auto"/>
        <w:ind w:firstLine="709"/>
        <w:jc w:val="both"/>
        <w:rPr>
          <w:sz w:val="28"/>
          <w:szCs w:val="28"/>
        </w:rPr>
      </w:pPr>
      <w:r w:rsidRPr="00BC3518">
        <w:rPr>
          <w:sz w:val="28"/>
          <w:szCs w:val="28"/>
        </w:rPr>
        <w:t>Коэффициент рентабельности кредиторской задолженности. Определяется как отношение суммы прибыли к сумме кредиторской задолженности, которые отражены в балансе. Данный показатель характеризует эффективность привлеченных средств и его особенно целесообразно анализировать по периодам. При этом должна быть определена зависимость динамики изменений этого коэффициента от тех основных факторов, которые повлияли на его рост или снижение (изменения сроков возврата, структуры кредиторов, средних размеров и стоимости кредиторской задолженности и т. д.).</w:t>
      </w:r>
    </w:p>
    <w:p w:rsidR="00840FDB" w:rsidRPr="00BC3518" w:rsidRDefault="00840FDB" w:rsidP="00BC3518">
      <w:pPr>
        <w:spacing w:line="360" w:lineRule="auto"/>
        <w:ind w:firstLine="709"/>
        <w:jc w:val="both"/>
        <w:rPr>
          <w:bCs/>
          <w:sz w:val="28"/>
          <w:szCs w:val="28"/>
        </w:rPr>
      </w:pPr>
    </w:p>
    <w:p w:rsidR="00840FDB" w:rsidRPr="00BC3518" w:rsidRDefault="00840FDB" w:rsidP="00BC3518">
      <w:pPr>
        <w:spacing w:line="360" w:lineRule="auto"/>
        <w:ind w:firstLine="709"/>
        <w:jc w:val="both"/>
        <w:rPr>
          <w:sz w:val="28"/>
          <w:szCs w:val="28"/>
        </w:rPr>
      </w:pPr>
      <w:r w:rsidRPr="00BC3518">
        <w:rPr>
          <w:bCs/>
          <w:sz w:val="28"/>
          <w:szCs w:val="28"/>
        </w:rPr>
        <w:t>Таблица 1.</w:t>
      </w:r>
      <w:r w:rsidRPr="00BC3518">
        <w:rPr>
          <w:sz w:val="28"/>
          <w:szCs w:val="28"/>
        </w:rPr>
        <w:t xml:space="preserve"> </w:t>
      </w:r>
    </w:p>
    <w:p w:rsidR="00840FDB" w:rsidRPr="00BC3518" w:rsidRDefault="00840FDB" w:rsidP="00BC3518">
      <w:pPr>
        <w:spacing w:line="360" w:lineRule="auto"/>
        <w:ind w:firstLine="709"/>
        <w:jc w:val="both"/>
        <w:rPr>
          <w:sz w:val="28"/>
          <w:szCs w:val="28"/>
        </w:rPr>
      </w:pPr>
      <w:r w:rsidRPr="00BC3518">
        <w:rPr>
          <w:sz w:val="28"/>
          <w:szCs w:val="28"/>
        </w:rPr>
        <w:t>Оптимальные "рамочные" значения основных коэффициентов, характеризующих состояние кредиторской задолженности на предприятии</w:t>
      </w:r>
    </w:p>
    <w:p w:rsidR="00840FDB" w:rsidRPr="00BC3518" w:rsidRDefault="00840FDB" w:rsidP="00BC3518">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1708"/>
        <w:gridCol w:w="1543"/>
        <w:gridCol w:w="1391"/>
        <w:gridCol w:w="1403"/>
        <w:gridCol w:w="1479"/>
      </w:tblGrid>
      <w:tr w:rsidR="00840FDB" w:rsidRPr="00BC3518" w:rsidTr="00057214">
        <w:tc>
          <w:tcPr>
            <w:tcW w:w="1595" w:type="dxa"/>
          </w:tcPr>
          <w:p w:rsidR="00840FDB" w:rsidRPr="00BC3518" w:rsidRDefault="00840FDB" w:rsidP="00BC3518">
            <w:pPr>
              <w:spacing w:line="360" w:lineRule="auto"/>
              <w:jc w:val="both"/>
              <w:rPr>
                <w:sz w:val="20"/>
                <w:szCs w:val="20"/>
              </w:rPr>
            </w:pPr>
          </w:p>
        </w:tc>
        <w:tc>
          <w:tcPr>
            <w:tcW w:w="1595" w:type="dxa"/>
          </w:tcPr>
          <w:p w:rsidR="00840FDB" w:rsidRPr="00BC3518" w:rsidRDefault="00840FDB" w:rsidP="00BC3518">
            <w:pPr>
              <w:spacing w:line="360" w:lineRule="auto"/>
              <w:jc w:val="both"/>
              <w:rPr>
                <w:sz w:val="20"/>
                <w:szCs w:val="20"/>
              </w:rPr>
            </w:pPr>
            <w:r w:rsidRPr="00BC3518">
              <w:rPr>
                <w:bCs/>
                <w:sz w:val="20"/>
                <w:szCs w:val="20"/>
              </w:rPr>
              <w:t>Крупная промышленность</w:t>
            </w:r>
          </w:p>
        </w:tc>
        <w:tc>
          <w:tcPr>
            <w:tcW w:w="1595" w:type="dxa"/>
          </w:tcPr>
          <w:p w:rsidR="00840FDB" w:rsidRPr="00BC3518" w:rsidRDefault="00840FDB" w:rsidP="00BC3518">
            <w:pPr>
              <w:spacing w:line="360" w:lineRule="auto"/>
              <w:jc w:val="both"/>
              <w:rPr>
                <w:sz w:val="20"/>
                <w:szCs w:val="20"/>
              </w:rPr>
            </w:pPr>
            <w:r w:rsidRPr="00BC3518">
              <w:rPr>
                <w:bCs/>
                <w:sz w:val="20"/>
                <w:szCs w:val="20"/>
              </w:rPr>
              <w:t>Капитальное строительство</w:t>
            </w:r>
          </w:p>
        </w:tc>
        <w:tc>
          <w:tcPr>
            <w:tcW w:w="1595" w:type="dxa"/>
          </w:tcPr>
          <w:p w:rsidR="00840FDB" w:rsidRPr="00BC3518" w:rsidRDefault="00840FDB" w:rsidP="00BC3518">
            <w:pPr>
              <w:spacing w:line="360" w:lineRule="auto"/>
              <w:jc w:val="both"/>
              <w:rPr>
                <w:bCs/>
                <w:sz w:val="20"/>
                <w:szCs w:val="20"/>
              </w:rPr>
            </w:pPr>
            <w:r w:rsidRPr="00BC3518">
              <w:rPr>
                <w:bCs/>
                <w:sz w:val="20"/>
                <w:szCs w:val="20"/>
              </w:rPr>
              <w:t>Оптовая торговля</w:t>
            </w:r>
          </w:p>
        </w:tc>
        <w:tc>
          <w:tcPr>
            <w:tcW w:w="1595" w:type="dxa"/>
          </w:tcPr>
          <w:p w:rsidR="00840FDB" w:rsidRPr="00BC3518" w:rsidRDefault="00840FDB" w:rsidP="00BC3518">
            <w:pPr>
              <w:spacing w:line="360" w:lineRule="auto"/>
              <w:jc w:val="both"/>
              <w:rPr>
                <w:sz w:val="20"/>
                <w:szCs w:val="20"/>
              </w:rPr>
            </w:pPr>
            <w:r w:rsidRPr="00BC3518">
              <w:rPr>
                <w:bCs/>
                <w:sz w:val="20"/>
                <w:szCs w:val="20"/>
              </w:rPr>
              <w:t>Услуги (средние и крупные обороты)</w:t>
            </w:r>
          </w:p>
        </w:tc>
        <w:tc>
          <w:tcPr>
            <w:tcW w:w="1595" w:type="dxa"/>
          </w:tcPr>
          <w:p w:rsidR="00840FDB" w:rsidRPr="00BC3518" w:rsidRDefault="00840FDB" w:rsidP="00BC3518">
            <w:pPr>
              <w:spacing w:line="360" w:lineRule="auto"/>
              <w:jc w:val="both"/>
              <w:rPr>
                <w:sz w:val="20"/>
                <w:szCs w:val="20"/>
              </w:rPr>
            </w:pPr>
            <w:r w:rsidRPr="00BC3518">
              <w:rPr>
                <w:bCs/>
                <w:sz w:val="20"/>
                <w:szCs w:val="20"/>
              </w:rPr>
              <w:t>Фина-нсовые учреждения (в т. ч. банки)</w:t>
            </w:r>
          </w:p>
        </w:tc>
      </w:tr>
      <w:tr w:rsidR="00840FDB" w:rsidRPr="00BC3518" w:rsidTr="00057214">
        <w:tc>
          <w:tcPr>
            <w:tcW w:w="1595" w:type="dxa"/>
          </w:tcPr>
          <w:p w:rsidR="00840FDB" w:rsidRPr="00BC3518" w:rsidRDefault="00840FDB" w:rsidP="00BC3518">
            <w:pPr>
              <w:spacing w:line="360" w:lineRule="auto"/>
              <w:jc w:val="both"/>
              <w:rPr>
                <w:sz w:val="20"/>
                <w:szCs w:val="20"/>
              </w:rPr>
            </w:pPr>
            <w:r w:rsidRPr="00BC3518">
              <w:rPr>
                <w:sz w:val="20"/>
                <w:szCs w:val="20"/>
              </w:rPr>
              <w:t>Коэффициент ликвидности</w:t>
            </w:r>
          </w:p>
        </w:tc>
        <w:tc>
          <w:tcPr>
            <w:tcW w:w="1595" w:type="dxa"/>
          </w:tcPr>
          <w:p w:rsidR="00840FDB" w:rsidRPr="00BC3518" w:rsidRDefault="00840FDB" w:rsidP="00BC3518">
            <w:pPr>
              <w:spacing w:line="360" w:lineRule="auto"/>
              <w:jc w:val="both"/>
              <w:rPr>
                <w:sz w:val="20"/>
                <w:szCs w:val="20"/>
              </w:rPr>
            </w:pPr>
            <w:r w:rsidRPr="00BC3518">
              <w:rPr>
                <w:sz w:val="20"/>
                <w:szCs w:val="20"/>
              </w:rPr>
              <w:t>2,0 - 3,0</w:t>
            </w:r>
          </w:p>
        </w:tc>
        <w:tc>
          <w:tcPr>
            <w:tcW w:w="1595" w:type="dxa"/>
          </w:tcPr>
          <w:p w:rsidR="00840FDB" w:rsidRPr="00BC3518" w:rsidRDefault="00840FDB" w:rsidP="00BC3518">
            <w:pPr>
              <w:spacing w:line="360" w:lineRule="auto"/>
              <w:jc w:val="both"/>
              <w:rPr>
                <w:sz w:val="20"/>
                <w:szCs w:val="20"/>
              </w:rPr>
            </w:pPr>
            <w:r w:rsidRPr="00BC3518">
              <w:rPr>
                <w:sz w:val="20"/>
                <w:szCs w:val="20"/>
              </w:rPr>
              <w:t>1,5 - 2,5</w:t>
            </w:r>
          </w:p>
        </w:tc>
        <w:tc>
          <w:tcPr>
            <w:tcW w:w="1595" w:type="dxa"/>
          </w:tcPr>
          <w:p w:rsidR="00840FDB" w:rsidRPr="00BC3518" w:rsidRDefault="00840FDB" w:rsidP="00BC3518">
            <w:pPr>
              <w:spacing w:line="360" w:lineRule="auto"/>
              <w:jc w:val="both"/>
              <w:rPr>
                <w:sz w:val="20"/>
                <w:szCs w:val="20"/>
              </w:rPr>
            </w:pPr>
            <w:r w:rsidRPr="00BC3518">
              <w:rPr>
                <w:sz w:val="20"/>
                <w:szCs w:val="20"/>
              </w:rPr>
              <w:t>1,0 - 2,0</w:t>
            </w:r>
          </w:p>
        </w:tc>
        <w:tc>
          <w:tcPr>
            <w:tcW w:w="1595" w:type="dxa"/>
          </w:tcPr>
          <w:p w:rsidR="00840FDB" w:rsidRPr="00BC3518" w:rsidRDefault="00840FDB" w:rsidP="00BC3518">
            <w:pPr>
              <w:spacing w:line="360" w:lineRule="auto"/>
              <w:jc w:val="both"/>
              <w:rPr>
                <w:sz w:val="20"/>
                <w:szCs w:val="20"/>
              </w:rPr>
            </w:pPr>
            <w:r w:rsidRPr="00BC3518">
              <w:rPr>
                <w:sz w:val="20"/>
                <w:szCs w:val="20"/>
              </w:rPr>
              <w:t>1,0 - 1,5</w:t>
            </w:r>
          </w:p>
        </w:tc>
        <w:tc>
          <w:tcPr>
            <w:tcW w:w="1595" w:type="dxa"/>
          </w:tcPr>
          <w:p w:rsidR="00840FDB" w:rsidRPr="00BC3518" w:rsidRDefault="00840FDB" w:rsidP="00BC3518">
            <w:pPr>
              <w:spacing w:line="360" w:lineRule="auto"/>
              <w:jc w:val="both"/>
              <w:rPr>
                <w:sz w:val="20"/>
                <w:szCs w:val="20"/>
              </w:rPr>
            </w:pPr>
            <w:r w:rsidRPr="00BC3518">
              <w:rPr>
                <w:sz w:val="20"/>
                <w:szCs w:val="20"/>
              </w:rPr>
              <w:t>0,8 - 1,0</w:t>
            </w:r>
          </w:p>
        </w:tc>
      </w:tr>
      <w:tr w:rsidR="00840FDB" w:rsidRPr="00BC3518" w:rsidTr="00057214">
        <w:tc>
          <w:tcPr>
            <w:tcW w:w="1595" w:type="dxa"/>
          </w:tcPr>
          <w:p w:rsidR="00840FDB" w:rsidRPr="00BC3518" w:rsidRDefault="00840FDB" w:rsidP="00BC3518">
            <w:pPr>
              <w:spacing w:line="360" w:lineRule="auto"/>
              <w:jc w:val="both"/>
              <w:rPr>
                <w:sz w:val="20"/>
                <w:szCs w:val="20"/>
              </w:rPr>
            </w:pPr>
            <w:r w:rsidRPr="00BC3518">
              <w:rPr>
                <w:sz w:val="20"/>
                <w:szCs w:val="20"/>
              </w:rPr>
              <w:t>Коэффициент "кислотного теста"</w:t>
            </w:r>
          </w:p>
        </w:tc>
        <w:tc>
          <w:tcPr>
            <w:tcW w:w="1595" w:type="dxa"/>
          </w:tcPr>
          <w:p w:rsidR="00840FDB" w:rsidRPr="00BC3518" w:rsidRDefault="00840FDB" w:rsidP="00BC3518">
            <w:pPr>
              <w:spacing w:line="360" w:lineRule="auto"/>
              <w:jc w:val="both"/>
              <w:rPr>
                <w:sz w:val="20"/>
                <w:szCs w:val="20"/>
              </w:rPr>
            </w:pPr>
            <w:r w:rsidRPr="00BC3518">
              <w:rPr>
                <w:sz w:val="20"/>
                <w:szCs w:val="20"/>
              </w:rPr>
              <w:t>1,0 - 2,0</w:t>
            </w:r>
          </w:p>
        </w:tc>
        <w:tc>
          <w:tcPr>
            <w:tcW w:w="1595" w:type="dxa"/>
          </w:tcPr>
          <w:p w:rsidR="00840FDB" w:rsidRPr="00BC3518" w:rsidRDefault="00840FDB" w:rsidP="00BC3518">
            <w:pPr>
              <w:spacing w:line="360" w:lineRule="auto"/>
              <w:jc w:val="both"/>
              <w:rPr>
                <w:sz w:val="20"/>
                <w:szCs w:val="20"/>
              </w:rPr>
            </w:pPr>
            <w:r w:rsidRPr="00BC3518">
              <w:rPr>
                <w:sz w:val="20"/>
                <w:szCs w:val="20"/>
              </w:rPr>
              <w:t>0,8 - 1,5</w:t>
            </w:r>
          </w:p>
        </w:tc>
        <w:tc>
          <w:tcPr>
            <w:tcW w:w="1595" w:type="dxa"/>
          </w:tcPr>
          <w:p w:rsidR="00840FDB" w:rsidRPr="00BC3518" w:rsidRDefault="00840FDB" w:rsidP="00BC3518">
            <w:pPr>
              <w:spacing w:line="360" w:lineRule="auto"/>
              <w:jc w:val="both"/>
              <w:rPr>
                <w:sz w:val="20"/>
                <w:szCs w:val="20"/>
              </w:rPr>
            </w:pPr>
            <w:r w:rsidRPr="00BC3518">
              <w:rPr>
                <w:sz w:val="20"/>
                <w:szCs w:val="20"/>
              </w:rPr>
              <w:t>0,9 - 1,2</w:t>
            </w:r>
          </w:p>
        </w:tc>
        <w:tc>
          <w:tcPr>
            <w:tcW w:w="1595" w:type="dxa"/>
          </w:tcPr>
          <w:p w:rsidR="00840FDB" w:rsidRPr="00BC3518" w:rsidRDefault="00840FDB" w:rsidP="00BC3518">
            <w:pPr>
              <w:spacing w:line="360" w:lineRule="auto"/>
              <w:jc w:val="both"/>
              <w:rPr>
                <w:sz w:val="20"/>
                <w:szCs w:val="20"/>
              </w:rPr>
            </w:pPr>
            <w:r w:rsidRPr="00BC3518">
              <w:rPr>
                <w:sz w:val="20"/>
                <w:szCs w:val="20"/>
              </w:rPr>
              <w:t>0,3 - 0,8</w:t>
            </w:r>
          </w:p>
        </w:tc>
        <w:tc>
          <w:tcPr>
            <w:tcW w:w="1595" w:type="dxa"/>
          </w:tcPr>
          <w:p w:rsidR="00840FDB" w:rsidRPr="00BC3518" w:rsidRDefault="00840FDB" w:rsidP="00BC3518">
            <w:pPr>
              <w:spacing w:line="360" w:lineRule="auto"/>
              <w:jc w:val="both"/>
              <w:rPr>
                <w:sz w:val="20"/>
                <w:szCs w:val="20"/>
              </w:rPr>
            </w:pPr>
            <w:r w:rsidRPr="00BC3518">
              <w:rPr>
                <w:sz w:val="20"/>
                <w:szCs w:val="20"/>
              </w:rPr>
              <w:t>0,7 - 1,3</w:t>
            </w:r>
          </w:p>
        </w:tc>
      </w:tr>
      <w:tr w:rsidR="00840FDB" w:rsidRPr="00BC3518" w:rsidTr="00057214">
        <w:tc>
          <w:tcPr>
            <w:tcW w:w="1595" w:type="dxa"/>
          </w:tcPr>
          <w:p w:rsidR="00840FDB" w:rsidRPr="00BC3518" w:rsidRDefault="00840FDB" w:rsidP="00BC3518">
            <w:pPr>
              <w:spacing w:line="360" w:lineRule="auto"/>
              <w:jc w:val="both"/>
              <w:rPr>
                <w:sz w:val="20"/>
                <w:szCs w:val="20"/>
              </w:rPr>
            </w:pPr>
            <w:r w:rsidRPr="00BC3518">
              <w:rPr>
                <w:sz w:val="20"/>
                <w:szCs w:val="20"/>
              </w:rPr>
              <w:t>Коэффициент зависимости</w:t>
            </w:r>
          </w:p>
        </w:tc>
        <w:tc>
          <w:tcPr>
            <w:tcW w:w="1595" w:type="dxa"/>
          </w:tcPr>
          <w:p w:rsidR="00840FDB" w:rsidRPr="00BC3518" w:rsidRDefault="00840FDB" w:rsidP="00BC3518">
            <w:pPr>
              <w:spacing w:line="360" w:lineRule="auto"/>
              <w:jc w:val="both"/>
              <w:rPr>
                <w:sz w:val="20"/>
                <w:szCs w:val="20"/>
              </w:rPr>
            </w:pPr>
            <w:r w:rsidRPr="00BC3518">
              <w:rPr>
                <w:sz w:val="20"/>
                <w:szCs w:val="20"/>
              </w:rPr>
              <w:t>0,1 - 0,3</w:t>
            </w:r>
          </w:p>
        </w:tc>
        <w:tc>
          <w:tcPr>
            <w:tcW w:w="1595" w:type="dxa"/>
          </w:tcPr>
          <w:p w:rsidR="00840FDB" w:rsidRPr="00BC3518" w:rsidRDefault="00840FDB" w:rsidP="00BC3518">
            <w:pPr>
              <w:spacing w:line="360" w:lineRule="auto"/>
              <w:jc w:val="both"/>
              <w:rPr>
                <w:sz w:val="20"/>
                <w:szCs w:val="20"/>
              </w:rPr>
            </w:pPr>
            <w:r w:rsidRPr="00BC3518">
              <w:rPr>
                <w:sz w:val="20"/>
                <w:szCs w:val="20"/>
              </w:rPr>
              <w:t>0,2 - 0,5</w:t>
            </w:r>
          </w:p>
        </w:tc>
        <w:tc>
          <w:tcPr>
            <w:tcW w:w="1595" w:type="dxa"/>
          </w:tcPr>
          <w:p w:rsidR="00840FDB" w:rsidRPr="00BC3518" w:rsidRDefault="00840FDB" w:rsidP="00BC3518">
            <w:pPr>
              <w:spacing w:line="360" w:lineRule="auto"/>
              <w:jc w:val="both"/>
              <w:rPr>
                <w:sz w:val="20"/>
                <w:szCs w:val="20"/>
              </w:rPr>
            </w:pPr>
            <w:r w:rsidRPr="00BC3518">
              <w:rPr>
                <w:sz w:val="20"/>
                <w:szCs w:val="20"/>
              </w:rPr>
              <w:t>0,7 - 1,0</w:t>
            </w:r>
          </w:p>
        </w:tc>
        <w:tc>
          <w:tcPr>
            <w:tcW w:w="1595" w:type="dxa"/>
          </w:tcPr>
          <w:p w:rsidR="00840FDB" w:rsidRPr="00BC3518" w:rsidRDefault="00840FDB" w:rsidP="00BC3518">
            <w:pPr>
              <w:spacing w:line="360" w:lineRule="auto"/>
              <w:jc w:val="both"/>
              <w:rPr>
                <w:sz w:val="20"/>
                <w:szCs w:val="20"/>
              </w:rPr>
            </w:pPr>
            <w:r w:rsidRPr="00BC3518">
              <w:rPr>
                <w:sz w:val="20"/>
                <w:szCs w:val="20"/>
              </w:rPr>
              <w:t>0,6 - 0,9</w:t>
            </w:r>
          </w:p>
        </w:tc>
        <w:tc>
          <w:tcPr>
            <w:tcW w:w="1595" w:type="dxa"/>
          </w:tcPr>
          <w:p w:rsidR="00840FDB" w:rsidRPr="00BC3518" w:rsidRDefault="00840FDB" w:rsidP="00BC3518">
            <w:pPr>
              <w:spacing w:line="360" w:lineRule="auto"/>
              <w:jc w:val="both"/>
              <w:rPr>
                <w:sz w:val="20"/>
                <w:szCs w:val="20"/>
              </w:rPr>
            </w:pPr>
            <w:r w:rsidRPr="00BC3518">
              <w:rPr>
                <w:sz w:val="20"/>
                <w:szCs w:val="20"/>
              </w:rPr>
              <w:t>2,0 - 3,0</w:t>
            </w:r>
          </w:p>
        </w:tc>
      </w:tr>
      <w:tr w:rsidR="00840FDB" w:rsidRPr="00BC3518" w:rsidTr="00057214">
        <w:tc>
          <w:tcPr>
            <w:tcW w:w="1595" w:type="dxa"/>
          </w:tcPr>
          <w:p w:rsidR="00840FDB" w:rsidRPr="00BC3518" w:rsidRDefault="00840FDB" w:rsidP="00BC3518">
            <w:pPr>
              <w:spacing w:line="360" w:lineRule="auto"/>
              <w:jc w:val="both"/>
              <w:rPr>
                <w:sz w:val="20"/>
                <w:szCs w:val="20"/>
              </w:rPr>
            </w:pPr>
            <w:r w:rsidRPr="00BC3518">
              <w:rPr>
                <w:sz w:val="20"/>
                <w:szCs w:val="20"/>
              </w:rPr>
              <w:t>Коэффициент самофинансирования (в %)</w:t>
            </w:r>
          </w:p>
        </w:tc>
        <w:tc>
          <w:tcPr>
            <w:tcW w:w="1595" w:type="dxa"/>
          </w:tcPr>
          <w:p w:rsidR="00840FDB" w:rsidRPr="00BC3518" w:rsidRDefault="00840FDB" w:rsidP="00BC3518">
            <w:pPr>
              <w:spacing w:line="360" w:lineRule="auto"/>
              <w:jc w:val="both"/>
              <w:rPr>
                <w:sz w:val="20"/>
                <w:szCs w:val="20"/>
              </w:rPr>
            </w:pPr>
            <w:r w:rsidRPr="00BC3518">
              <w:rPr>
                <w:sz w:val="20"/>
                <w:szCs w:val="20"/>
              </w:rPr>
              <w:t>60 - 70</w:t>
            </w:r>
          </w:p>
        </w:tc>
        <w:tc>
          <w:tcPr>
            <w:tcW w:w="1595" w:type="dxa"/>
          </w:tcPr>
          <w:p w:rsidR="00840FDB" w:rsidRPr="00BC3518" w:rsidRDefault="00840FDB" w:rsidP="00BC3518">
            <w:pPr>
              <w:spacing w:line="360" w:lineRule="auto"/>
              <w:jc w:val="both"/>
              <w:rPr>
                <w:sz w:val="20"/>
                <w:szCs w:val="20"/>
              </w:rPr>
            </w:pPr>
            <w:r w:rsidRPr="00BC3518">
              <w:rPr>
                <w:sz w:val="20"/>
                <w:szCs w:val="20"/>
              </w:rPr>
              <w:t>50 - 60</w:t>
            </w:r>
          </w:p>
        </w:tc>
        <w:tc>
          <w:tcPr>
            <w:tcW w:w="1595" w:type="dxa"/>
          </w:tcPr>
          <w:p w:rsidR="00840FDB" w:rsidRPr="00BC3518" w:rsidRDefault="00840FDB" w:rsidP="00BC3518">
            <w:pPr>
              <w:spacing w:line="360" w:lineRule="auto"/>
              <w:jc w:val="both"/>
              <w:rPr>
                <w:sz w:val="20"/>
                <w:szCs w:val="20"/>
              </w:rPr>
            </w:pPr>
            <w:r w:rsidRPr="00BC3518">
              <w:rPr>
                <w:sz w:val="20"/>
                <w:szCs w:val="20"/>
              </w:rPr>
              <w:t>30 - 50</w:t>
            </w:r>
          </w:p>
        </w:tc>
        <w:tc>
          <w:tcPr>
            <w:tcW w:w="1595" w:type="dxa"/>
          </w:tcPr>
          <w:p w:rsidR="00840FDB" w:rsidRPr="00BC3518" w:rsidRDefault="00840FDB" w:rsidP="00BC3518">
            <w:pPr>
              <w:spacing w:line="360" w:lineRule="auto"/>
              <w:jc w:val="both"/>
              <w:rPr>
                <w:sz w:val="20"/>
                <w:szCs w:val="20"/>
              </w:rPr>
            </w:pPr>
            <w:r w:rsidRPr="00BC3518">
              <w:rPr>
                <w:sz w:val="20"/>
                <w:szCs w:val="20"/>
              </w:rPr>
              <w:t>25 - 50</w:t>
            </w:r>
          </w:p>
        </w:tc>
        <w:tc>
          <w:tcPr>
            <w:tcW w:w="1595" w:type="dxa"/>
          </w:tcPr>
          <w:p w:rsidR="00840FDB" w:rsidRPr="00BC3518" w:rsidRDefault="00840FDB" w:rsidP="00BC3518">
            <w:pPr>
              <w:spacing w:line="360" w:lineRule="auto"/>
              <w:jc w:val="both"/>
              <w:rPr>
                <w:sz w:val="20"/>
                <w:szCs w:val="20"/>
              </w:rPr>
            </w:pPr>
            <w:r w:rsidRPr="00BC3518">
              <w:rPr>
                <w:sz w:val="20"/>
                <w:szCs w:val="20"/>
              </w:rPr>
              <w:t>10 - 30</w:t>
            </w:r>
          </w:p>
        </w:tc>
      </w:tr>
      <w:tr w:rsidR="00840FDB" w:rsidRPr="00BC3518" w:rsidTr="00057214">
        <w:tc>
          <w:tcPr>
            <w:tcW w:w="1595" w:type="dxa"/>
          </w:tcPr>
          <w:p w:rsidR="00840FDB" w:rsidRPr="00BC3518" w:rsidRDefault="00840FDB" w:rsidP="00BC3518">
            <w:pPr>
              <w:spacing w:line="360" w:lineRule="auto"/>
              <w:jc w:val="both"/>
              <w:rPr>
                <w:sz w:val="20"/>
                <w:szCs w:val="20"/>
              </w:rPr>
            </w:pPr>
            <w:r w:rsidRPr="00BC3518">
              <w:rPr>
                <w:sz w:val="20"/>
                <w:szCs w:val="20"/>
              </w:rPr>
              <w:t>Коэффициент времени</w:t>
            </w:r>
          </w:p>
        </w:tc>
        <w:tc>
          <w:tcPr>
            <w:tcW w:w="1595" w:type="dxa"/>
          </w:tcPr>
          <w:p w:rsidR="00840FDB" w:rsidRPr="00BC3518" w:rsidRDefault="00840FDB" w:rsidP="00BC3518">
            <w:pPr>
              <w:spacing w:line="360" w:lineRule="auto"/>
              <w:jc w:val="both"/>
              <w:rPr>
                <w:sz w:val="20"/>
                <w:szCs w:val="20"/>
              </w:rPr>
            </w:pPr>
            <w:r w:rsidRPr="00BC3518">
              <w:rPr>
                <w:sz w:val="20"/>
                <w:szCs w:val="20"/>
              </w:rPr>
              <w:t>2,0 - 3,0</w:t>
            </w:r>
          </w:p>
        </w:tc>
        <w:tc>
          <w:tcPr>
            <w:tcW w:w="1595" w:type="dxa"/>
          </w:tcPr>
          <w:p w:rsidR="00840FDB" w:rsidRPr="00BC3518" w:rsidRDefault="00840FDB" w:rsidP="00BC3518">
            <w:pPr>
              <w:spacing w:line="360" w:lineRule="auto"/>
              <w:jc w:val="both"/>
              <w:rPr>
                <w:sz w:val="20"/>
                <w:szCs w:val="20"/>
              </w:rPr>
            </w:pPr>
            <w:r w:rsidRPr="00BC3518">
              <w:rPr>
                <w:sz w:val="20"/>
                <w:szCs w:val="20"/>
              </w:rPr>
              <w:t>1,5 - 2,0</w:t>
            </w:r>
          </w:p>
        </w:tc>
        <w:tc>
          <w:tcPr>
            <w:tcW w:w="1595" w:type="dxa"/>
          </w:tcPr>
          <w:p w:rsidR="00840FDB" w:rsidRPr="00BC3518" w:rsidRDefault="00840FDB" w:rsidP="00BC3518">
            <w:pPr>
              <w:spacing w:line="360" w:lineRule="auto"/>
              <w:jc w:val="both"/>
              <w:rPr>
                <w:sz w:val="20"/>
                <w:szCs w:val="20"/>
              </w:rPr>
            </w:pPr>
            <w:r w:rsidRPr="00BC3518">
              <w:rPr>
                <w:sz w:val="20"/>
                <w:szCs w:val="20"/>
              </w:rPr>
              <w:t>1,0 - 1,2</w:t>
            </w:r>
          </w:p>
        </w:tc>
        <w:tc>
          <w:tcPr>
            <w:tcW w:w="1595" w:type="dxa"/>
          </w:tcPr>
          <w:p w:rsidR="00840FDB" w:rsidRPr="00BC3518" w:rsidRDefault="00840FDB" w:rsidP="00BC3518">
            <w:pPr>
              <w:spacing w:line="360" w:lineRule="auto"/>
              <w:jc w:val="both"/>
              <w:rPr>
                <w:sz w:val="20"/>
                <w:szCs w:val="20"/>
              </w:rPr>
            </w:pPr>
            <w:r w:rsidRPr="00BC3518">
              <w:rPr>
                <w:sz w:val="20"/>
                <w:szCs w:val="20"/>
              </w:rPr>
              <w:t>1,0 - 1,3</w:t>
            </w:r>
          </w:p>
        </w:tc>
        <w:tc>
          <w:tcPr>
            <w:tcW w:w="1595" w:type="dxa"/>
          </w:tcPr>
          <w:p w:rsidR="00840FDB" w:rsidRPr="00BC3518" w:rsidRDefault="00840FDB" w:rsidP="00BC3518">
            <w:pPr>
              <w:spacing w:line="360" w:lineRule="auto"/>
              <w:jc w:val="both"/>
              <w:rPr>
                <w:sz w:val="20"/>
                <w:szCs w:val="20"/>
              </w:rPr>
            </w:pPr>
            <w:r w:rsidRPr="00BC3518">
              <w:rPr>
                <w:sz w:val="20"/>
                <w:szCs w:val="20"/>
              </w:rPr>
              <w:t>1,0 - 1,1</w:t>
            </w:r>
          </w:p>
        </w:tc>
      </w:tr>
      <w:tr w:rsidR="00840FDB" w:rsidRPr="00BC3518" w:rsidTr="00057214">
        <w:tc>
          <w:tcPr>
            <w:tcW w:w="1595" w:type="dxa"/>
          </w:tcPr>
          <w:p w:rsidR="00840FDB" w:rsidRPr="00BC3518" w:rsidRDefault="00840FDB" w:rsidP="00BC3518">
            <w:pPr>
              <w:spacing w:line="360" w:lineRule="auto"/>
              <w:jc w:val="both"/>
              <w:rPr>
                <w:sz w:val="20"/>
                <w:szCs w:val="20"/>
              </w:rPr>
            </w:pPr>
            <w:r w:rsidRPr="00BC3518">
              <w:rPr>
                <w:sz w:val="20"/>
                <w:szCs w:val="20"/>
              </w:rPr>
              <w:t>Коэффициент рентабельности (в %)</w:t>
            </w:r>
          </w:p>
        </w:tc>
        <w:tc>
          <w:tcPr>
            <w:tcW w:w="1595" w:type="dxa"/>
          </w:tcPr>
          <w:p w:rsidR="00840FDB" w:rsidRPr="00BC3518" w:rsidRDefault="00840FDB" w:rsidP="00BC3518">
            <w:pPr>
              <w:spacing w:line="360" w:lineRule="auto"/>
              <w:jc w:val="both"/>
              <w:rPr>
                <w:sz w:val="20"/>
                <w:szCs w:val="20"/>
              </w:rPr>
            </w:pPr>
            <w:r w:rsidRPr="00BC3518">
              <w:rPr>
                <w:sz w:val="20"/>
                <w:szCs w:val="20"/>
              </w:rPr>
              <w:t>10 - 20</w:t>
            </w:r>
          </w:p>
        </w:tc>
        <w:tc>
          <w:tcPr>
            <w:tcW w:w="1595" w:type="dxa"/>
          </w:tcPr>
          <w:p w:rsidR="00840FDB" w:rsidRPr="00BC3518" w:rsidRDefault="00840FDB" w:rsidP="00BC3518">
            <w:pPr>
              <w:spacing w:line="360" w:lineRule="auto"/>
              <w:jc w:val="both"/>
              <w:rPr>
                <w:sz w:val="20"/>
                <w:szCs w:val="20"/>
              </w:rPr>
            </w:pPr>
            <w:r w:rsidRPr="00BC3518">
              <w:rPr>
                <w:sz w:val="20"/>
                <w:szCs w:val="20"/>
              </w:rPr>
              <w:t>5 - 10</w:t>
            </w:r>
          </w:p>
        </w:tc>
        <w:tc>
          <w:tcPr>
            <w:tcW w:w="1595" w:type="dxa"/>
          </w:tcPr>
          <w:p w:rsidR="00840FDB" w:rsidRPr="00BC3518" w:rsidRDefault="00840FDB" w:rsidP="00BC3518">
            <w:pPr>
              <w:spacing w:line="360" w:lineRule="auto"/>
              <w:jc w:val="both"/>
              <w:rPr>
                <w:sz w:val="20"/>
                <w:szCs w:val="20"/>
              </w:rPr>
            </w:pPr>
            <w:r w:rsidRPr="00BC3518">
              <w:rPr>
                <w:sz w:val="20"/>
                <w:szCs w:val="20"/>
              </w:rPr>
              <w:t>20 - 30</w:t>
            </w:r>
          </w:p>
        </w:tc>
        <w:tc>
          <w:tcPr>
            <w:tcW w:w="1595" w:type="dxa"/>
          </w:tcPr>
          <w:p w:rsidR="00840FDB" w:rsidRPr="00BC3518" w:rsidRDefault="00840FDB" w:rsidP="00BC3518">
            <w:pPr>
              <w:spacing w:line="360" w:lineRule="auto"/>
              <w:jc w:val="both"/>
              <w:rPr>
                <w:sz w:val="20"/>
                <w:szCs w:val="20"/>
              </w:rPr>
            </w:pPr>
            <w:r w:rsidRPr="00BC3518">
              <w:rPr>
                <w:sz w:val="20"/>
                <w:szCs w:val="20"/>
              </w:rPr>
              <w:t>15 - 20</w:t>
            </w:r>
          </w:p>
        </w:tc>
        <w:tc>
          <w:tcPr>
            <w:tcW w:w="1595" w:type="dxa"/>
          </w:tcPr>
          <w:p w:rsidR="00840FDB" w:rsidRPr="00BC3518" w:rsidRDefault="00840FDB" w:rsidP="00BC3518">
            <w:pPr>
              <w:spacing w:line="360" w:lineRule="auto"/>
              <w:jc w:val="both"/>
              <w:rPr>
                <w:sz w:val="20"/>
                <w:szCs w:val="20"/>
              </w:rPr>
            </w:pPr>
            <w:r w:rsidRPr="00BC3518">
              <w:rPr>
                <w:sz w:val="20"/>
                <w:szCs w:val="20"/>
              </w:rPr>
              <w:t>2 - 6</w:t>
            </w:r>
          </w:p>
        </w:tc>
      </w:tr>
    </w:tbl>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 xml:space="preserve">При данной модели нет краткосрочной кредиторской задолженности, отсутствует и риск потери ликвидности. Чистый оборотный капитал равен по величине оборотным активам. Данная модель менее рискованна и сопровождается относительно низкой текущей прибылью, т.к. предприятие несет дополнительные расходы на поддержание дополнительных запасов. </w:t>
      </w:r>
    </w:p>
    <w:p w:rsidR="00840FDB" w:rsidRPr="00BC3518" w:rsidRDefault="00840FDB" w:rsidP="00BC3518">
      <w:pPr>
        <w:spacing w:line="360" w:lineRule="auto"/>
        <w:ind w:firstLine="709"/>
        <w:jc w:val="both"/>
        <w:rPr>
          <w:sz w:val="28"/>
          <w:szCs w:val="32"/>
        </w:rPr>
      </w:pPr>
    </w:p>
    <w:tbl>
      <w:tblPr>
        <w:tblpPr w:leftFromText="180" w:rightFromText="180" w:vertAnchor="page" w:horzAnchor="margin" w:tblpY="185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4"/>
        <w:gridCol w:w="730"/>
        <w:gridCol w:w="1277"/>
        <w:gridCol w:w="1277"/>
      </w:tblGrid>
      <w:tr w:rsidR="00840FDB" w:rsidRPr="00BC3518">
        <w:trPr>
          <w:cantSplit/>
          <w:trHeight w:val="419"/>
          <w:tblHeader/>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АКТИВ</w:t>
            </w:r>
          </w:p>
        </w:tc>
        <w:tc>
          <w:tcPr>
            <w:tcW w:w="730" w:type="dxa"/>
            <w:vAlign w:val="center"/>
          </w:tcPr>
          <w:p w:rsidR="00840FDB" w:rsidRPr="00BC3518" w:rsidRDefault="00840FDB" w:rsidP="00BC3518">
            <w:pPr>
              <w:pStyle w:val="ConsTitle"/>
              <w:spacing w:line="360" w:lineRule="auto"/>
              <w:jc w:val="both"/>
              <w:rPr>
                <w:rFonts w:ascii="Times New Roman" w:hAnsi="Times New Roman"/>
                <w:b w:val="0"/>
                <w:sz w:val="20"/>
              </w:rPr>
            </w:pPr>
            <w:r w:rsidRPr="00BC3518">
              <w:rPr>
                <w:rFonts w:ascii="Times New Roman" w:hAnsi="Times New Roman"/>
                <w:b w:val="0"/>
                <w:sz w:val="20"/>
              </w:rPr>
              <w:t>Код</w:t>
            </w:r>
            <w:r w:rsidR="00BC3518" w:rsidRPr="00BC3518">
              <w:rPr>
                <w:rFonts w:ascii="Times New Roman" w:hAnsi="Times New Roman"/>
                <w:b w:val="0"/>
                <w:sz w:val="20"/>
              </w:rPr>
              <w:t xml:space="preserve"> </w:t>
            </w:r>
            <w:r w:rsidRPr="00BC3518">
              <w:rPr>
                <w:rFonts w:ascii="Times New Roman" w:hAnsi="Times New Roman"/>
                <w:b w:val="0"/>
                <w:sz w:val="20"/>
              </w:rPr>
              <w:br/>
              <w:t>показ.</w:t>
            </w:r>
          </w:p>
        </w:tc>
        <w:tc>
          <w:tcPr>
            <w:tcW w:w="1277" w:type="dxa"/>
            <w:vAlign w:val="center"/>
          </w:tcPr>
          <w:p w:rsidR="00840FDB" w:rsidRPr="00BC3518" w:rsidRDefault="00840FDB" w:rsidP="00BC3518">
            <w:pPr>
              <w:pStyle w:val="ConsCell"/>
              <w:widowControl/>
              <w:spacing w:line="360" w:lineRule="auto"/>
              <w:jc w:val="both"/>
              <w:rPr>
                <w:rFonts w:ascii="Times New Roman" w:hAnsi="Times New Roman"/>
              </w:rPr>
            </w:pPr>
            <w:r w:rsidRPr="00BC3518">
              <w:rPr>
                <w:rFonts w:ascii="Times New Roman" w:hAnsi="Times New Roman"/>
              </w:rPr>
              <w:t>На начало отч.</w:t>
            </w:r>
          </w:p>
          <w:p w:rsidR="00840FDB" w:rsidRPr="00BC3518" w:rsidRDefault="00840FDB" w:rsidP="00BC3518">
            <w:pPr>
              <w:pStyle w:val="ConsCell"/>
              <w:widowControl/>
              <w:spacing w:line="360" w:lineRule="auto"/>
              <w:jc w:val="both"/>
              <w:rPr>
                <w:rFonts w:ascii="Times New Roman" w:hAnsi="Times New Roman"/>
              </w:rPr>
            </w:pPr>
            <w:r w:rsidRPr="00BC3518">
              <w:rPr>
                <w:rFonts w:ascii="Times New Roman" w:hAnsi="Times New Roman"/>
              </w:rPr>
              <w:t>года</w:t>
            </w:r>
          </w:p>
        </w:tc>
        <w:tc>
          <w:tcPr>
            <w:tcW w:w="1277" w:type="dxa"/>
            <w:vAlign w:val="center"/>
          </w:tcPr>
          <w:p w:rsidR="00840FDB" w:rsidRPr="00BC3518" w:rsidRDefault="00840FDB" w:rsidP="00BC3518">
            <w:pPr>
              <w:pStyle w:val="af3"/>
              <w:spacing w:line="360" w:lineRule="auto"/>
              <w:jc w:val="both"/>
              <w:rPr>
                <w:rFonts w:ascii="Times New Roman" w:hAnsi="Times New Roman"/>
              </w:rPr>
            </w:pPr>
            <w:r w:rsidRPr="00BC3518">
              <w:rPr>
                <w:rFonts w:ascii="Times New Roman" w:hAnsi="Times New Roman"/>
              </w:rPr>
              <w:t xml:space="preserve">На конец </w:t>
            </w:r>
            <w:r w:rsidRPr="00BC3518">
              <w:rPr>
                <w:rFonts w:ascii="Times New Roman" w:hAnsi="Times New Roman"/>
              </w:rPr>
              <w:br/>
              <w:t>отчетного года</w:t>
            </w: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1. ВНЕОБОРОТНЫЕ</w:t>
            </w:r>
            <w:r w:rsidR="00BC3518" w:rsidRPr="00BC3518">
              <w:rPr>
                <w:sz w:val="20"/>
                <w:szCs w:val="20"/>
              </w:rPr>
              <w:t xml:space="preserve"> </w:t>
            </w:r>
            <w:r w:rsidRPr="00BC3518">
              <w:rPr>
                <w:sz w:val="20"/>
                <w:szCs w:val="20"/>
              </w:rPr>
              <w:t>АКТИВЫ</w:t>
            </w:r>
          </w:p>
        </w:tc>
        <w:tc>
          <w:tcPr>
            <w:tcW w:w="730"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Нематериальные активы</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110</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838</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683</w:t>
            </w: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Основные средства</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120</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417338</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400783</w:t>
            </w: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Незавершенное строительство</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130</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346797</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15595</w:t>
            </w:r>
          </w:p>
        </w:tc>
      </w:tr>
      <w:tr w:rsidR="00840FDB" w:rsidRPr="00BC3518">
        <w:trPr>
          <w:trHeight w:val="618"/>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Доходные вложения в материальные</w:t>
            </w:r>
            <w:r w:rsidRPr="00BC3518">
              <w:rPr>
                <w:sz w:val="20"/>
                <w:szCs w:val="20"/>
              </w:rPr>
              <w:br/>
              <w:t>ценности</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135</w:t>
            </w:r>
          </w:p>
        </w:tc>
        <w:tc>
          <w:tcPr>
            <w:tcW w:w="1277" w:type="dxa"/>
            <w:vAlign w:val="center"/>
          </w:tcPr>
          <w:p w:rsidR="00840FDB" w:rsidRPr="00BC3518" w:rsidRDefault="00840FDB" w:rsidP="00BC3518">
            <w:pPr>
              <w:spacing w:line="360" w:lineRule="auto"/>
              <w:jc w:val="both"/>
              <w:rPr>
                <w:sz w:val="20"/>
                <w:szCs w:val="20"/>
                <w:highlight w:val="yellow"/>
              </w:rPr>
            </w:pPr>
          </w:p>
        </w:tc>
        <w:tc>
          <w:tcPr>
            <w:tcW w:w="1277" w:type="dxa"/>
            <w:vAlign w:val="center"/>
          </w:tcPr>
          <w:p w:rsidR="00840FDB" w:rsidRPr="00BC3518" w:rsidRDefault="00840FDB" w:rsidP="00BC3518">
            <w:pPr>
              <w:spacing w:line="360" w:lineRule="auto"/>
              <w:jc w:val="both"/>
              <w:rPr>
                <w:sz w:val="20"/>
                <w:szCs w:val="20"/>
                <w:highlight w:val="yellow"/>
              </w:rPr>
            </w:pP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Долгосрочные финансовые вложения</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140</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438</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183</w:t>
            </w: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Отложенные налоговые активы</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145</w:t>
            </w:r>
          </w:p>
        </w:tc>
        <w:tc>
          <w:tcPr>
            <w:tcW w:w="1277"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Прочие внеоборотные активы</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150</w:t>
            </w:r>
          </w:p>
        </w:tc>
        <w:tc>
          <w:tcPr>
            <w:tcW w:w="1277"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ИТОГО по разделу</w:t>
            </w:r>
            <w:r w:rsidR="00BC3518" w:rsidRPr="00BC3518">
              <w:rPr>
                <w:sz w:val="20"/>
                <w:szCs w:val="20"/>
              </w:rPr>
              <w:t xml:space="preserve"> </w:t>
            </w:r>
            <w:r w:rsidRPr="00BC3518">
              <w:rPr>
                <w:sz w:val="20"/>
                <w:szCs w:val="20"/>
              </w:rPr>
              <w:t>1</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190</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765411</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386054</w:t>
            </w:r>
          </w:p>
        </w:tc>
      </w:tr>
      <w:tr w:rsidR="00840FDB" w:rsidRPr="00BC3518">
        <w:trPr>
          <w:trHeight w:val="590"/>
        </w:trPr>
        <w:tc>
          <w:tcPr>
            <w:tcW w:w="5664" w:type="dxa"/>
            <w:vAlign w:val="center"/>
          </w:tcPr>
          <w:p w:rsidR="00840FDB" w:rsidRPr="00BC3518" w:rsidRDefault="00840FDB" w:rsidP="00BC3518">
            <w:pPr>
              <w:spacing w:line="360" w:lineRule="auto"/>
              <w:jc w:val="both"/>
              <w:rPr>
                <w:sz w:val="20"/>
                <w:szCs w:val="20"/>
              </w:rPr>
            </w:pPr>
          </w:p>
          <w:p w:rsidR="00840FDB" w:rsidRPr="00BC3518" w:rsidRDefault="00840FDB" w:rsidP="00BC3518">
            <w:pPr>
              <w:spacing w:line="360" w:lineRule="auto"/>
              <w:jc w:val="both"/>
              <w:rPr>
                <w:sz w:val="20"/>
                <w:szCs w:val="20"/>
              </w:rPr>
            </w:pPr>
            <w:r w:rsidRPr="00BC3518">
              <w:rPr>
                <w:sz w:val="20"/>
                <w:szCs w:val="20"/>
              </w:rPr>
              <w:t>2. ОБОРОТНЫЕ АКТИВЫ</w:t>
            </w:r>
          </w:p>
        </w:tc>
        <w:tc>
          <w:tcPr>
            <w:tcW w:w="730"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Запасы</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210</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181537</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967297</w:t>
            </w: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в том числе</w:t>
            </w:r>
          </w:p>
        </w:tc>
        <w:tc>
          <w:tcPr>
            <w:tcW w:w="730"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Сырье, материалы и другие аналогичные ценности</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211</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115238</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148683</w:t>
            </w: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животные на выращивании и откорме</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212</w:t>
            </w:r>
          </w:p>
        </w:tc>
        <w:tc>
          <w:tcPr>
            <w:tcW w:w="1277"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затраты в незавершенном производстве</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213</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44538</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803583</w:t>
            </w: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готовая продукция и товары для перепродажи</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214</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21438</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12183</w:t>
            </w: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товары отгруженные</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215</w:t>
            </w:r>
          </w:p>
        </w:tc>
        <w:tc>
          <w:tcPr>
            <w:tcW w:w="1277"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расходы будущих периодов</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216</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323</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2848</w:t>
            </w: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прочие запасы и затраты</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217</w:t>
            </w:r>
          </w:p>
        </w:tc>
        <w:tc>
          <w:tcPr>
            <w:tcW w:w="1277"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r>
      <w:tr w:rsidR="00840FDB" w:rsidRPr="00BC3518">
        <w:trPr>
          <w:trHeight w:val="618"/>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Налог на добавленную стоимость по приобретенным ценностям</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220</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36238</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46883</w:t>
            </w:r>
          </w:p>
        </w:tc>
      </w:tr>
      <w:tr w:rsidR="00840FDB" w:rsidRPr="00BC3518">
        <w:trPr>
          <w:trHeight w:val="1209"/>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Дебиторская задолженность (платежи по которой ожидаются более чем через 12 месяцев после отчетной даты)</w:t>
            </w:r>
          </w:p>
          <w:p w:rsidR="00840FDB" w:rsidRPr="00BC3518" w:rsidRDefault="00840FDB" w:rsidP="00BC3518">
            <w:pPr>
              <w:spacing w:line="360" w:lineRule="auto"/>
              <w:jc w:val="both"/>
              <w:rPr>
                <w:sz w:val="20"/>
                <w:szCs w:val="20"/>
              </w:rPr>
            </w:pPr>
            <w:r w:rsidRPr="00BC3518">
              <w:rPr>
                <w:sz w:val="20"/>
                <w:szCs w:val="20"/>
              </w:rPr>
              <w:t>в том числе</w:t>
            </w:r>
          </w:p>
        </w:tc>
        <w:tc>
          <w:tcPr>
            <w:tcW w:w="730" w:type="dxa"/>
            <w:vAlign w:val="center"/>
          </w:tcPr>
          <w:p w:rsidR="00840FDB" w:rsidRPr="00BC3518" w:rsidRDefault="00840FDB" w:rsidP="00BC3518">
            <w:pPr>
              <w:spacing w:line="360" w:lineRule="auto"/>
              <w:jc w:val="both"/>
              <w:rPr>
                <w:sz w:val="20"/>
                <w:szCs w:val="20"/>
              </w:rPr>
            </w:pPr>
          </w:p>
          <w:p w:rsidR="00840FDB" w:rsidRPr="00BC3518" w:rsidRDefault="00840FDB" w:rsidP="00BC3518">
            <w:pPr>
              <w:spacing w:line="360" w:lineRule="auto"/>
              <w:jc w:val="both"/>
              <w:rPr>
                <w:sz w:val="20"/>
                <w:szCs w:val="20"/>
              </w:rPr>
            </w:pPr>
            <w:r w:rsidRPr="00BC3518">
              <w:rPr>
                <w:sz w:val="20"/>
                <w:szCs w:val="20"/>
              </w:rPr>
              <w:t>230</w:t>
            </w:r>
          </w:p>
        </w:tc>
        <w:tc>
          <w:tcPr>
            <w:tcW w:w="1277"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покупатели и заказчики</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231</w:t>
            </w:r>
          </w:p>
        </w:tc>
        <w:tc>
          <w:tcPr>
            <w:tcW w:w="1277"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r>
      <w:tr w:rsidR="00840FDB" w:rsidRPr="00BC3518">
        <w:trPr>
          <w:trHeight w:val="1209"/>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Дебиторская задолженность</w:t>
            </w:r>
            <w:r w:rsidR="00BC3518" w:rsidRPr="00BC3518">
              <w:rPr>
                <w:sz w:val="20"/>
                <w:szCs w:val="20"/>
              </w:rPr>
              <w:t xml:space="preserve"> </w:t>
            </w:r>
            <w:r w:rsidRPr="00BC3518">
              <w:rPr>
                <w:sz w:val="20"/>
                <w:szCs w:val="20"/>
              </w:rPr>
              <w:t>(платежи по которой ожидаются в течение 12 месяцев после отчетной даты)</w:t>
            </w:r>
          </w:p>
          <w:p w:rsidR="00840FDB" w:rsidRPr="00BC3518" w:rsidRDefault="00840FDB" w:rsidP="00BC3518">
            <w:pPr>
              <w:spacing w:line="360" w:lineRule="auto"/>
              <w:jc w:val="both"/>
              <w:rPr>
                <w:sz w:val="20"/>
                <w:szCs w:val="20"/>
              </w:rPr>
            </w:pPr>
            <w:r w:rsidRPr="00BC3518">
              <w:rPr>
                <w:sz w:val="20"/>
                <w:szCs w:val="20"/>
              </w:rPr>
              <w:t>В том числе</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240</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162738</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236983</w:t>
            </w: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покупатели и заказчики</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241</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61438</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26883</w:t>
            </w:r>
          </w:p>
        </w:tc>
      </w:tr>
      <w:tr w:rsidR="00840FDB" w:rsidRPr="00BC3518">
        <w:trPr>
          <w:trHeight w:val="326"/>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Краткосрочные финансовые вложения</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250</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92438</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w:t>
            </w: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Денежные средства</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260</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259638</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48183</w:t>
            </w: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Прочие оборотные активы</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270</w:t>
            </w:r>
          </w:p>
        </w:tc>
        <w:tc>
          <w:tcPr>
            <w:tcW w:w="1277" w:type="dxa"/>
            <w:vAlign w:val="center"/>
          </w:tcPr>
          <w:p w:rsidR="00840FDB" w:rsidRPr="00BC3518" w:rsidRDefault="00840FDB" w:rsidP="00BC3518">
            <w:pPr>
              <w:spacing w:line="360" w:lineRule="auto"/>
              <w:jc w:val="both"/>
              <w:rPr>
                <w:sz w:val="20"/>
                <w:szCs w:val="20"/>
              </w:rPr>
            </w:pPr>
          </w:p>
        </w:tc>
        <w:tc>
          <w:tcPr>
            <w:tcW w:w="1277" w:type="dxa"/>
            <w:vAlign w:val="center"/>
          </w:tcPr>
          <w:p w:rsidR="00840FDB" w:rsidRPr="00BC3518" w:rsidRDefault="00840FDB" w:rsidP="00BC3518">
            <w:pPr>
              <w:spacing w:line="360" w:lineRule="auto"/>
              <w:jc w:val="both"/>
              <w:rPr>
                <w:sz w:val="20"/>
                <w:szCs w:val="20"/>
              </w:rPr>
            </w:pPr>
          </w:p>
        </w:tc>
      </w:tr>
      <w:tr w:rsidR="00840FDB" w:rsidRPr="00BC3518">
        <w:trPr>
          <w:trHeight w:val="294"/>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 xml:space="preserve">ИТОГО по разделу </w:t>
            </w:r>
            <w:r w:rsidRPr="00BC3518">
              <w:rPr>
                <w:sz w:val="20"/>
                <w:szCs w:val="20"/>
                <w:lang w:val="en-US"/>
              </w:rPr>
              <w:t>II</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290</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794027</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1326229</w:t>
            </w:r>
          </w:p>
        </w:tc>
      </w:tr>
      <w:tr w:rsidR="00840FDB" w:rsidRPr="00BC3518">
        <w:trPr>
          <w:trHeight w:val="326"/>
        </w:trPr>
        <w:tc>
          <w:tcPr>
            <w:tcW w:w="5664" w:type="dxa"/>
            <w:vAlign w:val="center"/>
          </w:tcPr>
          <w:p w:rsidR="00840FDB" w:rsidRPr="00BC3518" w:rsidRDefault="00840FDB" w:rsidP="00BC3518">
            <w:pPr>
              <w:spacing w:line="360" w:lineRule="auto"/>
              <w:jc w:val="both"/>
              <w:rPr>
                <w:sz w:val="20"/>
                <w:szCs w:val="20"/>
              </w:rPr>
            </w:pPr>
            <w:r w:rsidRPr="00BC3518">
              <w:rPr>
                <w:sz w:val="20"/>
                <w:szCs w:val="20"/>
              </w:rPr>
              <w:t>Баланс</w:t>
            </w:r>
          </w:p>
        </w:tc>
        <w:tc>
          <w:tcPr>
            <w:tcW w:w="730" w:type="dxa"/>
            <w:vAlign w:val="center"/>
          </w:tcPr>
          <w:p w:rsidR="00840FDB" w:rsidRPr="00BC3518" w:rsidRDefault="00840FDB" w:rsidP="00BC3518">
            <w:pPr>
              <w:spacing w:line="360" w:lineRule="auto"/>
              <w:jc w:val="both"/>
              <w:rPr>
                <w:sz w:val="20"/>
                <w:szCs w:val="20"/>
              </w:rPr>
            </w:pPr>
            <w:r w:rsidRPr="00BC3518">
              <w:rPr>
                <w:sz w:val="20"/>
                <w:szCs w:val="20"/>
              </w:rPr>
              <w:t>300</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1559438</w:t>
            </w:r>
          </w:p>
        </w:tc>
        <w:tc>
          <w:tcPr>
            <w:tcW w:w="1277" w:type="dxa"/>
            <w:vAlign w:val="center"/>
          </w:tcPr>
          <w:p w:rsidR="00840FDB" w:rsidRPr="00BC3518" w:rsidRDefault="00840FDB" w:rsidP="00BC3518">
            <w:pPr>
              <w:spacing w:line="360" w:lineRule="auto"/>
              <w:jc w:val="both"/>
              <w:rPr>
                <w:sz w:val="20"/>
                <w:szCs w:val="20"/>
              </w:rPr>
            </w:pPr>
            <w:r w:rsidRPr="00BC3518">
              <w:rPr>
                <w:sz w:val="20"/>
                <w:szCs w:val="20"/>
              </w:rPr>
              <w:t>1712283</w:t>
            </w:r>
          </w:p>
        </w:tc>
      </w:tr>
    </w:tbl>
    <w:p w:rsidR="00840FDB" w:rsidRPr="00BC3518" w:rsidRDefault="00840FDB" w:rsidP="00BC3518">
      <w:pPr>
        <w:spacing w:line="360" w:lineRule="auto"/>
        <w:jc w:val="both"/>
        <w:rPr>
          <w:sz w:val="20"/>
          <w:szCs w:val="20"/>
        </w:rPr>
      </w:pPr>
    </w:p>
    <w:p w:rsidR="00840FDB" w:rsidRPr="00BC3518" w:rsidRDefault="00840FDB" w:rsidP="00BC3518">
      <w:pPr>
        <w:spacing w:line="360" w:lineRule="auto"/>
        <w:ind w:firstLine="709"/>
        <w:jc w:val="both"/>
        <w:rPr>
          <w:sz w:val="28"/>
          <w:szCs w:val="32"/>
        </w:rPr>
      </w:pPr>
    </w:p>
    <w:p w:rsidR="00840FDB" w:rsidRPr="00BC3518" w:rsidRDefault="00840FDB" w:rsidP="00BC3518">
      <w:pPr>
        <w:spacing w:line="360" w:lineRule="auto"/>
        <w:ind w:firstLine="709"/>
        <w:jc w:val="both"/>
        <w:rPr>
          <w:sz w:val="28"/>
          <w:szCs w:val="32"/>
        </w:rPr>
      </w:pPr>
    </w:p>
    <w:tbl>
      <w:tblPr>
        <w:tblpPr w:leftFromText="180" w:rightFromText="180" w:vertAnchor="text" w:horzAnchor="margin" w:tblpY="-178"/>
        <w:tblW w:w="96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71"/>
        <w:gridCol w:w="824"/>
        <w:gridCol w:w="1441"/>
        <w:gridCol w:w="1438"/>
      </w:tblGrid>
      <w:tr w:rsidR="00A57C1E" w:rsidRPr="00BC3518">
        <w:trPr>
          <w:cantSplit/>
          <w:trHeight w:val="615"/>
          <w:tblHeader/>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ПАССИВ</w:t>
            </w:r>
          </w:p>
        </w:tc>
        <w:tc>
          <w:tcPr>
            <w:tcW w:w="824" w:type="dxa"/>
            <w:vAlign w:val="center"/>
          </w:tcPr>
          <w:p w:rsidR="00A57C1E" w:rsidRPr="00BC3518" w:rsidRDefault="00A57C1E" w:rsidP="00BC3518">
            <w:pPr>
              <w:pStyle w:val="ConsTitle"/>
              <w:spacing w:line="360" w:lineRule="auto"/>
              <w:jc w:val="both"/>
              <w:rPr>
                <w:rFonts w:ascii="Times New Roman" w:hAnsi="Times New Roman"/>
                <w:b w:val="0"/>
                <w:sz w:val="20"/>
              </w:rPr>
            </w:pPr>
            <w:r w:rsidRPr="00BC3518">
              <w:rPr>
                <w:rFonts w:ascii="Times New Roman" w:hAnsi="Times New Roman"/>
                <w:b w:val="0"/>
                <w:sz w:val="20"/>
              </w:rPr>
              <w:t>Код</w:t>
            </w:r>
            <w:r w:rsidR="00BC3518" w:rsidRPr="00BC3518">
              <w:rPr>
                <w:rFonts w:ascii="Times New Roman" w:hAnsi="Times New Roman"/>
                <w:b w:val="0"/>
                <w:sz w:val="20"/>
              </w:rPr>
              <w:t xml:space="preserve"> </w:t>
            </w:r>
            <w:r w:rsidRPr="00BC3518">
              <w:rPr>
                <w:rFonts w:ascii="Times New Roman" w:hAnsi="Times New Roman"/>
                <w:b w:val="0"/>
                <w:sz w:val="20"/>
              </w:rPr>
              <w:br/>
              <w:t>показ.</w:t>
            </w:r>
          </w:p>
        </w:tc>
        <w:tc>
          <w:tcPr>
            <w:tcW w:w="1441" w:type="dxa"/>
            <w:vAlign w:val="center"/>
          </w:tcPr>
          <w:p w:rsidR="00A57C1E" w:rsidRPr="00BC3518" w:rsidRDefault="00A57C1E" w:rsidP="00BC3518">
            <w:pPr>
              <w:pStyle w:val="ConsCell"/>
              <w:widowControl/>
              <w:spacing w:line="360" w:lineRule="auto"/>
              <w:jc w:val="both"/>
              <w:rPr>
                <w:rFonts w:ascii="Times New Roman" w:hAnsi="Times New Roman"/>
              </w:rPr>
            </w:pPr>
            <w:r w:rsidRPr="00BC3518">
              <w:rPr>
                <w:rFonts w:ascii="Times New Roman" w:hAnsi="Times New Roman"/>
              </w:rPr>
              <w:t>На начало отчетного года</w:t>
            </w:r>
          </w:p>
        </w:tc>
        <w:tc>
          <w:tcPr>
            <w:tcW w:w="1438" w:type="dxa"/>
            <w:vAlign w:val="center"/>
          </w:tcPr>
          <w:p w:rsidR="00A57C1E" w:rsidRPr="00BC3518" w:rsidRDefault="00A57C1E" w:rsidP="00BC3518">
            <w:pPr>
              <w:pStyle w:val="af3"/>
              <w:spacing w:line="360" w:lineRule="auto"/>
              <w:jc w:val="both"/>
              <w:rPr>
                <w:rFonts w:ascii="Times New Roman" w:hAnsi="Times New Roman"/>
              </w:rPr>
            </w:pPr>
            <w:r w:rsidRPr="00BC3518">
              <w:rPr>
                <w:rFonts w:ascii="Times New Roman" w:hAnsi="Times New Roman"/>
              </w:rPr>
              <w:t xml:space="preserve">На конец </w:t>
            </w:r>
            <w:r w:rsidRPr="00BC3518">
              <w:rPr>
                <w:rFonts w:ascii="Times New Roman" w:hAnsi="Times New Roman"/>
              </w:rPr>
              <w:br/>
              <w:t>отчетного года</w:t>
            </w:r>
          </w:p>
        </w:tc>
      </w:tr>
      <w:tr w:rsidR="00A57C1E" w:rsidRPr="00BC3518">
        <w:trPr>
          <w:trHeight w:val="389"/>
        </w:trPr>
        <w:tc>
          <w:tcPr>
            <w:tcW w:w="5971" w:type="dxa"/>
            <w:vAlign w:val="center"/>
          </w:tcPr>
          <w:p w:rsidR="00A57C1E" w:rsidRPr="00BC3518" w:rsidRDefault="00A57C1E" w:rsidP="00BC3518">
            <w:pPr>
              <w:spacing w:line="360" w:lineRule="auto"/>
              <w:jc w:val="both"/>
              <w:rPr>
                <w:sz w:val="20"/>
                <w:szCs w:val="20"/>
              </w:rPr>
            </w:pPr>
            <w:r w:rsidRPr="00BC3518">
              <w:rPr>
                <w:sz w:val="20"/>
                <w:szCs w:val="20"/>
                <w:lang w:val="en-US"/>
              </w:rPr>
              <w:t>III</w:t>
            </w:r>
            <w:r w:rsidR="00BC3518" w:rsidRPr="00BC3518">
              <w:rPr>
                <w:sz w:val="20"/>
                <w:szCs w:val="20"/>
              </w:rPr>
              <w:t xml:space="preserve"> </w:t>
            </w:r>
            <w:r w:rsidRPr="00BC3518">
              <w:rPr>
                <w:sz w:val="20"/>
                <w:szCs w:val="20"/>
              </w:rPr>
              <w:t>КАПИТАЛ И РЕЗЕРВЫ</w:t>
            </w:r>
          </w:p>
        </w:tc>
        <w:tc>
          <w:tcPr>
            <w:tcW w:w="824" w:type="dxa"/>
            <w:vAlign w:val="center"/>
          </w:tcPr>
          <w:p w:rsidR="00A57C1E" w:rsidRPr="00BC3518" w:rsidRDefault="00A57C1E" w:rsidP="00BC3518">
            <w:pPr>
              <w:spacing w:line="360" w:lineRule="auto"/>
              <w:jc w:val="both"/>
              <w:rPr>
                <w:sz w:val="20"/>
                <w:szCs w:val="20"/>
              </w:rPr>
            </w:pPr>
          </w:p>
        </w:tc>
        <w:tc>
          <w:tcPr>
            <w:tcW w:w="1441" w:type="dxa"/>
            <w:vAlign w:val="center"/>
          </w:tcPr>
          <w:p w:rsidR="00A57C1E" w:rsidRPr="00BC3518" w:rsidRDefault="00A57C1E" w:rsidP="00BC3518">
            <w:pPr>
              <w:spacing w:line="360" w:lineRule="auto"/>
              <w:jc w:val="both"/>
              <w:rPr>
                <w:sz w:val="20"/>
                <w:szCs w:val="20"/>
              </w:rPr>
            </w:pPr>
          </w:p>
        </w:tc>
        <w:tc>
          <w:tcPr>
            <w:tcW w:w="1438" w:type="dxa"/>
            <w:vAlign w:val="center"/>
          </w:tcPr>
          <w:p w:rsidR="00A57C1E" w:rsidRPr="00BC3518" w:rsidRDefault="00A57C1E" w:rsidP="00BC3518">
            <w:pPr>
              <w:spacing w:line="360" w:lineRule="auto"/>
              <w:jc w:val="both"/>
              <w:rPr>
                <w:sz w:val="20"/>
                <w:szCs w:val="20"/>
              </w:rPr>
            </w:pP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Уставной капитал</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410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1438</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1438</w:t>
            </w: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 xml:space="preserve">Собственные акции, выкупленные у акционеров </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415</w:t>
            </w:r>
          </w:p>
        </w:tc>
        <w:tc>
          <w:tcPr>
            <w:tcW w:w="1441" w:type="dxa"/>
            <w:vAlign w:val="center"/>
          </w:tcPr>
          <w:p w:rsidR="00A57C1E" w:rsidRPr="00BC3518" w:rsidRDefault="00A57C1E" w:rsidP="00BC3518">
            <w:pPr>
              <w:spacing w:line="360" w:lineRule="auto"/>
              <w:jc w:val="both"/>
              <w:rPr>
                <w:sz w:val="20"/>
                <w:szCs w:val="20"/>
              </w:rPr>
            </w:pPr>
          </w:p>
        </w:tc>
        <w:tc>
          <w:tcPr>
            <w:tcW w:w="1438" w:type="dxa"/>
            <w:vAlign w:val="center"/>
          </w:tcPr>
          <w:p w:rsidR="00A57C1E" w:rsidRPr="00BC3518" w:rsidRDefault="00A57C1E" w:rsidP="00BC3518">
            <w:pPr>
              <w:spacing w:line="360" w:lineRule="auto"/>
              <w:jc w:val="both"/>
              <w:rPr>
                <w:sz w:val="20"/>
                <w:szCs w:val="20"/>
              </w:rPr>
            </w:pP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Добавочный капитал</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420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1363460</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1153199</w:t>
            </w:r>
          </w:p>
        </w:tc>
      </w:tr>
      <w:tr w:rsidR="00A57C1E" w:rsidRPr="00BC3518">
        <w:trPr>
          <w:trHeight w:val="909"/>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Резервный капитал (86)</w:t>
            </w:r>
          </w:p>
          <w:p w:rsidR="00A57C1E" w:rsidRPr="00BC3518" w:rsidRDefault="00BC3518" w:rsidP="00BC3518">
            <w:pPr>
              <w:spacing w:line="360" w:lineRule="auto"/>
              <w:jc w:val="both"/>
              <w:rPr>
                <w:sz w:val="20"/>
                <w:szCs w:val="20"/>
              </w:rPr>
            </w:pPr>
            <w:r w:rsidRPr="00BC3518">
              <w:rPr>
                <w:sz w:val="20"/>
                <w:szCs w:val="20"/>
              </w:rPr>
              <w:t xml:space="preserve"> </w:t>
            </w:r>
            <w:r w:rsidR="00A57C1E" w:rsidRPr="00BC3518">
              <w:rPr>
                <w:sz w:val="20"/>
                <w:szCs w:val="20"/>
              </w:rPr>
              <w:t>в том числе</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430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228</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228</w:t>
            </w: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резервы, образованные в соответствии с законодательством</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431</w:t>
            </w:r>
          </w:p>
        </w:tc>
        <w:tc>
          <w:tcPr>
            <w:tcW w:w="1441" w:type="dxa"/>
            <w:vAlign w:val="center"/>
          </w:tcPr>
          <w:p w:rsidR="00A57C1E" w:rsidRPr="00BC3518" w:rsidRDefault="00A57C1E" w:rsidP="00BC3518">
            <w:pPr>
              <w:spacing w:line="360" w:lineRule="auto"/>
              <w:jc w:val="both"/>
              <w:rPr>
                <w:sz w:val="20"/>
                <w:szCs w:val="20"/>
              </w:rPr>
            </w:pPr>
          </w:p>
        </w:tc>
        <w:tc>
          <w:tcPr>
            <w:tcW w:w="1438" w:type="dxa"/>
            <w:vAlign w:val="center"/>
          </w:tcPr>
          <w:p w:rsidR="00A57C1E" w:rsidRPr="00BC3518" w:rsidRDefault="00A57C1E" w:rsidP="00BC3518">
            <w:pPr>
              <w:spacing w:line="360" w:lineRule="auto"/>
              <w:jc w:val="both"/>
              <w:rPr>
                <w:sz w:val="20"/>
                <w:szCs w:val="20"/>
              </w:rPr>
            </w:pP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резервы, образованные в соответствии</w:t>
            </w:r>
            <w:r w:rsidR="00BC3518" w:rsidRPr="00BC3518">
              <w:rPr>
                <w:sz w:val="20"/>
                <w:szCs w:val="20"/>
              </w:rPr>
              <w:t xml:space="preserve"> </w:t>
            </w:r>
            <w:r w:rsidRPr="00BC3518">
              <w:rPr>
                <w:sz w:val="20"/>
                <w:szCs w:val="20"/>
              </w:rPr>
              <w:t>с учредительными документами</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432</w:t>
            </w:r>
          </w:p>
        </w:tc>
        <w:tc>
          <w:tcPr>
            <w:tcW w:w="1441" w:type="dxa"/>
            <w:vAlign w:val="center"/>
          </w:tcPr>
          <w:p w:rsidR="00A57C1E" w:rsidRPr="00BC3518" w:rsidRDefault="00A57C1E" w:rsidP="00BC3518">
            <w:pPr>
              <w:spacing w:line="360" w:lineRule="auto"/>
              <w:jc w:val="both"/>
              <w:rPr>
                <w:sz w:val="20"/>
                <w:szCs w:val="20"/>
              </w:rPr>
            </w:pPr>
          </w:p>
        </w:tc>
        <w:tc>
          <w:tcPr>
            <w:tcW w:w="1438" w:type="dxa"/>
            <w:vAlign w:val="center"/>
          </w:tcPr>
          <w:p w:rsidR="00A57C1E" w:rsidRPr="00BC3518" w:rsidRDefault="00A57C1E" w:rsidP="00BC3518">
            <w:pPr>
              <w:spacing w:line="360" w:lineRule="auto"/>
              <w:jc w:val="both"/>
              <w:rPr>
                <w:sz w:val="20"/>
                <w:szCs w:val="20"/>
              </w:rPr>
            </w:pP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Нераспределенная прибыль (непокрытый убыток)</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470</w:t>
            </w:r>
          </w:p>
        </w:tc>
        <w:tc>
          <w:tcPr>
            <w:tcW w:w="1441" w:type="dxa"/>
            <w:vAlign w:val="center"/>
          </w:tcPr>
          <w:p w:rsidR="00A57C1E" w:rsidRPr="00BC3518" w:rsidRDefault="00A57C1E" w:rsidP="00BC3518">
            <w:pPr>
              <w:spacing w:line="360" w:lineRule="auto"/>
              <w:jc w:val="both"/>
              <w:rPr>
                <w:sz w:val="20"/>
                <w:szCs w:val="20"/>
              </w:rPr>
            </w:pP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201081</w:t>
            </w: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ИТОГО по разделу</w:t>
            </w:r>
            <w:r w:rsidR="00BC3518" w:rsidRPr="00BC3518">
              <w:rPr>
                <w:sz w:val="20"/>
                <w:szCs w:val="20"/>
              </w:rPr>
              <w:t xml:space="preserve"> </w:t>
            </w:r>
            <w:r w:rsidRPr="00BC3518">
              <w:rPr>
                <w:sz w:val="20"/>
                <w:szCs w:val="20"/>
                <w:lang w:val="en-US"/>
              </w:rPr>
              <w:t>III</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490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1365126</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1355946</w:t>
            </w:r>
          </w:p>
        </w:tc>
      </w:tr>
      <w:tr w:rsidR="00A57C1E" w:rsidRPr="00BC3518">
        <w:trPr>
          <w:trHeight w:val="433"/>
        </w:trPr>
        <w:tc>
          <w:tcPr>
            <w:tcW w:w="5971" w:type="dxa"/>
            <w:vAlign w:val="center"/>
          </w:tcPr>
          <w:p w:rsidR="00A57C1E" w:rsidRPr="00BC3518" w:rsidRDefault="00BC3518" w:rsidP="00BC3518">
            <w:pPr>
              <w:spacing w:line="360" w:lineRule="auto"/>
              <w:jc w:val="both"/>
              <w:rPr>
                <w:sz w:val="20"/>
                <w:szCs w:val="20"/>
              </w:rPr>
            </w:pPr>
            <w:r w:rsidRPr="00BC3518">
              <w:rPr>
                <w:sz w:val="20"/>
                <w:szCs w:val="20"/>
              </w:rPr>
              <w:t xml:space="preserve"> </w:t>
            </w:r>
            <w:r w:rsidR="00A57C1E" w:rsidRPr="00BC3518">
              <w:rPr>
                <w:sz w:val="20"/>
                <w:szCs w:val="20"/>
                <w:lang w:val="en-US"/>
              </w:rPr>
              <w:t>IV</w:t>
            </w:r>
            <w:r w:rsidRPr="00BC3518">
              <w:rPr>
                <w:sz w:val="20"/>
                <w:szCs w:val="20"/>
              </w:rPr>
              <w:t xml:space="preserve"> </w:t>
            </w:r>
            <w:r w:rsidR="00A57C1E" w:rsidRPr="00BC3518">
              <w:rPr>
                <w:sz w:val="20"/>
                <w:szCs w:val="20"/>
              </w:rPr>
              <w:t>ДОЛГОСРОЧНЫЕ ОБЯЗАТЕЛЬСТВА</w:t>
            </w:r>
          </w:p>
        </w:tc>
        <w:tc>
          <w:tcPr>
            <w:tcW w:w="824" w:type="dxa"/>
            <w:vAlign w:val="center"/>
          </w:tcPr>
          <w:p w:rsidR="00A57C1E" w:rsidRPr="00BC3518" w:rsidRDefault="00A57C1E" w:rsidP="00BC3518">
            <w:pPr>
              <w:spacing w:line="360" w:lineRule="auto"/>
              <w:jc w:val="both"/>
              <w:rPr>
                <w:sz w:val="20"/>
                <w:szCs w:val="20"/>
              </w:rPr>
            </w:pPr>
          </w:p>
        </w:tc>
        <w:tc>
          <w:tcPr>
            <w:tcW w:w="1441" w:type="dxa"/>
            <w:vAlign w:val="center"/>
          </w:tcPr>
          <w:p w:rsidR="00A57C1E" w:rsidRPr="00BC3518" w:rsidRDefault="00A57C1E" w:rsidP="00BC3518">
            <w:pPr>
              <w:spacing w:line="360" w:lineRule="auto"/>
              <w:jc w:val="both"/>
              <w:rPr>
                <w:sz w:val="20"/>
                <w:szCs w:val="20"/>
              </w:rPr>
            </w:pPr>
          </w:p>
        </w:tc>
        <w:tc>
          <w:tcPr>
            <w:tcW w:w="1438" w:type="dxa"/>
            <w:vAlign w:val="center"/>
          </w:tcPr>
          <w:p w:rsidR="00A57C1E" w:rsidRPr="00BC3518" w:rsidRDefault="00A57C1E" w:rsidP="00BC3518">
            <w:pPr>
              <w:spacing w:line="360" w:lineRule="auto"/>
              <w:jc w:val="both"/>
              <w:rPr>
                <w:sz w:val="20"/>
                <w:szCs w:val="20"/>
              </w:rPr>
            </w:pP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Займы и кредиты</w:t>
            </w:r>
            <w:r w:rsidR="00BC3518" w:rsidRPr="00BC3518">
              <w:rPr>
                <w:sz w:val="20"/>
                <w:szCs w:val="20"/>
              </w:rPr>
              <w:t xml:space="preserve"> </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510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30138</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w:t>
            </w: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Отложенные налоговые обязательства</w:t>
            </w:r>
            <w:r w:rsidR="00BC3518" w:rsidRPr="00BC3518">
              <w:rPr>
                <w:sz w:val="20"/>
                <w:szCs w:val="20"/>
              </w:rPr>
              <w:t xml:space="preserve"> </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515</w:t>
            </w:r>
          </w:p>
        </w:tc>
        <w:tc>
          <w:tcPr>
            <w:tcW w:w="1441" w:type="dxa"/>
            <w:vAlign w:val="center"/>
          </w:tcPr>
          <w:p w:rsidR="00A57C1E" w:rsidRPr="00BC3518" w:rsidRDefault="00A57C1E" w:rsidP="00BC3518">
            <w:pPr>
              <w:spacing w:line="360" w:lineRule="auto"/>
              <w:jc w:val="both"/>
              <w:rPr>
                <w:sz w:val="20"/>
                <w:szCs w:val="20"/>
              </w:rPr>
            </w:pPr>
          </w:p>
        </w:tc>
        <w:tc>
          <w:tcPr>
            <w:tcW w:w="1438" w:type="dxa"/>
            <w:vAlign w:val="center"/>
          </w:tcPr>
          <w:p w:rsidR="00A57C1E" w:rsidRPr="00BC3518" w:rsidRDefault="00A57C1E" w:rsidP="00BC3518">
            <w:pPr>
              <w:spacing w:line="360" w:lineRule="auto"/>
              <w:jc w:val="both"/>
              <w:rPr>
                <w:sz w:val="20"/>
                <w:szCs w:val="20"/>
              </w:rPr>
            </w:pP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 xml:space="preserve">Прочие долгосрочные обязательства </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520</w:t>
            </w:r>
          </w:p>
        </w:tc>
        <w:tc>
          <w:tcPr>
            <w:tcW w:w="1441" w:type="dxa"/>
            <w:vAlign w:val="center"/>
          </w:tcPr>
          <w:p w:rsidR="00A57C1E" w:rsidRPr="00BC3518" w:rsidRDefault="00A57C1E" w:rsidP="00BC3518">
            <w:pPr>
              <w:spacing w:line="360" w:lineRule="auto"/>
              <w:jc w:val="both"/>
              <w:rPr>
                <w:sz w:val="20"/>
                <w:szCs w:val="20"/>
              </w:rPr>
            </w:pPr>
          </w:p>
        </w:tc>
        <w:tc>
          <w:tcPr>
            <w:tcW w:w="1438" w:type="dxa"/>
            <w:vAlign w:val="center"/>
          </w:tcPr>
          <w:p w:rsidR="00A57C1E" w:rsidRPr="00BC3518" w:rsidRDefault="00A57C1E" w:rsidP="00BC3518">
            <w:pPr>
              <w:spacing w:line="360" w:lineRule="auto"/>
              <w:jc w:val="both"/>
              <w:rPr>
                <w:sz w:val="20"/>
                <w:szCs w:val="20"/>
              </w:rPr>
            </w:pPr>
          </w:p>
        </w:tc>
      </w:tr>
      <w:tr w:rsidR="00A57C1E" w:rsidRPr="00BC3518">
        <w:trPr>
          <w:trHeight w:val="476"/>
        </w:trPr>
        <w:tc>
          <w:tcPr>
            <w:tcW w:w="5971" w:type="dxa"/>
            <w:vAlign w:val="center"/>
          </w:tcPr>
          <w:p w:rsidR="00A57C1E" w:rsidRPr="00BC3518" w:rsidRDefault="00BC3518" w:rsidP="00BC3518">
            <w:pPr>
              <w:spacing w:line="360" w:lineRule="auto"/>
              <w:jc w:val="both"/>
              <w:rPr>
                <w:sz w:val="20"/>
                <w:szCs w:val="20"/>
              </w:rPr>
            </w:pPr>
            <w:r w:rsidRPr="00BC3518">
              <w:rPr>
                <w:sz w:val="20"/>
                <w:szCs w:val="20"/>
              </w:rPr>
              <w:t xml:space="preserve"> </w:t>
            </w:r>
            <w:r w:rsidR="00A57C1E" w:rsidRPr="00BC3518">
              <w:rPr>
                <w:sz w:val="20"/>
                <w:szCs w:val="20"/>
              </w:rPr>
              <w:t>ИТОГО по разделу</w:t>
            </w:r>
            <w:r w:rsidRPr="00BC3518">
              <w:rPr>
                <w:sz w:val="20"/>
                <w:szCs w:val="20"/>
              </w:rPr>
              <w:t xml:space="preserve"> </w:t>
            </w:r>
            <w:r w:rsidR="00A57C1E" w:rsidRPr="00BC3518">
              <w:rPr>
                <w:sz w:val="20"/>
                <w:szCs w:val="20"/>
                <w:lang w:val="en-US"/>
              </w:rPr>
              <w:t>IV</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590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30138</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w:t>
            </w:r>
          </w:p>
        </w:tc>
      </w:tr>
      <w:tr w:rsidR="00A57C1E" w:rsidRPr="00BC3518">
        <w:trPr>
          <w:trHeight w:val="433"/>
        </w:trPr>
        <w:tc>
          <w:tcPr>
            <w:tcW w:w="5971" w:type="dxa"/>
            <w:vAlign w:val="center"/>
          </w:tcPr>
          <w:p w:rsidR="00A57C1E" w:rsidRPr="00BC3518" w:rsidRDefault="00BC3518" w:rsidP="00BC3518">
            <w:pPr>
              <w:spacing w:line="360" w:lineRule="auto"/>
              <w:jc w:val="both"/>
              <w:rPr>
                <w:sz w:val="20"/>
                <w:szCs w:val="20"/>
              </w:rPr>
            </w:pPr>
            <w:r w:rsidRPr="00BC3518">
              <w:rPr>
                <w:sz w:val="20"/>
                <w:szCs w:val="20"/>
              </w:rPr>
              <w:t xml:space="preserve"> </w:t>
            </w:r>
            <w:r w:rsidR="00A57C1E" w:rsidRPr="00BC3518">
              <w:rPr>
                <w:sz w:val="20"/>
                <w:szCs w:val="20"/>
                <w:lang w:val="en-US"/>
              </w:rPr>
              <w:t>V</w:t>
            </w:r>
            <w:r w:rsidRPr="00BC3518">
              <w:rPr>
                <w:sz w:val="20"/>
                <w:szCs w:val="20"/>
              </w:rPr>
              <w:t xml:space="preserve"> </w:t>
            </w:r>
            <w:r w:rsidR="00A57C1E" w:rsidRPr="00BC3518">
              <w:rPr>
                <w:sz w:val="20"/>
                <w:szCs w:val="20"/>
              </w:rPr>
              <w:t>КРАТКОСРОЧНЫЕ ОБЯЗАТЕЛЬСТВА</w:t>
            </w:r>
          </w:p>
        </w:tc>
        <w:tc>
          <w:tcPr>
            <w:tcW w:w="824" w:type="dxa"/>
            <w:vAlign w:val="center"/>
          </w:tcPr>
          <w:p w:rsidR="00A57C1E" w:rsidRPr="00BC3518" w:rsidRDefault="00A57C1E" w:rsidP="00BC3518">
            <w:pPr>
              <w:spacing w:line="360" w:lineRule="auto"/>
              <w:jc w:val="both"/>
              <w:rPr>
                <w:sz w:val="20"/>
                <w:szCs w:val="20"/>
              </w:rPr>
            </w:pPr>
          </w:p>
        </w:tc>
        <w:tc>
          <w:tcPr>
            <w:tcW w:w="1441" w:type="dxa"/>
            <w:vAlign w:val="center"/>
          </w:tcPr>
          <w:p w:rsidR="00A57C1E" w:rsidRPr="00BC3518" w:rsidRDefault="00A57C1E" w:rsidP="00BC3518">
            <w:pPr>
              <w:spacing w:line="360" w:lineRule="auto"/>
              <w:jc w:val="both"/>
              <w:rPr>
                <w:sz w:val="20"/>
                <w:szCs w:val="20"/>
              </w:rPr>
            </w:pPr>
          </w:p>
        </w:tc>
        <w:tc>
          <w:tcPr>
            <w:tcW w:w="1438" w:type="dxa"/>
            <w:vAlign w:val="center"/>
          </w:tcPr>
          <w:p w:rsidR="00A57C1E" w:rsidRPr="00BC3518" w:rsidRDefault="00A57C1E" w:rsidP="00BC3518">
            <w:pPr>
              <w:spacing w:line="360" w:lineRule="auto"/>
              <w:jc w:val="both"/>
              <w:rPr>
                <w:sz w:val="20"/>
                <w:szCs w:val="20"/>
              </w:rPr>
            </w:pP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Займы и кредиты</w:t>
            </w:r>
            <w:r w:rsidR="00BC3518" w:rsidRPr="00BC3518">
              <w:rPr>
                <w:sz w:val="20"/>
                <w:szCs w:val="20"/>
              </w:rPr>
              <w:t xml:space="preserve"> </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610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19283</w:t>
            </w:r>
          </w:p>
        </w:tc>
      </w:tr>
      <w:tr w:rsidR="00A57C1E" w:rsidRPr="00BC3518">
        <w:trPr>
          <w:trHeight w:val="865"/>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Кредиторская задолженность</w:t>
            </w:r>
          </w:p>
          <w:p w:rsidR="00A57C1E" w:rsidRPr="00BC3518" w:rsidRDefault="00BC3518" w:rsidP="00BC3518">
            <w:pPr>
              <w:spacing w:line="360" w:lineRule="auto"/>
              <w:jc w:val="both"/>
              <w:rPr>
                <w:sz w:val="20"/>
                <w:szCs w:val="20"/>
              </w:rPr>
            </w:pPr>
            <w:r w:rsidRPr="00BC3518">
              <w:rPr>
                <w:sz w:val="20"/>
                <w:szCs w:val="20"/>
              </w:rPr>
              <w:t xml:space="preserve"> </w:t>
            </w:r>
            <w:r w:rsidR="00A57C1E" w:rsidRPr="00BC3518">
              <w:rPr>
                <w:sz w:val="20"/>
                <w:szCs w:val="20"/>
              </w:rPr>
              <w:t>В том числе</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620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146690</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326215</w:t>
            </w:r>
          </w:p>
        </w:tc>
      </w:tr>
      <w:tr w:rsidR="00A57C1E" w:rsidRPr="00BC3518">
        <w:trPr>
          <w:trHeight w:val="433"/>
        </w:trPr>
        <w:tc>
          <w:tcPr>
            <w:tcW w:w="5971" w:type="dxa"/>
            <w:vAlign w:val="center"/>
          </w:tcPr>
          <w:p w:rsidR="00A57C1E" w:rsidRPr="00BC3518" w:rsidRDefault="00BC3518" w:rsidP="00BC3518">
            <w:pPr>
              <w:spacing w:line="360" w:lineRule="auto"/>
              <w:jc w:val="both"/>
              <w:rPr>
                <w:sz w:val="20"/>
                <w:szCs w:val="20"/>
              </w:rPr>
            </w:pPr>
            <w:r w:rsidRPr="00BC3518">
              <w:rPr>
                <w:sz w:val="20"/>
                <w:szCs w:val="20"/>
              </w:rPr>
              <w:t xml:space="preserve"> </w:t>
            </w:r>
            <w:r w:rsidR="00A57C1E" w:rsidRPr="00BC3518">
              <w:rPr>
                <w:sz w:val="20"/>
                <w:szCs w:val="20"/>
              </w:rPr>
              <w:t>поставщики и подрядчики</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621</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8038</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8283</w:t>
            </w: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задолженность</w:t>
            </w:r>
            <w:r w:rsidR="00BC3518" w:rsidRPr="00BC3518">
              <w:rPr>
                <w:sz w:val="20"/>
                <w:szCs w:val="20"/>
              </w:rPr>
              <w:t xml:space="preserve"> </w:t>
            </w:r>
            <w:r w:rsidRPr="00BC3518">
              <w:rPr>
                <w:sz w:val="20"/>
                <w:szCs w:val="20"/>
              </w:rPr>
              <w:t>перед персоналом организации</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624</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13638</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16683</w:t>
            </w:r>
          </w:p>
        </w:tc>
      </w:tr>
      <w:tr w:rsidR="00A57C1E" w:rsidRPr="00BC3518">
        <w:trPr>
          <w:trHeight w:val="476"/>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задолженность</w:t>
            </w:r>
            <w:r w:rsidR="00BC3518" w:rsidRPr="00BC3518">
              <w:rPr>
                <w:sz w:val="20"/>
                <w:szCs w:val="20"/>
              </w:rPr>
              <w:t xml:space="preserve"> </w:t>
            </w:r>
            <w:r w:rsidRPr="00BC3518">
              <w:rPr>
                <w:sz w:val="20"/>
                <w:szCs w:val="20"/>
              </w:rPr>
              <w:t>перед государственными</w:t>
            </w:r>
            <w:r w:rsidR="00BC3518" w:rsidRPr="00BC3518">
              <w:rPr>
                <w:sz w:val="20"/>
                <w:szCs w:val="20"/>
              </w:rPr>
              <w:t xml:space="preserve"> </w:t>
            </w:r>
            <w:r w:rsidRPr="00BC3518">
              <w:rPr>
                <w:sz w:val="20"/>
                <w:szCs w:val="20"/>
              </w:rPr>
              <w:t>внебюджетными фондами</w:t>
            </w:r>
            <w:r w:rsidR="00BC3518" w:rsidRPr="00BC3518">
              <w:rPr>
                <w:sz w:val="20"/>
                <w:szCs w:val="20"/>
              </w:rPr>
              <w:t xml:space="preserve"> </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625</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11038</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13083</w:t>
            </w: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задолженность по налогам и сборам</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626</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13238</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13583</w:t>
            </w:r>
          </w:p>
        </w:tc>
      </w:tr>
      <w:tr w:rsidR="00A57C1E" w:rsidRPr="00BC3518">
        <w:trPr>
          <w:trHeight w:val="433"/>
        </w:trPr>
        <w:tc>
          <w:tcPr>
            <w:tcW w:w="5971" w:type="dxa"/>
            <w:vAlign w:val="center"/>
          </w:tcPr>
          <w:p w:rsidR="00A57C1E" w:rsidRPr="00BC3518" w:rsidRDefault="00BC3518" w:rsidP="00BC3518">
            <w:pPr>
              <w:spacing w:line="360" w:lineRule="auto"/>
              <w:jc w:val="both"/>
              <w:rPr>
                <w:sz w:val="20"/>
                <w:szCs w:val="20"/>
              </w:rPr>
            </w:pPr>
            <w:r w:rsidRPr="00BC3518">
              <w:rPr>
                <w:sz w:val="20"/>
                <w:szCs w:val="20"/>
              </w:rPr>
              <w:t xml:space="preserve"> </w:t>
            </w:r>
            <w:r w:rsidR="00A57C1E" w:rsidRPr="00BC3518">
              <w:rPr>
                <w:sz w:val="20"/>
                <w:szCs w:val="20"/>
              </w:rPr>
              <w:t>прочие кредиторы</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628</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100738</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274583</w:t>
            </w: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Задолженность перед участниками (учредителями) по выплате доходов</w:t>
            </w:r>
            <w:r w:rsidR="00BC3518" w:rsidRPr="00BC3518">
              <w:rPr>
                <w:sz w:val="20"/>
                <w:szCs w:val="20"/>
              </w:rPr>
              <w:t xml:space="preserve"> </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630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623</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628</w:t>
            </w: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Доходы будущих периодов</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640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623</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628</w:t>
            </w: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Резервы предстоящих расходов</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650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16238</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9583</w:t>
            </w:r>
          </w:p>
        </w:tc>
      </w:tr>
      <w:tr w:rsidR="00A57C1E" w:rsidRPr="00BC3518">
        <w:trPr>
          <w:trHeight w:val="433"/>
        </w:trPr>
        <w:tc>
          <w:tcPr>
            <w:tcW w:w="5971" w:type="dxa"/>
            <w:vAlign w:val="center"/>
          </w:tcPr>
          <w:p w:rsidR="00A57C1E" w:rsidRPr="00BC3518" w:rsidRDefault="00A57C1E" w:rsidP="00BC3518">
            <w:pPr>
              <w:spacing w:line="360" w:lineRule="auto"/>
              <w:jc w:val="both"/>
              <w:rPr>
                <w:sz w:val="20"/>
                <w:szCs w:val="20"/>
              </w:rPr>
            </w:pPr>
            <w:r w:rsidRPr="00BC3518">
              <w:rPr>
                <w:sz w:val="20"/>
                <w:szCs w:val="20"/>
              </w:rPr>
              <w:t>Прочие краткосрочные обязательства</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660</w:t>
            </w:r>
          </w:p>
        </w:tc>
        <w:tc>
          <w:tcPr>
            <w:tcW w:w="1441" w:type="dxa"/>
            <w:vAlign w:val="center"/>
          </w:tcPr>
          <w:p w:rsidR="00A57C1E" w:rsidRPr="00BC3518" w:rsidRDefault="00A57C1E" w:rsidP="00BC3518">
            <w:pPr>
              <w:spacing w:line="360" w:lineRule="auto"/>
              <w:jc w:val="both"/>
              <w:rPr>
                <w:sz w:val="20"/>
                <w:szCs w:val="20"/>
              </w:rPr>
            </w:pPr>
          </w:p>
        </w:tc>
        <w:tc>
          <w:tcPr>
            <w:tcW w:w="1438" w:type="dxa"/>
            <w:vAlign w:val="center"/>
          </w:tcPr>
          <w:p w:rsidR="00A57C1E" w:rsidRPr="00BC3518" w:rsidRDefault="00A57C1E" w:rsidP="00BC3518">
            <w:pPr>
              <w:spacing w:line="360" w:lineRule="auto"/>
              <w:jc w:val="both"/>
              <w:rPr>
                <w:sz w:val="20"/>
                <w:szCs w:val="20"/>
              </w:rPr>
            </w:pPr>
          </w:p>
        </w:tc>
      </w:tr>
      <w:tr w:rsidR="00A57C1E" w:rsidRPr="00BC3518">
        <w:trPr>
          <w:trHeight w:val="433"/>
        </w:trPr>
        <w:tc>
          <w:tcPr>
            <w:tcW w:w="5971" w:type="dxa"/>
            <w:vAlign w:val="center"/>
          </w:tcPr>
          <w:p w:rsidR="00A57C1E" w:rsidRPr="00BC3518" w:rsidRDefault="00BC3518" w:rsidP="00BC3518">
            <w:pPr>
              <w:spacing w:line="360" w:lineRule="auto"/>
              <w:jc w:val="both"/>
              <w:rPr>
                <w:sz w:val="20"/>
                <w:szCs w:val="20"/>
              </w:rPr>
            </w:pPr>
            <w:r w:rsidRPr="00BC3518">
              <w:rPr>
                <w:sz w:val="20"/>
                <w:szCs w:val="20"/>
              </w:rPr>
              <w:t xml:space="preserve"> </w:t>
            </w:r>
            <w:r w:rsidR="00A57C1E" w:rsidRPr="00BC3518">
              <w:rPr>
                <w:sz w:val="20"/>
                <w:szCs w:val="20"/>
              </w:rPr>
              <w:t>ИТОГО по разделу</w:t>
            </w:r>
            <w:r w:rsidRPr="00BC3518">
              <w:rPr>
                <w:sz w:val="20"/>
                <w:szCs w:val="20"/>
              </w:rPr>
              <w:t xml:space="preserve"> </w:t>
            </w:r>
            <w:r w:rsidR="00A57C1E" w:rsidRPr="00BC3518">
              <w:rPr>
                <w:sz w:val="20"/>
                <w:szCs w:val="20"/>
                <w:lang w:val="en-US"/>
              </w:rPr>
              <w:t>V</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690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164174</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556337</w:t>
            </w:r>
          </w:p>
        </w:tc>
      </w:tr>
      <w:tr w:rsidR="00A57C1E" w:rsidRPr="00BC3518">
        <w:trPr>
          <w:trHeight w:val="476"/>
        </w:trPr>
        <w:tc>
          <w:tcPr>
            <w:tcW w:w="5971" w:type="dxa"/>
            <w:vAlign w:val="center"/>
          </w:tcPr>
          <w:p w:rsidR="00A57C1E" w:rsidRPr="00BC3518" w:rsidRDefault="00BC3518" w:rsidP="00BC3518">
            <w:pPr>
              <w:spacing w:line="360" w:lineRule="auto"/>
              <w:jc w:val="both"/>
              <w:rPr>
                <w:sz w:val="20"/>
                <w:szCs w:val="20"/>
              </w:rPr>
            </w:pPr>
            <w:r w:rsidRPr="00BC3518">
              <w:rPr>
                <w:sz w:val="20"/>
                <w:szCs w:val="20"/>
              </w:rPr>
              <w:t xml:space="preserve"> </w:t>
            </w:r>
            <w:r w:rsidR="00A57C1E" w:rsidRPr="00BC3518">
              <w:rPr>
                <w:sz w:val="20"/>
                <w:szCs w:val="20"/>
              </w:rPr>
              <w:t>Баланс</w:t>
            </w:r>
          </w:p>
        </w:tc>
        <w:tc>
          <w:tcPr>
            <w:tcW w:w="824" w:type="dxa"/>
            <w:vAlign w:val="center"/>
          </w:tcPr>
          <w:p w:rsidR="00A57C1E" w:rsidRPr="00BC3518" w:rsidRDefault="00A57C1E" w:rsidP="00BC3518">
            <w:pPr>
              <w:spacing w:line="360" w:lineRule="auto"/>
              <w:jc w:val="both"/>
              <w:rPr>
                <w:sz w:val="20"/>
                <w:szCs w:val="20"/>
              </w:rPr>
            </w:pPr>
            <w:r w:rsidRPr="00BC3518">
              <w:rPr>
                <w:sz w:val="20"/>
                <w:szCs w:val="20"/>
              </w:rPr>
              <w:t>700</w:t>
            </w:r>
          </w:p>
        </w:tc>
        <w:tc>
          <w:tcPr>
            <w:tcW w:w="1441" w:type="dxa"/>
            <w:vAlign w:val="center"/>
          </w:tcPr>
          <w:p w:rsidR="00A57C1E" w:rsidRPr="00BC3518" w:rsidRDefault="00A57C1E" w:rsidP="00BC3518">
            <w:pPr>
              <w:spacing w:line="360" w:lineRule="auto"/>
              <w:jc w:val="both"/>
              <w:rPr>
                <w:sz w:val="20"/>
                <w:szCs w:val="20"/>
              </w:rPr>
            </w:pPr>
            <w:r w:rsidRPr="00BC3518">
              <w:rPr>
                <w:sz w:val="20"/>
                <w:szCs w:val="20"/>
              </w:rPr>
              <w:t>1559438</w:t>
            </w:r>
          </w:p>
        </w:tc>
        <w:tc>
          <w:tcPr>
            <w:tcW w:w="1438" w:type="dxa"/>
            <w:vAlign w:val="center"/>
          </w:tcPr>
          <w:p w:rsidR="00A57C1E" w:rsidRPr="00BC3518" w:rsidRDefault="00A57C1E" w:rsidP="00BC3518">
            <w:pPr>
              <w:spacing w:line="360" w:lineRule="auto"/>
              <w:jc w:val="both"/>
              <w:rPr>
                <w:sz w:val="20"/>
                <w:szCs w:val="20"/>
              </w:rPr>
            </w:pPr>
            <w:r w:rsidRPr="00BC3518">
              <w:rPr>
                <w:sz w:val="20"/>
                <w:szCs w:val="20"/>
              </w:rPr>
              <w:t>1712283</w:t>
            </w:r>
          </w:p>
        </w:tc>
      </w:tr>
    </w:tbl>
    <w:p w:rsidR="00A57C1E" w:rsidRPr="00BC3518" w:rsidRDefault="00A57C1E" w:rsidP="00BC3518">
      <w:pPr>
        <w:spacing w:line="360" w:lineRule="auto"/>
        <w:jc w:val="both"/>
        <w:rPr>
          <w:sz w:val="20"/>
          <w:szCs w:val="20"/>
        </w:rPr>
      </w:pPr>
    </w:p>
    <w:tbl>
      <w:tblPr>
        <w:tblpPr w:leftFromText="180" w:rightFromText="180" w:vertAnchor="text" w:horzAnchor="margin" w:tblpY="-17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1"/>
        <w:gridCol w:w="790"/>
        <w:gridCol w:w="1384"/>
        <w:gridCol w:w="1384"/>
      </w:tblGrid>
      <w:tr w:rsidR="008B7904" w:rsidRPr="00BC3518">
        <w:trPr>
          <w:cantSplit/>
          <w:trHeight w:val="495"/>
          <w:tblHeader/>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АКТИВ</w:t>
            </w:r>
          </w:p>
        </w:tc>
        <w:tc>
          <w:tcPr>
            <w:tcW w:w="790" w:type="dxa"/>
            <w:vAlign w:val="center"/>
          </w:tcPr>
          <w:p w:rsidR="008B7904" w:rsidRPr="00BC3518" w:rsidRDefault="008B7904" w:rsidP="00BC3518">
            <w:pPr>
              <w:pStyle w:val="ConsTitle"/>
              <w:spacing w:line="360" w:lineRule="auto"/>
              <w:jc w:val="both"/>
              <w:rPr>
                <w:rFonts w:ascii="Times New Roman" w:hAnsi="Times New Roman"/>
                <w:b w:val="0"/>
                <w:sz w:val="20"/>
              </w:rPr>
            </w:pPr>
            <w:r w:rsidRPr="00BC3518">
              <w:rPr>
                <w:rFonts w:ascii="Times New Roman" w:hAnsi="Times New Roman"/>
                <w:b w:val="0"/>
                <w:sz w:val="20"/>
              </w:rPr>
              <w:t>Код</w:t>
            </w:r>
            <w:r w:rsidR="00BC3518" w:rsidRPr="00BC3518">
              <w:rPr>
                <w:rFonts w:ascii="Times New Roman" w:hAnsi="Times New Roman"/>
                <w:b w:val="0"/>
                <w:sz w:val="20"/>
              </w:rPr>
              <w:t xml:space="preserve"> </w:t>
            </w:r>
            <w:r w:rsidRPr="00BC3518">
              <w:rPr>
                <w:rFonts w:ascii="Times New Roman" w:hAnsi="Times New Roman"/>
                <w:b w:val="0"/>
                <w:sz w:val="20"/>
              </w:rPr>
              <w:t>показ.</w:t>
            </w:r>
          </w:p>
        </w:tc>
        <w:tc>
          <w:tcPr>
            <w:tcW w:w="1384" w:type="dxa"/>
            <w:vAlign w:val="center"/>
          </w:tcPr>
          <w:p w:rsidR="008B7904" w:rsidRPr="00BC3518" w:rsidRDefault="008B7904" w:rsidP="00BC3518">
            <w:pPr>
              <w:pStyle w:val="ConsCell"/>
              <w:widowControl/>
              <w:spacing w:line="360" w:lineRule="auto"/>
              <w:jc w:val="both"/>
              <w:rPr>
                <w:rFonts w:ascii="Times New Roman" w:hAnsi="Times New Roman"/>
              </w:rPr>
            </w:pPr>
            <w:r w:rsidRPr="00BC3518">
              <w:rPr>
                <w:rFonts w:ascii="Times New Roman" w:hAnsi="Times New Roman"/>
              </w:rPr>
              <w:t>На начало</w:t>
            </w:r>
            <w:r w:rsidR="00BC3518">
              <w:rPr>
                <w:rFonts w:ascii="Times New Roman" w:hAnsi="Times New Roman"/>
              </w:rPr>
              <w:t xml:space="preserve"> </w:t>
            </w:r>
            <w:r w:rsidRPr="00BC3518">
              <w:rPr>
                <w:rFonts w:ascii="Times New Roman" w:hAnsi="Times New Roman"/>
              </w:rPr>
              <w:t>отч.года</w:t>
            </w:r>
          </w:p>
        </w:tc>
        <w:tc>
          <w:tcPr>
            <w:tcW w:w="1384" w:type="dxa"/>
            <w:vAlign w:val="center"/>
          </w:tcPr>
          <w:p w:rsidR="008B7904" w:rsidRPr="00BC3518" w:rsidRDefault="008B7904" w:rsidP="00BC3518">
            <w:pPr>
              <w:pStyle w:val="af3"/>
              <w:spacing w:line="360" w:lineRule="auto"/>
              <w:jc w:val="both"/>
              <w:rPr>
                <w:rFonts w:ascii="Times New Roman" w:hAnsi="Times New Roman"/>
              </w:rPr>
            </w:pPr>
            <w:r w:rsidRPr="00BC3518">
              <w:rPr>
                <w:rFonts w:ascii="Times New Roman" w:hAnsi="Times New Roman"/>
              </w:rPr>
              <w:t xml:space="preserve">На конец </w:t>
            </w:r>
            <w:r w:rsidRPr="00BC3518">
              <w:rPr>
                <w:rFonts w:ascii="Times New Roman" w:hAnsi="Times New Roman"/>
              </w:rPr>
              <w:br/>
              <w:t>отчетного года</w:t>
            </w: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1. ВНЕОБОРОТНЫЕ</w:t>
            </w:r>
            <w:r w:rsidR="00BC3518" w:rsidRPr="00BC3518">
              <w:rPr>
                <w:sz w:val="20"/>
                <w:szCs w:val="20"/>
              </w:rPr>
              <w:t xml:space="preserve"> </w:t>
            </w:r>
            <w:r w:rsidRPr="00BC3518">
              <w:rPr>
                <w:sz w:val="20"/>
                <w:szCs w:val="20"/>
              </w:rPr>
              <w:t>АКТИВЫ</w:t>
            </w:r>
          </w:p>
        </w:tc>
        <w:tc>
          <w:tcPr>
            <w:tcW w:w="790"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 xml:space="preserve">Нематериальные активы </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110</w:t>
            </w:r>
          </w:p>
        </w:tc>
        <w:tc>
          <w:tcPr>
            <w:tcW w:w="1384" w:type="dxa"/>
            <w:vAlign w:val="center"/>
          </w:tcPr>
          <w:p w:rsidR="008B7904" w:rsidRPr="00BC3518" w:rsidRDefault="008B7904" w:rsidP="00BC3518">
            <w:pPr>
              <w:pStyle w:val="1"/>
              <w:spacing w:before="0" w:after="0" w:line="360" w:lineRule="auto"/>
              <w:jc w:val="both"/>
              <w:rPr>
                <w:rFonts w:ascii="Times New Roman" w:hAnsi="Times New Roman"/>
                <w:b w:val="0"/>
                <w:sz w:val="20"/>
                <w:szCs w:val="20"/>
              </w:rPr>
            </w:pPr>
            <w:r w:rsidRPr="00BC3518">
              <w:rPr>
                <w:rFonts w:ascii="Times New Roman" w:hAnsi="Times New Roman"/>
                <w:b w:val="0"/>
                <w:sz w:val="20"/>
                <w:szCs w:val="20"/>
              </w:rPr>
              <w:t>638</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538</w:t>
            </w: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Основные средства</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120</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400783</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410138</w:t>
            </w: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Незавершенное строительство</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130</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15595</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1179</w:t>
            </w:r>
          </w:p>
        </w:tc>
      </w:tr>
      <w:tr w:rsidR="008B7904" w:rsidRPr="00BC3518">
        <w:trPr>
          <w:trHeight w:val="732"/>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Доходные вложения в материальные</w:t>
            </w:r>
            <w:r w:rsidRPr="00BC3518">
              <w:rPr>
                <w:sz w:val="20"/>
                <w:szCs w:val="20"/>
              </w:rPr>
              <w:br/>
              <w:t>ценности</w:t>
            </w:r>
            <w:r w:rsidR="00BC3518" w:rsidRPr="00BC3518">
              <w:rPr>
                <w:sz w:val="20"/>
                <w:szCs w:val="20"/>
              </w:rPr>
              <w:t xml:space="preserve"> </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135</w:t>
            </w:r>
          </w:p>
        </w:tc>
        <w:tc>
          <w:tcPr>
            <w:tcW w:w="1384" w:type="dxa"/>
            <w:vAlign w:val="center"/>
          </w:tcPr>
          <w:p w:rsidR="008B7904" w:rsidRPr="00BC3518" w:rsidRDefault="008B7904" w:rsidP="00BC3518">
            <w:pPr>
              <w:spacing w:line="360" w:lineRule="auto"/>
              <w:jc w:val="both"/>
              <w:rPr>
                <w:sz w:val="20"/>
                <w:szCs w:val="20"/>
                <w:highlight w:val="yellow"/>
              </w:rPr>
            </w:pPr>
          </w:p>
        </w:tc>
        <w:tc>
          <w:tcPr>
            <w:tcW w:w="1384" w:type="dxa"/>
            <w:vAlign w:val="center"/>
          </w:tcPr>
          <w:p w:rsidR="008B7904" w:rsidRPr="00BC3518" w:rsidRDefault="008B7904" w:rsidP="00BC3518">
            <w:pPr>
              <w:spacing w:line="360" w:lineRule="auto"/>
              <w:jc w:val="both"/>
              <w:rPr>
                <w:sz w:val="20"/>
                <w:szCs w:val="20"/>
                <w:highlight w:val="yellow"/>
              </w:rPr>
            </w:pP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Долгосрочные финансовые вложения</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140</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183</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1087538</w:t>
            </w: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Отложенные налоговые активы</w:t>
            </w:r>
            <w:r w:rsidR="00BC3518" w:rsidRPr="00BC3518">
              <w:rPr>
                <w:sz w:val="20"/>
                <w:szCs w:val="20"/>
              </w:rPr>
              <w:t xml:space="preserve"> </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145</w:t>
            </w:r>
          </w:p>
        </w:tc>
        <w:tc>
          <w:tcPr>
            <w:tcW w:w="1384"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56803</w:t>
            </w: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Прочие внеоборотные активы</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150</w:t>
            </w:r>
          </w:p>
        </w:tc>
        <w:tc>
          <w:tcPr>
            <w:tcW w:w="1384"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ИТОГО по разделу</w:t>
            </w:r>
            <w:r w:rsidR="00BC3518" w:rsidRPr="00BC3518">
              <w:rPr>
                <w:sz w:val="20"/>
                <w:szCs w:val="20"/>
              </w:rPr>
              <w:t xml:space="preserve"> </w:t>
            </w:r>
            <w:r w:rsidRPr="00BC3518">
              <w:rPr>
                <w:sz w:val="20"/>
                <w:szCs w:val="20"/>
              </w:rPr>
              <w:t>1</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190</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386054</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1556196</w:t>
            </w: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2. ОБОРОТНЫЕ АКТИВЫ</w:t>
            </w:r>
          </w:p>
        </w:tc>
        <w:tc>
          <w:tcPr>
            <w:tcW w:w="790"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Запасы</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210</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967297</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1556752</w:t>
            </w:r>
          </w:p>
        </w:tc>
      </w:tr>
      <w:tr w:rsidR="008B7904" w:rsidRPr="00BC3518">
        <w:trPr>
          <w:trHeight w:val="383"/>
        </w:trPr>
        <w:tc>
          <w:tcPr>
            <w:tcW w:w="5931"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в том числе</w:t>
            </w:r>
          </w:p>
        </w:tc>
        <w:tc>
          <w:tcPr>
            <w:tcW w:w="790"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Сырье, материалы и другие аналогичные ценности</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211</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148683</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344238</w:t>
            </w:r>
          </w:p>
        </w:tc>
      </w:tr>
      <w:tr w:rsidR="008B7904" w:rsidRPr="00BC3518">
        <w:trPr>
          <w:trHeight w:val="349"/>
        </w:trPr>
        <w:tc>
          <w:tcPr>
            <w:tcW w:w="5931"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животные на выращивании и откорме</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212</w:t>
            </w:r>
          </w:p>
        </w:tc>
        <w:tc>
          <w:tcPr>
            <w:tcW w:w="1384"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r>
      <w:tr w:rsidR="008B7904" w:rsidRPr="00BC3518">
        <w:trPr>
          <w:trHeight w:val="349"/>
        </w:trPr>
        <w:tc>
          <w:tcPr>
            <w:tcW w:w="5931"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затраты в незавершенном производстве</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213</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803583</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1159338</w:t>
            </w:r>
          </w:p>
        </w:tc>
      </w:tr>
      <w:tr w:rsidR="008B7904" w:rsidRPr="00BC3518">
        <w:trPr>
          <w:trHeight w:val="349"/>
        </w:trPr>
        <w:tc>
          <w:tcPr>
            <w:tcW w:w="5931"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готовая продукция и товары для перепродажи</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214</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12183</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9438</w:t>
            </w:r>
          </w:p>
        </w:tc>
      </w:tr>
      <w:tr w:rsidR="008B7904" w:rsidRPr="00BC3518">
        <w:trPr>
          <w:trHeight w:val="349"/>
        </w:trPr>
        <w:tc>
          <w:tcPr>
            <w:tcW w:w="5931"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товары отгруженные</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215</w:t>
            </w:r>
          </w:p>
        </w:tc>
        <w:tc>
          <w:tcPr>
            <w:tcW w:w="1384"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r>
      <w:tr w:rsidR="008B7904" w:rsidRPr="00BC3518">
        <w:trPr>
          <w:trHeight w:val="349"/>
        </w:trPr>
        <w:tc>
          <w:tcPr>
            <w:tcW w:w="5931"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расходы будущих периодов</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216</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2848</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43738</w:t>
            </w:r>
          </w:p>
        </w:tc>
      </w:tr>
      <w:tr w:rsidR="008B7904" w:rsidRPr="00BC3518">
        <w:trPr>
          <w:trHeight w:val="349"/>
        </w:trPr>
        <w:tc>
          <w:tcPr>
            <w:tcW w:w="5931"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прочие запасы и затраты</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217</w:t>
            </w:r>
          </w:p>
        </w:tc>
        <w:tc>
          <w:tcPr>
            <w:tcW w:w="1384"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r>
      <w:tr w:rsidR="008B7904" w:rsidRPr="00BC3518" w:rsidTr="00BC3518">
        <w:trPr>
          <w:trHeight w:val="251"/>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Налог на добавленную стоимость по приобретенным ценностям</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220</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46883</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156138</w:t>
            </w:r>
          </w:p>
        </w:tc>
      </w:tr>
      <w:tr w:rsidR="008B7904" w:rsidRPr="00BC3518" w:rsidTr="00BC3518">
        <w:trPr>
          <w:trHeight w:val="928"/>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Дебиторская задолженность (платежи</w:t>
            </w:r>
            <w:r w:rsidR="00BC3518" w:rsidRPr="00BC3518">
              <w:rPr>
                <w:sz w:val="20"/>
                <w:szCs w:val="20"/>
              </w:rPr>
              <w:t xml:space="preserve"> </w:t>
            </w:r>
            <w:r w:rsidRPr="00BC3518">
              <w:rPr>
                <w:sz w:val="20"/>
                <w:szCs w:val="20"/>
              </w:rPr>
              <w:t>по которой ожи</w:t>
            </w:r>
            <w:r w:rsidRPr="00BC3518">
              <w:rPr>
                <w:sz w:val="20"/>
                <w:szCs w:val="20"/>
              </w:rPr>
              <w:softHyphen/>
              <w:t>даются более чем через 12 месяцев после отчетной даты)</w:t>
            </w:r>
          </w:p>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в том числе</w:t>
            </w:r>
          </w:p>
        </w:tc>
        <w:tc>
          <w:tcPr>
            <w:tcW w:w="790" w:type="dxa"/>
            <w:vAlign w:val="center"/>
          </w:tcPr>
          <w:p w:rsidR="008B7904" w:rsidRPr="00BC3518" w:rsidRDefault="008B7904" w:rsidP="00BC3518">
            <w:pPr>
              <w:spacing w:line="360" w:lineRule="auto"/>
              <w:jc w:val="both"/>
              <w:rPr>
                <w:sz w:val="20"/>
                <w:szCs w:val="20"/>
              </w:rPr>
            </w:pPr>
          </w:p>
          <w:p w:rsidR="008B7904" w:rsidRPr="00BC3518" w:rsidRDefault="008B7904" w:rsidP="00BC3518">
            <w:pPr>
              <w:spacing w:line="360" w:lineRule="auto"/>
              <w:jc w:val="both"/>
              <w:rPr>
                <w:sz w:val="20"/>
                <w:szCs w:val="20"/>
              </w:rPr>
            </w:pPr>
            <w:r w:rsidRPr="00BC3518">
              <w:rPr>
                <w:sz w:val="20"/>
                <w:szCs w:val="20"/>
              </w:rPr>
              <w:t>230</w:t>
            </w:r>
          </w:p>
        </w:tc>
        <w:tc>
          <w:tcPr>
            <w:tcW w:w="1384"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r>
      <w:tr w:rsidR="008B7904" w:rsidRPr="00BC3518">
        <w:trPr>
          <w:trHeight w:val="349"/>
        </w:trPr>
        <w:tc>
          <w:tcPr>
            <w:tcW w:w="5931"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покупатели и заказчики</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231</w:t>
            </w:r>
          </w:p>
        </w:tc>
        <w:tc>
          <w:tcPr>
            <w:tcW w:w="1384"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r>
      <w:tr w:rsidR="008B7904" w:rsidRPr="00BC3518">
        <w:trPr>
          <w:trHeight w:val="1080"/>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Дебиторская задолженность</w:t>
            </w:r>
            <w:r w:rsidR="00BC3518" w:rsidRPr="00BC3518">
              <w:rPr>
                <w:sz w:val="20"/>
                <w:szCs w:val="20"/>
              </w:rPr>
              <w:t xml:space="preserve"> </w:t>
            </w:r>
            <w:r w:rsidRPr="00BC3518">
              <w:rPr>
                <w:sz w:val="20"/>
                <w:szCs w:val="20"/>
              </w:rPr>
              <w:t>(платежи по которой ожи</w:t>
            </w:r>
            <w:r w:rsidRPr="00BC3518">
              <w:rPr>
                <w:sz w:val="20"/>
                <w:szCs w:val="20"/>
              </w:rPr>
              <w:softHyphen/>
              <w:t>даются в течение 12 мес. после отчетной даты)</w:t>
            </w:r>
          </w:p>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в том числе</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240</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236983</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1087338</w:t>
            </w:r>
          </w:p>
        </w:tc>
      </w:tr>
      <w:tr w:rsidR="008B7904" w:rsidRPr="00BC3518">
        <w:trPr>
          <w:trHeight w:val="349"/>
        </w:trPr>
        <w:tc>
          <w:tcPr>
            <w:tcW w:w="5931"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покупатели и заказчики</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241</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26883</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7438</w:t>
            </w: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Краткосрочные финансовые вложения</w:t>
            </w:r>
            <w:r w:rsidR="00BC3518" w:rsidRPr="00BC3518">
              <w:rPr>
                <w:sz w:val="20"/>
                <w:szCs w:val="20"/>
              </w:rPr>
              <w:t xml:space="preserve"> </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250</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121738</w:t>
            </w: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Денежные средства</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260</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48183</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136438</w:t>
            </w:r>
          </w:p>
        </w:tc>
      </w:tr>
      <w:tr w:rsidR="008B7904" w:rsidRPr="00BC3518">
        <w:trPr>
          <w:trHeight w:val="349"/>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Прочие оборотные активы</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270</w:t>
            </w:r>
          </w:p>
        </w:tc>
        <w:tc>
          <w:tcPr>
            <w:tcW w:w="1384" w:type="dxa"/>
            <w:vAlign w:val="center"/>
          </w:tcPr>
          <w:p w:rsidR="008B7904" w:rsidRPr="00BC3518" w:rsidRDefault="008B7904" w:rsidP="00BC3518">
            <w:pPr>
              <w:spacing w:line="360" w:lineRule="auto"/>
              <w:jc w:val="both"/>
              <w:rPr>
                <w:sz w:val="20"/>
                <w:szCs w:val="20"/>
              </w:rPr>
            </w:pPr>
          </w:p>
        </w:tc>
        <w:tc>
          <w:tcPr>
            <w:tcW w:w="1384" w:type="dxa"/>
            <w:vAlign w:val="center"/>
          </w:tcPr>
          <w:p w:rsidR="008B7904" w:rsidRPr="00BC3518" w:rsidRDefault="008B7904" w:rsidP="00BC3518">
            <w:pPr>
              <w:spacing w:line="360" w:lineRule="auto"/>
              <w:jc w:val="both"/>
              <w:rPr>
                <w:sz w:val="20"/>
                <w:szCs w:val="20"/>
              </w:rPr>
            </w:pPr>
          </w:p>
        </w:tc>
      </w:tr>
      <w:tr w:rsidR="008B7904" w:rsidRPr="00BC3518">
        <w:trPr>
          <w:trHeight w:val="349"/>
        </w:trPr>
        <w:tc>
          <w:tcPr>
            <w:tcW w:w="5931"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 xml:space="preserve">ИТОГО по разделу </w:t>
            </w:r>
            <w:r w:rsidR="008B7904" w:rsidRPr="00BC3518">
              <w:rPr>
                <w:sz w:val="20"/>
                <w:szCs w:val="20"/>
                <w:lang w:val="en-US"/>
              </w:rPr>
              <w:t>II</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290</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1326229</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3065842</w:t>
            </w:r>
          </w:p>
        </w:tc>
      </w:tr>
      <w:tr w:rsidR="008B7904" w:rsidRPr="00BC3518">
        <w:trPr>
          <w:trHeight w:val="383"/>
        </w:trPr>
        <w:tc>
          <w:tcPr>
            <w:tcW w:w="5931" w:type="dxa"/>
            <w:vAlign w:val="center"/>
          </w:tcPr>
          <w:p w:rsidR="008B7904" w:rsidRPr="00BC3518" w:rsidRDefault="008B7904" w:rsidP="00BC3518">
            <w:pPr>
              <w:spacing w:line="360" w:lineRule="auto"/>
              <w:jc w:val="both"/>
              <w:rPr>
                <w:sz w:val="20"/>
                <w:szCs w:val="20"/>
              </w:rPr>
            </w:pPr>
            <w:r w:rsidRPr="00BC3518">
              <w:rPr>
                <w:sz w:val="20"/>
                <w:szCs w:val="20"/>
              </w:rPr>
              <w:t>Баланс</w:t>
            </w:r>
          </w:p>
        </w:tc>
        <w:tc>
          <w:tcPr>
            <w:tcW w:w="790" w:type="dxa"/>
            <w:vAlign w:val="center"/>
          </w:tcPr>
          <w:p w:rsidR="008B7904" w:rsidRPr="00BC3518" w:rsidRDefault="008B7904" w:rsidP="00BC3518">
            <w:pPr>
              <w:spacing w:line="360" w:lineRule="auto"/>
              <w:jc w:val="both"/>
              <w:rPr>
                <w:sz w:val="20"/>
                <w:szCs w:val="20"/>
              </w:rPr>
            </w:pPr>
            <w:r w:rsidRPr="00BC3518">
              <w:rPr>
                <w:sz w:val="20"/>
                <w:szCs w:val="20"/>
              </w:rPr>
              <w:t>300</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1712283</w:t>
            </w:r>
          </w:p>
        </w:tc>
        <w:tc>
          <w:tcPr>
            <w:tcW w:w="1384" w:type="dxa"/>
            <w:vAlign w:val="center"/>
          </w:tcPr>
          <w:p w:rsidR="008B7904" w:rsidRPr="00BC3518" w:rsidRDefault="008B7904" w:rsidP="00BC3518">
            <w:pPr>
              <w:spacing w:line="360" w:lineRule="auto"/>
              <w:jc w:val="both"/>
              <w:rPr>
                <w:sz w:val="20"/>
                <w:szCs w:val="20"/>
              </w:rPr>
            </w:pPr>
            <w:r w:rsidRPr="00BC3518">
              <w:rPr>
                <w:sz w:val="20"/>
                <w:szCs w:val="20"/>
              </w:rPr>
              <w:t>4622038</w:t>
            </w:r>
          </w:p>
        </w:tc>
      </w:tr>
    </w:tbl>
    <w:p w:rsidR="008B7904" w:rsidRPr="00BC3518" w:rsidRDefault="008B7904" w:rsidP="00BC3518">
      <w:pPr>
        <w:spacing w:line="360" w:lineRule="auto"/>
        <w:jc w:val="both"/>
        <w:rPr>
          <w:sz w:val="20"/>
          <w:szCs w:val="20"/>
        </w:rPr>
      </w:pPr>
    </w:p>
    <w:tbl>
      <w:tblPr>
        <w:tblpPr w:leftFromText="180" w:rightFromText="180" w:vertAnchor="text" w:horzAnchor="margin" w:tblpY="-35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2"/>
        <w:gridCol w:w="775"/>
        <w:gridCol w:w="1357"/>
        <w:gridCol w:w="1416"/>
      </w:tblGrid>
      <w:tr w:rsidR="008B7904" w:rsidRPr="00BC3518" w:rsidTr="00BC3518">
        <w:trPr>
          <w:cantSplit/>
          <w:trHeight w:val="981"/>
          <w:tblHeader/>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ПАССИВ</w:t>
            </w:r>
          </w:p>
        </w:tc>
        <w:tc>
          <w:tcPr>
            <w:tcW w:w="775" w:type="dxa"/>
            <w:vAlign w:val="center"/>
          </w:tcPr>
          <w:p w:rsidR="008B7904" w:rsidRPr="00BC3518" w:rsidRDefault="008B7904" w:rsidP="00BC3518">
            <w:pPr>
              <w:pStyle w:val="ConsTitle"/>
              <w:spacing w:line="360" w:lineRule="auto"/>
              <w:jc w:val="both"/>
              <w:rPr>
                <w:rFonts w:ascii="Times New Roman" w:hAnsi="Times New Roman"/>
                <w:b w:val="0"/>
                <w:sz w:val="20"/>
              </w:rPr>
            </w:pPr>
            <w:r w:rsidRPr="00BC3518">
              <w:rPr>
                <w:rFonts w:ascii="Times New Roman" w:hAnsi="Times New Roman"/>
                <w:b w:val="0"/>
                <w:sz w:val="20"/>
              </w:rPr>
              <w:t>Код</w:t>
            </w:r>
            <w:r w:rsidR="00BC3518" w:rsidRPr="00BC3518">
              <w:rPr>
                <w:rFonts w:ascii="Times New Roman" w:hAnsi="Times New Roman"/>
                <w:b w:val="0"/>
                <w:sz w:val="20"/>
              </w:rPr>
              <w:t xml:space="preserve"> </w:t>
            </w:r>
            <w:r w:rsidRPr="00BC3518">
              <w:rPr>
                <w:rFonts w:ascii="Times New Roman" w:hAnsi="Times New Roman"/>
                <w:b w:val="0"/>
                <w:sz w:val="20"/>
              </w:rPr>
              <w:br/>
              <w:t>показ.</w:t>
            </w:r>
          </w:p>
        </w:tc>
        <w:tc>
          <w:tcPr>
            <w:tcW w:w="1357" w:type="dxa"/>
            <w:vAlign w:val="center"/>
          </w:tcPr>
          <w:p w:rsidR="008B7904" w:rsidRPr="00BC3518" w:rsidRDefault="008B7904" w:rsidP="00BC3518">
            <w:pPr>
              <w:pStyle w:val="ConsCell"/>
              <w:widowControl/>
              <w:spacing w:line="360" w:lineRule="auto"/>
              <w:jc w:val="both"/>
              <w:rPr>
                <w:rFonts w:ascii="Times New Roman" w:hAnsi="Times New Roman"/>
              </w:rPr>
            </w:pPr>
            <w:r w:rsidRPr="00BC3518">
              <w:rPr>
                <w:rFonts w:ascii="Times New Roman" w:hAnsi="Times New Roman"/>
              </w:rPr>
              <w:t>На начало отч. года</w:t>
            </w:r>
          </w:p>
        </w:tc>
        <w:tc>
          <w:tcPr>
            <w:tcW w:w="1416" w:type="dxa"/>
            <w:vAlign w:val="center"/>
          </w:tcPr>
          <w:p w:rsidR="008B7904" w:rsidRPr="00BC3518" w:rsidRDefault="008B7904" w:rsidP="00BC3518">
            <w:pPr>
              <w:pStyle w:val="af3"/>
              <w:spacing w:line="360" w:lineRule="auto"/>
              <w:jc w:val="both"/>
              <w:rPr>
                <w:rFonts w:ascii="Times New Roman" w:hAnsi="Times New Roman"/>
              </w:rPr>
            </w:pPr>
            <w:r w:rsidRPr="00BC3518">
              <w:rPr>
                <w:rFonts w:ascii="Times New Roman" w:hAnsi="Times New Roman"/>
              </w:rPr>
              <w:t>На конец отчетного года</w:t>
            </w:r>
          </w:p>
        </w:tc>
      </w:tr>
      <w:tr w:rsidR="008B7904" w:rsidRPr="00BC3518">
        <w:trPr>
          <w:trHeight w:val="285"/>
        </w:trPr>
        <w:tc>
          <w:tcPr>
            <w:tcW w:w="5762" w:type="dxa"/>
            <w:vAlign w:val="center"/>
          </w:tcPr>
          <w:p w:rsidR="008B7904" w:rsidRPr="00BC3518" w:rsidRDefault="008B7904" w:rsidP="00BC3518">
            <w:pPr>
              <w:spacing w:line="360" w:lineRule="auto"/>
              <w:jc w:val="both"/>
              <w:rPr>
                <w:sz w:val="20"/>
                <w:szCs w:val="20"/>
              </w:rPr>
            </w:pPr>
            <w:r w:rsidRPr="00BC3518">
              <w:rPr>
                <w:sz w:val="20"/>
                <w:szCs w:val="20"/>
                <w:lang w:val="en-US"/>
              </w:rPr>
              <w:t>III</w:t>
            </w:r>
            <w:r w:rsidR="00BC3518" w:rsidRPr="00BC3518">
              <w:rPr>
                <w:sz w:val="20"/>
                <w:szCs w:val="20"/>
              </w:rPr>
              <w:t xml:space="preserve"> </w:t>
            </w:r>
            <w:r w:rsidRPr="00BC3518">
              <w:rPr>
                <w:sz w:val="20"/>
                <w:szCs w:val="20"/>
              </w:rPr>
              <w:t>КАПИТАЛ И РЕЗЕРВЫ</w:t>
            </w:r>
          </w:p>
        </w:tc>
        <w:tc>
          <w:tcPr>
            <w:tcW w:w="775" w:type="dxa"/>
            <w:vAlign w:val="center"/>
          </w:tcPr>
          <w:p w:rsidR="008B7904" w:rsidRPr="00BC3518" w:rsidRDefault="008B7904" w:rsidP="00BC3518">
            <w:pPr>
              <w:spacing w:line="360" w:lineRule="auto"/>
              <w:jc w:val="both"/>
              <w:rPr>
                <w:sz w:val="20"/>
                <w:szCs w:val="20"/>
              </w:rPr>
            </w:pPr>
          </w:p>
        </w:tc>
        <w:tc>
          <w:tcPr>
            <w:tcW w:w="1357" w:type="dxa"/>
            <w:vAlign w:val="center"/>
          </w:tcPr>
          <w:p w:rsidR="008B7904" w:rsidRPr="00BC3518" w:rsidRDefault="008B7904" w:rsidP="00BC3518">
            <w:pPr>
              <w:spacing w:line="360" w:lineRule="auto"/>
              <w:jc w:val="both"/>
              <w:rPr>
                <w:sz w:val="20"/>
                <w:szCs w:val="20"/>
              </w:rPr>
            </w:pPr>
          </w:p>
        </w:tc>
        <w:tc>
          <w:tcPr>
            <w:tcW w:w="1416" w:type="dxa"/>
            <w:vAlign w:val="center"/>
          </w:tcPr>
          <w:p w:rsidR="008B7904" w:rsidRPr="00BC3518" w:rsidRDefault="008B7904" w:rsidP="00BC3518">
            <w:pPr>
              <w:spacing w:line="360" w:lineRule="auto"/>
              <w:jc w:val="both"/>
              <w:rPr>
                <w:sz w:val="20"/>
                <w:szCs w:val="20"/>
              </w:rPr>
            </w:pP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Уставной капитал</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410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1438</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1438</w:t>
            </w: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Собственные</w:t>
            </w:r>
            <w:r w:rsidR="00BC3518" w:rsidRPr="00BC3518">
              <w:rPr>
                <w:sz w:val="20"/>
                <w:szCs w:val="20"/>
              </w:rPr>
              <w:t xml:space="preserve"> </w:t>
            </w:r>
            <w:r w:rsidRPr="00BC3518">
              <w:rPr>
                <w:sz w:val="20"/>
                <w:szCs w:val="20"/>
              </w:rPr>
              <w:t>акции,</w:t>
            </w:r>
            <w:r w:rsidR="00BC3518" w:rsidRPr="00BC3518">
              <w:rPr>
                <w:sz w:val="20"/>
                <w:szCs w:val="20"/>
              </w:rPr>
              <w:t xml:space="preserve"> </w:t>
            </w:r>
            <w:r w:rsidRPr="00BC3518">
              <w:rPr>
                <w:sz w:val="20"/>
                <w:szCs w:val="20"/>
              </w:rPr>
              <w:t>выкупленные</w:t>
            </w:r>
            <w:r w:rsidR="00BC3518" w:rsidRPr="00BC3518">
              <w:rPr>
                <w:sz w:val="20"/>
                <w:szCs w:val="20"/>
              </w:rPr>
              <w:t xml:space="preserve"> </w:t>
            </w:r>
            <w:r w:rsidRPr="00BC3518">
              <w:rPr>
                <w:sz w:val="20"/>
                <w:szCs w:val="20"/>
              </w:rPr>
              <w:t>у акционеров</w:t>
            </w:r>
            <w:r w:rsidR="00BC3518" w:rsidRPr="00BC3518">
              <w:rPr>
                <w:sz w:val="20"/>
                <w:szCs w:val="20"/>
              </w:rPr>
              <w:t xml:space="preserve"> </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415</w:t>
            </w:r>
          </w:p>
        </w:tc>
        <w:tc>
          <w:tcPr>
            <w:tcW w:w="1357" w:type="dxa"/>
            <w:vAlign w:val="center"/>
          </w:tcPr>
          <w:p w:rsidR="008B7904" w:rsidRPr="00BC3518" w:rsidRDefault="008B7904" w:rsidP="00BC3518">
            <w:pPr>
              <w:spacing w:line="360" w:lineRule="auto"/>
              <w:jc w:val="both"/>
              <w:rPr>
                <w:sz w:val="20"/>
                <w:szCs w:val="20"/>
              </w:rPr>
            </w:pPr>
          </w:p>
        </w:tc>
        <w:tc>
          <w:tcPr>
            <w:tcW w:w="1416" w:type="dxa"/>
            <w:vAlign w:val="center"/>
          </w:tcPr>
          <w:p w:rsidR="008B7904" w:rsidRPr="00BC3518" w:rsidRDefault="008B7904" w:rsidP="00BC3518">
            <w:pPr>
              <w:spacing w:line="360" w:lineRule="auto"/>
              <w:jc w:val="both"/>
              <w:rPr>
                <w:sz w:val="20"/>
                <w:szCs w:val="20"/>
              </w:rPr>
            </w:pP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Добавочный капитал</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420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1153199</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385080</w:t>
            </w:r>
          </w:p>
        </w:tc>
      </w:tr>
      <w:tr w:rsidR="008B7904" w:rsidRPr="00BC3518">
        <w:trPr>
          <w:trHeight w:val="780"/>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Резервный капитал (86)</w:t>
            </w:r>
          </w:p>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в том числе</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430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228</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228</w:t>
            </w:r>
          </w:p>
        </w:tc>
      </w:tr>
      <w:tr w:rsidR="008B7904" w:rsidRPr="00BC3518" w:rsidTr="00BC3518">
        <w:trPr>
          <w:trHeight w:val="305"/>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резервы, образованные в соответствии с за</w:t>
            </w:r>
            <w:r w:rsidRPr="00BC3518">
              <w:rPr>
                <w:sz w:val="20"/>
                <w:szCs w:val="20"/>
              </w:rPr>
              <w:softHyphen/>
              <w:t>конодательством</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431</w:t>
            </w:r>
          </w:p>
        </w:tc>
        <w:tc>
          <w:tcPr>
            <w:tcW w:w="1357" w:type="dxa"/>
            <w:vAlign w:val="center"/>
          </w:tcPr>
          <w:p w:rsidR="008B7904" w:rsidRPr="00BC3518" w:rsidRDefault="008B7904" w:rsidP="00BC3518">
            <w:pPr>
              <w:spacing w:line="360" w:lineRule="auto"/>
              <w:jc w:val="both"/>
              <w:rPr>
                <w:sz w:val="20"/>
                <w:szCs w:val="20"/>
              </w:rPr>
            </w:pPr>
          </w:p>
        </w:tc>
        <w:tc>
          <w:tcPr>
            <w:tcW w:w="1416" w:type="dxa"/>
            <w:vAlign w:val="center"/>
          </w:tcPr>
          <w:p w:rsidR="008B7904" w:rsidRPr="00BC3518" w:rsidRDefault="008B7904" w:rsidP="00BC3518">
            <w:pPr>
              <w:spacing w:line="360" w:lineRule="auto"/>
              <w:jc w:val="both"/>
              <w:rPr>
                <w:sz w:val="20"/>
                <w:szCs w:val="20"/>
              </w:rPr>
            </w:pPr>
          </w:p>
        </w:tc>
      </w:tr>
      <w:tr w:rsidR="008B7904" w:rsidRPr="00BC3518">
        <w:trPr>
          <w:trHeight w:val="780"/>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резервы, образованные в соответствии</w:t>
            </w:r>
            <w:r w:rsidR="00BC3518" w:rsidRPr="00BC3518">
              <w:rPr>
                <w:sz w:val="20"/>
                <w:szCs w:val="20"/>
              </w:rPr>
              <w:t xml:space="preserve"> </w:t>
            </w:r>
            <w:r w:rsidRPr="00BC3518">
              <w:rPr>
                <w:sz w:val="20"/>
                <w:szCs w:val="20"/>
              </w:rPr>
              <w:t>с учредительными документами</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432</w:t>
            </w:r>
          </w:p>
        </w:tc>
        <w:tc>
          <w:tcPr>
            <w:tcW w:w="1357" w:type="dxa"/>
            <w:vAlign w:val="center"/>
          </w:tcPr>
          <w:p w:rsidR="008B7904" w:rsidRPr="00BC3518" w:rsidRDefault="008B7904" w:rsidP="00BC3518">
            <w:pPr>
              <w:spacing w:line="360" w:lineRule="auto"/>
              <w:jc w:val="both"/>
              <w:rPr>
                <w:sz w:val="20"/>
                <w:szCs w:val="20"/>
              </w:rPr>
            </w:pPr>
          </w:p>
        </w:tc>
        <w:tc>
          <w:tcPr>
            <w:tcW w:w="1416" w:type="dxa"/>
            <w:vAlign w:val="center"/>
          </w:tcPr>
          <w:p w:rsidR="008B7904" w:rsidRPr="00BC3518" w:rsidRDefault="008B7904" w:rsidP="00BC3518">
            <w:pPr>
              <w:spacing w:line="360" w:lineRule="auto"/>
              <w:jc w:val="both"/>
              <w:rPr>
                <w:sz w:val="20"/>
                <w:szCs w:val="20"/>
              </w:rPr>
            </w:pP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Нераспределенная прибыль (непокрытый убыток)</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470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201081</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386746</w:t>
            </w: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ИТОГО по разделу</w:t>
            </w:r>
            <w:r w:rsidR="00BC3518" w:rsidRPr="00BC3518">
              <w:rPr>
                <w:sz w:val="20"/>
                <w:szCs w:val="20"/>
              </w:rPr>
              <w:t xml:space="preserve"> </w:t>
            </w:r>
            <w:r w:rsidRPr="00BC3518">
              <w:rPr>
                <w:sz w:val="20"/>
                <w:szCs w:val="20"/>
                <w:lang w:val="en-US"/>
              </w:rPr>
              <w:t>III</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490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1355946</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3194355</w:t>
            </w:r>
          </w:p>
        </w:tc>
      </w:tr>
      <w:tr w:rsidR="008B7904" w:rsidRPr="00BC3518">
        <w:trPr>
          <w:trHeight w:val="371"/>
        </w:trPr>
        <w:tc>
          <w:tcPr>
            <w:tcW w:w="5762"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lang w:val="en-US"/>
              </w:rPr>
              <w:t>IV</w:t>
            </w:r>
            <w:r w:rsidRPr="00BC3518">
              <w:rPr>
                <w:sz w:val="20"/>
                <w:szCs w:val="20"/>
              </w:rPr>
              <w:t xml:space="preserve"> </w:t>
            </w:r>
            <w:r w:rsidR="008B7904" w:rsidRPr="00BC3518">
              <w:rPr>
                <w:sz w:val="20"/>
                <w:szCs w:val="20"/>
              </w:rPr>
              <w:t>ДОЛГОСРОЧНЫЕ ОБЯЗАТЕЛЬСТВА</w:t>
            </w:r>
          </w:p>
        </w:tc>
        <w:tc>
          <w:tcPr>
            <w:tcW w:w="775" w:type="dxa"/>
            <w:vAlign w:val="center"/>
          </w:tcPr>
          <w:p w:rsidR="008B7904" w:rsidRPr="00BC3518" w:rsidRDefault="008B7904" w:rsidP="00BC3518">
            <w:pPr>
              <w:spacing w:line="360" w:lineRule="auto"/>
              <w:jc w:val="both"/>
              <w:rPr>
                <w:sz w:val="20"/>
                <w:szCs w:val="20"/>
              </w:rPr>
            </w:pPr>
          </w:p>
        </w:tc>
        <w:tc>
          <w:tcPr>
            <w:tcW w:w="1357" w:type="dxa"/>
            <w:vAlign w:val="center"/>
          </w:tcPr>
          <w:p w:rsidR="008B7904" w:rsidRPr="00BC3518" w:rsidRDefault="008B7904" w:rsidP="00BC3518">
            <w:pPr>
              <w:spacing w:line="360" w:lineRule="auto"/>
              <w:jc w:val="both"/>
              <w:rPr>
                <w:sz w:val="20"/>
                <w:szCs w:val="20"/>
              </w:rPr>
            </w:pPr>
          </w:p>
        </w:tc>
        <w:tc>
          <w:tcPr>
            <w:tcW w:w="1416" w:type="dxa"/>
            <w:vAlign w:val="center"/>
          </w:tcPr>
          <w:p w:rsidR="008B7904" w:rsidRPr="00BC3518" w:rsidRDefault="008B7904" w:rsidP="00BC3518">
            <w:pPr>
              <w:spacing w:line="360" w:lineRule="auto"/>
              <w:jc w:val="both"/>
              <w:rPr>
                <w:sz w:val="20"/>
                <w:szCs w:val="20"/>
              </w:rPr>
            </w:pP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Займы и кредиты</w:t>
            </w:r>
            <w:r w:rsidR="00BC3518" w:rsidRPr="00BC3518">
              <w:rPr>
                <w:sz w:val="20"/>
                <w:szCs w:val="20"/>
              </w:rPr>
              <w:t xml:space="preserve"> </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510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1104538</w:t>
            </w: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Отложенные налоговые обязательства</w:t>
            </w:r>
            <w:r w:rsidR="00BC3518" w:rsidRPr="00BC3518">
              <w:rPr>
                <w:sz w:val="20"/>
                <w:szCs w:val="20"/>
              </w:rPr>
              <w:t xml:space="preserve"> </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515</w:t>
            </w:r>
          </w:p>
        </w:tc>
        <w:tc>
          <w:tcPr>
            <w:tcW w:w="1357" w:type="dxa"/>
            <w:vAlign w:val="center"/>
          </w:tcPr>
          <w:p w:rsidR="008B7904" w:rsidRPr="00BC3518" w:rsidRDefault="008B7904" w:rsidP="00BC3518">
            <w:pPr>
              <w:spacing w:line="360" w:lineRule="auto"/>
              <w:jc w:val="both"/>
              <w:rPr>
                <w:sz w:val="20"/>
                <w:szCs w:val="20"/>
              </w:rPr>
            </w:pP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55253</w:t>
            </w: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 xml:space="preserve">Прочие долгосрочные обязательства </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520</w:t>
            </w:r>
          </w:p>
        </w:tc>
        <w:tc>
          <w:tcPr>
            <w:tcW w:w="1357" w:type="dxa"/>
            <w:vAlign w:val="center"/>
          </w:tcPr>
          <w:p w:rsidR="008B7904" w:rsidRPr="00BC3518" w:rsidRDefault="008B7904" w:rsidP="00BC3518">
            <w:pPr>
              <w:spacing w:line="360" w:lineRule="auto"/>
              <w:jc w:val="both"/>
              <w:rPr>
                <w:sz w:val="20"/>
                <w:szCs w:val="20"/>
              </w:rPr>
            </w:pPr>
          </w:p>
        </w:tc>
        <w:tc>
          <w:tcPr>
            <w:tcW w:w="1416" w:type="dxa"/>
            <w:vAlign w:val="center"/>
          </w:tcPr>
          <w:p w:rsidR="008B7904" w:rsidRPr="00BC3518" w:rsidRDefault="008B7904" w:rsidP="00BC3518">
            <w:pPr>
              <w:spacing w:line="360" w:lineRule="auto"/>
              <w:jc w:val="both"/>
              <w:rPr>
                <w:sz w:val="20"/>
                <w:szCs w:val="20"/>
              </w:rPr>
            </w:pPr>
          </w:p>
        </w:tc>
      </w:tr>
      <w:tr w:rsidR="008B7904" w:rsidRPr="00BC3518">
        <w:trPr>
          <w:trHeight w:val="371"/>
        </w:trPr>
        <w:tc>
          <w:tcPr>
            <w:tcW w:w="5762"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ИТОГО по разделу</w:t>
            </w:r>
            <w:r w:rsidRPr="00BC3518">
              <w:rPr>
                <w:sz w:val="20"/>
                <w:szCs w:val="20"/>
              </w:rPr>
              <w:t xml:space="preserve"> </w:t>
            </w:r>
            <w:r w:rsidR="008B7904" w:rsidRPr="00BC3518">
              <w:rPr>
                <w:sz w:val="20"/>
                <w:szCs w:val="20"/>
                <w:lang w:val="en-US"/>
              </w:rPr>
              <w:t>IV</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590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1159791</w:t>
            </w:r>
          </w:p>
        </w:tc>
      </w:tr>
      <w:tr w:rsidR="008B7904" w:rsidRPr="00BC3518">
        <w:trPr>
          <w:trHeight w:val="371"/>
        </w:trPr>
        <w:tc>
          <w:tcPr>
            <w:tcW w:w="5762"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lang w:val="en-US"/>
              </w:rPr>
              <w:t>V</w:t>
            </w:r>
            <w:r w:rsidRPr="00BC3518">
              <w:rPr>
                <w:sz w:val="20"/>
                <w:szCs w:val="20"/>
              </w:rPr>
              <w:t xml:space="preserve"> </w:t>
            </w:r>
            <w:r w:rsidR="008B7904" w:rsidRPr="00BC3518">
              <w:rPr>
                <w:sz w:val="20"/>
                <w:szCs w:val="20"/>
              </w:rPr>
              <w:t>КРАТКОСРОЧНЫЕ ОБЯЗАТЕЛЬСТВА</w:t>
            </w:r>
          </w:p>
        </w:tc>
        <w:tc>
          <w:tcPr>
            <w:tcW w:w="775" w:type="dxa"/>
            <w:vAlign w:val="center"/>
          </w:tcPr>
          <w:p w:rsidR="008B7904" w:rsidRPr="00BC3518" w:rsidRDefault="008B7904" w:rsidP="00BC3518">
            <w:pPr>
              <w:spacing w:line="360" w:lineRule="auto"/>
              <w:jc w:val="both"/>
              <w:rPr>
                <w:sz w:val="20"/>
                <w:szCs w:val="20"/>
              </w:rPr>
            </w:pPr>
          </w:p>
        </w:tc>
        <w:tc>
          <w:tcPr>
            <w:tcW w:w="1357" w:type="dxa"/>
            <w:vAlign w:val="center"/>
          </w:tcPr>
          <w:p w:rsidR="008B7904" w:rsidRPr="00BC3518" w:rsidRDefault="008B7904" w:rsidP="00BC3518">
            <w:pPr>
              <w:spacing w:line="360" w:lineRule="auto"/>
              <w:jc w:val="both"/>
              <w:rPr>
                <w:sz w:val="20"/>
                <w:szCs w:val="20"/>
              </w:rPr>
            </w:pPr>
          </w:p>
        </w:tc>
        <w:tc>
          <w:tcPr>
            <w:tcW w:w="1416" w:type="dxa"/>
            <w:vAlign w:val="center"/>
          </w:tcPr>
          <w:p w:rsidR="008B7904" w:rsidRPr="00BC3518" w:rsidRDefault="008B7904" w:rsidP="00BC3518">
            <w:pPr>
              <w:spacing w:line="360" w:lineRule="auto"/>
              <w:jc w:val="both"/>
              <w:rPr>
                <w:sz w:val="20"/>
                <w:szCs w:val="20"/>
              </w:rPr>
            </w:pP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Займы и кредиты</w:t>
            </w:r>
            <w:r w:rsidR="00BC3518" w:rsidRPr="00BC3518">
              <w:rPr>
                <w:sz w:val="20"/>
                <w:szCs w:val="20"/>
              </w:rPr>
              <w:t xml:space="preserve"> </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610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19283</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lang w:val="en-US"/>
              </w:rPr>
              <w:t>419</w:t>
            </w:r>
            <w:r w:rsidRPr="00BC3518">
              <w:rPr>
                <w:sz w:val="20"/>
                <w:szCs w:val="20"/>
              </w:rPr>
              <w:t>38</w:t>
            </w:r>
          </w:p>
        </w:tc>
      </w:tr>
      <w:tr w:rsidR="008B7904" w:rsidRPr="00BC3518">
        <w:trPr>
          <w:trHeight w:val="780"/>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Кредиторская задолженность</w:t>
            </w:r>
          </w:p>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В том числе</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620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326215</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225954</w:t>
            </w:r>
          </w:p>
        </w:tc>
      </w:tr>
      <w:tr w:rsidR="008B7904" w:rsidRPr="00BC3518">
        <w:trPr>
          <w:trHeight w:val="371"/>
        </w:trPr>
        <w:tc>
          <w:tcPr>
            <w:tcW w:w="5762"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поставщики и подрядчики</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621</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82583</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26438</w:t>
            </w: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задолженность</w:t>
            </w:r>
            <w:r w:rsidR="00BC3518" w:rsidRPr="00BC3518">
              <w:rPr>
                <w:sz w:val="20"/>
                <w:szCs w:val="20"/>
              </w:rPr>
              <w:t xml:space="preserve"> </w:t>
            </w:r>
            <w:r w:rsidRPr="00BC3518">
              <w:rPr>
                <w:sz w:val="20"/>
                <w:szCs w:val="20"/>
              </w:rPr>
              <w:t>перед персоналом организации</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624</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16683</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21338</w:t>
            </w:r>
          </w:p>
        </w:tc>
      </w:tr>
      <w:tr w:rsidR="008B7904" w:rsidRPr="00BC3518">
        <w:trPr>
          <w:trHeight w:val="780"/>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задолженность</w:t>
            </w:r>
            <w:r w:rsidR="00BC3518" w:rsidRPr="00BC3518">
              <w:rPr>
                <w:sz w:val="20"/>
                <w:szCs w:val="20"/>
              </w:rPr>
              <w:t xml:space="preserve"> </w:t>
            </w:r>
            <w:r w:rsidRPr="00BC3518">
              <w:rPr>
                <w:sz w:val="20"/>
                <w:szCs w:val="20"/>
              </w:rPr>
              <w:t>перед государственными</w:t>
            </w:r>
            <w:r w:rsidR="00BC3518" w:rsidRPr="00BC3518">
              <w:rPr>
                <w:sz w:val="20"/>
                <w:szCs w:val="20"/>
              </w:rPr>
              <w:t xml:space="preserve"> </w:t>
            </w:r>
            <w:r w:rsidRPr="00BC3518">
              <w:rPr>
                <w:sz w:val="20"/>
                <w:szCs w:val="20"/>
              </w:rPr>
              <w:t>внебюджетными фондами</w:t>
            </w:r>
            <w:r w:rsidR="00BC3518" w:rsidRPr="00BC3518">
              <w:rPr>
                <w:sz w:val="20"/>
                <w:szCs w:val="20"/>
              </w:rPr>
              <w:t xml:space="preserve"> </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625</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13083</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14438</w:t>
            </w: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задолженность по налогам и сборам</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626</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13583</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63938</w:t>
            </w:r>
          </w:p>
        </w:tc>
      </w:tr>
      <w:tr w:rsidR="008B7904" w:rsidRPr="00BC3518">
        <w:trPr>
          <w:trHeight w:val="371"/>
        </w:trPr>
        <w:tc>
          <w:tcPr>
            <w:tcW w:w="5762"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прочие кредиторы</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628</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274583</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89738</w:t>
            </w:r>
          </w:p>
        </w:tc>
      </w:tr>
      <w:tr w:rsidR="008B7904" w:rsidRPr="00BC3518">
        <w:trPr>
          <w:trHeight w:val="742"/>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Задолженность</w:t>
            </w:r>
            <w:r w:rsidR="00BC3518" w:rsidRPr="00BC3518">
              <w:rPr>
                <w:sz w:val="20"/>
                <w:szCs w:val="20"/>
              </w:rPr>
              <w:t xml:space="preserve"> </w:t>
            </w:r>
            <w:r w:rsidRPr="00BC3518">
              <w:rPr>
                <w:sz w:val="20"/>
                <w:szCs w:val="20"/>
              </w:rPr>
              <w:t>перед</w:t>
            </w:r>
            <w:r w:rsidR="00BC3518" w:rsidRPr="00BC3518">
              <w:rPr>
                <w:sz w:val="20"/>
                <w:szCs w:val="20"/>
              </w:rPr>
              <w:t xml:space="preserve"> </w:t>
            </w:r>
            <w:r w:rsidRPr="00BC3518">
              <w:rPr>
                <w:sz w:val="20"/>
                <w:szCs w:val="20"/>
              </w:rPr>
              <w:t>участниками</w:t>
            </w:r>
            <w:r w:rsidRPr="00BC3518">
              <w:rPr>
                <w:sz w:val="20"/>
                <w:szCs w:val="20"/>
              </w:rPr>
              <w:br/>
              <w:t>(учредителями) по выплате доходов</w:t>
            </w:r>
            <w:r w:rsidR="00BC3518" w:rsidRPr="00BC3518">
              <w:rPr>
                <w:sz w:val="20"/>
                <w:szCs w:val="20"/>
              </w:rPr>
              <w:t xml:space="preserve"> </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630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628</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738</w:t>
            </w: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Доходы будущих периодов</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640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628</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388</w:t>
            </w:r>
          </w:p>
        </w:tc>
      </w:tr>
      <w:tr w:rsidR="008B7904" w:rsidRPr="00BC3518">
        <w:trPr>
          <w:trHeight w:val="371"/>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Резервы предстоящих расходов</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650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9583</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8938</w:t>
            </w:r>
          </w:p>
        </w:tc>
      </w:tr>
      <w:tr w:rsidR="008B7904" w:rsidRPr="00BC3518">
        <w:trPr>
          <w:trHeight w:val="409"/>
        </w:trPr>
        <w:tc>
          <w:tcPr>
            <w:tcW w:w="5762" w:type="dxa"/>
            <w:vAlign w:val="center"/>
          </w:tcPr>
          <w:p w:rsidR="008B7904" w:rsidRPr="00BC3518" w:rsidRDefault="008B7904" w:rsidP="00BC3518">
            <w:pPr>
              <w:spacing w:line="360" w:lineRule="auto"/>
              <w:jc w:val="both"/>
              <w:rPr>
                <w:sz w:val="20"/>
                <w:szCs w:val="20"/>
              </w:rPr>
            </w:pPr>
            <w:r w:rsidRPr="00BC3518">
              <w:rPr>
                <w:sz w:val="20"/>
                <w:szCs w:val="20"/>
              </w:rPr>
              <w:t>Прочие краткосрочные обязательства</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660</w:t>
            </w:r>
          </w:p>
        </w:tc>
        <w:tc>
          <w:tcPr>
            <w:tcW w:w="1357" w:type="dxa"/>
            <w:vAlign w:val="center"/>
          </w:tcPr>
          <w:p w:rsidR="008B7904" w:rsidRPr="00BC3518" w:rsidRDefault="008B7904" w:rsidP="00BC3518">
            <w:pPr>
              <w:spacing w:line="360" w:lineRule="auto"/>
              <w:jc w:val="both"/>
              <w:rPr>
                <w:sz w:val="20"/>
                <w:szCs w:val="20"/>
              </w:rPr>
            </w:pPr>
          </w:p>
        </w:tc>
        <w:tc>
          <w:tcPr>
            <w:tcW w:w="1416" w:type="dxa"/>
            <w:vAlign w:val="center"/>
          </w:tcPr>
          <w:p w:rsidR="008B7904" w:rsidRPr="00BC3518" w:rsidRDefault="008B7904" w:rsidP="00BC3518">
            <w:pPr>
              <w:spacing w:line="360" w:lineRule="auto"/>
              <w:jc w:val="both"/>
              <w:rPr>
                <w:sz w:val="20"/>
                <w:szCs w:val="20"/>
              </w:rPr>
            </w:pPr>
          </w:p>
        </w:tc>
      </w:tr>
      <w:tr w:rsidR="008B7904" w:rsidRPr="00BC3518">
        <w:trPr>
          <w:trHeight w:val="371"/>
        </w:trPr>
        <w:tc>
          <w:tcPr>
            <w:tcW w:w="5762"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ИТОГО по разделу</w:t>
            </w:r>
            <w:r w:rsidRPr="00BC3518">
              <w:rPr>
                <w:sz w:val="20"/>
                <w:szCs w:val="20"/>
              </w:rPr>
              <w:t xml:space="preserve"> </w:t>
            </w:r>
            <w:r w:rsidR="008B7904" w:rsidRPr="00BC3518">
              <w:rPr>
                <w:sz w:val="20"/>
                <w:szCs w:val="20"/>
                <w:lang w:val="en-US"/>
              </w:rPr>
              <w:t>V</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690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356337</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267892</w:t>
            </w:r>
          </w:p>
        </w:tc>
      </w:tr>
      <w:tr w:rsidR="008B7904" w:rsidRPr="00BC3518">
        <w:trPr>
          <w:trHeight w:val="371"/>
        </w:trPr>
        <w:tc>
          <w:tcPr>
            <w:tcW w:w="5762" w:type="dxa"/>
            <w:vAlign w:val="center"/>
          </w:tcPr>
          <w:p w:rsidR="008B7904" w:rsidRPr="00BC3518" w:rsidRDefault="00BC3518" w:rsidP="00BC3518">
            <w:pPr>
              <w:spacing w:line="360" w:lineRule="auto"/>
              <w:jc w:val="both"/>
              <w:rPr>
                <w:sz w:val="20"/>
                <w:szCs w:val="20"/>
              </w:rPr>
            </w:pPr>
            <w:r w:rsidRPr="00BC3518">
              <w:rPr>
                <w:sz w:val="20"/>
                <w:szCs w:val="20"/>
              </w:rPr>
              <w:t xml:space="preserve"> </w:t>
            </w:r>
            <w:r w:rsidR="008B7904" w:rsidRPr="00BC3518">
              <w:rPr>
                <w:sz w:val="20"/>
                <w:szCs w:val="20"/>
              </w:rPr>
              <w:t>Баланс</w:t>
            </w:r>
          </w:p>
        </w:tc>
        <w:tc>
          <w:tcPr>
            <w:tcW w:w="775" w:type="dxa"/>
            <w:vAlign w:val="center"/>
          </w:tcPr>
          <w:p w:rsidR="008B7904" w:rsidRPr="00BC3518" w:rsidRDefault="008B7904" w:rsidP="00BC3518">
            <w:pPr>
              <w:spacing w:line="360" w:lineRule="auto"/>
              <w:jc w:val="both"/>
              <w:rPr>
                <w:sz w:val="20"/>
                <w:szCs w:val="20"/>
              </w:rPr>
            </w:pPr>
            <w:r w:rsidRPr="00BC3518">
              <w:rPr>
                <w:sz w:val="20"/>
                <w:szCs w:val="20"/>
              </w:rPr>
              <w:t>700</w:t>
            </w:r>
          </w:p>
        </w:tc>
        <w:tc>
          <w:tcPr>
            <w:tcW w:w="1357" w:type="dxa"/>
            <w:vAlign w:val="center"/>
          </w:tcPr>
          <w:p w:rsidR="008B7904" w:rsidRPr="00BC3518" w:rsidRDefault="008B7904" w:rsidP="00BC3518">
            <w:pPr>
              <w:spacing w:line="360" w:lineRule="auto"/>
              <w:jc w:val="both"/>
              <w:rPr>
                <w:sz w:val="20"/>
                <w:szCs w:val="20"/>
              </w:rPr>
            </w:pPr>
            <w:r w:rsidRPr="00BC3518">
              <w:rPr>
                <w:sz w:val="20"/>
                <w:szCs w:val="20"/>
              </w:rPr>
              <w:t>1712283</w:t>
            </w:r>
          </w:p>
        </w:tc>
        <w:tc>
          <w:tcPr>
            <w:tcW w:w="1416" w:type="dxa"/>
            <w:vAlign w:val="center"/>
          </w:tcPr>
          <w:p w:rsidR="008B7904" w:rsidRPr="00BC3518" w:rsidRDefault="008B7904" w:rsidP="00BC3518">
            <w:pPr>
              <w:spacing w:line="360" w:lineRule="auto"/>
              <w:jc w:val="both"/>
              <w:rPr>
                <w:sz w:val="20"/>
                <w:szCs w:val="20"/>
              </w:rPr>
            </w:pPr>
            <w:r w:rsidRPr="00BC3518">
              <w:rPr>
                <w:sz w:val="20"/>
                <w:szCs w:val="20"/>
              </w:rPr>
              <w:t>4622038</w:t>
            </w:r>
          </w:p>
        </w:tc>
      </w:tr>
    </w:tbl>
    <w:p w:rsidR="008B7904" w:rsidRPr="00BC3518" w:rsidRDefault="008B7904" w:rsidP="00BC3518">
      <w:pPr>
        <w:spacing w:line="360" w:lineRule="auto"/>
        <w:jc w:val="both"/>
        <w:rPr>
          <w:sz w:val="20"/>
          <w:szCs w:val="20"/>
        </w:rPr>
      </w:pPr>
    </w:p>
    <w:tbl>
      <w:tblPr>
        <w:tblpPr w:leftFromText="180" w:rightFromText="180" w:vertAnchor="text" w:horzAnchor="page" w:tblpX="2854" w:tblpY="-10"/>
        <w:tblW w:w="0" w:type="auto"/>
        <w:tblLayout w:type="fixed"/>
        <w:tblLook w:val="0000" w:firstRow="0" w:lastRow="0" w:firstColumn="0" w:lastColumn="0" w:noHBand="0" w:noVBand="0"/>
      </w:tblPr>
      <w:tblGrid>
        <w:gridCol w:w="4248"/>
        <w:gridCol w:w="538"/>
        <w:gridCol w:w="902"/>
        <w:gridCol w:w="232"/>
        <w:gridCol w:w="243"/>
        <w:gridCol w:w="196"/>
        <w:gridCol w:w="295"/>
        <w:gridCol w:w="360"/>
        <w:gridCol w:w="40"/>
      </w:tblGrid>
      <w:tr w:rsidR="008B7904" w:rsidRPr="00BC3518">
        <w:trPr>
          <w:gridAfter w:val="1"/>
          <w:wAfter w:w="40" w:type="dxa"/>
          <w:trHeight w:val="259"/>
        </w:trPr>
        <w:tc>
          <w:tcPr>
            <w:tcW w:w="5688" w:type="dxa"/>
            <w:gridSpan w:val="3"/>
          </w:tcPr>
          <w:p w:rsidR="008B7904" w:rsidRPr="00BC3518" w:rsidRDefault="008B7904" w:rsidP="00BC3518">
            <w:pPr>
              <w:spacing w:line="360" w:lineRule="auto"/>
              <w:jc w:val="both"/>
              <w:rPr>
                <w:sz w:val="20"/>
                <w:szCs w:val="20"/>
              </w:rPr>
            </w:pPr>
          </w:p>
        </w:tc>
        <w:tc>
          <w:tcPr>
            <w:tcW w:w="1326" w:type="dxa"/>
            <w:gridSpan w:val="5"/>
            <w:tcBorders>
              <w:top w:val="single" w:sz="6" w:space="0" w:color="auto"/>
              <w:left w:val="single" w:sz="6" w:space="0" w:color="auto"/>
              <w:bottom w:val="single" w:sz="6" w:space="0" w:color="auto"/>
              <w:right w:val="single" w:sz="6" w:space="0" w:color="auto"/>
            </w:tcBorders>
          </w:tcPr>
          <w:p w:rsidR="008B7904" w:rsidRPr="00BC3518" w:rsidRDefault="008B7904" w:rsidP="00BC3518">
            <w:pPr>
              <w:pStyle w:val="3"/>
              <w:jc w:val="both"/>
              <w:rPr>
                <w:sz w:val="20"/>
              </w:rPr>
            </w:pPr>
            <w:r w:rsidRPr="00BC3518">
              <w:rPr>
                <w:sz w:val="20"/>
              </w:rPr>
              <w:t>Коды</w:t>
            </w:r>
          </w:p>
        </w:tc>
      </w:tr>
      <w:tr w:rsidR="008B7904" w:rsidRPr="00BC3518">
        <w:trPr>
          <w:gridAfter w:val="1"/>
          <w:wAfter w:w="40" w:type="dxa"/>
          <w:trHeight w:val="259"/>
        </w:trPr>
        <w:tc>
          <w:tcPr>
            <w:tcW w:w="5688" w:type="dxa"/>
            <w:gridSpan w:val="3"/>
          </w:tcPr>
          <w:p w:rsidR="008B7904" w:rsidRPr="00BC3518" w:rsidRDefault="008B7904" w:rsidP="00BC3518">
            <w:pPr>
              <w:spacing w:line="360" w:lineRule="auto"/>
              <w:jc w:val="both"/>
              <w:rPr>
                <w:sz w:val="20"/>
                <w:szCs w:val="20"/>
              </w:rPr>
            </w:pPr>
            <w:r w:rsidRPr="00BC3518">
              <w:rPr>
                <w:sz w:val="20"/>
                <w:szCs w:val="20"/>
              </w:rPr>
              <w:t>Форма № 2 по ОКУД</w:t>
            </w:r>
          </w:p>
        </w:tc>
        <w:tc>
          <w:tcPr>
            <w:tcW w:w="1326" w:type="dxa"/>
            <w:gridSpan w:val="5"/>
            <w:tcBorders>
              <w:top w:val="single" w:sz="6" w:space="0" w:color="auto"/>
              <w:left w:val="single" w:sz="6" w:space="0" w:color="auto"/>
              <w:bottom w:val="single" w:sz="6" w:space="0" w:color="auto"/>
              <w:right w:val="single" w:sz="6" w:space="0" w:color="auto"/>
            </w:tcBorders>
          </w:tcPr>
          <w:p w:rsidR="008B7904" w:rsidRPr="00BC3518" w:rsidRDefault="008B7904" w:rsidP="00BC3518">
            <w:pPr>
              <w:spacing w:line="360" w:lineRule="auto"/>
              <w:jc w:val="both"/>
              <w:rPr>
                <w:sz w:val="20"/>
                <w:szCs w:val="20"/>
              </w:rPr>
            </w:pPr>
            <w:r w:rsidRPr="00BC3518">
              <w:rPr>
                <w:sz w:val="20"/>
                <w:szCs w:val="20"/>
              </w:rPr>
              <w:t>0710002</w:t>
            </w:r>
          </w:p>
        </w:tc>
      </w:tr>
      <w:tr w:rsidR="008B7904" w:rsidRPr="00BC3518">
        <w:trPr>
          <w:gridAfter w:val="1"/>
          <w:wAfter w:w="40" w:type="dxa"/>
          <w:trHeight w:val="283"/>
        </w:trPr>
        <w:tc>
          <w:tcPr>
            <w:tcW w:w="5688" w:type="dxa"/>
            <w:gridSpan w:val="3"/>
          </w:tcPr>
          <w:p w:rsidR="008B7904" w:rsidRPr="00BC3518" w:rsidRDefault="008B7904" w:rsidP="00BC3518">
            <w:pPr>
              <w:spacing w:line="360" w:lineRule="auto"/>
              <w:jc w:val="both"/>
              <w:rPr>
                <w:sz w:val="20"/>
                <w:szCs w:val="20"/>
              </w:rPr>
            </w:pPr>
            <w:r w:rsidRPr="00BC3518">
              <w:rPr>
                <w:sz w:val="20"/>
                <w:szCs w:val="20"/>
              </w:rPr>
              <w:t>Дата (год, месяц, число)</w:t>
            </w:r>
          </w:p>
        </w:tc>
        <w:tc>
          <w:tcPr>
            <w:tcW w:w="475" w:type="dxa"/>
            <w:gridSpan w:val="2"/>
            <w:tcBorders>
              <w:top w:val="single" w:sz="6" w:space="0" w:color="auto"/>
              <w:left w:val="single" w:sz="6" w:space="0" w:color="auto"/>
              <w:bottom w:val="single" w:sz="6" w:space="0" w:color="auto"/>
              <w:right w:val="single" w:sz="6" w:space="0" w:color="auto"/>
            </w:tcBorders>
          </w:tcPr>
          <w:p w:rsidR="008B7904" w:rsidRPr="00BC3518" w:rsidRDefault="008B7904" w:rsidP="00BC3518">
            <w:pPr>
              <w:spacing w:line="360" w:lineRule="auto"/>
              <w:jc w:val="both"/>
              <w:rPr>
                <w:sz w:val="20"/>
                <w:szCs w:val="20"/>
              </w:rPr>
            </w:pPr>
          </w:p>
        </w:tc>
        <w:tc>
          <w:tcPr>
            <w:tcW w:w="491" w:type="dxa"/>
            <w:gridSpan w:val="2"/>
            <w:tcBorders>
              <w:right w:val="single" w:sz="6" w:space="0" w:color="auto"/>
            </w:tcBorders>
          </w:tcPr>
          <w:p w:rsidR="008B7904" w:rsidRPr="00BC3518" w:rsidRDefault="008B7904" w:rsidP="00BC3518">
            <w:pPr>
              <w:spacing w:line="360" w:lineRule="auto"/>
              <w:jc w:val="both"/>
              <w:rPr>
                <w:sz w:val="20"/>
                <w:szCs w:val="20"/>
              </w:rPr>
            </w:pPr>
          </w:p>
        </w:tc>
        <w:tc>
          <w:tcPr>
            <w:tcW w:w="360" w:type="dxa"/>
            <w:tcBorders>
              <w:right w:val="single" w:sz="6" w:space="0" w:color="auto"/>
            </w:tcBorders>
          </w:tcPr>
          <w:p w:rsidR="008B7904" w:rsidRPr="00BC3518" w:rsidRDefault="008B7904" w:rsidP="00BC3518">
            <w:pPr>
              <w:spacing w:line="360" w:lineRule="auto"/>
              <w:jc w:val="both"/>
              <w:rPr>
                <w:sz w:val="20"/>
                <w:szCs w:val="20"/>
              </w:rPr>
            </w:pPr>
          </w:p>
        </w:tc>
      </w:tr>
      <w:tr w:rsidR="008B7904" w:rsidRPr="00BC3518">
        <w:trPr>
          <w:gridAfter w:val="1"/>
          <w:wAfter w:w="40" w:type="dxa"/>
          <w:trHeight w:val="259"/>
        </w:trPr>
        <w:tc>
          <w:tcPr>
            <w:tcW w:w="5688" w:type="dxa"/>
            <w:gridSpan w:val="3"/>
          </w:tcPr>
          <w:p w:rsidR="008B7904" w:rsidRPr="00BC3518" w:rsidRDefault="008B7904" w:rsidP="00BC3518">
            <w:pPr>
              <w:spacing w:line="360" w:lineRule="auto"/>
              <w:jc w:val="both"/>
              <w:rPr>
                <w:sz w:val="20"/>
                <w:szCs w:val="20"/>
              </w:rPr>
            </w:pPr>
            <w:r w:rsidRPr="00BC3518">
              <w:rPr>
                <w:sz w:val="20"/>
                <w:szCs w:val="20"/>
              </w:rPr>
              <w:t>Организация __________________________________по ОКПО</w:t>
            </w:r>
          </w:p>
        </w:tc>
        <w:tc>
          <w:tcPr>
            <w:tcW w:w="1326" w:type="dxa"/>
            <w:gridSpan w:val="5"/>
            <w:tcBorders>
              <w:top w:val="single" w:sz="6" w:space="0" w:color="auto"/>
              <w:left w:val="single" w:sz="6" w:space="0" w:color="auto"/>
              <w:bottom w:val="single" w:sz="6" w:space="0" w:color="auto"/>
              <w:right w:val="single" w:sz="6" w:space="0" w:color="auto"/>
            </w:tcBorders>
          </w:tcPr>
          <w:p w:rsidR="008B7904" w:rsidRPr="00BC3518" w:rsidRDefault="008B7904" w:rsidP="00BC3518">
            <w:pPr>
              <w:spacing w:line="360" w:lineRule="auto"/>
              <w:jc w:val="both"/>
              <w:rPr>
                <w:sz w:val="20"/>
                <w:szCs w:val="20"/>
              </w:rPr>
            </w:pPr>
          </w:p>
        </w:tc>
      </w:tr>
      <w:tr w:rsidR="008B7904" w:rsidRPr="00BC3518">
        <w:trPr>
          <w:gridAfter w:val="1"/>
          <w:wAfter w:w="40" w:type="dxa"/>
          <w:trHeight w:val="259"/>
        </w:trPr>
        <w:tc>
          <w:tcPr>
            <w:tcW w:w="5688" w:type="dxa"/>
            <w:gridSpan w:val="3"/>
          </w:tcPr>
          <w:p w:rsidR="008B7904" w:rsidRPr="00BC3518" w:rsidRDefault="008B7904" w:rsidP="00BC3518">
            <w:pPr>
              <w:spacing w:line="360" w:lineRule="auto"/>
              <w:jc w:val="both"/>
              <w:rPr>
                <w:sz w:val="20"/>
                <w:szCs w:val="20"/>
              </w:rPr>
            </w:pPr>
            <w:r w:rsidRPr="00BC3518">
              <w:rPr>
                <w:sz w:val="20"/>
                <w:szCs w:val="20"/>
              </w:rPr>
              <w:t>Идентификационный номер налогоплательщика</w:t>
            </w:r>
            <w:r w:rsidR="00BC3518" w:rsidRPr="00BC3518">
              <w:rPr>
                <w:sz w:val="20"/>
                <w:szCs w:val="20"/>
              </w:rPr>
              <w:t xml:space="preserve"> </w:t>
            </w:r>
            <w:r w:rsidRPr="00BC3518">
              <w:rPr>
                <w:sz w:val="20"/>
                <w:szCs w:val="20"/>
              </w:rPr>
              <w:t>ИНН</w:t>
            </w:r>
          </w:p>
        </w:tc>
        <w:tc>
          <w:tcPr>
            <w:tcW w:w="1326" w:type="dxa"/>
            <w:gridSpan w:val="5"/>
            <w:tcBorders>
              <w:top w:val="single" w:sz="6" w:space="0" w:color="auto"/>
              <w:left w:val="single" w:sz="6" w:space="0" w:color="auto"/>
              <w:bottom w:val="single" w:sz="6" w:space="0" w:color="auto"/>
              <w:right w:val="single" w:sz="6" w:space="0" w:color="auto"/>
            </w:tcBorders>
          </w:tcPr>
          <w:p w:rsidR="008B7904" w:rsidRPr="00BC3518" w:rsidRDefault="008B7904" w:rsidP="00BC3518">
            <w:pPr>
              <w:spacing w:line="360" w:lineRule="auto"/>
              <w:jc w:val="both"/>
              <w:rPr>
                <w:sz w:val="20"/>
                <w:szCs w:val="20"/>
              </w:rPr>
            </w:pPr>
          </w:p>
        </w:tc>
      </w:tr>
      <w:tr w:rsidR="008B7904" w:rsidRPr="00BC3518">
        <w:trPr>
          <w:gridAfter w:val="1"/>
          <w:wAfter w:w="40" w:type="dxa"/>
          <w:trHeight w:val="259"/>
        </w:trPr>
        <w:tc>
          <w:tcPr>
            <w:tcW w:w="5688" w:type="dxa"/>
            <w:gridSpan w:val="3"/>
          </w:tcPr>
          <w:p w:rsidR="008B7904" w:rsidRPr="00BC3518" w:rsidRDefault="008B7904" w:rsidP="00BC3518">
            <w:pPr>
              <w:spacing w:line="360" w:lineRule="auto"/>
              <w:jc w:val="both"/>
              <w:rPr>
                <w:sz w:val="20"/>
                <w:szCs w:val="20"/>
              </w:rPr>
            </w:pPr>
            <w:r w:rsidRPr="00BC3518">
              <w:rPr>
                <w:sz w:val="20"/>
                <w:szCs w:val="20"/>
              </w:rPr>
              <w:t>Вид деятельности _________________________ по ОКВЭД</w:t>
            </w:r>
          </w:p>
        </w:tc>
        <w:tc>
          <w:tcPr>
            <w:tcW w:w="1326" w:type="dxa"/>
            <w:gridSpan w:val="5"/>
            <w:tcBorders>
              <w:top w:val="single" w:sz="6" w:space="0" w:color="auto"/>
              <w:left w:val="single" w:sz="6" w:space="0" w:color="auto"/>
              <w:bottom w:val="single" w:sz="6" w:space="0" w:color="auto"/>
              <w:right w:val="single" w:sz="6" w:space="0" w:color="auto"/>
            </w:tcBorders>
          </w:tcPr>
          <w:p w:rsidR="008B7904" w:rsidRPr="00BC3518" w:rsidRDefault="008B7904" w:rsidP="00BC3518">
            <w:pPr>
              <w:spacing w:line="360" w:lineRule="auto"/>
              <w:jc w:val="both"/>
              <w:rPr>
                <w:sz w:val="20"/>
                <w:szCs w:val="20"/>
              </w:rPr>
            </w:pPr>
          </w:p>
        </w:tc>
      </w:tr>
      <w:tr w:rsidR="008B7904" w:rsidRPr="00BC3518">
        <w:trPr>
          <w:gridAfter w:val="1"/>
          <w:wAfter w:w="40" w:type="dxa"/>
          <w:trHeight w:val="283"/>
        </w:trPr>
        <w:tc>
          <w:tcPr>
            <w:tcW w:w="5688" w:type="dxa"/>
            <w:gridSpan w:val="3"/>
          </w:tcPr>
          <w:p w:rsidR="008B7904" w:rsidRPr="00BC3518" w:rsidRDefault="008B7904" w:rsidP="00BC3518">
            <w:pPr>
              <w:spacing w:line="360" w:lineRule="auto"/>
              <w:jc w:val="both"/>
              <w:rPr>
                <w:sz w:val="20"/>
                <w:szCs w:val="20"/>
              </w:rPr>
            </w:pPr>
            <w:r w:rsidRPr="00BC3518">
              <w:rPr>
                <w:sz w:val="20"/>
                <w:szCs w:val="20"/>
              </w:rPr>
              <w:t>Организационно-правовая форма / форма собственности ____</w:t>
            </w:r>
          </w:p>
        </w:tc>
        <w:tc>
          <w:tcPr>
            <w:tcW w:w="671" w:type="dxa"/>
            <w:gridSpan w:val="3"/>
            <w:tcBorders>
              <w:top w:val="single" w:sz="6" w:space="0" w:color="auto"/>
              <w:left w:val="single" w:sz="6" w:space="0" w:color="auto"/>
              <w:right w:val="single" w:sz="6" w:space="0" w:color="auto"/>
            </w:tcBorders>
          </w:tcPr>
          <w:p w:rsidR="008B7904" w:rsidRPr="00BC3518" w:rsidRDefault="008B7904" w:rsidP="00BC3518">
            <w:pPr>
              <w:spacing w:line="360" w:lineRule="auto"/>
              <w:jc w:val="both"/>
              <w:rPr>
                <w:sz w:val="20"/>
                <w:szCs w:val="20"/>
              </w:rPr>
            </w:pPr>
          </w:p>
        </w:tc>
        <w:tc>
          <w:tcPr>
            <w:tcW w:w="655" w:type="dxa"/>
            <w:gridSpan w:val="2"/>
            <w:tcBorders>
              <w:right w:val="single" w:sz="6" w:space="0" w:color="auto"/>
            </w:tcBorders>
          </w:tcPr>
          <w:p w:rsidR="008B7904" w:rsidRPr="00BC3518" w:rsidRDefault="008B7904" w:rsidP="00BC3518">
            <w:pPr>
              <w:spacing w:line="360" w:lineRule="auto"/>
              <w:jc w:val="both"/>
              <w:rPr>
                <w:sz w:val="20"/>
                <w:szCs w:val="20"/>
              </w:rPr>
            </w:pPr>
          </w:p>
        </w:tc>
      </w:tr>
      <w:tr w:rsidR="008B7904" w:rsidRPr="00BC3518">
        <w:trPr>
          <w:gridAfter w:val="1"/>
          <w:wAfter w:w="40" w:type="dxa"/>
          <w:trHeight w:val="259"/>
        </w:trPr>
        <w:tc>
          <w:tcPr>
            <w:tcW w:w="5688" w:type="dxa"/>
            <w:gridSpan w:val="3"/>
          </w:tcPr>
          <w:p w:rsidR="008B7904" w:rsidRPr="00BC3518" w:rsidRDefault="008B7904" w:rsidP="00BC3518">
            <w:pPr>
              <w:spacing w:line="360" w:lineRule="auto"/>
              <w:jc w:val="both"/>
              <w:rPr>
                <w:sz w:val="20"/>
                <w:szCs w:val="20"/>
              </w:rPr>
            </w:pPr>
            <w:r w:rsidRPr="00BC3518">
              <w:rPr>
                <w:sz w:val="20"/>
                <w:szCs w:val="20"/>
              </w:rPr>
              <w:t>__________________________________ по ОКОПФ / ОКФС</w:t>
            </w:r>
          </w:p>
        </w:tc>
        <w:tc>
          <w:tcPr>
            <w:tcW w:w="671" w:type="dxa"/>
            <w:gridSpan w:val="3"/>
            <w:tcBorders>
              <w:left w:val="single" w:sz="6" w:space="0" w:color="auto"/>
              <w:bottom w:val="single" w:sz="6" w:space="0" w:color="auto"/>
              <w:right w:val="single" w:sz="6" w:space="0" w:color="auto"/>
            </w:tcBorders>
          </w:tcPr>
          <w:p w:rsidR="008B7904" w:rsidRPr="00BC3518" w:rsidRDefault="008B7904" w:rsidP="00BC3518">
            <w:pPr>
              <w:spacing w:line="360" w:lineRule="auto"/>
              <w:jc w:val="both"/>
              <w:rPr>
                <w:sz w:val="20"/>
                <w:szCs w:val="20"/>
              </w:rPr>
            </w:pPr>
          </w:p>
        </w:tc>
        <w:tc>
          <w:tcPr>
            <w:tcW w:w="655" w:type="dxa"/>
            <w:gridSpan w:val="2"/>
            <w:tcBorders>
              <w:right w:val="single" w:sz="6" w:space="0" w:color="auto"/>
            </w:tcBorders>
          </w:tcPr>
          <w:p w:rsidR="008B7904" w:rsidRPr="00BC3518" w:rsidRDefault="008B7904" w:rsidP="00BC3518">
            <w:pPr>
              <w:spacing w:line="360" w:lineRule="auto"/>
              <w:jc w:val="both"/>
              <w:rPr>
                <w:sz w:val="20"/>
                <w:szCs w:val="20"/>
              </w:rPr>
            </w:pPr>
          </w:p>
        </w:tc>
      </w:tr>
      <w:tr w:rsidR="008B7904" w:rsidRPr="00BC3518">
        <w:trPr>
          <w:gridAfter w:val="1"/>
          <w:wAfter w:w="40" w:type="dxa"/>
          <w:trHeight w:val="283"/>
        </w:trPr>
        <w:tc>
          <w:tcPr>
            <w:tcW w:w="5688" w:type="dxa"/>
            <w:gridSpan w:val="3"/>
          </w:tcPr>
          <w:p w:rsidR="008B7904" w:rsidRPr="00BC3518" w:rsidRDefault="008B7904" w:rsidP="00BC3518">
            <w:pPr>
              <w:spacing w:line="360" w:lineRule="auto"/>
              <w:jc w:val="both"/>
              <w:rPr>
                <w:sz w:val="20"/>
                <w:szCs w:val="20"/>
              </w:rPr>
            </w:pPr>
            <w:r w:rsidRPr="00BC3518">
              <w:rPr>
                <w:sz w:val="20"/>
                <w:szCs w:val="20"/>
              </w:rPr>
              <w:t>Единица измерения: тыс. руб. / млн. руб. (ненужное зачеркнуть)</w:t>
            </w:r>
            <w:r w:rsidR="00BC3518" w:rsidRPr="00BC3518">
              <w:rPr>
                <w:sz w:val="20"/>
                <w:szCs w:val="20"/>
              </w:rPr>
              <w:t xml:space="preserve"> </w:t>
            </w:r>
            <w:r w:rsidRPr="00BC3518">
              <w:rPr>
                <w:sz w:val="20"/>
                <w:szCs w:val="20"/>
              </w:rPr>
              <w:t>по ОКЕИ</w:t>
            </w:r>
          </w:p>
        </w:tc>
        <w:tc>
          <w:tcPr>
            <w:tcW w:w="1326" w:type="dxa"/>
            <w:gridSpan w:val="5"/>
            <w:tcBorders>
              <w:top w:val="single" w:sz="6" w:space="0" w:color="auto"/>
              <w:left w:val="single" w:sz="6" w:space="0" w:color="auto"/>
              <w:bottom w:val="single" w:sz="6" w:space="0" w:color="auto"/>
              <w:right w:val="single" w:sz="6" w:space="0" w:color="auto"/>
            </w:tcBorders>
          </w:tcPr>
          <w:p w:rsidR="008B7904" w:rsidRPr="00BC3518" w:rsidRDefault="008B7904" w:rsidP="00BC3518">
            <w:pPr>
              <w:spacing w:line="360" w:lineRule="auto"/>
              <w:jc w:val="both"/>
              <w:rPr>
                <w:sz w:val="20"/>
                <w:szCs w:val="20"/>
              </w:rPr>
            </w:pPr>
            <w:r w:rsidRPr="00BC3518">
              <w:rPr>
                <w:sz w:val="20"/>
                <w:szCs w:val="20"/>
              </w:rPr>
              <w:t>384 / 385</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pStyle w:val="3"/>
              <w:jc w:val="both"/>
              <w:rPr>
                <w:sz w:val="20"/>
              </w:rPr>
            </w:pPr>
            <w:r w:rsidRPr="00BC3518">
              <w:rPr>
                <w:sz w:val="20"/>
              </w:rPr>
              <w:t>Наименование показателя</w:t>
            </w:r>
          </w:p>
        </w:tc>
        <w:tc>
          <w:tcPr>
            <w:tcW w:w="538" w:type="dxa"/>
          </w:tcPr>
          <w:p w:rsidR="008B7904" w:rsidRPr="00BC3518" w:rsidRDefault="008B7904" w:rsidP="00BC3518">
            <w:pPr>
              <w:spacing w:line="360" w:lineRule="auto"/>
              <w:jc w:val="both"/>
              <w:rPr>
                <w:sz w:val="20"/>
                <w:szCs w:val="20"/>
              </w:rPr>
            </w:pPr>
            <w:r w:rsidRPr="00BC3518">
              <w:rPr>
                <w:sz w:val="20"/>
                <w:szCs w:val="20"/>
              </w:rPr>
              <w:t>Код строки</w:t>
            </w:r>
          </w:p>
        </w:tc>
        <w:tc>
          <w:tcPr>
            <w:tcW w:w="1134" w:type="dxa"/>
            <w:gridSpan w:val="2"/>
          </w:tcPr>
          <w:p w:rsidR="008B7904" w:rsidRPr="00BC3518" w:rsidRDefault="008B7904" w:rsidP="00BC3518">
            <w:pPr>
              <w:pStyle w:val="3"/>
              <w:jc w:val="both"/>
              <w:rPr>
                <w:sz w:val="20"/>
              </w:rPr>
            </w:pPr>
            <w:r w:rsidRPr="00BC3518">
              <w:rPr>
                <w:sz w:val="20"/>
              </w:rPr>
              <w:t>За отчетный период</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За аналогичный период</w:t>
            </w:r>
          </w:p>
          <w:p w:rsidR="008B7904" w:rsidRPr="00BC3518" w:rsidRDefault="008B7904" w:rsidP="00BC3518">
            <w:pPr>
              <w:spacing w:line="360" w:lineRule="auto"/>
              <w:jc w:val="both"/>
              <w:rPr>
                <w:sz w:val="20"/>
                <w:szCs w:val="20"/>
              </w:rPr>
            </w:pPr>
            <w:r w:rsidRPr="00BC3518">
              <w:rPr>
                <w:sz w:val="20"/>
                <w:szCs w:val="20"/>
              </w:rPr>
              <w:t>предыдущего года</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6"/>
        </w:trPr>
        <w:tc>
          <w:tcPr>
            <w:tcW w:w="4248" w:type="dxa"/>
          </w:tcPr>
          <w:p w:rsidR="008B7904" w:rsidRPr="00BC3518" w:rsidRDefault="008B7904" w:rsidP="00BC3518">
            <w:pPr>
              <w:spacing w:line="360" w:lineRule="auto"/>
              <w:jc w:val="both"/>
              <w:rPr>
                <w:sz w:val="20"/>
                <w:szCs w:val="20"/>
              </w:rPr>
            </w:pPr>
            <w:r w:rsidRPr="00BC3518">
              <w:rPr>
                <w:sz w:val="20"/>
                <w:szCs w:val="20"/>
              </w:rPr>
              <w:t>1</w:t>
            </w:r>
          </w:p>
        </w:tc>
        <w:tc>
          <w:tcPr>
            <w:tcW w:w="538" w:type="dxa"/>
          </w:tcPr>
          <w:p w:rsidR="008B7904" w:rsidRPr="00BC3518" w:rsidRDefault="008B7904" w:rsidP="00BC3518">
            <w:pPr>
              <w:spacing w:line="360" w:lineRule="auto"/>
              <w:jc w:val="both"/>
              <w:rPr>
                <w:sz w:val="20"/>
                <w:szCs w:val="20"/>
              </w:rPr>
            </w:pPr>
            <w:r w:rsidRPr="00BC3518">
              <w:rPr>
                <w:sz w:val="20"/>
                <w:szCs w:val="20"/>
              </w:rPr>
              <w:t>2</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3</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4</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Доходы и расходы по</w:t>
            </w:r>
            <w:r w:rsidR="00BC3518" w:rsidRPr="00BC3518">
              <w:rPr>
                <w:sz w:val="20"/>
                <w:szCs w:val="20"/>
              </w:rPr>
              <w:t xml:space="preserve"> </w:t>
            </w:r>
            <w:r w:rsidRPr="00BC3518">
              <w:rPr>
                <w:sz w:val="20"/>
                <w:szCs w:val="20"/>
              </w:rPr>
              <w:t>обычным</w:t>
            </w:r>
            <w:r w:rsidR="00BC3518" w:rsidRPr="00BC3518">
              <w:rPr>
                <w:sz w:val="20"/>
                <w:szCs w:val="20"/>
              </w:rPr>
              <w:t xml:space="preserve"> </w:t>
            </w:r>
            <w:r w:rsidRPr="00BC3518">
              <w:rPr>
                <w:sz w:val="20"/>
                <w:szCs w:val="20"/>
              </w:rPr>
              <w:t>видам</w:t>
            </w:r>
            <w:r w:rsidRPr="00BC3518">
              <w:rPr>
                <w:sz w:val="20"/>
                <w:szCs w:val="20"/>
              </w:rPr>
              <w:br/>
              <w:t>деятельности</w:t>
            </w:r>
            <w:r w:rsidR="00BC3518" w:rsidRPr="00BC3518">
              <w:rPr>
                <w:sz w:val="20"/>
                <w:szCs w:val="20"/>
              </w:rPr>
              <w:t xml:space="preserve"> </w:t>
            </w:r>
            <w:r w:rsidRPr="00BC3518">
              <w:rPr>
                <w:sz w:val="20"/>
                <w:szCs w:val="20"/>
              </w:rPr>
              <w:br/>
              <w:t>Выручка (нетто) от продажи</w:t>
            </w:r>
            <w:r w:rsidR="00BC3518" w:rsidRPr="00BC3518">
              <w:rPr>
                <w:sz w:val="20"/>
                <w:szCs w:val="20"/>
              </w:rPr>
              <w:t xml:space="preserve"> </w:t>
            </w:r>
            <w:r w:rsidRPr="00BC3518">
              <w:rPr>
                <w:sz w:val="20"/>
                <w:szCs w:val="20"/>
              </w:rPr>
              <w:t>товаров, продукции, работ, услуг (за</w:t>
            </w:r>
            <w:r w:rsidR="00BC3518" w:rsidRPr="00BC3518">
              <w:rPr>
                <w:sz w:val="20"/>
                <w:szCs w:val="20"/>
              </w:rPr>
              <w:t xml:space="preserve"> </w:t>
            </w:r>
            <w:r w:rsidRPr="00BC3518">
              <w:rPr>
                <w:sz w:val="20"/>
                <w:szCs w:val="20"/>
              </w:rPr>
              <w:t>минусом налога</w:t>
            </w:r>
            <w:r w:rsidR="00BC3518" w:rsidRPr="00BC3518">
              <w:rPr>
                <w:sz w:val="20"/>
                <w:szCs w:val="20"/>
              </w:rPr>
              <w:t xml:space="preserve"> </w:t>
            </w:r>
            <w:r w:rsidRPr="00BC3518">
              <w:rPr>
                <w:sz w:val="20"/>
                <w:szCs w:val="20"/>
              </w:rPr>
              <w:t>на</w:t>
            </w:r>
            <w:r w:rsidR="00BC3518" w:rsidRPr="00BC3518">
              <w:rPr>
                <w:sz w:val="20"/>
                <w:szCs w:val="20"/>
              </w:rPr>
              <w:t xml:space="preserve"> </w:t>
            </w:r>
            <w:r w:rsidRPr="00BC3518">
              <w:rPr>
                <w:sz w:val="20"/>
                <w:szCs w:val="20"/>
              </w:rPr>
              <w:t>добавленную</w:t>
            </w:r>
            <w:r w:rsidR="00BC3518" w:rsidRPr="00BC3518">
              <w:rPr>
                <w:sz w:val="20"/>
                <w:szCs w:val="20"/>
              </w:rPr>
              <w:t xml:space="preserve"> </w:t>
            </w:r>
            <w:r w:rsidRPr="00BC3518">
              <w:rPr>
                <w:sz w:val="20"/>
                <w:szCs w:val="20"/>
              </w:rPr>
              <w:t>стоимость, акцизов и аналогичных</w:t>
            </w:r>
            <w:r w:rsidR="00BC3518" w:rsidRPr="00BC3518">
              <w:rPr>
                <w:sz w:val="20"/>
                <w:szCs w:val="20"/>
              </w:rPr>
              <w:t xml:space="preserve"> </w:t>
            </w:r>
            <w:r w:rsidRPr="00BC3518">
              <w:rPr>
                <w:sz w:val="20"/>
                <w:szCs w:val="20"/>
              </w:rPr>
              <w:t>обязательных</w:t>
            </w:r>
            <w:r w:rsidRPr="00BC3518">
              <w:rPr>
                <w:sz w:val="20"/>
                <w:szCs w:val="20"/>
              </w:rPr>
              <w:br/>
              <w:t>платежей)</w:t>
            </w:r>
            <w:r w:rsidR="00BC3518" w:rsidRPr="00BC3518">
              <w:rPr>
                <w:sz w:val="20"/>
                <w:szCs w:val="20"/>
              </w:rPr>
              <w:t xml:space="preserve"> </w:t>
            </w:r>
            <w:r w:rsidRPr="00BC3518">
              <w:rPr>
                <w:sz w:val="20"/>
                <w:szCs w:val="20"/>
              </w:rPr>
              <w:t>)</w:t>
            </w:r>
          </w:p>
        </w:tc>
        <w:tc>
          <w:tcPr>
            <w:tcW w:w="538" w:type="dxa"/>
          </w:tcPr>
          <w:p w:rsidR="008B7904" w:rsidRPr="00BC3518" w:rsidRDefault="008B7904" w:rsidP="00BC3518">
            <w:pPr>
              <w:spacing w:line="360" w:lineRule="auto"/>
              <w:jc w:val="both"/>
              <w:rPr>
                <w:sz w:val="20"/>
                <w:szCs w:val="20"/>
              </w:rPr>
            </w:pPr>
          </w:p>
          <w:p w:rsidR="008B7904" w:rsidRPr="00BC3518" w:rsidRDefault="008B7904" w:rsidP="00BC3518">
            <w:pPr>
              <w:spacing w:line="360" w:lineRule="auto"/>
              <w:jc w:val="both"/>
              <w:rPr>
                <w:sz w:val="20"/>
                <w:szCs w:val="20"/>
              </w:rPr>
            </w:pPr>
          </w:p>
          <w:p w:rsidR="008B7904" w:rsidRPr="00BC3518" w:rsidRDefault="008B7904" w:rsidP="00BC3518">
            <w:pPr>
              <w:spacing w:line="360" w:lineRule="auto"/>
              <w:jc w:val="both"/>
              <w:rPr>
                <w:sz w:val="20"/>
                <w:szCs w:val="20"/>
              </w:rPr>
            </w:pPr>
          </w:p>
          <w:p w:rsidR="008B7904" w:rsidRPr="00BC3518" w:rsidRDefault="008B7904" w:rsidP="00BC3518">
            <w:pPr>
              <w:spacing w:line="360" w:lineRule="auto"/>
              <w:jc w:val="both"/>
              <w:rPr>
                <w:sz w:val="20"/>
                <w:szCs w:val="20"/>
              </w:rPr>
            </w:pPr>
            <w:r w:rsidRPr="00BC3518">
              <w:rPr>
                <w:sz w:val="20"/>
                <w:szCs w:val="20"/>
              </w:rPr>
              <w:t>010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2232438</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912883</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Себестоимость проданных товаров,продукции, работ, услуг</w:t>
            </w:r>
            <w:r w:rsidR="00BC3518" w:rsidRPr="00BC3518">
              <w:rPr>
                <w:sz w:val="20"/>
                <w:szCs w:val="20"/>
              </w:rPr>
              <w:t xml:space="preserve"> </w:t>
            </w:r>
          </w:p>
        </w:tc>
        <w:tc>
          <w:tcPr>
            <w:tcW w:w="538" w:type="dxa"/>
          </w:tcPr>
          <w:p w:rsidR="008B7904" w:rsidRPr="00BC3518" w:rsidRDefault="008B7904" w:rsidP="00BC3518">
            <w:pPr>
              <w:spacing w:line="360" w:lineRule="auto"/>
              <w:jc w:val="both"/>
              <w:rPr>
                <w:sz w:val="20"/>
                <w:szCs w:val="20"/>
              </w:rPr>
            </w:pPr>
            <w:r w:rsidRPr="00BC3518">
              <w:rPr>
                <w:sz w:val="20"/>
                <w:szCs w:val="20"/>
              </w:rPr>
              <w:t>020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(1662583)</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(611938)</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Валовая прибыль</w:t>
            </w:r>
          </w:p>
        </w:tc>
        <w:tc>
          <w:tcPr>
            <w:tcW w:w="538" w:type="dxa"/>
          </w:tcPr>
          <w:p w:rsidR="008B7904" w:rsidRPr="00BC3518" w:rsidRDefault="008B7904" w:rsidP="00BC3518">
            <w:pPr>
              <w:spacing w:line="360" w:lineRule="auto"/>
              <w:jc w:val="both"/>
              <w:rPr>
                <w:sz w:val="20"/>
                <w:szCs w:val="20"/>
              </w:rPr>
            </w:pPr>
            <w:r w:rsidRPr="00BC3518">
              <w:rPr>
                <w:sz w:val="20"/>
                <w:szCs w:val="20"/>
              </w:rPr>
              <w:t>029</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569855</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300945</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Коммерческие расходы</w:t>
            </w:r>
          </w:p>
        </w:tc>
        <w:tc>
          <w:tcPr>
            <w:tcW w:w="538" w:type="dxa"/>
          </w:tcPr>
          <w:p w:rsidR="008B7904" w:rsidRPr="00BC3518" w:rsidRDefault="008B7904" w:rsidP="00BC3518">
            <w:pPr>
              <w:spacing w:line="360" w:lineRule="auto"/>
              <w:jc w:val="both"/>
              <w:rPr>
                <w:sz w:val="20"/>
                <w:szCs w:val="20"/>
              </w:rPr>
            </w:pPr>
            <w:r w:rsidRPr="00BC3518">
              <w:rPr>
                <w:sz w:val="20"/>
                <w:szCs w:val="20"/>
              </w:rPr>
              <w:t>030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(6138)</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(4383)</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Управленческие расходы</w:t>
            </w:r>
          </w:p>
        </w:tc>
        <w:tc>
          <w:tcPr>
            <w:tcW w:w="538" w:type="dxa"/>
          </w:tcPr>
          <w:p w:rsidR="008B7904" w:rsidRPr="00BC3518" w:rsidRDefault="008B7904" w:rsidP="00BC3518">
            <w:pPr>
              <w:spacing w:line="360" w:lineRule="auto"/>
              <w:jc w:val="both"/>
              <w:rPr>
                <w:sz w:val="20"/>
                <w:szCs w:val="20"/>
              </w:rPr>
            </w:pPr>
            <w:r w:rsidRPr="00BC3518">
              <w:rPr>
                <w:sz w:val="20"/>
                <w:szCs w:val="20"/>
              </w:rPr>
              <w:t>040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(216838)</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(126783)</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 xml:space="preserve">Прибыль (убыток) от продаж </w:t>
            </w:r>
          </w:p>
        </w:tc>
        <w:tc>
          <w:tcPr>
            <w:tcW w:w="538" w:type="dxa"/>
          </w:tcPr>
          <w:p w:rsidR="008B7904" w:rsidRPr="00BC3518" w:rsidRDefault="008B7904" w:rsidP="00BC3518">
            <w:pPr>
              <w:spacing w:line="360" w:lineRule="auto"/>
              <w:jc w:val="both"/>
              <w:rPr>
                <w:sz w:val="20"/>
                <w:szCs w:val="20"/>
              </w:rPr>
            </w:pPr>
            <w:r w:rsidRPr="00BC3518">
              <w:rPr>
                <w:sz w:val="20"/>
                <w:szCs w:val="20"/>
              </w:rPr>
              <w:t>050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346879</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169779</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Прочие доходы и расходы</w:t>
            </w:r>
            <w:r w:rsidR="00BC3518" w:rsidRPr="00BC3518">
              <w:rPr>
                <w:sz w:val="20"/>
                <w:szCs w:val="20"/>
              </w:rPr>
              <w:t xml:space="preserve"> </w:t>
            </w:r>
            <w:r w:rsidRPr="00BC3518">
              <w:rPr>
                <w:sz w:val="20"/>
                <w:szCs w:val="20"/>
              </w:rPr>
              <w:br/>
              <w:t>Проценты к получению</w:t>
            </w:r>
            <w:r w:rsidR="00BC3518" w:rsidRPr="00BC3518">
              <w:rPr>
                <w:sz w:val="20"/>
                <w:szCs w:val="20"/>
              </w:rPr>
              <w:t xml:space="preserve"> </w:t>
            </w:r>
          </w:p>
        </w:tc>
        <w:tc>
          <w:tcPr>
            <w:tcW w:w="538" w:type="dxa"/>
          </w:tcPr>
          <w:p w:rsidR="008B7904" w:rsidRPr="00BC3518" w:rsidRDefault="008B7904" w:rsidP="00BC3518">
            <w:pPr>
              <w:spacing w:line="360" w:lineRule="auto"/>
              <w:jc w:val="both"/>
              <w:rPr>
                <w:sz w:val="20"/>
                <w:szCs w:val="20"/>
              </w:rPr>
            </w:pPr>
          </w:p>
          <w:p w:rsidR="008B7904" w:rsidRPr="00BC3518" w:rsidRDefault="008B7904" w:rsidP="00BC3518">
            <w:pPr>
              <w:spacing w:line="360" w:lineRule="auto"/>
              <w:jc w:val="both"/>
              <w:rPr>
                <w:sz w:val="20"/>
                <w:szCs w:val="20"/>
              </w:rPr>
            </w:pPr>
            <w:r w:rsidRPr="00BC3518">
              <w:rPr>
                <w:sz w:val="20"/>
                <w:szCs w:val="20"/>
              </w:rPr>
              <w:t>060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15838</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10483</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Проценты к уплате</w:t>
            </w:r>
          </w:p>
        </w:tc>
        <w:tc>
          <w:tcPr>
            <w:tcW w:w="538" w:type="dxa"/>
          </w:tcPr>
          <w:p w:rsidR="008B7904" w:rsidRPr="00BC3518" w:rsidRDefault="008B7904" w:rsidP="00BC3518">
            <w:pPr>
              <w:spacing w:line="360" w:lineRule="auto"/>
              <w:jc w:val="both"/>
              <w:rPr>
                <w:sz w:val="20"/>
                <w:szCs w:val="20"/>
              </w:rPr>
            </w:pPr>
            <w:r w:rsidRPr="00BC3518">
              <w:rPr>
                <w:sz w:val="20"/>
                <w:szCs w:val="20"/>
              </w:rPr>
              <w:t>070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(76483)</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(2638)</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Доходы от участия в других организациях</w:t>
            </w:r>
          </w:p>
        </w:tc>
        <w:tc>
          <w:tcPr>
            <w:tcW w:w="538" w:type="dxa"/>
          </w:tcPr>
          <w:p w:rsidR="008B7904" w:rsidRPr="00BC3518" w:rsidRDefault="008B7904" w:rsidP="00BC3518">
            <w:pPr>
              <w:spacing w:line="360" w:lineRule="auto"/>
              <w:jc w:val="both"/>
              <w:rPr>
                <w:sz w:val="20"/>
                <w:szCs w:val="20"/>
              </w:rPr>
            </w:pPr>
            <w:r w:rsidRPr="00BC3518">
              <w:rPr>
                <w:sz w:val="20"/>
                <w:szCs w:val="20"/>
              </w:rPr>
              <w:t>080</w:t>
            </w:r>
          </w:p>
        </w:tc>
        <w:tc>
          <w:tcPr>
            <w:tcW w:w="1134" w:type="dxa"/>
            <w:gridSpan w:val="2"/>
          </w:tcPr>
          <w:p w:rsidR="008B7904" w:rsidRPr="00BC3518" w:rsidRDefault="008B7904" w:rsidP="00BC3518">
            <w:pPr>
              <w:spacing w:line="360" w:lineRule="auto"/>
              <w:jc w:val="both"/>
              <w:rPr>
                <w:sz w:val="20"/>
                <w:szCs w:val="20"/>
              </w:rPr>
            </w:pPr>
          </w:p>
        </w:tc>
        <w:tc>
          <w:tcPr>
            <w:tcW w:w="1134" w:type="dxa"/>
            <w:gridSpan w:val="5"/>
          </w:tcPr>
          <w:p w:rsidR="008B7904" w:rsidRPr="00BC3518" w:rsidRDefault="008B7904" w:rsidP="00BC3518">
            <w:pPr>
              <w:spacing w:line="360" w:lineRule="auto"/>
              <w:jc w:val="both"/>
              <w:rPr>
                <w:sz w:val="20"/>
                <w:szCs w:val="20"/>
              </w:rPr>
            </w:pP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 xml:space="preserve">Прочие операционные доходы </w:t>
            </w:r>
          </w:p>
        </w:tc>
        <w:tc>
          <w:tcPr>
            <w:tcW w:w="538" w:type="dxa"/>
          </w:tcPr>
          <w:p w:rsidR="008B7904" w:rsidRPr="00BC3518" w:rsidRDefault="008B7904" w:rsidP="00BC3518">
            <w:pPr>
              <w:spacing w:line="360" w:lineRule="auto"/>
              <w:jc w:val="both"/>
              <w:rPr>
                <w:sz w:val="20"/>
                <w:szCs w:val="20"/>
              </w:rPr>
            </w:pPr>
            <w:r w:rsidRPr="00BC3518">
              <w:rPr>
                <w:sz w:val="20"/>
                <w:szCs w:val="20"/>
              </w:rPr>
              <w:t>090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2999238</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458083</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Прочие операционные расходы</w:t>
            </w:r>
          </w:p>
        </w:tc>
        <w:tc>
          <w:tcPr>
            <w:tcW w:w="538" w:type="dxa"/>
          </w:tcPr>
          <w:p w:rsidR="008B7904" w:rsidRPr="00BC3518" w:rsidRDefault="008B7904" w:rsidP="00BC3518">
            <w:pPr>
              <w:spacing w:line="360" w:lineRule="auto"/>
              <w:jc w:val="both"/>
              <w:rPr>
                <w:sz w:val="20"/>
                <w:szCs w:val="20"/>
              </w:rPr>
            </w:pPr>
            <w:r w:rsidRPr="00BC3518">
              <w:rPr>
                <w:sz w:val="20"/>
                <w:szCs w:val="20"/>
              </w:rPr>
              <w:t>100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(2957338)</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(483483)</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Внереализационные доходы</w:t>
            </w:r>
          </w:p>
        </w:tc>
        <w:tc>
          <w:tcPr>
            <w:tcW w:w="538" w:type="dxa"/>
          </w:tcPr>
          <w:p w:rsidR="008B7904" w:rsidRPr="00BC3518" w:rsidRDefault="008B7904" w:rsidP="00BC3518">
            <w:pPr>
              <w:spacing w:line="360" w:lineRule="auto"/>
              <w:jc w:val="both"/>
              <w:rPr>
                <w:sz w:val="20"/>
                <w:szCs w:val="20"/>
              </w:rPr>
            </w:pPr>
            <w:r w:rsidRPr="00BC3518">
              <w:rPr>
                <w:sz w:val="20"/>
                <w:szCs w:val="20"/>
              </w:rPr>
              <w:t>120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267838</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84378</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Внереализационные расходы</w:t>
            </w:r>
          </w:p>
        </w:tc>
        <w:tc>
          <w:tcPr>
            <w:tcW w:w="538" w:type="dxa"/>
          </w:tcPr>
          <w:p w:rsidR="008B7904" w:rsidRPr="00BC3518" w:rsidRDefault="008B7904" w:rsidP="00BC3518">
            <w:pPr>
              <w:spacing w:line="360" w:lineRule="auto"/>
              <w:jc w:val="both"/>
              <w:rPr>
                <w:sz w:val="20"/>
                <w:szCs w:val="20"/>
              </w:rPr>
            </w:pPr>
            <w:r w:rsidRPr="00BC3518">
              <w:rPr>
                <w:sz w:val="20"/>
                <w:szCs w:val="20"/>
              </w:rPr>
              <w:t>130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(161638)</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(35383)</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Прибыль (убыток) до налогообложения</w:t>
            </w:r>
          </w:p>
        </w:tc>
        <w:tc>
          <w:tcPr>
            <w:tcW w:w="538" w:type="dxa"/>
          </w:tcPr>
          <w:p w:rsidR="008B7904" w:rsidRPr="00BC3518" w:rsidRDefault="008B7904" w:rsidP="00BC3518">
            <w:pPr>
              <w:spacing w:line="360" w:lineRule="auto"/>
              <w:jc w:val="both"/>
              <w:rPr>
                <w:sz w:val="20"/>
                <w:szCs w:val="20"/>
              </w:rPr>
            </w:pPr>
            <w:r w:rsidRPr="00BC3518">
              <w:rPr>
                <w:sz w:val="20"/>
                <w:szCs w:val="20"/>
              </w:rPr>
              <w:t>140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434334</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201219</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Отложенные налоговые активы</w:t>
            </w:r>
            <w:r w:rsidR="00BC3518" w:rsidRPr="00BC3518">
              <w:rPr>
                <w:sz w:val="20"/>
                <w:szCs w:val="20"/>
              </w:rPr>
              <w:t xml:space="preserve"> </w:t>
            </w:r>
          </w:p>
        </w:tc>
        <w:tc>
          <w:tcPr>
            <w:tcW w:w="538" w:type="dxa"/>
          </w:tcPr>
          <w:p w:rsidR="008B7904" w:rsidRPr="00BC3518" w:rsidRDefault="008B7904" w:rsidP="00BC3518">
            <w:pPr>
              <w:spacing w:line="360" w:lineRule="auto"/>
              <w:jc w:val="both"/>
              <w:rPr>
                <w:sz w:val="20"/>
                <w:szCs w:val="20"/>
              </w:rPr>
            </w:pPr>
            <w:r w:rsidRPr="00BC3518">
              <w:rPr>
                <w:sz w:val="20"/>
                <w:szCs w:val="20"/>
              </w:rPr>
              <w:t>135</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56803</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Отложенные налоговые обязательства</w:t>
            </w:r>
            <w:r w:rsidR="00BC3518" w:rsidRPr="00BC3518">
              <w:rPr>
                <w:sz w:val="20"/>
                <w:szCs w:val="20"/>
              </w:rPr>
              <w:t xml:space="preserve"> </w:t>
            </w:r>
          </w:p>
        </w:tc>
        <w:tc>
          <w:tcPr>
            <w:tcW w:w="538" w:type="dxa"/>
          </w:tcPr>
          <w:p w:rsidR="008B7904" w:rsidRPr="00BC3518" w:rsidRDefault="008B7904" w:rsidP="00BC3518">
            <w:pPr>
              <w:spacing w:line="360" w:lineRule="auto"/>
              <w:jc w:val="both"/>
              <w:rPr>
                <w:sz w:val="20"/>
                <w:szCs w:val="20"/>
              </w:rPr>
            </w:pPr>
            <w:r w:rsidRPr="00BC3518">
              <w:rPr>
                <w:sz w:val="20"/>
                <w:szCs w:val="20"/>
              </w:rPr>
              <w:t>145</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(55253)</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Текущих налог на прибыль</w:t>
            </w:r>
            <w:r w:rsidR="00BC3518" w:rsidRPr="00BC3518">
              <w:rPr>
                <w:sz w:val="20"/>
                <w:szCs w:val="20"/>
              </w:rPr>
              <w:t xml:space="preserve"> </w:t>
            </w:r>
          </w:p>
        </w:tc>
        <w:tc>
          <w:tcPr>
            <w:tcW w:w="538" w:type="dxa"/>
          </w:tcPr>
          <w:p w:rsidR="008B7904" w:rsidRPr="00BC3518" w:rsidRDefault="008B7904" w:rsidP="00BC3518">
            <w:pPr>
              <w:spacing w:line="360" w:lineRule="auto"/>
              <w:jc w:val="both"/>
              <w:rPr>
                <w:sz w:val="20"/>
                <w:szCs w:val="20"/>
              </w:rPr>
            </w:pPr>
            <w:r w:rsidRPr="00BC3518">
              <w:rPr>
                <w:sz w:val="20"/>
                <w:szCs w:val="20"/>
              </w:rPr>
              <w:t>150</w:t>
            </w:r>
          </w:p>
        </w:tc>
        <w:tc>
          <w:tcPr>
            <w:tcW w:w="1134" w:type="dxa"/>
            <w:gridSpan w:val="2"/>
          </w:tcPr>
          <w:p w:rsidR="008B7904" w:rsidRPr="00BC3518" w:rsidRDefault="008B7904" w:rsidP="00BC3518">
            <w:pPr>
              <w:spacing w:line="360" w:lineRule="auto"/>
              <w:jc w:val="both"/>
              <w:rPr>
                <w:sz w:val="20"/>
                <w:szCs w:val="20"/>
              </w:rPr>
            </w:pPr>
            <w:r w:rsidRPr="00BC3518">
              <w:rPr>
                <w:sz w:val="20"/>
                <w:szCs w:val="20"/>
              </w:rPr>
              <w:t>(49138)</w:t>
            </w:r>
          </w:p>
        </w:tc>
        <w:tc>
          <w:tcPr>
            <w:tcW w:w="1134" w:type="dxa"/>
            <w:gridSpan w:val="5"/>
          </w:tcPr>
          <w:p w:rsidR="008B7904" w:rsidRPr="00BC3518" w:rsidRDefault="008B7904" w:rsidP="00BC3518">
            <w:pPr>
              <w:spacing w:line="360" w:lineRule="auto"/>
              <w:jc w:val="both"/>
              <w:rPr>
                <w:sz w:val="20"/>
                <w:szCs w:val="20"/>
              </w:rPr>
            </w:pPr>
            <w:r w:rsidRPr="00BC3518">
              <w:rPr>
                <w:sz w:val="20"/>
                <w:szCs w:val="20"/>
              </w:rPr>
              <w:t>(138)</w:t>
            </w: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Чистая прибыль</w:t>
            </w:r>
            <w:r w:rsidR="00BC3518" w:rsidRPr="00BC3518">
              <w:rPr>
                <w:sz w:val="20"/>
                <w:szCs w:val="20"/>
              </w:rPr>
              <w:t xml:space="preserve"> </w:t>
            </w:r>
            <w:r w:rsidRPr="00BC3518">
              <w:rPr>
                <w:sz w:val="20"/>
                <w:szCs w:val="20"/>
              </w:rPr>
              <w:t>(убыток)</w:t>
            </w:r>
            <w:r w:rsidR="00BC3518" w:rsidRPr="00BC3518">
              <w:rPr>
                <w:sz w:val="20"/>
                <w:szCs w:val="20"/>
              </w:rPr>
              <w:t xml:space="preserve"> </w:t>
            </w:r>
            <w:r w:rsidRPr="00BC3518">
              <w:rPr>
                <w:sz w:val="20"/>
                <w:szCs w:val="20"/>
              </w:rPr>
              <w:t>отчетного периода</w:t>
            </w:r>
            <w:r w:rsidR="00BC3518" w:rsidRPr="00BC3518">
              <w:rPr>
                <w:sz w:val="20"/>
                <w:szCs w:val="20"/>
              </w:rPr>
              <w:t xml:space="preserve"> </w:t>
            </w:r>
          </w:p>
        </w:tc>
        <w:tc>
          <w:tcPr>
            <w:tcW w:w="538" w:type="dxa"/>
          </w:tcPr>
          <w:p w:rsidR="008B7904" w:rsidRPr="00BC3518" w:rsidRDefault="008B7904" w:rsidP="00BC3518">
            <w:pPr>
              <w:spacing w:line="360" w:lineRule="auto"/>
              <w:jc w:val="both"/>
              <w:rPr>
                <w:sz w:val="20"/>
                <w:szCs w:val="20"/>
              </w:rPr>
            </w:pPr>
            <w:r w:rsidRPr="00BC3518">
              <w:rPr>
                <w:sz w:val="20"/>
                <w:szCs w:val="20"/>
              </w:rPr>
              <w:t>160</w:t>
            </w:r>
          </w:p>
        </w:tc>
        <w:tc>
          <w:tcPr>
            <w:tcW w:w="1134" w:type="dxa"/>
            <w:gridSpan w:val="2"/>
          </w:tcPr>
          <w:p w:rsidR="008B7904" w:rsidRPr="00BC3518" w:rsidRDefault="008B7904" w:rsidP="00BC3518">
            <w:pPr>
              <w:spacing w:line="360" w:lineRule="auto"/>
              <w:jc w:val="both"/>
              <w:rPr>
                <w:sz w:val="20"/>
                <w:szCs w:val="20"/>
              </w:rPr>
            </w:pPr>
          </w:p>
        </w:tc>
        <w:tc>
          <w:tcPr>
            <w:tcW w:w="1134" w:type="dxa"/>
            <w:gridSpan w:val="5"/>
          </w:tcPr>
          <w:p w:rsidR="008B7904" w:rsidRPr="00BC3518" w:rsidRDefault="008B7904" w:rsidP="00BC3518">
            <w:pPr>
              <w:spacing w:line="360" w:lineRule="auto"/>
              <w:jc w:val="both"/>
              <w:rPr>
                <w:sz w:val="20"/>
                <w:szCs w:val="20"/>
              </w:rPr>
            </w:pP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СПРАВОЧНО.</w:t>
            </w:r>
            <w:r w:rsidR="00BC3518" w:rsidRPr="00BC3518">
              <w:rPr>
                <w:sz w:val="20"/>
                <w:szCs w:val="20"/>
              </w:rPr>
              <w:t xml:space="preserve"> </w:t>
            </w:r>
          </w:p>
          <w:p w:rsidR="008B7904" w:rsidRPr="00BC3518" w:rsidRDefault="008B7904" w:rsidP="00BC3518">
            <w:pPr>
              <w:spacing w:line="360" w:lineRule="auto"/>
              <w:jc w:val="both"/>
              <w:rPr>
                <w:sz w:val="20"/>
                <w:szCs w:val="20"/>
              </w:rPr>
            </w:pPr>
            <w:r w:rsidRPr="00BC3518">
              <w:rPr>
                <w:sz w:val="20"/>
                <w:szCs w:val="20"/>
              </w:rPr>
              <w:t>Постоянные</w:t>
            </w:r>
            <w:r w:rsidR="00BC3518" w:rsidRPr="00BC3518">
              <w:rPr>
                <w:sz w:val="20"/>
                <w:szCs w:val="20"/>
              </w:rPr>
              <w:t xml:space="preserve"> </w:t>
            </w:r>
            <w:r w:rsidRPr="00BC3518">
              <w:rPr>
                <w:sz w:val="20"/>
                <w:szCs w:val="20"/>
              </w:rPr>
              <w:t>налоговые обязательства (активы)</w:t>
            </w:r>
            <w:r w:rsidR="00BC3518" w:rsidRPr="00BC3518">
              <w:rPr>
                <w:sz w:val="20"/>
                <w:szCs w:val="20"/>
              </w:rPr>
              <w:t xml:space="preserve"> </w:t>
            </w:r>
          </w:p>
        </w:tc>
        <w:tc>
          <w:tcPr>
            <w:tcW w:w="538" w:type="dxa"/>
          </w:tcPr>
          <w:p w:rsidR="008B7904" w:rsidRPr="00BC3518" w:rsidRDefault="008B7904" w:rsidP="00BC3518">
            <w:pPr>
              <w:spacing w:line="360" w:lineRule="auto"/>
              <w:jc w:val="both"/>
              <w:rPr>
                <w:sz w:val="20"/>
                <w:szCs w:val="20"/>
              </w:rPr>
            </w:pPr>
          </w:p>
        </w:tc>
        <w:tc>
          <w:tcPr>
            <w:tcW w:w="1134" w:type="dxa"/>
            <w:gridSpan w:val="2"/>
          </w:tcPr>
          <w:p w:rsidR="008B7904" w:rsidRPr="00BC3518" w:rsidRDefault="008B7904" w:rsidP="00BC3518">
            <w:pPr>
              <w:spacing w:line="360" w:lineRule="auto"/>
              <w:jc w:val="both"/>
              <w:rPr>
                <w:sz w:val="20"/>
                <w:szCs w:val="20"/>
              </w:rPr>
            </w:pPr>
          </w:p>
        </w:tc>
        <w:tc>
          <w:tcPr>
            <w:tcW w:w="1134" w:type="dxa"/>
            <w:gridSpan w:val="5"/>
          </w:tcPr>
          <w:p w:rsidR="008B7904" w:rsidRPr="00BC3518" w:rsidRDefault="008B7904" w:rsidP="00BC3518">
            <w:pPr>
              <w:spacing w:line="360" w:lineRule="auto"/>
              <w:jc w:val="both"/>
              <w:rPr>
                <w:sz w:val="20"/>
                <w:szCs w:val="20"/>
              </w:rPr>
            </w:pP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Базовая прибыль (убыток) на акцию</w:t>
            </w:r>
            <w:r w:rsidR="00BC3518" w:rsidRPr="00BC3518">
              <w:rPr>
                <w:sz w:val="20"/>
                <w:szCs w:val="20"/>
              </w:rPr>
              <w:t xml:space="preserve"> </w:t>
            </w:r>
          </w:p>
        </w:tc>
        <w:tc>
          <w:tcPr>
            <w:tcW w:w="538" w:type="dxa"/>
          </w:tcPr>
          <w:p w:rsidR="008B7904" w:rsidRPr="00BC3518" w:rsidRDefault="008B7904" w:rsidP="00BC3518">
            <w:pPr>
              <w:spacing w:line="360" w:lineRule="auto"/>
              <w:jc w:val="both"/>
              <w:rPr>
                <w:sz w:val="20"/>
                <w:szCs w:val="20"/>
              </w:rPr>
            </w:pPr>
          </w:p>
        </w:tc>
        <w:tc>
          <w:tcPr>
            <w:tcW w:w="1134" w:type="dxa"/>
            <w:gridSpan w:val="2"/>
          </w:tcPr>
          <w:p w:rsidR="008B7904" w:rsidRPr="00BC3518" w:rsidRDefault="008B7904" w:rsidP="00BC3518">
            <w:pPr>
              <w:spacing w:line="360" w:lineRule="auto"/>
              <w:jc w:val="both"/>
              <w:rPr>
                <w:sz w:val="20"/>
                <w:szCs w:val="20"/>
              </w:rPr>
            </w:pPr>
          </w:p>
        </w:tc>
        <w:tc>
          <w:tcPr>
            <w:tcW w:w="1134" w:type="dxa"/>
            <w:gridSpan w:val="5"/>
          </w:tcPr>
          <w:p w:rsidR="008B7904" w:rsidRPr="00BC3518" w:rsidRDefault="008B7904" w:rsidP="00BC3518">
            <w:pPr>
              <w:spacing w:line="360" w:lineRule="auto"/>
              <w:jc w:val="both"/>
              <w:rPr>
                <w:sz w:val="20"/>
                <w:szCs w:val="20"/>
              </w:rPr>
            </w:pPr>
          </w:p>
        </w:tc>
      </w:tr>
      <w:tr w:rsidR="008B7904" w:rsidRPr="00BC35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48" w:type="dxa"/>
          </w:tcPr>
          <w:p w:rsidR="008B7904" w:rsidRPr="00BC3518" w:rsidRDefault="008B7904" w:rsidP="00BC3518">
            <w:pPr>
              <w:spacing w:line="360" w:lineRule="auto"/>
              <w:jc w:val="both"/>
              <w:rPr>
                <w:sz w:val="20"/>
                <w:szCs w:val="20"/>
              </w:rPr>
            </w:pPr>
            <w:r w:rsidRPr="00BC3518">
              <w:rPr>
                <w:sz w:val="20"/>
                <w:szCs w:val="20"/>
              </w:rPr>
              <w:t>Разводненная прибыль (убыток) на акцию</w:t>
            </w:r>
            <w:r w:rsidR="00BC3518" w:rsidRPr="00BC3518">
              <w:rPr>
                <w:sz w:val="20"/>
                <w:szCs w:val="20"/>
              </w:rPr>
              <w:t xml:space="preserve"> </w:t>
            </w:r>
          </w:p>
        </w:tc>
        <w:tc>
          <w:tcPr>
            <w:tcW w:w="538" w:type="dxa"/>
          </w:tcPr>
          <w:p w:rsidR="008B7904" w:rsidRPr="00BC3518" w:rsidRDefault="008B7904" w:rsidP="00BC3518">
            <w:pPr>
              <w:spacing w:line="360" w:lineRule="auto"/>
              <w:jc w:val="both"/>
              <w:rPr>
                <w:sz w:val="20"/>
                <w:szCs w:val="20"/>
              </w:rPr>
            </w:pPr>
          </w:p>
        </w:tc>
        <w:tc>
          <w:tcPr>
            <w:tcW w:w="1134" w:type="dxa"/>
            <w:gridSpan w:val="2"/>
          </w:tcPr>
          <w:p w:rsidR="008B7904" w:rsidRPr="00BC3518" w:rsidRDefault="008B7904" w:rsidP="00BC3518">
            <w:pPr>
              <w:spacing w:line="360" w:lineRule="auto"/>
              <w:jc w:val="both"/>
              <w:rPr>
                <w:sz w:val="20"/>
                <w:szCs w:val="20"/>
              </w:rPr>
            </w:pPr>
          </w:p>
        </w:tc>
        <w:tc>
          <w:tcPr>
            <w:tcW w:w="1134" w:type="dxa"/>
            <w:gridSpan w:val="5"/>
          </w:tcPr>
          <w:p w:rsidR="008B7904" w:rsidRPr="00BC3518" w:rsidRDefault="008B7904" w:rsidP="00BC3518">
            <w:pPr>
              <w:spacing w:line="360" w:lineRule="auto"/>
              <w:jc w:val="both"/>
              <w:rPr>
                <w:sz w:val="20"/>
                <w:szCs w:val="20"/>
              </w:rPr>
            </w:pPr>
          </w:p>
        </w:tc>
      </w:tr>
    </w:tbl>
    <w:p w:rsidR="008B7904" w:rsidRPr="00BC3518" w:rsidRDefault="008B7904" w:rsidP="00BC3518">
      <w:pPr>
        <w:spacing w:line="360" w:lineRule="auto"/>
        <w:ind w:firstLine="709"/>
        <w:jc w:val="both"/>
        <w:rPr>
          <w:sz w:val="28"/>
          <w:szCs w:val="32"/>
        </w:rPr>
      </w:pPr>
    </w:p>
    <w:p w:rsidR="00A57C1E" w:rsidRPr="00BC3518" w:rsidRDefault="00A57C1E" w:rsidP="00BC3518">
      <w:pPr>
        <w:spacing w:line="360" w:lineRule="auto"/>
        <w:ind w:firstLine="709"/>
        <w:jc w:val="both"/>
        <w:rPr>
          <w:sz w:val="28"/>
          <w:szCs w:val="32"/>
        </w:rPr>
      </w:pPr>
    </w:p>
    <w:p w:rsidR="00A57C1E" w:rsidRPr="00BC3518" w:rsidRDefault="00A57C1E" w:rsidP="00BC3518">
      <w:pPr>
        <w:spacing w:line="360" w:lineRule="auto"/>
        <w:ind w:firstLine="709"/>
        <w:jc w:val="both"/>
        <w:rPr>
          <w:sz w:val="28"/>
          <w:szCs w:val="32"/>
        </w:rPr>
      </w:pPr>
    </w:p>
    <w:p w:rsidR="00840FDB" w:rsidRPr="00BC3518" w:rsidRDefault="00840FDB" w:rsidP="00BC3518">
      <w:pPr>
        <w:spacing w:line="360" w:lineRule="auto"/>
        <w:ind w:firstLine="709"/>
        <w:jc w:val="both"/>
        <w:rPr>
          <w:sz w:val="28"/>
          <w:szCs w:val="32"/>
        </w:rPr>
      </w:pPr>
    </w:p>
    <w:p w:rsidR="00840FDB" w:rsidRPr="00BC3518" w:rsidRDefault="00840FDB" w:rsidP="00BC3518">
      <w:pPr>
        <w:spacing w:line="360" w:lineRule="auto"/>
        <w:ind w:firstLine="709"/>
        <w:jc w:val="both"/>
        <w:rPr>
          <w:sz w:val="28"/>
          <w:szCs w:val="32"/>
        </w:rPr>
      </w:pPr>
    </w:p>
    <w:p w:rsidR="00840FDB" w:rsidRPr="00BC3518" w:rsidRDefault="00840FDB" w:rsidP="00BC3518">
      <w:pPr>
        <w:spacing w:line="360" w:lineRule="auto"/>
        <w:ind w:firstLine="709"/>
        <w:jc w:val="center"/>
        <w:rPr>
          <w:b/>
          <w:sz w:val="28"/>
          <w:szCs w:val="32"/>
        </w:rPr>
      </w:pPr>
      <w:r w:rsidRPr="00BC3518">
        <w:rPr>
          <w:b/>
          <w:sz w:val="28"/>
          <w:szCs w:val="32"/>
        </w:rPr>
        <w:t>Оценка деятельности предприятия в 2003 году.</w:t>
      </w:r>
    </w:p>
    <w:p w:rsidR="00BC3518" w:rsidRDefault="00BC3518"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1.Показатели ликвидности:</w:t>
      </w:r>
    </w:p>
    <w:p w:rsidR="00840FDB" w:rsidRPr="00BC3518" w:rsidRDefault="00840FDB" w:rsidP="00BC3518">
      <w:pPr>
        <w:spacing w:line="360" w:lineRule="auto"/>
        <w:ind w:firstLine="709"/>
        <w:jc w:val="both"/>
        <w:rPr>
          <w:sz w:val="28"/>
          <w:szCs w:val="28"/>
        </w:rPr>
      </w:pPr>
      <w:r w:rsidRPr="00BC3518">
        <w:rPr>
          <w:sz w:val="28"/>
          <w:szCs w:val="28"/>
        </w:rPr>
        <w:t>Кабс. лик.= (ДС+КФВ)/КСО= (48183+0)/345498=0,14</w:t>
      </w:r>
      <w:r w:rsidR="00BC3518">
        <w:rPr>
          <w:sz w:val="28"/>
          <w:szCs w:val="28"/>
        </w:rPr>
        <w:t xml:space="preserve"> </w:t>
      </w:r>
      <w:r w:rsidRPr="00BC3518">
        <w:rPr>
          <w:sz w:val="28"/>
          <w:szCs w:val="28"/>
        </w:rPr>
        <w:t>Кал&gt;0.25</w:t>
      </w:r>
    </w:p>
    <w:p w:rsidR="00840FDB" w:rsidRPr="00BC3518" w:rsidRDefault="00840FDB" w:rsidP="00BC3518">
      <w:pPr>
        <w:spacing w:line="360" w:lineRule="auto"/>
        <w:ind w:firstLine="709"/>
        <w:jc w:val="both"/>
        <w:rPr>
          <w:sz w:val="28"/>
          <w:szCs w:val="28"/>
        </w:rPr>
      </w:pPr>
      <w:r w:rsidRPr="00BC3518">
        <w:rPr>
          <w:sz w:val="28"/>
          <w:szCs w:val="28"/>
        </w:rPr>
        <w:t>КСО = КЗ + ККиЗ = 326215+19283 = 345498</w:t>
      </w:r>
    </w:p>
    <w:p w:rsidR="00840FDB" w:rsidRPr="00BC3518" w:rsidRDefault="00840FDB" w:rsidP="00BC3518">
      <w:pPr>
        <w:spacing w:line="360" w:lineRule="auto"/>
        <w:ind w:firstLine="709"/>
        <w:jc w:val="both"/>
        <w:rPr>
          <w:sz w:val="28"/>
          <w:szCs w:val="28"/>
        </w:rPr>
      </w:pPr>
      <w:r w:rsidRPr="00BC3518">
        <w:rPr>
          <w:sz w:val="28"/>
          <w:szCs w:val="28"/>
        </w:rPr>
        <w:t>Предприятие может оплатить на дату составления баланса только 14% краткосрочных обязательств.</w:t>
      </w:r>
    </w:p>
    <w:p w:rsidR="00840FDB" w:rsidRPr="00BC3518" w:rsidRDefault="00840FDB" w:rsidP="00BC3518">
      <w:pPr>
        <w:spacing w:line="360" w:lineRule="auto"/>
        <w:ind w:firstLine="709"/>
        <w:jc w:val="both"/>
        <w:rPr>
          <w:sz w:val="28"/>
          <w:szCs w:val="28"/>
        </w:rPr>
      </w:pPr>
      <w:r w:rsidRPr="00BC3518">
        <w:rPr>
          <w:sz w:val="28"/>
          <w:szCs w:val="28"/>
        </w:rPr>
        <w:t>Ккрит. ликв.= (ДС+КФВ+ДЗ</w:t>
      </w:r>
      <w:r w:rsidR="00BC3518">
        <w:rPr>
          <w:sz w:val="28"/>
          <w:szCs w:val="28"/>
        </w:rPr>
        <w:t xml:space="preserve"> </w:t>
      </w:r>
      <w:r w:rsidRPr="00BC3518">
        <w:rPr>
          <w:sz w:val="28"/>
          <w:szCs w:val="28"/>
        </w:rPr>
        <w:t>)/КСО = (48183+236983)/345498 = 0,825</w:t>
      </w:r>
      <w:r w:rsidR="00BC3518">
        <w:rPr>
          <w:sz w:val="28"/>
          <w:szCs w:val="28"/>
        </w:rPr>
        <w:t xml:space="preserve"> </w:t>
      </w:r>
    </w:p>
    <w:p w:rsidR="00840FDB" w:rsidRPr="00BC3518" w:rsidRDefault="00840FDB" w:rsidP="00BC3518">
      <w:pPr>
        <w:spacing w:line="360" w:lineRule="auto"/>
        <w:ind w:firstLine="709"/>
        <w:jc w:val="both"/>
        <w:rPr>
          <w:sz w:val="28"/>
          <w:szCs w:val="28"/>
        </w:rPr>
      </w:pPr>
      <w:r w:rsidRPr="00BC3518">
        <w:rPr>
          <w:sz w:val="28"/>
          <w:szCs w:val="28"/>
        </w:rPr>
        <w:t>Ккл</w:t>
      </w:r>
      <w:r w:rsidR="00BC3518">
        <w:rPr>
          <w:sz w:val="28"/>
          <w:szCs w:val="28"/>
        </w:rPr>
        <w:t xml:space="preserve"> </w:t>
      </w:r>
      <w:r w:rsidRPr="00BC3518">
        <w:rPr>
          <w:sz w:val="28"/>
          <w:szCs w:val="28"/>
        </w:rPr>
        <w:t>&gt; 0.8 - 1</w:t>
      </w:r>
    </w:p>
    <w:p w:rsidR="00840FDB" w:rsidRPr="00BC3518" w:rsidRDefault="00840FDB" w:rsidP="00BC3518">
      <w:pPr>
        <w:spacing w:line="360" w:lineRule="auto"/>
        <w:ind w:firstLine="709"/>
        <w:jc w:val="both"/>
        <w:rPr>
          <w:sz w:val="28"/>
          <w:szCs w:val="28"/>
        </w:rPr>
      </w:pPr>
      <w:r w:rsidRPr="00BC3518">
        <w:rPr>
          <w:sz w:val="28"/>
          <w:szCs w:val="28"/>
        </w:rPr>
        <w:t>После расчетов с дебиторами предприятие может оплатить 2,6% текущих обязательств.</w:t>
      </w:r>
    </w:p>
    <w:p w:rsidR="00840FDB" w:rsidRPr="00BC3518" w:rsidRDefault="00840FDB" w:rsidP="00BC3518">
      <w:pPr>
        <w:spacing w:line="360" w:lineRule="auto"/>
        <w:ind w:firstLine="709"/>
        <w:jc w:val="both"/>
        <w:rPr>
          <w:sz w:val="28"/>
          <w:szCs w:val="28"/>
        </w:rPr>
      </w:pPr>
      <w:r w:rsidRPr="00BC3518">
        <w:rPr>
          <w:sz w:val="28"/>
          <w:szCs w:val="28"/>
        </w:rPr>
        <w:t>Ктек. ликв. = (ДС+КФВ+ДЗ</w:t>
      </w:r>
      <w:r w:rsidR="00BC3518">
        <w:rPr>
          <w:sz w:val="28"/>
          <w:szCs w:val="28"/>
        </w:rPr>
        <w:t xml:space="preserve"> </w:t>
      </w:r>
      <w:r w:rsidRPr="00BC3518">
        <w:rPr>
          <w:sz w:val="28"/>
          <w:szCs w:val="28"/>
        </w:rPr>
        <w:t>+Запасы)/КСО = (48183+236983+967297)/345498 = = = 3,62</w:t>
      </w:r>
      <w:r w:rsidR="00BC3518">
        <w:rPr>
          <w:sz w:val="28"/>
          <w:szCs w:val="28"/>
        </w:rPr>
        <w:t xml:space="preserve"> </w:t>
      </w:r>
    </w:p>
    <w:p w:rsidR="00840FDB" w:rsidRPr="00BC3518" w:rsidRDefault="00840FDB" w:rsidP="00BC3518">
      <w:pPr>
        <w:spacing w:line="360" w:lineRule="auto"/>
        <w:ind w:firstLine="709"/>
        <w:jc w:val="both"/>
        <w:rPr>
          <w:sz w:val="28"/>
          <w:szCs w:val="28"/>
        </w:rPr>
      </w:pPr>
      <w:r w:rsidRPr="00BC3518">
        <w:rPr>
          <w:sz w:val="28"/>
          <w:szCs w:val="28"/>
        </w:rPr>
        <w:t>Оборотные активы превышают текущие обязательства в 3,62 раза.</w:t>
      </w:r>
    </w:p>
    <w:p w:rsidR="00840FDB" w:rsidRPr="00BC3518" w:rsidRDefault="00840FDB" w:rsidP="00BC3518">
      <w:pPr>
        <w:spacing w:line="360" w:lineRule="auto"/>
        <w:ind w:firstLine="709"/>
        <w:jc w:val="both"/>
        <w:rPr>
          <w:sz w:val="28"/>
          <w:szCs w:val="28"/>
        </w:rPr>
      </w:pPr>
      <w:r w:rsidRPr="00BC3518">
        <w:rPr>
          <w:sz w:val="28"/>
          <w:szCs w:val="28"/>
        </w:rPr>
        <w:t>2. Показатели финансовой устойчивости:</w:t>
      </w:r>
    </w:p>
    <w:p w:rsidR="00840FDB" w:rsidRPr="00BC3518" w:rsidRDefault="00840FDB" w:rsidP="00BC3518">
      <w:pPr>
        <w:spacing w:line="360" w:lineRule="auto"/>
        <w:ind w:firstLine="709"/>
        <w:jc w:val="both"/>
        <w:rPr>
          <w:sz w:val="28"/>
          <w:szCs w:val="28"/>
        </w:rPr>
      </w:pPr>
      <w:r w:rsidRPr="00BC3518">
        <w:rPr>
          <w:sz w:val="28"/>
          <w:szCs w:val="28"/>
        </w:rPr>
        <w:t>Косс = Собст. оборот. средства/ОА = (Собст. оборот. средства - ВОА)/ОА = (1355946-386054)/1326229 = 0,73</w:t>
      </w:r>
      <w:r w:rsidR="00BC3518">
        <w:rPr>
          <w:sz w:val="28"/>
          <w:szCs w:val="28"/>
        </w:rPr>
        <w:t xml:space="preserve"> </w:t>
      </w:r>
      <w:r w:rsidRPr="00BC3518">
        <w:rPr>
          <w:sz w:val="28"/>
          <w:szCs w:val="28"/>
        </w:rPr>
        <w:t>Косс &gt; 0,1</w:t>
      </w:r>
    </w:p>
    <w:p w:rsidR="00840FDB" w:rsidRPr="00BC3518" w:rsidRDefault="00840FDB" w:rsidP="00BC3518">
      <w:pPr>
        <w:spacing w:line="360" w:lineRule="auto"/>
        <w:ind w:firstLine="709"/>
        <w:jc w:val="both"/>
        <w:rPr>
          <w:sz w:val="28"/>
          <w:szCs w:val="28"/>
        </w:rPr>
      </w:pPr>
      <w:r w:rsidRPr="00BC3518">
        <w:rPr>
          <w:sz w:val="28"/>
          <w:szCs w:val="28"/>
        </w:rPr>
        <w:t>73% собственных оборотных средств идет на финансирование оборотных активов.</w:t>
      </w:r>
    </w:p>
    <w:p w:rsidR="00840FDB" w:rsidRPr="00BC3518" w:rsidRDefault="00840FDB" w:rsidP="00BC3518">
      <w:pPr>
        <w:spacing w:line="360" w:lineRule="auto"/>
        <w:ind w:firstLine="709"/>
        <w:jc w:val="both"/>
        <w:rPr>
          <w:sz w:val="28"/>
          <w:szCs w:val="28"/>
        </w:rPr>
      </w:pPr>
      <w:r w:rsidRPr="00BC3518">
        <w:rPr>
          <w:sz w:val="28"/>
          <w:szCs w:val="28"/>
        </w:rPr>
        <w:t xml:space="preserve">К мск = Собст. оборот. средства/Собст. капитал = (1355946-386054)/ 1355946 = </w:t>
      </w:r>
    </w:p>
    <w:p w:rsidR="00840FDB" w:rsidRPr="00BC3518" w:rsidRDefault="00840FDB" w:rsidP="00BC3518">
      <w:pPr>
        <w:spacing w:line="360" w:lineRule="auto"/>
        <w:ind w:firstLine="709"/>
        <w:jc w:val="both"/>
        <w:rPr>
          <w:sz w:val="28"/>
          <w:szCs w:val="28"/>
        </w:rPr>
      </w:pPr>
      <w:r w:rsidRPr="00BC3518">
        <w:rPr>
          <w:sz w:val="28"/>
          <w:szCs w:val="28"/>
        </w:rPr>
        <w:t>= 0,71</w:t>
      </w:r>
      <w:r w:rsidR="00BC3518">
        <w:rPr>
          <w:sz w:val="28"/>
          <w:szCs w:val="28"/>
        </w:rPr>
        <w:t xml:space="preserve"> </w:t>
      </w:r>
      <w:r w:rsidRPr="00BC3518">
        <w:rPr>
          <w:sz w:val="28"/>
          <w:szCs w:val="28"/>
        </w:rPr>
        <w:t>Кмск &gt; 0.5</w:t>
      </w:r>
    </w:p>
    <w:p w:rsidR="00840FDB" w:rsidRPr="00BC3518" w:rsidRDefault="00840FDB" w:rsidP="00BC3518">
      <w:pPr>
        <w:spacing w:line="360" w:lineRule="auto"/>
        <w:ind w:firstLine="709"/>
        <w:jc w:val="both"/>
        <w:rPr>
          <w:sz w:val="28"/>
          <w:szCs w:val="28"/>
        </w:rPr>
      </w:pPr>
      <w:r w:rsidRPr="00BC3518">
        <w:rPr>
          <w:sz w:val="28"/>
          <w:szCs w:val="28"/>
        </w:rPr>
        <w:t>71% собственного капитала идет на финансирование оборотных активов</w:t>
      </w:r>
    </w:p>
    <w:p w:rsidR="00840FDB" w:rsidRPr="00BC3518" w:rsidRDefault="00840FDB" w:rsidP="00BC3518">
      <w:pPr>
        <w:spacing w:line="360" w:lineRule="auto"/>
        <w:ind w:firstLine="709"/>
        <w:jc w:val="both"/>
        <w:rPr>
          <w:sz w:val="28"/>
          <w:szCs w:val="28"/>
        </w:rPr>
      </w:pPr>
      <w:r w:rsidRPr="00BC3518">
        <w:rPr>
          <w:sz w:val="28"/>
          <w:szCs w:val="28"/>
        </w:rPr>
        <w:t>3. Показатели рентабельности:</w:t>
      </w:r>
    </w:p>
    <w:p w:rsidR="00840FDB" w:rsidRPr="00BC3518" w:rsidRDefault="00840FDB" w:rsidP="00BC3518">
      <w:pPr>
        <w:spacing w:line="360" w:lineRule="auto"/>
        <w:ind w:firstLine="709"/>
        <w:jc w:val="both"/>
        <w:rPr>
          <w:sz w:val="28"/>
          <w:szCs w:val="28"/>
        </w:rPr>
      </w:pPr>
      <w:r w:rsidRPr="00BC3518">
        <w:rPr>
          <w:sz w:val="28"/>
          <w:szCs w:val="28"/>
          <w:lang w:val="en-US"/>
        </w:rPr>
        <w:t>R</w:t>
      </w:r>
      <w:r w:rsidRPr="00BC3518">
        <w:rPr>
          <w:sz w:val="28"/>
          <w:szCs w:val="28"/>
        </w:rPr>
        <w:t xml:space="preserve">активов = (Прибыль до налогооб. / Активы) * 100% = (201219/1712283)*100% = </w:t>
      </w:r>
    </w:p>
    <w:p w:rsidR="00840FDB" w:rsidRPr="00BC3518" w:rsidRDefault="00840FDB" w:rsidP="00BC3518">
      <w:pPr>
        <w:spacing w:line="360" w:lineRule="auto"/>
        <w:ind w:firstLine="709"/>
        <w:jc w:val="both"/>
        <w:rPr>
          <w:sz w:val="28"/>
          <w:szCs w:val="28"/>
        </w:rPr>
      </w:pPr>
      <w:r w:rsidRPr="00BC3518">
        <w:rPr>
          <w:sz w:val="28"/>
          <w:szCs w:val="28"/>
        </w:rPr>
        <w:t>= 11,75%</w:t>
      </w:r>
    </w:p>
    <w:p w:rsidR="00840FDB" w:rsidRPr="00BC3518" w:rsidRDefault="00840FDB" w:rsidP="00BC3518">
      <w:pPr>
        <w:spacing w:line="360" w:lineRule="auto"/>
        <w:ind w:firstLine="709"/>
        <w:jc w:val="both"/>
        <w:rPr>
          <w:sz w:val="28"/>
          <w:szCs w:val="28"/>
        </w:rPr>
      </w:pPr>
      <w:r w:rsidRPr="00BC3518">
        <w:rPr>
          <w:sz w:val="28"/>
          <w:szCs w:val="28"/>
        </w:rPr>
        <w:t xml:space="preserve"> </w:t>
      </w:r>
      <w:r w:rsidRPr="00BC3518">
        <w:rPr>
          <w:sz w:val="28"/>
          <w:szCs w:val="28"/>
          <w:lang w:val="en-US"/>
        </w:rPr>
        <w:t>R</w:t>
      </w:r>
      <w:r w:rsidRPr="00BC3518">
        <w:rPr>
          <w:sz w:val="28"/>
          <w:szCs w:val="28"/>
        </w:rPr>
        <w:t xml:space="preserve">ск = (Прибыль чистая / Собст. капитал) * 100% = (201081/1355946)*100% = </w:t>
      </w:r>
    </w:p>
    <w:p w:rsidR="00840FDB" w:rsidRPr="00BC3518" w:rsidRDefault="00840FDB" w:rsidP="00BC3518">
      <w:pPr>
        <w:spacing w:line="360" w:lineRule="auto"/>
        <w:ind w:firstLine="709"/>
        <w:jc w:val="both"/>
        <w:rPr>
          <w:sz w:val="28"/>
          <w:szCs w:val="28"/>
        </w:rPr>
      </w:pPr>
      <w:r w:rsidRPr="00BC3518">
        <w:rPr>
          <w:sz w:val="28"/>
          <w:szCs w:val="28"/>
        </w:rPr>
        <w:t>= 14,8%</w:t>
      </w:r>
    </w:p>
    <w:p w:rsidR="00840FDB" w:rsidRPr="00BC3518" w:rsidRDefault="00840FDB" w:rsidP="00BC3518">
      <w:pPr>
        <w:spacing w:line="360" w:lineRule="auto"/>
        <w:ind w:firstLine="709"/>
        <w:jc w:val="both"/>
        <w:rPr>
          <w:sz w:val="28"/>
          <w:szCs w:val="28"/>
        </w:rPr>
      </w:pPr>
      <w:r w:rsidRPr="00BC3518">
        <w:rPr>
          <w:sz w:val="28"/>
          <w:szCs w:val="28"/>
          <w:lang w:val="en-US"/>
        </w:rPr>
        <w:t>R</w:t>
      </w:r>
      <w:r w:rsidRPr="00BC3518">
        <w:rPr>
          <w:sz w:val="28"/>
          <w:szCs w:val="28"/>
        </w:rPr>
        <w:t xml:space="preserve">продаж = (Прибыль от продаж / Выручка)*100% = (169779/912883)*100% = </w:t>
      </w:r>
    </w:p>
    <w:p w:rsidR="00840FDB" w:rsidRPr="00BC3518" w:rsidRDefault="00840FDB" w:rsidP="00BC3518">
      <w:pPr>
        <w:spacing w:line="360" w:lineRule="auto"/>
        <w:ind w:firstLine="709"/>
        <w:jc w:val="both"/>
        <w:rPr>
          <w:sz w:val="28"/>
          <w:szCs w:val="28"/>
        </w:rPr>
      </w:pPr>
      <w:r w:rsidRPr="00BC3518">
        <w:rPr>
          <w:sz w:val="28"/>
          <w:szCs w:val="28"/>
        </w:rPr>
        <w:t>= 18,5%</w:t>
      </w:r>
    </w:p>
    <w:p w:rsidR="00840FDB" w:rsidRPr="00BC3518" w:rsidRDefault="00840FDB" w:rsidP="00BC3518">
      <w:pPr>
        <w:spacing w:line="360" w:lineRule="auto"/>
        <w:ind w:firstLine="709"/>
        <w:jc w:val="both"/>
        <w:rPr>
          <w:sz w:val="28"/>
          <w:szCs w:val="28"/>
        </w:rPr>
      </w:pPr>
      <w:r w:rsidRPr="00BC3518">
        <w:rPr>
          <w:sz w:val="28"/>
          <w:szCs w:val="28"/>
        </w:rPr>
        <w:t>4. Показатели деловой активности:</w:t>
      </w:r>
    </w:p>
    <w:p w:rsidR="00840FDB" w:rsidRPr="00BC3518" w:rsidRDefault="00840FDB" w:rsidP="00BC3518">
      <w:pPr>
        <w:spacing w:line="360" w:lineRule="auto"/>
        <w:ind w:firstLine="709"/>
        <w:jc w:val="both"/>
        <w:rPr>
          <w:sz w:val="28"/>
          <w:szCs w:val="28"/>
        </w:rPr>
      </w:pPr>
      <w:r w:rsidRPr="00BC3518">
        <w:rPr>
          <w:sz w:val="28"/>
          <w:szCs w:val="28"/>
        </w:rPr>
        <w:t>Кобор.акт . = Выручка/Активы = 912883/1635860,5 = 0,558 раза</w:t>
      </w:r>
    </w:p>
    <w:p w:rsidR="00840FDB" w:rsidRPr="00BC3518" w:rsidRDefault="00840FDB" w:rsidP="00BC3518">
      <w:pPr>
        <w:spacing w:line="360" w:lineRule="auto"/>
        <w:ind w:firstLine="709"/>
        <w:jc w:val="both"/>
        <w:rPr>
          <w:sz w:val="28"/>
          <w:szCs w:val="28"/>
        </w:rPr>
      </w:pPr>
      <w:r w:rsidRPr="00BC3518">
        <w:rPr>
          <w:sz w:val="28"/>
          <w:szCs w:val="28"/>
        </w:rPr>
        <w:t>0,558 раза активы превратятся в выручку.</w:t>
      </w:r>
    </w:p>
    <w:p w:rsidR="00840FDB" w:rsidRPr="00BC3518" w:rsidRDefault="00840FDB" w:rsidP="00BC3518">
      <w:pPr>
        <w:spacing w:line="360" w:lineRule="auto"/>
        <w:ind w:firstLine="709"/>
        <w:jc w:val="both"/>
        <w:rPr>
          <w:sz w:val="28"/>
          <w:szCs w:val="28"/>
        </w:rPr>
      </w:pPr>
      <w:r w:rsidRPr="00BC3518">
        <w:rPr>
          <w:sz w:val="28"/>
          <w:szCs w:val="28"/>
        </w:rPr>
        <w:t>А = (Ан + Ак)/2 = (1559438+1712283)/2 = 1635860,5 тыс. руб.</w:t>
      </w:r>
    </w:p>
    <w:p w:rsidR="00840FDB" w:rsidRPr="00BC3518" w:rsidRDefault="00840FDB" w:rsidP="00BC3518">
      <w:pPr>
        <w:spacing w:line="360" w:lineRule="auto"/>
        <w:ind w:firstLine="709"/>
        <w:jc w:val="both"/>
        <w:rPr>
          <w:sz w:val="28"/>
          <w:szCs w:val="28"/>
        </w:rPr>
      </w:pPr>
      <w:r w:rsidRPr="00BC3518">
        <w:rPr>
          <w:sz w:val="28"/>
          <w:szCs w:val="28"/>
        </w:rPr>
        <w:t>Ооа = Т/Коб.ак = 365/0,558 = 654,1 дня</w:t>
      </w:r>
    </w:p>
    <w:p w:rsidR="00840FDB" w:rsidRPr="00BC3518" w:rsidRDefault="00840FDB" w:rsidP="00BC3518">
      <w:pPr>
        <w:spacing w:line="360" w:lineRule="auto"/>
        <w:ind w:firstLine="709"/>
        <w:jc w:val="both"/>
        <w:rPr>
          <w:sz w:val="28"/>
          <w:szCs w:val="28"/>
        </w:rPr>
      </w:pPr>
      <w:r w:rsidRPr="00BC3518">
        <w:rPr>
          <w:sz w:val="28"/>
          <w:szCs w:val="28"/>
        </w:rPr>
        <w:t>Потребуется 654,1 дня, чтобы активы превратились в выручку.</w:t>
      </w:r>
    </w:p>
    <w:p w:rsidR="00840FDB" w:rsidRPr="00BC3518" w:rsidRDefault="00840FDB" w:rsidP="00BC3518">
      <w:pPr>
        <w:spacing w:line="360" w:lineRule="auto"/>
        <w:ind w:firstLine="709"/>
        <w:jc w:val="both"/>
        <w:rPr>
          <w:sz w:val="28"/>
          <w:szCs w:val="28"/>
        </w:rPr>
      </w:pPr>
      <w:r w:rsidRPr="00BC3518">
        <w:rPr>
          <w:sz w:val="28"/>
          <w:szCs w:val="28"/>
        </w:rPr>
        <w:t>Рейтинговая оценка2003г = 2*Косс+0,1*Ктл+0,08*Коа+0,45*</w:t>
      </w:r>
      <w:r w:rsidRPr="00BC3518">
        <w:rPr>
          <w:sz w:val="28"/>
          <w:szCs w:val="28"/>
          <w:lang w:val="en-US"/>
        </w:rPr>
        <w:t>R</w:t>
      </w:r>
      <w:r w:rsidRPr="00BC3518">
        <w:rPr>
          <w:sz w:val="28"/>
          <w:szCs w:val="28"/>
        </w:rPr>
        <w:t>продаж+</w:t>
      </w:r>
      <w:r w:rsidRPr="00BC3518">
        <w:rPr>
          <w:sz w:val="28"/>
          <w:szCs w:val="28"/>
          <w:lang w:val="en-US"/>
        </w:rPr>
        <w:t>R</w:t>
      </w:r>
      <w:r w:rsidRPr="00BC3518">
        <w:rPr>
          <w:sz w:val="28"/>
          <w:szCs w:val="28"/>
        </w:rPr>
        <w:t>ск = 2*0,73+0,1*0,0362+0,08*0,558+0,45*0,185+0,148 = 1,74</w:t>
      </w:r>
    </w:p>
    <w:p w:rsidR="00840FDB" w:rsidRPr="00BC3518" w:rsidRDefault="00840FDB" w:rsidP="00BC3518">
      <w:pPr>
        <w:spacing w:line="360" w:lineRule="auto"/>
        <w:ind w:firstLine="709"/>
        <w:jc w:val="both"/>
        <w:rPr>
          <w:sz w:val="28"/>
          <w:szCs w:val="32"/>
        </w:rPr>
      </w:pPr>
      <w:r w:rsidRPr="00BC3518">
        <w:rPr>
          <w:sz w:val="28"/>
          <w:szCs w:val="32"/>
        </w:rPr>
        <w:t>Оценка деятельности предприятия в 2004году.</w:t>
      </w:r>
    </w:p>
    <w:p w:rsidR="00840FDB" w:rsidRPr="00BC3518" w:rsidRDefault="00840FDB" w:rsidP="00BC3518">
      <w:pPr>
        <w:spacing w:line="360" w:lineRule="auto"/>
        <w:ind w:firstLine="709"/>
        <w:jc w:val="both"/>
        <w:rPr>
          <w:sz w:val="28"/>
          <w:szCs w:val="28"/>
        </w:rPr>
      </w:pPr>
      <w:r w:rsidRPr="00BC3518">
        <w:rPr>
          <w:sz w:val="28"/>
          <w:szCs w:val="28"/>
        </w:rPr>
        <w:t>1.Показатели ликвидности:</w:t>
      </w:r>
    </w:p>
    <w:p w:rsidR="00840FDB" w:rsidRPr="00BC3518" w:rsidRDefault="00840FDB" w:rsidP="00BC3518">
      <w:pPr>
        <w:spacing w:line="360" w:lineRule="auto"/>
        <w:ind w:firstLine="709"/>
        <w:jc w:val="both"/>
        <w:rPr>
          <w:sz w:val="28"/>
          <w:szCs w:val="28"/>
        </w:rPr>
      </w:pPr>
      <w:r w:rsidRPr="00BC3518">
        <w:rPr>
          <w:sz w:val="28"/>
          <w:szCs w:val="28"/>
        </w:rPr>
        <w:t>Кабс. лик.= (ДС+КФВ)/КСО=(136438+121738)/257828 = 1</w:t>
      </w:r>
    </w:p>
    <w:p w:rsidR="00840FDB" w:rsidRPr="00BC3518" w:rsidRDefault="00840FDB" w:rsidP="00BC3518">
      <w:pPr>
        <w:spacing w:line="360" w:lineRule="auto"/>
        <w:ind w:firstLine="709"/>
        <w:jc w:val="both"/>
        <w:rPr>
          <w:sz w:val="28"/>
          <w:szCs w:val="28"/>
        </w:rPr>
      </w:pPr>
      <w:r w:rsidRPr="00BC3518">
        <w:rPr>
          <w:sz w:val="28"/>
          <w:szCs w:val="28"/>
        </w:rPr>
        <w:t>КСО = КЗ + ККиЗ =215890+41938 = 257828</w:t>
      </w:r>
    </w:p>
    <w:p w:rsidR="00840FDB" w:rsidRPr="00BC3518" w:rsidRDefault="00840FDB" w:rsidP="00BC3518">
      <w:pPr>
        <w:spacing w:line="360" w:lineRule="auto"/>
        <w:ind w:firstLine="709"/>
        <w:jc w:val="both"/>
        <w:rPr>
          <w:sz w:val="28"/>
          <w:szCs w:val="28"/>
        </w:rPr>
      </w:pPr>
      <w:r w:rsidRPr="00BC3518">
        <w:rPr>
          <w:sz w:val="28"/>
          <w:szCs w:val="28"/>
        </w:rPr>
        <w:t>На дату составления баланса предприятие может погасить все свои краткосрочные обязательства.</w:t>
      </w:r>
    </w:p>
    <w:p w:rsidR="00840FDB" w:rsidRPr="00BC3518" w:rsidRDefault="00840FDB" w:rsidP="00BC3518">
      <w:pPr>
        <w:spacing w:line="360" w:lineRule="auto"/>
        <w:ind w:firstLine="709"/>
        <w:jc w:val="both"/>
        <w:rPr>
          <w:sz w:val="28"/>
          <w:szCs w:val="28"/>
        </w:rPr>
      </w:pPr>
      <w:r w:rsidRPr="00BC3518">
        <w:rPr>
          <w:sz w:val="28"/>
          <w:szCs w:val="28"/>
        </w:rPr>
        <w:t>Ккрит. ликв.= (ДС+КФВ+ДЗ</w:t>
      </w:r>
      <w:r w:rsidR="00BC3518">
        <w:rPr>
          <w:sz w:val="28"/>
          <w:szCs w:val="28"/>
        </w:rPr>
        <w:t xml:space="preserve"> </w:t>
      </w:r>
      <w:r w:rsidRPr="00BC3518">
        <w:rPr>
          <w:sz w:val="28"/>
          <w:szCs w:val="28"/>
        </w:rPr>
        <w:t>)/КСО = (136438+121738+1087338)/ 257828 = 5,21</w:t>
      </w:r>
    </w:p>
    <w:p w:rsidR="00840FDB" w:rsidRPr="00BC3518" w:rsidRDefault="00840FDB" w:rsidP="00BC3518">
      <w:pPr>
        <w:spacing w:line="360" w:lineRule="auto"/>
        <w:ind w:firstLine="709"/>
        <w:jc w:val="both"/>
        <w:rPr>
          <w:sz w:val="28"/>
          <w:szCs w:val="28"/>
        </w:rPr>
      </w:pPr>
      <w:r w:rsidRPr="00BC3518">
        <w:rPr>
          <w:sz w:val="28"/>
          <w:szCs w:val="28"/>
        </w:rPr>
        <w:t>После расчетов с дебиторами предприятие может оплатить 44,1% текущих обязательств.</w:t>
      </w:r>
    </w:p>
    <w:p w:rsidR="00840FDB" w:rsidRPr="00BC3518" w:rsidRDefault="00840FDB" w:rsidP="00BC3518">
      <w:pPr>
        <w:spacing w:line="360" w:lineRule="auto"/>
        <w:ind w:firstLine="709"/>
        <w:jc w:val="both"/>
        <w:rPr>
          <w:sz w:val="28"/>
          <w:szCs w:val="28"/>
        </w:rPr>
      </w:pPr>
      <w:r w:rsidRPr="00BC3518">
        <w:rPr>
          <w:sz w:val="28"/>
          <w:szCs w:val="28"/>
        </w:rPr>
        <w:t>Ктек. ликв. = (ДС+КФВ+ДЗ</w:t>
      </w:r>
      <w:r w:rsidR="00BC3518">
        <w:rPr>
          <w:sz w:val="28"/>
          <w:szCs w:val="28"/>
        </w:rPr>
        <w:t xml:space="preserve"> </w:t>
      </w:r>
      <w:r w:rsidRPr="00BC3518">
        <w:rPr>
          <w:sz w:val="28"/>
          <w:szCs w:val="28"/>
        </w:rPr>
        <w:t>+Запасы)/КСО =(136438+121738+1087338+1556752)/ 257828 = 11,25</w:t>
      </w:r>
    </w:p>
    <w:p w:rsidR="00840FDB" w:rsidRPr="00BC3518" w:rsidRDefault="00840FDB" w:rsidP="00BC3518">
      <w:pPr>
        <w:spacing w:line="360" w:lineRule="auto"/>
        <w:ind w:firstLine="709"/>
        <w:jc w:val="both"/>
        <w:rPr>
          <w:sz w:val="28"/>
          <w:szCs w:val="28"/>
        </w:rPr>
      </w:pPr>
      <w:r w:rsidRPr="00BC3518">
        <w:rPr>
          <w:sz w:val="28"/>
          <w:szCs w:val="28"/>
        </w:rPr>
        <w:t>Оборотные активы превышают текущие обязательства в 11,25 раза.</w:t>
      </w:r>
    </w:p>
    <w:p w:rsidR="00840FDB" w:rsidRPr="00BC3518" w:rsidRDefault="00840FDB" w:rsidP="00BC3518">
      <w:pPr>
        <w:spacing w:line="360" w:lineRule="auto"/>
        <w:ind w:firstLine="709"/>
        <w:jc w:val="both"/>
        <w:rPr>
          <w:sz w:val="28"/>
          <w:szCs w:val="28"/>
        </w:rPr>
      </w:pPr>
      <w:r w:rsidRPr="00BC3518">
        <w:rPr>
          <w:sz w:val="28"/>
          <w:szCs w:val="28"/>
        </w:rPr>
        <w:t>2. Показатели финансовой устойчивости:</w:t>
      </w:r>
    </w:p>
    <w:p w:rsidR="00840FDB" w:rsidRPr="00BC3518" w:rsidRDefault="00840FDB" w:rsidP="00BC3518">
      <w:pPr>
        <w:spacing w:line="360" w:lineRule="auto"/>
        <w:ind w:firstLine="709"/>
        <w:jc w:val="both"/>
        <w:rPr>
          <w:sz w:val="28"/>
          <w:szCs w:val="28"/>
        </w:rPr>
      </w:pPr>
      <w:r w:rsidRPr="00BC3518">
        <w:rPr>
          <w:sz w:val="28"/>
          <w:szCs w:val="28"/>
        </w:rPr>
        <w:t>Косс = Собст. оборот. средства/ОА = (Собст. оборот. средства - ВОА)/ОА =</w:t>
      </w:r>
    </w:p>
    <w:p w:rsidR="00840FDB" w:rsidRPr="00BC3518" w:rsidRDefault="00840FDB" w:rsidP="00BC3518">
      <w:pPr>
        <w:spacing w:line="360" w:lineRule="auto"/>
        <w:ind w:firstLine="709"/>
        <w:jc w:val="both"/>
        <w:rPr>
          <w:sz w:val="28"/>
          <w:szCs w:val="28"/>
        </w:rPr>
      </w:pPr>
      <w:r w:rsidRPr="00BC3518">
        <w:rPr>
          <w:sz w:val="28"/>
          <w:szCs w:val="28"/>
        </w:rPr>
        <w:t>= (3194355-1556196)/3065842 = 0,534</w:t>
      </w:r>
    </w:p>
    <w:p w:rsidR="00840FDB" w:rsidRPr="00BC3518" w:rsidRDefault="00840FDB" w:rsidP="00BC3518">
      <w:pPr>
        <w:spacing w:line="360" w:lineRule="auto"/>
        <w:ind w:firstLine="709"/>
        <w:jc w:val="both"/>
        <w:rPr>
          <w:sz w:val="28"/>
          <w:szCs w:val="28"/>
        </w:rPr>
      </w:pPr>
      <w:r w:rsidRPr="00BC3518">
        <w:rPr>
          <w:sz w:val="28"/>
          <w:szCs w:val="28"/>
        </w:rPr>
        <w:t>53,4% собственных оборотных средств идет на финансирование оборотных активов.</w:t>
      </w:r>
    </w:p>
    <w:p w:rsidR="00840FDB" w:rsidRPr="00BC3518" w:rsidRDefault="00840FDB" w:rsidP="00BC3518">
      <w:pPr>
        <w:spacing w:line="360" w:lineRule="auto"/>
        <w:ind w:firstLine="709"/>
        <w:jc w:val="both"/>
        <w:rPr>
          <w:sz w:val="28"/>
          <w:szCs w:val="28"/>
        </w:rPr>
      </w:pPr>
      <w:r w:rsidRPr="00BC3518">
        <w:rPr>
          <w:sz w:val="28"/>
          <w:szCs w:val="28"/>
        </w:rPr>
        <w:t xml:space="preserve">К мск = Собст. оборот. средства/Собст. капитал = (3194355-1556196)/3194355 = </w:t>
      </w:r>
    </w:p>
    <w:p w:rsidR="00840FDB" w:rsidRPr="00BC3518" w:rsidRDefault="00840FDB" w:rsidP="00BC3518">
      <w:pPr>
        <w:spacing w:line="360" w:lineRule="auto"/>
        <w:ind w:firstLine="709"/>
        <w:jc w:val="both"/>
        <w:rPr>
          <w:sz w:val="28"/>
          <w:szCs w:val="28"/>
        </w:rPr>
      </w:pPr>
      <w:r w:rsidRPr="00BC3518">
        <w:rPr>
          <w:sz w:val="28"/>
          <w:szCs w:val="28"/>
        </w:rPr>
        <w:t>=0,51</w:t>
      </w:r>
    </w:p>
    <w:p w:rsidR="00840FDB" w:rsidRPr="00BC3518" w:rsidRDefault="00840FDB" w:rsidP="00BC3518">
      <w:pPr>
        <w:spacing w:line="360" w:lineRule="auto"/>
        <w:ind w:firstLine="709"/>
        <w:jc w:val="both"/>
        <w:rPr>
          <w:sz w:val="28"/>
          <w:szCs w:val="28"/>
        </w:rPr>
      </w:pPr>
      <w:r w:rsidRPr="00BC3518">
        <w:rPr>
          <w:sz w:val="28"/>
          <w:szCs w:val="28"/>
        </w:rPr>
        <w:t>51% собственного капитала идет на финансирование оборотных активов</w:t>
      </w:r>
    </w:p>
    <w:p w:rsidR="00840FDB" w:rsidRPr="00BC3518" w:rsidRDefault="00840FDB" w:rsidP="00BC3518">
      <w:pPr>
        <w:spacing w:line="360" w:lineRule="auto"/>
        <w:ind w:firstLine="709"/>
        <w:jc w:val="both"/>
        <w:rPr>
          <w:sz w:val="28"/>
          <w:szCs w:val="28"/>
        </w:rPr>
      </w:pPr>
      <w:r w:rsidRPr="00BC3518">
        <w:rPr>
          <w:sz w:val="28"/>
          <w:szCs w:val="28"/>
        </w:rPr>
        <w:t>3. Показатели рентабельности:</w:t>
      </w:r>
    </w:p>
    <w:p w:rsidR="00840FDB" w:rsidRPr="00BC3518" w:rsidRDefault="00840FDB" w:rsidP="00BC3518">
      <w:pPr>
        <w:spacing w:line="360" w:lineRule="auto"/>
        <w:ind w:firstLine="709"/>
        <w:jc w:val="both"/>
        <w:rPr>
          <w:sz w:val="28"/>
          <w:szCs w:val="28"/>
        </w:rPr>
      </w:pPr>
      <w:r w:rsidRPr="00BC3518">
        <w:rPr>
          <w:sz w:val="28"/>
          <w:szCs w:val="28"/>
          <w:lang w:val="en-US"/>
        </w:rPr>
        <w:t>R</w:t>
      </w:r>
      <w:r w:rsidRPr="00BC3518">
        <w:rPr>
          <w:sz w:val="28"/>
          <w:szCs w:val="28"/>
        </w:rPr>
        <w:t xml:space="preserve">активов = (Прибыль до налогооб. / Активы) * 100% = (434334/4622038)*100% = </w:t>
      </w:r>
    </w:p>
    <w:p w:rsidR="00840FDB" w:rsidRPr="00BC3518" w:rsidRDefault="00840FDB" w:rsidP="00BC3518">
      <w:pPr>
        <w:spacing w:line="360" w:lineRule="auto"/>
        <w:ind w:firstLine="709"/>
        <w:jc w:val="both"/>
        <w:rPr>
          <w:sz w:val="28"/>
          <w:szCs w:val="28"/>
        </w:rPr>
      </w:pPr>
      <w:r w:rsidRPr="00BC3518">
        <w:rPr>
          <w:sz w:val="28"/>
          <w:szCs w:val="28"/>
        </w:rPr>
        <w:t>= 9,3%</w:t>
      </w:r>
    </w:p>
    <w:p w:rsidR="00840FDB" w:rsidRPr="00BC3518" w:rsidRDefault="00840FDB" w:rsidP="00BC3518">
      <w:pPr>
        <w:spacing w:line="360" w:lineRule="auto"/>
        <w:ind w:firstLine="709"/>
        <w:jc w:val="both"/>
        <w:rPr>
          <w:sz w:val="28"/>
          <w:szCs w:val="28"/>
        </w:rPr>
      </w:pPr>
      <w:r w:rsidRPr="00BC3518">
        <w:rPr>
          <w:sz w:val="28"/>
          <w:szCs w:val="28"/>
          <w:lang w:val="en-US"/>
        </w:rPr>
        <w:t>R</w:t>
      </w:r>
      <w:r w:rsidRPr="00BC3518">
        <w:rPr>
          <w:sz w:val="28"/>
          <w:szCs w:val="28"/>
        </w:rPr>
        <w:t xml:space="preserve">ск = (Прибыль чистая / Собст. капитал) * 100% = (386746/3194355)*100% = </w:t>
      </w:r>
    </w:p>
    <w:p w:rsidR="00840FDB" w:rsidRPr="00BC3518" w:rsidRDefault="00840FDB" w:rsidP="00BC3518">
      <w:pPr>
        <w:spacing w:line="360" w:lineRule="auto"/>
        <w:ind w:firstLine="709"/>
        <w:jc w:val="both"/>
        <w:rPr>
          <w:sz w:val="28"/>
          <w:szCs w:val="28"/>
        </w:rPr>
      </w:pPr>
      <w:r w:rsidRPr="00BC3518">
        <w:rPr>
          <w:sz w:val="28"/>
          <w:szCs w:val="28"/>
        </w:rPr>
        <w:t>= 12,1%</w:t>
      </w:r>
    </w:p>
    <w:p w:rsidR="00840FDB" w:rsidRPr="00BC3518" w:rsidRDefault="00840FDB" w:rsidP="00BC3518">
      <w:pPr>
        <w:spacing w:line="360" w:lineRule="auto"/>
        <w:ind w:firstLine="709"/>
        <w:jc w:val="both"/>
        <w:rPr>
          <w:sz w:val="28"/>
          <w:szCs w:val="28"/>
        </w:rPr>
      </w:pPr>
      <w:r w:rsidRPr="00BC3518">
        <w:rPr>
          <w:sz w:val="28"/>
          <w:szCs w:val="28"/>
          <w:lang w:val="en-US"/>
        </w:rPr>
        <w:t>R</w:t>
      </w:r>
      <w:r w:rsidRPr="00BC3518">
        <w:rPr>
          <w:sz w:val="28"/>
          <w:szCs w:val="28"/>
        </w:rPr>
        <w:t xml:space="preserve">продаж = (Прибыль от продаж / Выручка)*100% = (346879/2232438)*100% = </w:t>
      </w:r>
    </w:p>
    <w:p w:rsidR="00840FDB" w:rsidRPr="00BC3518" w:rsidRDefault="00840FDB" w:rsidP="00BC3518">
      <w:pPr>
        <w:spacing w:line="360" w:lineRule="auto"/>
        <w:ind w:firstLine="709"/>
        <w:jc w:val="both"/>
        <w:rPr>
          <w:sz w:val="28"/>
          <w:szCs w:val="28"/>
        </w:rPr>
      </w:pPr>
      <w:r w:rsidRPr="00BC3518">
        <w:rPr>
          <w:sz w:val="28"/>
          <w:szCs w:val="28"/>
        </w:rPr>
        <w:t>=15,5%</w:t>
      </w:r>
    </w:p>
    <w:p w:rsidR="00840FDB" w:rsidRPr="00BC3518" w:rsidRDefault="00840FDB" w:rsidP="00BC3518">
      <w:pPr>
        <w:spacing w:line="360" w:lineRule="auto"/>
        <w:ind w:firstLine="709"/>
        <w:jc w:val="both"/>
        <w:rPr>
          <w:sz w:val="28"/>
          <w:szCs w:val="28"/>
        </w:rPr>
      </w:pPr>
      <w:r w:rsidRPr="00BC3518">
        <w:rPr>
          <w:sz w:val="28"/>
          <w:szCs w:val="28"/>
        </w:rPr>
        <w:t>4. Показатели деловой активности:</w:t>
      </w:r>
    </w:p>
    <w:p w:rsidR="00840FDB" w:rsidRPr="00BC3518" w:rsidRDefault="00840FDB" w:rsidP="00BC3518">
      <w:pPr>
        <w:spacing w:line="360" w:lineRule="auto"/>
        <w:ind w:firstLine="709"/>
        <w:jc w:val="both"/>
        <w:rPr>
          <w:sz w:val="28"/>
          <w:szCs w:val="28"/>
        </w:rPr>
      </w:pPr>
      <w:r w:rsidRPr="00BC3518">
        <w:rPr>
          <w:sz w:val="28"/>
          <w:szCs w:val="28"/>
        </w:rPr>
        <w:t>Кобор.акт . = Выручка/Активы = 2232438/3167160,5 = 0,7 раза</w:t>
      </w:r>
    </w:p>
    <w:p w:rsidR="00840FDB" w:rsidRPr="00BC3518" w:rsidRDefault="00840FDB" w:rsidP="00BC3518">
      <w:pPr>
        <w:spacing w:line="360" w:lineRule="auto"/>
        <w:ind w:firstLine="709"/>
        <w:jc w:val="both"/>
        <w:rPr>
          <w:sz w:val="28"/>
          <w:szCs w:val="28"/>
        </w:rPr>
      </w:pPr>
      <w:r w:rsidRPr="00BC3518">
        <w:rPr>
          <w:sz w:val="28"/>
          <w:szCs w:val="28"/>
        </w:rPr>
        <w:t>0,7 раза активы превратятся в выручку.</w:t>
      </w:r>
    </w:p>
    <w:p w:rsidR="00840FDB" w:rsidRPr="00BC3518" w:rsidRDefault="00840FDB" w:rsidP="00BC3518">
      <w:pPr>
        <w:spacing w:line="360" w:lineRule="auto"/>
        <w:ind w:firstLine="709"/>
        <w:jc w:val="both"/>
        <w:rPr>
          <w:sz w:val="28"/>
          <w:szCs w:val="28"/>
        </w:rPr>
      </w:pPr>
      <w:r w:rsidRPr="00BC3518">
        <w:rPr>
          <w:sz w:val="28"/>
          <w:szCs w:val="28"/>
        </w:rPr>
        <w:t>А = (Ан + Ак)/2 = (1712283+4622038)/2 = 3167160,5 тыс. руб.</w:t>
      </w:r>
    </w:p>
    <w:p w:rsidR="00840FDB" w:rsidRPr="00BC3518" w:rsidRDefault="00840FDB" w:rsidP="00BC3518">
      <w:pPr>
        <w:spacing w:line="360" w:lineRule="auto"/>
        <w:ind w:firstLine="709"/>
        <w:jc w:val="both"/>
        <w:rPr>
          <w:sz w:val="28"/>
          <w:szCs w:val="28"/>
        </w:rPr>
      </w:pPr>
      <w:r w:rsidRPr="00BC3518">
        <w:rPr>
          <w:sz w:val="28"/>
          <w:szCs w:val="28"/>
        </w:rPr>
        <w:t>Ооа = Т/Коб.ак = 365/0,7 = 521,4 день</w:t>
      </w:r>
    </w:p>
    <w:p w:rsidR="00840FDB" w:rsidRPr="00BC3518" w:rsidRDefault="00840FDB" w:rsidP="00BC3518">
      <w:pPr>
        <w:spacing w:line="360" w:lineRule="auto"/>
        <w:ind w:firstLine="709"/>
        <w:jc w:val="both"/>
        <w:rPr>
          <w:sz w:val="28"/>
          <w:szCs w:val="28"/>
        </w:rPr>
      </w:pPr>
      <w:r w:rsidRPr="00BC3518">
        <w:rPr>
          <w:sz w:val="28"/>
          <w:szCs w:val="28"/>
        </w:rPr>
        <w:t>Потребуется 521,4 день, чтобы активы превратились в выручку.</w:t>
      </w:r>
    </w:p>
    <w:p w:rsidR="00840FDB" w:rsidRPr="00BC3518" w:rsidRDefault="00840FDB" w:rsidP="00BC3518">
      <w:pPr>
        <w:spacing w:line="360" w:lineRule="auto"/>
        <w:ind w:firstLine="709"/>
        <w:jc w:val="both"/>
        <w:rPr>
          <w:sz w:val="28"/>
          <w:szCs w:val="28"/>
        </w:rPr>
      </w:pPr>
      <w:r w:rsidRPr="00BC3518">
        <w:rPr>
          <w:sz w:val="28"/>
          <w:szCs w:val="28"/>
        </w:rPr>
        <w:t>Рейтинговая оценка2004г = 2*Косс+0,1*Ктл+0,08*Коа+0,45*</w:t>
      </w:r>
      <w:r w:rsidRPr="00BC3518">
        <w:rPr>
          <w:sz w:val="28"/>
          <w:szCs w:val="28"/>
          <w:lang w:val="en-US"/>
        </w:rPr>
        <w:t>R</w:t>
      </w:r>
      <w:r w:rsidRPr="00BC3518">
        <w:rPr>
          <w:sz w:val="28"/>
          <w:szCs w:val="28"/>
        </w:rPr>
        <w:t>продаж+</w:t>
      </w:r>
      <w:r w:rsidRPr="00BC3518">
        <w:rPr>
          <w:sz w:val="28"/>
          <w:szCs w:val="28"/>
          <w:lang w:val="en-US"/>
        </w:rPr>
        <w:t>R</w:t>
      </w:r>
      <w:r w:rsidRPr="00BC3518">
        <w:rPr>
          <w:sz w:val="28"/>
          <w:szCs w:val="28"/>
        </w:rPr>
        <w:t>ск =2*0,534+0,1*0,1125+0,08*0,7+0,45*0,155+0,121 = 1,83</w:t>
      </w:r>
    </w:p>
    <w:p w:rsidR="00840FDB" w:rsidRDefault="00840FDB" w:rsidP="00BC3518">
      <w:pPr>
        <w:spacing w:line="360" w:lineRule="auto"/>
        <w:ind w:firstLine="709"/>
        <w:jc w:val="both"/>
        <w:rPr>
          <w:sz w:val="28"/>
          <w:szCs w:val="28"/>
        </w:rPr>
      </w:pPr>
      <w:r w:rsidRPr="00BC3518">
        <w:rPr>
          <w:sz w:val="28"/>
          <w:szCs w:val="28"/>
        </w:rPr>
        <w:t>Рейтинговая оценка результатов хозяйственной деятельности предприятия.</w:t>
      </w:r>
    </w:p>
    <w:p w:rsidR="00BC3518" w:rsidRPr="00BC3518" w:rsidRDefault="00BC3518" w:rsidP="00BC3518">
      <w:pPr>
        <w:spacing w:line="360" w:lineRule="auto"/>
        <w:ind w:firstLine="709"/>
        <w:jc w:val="both"/>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0"/>
        <w:gridCol w:w="1926"/>
        <w:gridCol w:w="1685"/>
        <w:gridCol w:w="1685"/>
        <w:gridCol w:w="1445"/>
      </w:tblGrid>
      <w:tr w:rsidR="00840FDB" w:rsidRPr="00BC3518">
        <w:trPr>
          <w:trHeight w:val="316"/>
        </w:trPr>
        <w:tc>
          <w:tcPr>
            <w:tcW w:w="2390" w:type="dxa"/>
            <w:vAlign w:val="center"/>
          </w:tcPr>
          <w:p w:rsidR="00840FDB" w:rsidRPr="00BC3518" w:rsidRDefault="00840FDB" w:rsidP="00BC3518">
            <w:pPr>
              <w:spacing w:line="360" w:lineRule="auto"/>
              <w:jc w:val="both"/>
              <w:rPr>
                <w:sz w:val="20"/>
                <w:szCs w:val="20"/>
              </w:rPr>
            </w:pPr>
            <w:r w:rsidRPr="00BC3518">
              <w:rPr>
                <w:sz w:val="20"/>
                <w:szCs w:val="20"/>
              </w:rPr>
              <w:t>Показатель</w:t>
            </w:r>
          </w:p>
        </w:tc>
        <w:tc>
          <w:tcPr>
            <w:tcW w:w="1926" w:type="dxa"/>
            <w:vAlign w:val="center"/>
          </w:tcPr>
          <w:p w:rsidR="00840FDB" w:rsidRPr="00BC3518" w:rsidRDefault="00840FDB" w:rsidP="00BC3518">
            <w:pPr>
              <w:spacing w:line="360" w:lineRule="auto"/>
              <w:jc w:val="both"/>
              <w:rPr>
                <w:sz w:val="20"/>
                <w:szCs w:val="20"/>
              </w:rPr>
            </w:pPr>
            <w:r w:rsidRPr="00BC3518">
              <w:rPr>
                <w:sz w:val="20"/>
                <w:szCs w:val="20"/>
              </w:rPr>
              <w:t>Нормативное значение</w:t>
            </w:r>
          </w:p>
        </w:tc>
        <w:tc>
          <w:tcPr>
            <w:tcW w:w="1685" w:type="dxa"/>
            <w:vAlign w:val="center"/>
          </w:tcPr>
          <w:p w:rsidR="00840FDB" w:rsidRPr="00BC3518" w:rsidRDefault="00840FDB" w:rsidP="00BC3518">
            <w:pPr>
              <w:spacing w:line="360" w:lineRule="auto"/>
              <w:jc w:val="both"/>
              <w:rPr>
                <w:sz w:val="20"/>
                <w:szCs w:val="20"/>
              </w:rPr>
            </w:pPr>
            <w:r w:rsidRPr="00BC3518">
              <w:rPr>
                <w:sz w:val="20"/>
                <w:szCs w:val="20"/>
              </w:rPr>
              <w:t>Предыдущий год</w:t>
            </w:r>
          </w:p>
        </w:tc>
        <w:tc>
          <w:tcPr>
            <w:tcW w:w="1685" w:type="dxa"/>
            <w:vAlign w:val="center"/>
          </w:tcPr>
          <w:p w:rsidR="00840FDB" w:rsidRPr="00BC3518" w:rsidRDefault="00840FDB" w:rsidP="00BC3518">
            <w:pPr>
              <w:spacing w:line="360" w:lineRule="auto"/>
              <w:jc w:val="both"/>
              <w:rPr>
                <w:sz w:val="20"/>
                <w:szCs w:val="20"/>
              </w:rPr>
            </w:pPr>
            <w:r w:rsidRPr="00BC3518">
              <w:rPr>
                <w:sz w:val="20"/>
                <w:szCs w:val="20"/>
              </w:rPr>
              <w:t>Отчетный год</w:t>
            </w:r>
          </w:p>
        </w:tc>
        <w:tc>
          <w:tcPr>
            <w:tcW w:w="1445" w:type="dxa"/>
            <w:vAlign w:val="center"/>
          </w:tcPr>
          <w:p w:rsidR="00840FDB" w:rsidRPr="00BC3518" w:rsidRDefault="00840FDB" w:rsidP="00BC3518">
            <w:pPr>
              <w:spacing w:line="360" w:lineRule="auto"/>
              <w:jc w:val="both"/>
              <w:rPr>
                <w:sz w:val="20"/>
                <w:szCs w:val="20"/>
              </w:rPr>
            </w:pPr>
            <w:r w:rsidRPr="00BC3518">
              <w:rPr>
                <w:sz w:val="20"/>
                <w:szCs w:val="20"/>
              </w:rPr>
              <w:t>Изменение, %</w:t>
            </w:r>
          </w:p>
        </w:tc>
      </w:tr>
      <w:tr w:rsidR="00840FDB" w:rsidRPr="00BC3518">
        <w:trPr>
          <w:trHeight w:val="396"/>
        </w:trPr>
        <w:tc>
          <w:tcPr>
            <w:tcW w:w="2390" w:type="dxa"/>
            <w:vAlign w:val="center"/>
          </w:tcPr>
          <w:p w:rsidR="00840FDB" w:rsidRPr="00BC3518" w:rsidRDefault="00840FDB" w:rsidP="00BC3518">
            <w:pPr>
              <w:spacing w:line="360" w:lineRule="auto"/>
              <w:jc w:val="both"/>
              <w:rPr>
                <w:sz w:val="20"/>
                <w:szCs w:val="20"/>
              </w:rPr>
            </w:pPr>
            <w:r w:rsidRPr="00BC3518">
              <w:rPr>
                <w:sz w:val="20"/>
                <w:szCs w:val="20"/>
              </w:rPr>
              <w:t>К0</w:t>
            </w:r>
          </w:p>
        </w:tc>
        <w:tc>
          <w:tcPr>
            <w:tcW w:w="1926" w:type="dxa"/>
            <w:vAlign w:val="center"/>
          </w:tcPr>
          <w:p w:rsidR="00840FDB" w:rsidRPr="00BC3518" w:rsidRDefault="00840FDB" w:rsidP="00BC3518">
            <w:pPr>
              <w:spacing w:line="360" w:lineRule="auto"/>
              <w:jc w:val="both"/>
              <w:rPr>
                <w:sz w:val="20"/>
                <w:szCs w:val="20"/>
              </w:rPr>
            </w:pPr>
            <w:r w:rsidRPr="00BC3518">
              <w:rPr>
                <w:sz w:val="20"/>
                <w:szCs w:val="20"/>
              </w:rPr>
              <w:t>0,1</w:t>
            </w:r>
          </w:p>
        </w:tc>
        <w:tc>
          <w:tcPr>
            <w:tcW w:w="1685" w:type="dxa"/>
            <w:vAlign w:val="center"/>
          </w:tcPr>
          <w:p w:rsidR="00840FDB" w:rsidRPr="00BC3518" w:rsidRDefault="00840FDB" w:rsidP="00BC3518">
            <w:pPr>
              <w:spacing w:line="360" w:lineRule="auto"/>
              <w:jc w:val="both"/>
              <w:rPr>
                <w:sz w:val="20"/>
                <w:szCs w:val="20"/>
              </w:rPr>
            </w:pPr>
            <w:r w:rsidRPr="00BC3518">
              <w:rPr>
                <w:sz w:val="20"/>
                <w:szCs w:val="20"/>
              </w:rPr>
              <w:t>0,73</w:t>
            </w:r>
          </w:p>
        </w:tc>
        <w:tc>
          <w:tcPr>
            <w:tcW w:w="1685" w:type="dxa"/>
            <w:vAlign w:val="center"/>
          </w:tcPr>
          <w:p w:rsidR="00840FDB" w:rsidRPr="00BC3518" w:rsidRDefault="00840FDB" w:rsidP="00BC3518">
            <w:pPr>
              <w:spacing w:line="360" w:lineRule="auto"/>
              <w:jc w:val="both"/>
              <w:rPr>
                <w:sz w:val="20"/>
                <w:szCs w:val="20"/>
              </w:rPr>
            </w:pPr>
            <w:r w:rsidRPr="00BC3518">
              <w:rPr>
                <w:sz w:val="20"/>
                <w:szCs w:val="20"/>
              </w:rPr>
              <w:t>0,534</w:t>
            </w:r>
          </w:p>
        </w:tc>
        <w:tc>
          <w:tcPr>
            <w:tcW w:w="1445" w:type="dxa"/>
          </w:tcPr>
          <w:p w:rsidR="00840FDB" w:rsidRPr="00BC3518" w:rsidRDefault="00727FD9" w:rsidP="00BC3518">
            <w:pPr>
              <w:spacing w:line="360" w:lineRule="auto"/>
              <w:jc w:val="both"/>
              <w:rPr>
                <w:sz w:val="20"/>
                <w:szCs w:val="20"/>
              </w:rPr>
            </w:pPr>
            <w:r w:rsidRPr="00BC3518">
              <w:rPr>
                <w:sz w:val="20"/>
                <w:szCs w:val="20"/>
              </w:rPr>
              <w:t>-26,85</w:t>
            </w:r>
          </w:p>
        </w:tc>
      </w:tr>
      <w:tr w:rsidR="00840FDB" w:rsidRPr="00BC3518">
        <w:trPr>
          <w:trHeight w:val="300"/>
        </w:trPr>
        <w:tc>
          <w:tcPr>
            <w:tcW w:w="2390" w:type="dxa"/>
            <w:vAlign w:val="center"/>
          </w:tcPr>
          <w:p w:rsidR="00840FDB" w:rsidRPr="00BC3518" w:rsidRDefault="00840FDB" w:rsidP="00BC3518">
            <w:pPr>
              <w:spacing w:line="360" w:lineRule="auto"/>
              <w:jc w:val="both"/>
              <w:rPr>
                <w:sz w:val="20"/>
                <w:szCs w:val="20"/>
              </w:rPr>
            </w:pPr>
            <w:r w:rsidRPr="00BC3518">
              <w:rPr>
                <w:sz w:val="20"/>
                <w:szCs w:val="20"/>
              </w:rPr>
              <w:t>КТЛ</w:t>
            </w:r>
          </w:p>
        </w:tc>
        <w:tc>
          <w:tcPr>
            <w:tcW w:w="1926" w:type="dxa"/>
            <w:vAlign w:val="center"/>
          </w:tcPr>
          <w:p w:rsidR="00840FDB" w:rsidRPr="00BC3518" w:rsidRDefault="00840FDB" w:rsidP="00BC3518">
            <w:pPr>
              <w:spacing w:line="360" w:lineRule="auto"/>
              <w:jc w:val="both"/>
              <w:rPr>
                <w:sz w:val="20"/>
                <w:szCs w:val="20"/>
              </w:rPr>
            </w:pPr>
            <w:r w:rsidRPr="00BC3518">
              <w:rPr>
                <w:sz w:val="20"/>
                <w:szCs w:val="20"/>
              </w:rPr>
              <w:t>2,0</w:t>
            </w:r>
          </w:p>
        </w:tc>
        <w:tc>
          <w:tcPr>
            <w:tcW w:w="1685" w:type="dxa"/>
            <w:vAlign w:val="center"/>
          </w:tcPr>
          <w:p w:rsidR="00840FDB" w:rsidRPr="00BC3518" w:rsidRDefault="00840FDB" w:rsidP="00BC3518">
            <w:pPr>
              <w:spacing w:line="360" w:lineRule="auto"/>
              <w:jc w:val="both"/>
              <w:rPr>
                <w:sz w:val="20"/>
                <w:szCs w:val="20"/>
              </w:rPr>
            </w:pPr>
            <w:r w:rsidRPr="00BC3518">
              <w:rPr>
                <w:sz w:val="20"/>
                <w:szCs w:val="20"/>
              </w:rPr>
              <w:t>3,62</w:t>
            </w:r>
          </w:p>
        </w:tc>
        <w:tc>
          <w:tcPr>
            <w:tcW w:w="1685" w:type="dxa"/>
            <w:vAlign w:val="center"/>
          </w:tcPr>
          <w:p w:rsidR="00840FDB" w:rsidRPr="00BC3518" w:rsidRDefault="00840FDB" w:rsidP="00BC3518">
            <w:pPr>
              <w:spacing w:line="360" w:lineRule="auto"/>
              <w:jc w:val="both"/>
              <w:rPr>
                <w:sz w:val="20"/>
                <w:szCs w:val="20"/>
              </w:rPr>
            </w:pPr>
            <w:r w:rsidRPr="00BC3518">
              <w:rPr>
                <w:sz w:val="20"/>
                <w:szCs w:val="20"/>
              </w:rPr>
              <w:t>11,25</w:t>
            </w:r>
          </w:p>
        </w:tc>
        <w:tc>
          <w:tcPr>
            <w:tcW w:w="1445" w:type="dxa"/>
          </w:tcPr>
          <w:p w:rsidR="00840FDB" w:rsidRPr="00BC3518" w:rsidRDefault="00727FD9" w:rsidP="00BC3518">
            <w:pPr>
              <w:spacing w:line="360" w:lineRule="auto"/>
              <w:jc w:val="both"/>
              <w:rPr>
                <w:sz w:val="20"/>
                <w:szCs w:val="20"/>
              </w:rPr>
            </w:pPr>
            <w:r w:rsidRPr="00BC3518">
              <w:rPr>
                <w:sz w:val="20"/>
                <w:szCs w:val="20"/>
              </w:rPr>
              <w:t>+209,9</w:t>
            </w:r>
          </w:p>
        </w:tc>
      </w:tr>
      <w:tr w:rsidR="00840FDB" w:rsidRPr="00BC3518">
        <w:trPr>
          <w:trHeight w:val="300"/>
        </w:trPr>
        <w:tc>
          <w:tcPr>
            <w:tcW w:w="2390" w:type="dxa"/>
            <w:vAlign w:val="center"/>
          </w:tcPr>
          <w:p w:rsidR="00840FDB" w:rsidRPr="00BC3518" w:rsidRDefault="00840FDB" w:rsidP="00BC3518">
            <w:pPr>
              <w:spacing w:line="360" w:lineRule="auto"/>
              <w:jc w:val="both"/>
              <w:rPr>
                <w:sz w:val="20"/>
                <w:szCs w:val="20"/>
              </w:rPr>
            </w:pPr>
            <w:r w:rsidRPr="00BC3518">
              <w:rPr>
                <w:sz w:val="20"/>
                <w:szCs w:val="20"/>
              </w:rPr>
              <w:t>К0А</w:t>
            </w:r>
          </w:p>
        </w:tc>
        <w:tc>
          <w:tcPr>
            <w:tcW w:w="1926" w:type="dxa"/>
            <w:vAlign w:val="center"/>
          </w:tcPr>
          <w:p w:rsidR="00840FDB" w:rsidRPr="00BC3518" w:rsidRDefault="00840FDB" w:rsidP="00BC3518">
            <w:pPr>
              <w:spacing w:line="360" w:lineRule="auto"/>
              <w:jc w:val="both"/>
              <w:rPr>
                <w:sz w:val="20"/>
                <w:szCs w:val="20"/>
              </w:rPr>
            </w:pPr>
            <w:r w:rsidRPr="00BC3518">
              <w:rPr>
                <w:sz w:val="20"/>
                <w:szCs w:val="20"/>
              </w:rPr>
              <w:t>2,5</w:t>
            </w:r>
          </w:p>
        </w:tc>
        <w:tc>
          <w:tcPr>
            <w:tcW w:w="1685" w:type="dxa"/>
            <w:vAlign w:val="center"/>
          </w:tcPr>
          <w:p w:rsidR="00840FDB" w:rsidRPr="00BC3518" w:rsidRDefault="00840FDB" w:rsidP="00BC3518">
            <w:pPr>
              <w:spacing w:line="360" w:lineRule="auto"/>
              <w:jc w:val="both"/>
              <w:rPr>
                <w:sz w:val="20"/>
                <w:szCs w:val="20"/>
              </w:rPr>
            </w:pPr>
            <w:r w:rsidRPr="00BC3518">
              <w:rPr>
                <w:sz w:val="20"/>
                <w:szCs w:val="20"/>
              </w:rPr>
              <w:t>0,558</w:t>
            </w:r>
          </w:p>
        </w:tc>
        <w:tc>
          <w:tcPr>
            <w:tcW w:w="1685" w:type="dxa"/>
            <w:vAlign w:val="center"/>
          </w:tcPr>
          <w:p w:rsidR="00840FDB" w:rsidRPr="00BC3518" w:rsidRDefault="00840FDB" w:rsidP="00BC3518">
            <w:pPr>
              <w:spacing w:line="360" w:lineRule="auto"/>
              <w:jc w:val="both"/>
              <w:rPr>
                <w:sz w:val="20"/>
                <w:szCs w:val="20"/>
              </w:rPr>
            </w:pPr>
            <w:r w:rsidRPr="00BC3518">
              <w:rPr>
                <w:sz w:val="20"/>
                <w:szCs w:val="20"/>
              </w:rPr>
              <w:t>0,7</w:t>
            </w:r>
          </w:p>
        </w:tc>
        <w:tc>
          <w:tcPr>
            <w:tcW w:w="1445" w:type="dxa"/>
          </w:tcPr>
          <w:p w:rsidR="00840FDB" w:rsidRPr="00BC3518" w:rsidRDefault="00727FD9" w:rsidP="00BC3518">
            <w:pPr>
              <w:spacing w:line="360" w:lineRule="auto"/>
              <w:jc w:val="both"/>
              <w:rPr>
                <w:sz w:val="20"/>
                <w:szCs w:val="20"/>
              </w:rPr>
            </w:pPr>
            <w:r w:rsidRPr="00BC3518">
              <w:rPr>
                <w:sz w:val="20"/>
                <w:szCs w:val="20"/>
              </w:rPr>
              <w:t>+15</w:t>
            </w:r>
          </w:p>
        </w:tc>
      </w:tr>
      <w:tr w:rsidR="00840FDB" w:rsidRPr="00BC3518">
        <w:trPr>
          <w:trHeight w:val="300"/>
        </w:trPr>
        <w:tc>
          <w:tcPr>
            <w:tcW w:w="2390" w:type="dxa"/>
            <w:vAlign w:val="center"/>
          </w:tcPr>
          <w:p w:rsidR="00840FDB" w:rsidRPr="00BC3518" w:rsidRDefault="00840FDB" w:rsidP="00BC3518">
            <w:pPr>
              <w:spacing w:line="360" w:lineRule="auto"/>
              <w:jc w:val="both"/>
              <w:rPr>
                <w:sz w:val="20"/>
                <w:szCs w:val="20"/>
              </w:rPr>
            </w:pPr>
            <w:r w:rsidRPr="00BC3518">
              <w:rPr>
                <w:sz w:val="20"/>
                <w:szCs w:val="20"/>
                <w:lang w:val="en-US"/>
              </w:rPr>
              <w:t>R</w:t>
            </w:r>
            <w:r w:rsidRPr="00BC3518">
              <w:rPr>
                <w:sz w:val="20"/>
                <w:szCs w:val="20"/>
              </w:rPr>
              <w:t>пр</w:t>
            </w:r>
          </w:p>
        </w:tc>
        <w:tc>
          <w:tcPr>
            <w:tcW w:w="1926" w:type="dxa"/>
            <w:vAlign w:val="center"/>
          </w:tcPr>
          <w:p w:rsidR="00840FDB" w:rsidRPr="00BC3518" w:rsidRDefault="00840FDB" w:rsidP="00BC3518">
            <w:pPr>
              <w:spacing w:line="360" w:lineRule="auto"/>
              <w:jc w:val="both"/>
              <w:rPr>
                <w:sz w:val="20"/>
                <w:szCs w:val="20"/>
              </w:rPr>
            </w:pPr>
            <w:r w:rsidRPr="00BC3518">
              <w:rPr>
                <w:sz w:val="20"/>
                <w:szCs w:val="20"/>
              </w:rPr>
              <w:t>0,44</w:t>
            </w:r>
          </w:p>
        </w:tc>
        <w:tc>
          <w:tcPr>
            <w:tcW w:w="1685" w:type="dxa"/>
            <w:vAlign w:val="center"/>
          </w:tcPr>
          <w:p w:rsidR="00840FDB" w:rsidRPr="00BC3518" w:rsidRDefault="00840FDB" w:rsidP="00BC3518">
            <w:pPr>
              <w:spacing w:line="360" w:lineRule="auto"/>
              <w:jc w:val="both"/>
              <w:rPr>
                <w:sz w:val="20"/>
                <w:szCs w:val="20"/>
              </w:rPr>
            </w:pPr>
            <w:r w:rsidRPr="00BC3518">
              <w:rPr>
                <w:sz w:val="20"/>
                <w:szCs w:val="20"/>
              </w:rPr>
              <w:t>0,185</w:t>
            </w:r>
          </w:p>
        </w:tc>
        <w:tc>
          <w:tcPr>
            <w:tcW w:w="1685" w:type="dxa"/>
            <w:vAlign w:val="center"/>
          </w:tcPr>
          <w:p w:rsidR="00840FDB" w:rsidRPr="00BC3518" w:rsidRDefault="00840FDB" w:rsidP="00BC3518">
            <w:pPr>
              <w:spacing w:line="360" w:lineRule="auto"/>
              <w:jc w:val="both"/>
              <w:rPr>
                <w:sz w:val="20"/>
                <w:szCs w:val="20"/>
              </w:rPr>
            </w:pPr>
            <w:r w:rsidRPr="00BC3518">
              <w:rPr>
                <w:sz w:val="20"/>
                <w:szCs w:val="20"/>
              </w:rPr>
              <w:t>0,155</w:t>
            </w:r>
          </w:p>
        </w:tc>
        <w:tc>
          <w:tcPr>
            <w:tcW w:w="1445" w:type="dxa"/>
          </w:tcPr>
          <w:p w:rsidR="00840FDB" w:rsidRPr="00BC3518" w:rsidRDefault="00727FD9" w:rsidP="00BC3518">
            <w:pPr>
              <w:spacing w:line="360" w:lineRule="auto"/>
              <w:jc w:val="both"/>
              <w:rPr>
                <w:sz w:val="20"/>
                <w:szCs w:val="20"/>
              </w:rPr>
            </w:pPr>
            <w:r w:rsidRPr="00BC3518">
              <w:rPr>
                <w:sz w:val="20"/>
                <w:szCs w:val="20"/>
              </w:rPr>
              <w:t>-61</w:t>
            </w:r>
          </w:p>
        </w:tc>
      </w:tr>
      <w:tr w:rsidR="00840FDB" w:rsidRPr="00BC3518">
        <w:trPr>
          <w:trHeight w:val="300"/>
        </w:trPr>
        <w:tc>
          <w:tcPr>
            <w:tcW w:w="2390" w:type="dxa"/>
            <w:vAlign w:val="center"/>
          </w:tcPr>
          <w:p w:rsidR="00840FDB" w:rsidRPr="00BC3518" w:rsidRDefault="00840FDB" w:rsidP="00BC3518">
            <w:pPr>
              <w:spacing w:line="360" w:lineRule="auto"/>
              <w:jc w:val="both"/>
              <w:rPr>
                <w:sz w:val="20"/>
                <w:szCs w:val="20"/>
              </w:rPr>
            </w:pPr>
            <w:r w:rsidRPr="00BC3518">
              <w:rPr>
                <w:sz w:val="20"/>
                <w:szCs w:val="20"/>
                <w:lang w:val="en-US"/>
              </w:rPr>
              <w:t>R</w:t>
            </w:r>
            <w:r w:rsidRPr="00BC3518">
              <w:rPr>
                <w:sz w:val="20"/>
                <w:szCs w:val="20"/>
              </w:rPr>
              <w:t>ск</w:t>
            </w:r>
          </w:p>
        </w:tc>
        <w:tc>
          <w:tcPr>
            <w:tcW w:w="1926" w:type="dxa"/>
            <w:vAlign w:val="center"/>
          </w:tcPr>
          <w:p w:rsidR="00840FDB" w:rsidRPr="00BC3518" w:rsidRDefault="00840FDB" w:rsidP="00BC3518">
            <w:pPr>
              <w:spacing w:line="360" w:lineRule="auto"/>
              <w:jc w:val="both"/>
              <w:rPr>
                <w:sz w:val="20"/>
                <w:szCs w:val="20"/>
              </w:rPr>
            </w:pPr>
            <w:r w:rsidRPr="00BC3518">
              <w:rPr>
                <w:sz w:val="20"/>
                <w:szCs w:val="20"/>
              </w:rPr>
              <w:t>0,2</w:t>
            </w:r>
          </w:p>
        </w:tc>
        <w:tc>
          <w:tcPr>
            <w:tcW w:w="1685" w:type="dxa"/>
            <w:vAlign w:val="center"/>
          </w:tcPr>
          <w:p w:rsidR="00840FDB" w:rsidRPr="00BC3518" w:rsidRDefault="00840FDB" w:rsidP="00BC3518">
            <w:pPr>
              <w:spacing w:line="360" w:lineRule="auto"/>
              <w:jc w:val="both"/>
              <w:rPr>
                <w:sz w:val="20"/>
                <w:szCs w:val="20"/>
              </w:rPr>
            </w:pPr>
            <w:r w:rsidRPr="00BC3518">
              <w:rPr>
                <w:sz w:val="20"/>
                <w:szCs w:val="20"/>
              </w:rPr>
              <w:t>0,148</w:t>
            </w:r>
          </w:p>
        </w:tc>
        <w:tc>
          <w:tcPr>
            <w:tcW w:w="1685" w:type="dxa"/>
            <w:vAlign w:val="center"/>
          </w:tcPr>
          <w:p w:rsidR="00840FDB" w:rsidRPr="00BC3518" w:rsidRDefault="00840FDB" w:rsidP="00BC3518">
            <w:pPr>
              <w:spacing w:line="360" w:lineRule="auto"/>
              <w:jc w:val="both"/>
              <w:rPr>
                <w:sz w:val="20"/>
                <w:szCs w:val="20"/>
              </w:rPr>
            </w:pPr>
            <w:r w:rsidRPr="00BC3518">
              <w:rPr>
                <w:sz w:val="20"/>
                <w:szCs w:val="20"/>
              </w:rPr>
              <w:t>0,121</w:t>
            </w:r>
          </w:p>
        </w:tc>
        <w:tc>
          <w:tcPr>
            <w:tcW w:w="1445" w:type="dxa"/>
          </w:tcPr>
          <w:p w:rsidR="00840FDB" w:rsidRPr="00BC3518" w:rsidRDefault="00727FD9" w:rsidP="00BC3518">
            <w:pPr>
              <w:spacing w:line="360" w:lineRule="auto"/>
              <w:jc w:val="both"/>
              <w:rPr>
                <w:sz w:val="20"/>
                <w:szCs w:val="20"/>
              </w:rPr>
            </w:pPr>
            <w:r w:rsidRPr="00BC3518">
              <w:rPr>
                <w:sz w:val="20"/>
                <w:szCs w:val="20"/>
              </w:rPr>
              <w:t>-60</w:t>
            </w:r>
          </w:p>
        </w:tc>
      </w:tr>
      <w:tr w:rsidR="00840FDB" w:rsidRPr="00BC3518">
        <w:trPr>
          <w:trHeight w:val="279"/>
        </w:trPr>
        <w:tc>
          <w:tcPr>
            <w:tcW w:w="2390" w:type="dxa"/>
            <w:vAlign w:val="center"/>
          </w:tcPr>
          <w:p w:rsidR="00840FDB" w:rsidRPr="00BC3518" w:rsidRDefault="00840FDB" w:rsidP="00BC3518">
            <w:pPr>
              <w:spacing w:line="360" w:lineRule="auto"/>
              <w:jc w:val="both"/>
              <w:rPr>
                <w:sz w:val="20"/>
                <w:szCs w:val="20"/>
              </w:rPr>
            </w:pPr>
            <w:r w:rsidRPr="00BC3518">
              <w:rPr>
                <w:sz w:val="20"/>
                <w:szCs w:val="20"/>
              </w:rPr>
              <w:t>Рейтинговая оценка</w:t>
            </w:r>
          </w:p>
        </w:tc>
        <w:tc>
          <w:tcPr>
            <w:tcW w:w="1926" w:type="dxa"/>
            <w:vAlign w:val="center"/>
          </w:tcPr>
          <w:p w:rsidR="00840FDB" w:rsidRPr="00BC3518" w:rsidRDefault="00840FDB" w:rsidP="00BC3518">
            <w:pPr>
              <w:spacing w:line="360" w:lineRule="auto"/>
              <w:jc w:val="both"/>
              <w:rPr>
                <w:sz w:val="20"/>
                <w:szCs w:val="20"/>
              </w:rPr>
            </w:pPr>
            <w:r w:rsidRPr="00BC3518">
              <w:rPr>
                <w:sz w:val="20"/>
                <w:szCs w:val="20"/>
              </w:rPr>
              <w:t>1</w:t>
            </w:r>
          </w:p>
        </w:tc>
        <w:tc>
          <w:tcPr>
            <w:tcW w:w="1685" w:type="dxa"/>
            <w:vAlign w:val="center"/>
          </w:tcPr>
          <w:p w:rsidR="00840FDB" w:rsidRPr="00BC3518" w:rsidRDefault="00727FD9" w:rsidP="00BC3518">
            <w:pPr>
              <w:spacing w:line="360" w:lineRule="auto"/>
              <w:jc w:val="both"/>
              <w:rPr>
                <w:sz w:val="20"/>
                <w:szCs w:val="20"/>
              </w:rPr>
            </w:pPr>
            <w:r w:rsidRPr="00BC3518">
              <w:rPr>
                <w:sz w:val="20"/>
                <w:szCs w:val="20"/>
              </w:rPr>
              <w:t>1,74</w:t>
            </w:r>
          </w:p>
        </w:tc>
        <w:tc>
          <w:tcPr>
            <w:tcW w:w="1685" w:type="dxa"/>
            <w:vAlign w:val="center"/>
          </w:tcPr>
          <w:p w:rsidR="00840FDB" w:rsidRPr="00BC3518" w:rsidRDefault="00727FD9" w:rsidP="00BC3518">
            <w:pPr>
              <w:spacing w:line="360" w:lineRule="auto"/>
              <w:jc w:val="both"/>
              <w:rPr>
                <w:sz w:val="20"/>
                <w:szCs w:val="20"/>
              </w:rPr>
            </w:pPr>
            <w:r w:rsidRPr="00BC3518">
              <w:rPr>
                <w:sz w:val="20"/>
                <w:szCs w:val="20"/>
              </w:rPr>
              <w:t>1,22</w:t>
            </w:r>
          </w:p>
        </w:tc>
        <w:tc>
          <w:tcPr>
            <w:tcW w:w="1445" w:type="dxa"/>
          </w:tcPr>
          <w:p w:rsidR="00840FDB" w:rsidRPr="00BC3518" w:rsidRDefault="00727FD9" w:rsidP="00BC3518">
            <w:pPr>
              <w:spacing w:line="360" w:lineRule="auto"/>
              <w:jc w:val="both"/>
              <w:rPr>
                <w:sz w:val="20"/>
                <w:szCs w:val="20"/>
              </w:rPr>
            </w:pPr>
            <w:r w:rsidRPr="00BC3518">
              <w:rPr>
                <w:sz w:val="20"/>
                <w:szCs w:val="20"/>
              </w:rPr>
              <w:t>-29,9</w:t>
            </w:r>
          </w:p>
        </w:tc>
      </w:tr>
    </w:tbl>
    <w:p w:rsidR="00840FDB" w:rsidRPr="00BC3518" w:rsidRDefault="00840FDB"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Управление оборотным капиталом.</w:t>
      </w:r>
    </w:p>
    <w:p w:rsidR="00840FDB" w:rsidRPr="00BC3518" w:rsidRDefault="00840FDB" w:rsidP="00BC3518">
      <w:pPr>
        <w:spacing w:line="360" w:lineRule="auto"/>
        <w:ind w:firstLine="709"/>
        <w:jc w:val="both"/>
        <w:rPr>
          <w:sz w:val="28"/>
          <w:szCs w:val="28"/>
        </w:rPr>
      </w:pPr>
      <w:r w:rsidRPr="00BC3518">
        <w:rPr>
          <w:sz w:val="28"/>
          <w:szCs w:val="28"/>
        </w:rPr>
        <w:t>Коб 2003 = Выручка от продаж/ОА = 912883/((794027+1326229)/2) = 0,86 раза</w:t>
      </w:r>
    </w:p>
    <w:p w:rsidR="00840FDB" w:rsidRPr="00BC3518" w:rsidRDefault="00840FDB" w:rsidP="00BC3518">
      <w:pPr>
        <w:spacing w:line="360" w:lineRule="auto"/>
        <w:ind w:firstLine="709"/>
        <w:jc w:val="both"/>
        <w:rPr>
          <w:sz w:val="28"/>
          <w:szCs w:val="28"/>
        </w:rPr>
      </w:pPr>
      <w:r w:rsidRPr="00BC3518">
        <w:rPr>
          <w:sz w:val="28"/>
          <w:szCs w:val="28"/>
        </w:rPr>
        <w:t>Скорость оборота текущих активов составляет 0,86 раза.</w:t>
      </w:r>
    </w:p>
    <w:p w:rsidR="00840FDB" w:rsidRPr="00BC3518" w:rsidRDefault="00840FDB" w:rsidP="00BC3518">
      <w:pPr>
        <w:spacing w:line="360" w:lineRule="auto"/>
        <w:ind w:firstLine="709"/>
        <w:jc w:val="both"/>
        <w:rPr>
          <w:sz w:val="28"/>
          <w:szCs w:val="28"/>
        </w:rPr>
      </w:pPr>
      <w:r w:rsidRPr="00BC3518">
        <w:rPr>
          <w:sz w:val="28"/>
          <w:szCs w:val="28"/>
        </w:rPr>
        <w:t>Коб 2004 = Выручка от продаж/ОА = 2232438/((1326229+3065842)/2) = 1 раз</w:t>
      </w:r>
    </w:p>
    <w:p w:rsidR="00840FDB" w:rsidRPr="00BC3518" w:rsidRDefault="00840FDB" w:rsidP="00BC3518">
      <w:pPr>
        <w:spacing w:line="360" w:lineRule="auto"/>
        <w:ind w:firstLine="709"/>
        <w:jc w:val="both"/>
        <w:rPr>
          <w:sz w:val="28"/>
          <w:szCs w:val="28"/>
        </w:rPr>
      </w:pPr>
      <w:r w:rsidRPr="00BC3518">
        <w:rPr>
          <w:sz w:val="28"/>
          <w:szCs w:val="28"/>
        </w:rPr>
        <w:t>Скорость оборота текущих активов в 2004 году составила 1 раз.</w:t>
      </w:r>
    </w:p>
    <w:p w:rsidR="00840FDB" w:rsidRPr="00BC3518" w:rsidRDefault="00840FDB" w:rsidP="00BC3518">
      <w:pPr>
        <w:spacing w:line="360" w:lineRule="auto"/>
        <w:ind w:firstLine="709"/>
        <w:jc w:val="both"/>
        <w:rPr>
          <w:sz w:val="28"/>
          <w:szCs w:val="28"/>
        </w:rPr>
      </w:pPr>
      <w:r w:rsidRPr="00BC3518">
        <w:rPr>
          <w:sz w:val="28"/>
          <w:szCs w:val="28"/>
        </w:rPr>
        <w:t>Ооа – 365/Коб = (365*ОА)/Выручка = ОА/Выручка</w:t>
      </w:r>
    </w:p>
    <w:p w:rsidR="00840FDB" w:rsidRPr="00BC3518" w:rsidRDefault="00840FDB" w:rsidP="00BC3518">
      <w:pPr>
        <w:spacing w:line="360" w:lineRule="auto"/>
        <w:ind w:firstLine="709"/>
        <w:jc w:val="both"/>
        <w:rPr>
          <w:sz w:val="28"/>
          <w:szCs w:val="28"/>
        </w:rPr>
      </w:pPr>
      <w:r w:rsidRPr="00BC3518">
        <w:rPr>
          <w:sz w:val="28"/>
          <w:szCs w:val="28"/>
        </w:rPr>
        <w:t>Выручка одн. д. = Выручка/365</w:t>
      </w:r>
    </w:p>
    <w:p w:rsidR="00840FDB" w:rsidRPr="00BC3518" w:rsidRDefault="00840FDB" w:rsidP="00BC3518">
      <w:pPr>
        <w:spacing w:line="360" w:lineRule="auto"/>
        <w:ind w:firstLine="709"/>
        <w:jc w:val="both"/>
        <w:rPr>
          <w:sz w:val="28"/>
          <w:szCs w:val="28"/>
        </w:rPr>
      </w:pPr>
      <w:r w:rsidRPr="00BC3518">
        <w:rPr>
          <w:sz w:val="28"/>
          <w:szCs w:val="28"/>
        </w:rPr>
        <w:t>О2003 = 1060128/2501 = 423,8 дня</w:t>
      </w:r>
    </w:p>
    <w:p w:rsidR="00840FDB" w:rsidRPr="00BC3518" w:rsidRDefault="00840FDB" w:rsidP="00BC3518">
      <w:pPr>
        <w:spacing w:line="360" w:lineRule="auto"/>
        <w:ind w:firstLine="709"/>
        <w:jc w:val="both"/>
        <w:rPr>
          <w:sz w:val="28"/>
          <w:szCs w:val="28"/>
        </w:rPr>
      </w:pPr>
      <w:r w:rsidRPr="00BC3518">
        <w:rPr>
          <w:sz w:val="28"/>
          <w:szCs w:val="28"/>
        </w:rPr>
        <w:t>Выручка одн. д. = 912883/365 = 2501 тыс. руб.</w:t>
      </w:r>
    </w:p>
    <w:p w:rsidR="00840FDB" w:rsidRPr="00BC3518" w:rsidRDefault="00840FDB" w:rsidP="00BC3518">
      <w:pPr>
        <w:spacing w:line="360" w:lineRule="auto"/>
        <w:ind w:firstLine="709"/>
        <w:jc w:val="both"/>
        <w:rPr>
          <w:sz w:val="28"/>
          <w:szCs w:val="28"/>
        </w:rPr>
      </w:pPr>
      <w:r w:rsidRPr="00BC3518">
        <w:rPr>
          <w:sz w:val="28"/>
          <w:szCs w:val="28"/>
        </w:rPr>
        <w:t>Длительность одного оборота ОА составляет 423,8 дня.</w:t>
      </w:r>
    </w:p>
    <w:p w:rsidR="00840FDB" w:rsidRPr="00BC3518" w:rsidRDefault="00840FDB" w:rsidP="00BC3518">
      <w:pPr>
        <w:spacing w:line="360" w:lineRule="auto"/>
        <w:ind w:firstLine="709"/>
        <w:jc w:val="both"/>
        <w:rPr>
          <w:sz w:val="28"/>
          <w:szCs w:val="28"/>
        </w:rPr>
      </w:pPr>
      <w:r w:rsidRPr="00BC3518">
        <w:rPr>
          <w:sz w:val="28"/>
          <w:szCs w:val="28"/>
        </w:rPr>
        <w:t>О2004 = 2196035,5/6116,2 = 359 дней</w:t>
      </w:r>
    </w:p>
    <w:p w:rsidR="00840FDB" w:rsidRPr="00BC3518" w:rsidRDefault="00840FDB" w:rsidP="00BC3518">
      <w:pPr>
        <w:spacing w:line="360" w:lineRule="auto"/>
        <w:ind w:firstLine="709"/>
        <w:jc w:val="both"/>
        <w:rPr>
          <w:sz w:val="28"/>
          <w:szCs w:val="28"/>
        </w:rPr>
      </w:pPr>
      <w:r w:rsidRPr="00BC3518">
        <w:rPr>
          <w:sz w:val="28"/>
          <w:szCs w:val="28"/>
        </w:rPr>
        <w:t>Выручка одн. д. = 2232438/365 = 6116,2 тыс. руб.</w:t>
      </w:r>
    </w:p>
    <w:p w:rsidR="00840FDB" w:rsidRPr="00BC3518" w:rsidRDefault="00840FDB" w:rsidP="00BC3518">
      <w:pPr>
        <w:spacing w:line="360" w:lineRule="auto"/>
        <w:ind w:firstLine="709"/>
        <w:jc w:val="both"/>
        <w:rPr>
          <w:sz w:val="28"/>
          <w:szCs w:val="28"/>
        </w:rPr>
      </w:pPr>
      <w:r w:rsidRPr="00BC3518">
        <w:rPr>
          <w:sz w:val="28"/>
          <w:szCs w:val="28"/>
        </w:rPr>
        <w:t>Длительность одного оборота ОА</w:t>
      </w:r>
      <w:r w:rsidR="00BC3518">
        <w:rPr>
          <w:sz w:val="28"/>
          <w:szCs w:val="28"/>
        </w:rPr>
        <w:t xml:space="preserve"> </w:t>
      </w:r>
      <w:r w:rsidRPr="00BC3518">
        <w:rPr>
          <w:sz w:val="28"/>
          <w:szCs w:val="28"/>
        </w:rPr>
        <w:t>в 2004 году составляет 359 дней.</w:t>
      </w:r>
    </w:p>
    <w:p w:rsidR="00840FDB" w:rsidRPr="00BC3518" w:rsidRDefault="00BC3518" w:rsidP="00BC3518">
      <w:pPr>
        <w:spacing w:line="360" w:lineRule="auto"/>
        <w:ind w:firstLine="709"/>
        <w:jc w:val="both"/>
        <w:rPr>
          <w:sz w:val="28"/>
          <w:szCs w:val="28"/>
        </w:rPr>
      </w:pPr>
      <w:r>
        <w:rPr>
          <w:sz w:val="28"/>
          <w:szCs w:val="28"/>
        </w:rPr>
        <w:t xml:space="preserve"> </w:t>
      </w:r>
      <w:r w:rsidR="00840FDB" w:rsidRPr="00BC3518">
        <w:rPr>
          <w:sz w:val="28"/>
          <w:szCs w:val="28"/>
        </w:rPr>
        <w:t>Анализ оборотных активов.</w:t>
      </w:r>
      <w:r>
        <w:rPr>
          <w:sz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7"/>
        <w:gridCol w:w="951"/>
        <w:gridCol w:w="778"/>
        <w:gridCol w:w="936"/>
        <w:gridCol w:w="951"/>
        <w:gridCol w:w="995"/>
        <w:gridCol w:w="1225"/>
        <w:gridCol w:w="1234"/>
      </w:tblGrid>
      <w:tr w:rsidR="00840FDB" w:rsidRPr="00BC3518">
        <w:trPr>
          <w:cantSplit/>
          <w:trHeight w:val="524"/>
        </w:trPr>
        <w:tc>
          <w:tcPr>
            <w:tcW w:w="2397" w:type="dxa"/>
            <w:vAlign w:val="center"/>
          </w:tcPr>
          <w:p w:rsidR="00840FDB" w:rsidRPr="00BC3518" w:rsidRDefault="00840FDB" w:rsidP="00BC3518">
            <w:pPr>
              <w:spacing w:line="360" w:lineRule="auto"/>
              <w:jc w:val="both"/>
              <w:rPr>
                <w:sz w:val="20"/>
                <w:szCs w:val="20"/>
              </w:rPr>
            </w:pPr>
            <w:r w:rsidRPr="00BC3518">
              <w:rPr>
                <w:sz w:val="20"/>
                <w:szCs w:val="20"/>
              </w:rPr>
              <w:t>Компоненты оборотных активов</w:t>
            </w:r>
          </w:p>
        </w:tc>
        <w:tc>
          <w:tcPr>
            <w:tcW w:w="1729" w:type="dxa"/>
            <w:gridSpan w:val="2"/>
            <w:vAlign w:val="center"/>
          </w:tcPr>
          <w:p w:rsidR="00840FDB" w:rsidRPr="00BC3518" w:rsidRDefault="00840FDB" w:rsidP="00BC3518">
            <w:pPr>
              <w:spacing w:line="360" w:lineRule="auto"/>
              <w:jc w:val="both"/>
              <w:rPr>
                <w:sz w:val="20"/>
                <w:szCs w:val="20"/>
              </w:rPr>
            </w:pPr>
            <w:r w:rsidRPr="00BC3518">
              <w:rPr>
                <w:sz w:val="20"/>
                <w:szCs w:val="20"/>
              </w:rPr>
              <w:t>Прошлый год</w:t>
            </w:r>
          </w:p>
        </w:tc>
        <w:tc>
          <w:tcPr>
            <w:tcW w:w="1887" w:type="dxa"/>
            <w:gridSpan w:val="2"/>
            <w:vAlign w:val="center"/>
          </w:tcPr>
          <w:p w:rsidR="00840FDB" w:rsidRPr="00BC3518" w:rsidRDefault="00840FDB" w:rsidP="00BC3518">
            <w:pPr>
              <w:spacing w:line="360" w:lineRule="auto"/>
              <w:jc w:val="both"/>
              <w:rPr>
                <w:sz w:val="20"/>
                <w:szCs w:val="20"/>
              </w:rPr>
            </w:pPr>
            <w:r w:rsidRPr="00BC3518">
              <w:rPr>
                <w:sz w:val="20"/>
                <w:szCs w:val="20"/>
              </w:rPr>
              <w:t>Отчетный год</w:t>
            </w:r>
          </w:p>
        </w:tc>
        <w:tc>
          <w:tcPr>
            <w:tcW w:w="3454" w:type="dxa"/>
            <w:gridSpan w:val="3"/>
            <w:vAlign w:val="center"/>
          </w:tcPr>
          <w:p w:rsidR="00840FDB" w:rsidRPr="00BC3518" w:rsidRDefault="00840FDB" w:rsidP="00BC3518">
            <w:pPr>
              <w:spacing w:line="360" w:lineRule="auto"/>
              <w:jc w:val="both"/>
              <w:rPr>
                <w:sz w:val="20"/>
                <w:szCs w:val="20"/>
              </w:rPr>
            </w:pPr>
            <w:r w:rsidRPr="00BC3518">
              <w:rPr>
                <w:sz w:val="20"/>
                <w:szCs w:val="20"/>
              </w:rPr>
              <w:t>Отклонения</w:t>
            </w:r>
          </w:p>
        </w:tc>
      </w:tr>
      <w:tr w:rsidR="00840FDB" w:rsidRPr="00BC3518">
        <w:trPr>
          <w:trHeight w:val="346"/>
        </w:trPr>
        <w:tc>
          <w:tcPr>
            <w:tcW w:w="2397" w:type="dxa"/>
          </w:tcPr>
          <w:p w:rsidR="00840FDB" w:rsidRPr="00BC3518" w:rsidRDefault="00840FDB" w:rsidP="00BC3518">
            <w:pPr>
              <w:spacing w:line="360" w:lineRule="auto"/>
              <w:jc w:val="both"/>
              <w:rPr>
                <w:sz w:val="20"/>
                <w:szCs w:val="20"/>
              </w:rPr>
            </w:pPr>
          </w:p>
        </w:tc>
        <w:tc>
          <w:tcPr>
            <w:tcW w:w="951" w:type="dxa"/>
          </w:tcPr>
          <w:p w:rsidR="00840FDB" w:rsidRPr="00BC3518" w:rsidRDefault="00840FDB" w:rsidP="00BC3518">
            <w:pPr>
              <w:spacing w:line="360" w:lineRule="auto"/>
              <w:jc w:val="both"/>
              <w:rPr>
                <w:sz w:val="20"/>
                <w:szCs w:val="20"/>
              </w:rPr>
            </w:pPr>
            <w:r w:rsidRPr="00BC3518">
              <w:rPr>
                <w:sz w:val="20"/>
                <w:szCs w:val="20"/>
              </w:rPr>
              <w:t>тыс. руб.</w:t>
            </w:r>
          </w:p>
        </w:tc>
        <w:tc>
          <w:tcPr>
            <w:tcW w:w="778" w:type="dxa"/>
          </w:tcPr>
          <w:p w:rsidR="00840FDB" w:rsidRPr="00BC3518" w:rsidRDefault="00840FDB" w:rsidP="00BC3518">
            <w:pPr>
              <w:spacing w:line="360" w:lineRule="auto"/>
              <w:jc w:val="both"/>
              <w:rPr>
                <w:sz w:val="20"/>
                <w:szCs w:val="20"/>
              </w:rPr>
            </w:pPr>
            <w:r w:rsidRPr="00BC3518">
              <w:rPr>
                <w:sz w:val="20"/>
                <w:szCs w:val="20"/>
              </w:rPr>
              <w:t>уд.вес, %</w:t>
            </w:r>
          </w:p>
        </w:tc>
        <w:tc>
          <w:tcPr>
            <w:tcW w:w="936" w:type="dxa"/>
          </w:tcPr>
          <w:p w:rsidR="00840FDB" w:rsidRPr="00BC3518" w:rsidRDefault="00840FDB" w:rsidP="00BC3518">
            <w:pPr>
              <w:spacing w:line="360" w:lineRule="auto"/>
              <w:jc w:val="both"/>
              <w:rPr>
                <w:sz w:val="20"/>
                <w:szCs w:val="20"/>
              </w:rPr>
            </w:pPr>
            <w:r w:rsidRPr="00BC3518">
              <w:rPr>
                <w:sz w:val="20"/>
                <w:szCs w:val="20"/>
              </w:rPr>
              <w:t>тыс. руб.</w:t>
            </w:r>
          </w:p>
        </w:tc>
        <w:tc>
          <w:tcPr>
            <w:tcW w:w="951" w:type="dxa"/>
          </w:tcPr>
          <w:p w:rsidR="00840FDB" w:rsidRPr="00BC3518" w:rsidRDefault="00840FDB" w:rsidP="00BC3518">
            <w:pPr>
              <w:spacing w:line="360" w:lineRule="auto"/>
              <w:jc w:val="both"/>
              <w:rPr>
                <w:sz w:val="20"/>
                <w:szCs w:val="20"/>
              </w:rPr>
            </w:pPr>
            <w:r w:rsidRPr="00BC3518">
              <w:rPr>
                <w:sz w:val="20"/>
                <w:szCs w:val="20"/>
              </w:rPr>
              <w:t>уд.вес, %</w:t>
            </w:r>
          </w:p>
        </w:tc>
        <w:tc>
          <w:tcPr>
            <w:tcW w:w="995" w:type="dxa"/>
          </w:tcPr>
          <w:p w:rsidR="00840FDB" w:rsidRPr="00BC3518" w:rsidRDefault="00840FDB" w:rsidP="00BC3518">
            <w:pPr>
              <w:spacing w:line="360" w:lineRule="auto"/>
              <w:jc w:val="both"/>
              <w:rPr>
                <w:sz w:val="20"/>
                <w:szCs w:val="20"/>
              </w:rPr>
            </w:pPr>
            <w:r w:rsidRPr="00BC3518">
              <w:rPr>
                <w:sz w:val="20"/>
                <w:szCs w:val="20"/>
              </w:rPr>
              <w:t>Абсол.,</w:t>
            </w:r>
          </w:p>
          <w:p w:rsidR="00840FDB" w:rsidRPr="00BC3518" w:rsidRDefault="00840FDB" w:rsidP="00BC3518">
            <w:pPr>
              <w:spacing w:line="360" w:lineRule="auto"/>
              <w:jc w:val="both"/>
              <w:rPr>
                <w:sz w:val="20"/>
                <w:szCs w:val="20"/>
              </w:rPr>
            </w:pPr>
            <w:r w:rsidRPr="00BC3518">
              <w:rPr>
                <w:sz w:val="20"/>
                <w:szCs w:val="20"/>
              </w:rPr>
              <w:t>тыс. руб.</w:t>
            </w:r>
          </w:p>
        </w:tc>
        <w:tc>
          <w:tcPr>
            <w:tcW w:w="1225" w:type="dxa"/>
          </w:tcPr>
          <w:p w:rsidR="00840FDB" w:rsidRPr="00BC3518" w:rsidRDefault="00840FDB" w:rsidP="00BC3518">
            <w:pPr>
              <w:spacing w:line="360" w:lineRule="auto"/>
              <w:jc w:val="both"/>
              <w:rPr>
                <w:sz w:val="20"/>
                <w:szCs w:val="20"/>
              </w:rPr>
            </w:pPr>
            <w:r w:rsidRPr="00BC3518">
              <w:rPr>
                <w:sz w:val="20"/>
                <w:szCs w:val="20"/>
              </w:rPr>
              <w:t>Относит.,</w:t>
            </w:r>
          </w:p>
          <w:p w:rsidR="00840FDB" w:rsidRPr="00BC3518" w:rsidRDefault="00840FDB" w:rsidP="00BC3518">
            <w:pPr>
              <w:spacing w:line="360" w:lineRule="auto"/>
              <w:jc w:val="both"/>
              <w:rPr>
                <w:sz w:val="20"/>
                <w:szCs w:val="20"/>
              </w:rPr>
            </w:pPr>
            <w:r w:rsidRPr="00BC3518">
              <w:rPr>
                <w:sz w:val="20"/>
                <w:szCs w:val="20"/>
              </w:rPr>
              <w:t>%</w:t>
            </w:r>
          </w:p>
        </w:tc>
        <w:tc>
          <w:tcPr>
            <w:tcW w:w="1234" w:type="dxa"/>
          </w:tcPr>
          <w:p w:rsidR="00840FDB" w:rsidRPr="00BC3518" w:rsidRDefault="00840FDB" w:rsidP="00BC3518">
            <w:pPr>
              <w:spacing w:line="360" w:lineRule="auto"/>
              <w:jc w:val="both"/>
              <w:rPr>
                <w:sz w:val="20"/>
                <w:szCs w:val="20"/>
              </w:rPr>
            </w:pPr>
            <w:r w:rsidRPr="00BC3518">
              <w:rPr>
                <w:sz w:val="20"/>
                <w:szCs w:val="20"/>
              </w:rPr>
              <w:t>Уд. вес,</w:t>
            </w:r>
          </w:p>
          <w:p w:rsidR="00840FDB" w:rsidRPr="00BC3518" w:rsidRDefault="00840FDB" w:rsidP="00BC3518">
            <w:pPr>
              <w:spacing w:line="360" w:lineRule="auto"/>
              <w:jc w:val="both"/>
              <w:rPr>
                <w:sz w:val="20"/>
                <w:szCs w:val="20"/>
              </w:rPr>
            </w:pPr>
            <w:r w:rsidRPr="00BC3518">
              <w:rPr>
                <w:sz w:val="20"/>
                <w:szCs w:val="20"/>
              </w:rPr>
              <w:t>%</w:t>
            </w:r>
          </w:p>
        </w:tc>
      </w:tr>
      <w:tr w:rsidR="00840FDB" w:rsidRPr="00BC3518">
        <w:trPr>
          <w:trHeight w:val="273"/>
        </w:trPr>
        <w:tc>
          <w:tcPr>
            <w:tcW w:w="2397" w:type="dxa"/>
          </w:tcPr>
          <w:p w:rsidR="00840FDB" w:rsidRPr="00BC3518" w:rsidRDefault="00840FDB" w:rsidP="00BC3518">
            <w:pPr>
              <w:spacing w:line="360" w:lineRule="auto"/>
              <w:jc w:val="both"/>
              <w:rPr>
                <w:sz w:val="20"/>
                <w:szCs w:val="20"/>
              </w:rPr>
            </w:pPr>
            <w:r w:rsidRPr="00BC3518">
              <w:rPr>
                <w:sz w:val="20"/>
                <w:szCs w:val="20"/>
              </w:rPr>
              <w:t>Запасы</w:t>
            </w:r>
          </w:p>
        </w:tc>
        <w:tc>
          <w:tcPr>
            <w:tcW w:w="951" w:type="dxa"/>
            <w:vAlign w:val="center"/>
          </w:tcPr>
          <w:p w:rsidR="00840FDB" w:rsidRPr="00BC3518" w:rsidRDefault="00840FDB" w:rsidP="00BC3518">
            <w:pPr>
              <w:spacing w:line="360" w:lineRule="auto"/>
              <w:jc w:val="both"/>
              <w:rPr>
                <w:sz w:val="20"/>
                <w:szCs w:val="20"/>
              </w:rPr>
            </w:pPr>
            <w:r w:rsidRPr="00BC3518">
              <w:rPr>
                <w:sz w:val="20"/>
                <w:szCs w:val="20"/>
              </w:rPr>
              <w:t>967297</w:t>
            </w:r>
          </w:p>
        </w:tc>
        <w:tc>
          <w:tcPr>
            <w:tcW w:w="778" w:type="dxa"/>
            <w:vAlign w:val="center"/>
          </w:tcPr>
          <w:p w:rsidR="00840FDB" w:rsidRPr="00BC3518" w:rsidRDefault="00840FDB" w:rsidP="00BC3518">
            <w:pPr>
              <w:spacing w:line="360" w:lineRule="auto"/>
              <w:jc w:val="both"/>
              <w:rPr>
                <w:sz w:val="20"/>
                <w:szCs w:val="20"/>
              </w:rPr>
            </w:pPr>
            <w:r w:rsidRPr="00BC3518">
              <w:rPr>
                <w:sz w:val="20"/>
                <w:szCs w:val="20"/>
              </w:rPr>
              <w:t>77,2</w:t>
            </w:r>
          </w:p>
        </w:tc>
        <w:tc>
          <w:tcPr>
            <w:tcW w:w="936" w:type="dxa"/>
            <w:vAlign w:val="center"/>
          </w:tcPr>
          <w:p w:rsidR="00840FDB" w:rsidRPr="00BC3518" w:rsidRDefault="00840FDB" w:rsidP="00BC3518">
            <w:pPr>
              <w:spacing w:line="360" w:lineRule="auto"/>
              <w:jc w:val="both"/>
              <w:rPr>
                <w:sz w:val="20"/>
                <w:szCs w:val="20"/>
              </w:rPr>
            </w:pPr>
            <w:r w:rsidRPr="00BC3518">
              <w:rPr>
                <w:sz w:val="20"/>
                <w:szCs w:val="20"/>
              </w:rPr>
              <w:t>1556752</w:t>
            </w:r>
          </w:p>
        </w:tc>
        <w:tc>
          <w:tcPr>
            <w:tcW w:w="951" w:type="dxa"/>
            <w:vAlign w:val="center"/>
          </w:tcPr>
          <w:p w:rsidR="00840FDB" w:rsidRPr="00BC3518" w:rsidRDefault="00840FDB" w:rsidP="00BC3518">
            <w:pPr>
              <w:spacing w:line="360" w:lineRule="auto"/>
              <w:jc w:val="both"/>
              <w:rPr>
                <w:sz w:val="20"/>
                <w:szCs w:val="20"/>
              </w:rPr>
            </w:pPr>
            <w:r w:rsidRPr="00BC3518">
              <w:rPr>
                <w:sz w:val="20"/>
                <w:szCs w:val="20"/>
              </w:rPr>
              <w:t>56</w:t>
            </w:r>
          </w:p>
        </w:tc>
        <w:tc>
          <w:tcPr>
            <w:tcW w:w="995" w:type="dxa"/>
            <w:vAlign w:val="center"/>
          </w:tcPr>
          <w:p w:rsidR="00840FDB" w:rsidRPr="00BC3518" w:rsidRDefault="00840FDB" w:rsidP="00BC3518">
            <w:pPr>
              <w:spacing w:line="360" w:lineRule="auto"/>
              <w:jc w:val="both"/>
              <w:rPr>
                <w:sz w:val="20"/>
                <w:szCs w:val="20"/>
              </w:rPr>
            </w:pPr>
            <w:r w:rsidRPr="00BC3518">
              <w:rPr>
                <w:sz w:val="20"/>
                <w:szCs w:val="20"/>
              </w:rPr>
              <w:t>589455</w:t>
            </w:r>
          </w:p>
        </w:tc>
        <w:tc>
          <w:tcPr>
            <w:tcW w:w="1225" w:type="dxa"/>
            <w:vAlign w:val="center"/>
          </w:tcPr>
          <w:p w:rsidR="00840FDB" w:rsidRPr="00BC3518" w:rsidRDefault="00840FDB" w:rsidP="00BC3518">
            <w:pPr>
              <w:spacing w:line="360" w:lineRule="auto"/>
              <w:jc w:val="both"/>
              <w:rPr>
                <w:sz w:val="20"/>
                <w:szCs w:val="20"/>
              </w:rPr>
            </w:pPr>
            <w:r w:rsidRPr="00BC3518">
              <w:rPr>
                <w:sz w:val="20"/>
                <w:szCs w:val="20"/>
              </w:rPr>
              <w:t>61</w:t>
            </w:r>
          </w:p>
        </w:tc>
        <w:tc>
          <w:tcPr>
            <w:tcW w:w="1234" w:type="dxa"/>
            <w:vAlign w:val="center"/>
          </w:tcPr>
          <w:p w:rsidR="00840FDB" w:rsidRPr="00BC3518" w:rsidRDefault="00840FDB" w:rsidP="00BC3518">
            <w:pPr>
              <w:spacing w:line="360" w:lineRule="auto"/>
              <w:jc w:val="both"/>
              <w:rPr>
                <w:sz w:val="20"/>
                <w:szCs w:val="20"/>
              </w:rPr>
            </w:pPr>
            <w:r w:rsidRPr="00BC3518">
              <w:rPr>
                <w:sz w:val="20"/>
                <w:szCs w:val="20"/>
              </w:rPr>
              <w:t>-21,2</w:t>
            </w:r>
          </w:p>
        </w:tc>
      </w:tr>
      <w:tr w:rsidR="00840FDB" w:rsidRPr="00BC3518">
        <w:trPr>
          <w:trHeight w:val="353"/>
        </w:trPr>
        <w:tc>
          <w:tcPr>
            <w:tcW w:w="2397" w:type="dxa"/>
          </w:tcPr>
          <w:p w:rsidR="00840FDB" w:rsidRPr="00BC3518" w:rsidRDefault="00840FDB" w:rsidP="00BC3518">
            <w:pPr>
              <w:spacing w:line="360" w:lineRule="auto"/>
              <w:jc w:val="both"/>
              <w:rPr>
                <w:sz w:val="20"/>
                <w:szCs w:val="20"/>
              </w:rPr>
            </w:pPr>
            <w:r w:rsidRPr="00BC3518">
              <w:rPr>
                <w:sz w:val="20"/>
                <w:szCs w:val="20"/>
              </w:rPr>
              <w:t>Дебиторская задолженность</w:t>
            </w:r>
          </w:p>
        </w:tc>
        <w:tc>
          <w:tcPr>
            <w:tcW w:w="951" w:type="dxa"/>
            <w:vAlign w:val="center"/>
          </w:tcPr>
          <w:p w:rsidR="00840FDB" w:rsidRPr="00BC3518" w:rsidRDefault="00840FDB" w:rsidP="00BC3518">
            <w:pPr>
              <w:spacing w:line="360" w:lineRule="auto"/>
              <w:jc w:val="both"/>
              <w:rPr>
                <w:sz w:val="20"/>
                <w:szCs w:val="20"/>
              </w:rPr>
            </w:pPr>
            <w:r w:rsidRPr="00BC3518">
              <w:rPr>
                <w:sz w:val="20"/>
                <w:szCs w:val="20"/>
              </w:rPr>
              <w:t>236983</w:t>
            </w:r>
          </w:p>
        </w:tc>
        <w:tc>
          <w:tcPr>
            <w:tcW w:w="778" w:type="dxa"/>
            <w:vAlign w:val="center"/>
          </w:tcPr>
          <w:p w:rsidR="00840FDB" w:rsidRPr="00BC3518" w:rsidRDefault="00840FDB" w:rsidP="00BC3518">
            <w:pPr>
              <w:spacing w:line="360" w:lineRule="auto"/>
              <w:jc w:val="both"/>
              <w:rPr>
                <w:sz w:val="20"/>
                <w:szCs w:val="20"/>
              </w:rPr>
            </w:pPr>
            <w:r w:rsidRPr="00BC3518">
              <w:rPr>
                <w:sz w:val="20"/>
                <w:szCs w:val="20"/>
              </w:rPr>
              <w:t>18,9</w:t>
            </w:r>
          </w:p>
        </w:tc>
        <w:tc>
          <w:tcPr>
            <w:tcW w:w="936" w:type="dxa"/>
            <w:vAlign w:val="center"/>
          </w:tcPr>
          <w:p w:rsidR="00840FDB" w:rsidRPr="00BC3518" w:rsidRDefault="00840FDB" w:rsidP="00BC3518">
            <w:pPr>
              <w:spacing w:line="360" w:lineRule="auto"/>
              <w:jc w:val="both"/>
              <w:rPr>
                <w:sz w:val="20"/>
                <w:szCs w:val="20"/>
              </w:rPr>
            </w:pPr>
            <w:r w:rsidRPr="00BC3518">
              <w:rPr>
                <w:sz w:val="20"/>
                <w:szCs w:val="20"/>
              </w:rPr>
              <w:t>1087338</w:t>
            </w:r>
          </w:p>
        </w:tc>
        <w:tc>
          <w:tcPr>
            <w:tcW w:w="951" w:type="dxa"/>
            <w:vAlign w:val="center"/>
          </w:tcPr>
          <w:p w:rsidR="00840FDB" w:rsidRPr="00BC3518" w:rsidRDefault="00840FDB" w:rsidP="00BC3518">
            <w:pPr>
              <w:spacing w:line="360" w:lineRule="auto"/>
              <w:jc w:val="both"/>
              <w:rPr>
                <w:sz w:val="20"/>
                <w:szCs w:val="20"/>
              </w:rPr>
            </w:pPr>
            <w:r w:rsidRPr="00BC3518">
              <w:rPr>
                <w:sz w:val="20"/>
                <w:szCs w:val="20"/>
              </w:rPr>
              <w:t>39</w:t>
            </w:r>
          </w:p>
        </w:tc>
        <w:tc>
          <w:tcPr>
            <w:tcW w:w="995" w:type="dxa"/>
            <w:vAlign w:val="center"/>
          </w:tcPr>
          <w:p w:rsidR="00840FDB" w:rsidRPr="00BC3518" w:rsidRDefault="00840FDB" w:rsidP="00BC3518">
            <w:pPr>
              <w:spacing w:line="360" w:lineRule="auto"/>
              <w:jc w:val="both"/>
              <w:rPr>
                <w:sz w:val="20"/>
                <w:szCs w:val="20"/>
              </w:rPr>
            </w:pPr>
            <w:r w:rsidRPr="00BC3518">
              <w:rPr>
                <w:sz w:val="20"/>
                <w:szCs w:val="20"/>
              </w:rPr>
              <w:t>850355</w:t>
            </w:r>
          </w:p>
        </w:tc>
        <w:tc>
          <w:tcPr>
            <w:tcW w:w="1225" w:type="dxa"/>
            <w:vAlign w:val="center"/>
          </w:tcPr>
          <w:p w:rsidR="00840FDB" w:rsidRPr="00BC3518" w:rsidRDefault="00840FDB" w:rsidP="00BC3518">
            <w:pPr>
              <w:spacing w:line="360" w:lineRule="auto"/>
              <w:jc w:val="both"/>
              <w:rPr>
                <w:sz w:val="20"/>
                <w:szCs w:val="20"/>
              </w:rPr>
            </w:pPr>
            <w:r w:rsidRPr="00BC3518">
              <w:rPr>
                <w:sz w:val="20"/>
                <w:szCs w:val="20"/>
              </w:rPr>
              <w:t>359</w:t>
            </w:r>
          </w:p>
        </w:tc>
        <w:tc>
          <w:tcPr>
            <w:tcW w:w="1234" w:type="dxa"/>
            <w:vAlign w:val="center"/>
          </w:tcPr>
          <w:p w:rsidR="00840FDB" w:rsidRPr="00BC3518" w:rsidRDefault="00840FDB" w:rsidP="00BC3518">
            <w:pPr>
              <w:spacing w:line="360" w:lineRule="auto"/>
              <w:jc w:val="both"/>
              <w:rPr>
                <w:sz w:val="20"/>
                <w:szCs w:val="20"/>
              </w:rPr>
            </w:pPr>
            <w:r w:rsidRPr="00BC3518">
              <w:rPr>
                <w:sz w:val="20"/>
                <w:szCs w:val="20"/>
              </w:rPr>
              <w:t>20,1</w:t>
            </w:r>
          </w:p>
        </w:tc>
      </w:tr>
      <w:tr w:rsidR="00840FDB" w:rsidRPr="00BC3518">
        <w:trPr>
          <w:trHeight w:val="461"/>
        </w:trPr>
        <w:tc>
          <w:tcPr>
            <w:tcW w:w="2397" w:type="dxa"/>
          </w:tcPr>
          <w:p w:rsidR="00840FDB" w:rsidRPr="00BC3518" w:rsidRDefault="00840FDB" w:rsidP="00BC3518">
            <w:pPr>
              <w:spacing w:line="360" w:lineRule="auto"/>
              <w:jc w:val="both"/>
              <w:rPr>
                <w:sz w:val="20"/>
                <w:szCs w:val="20"/>
              </w:rPr>
            </w:pPr>
            <w:r w:rsidRPr="00BC3518">
              <w:rPr>
                <w:sz w:val="20"/>
                <w:szCs w:val="20"/>
              </w:rPr>
              <w:t>Денежные средства и их эквиваленты</w:t>
            </w:r>
          </w:p>
        </w:tc>
        <w:tc>
          <w:tcPr>
            <w:tcW w:w="951" w:type="dxa"/>
            <w:vAlign w:val="center"/>
          </w:tcPr>
          <w:p w:rsidR="00840FDB" w:rsidRPr="00BC3518" w:rsidRDefault="00840FDB" w:rsidP="00BC3518">
            <w:pPr>
              <w:spacing w:line="360" w:lineRule="auto"/>
              <w:jc w:val="both"/>
              <w:rPr>
                <w:sz w:val="20"/>
                <w:szCs w:val="20"/>
              </w:rPr>
            </w:pPr>
            <w:r w:rsidRPr="00BC3518">
              <w:rPr>
                <w:sz w:val="20"/>
                <w:szCs w:val="20"/>
              </w:rPr>
              <w:t>48183</w:t>
            </w:r>
          </w:p>
        </w:tc>
        <w:tc>
          <w:tcPr>
            <w:tcW w:w="778" w:type="dxa"/>
            <w:vAlign w:val="center"/>
          </w:tcPr>
          <w:p w:rsidR="00840FDB" w:rsidRPr="00BC3518" w:rsidRDefault="00840FDB" w:rsidP="00BC3518">
            <w:pPr>
              <w:spacing w:line="360" w:lineRule="auto"/>
              <w:jc w:val="both"/>
              <w:rPr>
                <w:sz w:val="20"/>
                <w:szCs w:val="20"/>
              </w:rPr>
            </w:pPr>
            <w:r w:rsidRPr="00BC3518">
              <w:rPr>
                <w:sz w:val="20"/>
                <w:szCs w:val="20"/>
              </w:rPr>
              <w:t>3,9</w:t>
            </w:r>
          </w:p>
        </w:tc>
        <w:tc>
          <w:tcPr>
            <w:tcW w:w="936" w:type="dxa"/>
            <w:vAlign w:val="center"/>
          </w:tcPr>
          <w:p w:rsidR="00840FDB" w:rsidRPr="00BC3518" w:rsidRDefault="00840FDB" w:rsidP="00BC3518">
            <w:pPr>
              <w:spacing w:line="360" w:lineRule="auto"/>
              <w:jc w:val="both"/>
              <w:rPr>
                <w:sz w:val="20"/>
                <w:szCs w:val="20"/>
              </w:rPr>
            </w:pPr>
            <w:r w:rsidRPr="00BC3518">
              <w:rPr>
                <w:sz w:val="20"/>
                <w:szCs w:val="20"/>
              </w:rPr>
              <w:t>136438</w:t>
            </w:r>
          </w:p>
        </w:tc>
        <w:tc>
          <w:tcPr>
            <w:tcW w:w="951" w:type="dxa"/>
            <w:vAlign w:val="center"/>
          </w:tcPr>
          <w:p w:rsidR="00840FDB" w:rsidRPr="00BC3518" w:rsidRDefault="00840FDB" w:rsidP="00BC3518">
            <w:pPr>
              <w:spacing w:line="360" w:lineRule="auto"/>
              <w:jc w:val="both"/>
              <w:rPr>
                <w:sz w:val="20"/>
                <w:szCs w:val="20"/>
              </w:rPr>
            </w:pPr>
            <w:r w:rsidRPr="00BC3518">
              <w:rPr>
                <w:sz w:val="20"/>
                <w:szCs w:val="20"/>
              </w:rPr>
              <w:t>5</w:t>
            </w:r>
          </w:p>
        </w:tc>
        <w:tc>
          <w:tcPr>
            <w:tcW w:w="995" w:type="dxa"/>
            <w:vAlign w:val="center"/>
          </w:tcPr>
          <w:p w:rsidR="00840FDB" w:rsidRPr="00BC3518" w:rsidRDefault="00840FDB" w:rsidP="00BC3518">
            <w:pPr>
              <w:spacing w:line="360" w:lineRule="auto"/>
              <w:jc w:val="both"/>
              <w:rPr>
                <w:sz w:val="20"/>
                <w:szCs w:val="20"/>
              </w:rPr>
            </w:pPr>
            <w:r w:rsidRPr="00BC3518">
              <w:rPr>
                <w:sz w:val="20"/>
                <w:szCs w:val="20"/>
              </w:rPr>
              <w:t>88300</w:t>
            </w:r>
          </w:p>
        </w:tc>
        <w:tc>
          <w:tcPr>
            <w:tcW w:w="1225" w:type="dxa"/>
            <w:vAlign w:val="center"/>
          </w:tcPr>
          <w:p w:rsidR="00840FDB" w:rsidRPr="00BC3518" w:rsidRDefault="00840FDB" w:rsidP="00BC3518">
            <w:pPr>
              <w:spacing w:line="360" w:lineRule="auto"/>
              <w:jc w:val="both"/>
              <w:rPr>
                <w:sz w:val="20"/>
                <w:szCs w:val="20"/>
              </w:rPr>
            </w:pPr>
            <w:r w:rsidRPr="00BC3518">
              <w:rPr>
                <w:sz w:val="20"/>
                <w:szCs w:val="20"/>
              </w:rPr>
              <w:t>183,65</w:t>
            </w:r>
          </w:p>
        </w:tc>
        <w:tc>
          <w:tcPr>
            <w:tcW w:w="1234" w:type="dxa"/>
            <w:vAlign w:val="center"/>
          </w:tcPr>
          <w:p w:rsidR="00840FDB" w:rsidRPr="00BC3518" w:rsidRDefault="00840FDB" w:rsidP="00BC3518">
            <w:pPr>
              <w:spacing w:line="360" w:lineRule="auto"/>
              <w:jc w:val="both"/>
              <w:rPr>
                <w:sz w:val="20"/>
                <w:szCs w:val="20"/>
              </w:rPr>
            </w:pPr>
            <w:r w:rsidRPr="00BC3518">
              <w:rPr>
                <w:sz w:val="20"/>
                <w:szCs w:val="20"/>
              </w:rPr>
              <w:t>1,1</w:t>
            </w:r>
          </w:p>
        </w:tc>
      </w:tr>
      <w:tr w:rsidR="00840FDB" w:rsidRPr="00BC3518">
        <w:trPr>
          <w:trHeight w:val="161"/>
        </w:trPr>
        <w:tc>
          <w:tcPr>
            <w:tcW w:w="2397" w:type="dxa"/>
          </w:tcPr>
          <w:p w:rsidR="00840FDB" w:rsidRPr="00BC3518" w:rsidRDefault="00840FDB" w:rsidP="00BC3518">
            <w:pPr>
              <w:spacing w:line="360" w:lineRule="auto"/>
              <w:jc w:val="both"/>
              <w:rPr>
                <w:sz w:val="20"/>
                <w:szCs w:val="20"/>
              </w:rPr>
            </w:pPr>
            <w:r w:rsidRPr="00BC3518">
              <w:rPr>
                <w:sz w:val="20"/>
                <w:szCs w:val="20"/>
              </w:rPr>
              <w:t>Всего оборотных активов</w:t>
            </w:r>
          </w:p>
        </w:tc>
        <w:tc>
          <w:tcPr>
            <w:tcW w:w="951" w:type="dxa"/>
            <w:vAlign w:val="center"/>
          </w:tcPr>
          <w:p w:rsidR="00840FDB" w:rsidRPr="00BC3518" w:rsidRDefault="00840FDB" w:rsidP="00BC3518">
            <w:pPr>
              <w:spacing w:line="360" w:lineRule="auto"/>
              <w:jc w:val="both"/>
              <w:rPr>
                <w:sz w:val="20"/>
                <w:szCs w:val="20"/>
              </w:rPr>
            </w:pPr>
            <w:r w:rsidRPr="00BC3518">
              <w:rPr>
                <w:sz w:val="20"/>
                <w:szCs w:val="20"/>
              </w:rPr>
              <w:t>1252463</w:t>
            </w:r>
          </w:p>
        </w:tc>
        <w:tc>
          <w:tcPr>
            <w:tcW w:w="778" w:type="dxa"/>
            <w:vAlign w:val="center"/>
          </w:tcPr>
          <w:p w:rsidR="00840FDB" w:rsidRPr="00BC3518" w:rsidRDefault="00840FDB" w:rsidP="00BC3518">
            <w:pPr>
              <w:spacing w:line="360" w:lineRule="auto"/>
              <w:jc w:val="both"/>
              <w:rPr>
                <w:sz w:val="20"/>
                <w:szCs w:val="20"/>
              </w:rPr>
            </w:pPr>
            <w:r w:rsidRPr="00BC3518">
              <w:rPr>
                <w:sz w:val="20"/>
                <w:szCs w:val="20"/>
              </w:rPr>
              <w:t>100</w:t>
            </w:r>
          </w:p>
        </w:tc>
        <w:tc>
          <w:tcPr>
            <w:tcW w:w="936" w:type="dxa"/>
            <w:vAlign w:val="center"/>
          </w:tcPr>
          <w:p w:rsidR="00840FDB" w:rsidRPr="00BC3518" w:rsidRDefault="00840FDB" w:rsidP="00BC3518">
            <w:pPr>
              <w:spacing w:line="360" w:lineRule="auto"/>
              <w:jc w:val="both"/>
              <w:rPr>
                <w:sz w:val="20"/>
                <w:szCs w:val="20"/>
              </w:rPr>
            </w:pPr>
            <w:r w:rsidRPr="00BC3518">
              <w:rPr>
                <w:sz w:val="20"/>
                <w:szCs w:val="20"/>
              </w:rPr>
              <w:t>2780528</w:t>
            </w:r>
          </w:p>
        </w:tc>
        <w:tc>
          <w:tcPr>
            <w:tcW w:w="951" w:type="dxa"/>
            <w:vAlign w:val="center"/>
          </w:tcPr>
          <w:p w:rsidR="00840FDB" w:rsidRPr="00BC3518" w:rsidRDefault="00840FDB" w:rsidP="00BC3518">
            <w:pPr>
              <w:spacing w:line="360" w:lineRule="auto"/>
              <w:jc w:val="both"/>
              <w:rPr>
                <w:sz w:val="20"/>
                <w:szCs w:val="20"/>
              </w:rPr>
            </w:pPr>
            <w:r w:rsidRPr="00BC3518">
              <w:rPr>
                <w:sz w:val="20"/>
                <w:szCs w:val="20"/>
              </w:rPr>
              <w:t>100</w:t>
            </w:r>
          </w:p>
        </w:tc>
        <w:tc>
          <w:tcPr>
            <w:tcW w:w="995" w:type="dxa"/>
            <w:vAlign w:val="center"/>
          </w:tcPr>
          <w:p w:rsidR="00840FDB" w:rsidRPr="00BC3518" w:rsidRDefault="00840FDB" w:rsidP="00BC3518">
            <w:pPr>
              <w:spacing w:line="360" w:lineRule="auto"/>
              <w:jc w:val="both"/>
              <w:rPr>
                <w:sz w:val="20"/>
                <w:szCs w:val="20"/>
              </w:rPr>
            </w:pPr>
            <w:r w:rsidRPr="00BC3518">
              <w:rPr>
                <w:sz w:val="20"/>
                <w:szCs w:val="20"/>
              </w:rPr>
              <w:t>1528065</w:t>
            </w:r>
          </w:p>
        </w:tc>
        <w:tc>
          <w:tcPr>
            <w:tcW w:w="1225" w:type="dxa"/>
            <w:vAlign w:val="center"/>
          </w:tcPr>
          <w:p w:rsidR="00840FDB" w:rsidRPr="00BC3518" w:rsidRDefault="00840FDB" w:rsidP="00BC3518">
            <w:pPr>
              <w:spacing w:line="360" w:lineRule="auto"/>
              <w:jc w:val="both"/>
              <w:rPr>
                <w:sz w:val="20"/>
                <w:szCs w:val="20"/>
              </w:rPr>
            </w:pPr>
            <w:r w:rsidRPr="00BC3518">
              <w:rPr>
                <w:sz w:val="20"/>
                <w:szCs w:val="20"/>
              </w:rPr>
              <w:t>603,65</w:t>
            </w:r>
          </w:p>
        </w:tc>
        <w:tc>
          <w:tcPr>
            <w:tcW w:w="1234" w:type="dxa"/>
            <w:vAlign w:val="center"/>
          </w:tcPr>
          <w:p w:rsidR="00840FDB" w:rsidRPr="00BC3518" w:rsidRDefault="00840FDB" w:rsidP="00BC3518">
            <w:pPr>
              <w:spacing w:line="360" w:lineRule="auto"/>
              <w:jc w:val="both"/>
              <w:rPr>
                <w:sz w:val="20"/>
                <w:szCs w:val="20"/>
              </w:rPr>
            </w:pPr>
            <w:r w:rsidRPr="00BC3518">
              <w:rPr>
                <w:sz w:val="20"/>
                <w:szCs w:val="20"/>
              </w:rPr>
              <w:t>0</w:t>
            </w:r>
          </w:p>
        </w:tc>
      </w:tr>
    </w:tbl>
    <w:p w:rsidR="00840FDB" w:rsidRPr="00BC3518" w:rsidRDefault="00840FDB"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Оценка состава и структуры ДЗ.</w:t>
      </w:r>
    </w:p>
    <w:p w:rsidR="00840FDB" w:rsidRPr="00BC3518" w:rsidRDefault="00840FDB" w:rsidP="00BC3518">
      <w:pPr>
        <w:spacing w:line="360" w:lineRule="auto"/>
        <w:ind w:firstLine="709"/>
        <w:jc w:val="both"/>
        <w:rPr>
          <w:sz w:val="28"/>
          <w:szCs w:val="28"/>
        </w:rPr>
      </w:pPr>
      <w:r w:rsidRPr="00BC3518">
        <w:rPr>
          <w:sz w:val="28"/>
          <w:szCs w:val="28"/>
        </w:rPr>
        <w:t>Удоля = (ДЗ/Текущие активы)*100%</w:t>
      </w:r>
    </w:p>
    <w:p w:rsidR="00840FDB" w:rsidRPr="00BC3518" w:rsidRDefault="00840FDB" w:rsidP="00BC3518">
      <w:pPr>
        <w:spacing w:line="360" w:lineRule="auto"/>
        <w:ind w:firstLine="709"/>
        <w:jc w:val="both"/>
        <w:rPr>
          <w:sz w:val="28"/>
          <w:szCs w:val="28"/>
        </w:rPr>
      </w:pPr>
      <w:r w:rsidRPr="00BC3518">
        <w:rPr>
          <w:sz w:val="28"/>
          <w:szCs w:val="28"/>
        </w:rPr>
        <w:t>Удоля 2003 = (199860,5/1060128)*100% = 18,8%</w:t>
      </w:r>
    </w:p>
    <w:p w:rsidR="00840FDB" w:rsidRPr="00BC3518" w:rsidRDefault="00840FDB" w:rsidP="00BC3518">
      <w:pPr>
        <w:spacing w:line="360" w:lineRule="auto"/>
        <w:ind w:firstLine="709"/>
        <w:jc w:val="both"/>
        <w:rPr>
          <w:sz w:val="28"/>
          <w:szCs w:val="28"/>
        </w:rPr>
      </w:pPr>
      <w:r w:rsidRPr="00BC3518">
        <w:rPr>
          <w:sz w:val="28"/>
          <w:szCs w:val="28"/>
        </w:rPr>
        <w:t>В общей сумме оборотных активов ДЗ занимает 18,8%.</w:t>
      </w:r>
    </w:p>
    <w:p w:rsidR="00840FDB" w:rsidRPr="00BC3518" w:rsidRDefault="00840FDB" w:rsidP="00BC3518">
      <w:pPr>
        <w:spacing w:line="360" w:lineRule="auto"/>
        <w:ind w:firstLine="709"/>
        <w:jc w:val="both"/>
        <w:rPr>
          <w:sz w:val="28"/>
          <w:szCs w:val="28"/>
        </w:rPr>
      </w:pPr>
      <w:r w:rsidRPr="00BC3518">
        <w:rPr>
          <w:sz w:val="28"/>
          <w:szCs w:val="28"/>
        </w:rPr>
        <w:t>Удоля 2004 = (662160,5/2196035,5)*100% = 30,1%Увеличение доли ДЗ в 2004 году по сравнению с 2003 годом на 11,3% свидетельствует об оттоке денежных средств из оборота.</w:t>
      </w:r>
    </w:p>
    <w:p w:rsidR="00840FDB" w:rsidRPr="00BC3518" w:rsidRDefault="00840FDB" w:rsidP="00BC3518">
      <w:pPr>
        <w:spacing w:line="360" w:lineRule="auto"/>
        <w:ind w:firstLine="709"/>
        <w:jc w:val="both"/>
        <w:rPr>
          <w:sz w:val="28"/>
          <w:szCs w:val="28"/>
        </w:rPr>
      </w:pPr>
      <w:r w:rsidRPr="00BC3518">
        <w:rPr>
          <w:sz w:val="28"/>
          <w:szCs w:val="28"/>
        </w:rPr>
        <w:t>Кдз = ДЗ/Выручка</w:t>
      </w:r>
    </w:p>
    <w:p w:rsidR="00840FDB" w:rsidRPr="00BC3518" w:rsidRDefault="00840FDB" w:rsidP="00BC3518">
      <w:pPr>
        <w:spacing w:line="360" w:lineRule="auto"/>
        <w:ind w:firstLine="709"/>
        <w:jc w:val="both"/>
        <w:rPr>
          <w:sz w:val="28"/>
          <w:szCs w:val="28"/>
        </w:rPr>
      </w:pPr>
      <w:r w:rsidRPr="00BC3518">
        <w:rPr>
          <w:sz w:val="28"/>
          <w:szCs w:val="28"/>
        </w:rPr>
        <w:t>К2003 = 199860,5/912883 = 0,21 руб./руб.</w:t>
      </w:r>
    </w:p>
    <w:p w:rsidR="00840FDB" w:rsidRPr="00BC3518" w:rsidRDefault="00840FDB" w:rsidP="00BC3518">
      <w:pPr>
        <w:spacing w:line="360" w:lineRule="auto"/>
        <w:ind w:firstLine="709"/>
        <w:jc w:val="both"/>
        <w:rPr>
          <w:sz w:val="28"/>
          <w:szCs w:val="28"/>
        </w:rPr>
      </w:pPr>
      <w:r w:rsidRPr="00BC3518">
        <w:rPr>
          <w:sz w:val="28"/>
          <w:szCs w:val="28"/>
        </w:rPr>
        <w:t>На условиях кредитования предприятием в 2003 году осуществлялся объем продаж 21 коп/руб.</w:t>
      </w:r>
    </w:p>
    <w:p w:rsidR="00840FDB" w:rsidRPr="00BC3518" w:rsidRDefault="00840FDB" w:rsidP="00BC3518">
      <w:pPr>
        <w:spacing w:line="360" w:lineRule="auto"/>
        <w:ind w:firstLine="709"/>
        <w:jc w:val="both"/>
        <w:rPr>
          <w:sz w:val="28"/>
          <w:szCs w:val="28"/>
        </w:rPr>
      </w:pPr>
      <w:r w:rsidRPr="00BC3518">
        <w:rPr>
          <w:sz w:val="28"/>
          <w:szCs w:val="28"/>
        </w:rPr>
        <w:t>К2004 = 662160,5/2232438 = 0,29руб./руб.</w:t>
      </w:r>
    </w:p>
    <w:p w:rsidR="00840FDB" w:rsidRPr="00BC3518" w:rsidRDefault="00840FDB" w:rsidP="00BC3518">
      <w:pPr>
        <w:spacing w:line="360" w:lineRule="auto"/>
        <w:ind w:firstLine="709"/>
        <w:jc w:val="both"/>
        <w:rPr>
          <w:sz w:val="28"/>
          <w:szCs w:val="28"/>
        </w:rPr>
      </w:pPr>
      <w:r w:rsidRPr="00BC3518">
        <w:rPr>
          <w:sz w:val="28"/>
          <w:szCs w:val="28"/>
        </w:rPr>
        <w:t>На условиях кредитования предприятие в 2004 году осуществляло объем продаж в размере 29 коп./руб.</w:t>
      </w:r>
    </w:p>
    <w:p w:rsidR="00840FDB" w:rsidRPr="00BC3518" w:rsidRDefault="00840FDB" w:rsidP="00BC3518">
      <w:pPr>
        <w:spacing w:line="360" w:lineRule="auto"/>
        <w:ind w:firstLine="709"/>
        <w:jc w:val="both"/>
        <w:rPr>
          <w:sz w:val="28"/>
          <w:szCs w:val="28"/>
        </w:rPr>
      </w:pPr>
      <w:r w:rsidRPr="00BC3518">
        <w:rPr>
          <w:sz w:val="28"/>
          <w:szCs w:val="28"/>
        </w:rPr>
        <w:t>Удоля = СДЗ/Общая сумма ДЗ</w:t>
      </w:r>
    </w:p>
    <w:p w:rsidR="00840FDB" w:rsidRPr="00BC3518" w:rsidRDefault="00840FDB" w:rsidP="00BC3518">
      <w:pPr>
        <w:spacing w:line="360" w:lineRule="auto"/>
        <w:ind w:firstLine="709"/>
        <w:jc w:val="both"/>
        <w:rPr>
          <w:sz w:val="28"/>
          <w:szCs w:val="28"/>
        </w:rPr>
      </w:pPr>
      <w:r w:rsidRPr="00BC3518">
        <w:rPr>
          <w:sz w:val="28"/>
          <w:szCs w:val="28"/>
        </w:rPr>
        <w:t xml:space="preserve">Удоля 2003 = ((130+180)/2)/(162738+236983) = 155/399676 = 0,000387*100% = </w:t>
      </w:r>
    </w:p>
    <w:p w:rsidR="00840FDB" w:rsidRPr="00BC3518" w:rsidRDefault="00840FDB" w:rsidP="00BC3518">
      <w:pPr>
        <w:spacing w:line="360" w:lineRule="auto"/>
        <w:ind w:firstLine="709"/>
        <w:jc w:val="both"/>
        <w:rPr>
          <w:sz w:val="28"/>
          <w:szCs w:val="28"/>
        </w:rPr>
      </w:pPr>
      <w:r w:rsidRPr="00BC3518">
        <w:rPr>
          <w:sz w:val="28"/>
          <w:szCs w:val="28"/>
        </w:rPr>
        <w:t>= 0,0387</w:t>
      </w:r>
    </w:p>
    <w:p w:rsidR="00840FDB" w:rsidRPr="00BC3518" w:rsidRDefault="00840FDB" w:rsidP="00BC3518">
      <w:pPr>
        <w:spacing w:line="360" w:lineRule="auto"/>
        <w:ind w:firstLine="709"/>
        <w:jc w:val="both"/>
        <w:rPr>
          <w:sz w:val="28"/>
          <w:szCs w:val="28"/>
        </w:rPr>
      </w:pPr>
      <w:r w:rsidRPr="00BC3518">
        <w:rPr>
          <w:sz w:val="28"/>
          <w:szCs w:val="28"/>
        </w:rPr>
        <w:t>В общей сумме ДЗ сомнительная ДЗ занимает 0,0387%.</w:t>
      </w:r>
    </w:p>
    <w:p w:rsidR="00840FDB" w:rsidRPr="00BC3518" w:rsidRDefault="00840FDB" w:rsidP="00BC3518">
      <w:pPr>
        <w:spacing w:line="360" w:lineRule="auto"/>
        <w:ind w:firstLine="709"/>
        <w:jc w:val="both"/>
        <w:rPr>
          <w:sz w:val="28"/>
          <w:szCs w:val="28"/>
        </w:rPr>
      </w:pPr>
      <w:r w:rsidRPr="00BC3518">
        <w:rPr>
          <w:sz w:val="28"/>
          <w:szCs w:val="28"/>
        </w:rPr>
        <w:t xml:space="preserve">Удоля 2004 = ((180+230)/2)/(236983+1087338) = 205/1324321 = 0,000154*100% = </w:t>
      </w:r>
    </w:p>
    <w:p w:rsidR="00840FDB" w:rsidRPr="00BC3518" w:rsidRDefault="00840FDB" w:rsidP="00BC3518">
      <w:pPr>
        <w:spacing w:line="360" w:lineRule="auto"/>
        <w:ind w:firstLine="709"/>
        <w:jc w:val="both"/>
        <w:rPr>
          <w:sz w:val="28"/>
          <w:szCs w:val="28"/>
        </w:rPr>
      </w:pPr>
      <w:r w:rsidRPr="00BC3518">
        <w:rPr>
          <w:sz w:val="28"/>
          <w:szCs w:val="28"/>
        </w:rPr>
        <w:t>= 0,0154</w:t>
      </w:r>
    </w:p>
    <w:p w:rsidR="00840FDB" w:rsidRPr="00BC3518" w:rsidRDefault="00840FDB" w:rsidP="00BC3518">
      <w:pPr>
        <w:spacing w:line="360" w:lineRule="auto"/>
        <w:ind w:firstLine="709"/>
        <w:jc w:val="both"/>
        <w:rPr>
          <w:sz w:val="28"/>
          <w:szCs w:val="28"/>
        </w:rPr>
      </w:pPr>
      <w:r w:rsidRPr="00BC3518">
        <w:rPr>
          <w:sz w:val="28"/>
          <w:szCs w:val="28"/>
        </w:rPr>
        <w:t>В общей сумме ДЗ за 2004 год</w:t>
      </w:r>
      <w:r w:rsidR="00BC3518">
        <w:rPr>
          <w:sz w:val="28"/>
          <w:szCs w:val="28"/>
        </w:rPr>
        <w:t xml:space="preserve"> </w:t>
      </w:r>
      <w:r w:rsidRPr="00BC3518">
        <w:rPr>
          <w:sz w:val="28"/>
          <w:szCs w:val="28"/>
        </w:rPr>
        <w:t>сомнительная ДЗ занимает 0,0154%.</w:t>
      </w:r>
    </w:p>
    <w:p w:rsidR="00840FDB" w:rsidRPr="00BC3518" w:rsidRDefault="00840FDB" w:rsidP="00BC3518">
      <w:pPr>
        <w:pStyle w:val="2"/>
        <w:spacing w:line="360" w:lineRule="auto"/>
        <w:ind w:left="0" w:firstLine="709"/>
        <w:rPr>
          <w:szCs w:val="28"/>
        </w:rPr>
      </w:pPr>
      <w:r w:rsidRPr="00BC3518">
        <w:rPr>
          <w:szCs w:val="28"/>
        </w:rPr>
        <w:t>Показатели качества управления дебиторской задолженностью</w:t>
      </w:r>
    </w:p>
    <w:p w:rsidR="00727FD9" w:rsidRPr="00BC3518" w:rsidRDefault="00727FD9" w:rsidP="00BC3518">
      <w:pPr>
        <w:pStyle w:val="2"/>
        <w:spacing w:line="360" w:lineRule="auto"/>
        <w:ind w:left="0" w:firstLine="709"/>
        <w:rPr>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9"/>
        <w:gridCol w:w="3810"/>
        <w:gridCol w:w="1667"/>
        <w:gridCol w:w="1429"/>
        <w:gridCol w:w="1429"/>
      </w:tblGrid>
      <w:tr w:rsidR="00840FDB" w:rsidRPr="00BC3518">
        <w:trPr>
          <w:trHeight w:val="385"/>
        </w:trPr>
        <w:tc>
          <w:tcPr>
            <w:tcW w:w="619" w:type="dxa"/>
          </w:tcPr>
          <w:p w:rsidR="00840FDB" w:rsidRPr="00BC3518" w:rsidRDefault="00840FDB" w:rsidP="00BC3518">
            <w:pPr>
              <w:pStyle w:val="2"/>
              <w:spacing w:line="360" w:lineRule="auto"/>
              <w:ind w:left="0"/>
              <w:rPr>
                <w:sz w:val="20"/>
              </w:rPr>
            </w:pPr>
            <w:r w:rsidRPr="00BC3518">
              <w:rPr>
                <w:sz w:val="20"/>
              </w:rPr>
              <w:t>№</w:t>
            </w:r>
          </w:p>
        </w:tc>
        <w:tc>
          <w:tcPr>
            <w:tcW w:w="3810" w:type="dxa"/>
          </w:tcPr>
          <w:p w:rsidR="00840FDB" w:rsidRPr="00BC3518" w:rsidRDefault="00840FDB" w:rsidP="00BC3518">
            <w:pPr>
              <w:pStyle w:val="2"/>
              <w:spacing w:line="360" w:lineRule="auto"/>
              <w:ind w:left="0"/>
              <w:rPr>
                <w:sz w:val="20"/>
              </w:rPr>
            </w:pPr>
            <w:r w:rsidRPr="00BC3518">
              <w:rPr>
                <w:sz w:val="20"/>
              </w:rPr>
              <w:t>Показатели</w:t>
            </w:r>
          </w:p>
        </w:tc>
        <w:tc>
          <w:tcPr>
            <w:tcW w:w="1667" w:type="dxa"/>
          </w:tcPr>
          <w:p w:rsidR="00840FDB" w:rsidRPr="00BC3518" w:rsidRDefault="00840FDB" w:rsidP="00BC3518">
            <w:pPr>
              <w:pStyle w:val="2"/>
              <w:spacing w:line="360" w:lineRule="auto"/>
              <w:ind w:left="0"/>
              <w:rPr>
                <w:sz w:val="20"/>
              </w:rPr>
            </w:pPr>
            <w:r w:rsidRPr="00BC3518">
              <w:rPr>
                <w:sz w:val="20"/>
              </w:rPr>
              <w:t>Прошлый год</w:t>
            </w:r>
          </w:p>
        </w:tc>
        <w:tc>
          <w:tcPr>
            <w:tcW w:w="1429" w:type="dxa"/>
          </w:tcPr>
          <w:p w:rsidR="00840FDB" w:rsidRPr="00BC3518" w:rsidRDefault="00840FDB" w:rsidP="00BC3518">
            <w:pPr>
              <w:pStyle w:val="2"/>
              <w:spacing w:line="360" w:lineRule="auto"/>
              <w:ind w:left="0"/>
              <w:rPr>
                <w:sz w:val="20"/>
              </w:rPr>
            </w:pPr>
            <w:r w:rsidRPr="00BC3518">
              <w:rPr>
                <w:sz w:val="20"/>
              </w:rPr>
              <w:t>Отчетный год</w:t>
            </w:r>
          </w:p>
        </w:tc>
        <w:tc>
          <w:tcPr>
            <w:tcW w:w="1429" w:type="dxa"/>
          </w:tcPr>
          <w:p w:rsidR="00840FDB" w:rsidRPr="00BC3518" w:rsidRDefault="00840FDB" w:rsidP="00BC3518">
            <w:pPr>
              <w:pStyle w:val="2"/>
              <w:spacing w:line="360" w:lineRule="auto"/>
              <w:ind w:left="0"/>
              <w:rPr>
                <w:sz w:val="20"/>
              </w:rPr>
            </w:pPr>
            <w:r w:rsidRPr="00BC3518">
              <w:rPr>
                <w:sz w:val="20"/>
              </w:rPr>
              <w:t>Изменение</w:t>
            </w:r>
          </w:p>
        </w:tc>
      </w:tr>
      <w:tr w:rsidR="00840FDB" w:rsidRPr="00BC3518">
        <w:trPr>
          <w:trHeight w:val="449"/>
        </w:trPr>
        <w:tc>
          <w:tcPr>
            <w:tcW w:w="619" w:type="dxa"/>
          </w:tcPr>
          <w:p w:rsidR="00840FDB" w:rsidRPr="00BC3518" w:rsidRDefault="00840FDB" w:rsidP="00BC3518">
            <w:pPr>
              <w:pStyle w:val="2"/>
              <w:spacing w:line="360" w:lineRule="auto"/>
              <w:ind w:left="0"/>
              <w:rPr>
                <w:sz w:val="20"/>
              </w:rPr>
            </w:pPr>
            <w:r w:rsidRPr="00BC3518">
              <w:rPr>
                <w:sz w:val="20"/>
              </w:rPr>
              <w:t>1</w:t>
            </w:r>
          </w:p>
        </w:tc>
        <w:tc>
          <w:tcPr>
            <w:tcW w:w="3810" w:type="dxa"/>
          </w:tcPr>
          <w:p w:rsidR="00840FDB" w:rsidRPr="00BC3518" w:rsidRDefault="00840FDB" w:rsidP="00BC3518">
            <w:pPr>
              <w:spacing w:line="360" w:lineRule="auto"/>
              <w:jc w:val="both"/>
              <w:rPr>
                <w:sz w:val="20"/>
                <w:szCs w:val="20"/>
              </w:rPr>
            </w:pPr>
            <w:r w:rsidRPr="00BC3518">
              <w:rPr>
                <w:sz w:val="20"/>
                <w:szCs w:val="20"/>
              </w:rPr>
              <w:t>Коэффициент оборачиваемости</w:t>
            </w:r>
          </w:p>
          <w:p w:rsidR="00840FDB" w:rsidRPr="00BC3518" w:rsidRDefault="00840FDB" w:rsidP="00BC3518">
            <w:pPr>
              <w:spacing w:line="360" w:lineRule="auto"/>
              <w:jc w:val="both"/>
              <w:rPr>
                <w:sz w:val="20"/>
                <w:szCs w:val="20"/>
              </w:rPr>
            </w:pPr>
            <w:r w:rsidRPr="00BC3518">
              <w:rPr>
                <w:sz w:val="20"/>
                <w:szCs w:val="20"/>
              </w:rPr>
              <w:t>дебиторской задолженности, раз</w:t>
            </w:r>
          </w:p>
        </w:tc>
        <w:tc>
          <w:tcPr>
            <w:tcW w:w="1667" w:type="dxa"/>
            <w:vAlign w:val="center"/>
          </w:tcPr>
          <w:p w:rsidR="00840FDB" w:rsidRPr="00BC3518" w:rsidRDefault="00840FDB" w:rsidP="00BC3518">
            <w:pPr>
              <w:pStyle w:val="2"/>
              <w:spacing w:line="360" w:lineRule="auto"/>
              <w:ind w:left="0"/>
              <w:rPr>
                <w:sz w:val="20"/>
              </w:rPr>
            </w:pPr>
            <w:r w:rsidRPr="00BC3518">
              <w:rPr>
                <w:sz w:val="20"/>
              </w:rPr>
              <w:t>4,56</w:t>
            </w:r>
          </w:p>
        </w:tc>
        <w:tc>
          <w:tcPr>
            <w:tcW w:w="1429" w:type="dxa"/>
            <w:vAlign w:val="center"/>
          </w:tcPr>
          <w:p w:rsidR="00840FDB" w:rsidRPr="00BC3518" w:rsidRDefault="00840FDB" w:rsidP="00BC3518">
            <w:pPr>
              <w:pStyle w:val="2"/>
              <w:spacing w:line="360" w:lineRule="auto"/>
              <w:ind w:left="0"/>
              <w:rPr>
                <w:sz w:val="20"/>
              </w:rPr>
            </w:pPr>
            <w:r w:rsidRPr="00BC3518">
              <w:rPr>
                <w:sz w:val="20"/>
              </w:rPr>
              <w:t>3,37</w:t>
            </w:r>
          </w:p>
        </w:tc>
        <w:tc>
          <w:tcPr>
            <w:tcW w:w="1429" w:type="dxa"/>
            <w:vAlign w:val="center"/>
          </w:tcPr>
          <w:p w:rsidR="00840FDB" w:rsidRPr="00BC3518" w:rsidRDefault="00840FDB" w:rsidP="00BC3518">
            <w:pPr>
              <w:pStyle w:val="2"/>
              <w:spacing w:line="360" w:lineRule="auto"/>
              <w:ind w:left="0"/>
              <w:rPr>
                <w:sz w:val="20"/>
              </w:rPr>
            </w:pPr>
            <w:r w:rsidRPr="00BC3518">
              <w:rPr>
                <w:sz w:val="20"/>
              </w:rPr>
              <w:t>-1,19</w:t>
            </w:r>
          </w:p>
        </w:tc>
      </w:tr>
      <w:tr w:rsidR="00840FDB" w:rsidRPr="00BC3518">
        <w:trPr>
          <w:trHeight w:val="449"/>
        </w:trPr>
        <w:tc>
          <w:tcPr>
            <w:tcW w:w="619" w:type="dxa"/>
          </w:tcPr>
          <w:p w:rsidR="00840FDB" w:rsidRPr="00BC3518" w:rsidRDefault="00840FDB" w:rsidP="00BC3518">
            <w:pPr>
              <w:pStyle w:val="2"/>
              <w:spacing w:line="360" w:lineRule="auto"/>
              <w:ind w:left="0"/>
              <w:rPr>
                <w:sz w:val="20"/>
              </w:rPr>
            </w:pPr>
            <w:r w:rsidRPr="00BC3518">
              <w:rPr>
                <w:sz w:val="20"/>
              </w:rPr>
              <w:t>2</w:t>
            </w:r>
          </w:p>
        </w:tc>
        <w:tc>
          <w:tcPr>
            <w:tcW w:w="3810" w:type="dxa"/>
          </w:tcPr>
          <w:p w:rsidR="00840FDB" w:rsidRPr="00BC3518" w:rsidRDefault="00840FDB" w:rsidP="00BC3518">
            <w:pPr>
              <w:spacing w:line="360" w:lineRule="auto"/>
              <w:jc w:val="both"/>
              <w:rPr>
                <w:sz w:val="20"/>
                <w:szCs w:val="20"/>
              </w:rPr>
            </w:pPr>
            <w:r w:rsidRPr="00BC3518">
              <w:rPr>
                <w:sz w:val="20"/>
                <w:szCs w:val="20"/>
              </w:rPr>
              <w:t>Период погашения дебиторской</w:t>
            </w:r>
          </w:p>
          <w:p w:rsidR="00840FDB" w:rsidRPr="00BC3518" w:rsidRDefault="00840FDB" w:rsidP="00BC3518">
            <w:pPr>
              <w:spacing w:line="360" w:lineRule="auto"/>
              <w:jc w:val="both"/>
              <w:rPr>
                <w:sz w:val="20"/>
                <w:szCs w:val="20"/>
              </w:rPr>
            </w:pPr>
            <w:r w:rsidRPr="00BC3518">
              <w:rPr>
                <w:sz w:val="20"/>
                <w:szCs w:val="20"/>
              </w:rPr>
              <w:t>задолженности, дни</w:t>
            </w:r>
          </w:p>
        </w:tc>
        <w:tc>
          <w:tcPr>
            <w:tcW w:w="1667" w:type="dxa"/>
            <w:vAlign w:val="center"/>
          </w:tcPr>
          <w:p w:rsidR="00840FDB" w:rsidRPr="00BC3518" w:rsidRDefault="00840FDB" w:rsidP="00BC3518">
            <w:pPr>
              <w:pStyle w:val="2"/>
              <w:spacing w:line="360" w:lineRule="auto"/>
              <w:ind w:left="0"/>
              <w:rPr>
                <w:sz w:val="20"/>
              </w:rPr>
            </w:pPr>
            <w:r w:rsidRPr="00BC3518">
              <w:rPr>
                <w:sz w:val="20"/>
              </w:rPr>
              <w:t>80</w:t>
            </w:r>
          </w:p>
        </w:tc>
        <w:tc>
          <w:tcPr>
            <w:tcW w:w="1429" w:type="dxa"/>
            <w:vAlign w:val="center"/>
          </w:tcPr>
          <w:p w:rsidR="00840FDB" w:rsidRPr="00BC3518" w:rsidRDefault="00840FDB" w:rsidP="00BC3518">
            <w:pPr>
              <w:pStyle w:val="2"/>
              <w:spacing w:line="360" w:lineRule="auto"/>
              <w:ind w:left="0"/>
              <w:rPr>
                <w:sz w:val="20"/>
              </w:rPr>
            </w:pPr>
            <w:r w:rsidRPr="00BC3518">
              <w:rPr>
                <w:sz w:val="20"/>
              </w:rPr>
              <w:t>108,3</w:t>
            </w:r>
          </w:p>
        </w:tc>
        <w:tc>
          <w:tcPr>
            <w:tcW w:w="1429" w:type="dxa"/>
            <w:vAlign w:val="center"/>
          </w:tcPr>
          <w:p w:rsidR="00840FDB" w:rsidRPr="00BC3518" w:rsidRDefault="00840FDB" w:rsidP="00BC3518">
            <w:pPr>
              <w:pStyle w:val="2"/>
              <w:spacing w:line="360" w:lineRule="auto"/>
              <w:ind w:left="0"/>
              <w:rPr>
                <w:sz w:val="20"/>
              </w:rPr>
            </w:pPr>
            <w:r w:rsidRPr="00BC3518">
              <w:rPr>
                <w:sz w:val="20"/>
              </w:rPr>
              <w:t>+28,3</w:t>
            </w:r>
          </w:p>
        </w:tc>
      </w:tr>
      <w:tr w:rsidR="00840FDB" w:rsidRPr="00BC3518">
        <w:trPr>
          <w:trHeight w:val="658"/>
        </w:trPr>
        <w:tc>
          <w:tcPr>
            <w:tcW w:w="619" w:type="dxa"/>
          </w:tcPr>
          <w:p w:rsidR="00840FDB" w:rsidRPr="00BC3518" w:rsidRDefault="00840FDB" w:rsidP="00BC3518">
            <w:pPr>
              <w:pStyle w:val="2"/>
              <w:spacing w:line="360" w:lineRule="auto"/>
              <w:ind w:left="0"/>
              <w:rPr>
                <w:sz w:val="20"/>
              </w:rPr>
            </w:pPr>
            <w:r w:rsidRPr="00BC3518">
              <w:rPr>
                <w:sz w:val="20"/>
              </w:rPr>
              <w:t>3</w:t>
            </w:r>
          </w:p>
        </w:tc>
        <w:tc>
          <w:tcPr>
            <w:tcW w:w="3810" w:type="dxa"/>
          </w:tcPr>
          <w:p w:rsidR="00840FDB" w:rsidRPr="00BC3518" w:rsidRDefault="00840FDB" w:rsidP="00BC3518">
            <w:pPr>
              <w:spacing w:line="360" w:lineRule="auto"/>
              <w:jc w:val="both"/>
              <w:rPr>
                <w:sz w:val="20"/>
                <w:szCs w:val="20"/>
              </w:rPr>
            </w:pPr>
            <w:r w:rsidRPr="00BC3518">
              <w:rPr>
                <w:sz w:val="20"/>
                <w:szCs w:val="20"/>
              </w:rPr>
              <w:t xml:space="preserve">Доля дебиторской задолженности </w:t>
            </w:r>
          </w:p>
          <w:p w:rsidR="00840FDB" w:rsidRPr="00BC3518" w:rsidRDefault="00840FDB" w:rsidP="00BC3518">
            <w:pPr>
              <w:spacing w:line="360" w:lineRule="auto"/>
              <w:jc w:val="both"/>
              <w:rPr>
                <w:sz w:val="20"/>
                <w:szCs w:val="20"/>
              </w:rPr>
            </w:pPr>
            <w:r w:rsidRPr="00BC3518">
              <w:rPr>
                <w:sz w:val="20"/>
                <w:szCs w:val="20"/>
              </w:rPr>
              <w:t>в общем объеме текущих активов, %</w:t>
            </w:r>
          </w:p>
        </w:tc>
        <w:tc>
          <w:tcPr>
            <w:tcW w:w="1667" w:type="dxa"/>
            <w:vAlign w:val="center"/>
          </w:tcPr>
          <w:p w:rsidR="00840FDB" w:rsidRPr="00BC3518" w:rsidRDefault="00840FDB" w:rsidP="00BC3518">
            <w:pPr>
              <w:pStyle w:val="2"/>
              <w:spacing w:line="360" w:lineRule="auto"/>
              <w:ind w:left="0"/>
              <w:rPr>
                <w:sz w:val="20"/>
              </w:rPr>
            </w:pPr>
            <w:r w:rsidRPr="00BC3518">
              <w:rPr>
                <w:sz w:val="20"/>
              </w:rPr>
              <w:t>18,8</w:t>
            </w:r>
          </w:p>
        </w:tc>
        <w:tc>
          <w:tcPr>
            <w:tcW w:w="1429" w:type="dxa"/>
            <w:vAlign w:val="center"/>
          </w:tcPr>
          <w:p w:rsidR="00840FDB" w:rsidRPr="00BC3518" w:rsidRDefault="00840FDB" w:rsidP="00BC3518">
            <w:pPr>
              <w:pStyle w:val="2"/>
              <w:spacing w:line="360" w:lineRule="auto"/>
              <w:ind w:left="0"/>
              <w:rPr>
                <w:sz w:val="20"/>
              </w:rPr>
            </w:pPr>
            <w:r w:rsidRPr="00BC3518">
              <w:rPr>
                <w:sz w:val="20"/>
              </w:rPr>
              <w:t>30,1</w:t>
            </w:r>
          </w:p>
        </w:tc>
        <w:tc>
          <w:tcPr>
            <w:tcW w:w="1429" w:type="dxa"/>
            <w:vAlign w:val="center"/>
          </w:tcPr>
          <w:p w:rsidR="00840FDB" w:rsidRPr="00BC3518" w:rsidRDefault="00840FDB" w:rsidP="00BC3518">
            <w:pPr>
              <w:pStyle w:val="2"/>
              <w:spacing w:line="360" w:lineRule="auto"/>
              <w:ind w:left="0"/>
              <w:rPr>
                <w:sz w:val="20"/>
              </w:rPr>
            </w:pPr>
            <w:r w:rsidRPr="00BC3518">
              <w:rPr>
                <w:sz w:val="20"/>
              </w:rPr>
              <w:t>+11,3</w:t>
            </w:r>
          </w:p>
        </w:tc>
      </w:tr>
      <w:tr w:rsidR="00840FDB" w:rsidRPr="00BC3518">
        <w:trPr>
          <w:trHeight w:val="658"/>
        </w:trPr>
        <w:tc>
          <w:tcPr>
            <w:tcW w:w="619" w:type="dxa"/>
          </w:tcPr>
          <w:p w:rsidR="00840FDB" w:rsidRPr="00BC3518" w:rsidRDefault="00840FDB" w:rsidP="00BC3518">
            <w:pPr>
              <w:pStyle w:val="2"/>
              <w:spacing w:line="360" w:lineRule="auto"/>
              <w:ind w:left="0"/>
              <w:rPr>
                <w:sz w:val="20"/>
              </w:rPr>
            </w:pPr>
            <w:r w:rsidRPr="00BC3518">
              <w:rPr>
                <w:sz w:val="20"/>
              </w:rPr>
              <w:t>4</w:t>
            </w:r>
          </w:p>
        </w:tc>
        <w:tc>
          <w:tcPr>
            <w:tcW w:w="3810" w:type="dxa"/>
          </w:tcPr>
          <w:p w:rsidR="00840FDB" w:rsidRPr="00BC3518" w:rsidRDefault="00840FDB" w:rsidP="00BC3518">
            <w:pPr>
              <w:spacing w:line="360" w:lineRule="auto"/>
              <w:jc w:val="both"/>
              <w:rPr>
                <w:sz w:val="20"/>
                <w:szCs w:val="20"/>
              </w:rPr>
            </w:pPr>
            <w:r w:rsidRPr="00BC3518">
              <w:rPr>
                <w:sz w:val="20"/>
                <w:szCs w:val="20"/>
              </w:rPr>
              <w:t xml:space="preserve">Отношение средней величины </w:t>
            </w:r>
          </w:p>
          <w:p w:rsidR="00840FDB" w:rsidRPr="00BC3518" w:rsidRDefault="00840FDB" w:rsidP="00BC3518">
            <w:pPr>
              <w:spacing w:line="360" w:lineRule="auto"/>
              <w:jc w:val="both"/>
              <w:rPr>
                <w:sz w:val="20"/>
                <w:szCs w:val="20"/>
              </w:rPr>
            </w:pPr>
            <w:r w:rsidRPr="00BC3518">
              <w:rPr>
                <w:sz w:val="20"/>
                <w:szCs w:val="20"/>
              </w:rPr>
              <w:t xml:space="preserve">дебиторской задолженности к </w:t>
            </w:r>
          </w:p>
          <w:p w:rsidR="00840FDB" w:rsidRPr="00BC3518" w:rsidRDefault="00840FDB" w:rsidP="00BC3518">
            <w:pPr>
              <w:spacing w:line="360" w:lineRule="auto"/>
              <w:jc w:val="both"/>
              <w:rPr>
                <w:sz w:val="20"/>
                <w:szCs w:val="20"/>
              </w:rPr>
            </w:pPr>
            <w:r w:rsidRPr="00BC3518">
              <w:rPr>
                <w:sz w:val="20"/>
                <w:szCs w:val="20"/>
              </w:rPr>
              <w:t>выручке от продаж</w:t>
            </w:r>
          </w:p>
        </w:tc>
        <w:tc>
          <w:tcPr>
            <w:tcW w:w="1667" w:type="dxa"/>
            <w:vAlign w:val="center"/>
          </w:tcPr>
          <w:p w:rsidR="00840FDB" w:rsidRPr="00BC3518" w:rsidRDefault="00840FDB" w:rsidP="00BC3518">
            <w:pPr>
              <w:pStyle w:val="2"/>
              <w:spacing w:line="360" w:lineRule="auto"/>
              <w:ind w:left="0"/>
              <w:rPr>
                <w:sz w:val="20"/>
              </w:rPr>
            </w:pPr>
            <w:r w:rsidRPr="00BC3518">
              <w:rPr>
                <w:sz w:val="20"/>
              </w:rPr>
              <w:t>0,21</w:t>
            </w:r>
          </w:p>
        </w:tc>
        <w:tc>
          <w:tcPr>
            <w:tcW w:w="1429" w:type="dxa"/>
            <w:vAlign w:val="center"/>
          </w:tcPr>
          <w:p w:rsidR="00840FDB" w:rsidRPr="00BC3518" w:rsidRDefault="00840FDB" w:rsidP="00BC3518">
            <w:pPr>
              <w:pStyle w:val="2"/>
              <w:spacing w:line="360" w:lineRule="auto"/>
              <w:ind w:left="0"/>
              <w:rPr>
                <w:sz w:val="20"/>
              </w:rPr>
            </w:pPr>
            <w:r w:rsidRPr="00BC3518">
              <w:rPr>
                <w:sz w:val="20"/>
              </w:rPr>
              <w:t>0,29</w:t>
            </w:r>
          </w:p>
        </w:tc>
        <w:tc>
          <w:tcPr>
            <w:tcW w:w="1429" w:type="dxa"/>
            <w:vAlign w:val="center"/>
          </w:tcPr>
          <w:p w:rsidR="00840FDB" w:rsidRPr="00BC3518" w:rsidRDefault="00840FDB" w:rsidP="00BC3518">
            <w:pPr>
              <w:pStyle w:val="2"/>
              <w:spacing w:line="360" w:lineRule="auto"/>
              <w:ind w:left="0"/>
              <w:rPr>
                <w:sz w:val="20"/>
              </w:rPr>
            </w:pPr>
            <w:r w:rsidRPr="00BC3518">
              <w:rPr>
                <w:sz w:val="20"/>
              </w:rPr>
              <w:t>+,008</w:t>
            </w:r>
          </w:p>
        </w:tc>
      </w:tr>
      <w:tr w:rsidR="00840FDB" w:rsidRPr="00BC3518">
        <w:trPr>
          <w:trHeight w:val="674"/>
        </w:trPr>
        <w:tc>
          <w:tcPr>
            <w:tcW w:w="619" w:type="dxa"/>
          </w:tcPr>
          <w:p w:rsidR="00840FDB" w:rsidRPr="00BC3518" w:rsidRDefault="00840FDB" w:rsidP="00BC3518">
            <w:pPr>
              <w:pStyle w:val="2"/>
              <w:spacing w:line="360" w:lineRule="auto"/>
              <w:ind w:left="0"/>
              <w:rPr>
                <w:sz w:val="20"/>
              </w:rPr>
            </w:pPr>
            <w:r w:rsidRPr="00BC3518">
              <w:rPr>
                <w:sz w:val="20"/>
              </w:rPr>
              <w:t>5</w:t>
            </w:r>
          </w:p>
        </w:tc>
        <w:tc>
          <w:tcPr>
            <w:tcW w:w="3810" w:type="dxa"/>
          </w:tcPr>
          <w:p w:rsidR="00840FDB" w:rsidRPr="00BC3518" w:rsidRDefault="00840FDB" w:rsidP="00BC3518">
            <w:pPr>
              <w:spacing w:line="360" w:lineRule="auto"/>
              <w:jc w:val="both"/>
              <w:rPr>
                <w:sz w:val="20"/>
                <w:szCs w:val="20"/>
              </w:rPr>
            </w:pPr>
            <w:r w:rsidRPr="00BC3518">
              <w:rPr>
                <w:sz w:val="20"/>
                <w:szCs w:val="20"/>
              </w:rPr>
              <w:t xml:space="preserve">Доля сомнительной дебиторской </w:t>
            </w:r>
          </w:p>
          <w:p w:rsidR="00840FDB" w:rsidRPr="00BC3518" w:rsidRDefault="00840FDB" w:rsidP="00BC3518">
            <w:pPr>
              <w:spacing w:line="360" w:lineRule="auto"/>
              <w:jc w:val="both"/>
              <w:rPr>
                <w:sz w:val="20"/>
                <w:szCs w:val="20"/>
              </w:rPr>
            </w:pPr>
            <w:r w:rsidRPr="00BC3518">
              <w:rPr>
                <w:sz w:val="20"/>
                <w:szCs w:val="20"/>
              </w:rPr>
              <w:t xml:space="preserve">задолженности в общем объеме </w:t>
            </w:r>
          </w:p>
          <w:p w:rsidR="00840FDB" w:rsidRPr="00BC3518" w:rsidRDefault="00840FDB" w:rsidP="00BC3518">
            <w:pPr>
              <w:spacing w:line="360" w:lineRule="auto"/>
              <w:jc w:val="both"/>
              <w:rPr>
                <w:sz w:val="20"/>
                <w:szCs w:val="20"/>
              </w:rPr>
            </w:pPr>
            <w:r w:rsidRPr="00BC3518">
              <w:rPr>
                <w:sz w:val="20"/>
                <w:szCs w:val="20"/>
              </w:rPr>
              <w:t>задолженности, %</w:t>
            </w:r>
          </w:p>
        </w:tc>
        <w:tc>
          <w:tcPr>
            <w:tcW w:w="1667" w:type="dxa"/>
            <w:vAlign w:val="center"/>
          </w:tcPr>
          <w:p w:rsidR="00840FDB" w:rsidRPr="00BC3518" w:rsidRDefault="00840FDB" w:rsidP="00BC3518">
            <w:pPr>
              <w:pStyle w:val="2"/>
              <w:spacing w:line="360" w:lineRule="auto"/>
              <w:ind w:left="0"/>
              <w:rPr>
                <w:sz w:val="20"/>
              </w:rPr>
            </w:pPr>
            <w:r w:rsidRPr="00BC3518">
              <w:rPr>
                <w:sz w:val="20"/>
              </w:rPr>
              <w:t>0,0387</w:t>
            </w:r>
          </w:p>
        </w:tc>
        <w:tc>
          <w:tcPr>
            <w:tcW w:w="1429" w:type="dxa"/>
            <w:vAlign w:val="center"/>
          </w:tcPr>
          <w:p w:rsidR="00840FDB" w:rsidRPr="00BC3518" w:rsidRDefault="00840FDB" w:rsidP="00BC3518">
            <w:pPr>
              <w:pStyle w:val="2"/>
              <w:spacing w:line="360" w:lineRule="auto"/>
              <w:ind w:left="0"/>
              <w:rPr>
                <w:sz w:val="20"/>
              </w:rPr>
            </w:pPr>
            <w:r w:rsidRPr="00BC3518">
              <w:rPr>
                <w:sz w:val="20"/>
              </w:rPr>
              <w:t>0,0154</w:t>
            </w:r>
          </w:p>
        </w:tc>
        <w:tc>
          <w:tcPr>
            <w:tcW w:w="1429" w:type="dxa"/>
            <w:vAlign w:val="center"/>
          </w:tcPr>
          <w:p w:rsidR="00840FDB" w:rsidRPr="00BC3518" w:rsidRDefault="00840FDB" w:rsidP="00BC3518">
            <w:pPr>
              <w:pStyle w:val="2"/>
              <w:spacing w:line="360" w:lineRule="auto"/>
              <w:ind w:left="0"/>
              <w:rPr>
                <w:sz w:val="20"/>
              </w:rPr>
            </w:pPr>
            <w:r w:rsidRPr="00BC3518">
              <w:rPr>
                <w:sz w:val="20"/>
              </w:rPr>
              <w:t>-0,0233</w:t>
            </w:r>
          </w:p>
        </w:tc>
      </w:tr>
    </w:tbl>
    <w:p w:rsidR="00840FDB" w:rsidRPr="00BC3518" w:rsidRDefault="00840FDB" w:rsidP="00BC3518">
      <w:pPr>
        <w:spacing w:line="360" w:lineRule="auto"/>
        <w:jc w:val="both"/>
        <w:rPr>
          <w:sz w:val="20"/>
          <w:szCs w:val="20"/>
        </w:rPr>
      </w:pPr>
    </w:p>
    <w:p w:rsidR="00840FDB" w:rsidRPr="00BC3518" w:rsidRDefault="00840FDB" w:rsidP="00BC3518">
      <w:pPr>
        <w:spacing w:line="360" w:lineRule="auto"/>
        <w:ind w:firstLine="709"/>
        <w:jc w:val="both"/>
        <w:rPr>
          <w:sz w:val="28"/>
          <w:szCs w:val="28"/>
        </w:rPr>
      </w:pPr>
      <w:r w:rsidRPr="00BC3518">
        <w:rPr>
          <w:sz w:val="28"/>
          <w:szCs w:val="28"/>
        </w:rPr>
        <w:t>Коб</w:t>
      </w:r>
      <w:r w:rsidR="00BC3518">
        <w:rPr>
          <w:sz w:val="28"/>
          <w:szCs w:val="28"/>
        </w:rPr>
        <w:t xml:space="preserve"> </w:t>
      </w:r>
      <w:r w:rsidRPr="00BC3518">
        <w:rPr>
          <w:sz w:val="28"/>
          <w:szCs w:val="28"/>
        </w:rPr>
        <w:t xml:space="preserve">= Выручка/ДЗ </w:t>
      </w:r>
    </w:p>
    <w:p w:rsidR="00840FDB" w:rsidRPr="00BC3518" w:rsidRDefault="00840FDB" w:rsidP="00BC3518">
      <w:pPr>
        <w:spacing w:line="360" w:lineRule="auto"/>
        <w:ind w:firstLine="709"/>
        <w:jc w:val="both"/>
        <w:rPr>
          <w:sz w:val="28"/>
          <w:szCs w:val="28"/>
        </w:rPr>
      </w:pPr>
      <w:r w:rsidRPr="00BC3518">
        <w:rPr>
          <w:sz w:val="28"/>
          <w:szCs w:val="28"/>
        </w:rPr>
        <w:t>Коб 2003 = 912883/199860,5 = 4,56 раза</w:t>
      </w:r>
    </w:p>
    <w:p w:rsidR="00840FDB" w:rsidRPr="00BC3518" w:rsidRDefault="00840FDB" w:rsidP="00BC3518">
      <w:pPr>
        <w:spacing w:line="360" w:lineRule="auto"/>
        <w:ind w:firstLine="709"/>
        <w:jc w:val="both"/>
        <w:rPr>
          <w:sz w:val="28"/>
          <w:szCs w:val="28"/>
        </w:rPr>
      </w:pPr>
      <w:r w:rsidRPr="00BC3518">
        <w:rPr>
          <w:sz w:val="28"/>
          <w:szCs w:val="28"/>
        </w:rPr>
        <w:t>Коб 2004 = 2232438/ 662160,5 = 3,37 раза</w:t>
      </w:r>
    </w:p>
    <w:p w:rsidR="00840FDB" w:rsidRPr="00BC3518" w:rsidRDefault="00840FDB" w:rsidP="00BC3518">
      <w:pPr>
        <w:spacing w:line="360" w:lineRule="auto"/>
        <w:ind w:firstLine="709"/>
        <w:jc w:val="both"/>
        <w:rPr>
          <w:sz w:val="28"/>
          <w:szCs w:val="28"/>
        </w:rPr>
      </w:pPr>
      <w:r w:rsidRPr="00BC3518">
        <w:rPr>
          <w:sz w:val="28"/>
          <w:szCs w:val="28"/>
        </w:rPr>
        <w:t>Это хорошие результаты для такого крупного предприятия, которое в 4,56 и 3,37 раза в год получает средства от своих дебиторов в погашение задолженности.</w:t>
      </w:r>
    </w:p>
    <w:p w:rsidR="00840FDB" w:rsidRPr="00BC3518" w:rsidRDefault="00840FDB" w:rsidP="00BC3518">
      <w:pPr>
        <w:spacing w:line="360" w:lineRule="auto"/>
        <w:ind w:firstLine="709"/>
        <w:jc w:val="both"/>
        <w:rPr>
          <w:sz w:val="28"/>
          <w:szCs w:val="28"/>
        </w:rPr>
      </w:pPr>
      <w:r w:rsidRPr="00BC3518">
        <w:rPr>
          <w:sz w:val="28"/>
          <w:szCs w:val="28"/>
        </w:rPr>
        <w:t>Одз = 365/ Коб</w:t>
      </w:r>
    </w:p>
    <w:p w:rsidR="00840FDB" w:rsidRPr="00BC3518" w:rsidRDefault="00840FDB" w:rsidP="00BC3518">
      <w:pPr>
        <w:spacing w:line="360" w:lineRule="auto"/>
        <w:ind w:firstLine="709"/>
        <w:jc w:val="both"/>
        <w:rPr>
          <w:sz w:val="28"/>
          <w:szCs w:val="28"/>
        </w:rPr>
      </w:pPr>
      <w:r w:rsidRPr="00BC3518">
        <w:rPr>
          <w:sz w:val="28"/>
          <w:szCs w:val="28"/>
        </w:rPr>
        <w:t>О2003 = 365/4,56 = 80 дней</w:t>
      </w:r>
    </w:p>
    <w:p w:rsidR="00840FDB" w:rsidRPr="00BC3518" w:rsidRDefault="00840FDB" w:rsidP="00BC3518">
      <w:pPr>
        <w:spacing w:line="360" w:lineRule="auto"/>
        <w:ind w:firstLine="709"/>
        <w:jc w:val="both"/>
        <w:rPr>
          <w:sz w:val="28"/>
          <w:szCs w:val="28"/>
        </w:rPr>
      </w:pPr>
      <w:r w:rsidRPr="00BC3518">
        <w:rPr>
          <w:sz w:val="28"/>
          <w:szCs w:val="28"/>
        </w:rPr>
        <w:t>Необходимо 80 дней, чтобы погасить задолженность.</w:t>
      </w:r>
    </w:p>
    <w:p w:rsidR="00840FDB" w:rsidRPr="00BC3518" w:rsidRDefault="00840FDB" w:rsidP="00BC3518">
      <w:pPr>
        <w:spacing w:line="360" w:lineRule="auto"/>
        <w:ind w:firstLine="709"/>
        <w:jc w:val="both"/>
        <w:rPr>
          <w:sz w:val="28"/>
          <w:szCs w:val="28"/>
        </w:rPr>
      </w:pPr>
      <w:r w:rsidRPr="00BC3518">
        <w:rPr>
          <w:sz w:val="28"/>
          <w:szCs w:val="28"/>
        </w:rPr>
        <w:t>О2004 = 365/3,37= 108,3 дней</w:t>
      </w:r>
    </w:p>
    <w:p w:rsidR="00840FDB" w:rsidRPr="00BC3518" w:rsidRDefault="00840FDB" w:rsidP="00BC3518">
      <w:pPr>
        <w:spacing w:line="360" w:lineRule="auto"/>
        <w:ind w:firstLine="709"/>
        <w:jc w:val="both"/>
        <w:rPr>
          <w:sz w:val="28"/>
          <w:szCs w:val="28"/>
        </w:rPr>
      </w:pPr>
      <w:r w:rsidRPr="00BC3518">
        <w:rPr>
          <w:sz w:val="28"/>
          <w:szCs w:val="28"/>
        </w:rPr>
        <w:t>В 2004 году для погашения задолженности было необходимо 108 дней.</w:t>
      </w:r>
    </w:p>
    <w:p w:rsidR="00840FDB" w:rsidRPr="00BC3518" w:rsidRDefault="00840FDB" w:rsidP="00BC3518">
      <w:pPr>
        <w:spacing w:line="360" w:lineRule="auto"/>
        <w:ind w:firstLine="709"/>
        <w:jc w:val="both"/>
        <w:rPr>
          <w:sz w:val="28"/>
          <w:szCs w:val="28"/>
        </w:rPr>
      </w:pPr>
      <w:r w:rsidRPr="00BC3518">
        <w:rPr>
          <w:sz w:val="28"/>
          <w:szCs w:val="28"/>
        </w:rPr>
        <w:t>Оптимальное управление оборотными активами предполагает контроль за продолжительностью операционного, производственного и финансового цикла.</w:t>
      </w:r>
    </w:p>
    <w:p w:rsidR="00840FDB" w:rsidRPr="00BC3518" w:rsidRDefault="00840FDB" w:rsidP="00BC3518">
      <w:pPr>
        <w:spacing w:line="360" w:lineRule="auto"/>
        <w:ind w:firstLine="709"/>
        <w:jc w:val="both"/>
        <w:rPr>
          <w:sz w:val="28"/>
          <w:szCs w:val="28"/>
        </w:rPr>
      </w:pPr>
      <w:r w:rsidRPr="00BC3518">
        <w:rPr>
          <w:sz w:val="28"/>
          <w:szCs w:val="28"/>
        </w:rPr>
        <w:t>ПОЦ =ППЦ+Одз</w:t>
      </w:r>
    </w:p>
    <w:p w:rsidR="00840FDB" w:rsidRPr="00BC3518" w:rsidRDefault="00840FDB" w:rsidP="00BC3518">
      <w:pPr>
        <w:spacing w:line="360" w:lineRule="auto"/>
        <w:ind w:firstLine="709"/>
        <w:jc w:val="both"/>
        <w:rPr>
          <w:sz w:val="28"/>
          <w:szCs w:val="28"/>
        </w:rPr>
      </w:pPr>
      <w:r w:rsidRPr="00BC3518">
        <w:rPr>
          <w:sz w:val="28"/>
          <w:szCs w:val="28"/>
        </w:rPr>
        <w:t>ППЦ = Осм + Огп + Онзп</w:t>
      </w:r>
    </w:p>
    <w:p w:rsidR="00840FDB" w:rsidRPr="00BC3518" w:rsidRDefault="00840FDB" w:rsidP="00BC3518">
      <w:pPr>
        <w:spacing w:line="360" w:lineRule="auto"/>
        <w:ind w:firstLine="709"/>
        <w:jc w:val="both"/>
        <w:rPr>
          <w:sz w:val="28"/>
          <w:szCs w:val="28"/>
        </w:rPr>
      </w:pPr>
      <w:r w:rsidRPr="00BC3518">
        <w:rPr>
          <w:sz w:val="28"/>
          <w:szCs w:val="28"/>
        </w:rPr>
        <w:t>Одз = (ДЗ/</w:t>
      </w:r>
      <w:r w:rsidRPr="00BC3518">
        <w:rPr>
          <w:sz w:val="28"/>
          <w:szCs w:val="28"/>
          <w:lang w:val="en-US"/>
        </w:rPr>
        <w:t>N</w:t>
      </w:r>
      <w:r w:rsidRPr="00BC3518">
        <w:rPr>
          <w:sz w:val="28"/>
          <w:szCs w:val="28"/>
        </w:rPr>
        <w:t>)*365</w:t>
      </w:r>
    </w:p>
    <w:p w:rsidR="00840FDB" w:rsidRPr="00BC3518" w:rsidRDefault="00840FDB" w:rsidP="00BC3518">
      <w:pPr>
        <w:spacing w:line="360" w:lineRule="auto"/>
        <w:ind w:firstLine="709"/>
        <w:jc w:val="both"/>
        <w:rPr>
          <w:sz w:val="28"/>
          <w:szCs w:val="28"/>
        </w:rPr>
      </w:pPr>
      <w:r w:rsidRPr="00BC3518">
        <w:rPr>
          <w:sz w:val="28"/>
          <w:szCs w:val="28"/>
        </w:rPr>
        <w:t>Осм = 365/Коб</w:t>
      </w:r>
    </w:p>
    <w:p w:rsidR="00840FDB" w:rsidRPr="00BC3518" w:rsidRDefault="00840FDB" w:rsidP="00BC3518">
      <w:pPr>
        <w:spacing w:line="360" w:lineRule="auto"/>
        <w:ind w:firstLine="709"/>
        <w:jc w:val="both"/>
        <w:rPr>
          <w:sz w:val="28"/>
          <w:szCs w:val="28"/>
        </w:rPr>
      </w:pPr>
      <w:r w:rsidRPr="00BC3518">
        <w:rPr>
          <w:sz w:val="28"/>
          <w:szCs w:val="28"/>
        </w:rPr>
        <w:t>Коб 2003 = Выручка/СМ = 912883/((115238+148683)/2) = 6,91 раза</w:t>
      </w:r>
    </w:p>
    <w:p w:rsidR="00840FDB" w:rsidRPr="00BC3518" w:rsidRDefault="00840FDB" w:rsidP="00BC3518">
      <w:pPr>
        <w:spacing w:line="360" w:lineRule="auto"/>
        <w:ind w:firstLine="709"/>
        <w:jc w:val="both"/>
        <w:rPr>
          <w:sz w:val="28"/>
          <w:szCs w:val="28"/>
        </w:rPr>
      </w:pPr>
      <w:r w:rsidRPr="00BC3518">
        <w:rPr>
          <w:sz w:val="28"/>
          <w:szCs w:val="28"/>
        </w:rPr>
        <w:t>Коб 2004 = 2232438/((148683+344238)/2) = 9,05 раза</w:t>
      </w:r>
    </w:p>
    <w:p w:rsidR="00840FDB" w:rsidRPr="00BC3518" w:rsidRDefault="00840FDB" w:rsidP="00BC3518">
      <w:pPr>
        <w:spacing w:line="360" w:lineRule="auto"/>
        <w:ind w:firstLine="709"/>
        <w:jc w:val="both"/>
        <w:rPr>
          <w:sz w:val="28"/>
          <w:szCs w:val="28"/>
        </w:rPr>
      </w:pPr>
      <w:r w:rsidRPr="00BC3518">
        <w:rPr>
          <w:sz w:val="28"/>
          <w:szCs w:val="28"/>
        </w:rPr>
        <w:t>Осм 2003 = 365/6,91 = 52,82 дня</w:t>
      </w:r>
    </w:p>
    <w:p w:rsidR="00840FDB" w:rsidRPr="00BC3518" w:rsidRDefault="00840FDB" w:rsidP="00BC3518">
      <w:pPr>
        <w:spacing w:line="360" w:lineRule="auto"/>
        <w:ind w:firstLine="709"/>
        <w:jc w:val="both"/>
        <w:rPr>
          <w:sz w:val="28"/>
          <w:szCs w:val="28"/>
        </w:rPr>
      </w:pPr>
      <w:r w:rsidRPr="00BC3518">
        <w:rPr>
          <w:sz w:val="28"/>
          <w:szCs w:val="28"/>
        </w:rPr>
        <w:t>Осм 2004 = 365/9,05 = 40,33 дней</w:t>
      </w:r>
    </w:p>
    <w:p w:rsidR="00840FDB" w:rsidRPr="00BC3518" w:rsidRDefault="00840FDB" w:rsidP="00BC3518">
      <w:pPr>
        <w:spacing w:line="360" w:lineRule="auto"/>
        <w:ind w:firstLine="709"/>
        <w:jc w:val="both"/>
        <w:rPr>
          <w:sz w:val="28"/>
          <w:szCs w:val="28"/>
        </w:rPr>
      </w:pPr>
      <w:r w:rsidRPr="00BC3518">
        <w:rPr>
          <w:sz w:val="28"/>
          <w:szCs w:val="28"/>
        </w:rPr>
        <w:t>Коб 2003 = 912883/((21438+12183)2) = 54,3 раза</w:t>
      </w:r>
    </w:p>
    <w:p w:rsidR="00840FDB" w:rsidRPr="00BC3518" w:rsidRDefault="00840FDB" w:rsidP="00BC3518">
      <w:pPr>
        <w:spacing w:line="360" w:lineRule="auto"/>
        <w:ind w:firstLine="709"/>
        <w:jc w:val="both"/>
        <w:rPr>
          <w:sz w:val="28"/>
          <w:szCs w:val="28"/>
        </w:rPr>
      </w:pPr>
      <w:r w:rsidRPr="00BC3518">
        <w:rPr>
          <w:sz w:val="28"/>
          <w:szCs w:val="28"/>
        </w:rPr>
        <w:t>Коб 2004 = 2232438/((12183+9438)/2) = 206,5 раза</w:t>
      </w:r>
    </w:p>
    <w:p w:rsidR="00840FDB" w:rsidRPr="00BC3518" w:rsidRDefault="00840FDB" w:rsidP="00BC3518">
      <w:pPr>
        <w:spacing w:line="360" w:lineRule="auto"/>
        <w:ind w:firstLine="709"/>
        <w:jc w:val="both"/>
        <w:rPr>
          <w:sz w:val="28"/>
          <w:szCs w:val="28"/>
        </w:rPr>
      </w:pPr>
      <w:r w:rsidRPr="00BC3518">
        <w:rPr>
          <w:sz w:val="28"/>
          <w:szCs w:val="28"/>
        </w:rPr>
        <w:t>О2003 = 365/54,3 = 6,72 дней</w:t>
      </w:r>
    </w:p>
    <w:p w:rsidR="00840FDB" w:rsidRPr="00BC3518" w:rsidRDefault="00840FDB" w:rsidP="00BC3518">
      <w:pPr>
        <w:spacing w:line="360" w:lineRule="auto"/>
        <w:ind w:firstLine="709"/>
        <w:jc w:val="both"/>
        <w:rPr>
          <w:sz w:val="28"/>
          <w:szCs w:val="28"/>
        </w:rPr>
      </w:pPr>
      <w:r w:rsidRPr="00BC3518">
        <w:rPr>
          <w:sz w:val="28"/>
          <w:szCs w:val="28"/>
        </w:rPr>
        <w:t>О2004 = 365/206,5 = 1,76 дня</w:t>
      </w:r>
    </w:p>
    <w:p w:rsidR="00840FDB" w:rsidRPr="00BC3518" w:rsidRDefault="00840FDB" w:rsidP="00BC3518">
      <w:pPr>
        <w:spacing w:line="360" w:lineRule="auto"/>
        <w:ind w:firstLine="709"/>
        <w:jc w:val="both"/>
        <w:rPr>
          <w:sz w:val="28"/>
          <w:szCs w:val="28"/>
        </w:rPr>
      </w:pPr>
      <w:r w:rsidRPr="00BC3518">
        <w:rPr>
          <w:sz w:val="28"/>
          <w:szCs w:val="28"/>
        </w:rPr>
        <w:t>Онзп = 4,24 дня</w:t>
      </w:r>
    </w:p>
    <w:p w:rsidR="00840FDB" w:rsidRPr="00BC3518" w:rsidRDefault="00840FDB" w:rsidP="00BC3518">
      <w:pPr>
        <w:spacing w:line="360" w:lineRule="auto"/>
        <w:ind w:firstLine="709"/>
        <w:jc w:val="both"/>
        <w:rPr>
          <w:sz w:val="28"/>
          <w:szCs w:val="28"/>
        </w:rPr>
      </w:pPr>
      <w:r w:rsidRPr="00BC3518">
        <w:rPr>
          <w:sz w:val="28"/>
          <w:szCs w:val="28"/>
        </w:rPr>
        <w:t>Коб 2003 = 912883/((44538+803583)/2) = 2,15 раза</w:t>
      </w:r>
    </w:p>
    <w:p w:rsidR="00840FDB" w:rsidRPr="00BC3518" w:rsidRDefault="00840FDB" w:rsidP="00BC3518">
      <w:pPr>
        <w:spacing w:line="360" w:lineRule="auto"/>
        <w:ind w:firstLine="709"/>
        <w:jc w:val="both"/>
        <w:rPr>
          <w:sz w:val="28"/>
          <w:szCs w:val="28"/>
        </w:rPr>
      </w:pPr>
      <w:r w:rsidRPr="00BC3518">
        <w:rPr>
          <w:sz w:val="28"/>
          <w:szCs w:val="28"/>
        </w:rPr>
        <w:t>Коб 2004 = 2232438/((803583+1159338)/2) = 2,27 раза</w:t>
      </w:r>
    </w:p>
    <w:p w:rsidR="00840FDB" w:rsidRPr="00BC3518" w:rsidRDefault="00840FDB" w:rsidP="00BC3518">
      <w:pPr>
        <w:spacing w:line="360" w:lineRule="auto"/>
        <w:ind w:firstLine="709"/>
        <w:jc w:val="both"/>
        <w:rPr>
          <w:sz w:val="28"/>
          <w:szCs w:val="28"/>
        </w:rPr>
      </w:pPr>
      <w:r w:rsidRPr="00BC3518">
        <w:rPr>
          <w:sz w:val="28"/>
          <w:szCs w:val="28"/>
        </w:rPr>
        <w:t>О2003 = 365/2,15 = 169,7 дн.</w:t>
      </w:r>
    </w:p>
    <w:p w:rsidR="00840FDB" w:rsidRPr="00BC3518" w:rsidRDefault="00840FDB" w:rsidP="00BC3518">
      <w:pPr>
        <w:spacing w:line="360" w:lineRule="auto"/>
        <w:ind w:firstLine="709"/>
        <w:jc w:val="both"/>
        <w:rPr>
          <w:sz w:val="28"/>
          <w:szCs w:val="28"/>
        </w:rPr>
      </w:pPr>
      <w:r w:rsidRPr="00BC3518">
        <w:rPr>
          <w:sz w:val="28"/>
          <w:szCs w:val="28"/>
        </w:rPr>
        <w:t>О2004 = 365/ 2,27 = 160,7 дн.</w:t>
      </w:r>
    </w:p>
    <w:p w:rsidR="00840FDB" w:rsidRPr="00BC3518" w:rsidRDefault="00840FDB" w:rsidP="00BC3518">
      <w:pPr>
        <w:spacing w:line="360" w:lineRule="auto"/>
        <w:ind w:firstLine="709"/>
        <w:jc w:val="both"/>
        <w:rPr>
          <w:sz w:val="28"/>
          <w:szCs w:val="28"/>
        </w:rPr>
      </w:pPr>
      <w:r w:rsidRPr="00BC3518">
        <w:rPr>
          <w:sz w:val="28"/>
          <w:szCs w:val="28"/>
        </w:rPr>
        <w:t>Онзп</w:t>
      </w:r>
      <w:r w:rsidR="00BC3518">
        <w:rPr>
          <w:sz w:val="28"/>
          <w:szCs w:val="28"/>
        </w:rPr>
        <w:t xml:space="preserve"> </w:t>
      </w:r>
      <w:r w:rsidRPr="00BC3518">
        <w:rPr>
          <w:sz w:val="28"/>
          <w:szCs w:val="28"/>
        </w:rPr>
        <w:t>= 165,2 дн.</w:t>
      </w:r>
    </w:p>
    <w:p w:rsidR="00840FDB" w:rsidRPr="00BC3518" w:rsidRDefault="00840FDB" w:rsidP="00BC3518">
      <w:pPr>
        <w:spacing w:line="360" w:lineRule="auto"/>
        <w:ind w:firstLine="709"/>
        <w:jc w:val="both"/>
        <w:rPr>
          <w:sz w:val="28"/>
          <w:szCs w:val="28"/>
        </w:rPr>
      </w:pPr>
      <w:r w:rsidRPr="00BC3518">
        <w:rPr>
          <w:sz w:val="28"/>
          <w:szCs w:val="28"/>
        </w:rPr>
        <w:t>ППЦ2003 = 52,82+6,72+169,7 = 229,24дн.</w:t>
      </w:r>
    </w:p>
    <w:p w:rsidR="00840FDB" w:rsidRPr="00BC3518" w:rsidRDefault="00840FDB" w:rsidP="00BC3518">
      <w:pPr>
        <w:spacing w:line="360" w:lineRule="auto"/>
        <w:ind w:firstLine="709"/>
        <w:jc w:val="both"/>
        <w:rPr>
          <w:sz w:val="28"/>
          <w:szCs w:val="28"/>
        </w:rPr>
      </w:pPr>
      <w:r w:rsidRPr="00BC3518">
        <w:rPr>
          <w:sz w:val="28"/>
          <w:szCs w:val="28"/>
        </w:rPr>
        <w:t>ППЦ2004 = 40,33+1,76+160,7 = 202,79 дн.</w:t>
      </w:r>
    </w:p>
    <w:p w:rsidR="00840FDB" w:rsidRPr="00BC3518" w:rsidRDefault="00840FDB" w:rsidP="00BC3518">
      <w:pPr>
        <w:spacing w:line="360" w:lineRule="auto"/>
        <w:ind w:firstLine="709"/>
        <w:jc w:val="both"/>
        <w:rPr>
          <w:sz w:val="28"/>
          <w:szCs w:val="28"/>
        </w:rPr>
      </w:pPr>
      <w:r w:rsidRPr="00BC3518">
        <w:rPr>
          <w:sz w:val="28"/>
          <w:szCs w:val="28"/>
        </w:rPr>
        <w:t>Одз2003 = (ДЗ/</w:t>
      </w:r>
      <w:r w:rsidRPr="00BC3518">
        <w:rPr>
          <w:sz w:val="28"/>
          <w:szCs w:val="28"/>
          <w:lang w:val="en-US"/>
        </w:rPr>
        <w:t>N</w:t>
      </w:r>
      <w:r w:rsidRPr="00BC3518">
        <w:rPr>
          <w:sz w:val="28"/>
          <w:szCs w:val="28"/>
        </w:rPr>
        <w:t>)*365 = (199860,5/912883)*365 = 76,6 дн.</w:t>
      </w:r>
    </w:p>
    <w:p w:rsidR="00840FDB" w:rsidRPr="00BC3518" w:rsidRDefault="00840FDB" w:rsidP="00BC3518">
      <w:pPr>
        <w:spacing w:line="360" w:lineRule="auto"/>
        <w:ind w:firstLine="709"/>
        <w:jc w:val="both"/>
        <w:rPr>
          <w:sz w:val="28"/>
          <w:szCs w:val="28"/>
        </w:rPr>
      </w:pPr>
      <w:r w:rsidRPr="00BC3518">
        <w:rPr>
          <w:sz w:val="28"/>
          <w:szCs w:val="28"/>
        </w:rPr>
        <w:t>Одз2004 = (ДЗ/</w:t>
      </w:r>
      <w:r w:rsidRPr="00BC3518">
        <w:rPr>
          <w:sz w:val="28"/>
          <w:szCs w:val="28"/>
          <w:lang w:val="en-US"/>
        </w:rPr>
        <w:t>N</w:t>
      </w:r>
      <w:r w:rsidRPr="00BC3518">
        <w:rPr>
          <w:sz w:val="28"/>
          <w:szCs w:val="28"/>
        </w:rPr>
        <w:t>)*365 = (662160,5/2232438)*365 = 105,8 дн.</w:t>
      </w:r>
    </w:p>
    <w:p w:rsidR="00840FDB" w:rsidRPr="00BC3518" w:rsidRDefault="00840FDB" w:rsidP="00BC3518">
      <w:pPr>
        <w:spacing w:line="360" w:lineRule="auto"/>
        <w:ind w:firstLine="709"/>
        <w:jc w:val="both"/>
        <w:rPr>
          <w:sz w:val="28"/>
          <w:szCs w:val="28"/>
        </w:rPr>
      </w:pPr>
      <w:r w:rsidRPr="00BC3518">
        <w:rPr>
          <w:sz w:val="28"/>
          <w:szCs w:val="28"/>
        </w:rPr>
        <w:t>ПОЦ2003 = ППЦ + Одз = 229,24+76,6= 305,8 дн</w:t>
      </w:r>
    </w:p>
    <w:p w:rsidR="00840FDB" w:rsidRPr="00BC3518" w:rsidRDefault="00840FDB" w:rsidP="00BC3518">
      <w:pPr>
        <w:spacing w:line="360" w:lineRule="auto"/>
        <w:ind w:firstLine="709"/>
        <w:jc w:val="both"/>
        <w:rPr>
          <w:sz w:val="28"/>
          <w:szCs w:val="28"/>
        </w:rPr>
      </w:pPr>
      <w:r w:rsidRPr="00BC3518">
        <w:rPr>
          <w:sz w:val="28"/>
          <w:szCs w:val="28"/>
        </w:rPr>
        <w:t>ПОЦ2004 = ППЦ + Одз</w:t>
      </w:r>
      <w:r w:rsidR="00BC3518">
        <w:rPr>
          <w:sz w:val="28"/>
          <w:szCs w:val="28"/>
        </w:rPr>
        <w:t xml:space="preserve"> </w:t>
      </w:r>
      <w:r w:rsidRPr="00BC3518">
        <w:rPr>
          <w:sz w:val="28"/>
          <w:szCs w:val="28"/>
        </w:rPr>
        <w:t>= 202,79+105,8 = 308,5 дн.</w:t>
      </w:r>
    </w:p>
    <w:p w:rsidR="00840FDB" w:rsidRPr="00BC3518" w:rsidRDefault="00840FDB" w:rsidP="00BC3518">
      <w:pPr>
        <w:spacing w:line="360" w:lineRule="auto"/>
        <w:ind w:firstLine="709"/>
        <w:jc w:val="both"/>
        <w:rPr>
          <w:sz w:val="28"/>
          <w:szCs w:val="28"/>
        </w:rPr>
      </w:pPr>
      <w:r w:rsidRPr="00BC3518">
        <w:rPr>
          <w:sz w:val="28"/>
          <w:szCs w:val="28"/>
        </w:rPr>
        <w:t>В 2003 году финансовые ресурсы находились в запасах и ДЗ в течение почти 306 дней, а в 2004 году – в течение 309 дней.</w:t>
      </w:r>
    </w:p>
    <w:p w:rsidR="00840FDB" w:rsidRPr="00BC3518" w:rsidRDefault="00840FDB" w:rsidP="00BC3518">
      <w:pPr>
        <w:spacing w:line="360" w:lineRule="auto"/>
        <w:ind w:firstLine="709"/>
        <w:jc w:val="both"/>
        <w:rPr>
          <w:sz w:val="28"/>
          <w:szCs w:val="28"/>
        </w:rPr>
      </w:pPr>
      <w:r w:rsidRPr="00BC3518">
        <w:rPr>
          <w:sz w:val="28"/>
          <w:szCs w:val="28"/>
        </w:rPr>
        <w:t>ПФЦ=ПЦО-Окз</w:t>
      </w:r>
    </w:p>
    <w:p w:rsidR="00840FDB" w:rsidRPr="00BC3518" w:rsidRDefault="00840FDB" w:rsidP="00BC3518">
      <w:pPr>
        <w:spacing w:line="360" w:lineRule="auto"/>
        <w:ind w:firstLine="709"/>
        <w:jc w:val="both"/>
        <w:rPr>
          <w:sz w:val="28"/>
          <w:szCs w:val="28"/>
        </w:rPr>
      </w:pPr>
      <w:r w:rsidRPr="00BC3518">
        <w:rPr>
          <w:sz w:val="28"/>
          <w:szCs w:val="28"/>
        </w:rPr>
        <w:t>Окз = КЗ/Выр. одн. дня;</w:t>
      </w:r>
      <w:r w:rsidR="00BC3518">
        <w:rPr>
          <w:sz w:val="28"/>
          <w:szCs w:val="28"/>
        </w:rPr>
        <w:t xml:space="preserve"> </w:t>
      </w:r>
    </w:p>
    <w:p w:rsidR="00840FDB" w:rsidRPr="00BC3518" w:rsidRDefault="00840FDB" w:rsidP="00BC3518">
      <w:pPr>
        <w:spacing w:line="360" w:lineRule="auto"/>
        <w:ind w:firstLine="709"/>
        <w:jc w:val="both"/>
        <w:rPr>
          <w:sz w:val="28"/>
          <w:szCs w:val="28"/>
        </w:rPr>
      </w:pPr>
      <w:r w:rsidRPr="00BC3518">
        <w:rPr>
          <w:sz w:val="28"/>
          <w:szCs w:val="28"/>
        </w:rPr>
        <w:t>Окз 2003 = ((146690+326215)/2)/( 912883/365) = 94,5 дн.</w:t>
      </w:r>
    </w:p>
    <w:p w:rsidR="00840FDB" w:rsidRPr="00BC3518" w:rsidRDefault="00840FDB" w:rsidP="00BC3518">
      <w:pPr>
        <w:spacing w:line="360" w:lineRule="auto"/>
        <w:ind w:firstLine="709"/>
        <w:jc w:val="both"/>
        <w:rPr>
          <w:sz w:val="28"/>
          <w:szCs w:val="28"/>
        </w:rPr>
      </w:pPr>
      <w:r w:rsidRPr="00BC3518">
        <w:rPr>
          <w:sz w:val="28"/>
          <w:szCs w:val="28"/>
        </w:rPr>
        <w:t>Окз 2004 = (( 326215+225954)2)/( 2232438/365) = 45,1 дн.</w:t>
      </w:r>
    </w:p>
    <w:p w:rsidR="00840FDB" w:rsidRPr="00BC3518" w:rsidRDefault="00840FDB" w:rsidP="00BC3518">
      <w:pPr>
        <w:spacing w:line="360" w:lineRule="auto"/>
        <w:ind w:firstLine="709"/>
        <w:jc w:val="both"/>
        <w:rPr>
          <w:sz w:val="28"/>
          <w:szCs w:val="28"/>
        </w:rPr>
      </w:pPr>
      <w:r w:rsidRPr="00BC3518">
        <w:rPr>
          <w:sz w:val="28"/>
          <w:szCs w:val="28"/>
        </w:rPr>
        <w:t>ПФЦ2003 =305,8-94,5 = 211,3 дн.</w:t>
      </w:r>
    </w:p>
    <w:p w:rsidR="00840FDB" w:rsidRPr="00BC3518" w:rsidRDefault="00840FDB" w:rsidP="00BC3518">
      <w:pPr>
        <w:spacing w:line="360" w:lineRule="auto"/>
        <w:ind w:firstLine="709"/>
        <w:jc w:val="both"/>
        <w:rPr>
          <w:sz w:val="28"/>
          <w:szCs w:val="28"/>
        </w:rPr>
      </w:pPr>
      <w:r w:rsidRPr="00BC3518">
        <w:rPr>
          <w:sz w:val="28"/>
          <w:szCs w:val="28"/>
        </w:rPr>
        <w:t>ПФЦ2004 = 308,5-45,1 = 263,4 дн.</w:t>
      </w:r>
    </w:p>
    <w:p w:rsidR="00840FDB" w:rsidRPr="00BC3518" w:rsidRDefault="00840FDB" w:rsidP="00BC3518">
      <w:pPr>
        <w:spacing w:line="360" w:lineRule="auto"/>
        <w:ind w:firstLine="709"/>
        <w:jc w:val="both"/>
        <w:rPr>
          <w:sz w:val="28"/>
          <w:szCs w:val="28"/>
        </w:rPr>
      </w:pPr>
      <w:r w:rsidRPr="00BC3518">
        <w:rPr>
          <w:sz w:val="28"/>
          <w:szCs w:val="28"/>
        </w:rPr>
        <w:t>В 2003 году денежные средства были отвлечены из оборота почти на 212 дней, а в 2004 году</w:t>
      </w:r>
      <w:r w:rsidR="00BC3518">
        <w:rPr>
          <w:sz w:val="28"/>
          <w:szCs w:val="28"/>
        </w:rPr>
        <w:t xml:space="preserve"> </w:t>
      </w:r>
      <w:r w:rsidRPr="00BC3518">
        <w:rPr>
          <w:sz w:val="28"/>
          <w:szCs w:val="28"/>
        </w:rPr>
        <w:t>= на 264 дня.</w:t>
      </w:r>
    </w:p>
    <w:p w:rsidR="00840FDB" w:rsidRPr="00BC3518" w:rsidRDefault="00BC3518" w:rsidP="00BC3518">
      <w:pPr>
        <w:spacing w:line="360" w:lineRule="auto"/>
        <w:ind w:firstLine="709"/>
        <w:jc w:val="both"/>
        <w:rPr>
          <w:sz w:val="28"/>
          <w:szCs w:val="28"/>
        </w:rPr>
      </w:pPr>
      <w:r>
        <w:rPr>
          <w:sz w:val="28"/>
          <w:szCs w:val="28"/>
        </w:rPr>
        <w:t xml:space="preserve"> </w:t>
      </w:r>
      <w:r w:rsidR="00840FDB" w:rsidRPr="00BC3518">
        <w:rPr>
          <w:sz w:val="28"/>
          <w:szCs w:val="28"/>
        </w:rPr>
        <w:t>ЭКотн = (О1-О0)*(</w:t>
      </w:r>
      <w:r w:rsidR="00840FDB" w:rsidRPr="00BC3518">
        <w:rPr>
          <w:sz w:val="28"/>
          <w:szCs w:val="28"/>
          <w:lang w:val="en-US"/>
        </w:rPr>
        <w:t>N</w:t>
      </w:r>
      <w:r w:rsidR="00840FDB" w:rsidRPr="00BC3518">
        <w:rPr>
          <w:sz w:val="28"/>
          <w:szCs w:val="28"/>
        </w:rPr>
        <w:t xml:space="preserve">1/365) = (521,4-654,1)*(2232438/365) = -132,7*6116,2 = </w:t>
      </w:r>
    </w:p>
    <w:p w:rsidR="00840FDB" w:rsidRPr="00BC3518" w:rsidRDefault="00840FDB" w:rsidP="00BC3518">
      <w:pPr>
        <w:spacing w:line="360" w:lineRule="auto"/>
        <w:ind w:firstLine="709"/>
        <w:jc w:val="both"/>
        <w:rPr>
          <w:sz w:val="28"/>
          <w:szCs w:val="28"/>
        </w:rPr>
      </w:pPr>
      <w:r w:rsidRPr="00BC3518">
        <w:rPr>
          <w:sz w:val="28"/>
          <w:szCs w:val="28"/>
        </w:rPr>
        <w:t>= -811619 тыс. руб.</w:t>
      </w:r>
    </w:p>
    <w:p w:rsidR="00840FDB" w:rsidRPr="00BC3518" w:rsidRDefault="00840FDB" w:rsidP="00BC3518">
      <w:pPr>
        <w:spacing w:line="360" w:lineRule="auto"/>
        <w:ind w:firstLine="709"/>
        <w:jc w:val="both"/>
        <w:rPr>
          <w:sz w:val="28"/>
          <w:szCs w:val="28"/>
        </w:rPr>
      </w:pPr>
      <w:r w:rsidRPr="00BC3518">
        <w:rPr>
          <w:sz w:val="28"/>
          <w:szCs w:val="28"/>
        </w:rPr>
        <w:t>В 2004 году имеем относительную экономию капитала в размере 811619 тыс. руб.</w:t>
      </w:r>
    </w:p>
    <w:p w:rsidR="00840FDB" w:rsidRPr="00BC3518" w:rsidRDefault="00840FDB" w:rsidP="00BC3518">
      <w:pPr>
        <w:spacing w:line="360" w:lineRule="auto"/>
        <w:ind w:firstLine="709"/>
        <w:jc w:val="both"/>
        <w:rPr>
          <w:sz w:val="28"/>
          <w:szCs w:val="28"/>
        </w:rPr>
      </w:pPr>
      <w:r w:rsidRPr="00BC3518">
        <w:rPr>
          <w:sz w:val="28"/>
          <w:szCs w:val="28"/>
        </w:rPr>
        <w:t>Управление собственным капиталом.</w:t>
      </w:r>
    </w:p>
    <w:p w:rsidR="00840FDB" w:rsidRPr="00BC3518" w:rsidRDefault="00840FDB" w:rsidP="00BC3518">
      <w:pPr>
        <w:spacing w:line="360" w:lineRule="auto"/>
        <w:ind w:firstLine="709"/>
        <w:jc w:val="both"/>
        <w:rPr>
          <w:sz w:val="28"/>
          <w:szCs w:val="28"/>
        </w:rPr>
      </w:pPr>
      <w:r w:rsidRPr="00BC3518">
        <w:rPr>
          <w:sz w:val="28"/>
          <w:szCs w:val="28"/>
        </w:rPr>
        <w:t>Развитие предприятия прежде всего зависит от наличия и эффективности управления собственным капиталом.</w:t>
      </w:r>
    </w:p>
    <w:p w:rsidR="00840FDB" w:rsidRPr="00BC3518" w:rsidRDefault="00840FDB" w:rsidP="00BC3518">
      <w:pPr>
        <w:spacing w:line="360" w:lineRule="auto"/>
        <w:ind w:firstLine="709"/>
        <w:jc w:val="both"/>
        <w:rPr>
          <w:sz w:val="28"/>
          <w:szCs w:val="28"/>
        </w:rPr>
      </w:pPr>
      <w:r w:rsidRPr="00BC3518">
        <w:rPr>
          <w:sz w:val="28"/>
          <w:szCs w:val="28"/>
          <w:lang w:val="en-US"/>
        </w:rPr>
        <w:t>R</w:t>
      </w:r>
      <w:r w:rsidRPr="00BC3518">
        <w:rPr>
          <w:sz w:val="28"/>
          <w:szCs w:val="28"/>
        </w:rPr>
        <w:t>ск = Прибыль чистая/СК = (Прибыль чистая/Выручка)*(Выручка/Активы)*(1+(ЗК/СК)) = ((0,185+0,155)/2)*((0,558+0,7)/2)*(1+((1428063+356337)/2)/((3194355+1355946)/2)) = 14,67%</w:t>
      </w:r>
    </w:p>
    <w:p w:rsidR="00840FDB" w:rsidRPr="00BC3518" w:rsidRDefault="00840FDB" w:rsidP="00BC3518">
      <w:pPr>
        <w:spacing w:line="360" w:lineRule="auto"/>
        <w:ind w:firstLine="709"/>
        <w:jc w:val="both"/>
        <w:rPr>
          <w:sz w:val="28"/>
          <w:szCs w:val="28"/>
        </w:rPr>
      </w:pPr>
      <w:r w:rsidRPr="00BC3518">
        <w:rPr>
          <w:sz w:val="28"/>
          <w:szCs w:val="28"/>
        </w:rPr>
        <w:t>Влияние рентабельности продаж</w:t>
      </w:r>
    </w:p>
    <w:p w:rsidR="00840FDB" w:rsidRPr="00BC3518" w:rsidRDefault="00BC3518" w:rsidP="00BC3518">
      <w:pPr>
        <w:spacing w:line="360" w:lineRule="auto"/>
        <w:ind w:firstLine="709"/>
        <w:jc w:val="both"/>
        <w:rPr>
          <w:sz w:val="28"/>
          <w:szCs w:val="28"/>
        </w:rPr>
      </w:pPr>
      <w:r>
        <w:rPr>
          <w:sz w:val="28"/>
          <w:szCs w:val="28"/>
        </w:rPr>
        <w:t xml:space="preserve"> </w:t>
      </w:r>
      <w:r w:rsidR="00840FDB" w:rsidRPr="00BC3518">
        <w:rPr>
          <w:sz w:val="28"/>
          <w:szCs w:val="28"/>
          <w:lang w:val="en-US"/>
        </w:rPr>
        <w:t>RR</w:t>
      </w:r>
      <w:r w:rsidR="00840FDB" w:rsidRPr="00BC3518">
        <w:rPr>
          <w:sz w:val="28"/>
          <w:szCs w:val="28"/>
        </w:rPr>
        <w:t>пр =</w:t>
      </w:r>
      <w:r>
        <w:rPr>
          <w:sz w:val="28"/>
          <w:szCs w:val="28"/>
        </w:rPr>
        <w:t xml:space="preserve"> </w:t>
      </w:r>
      <w:r w:rsidR="00840FDB" w:rsidRPr="00BC3518">
        <w:rPr>
          <w:sz w:val="28"/>
          <w:szCs w:val="28"/>
          <w:lang w:val="en-US"/>
        </w:rPr>
        <w:t>R</w:t>
      </w:r>
      <w:r w:rsidR="00840FDB" w:rsidRPr="00BC3518">
        <w:rPr>
          <w:sz w:val="28"/>
          <w:szCs w:val="28"/>
        </w:rPr>
        <w:t xml:space="preserve">пр* Коб* (1+(ЗК0/СК0)) = </w:t>
      </w:r>
    </w:p>
    <w:p w:rsidR="00840FDB" w:rsidRPr="00BC3518" w:rsidRDefault="00840FDB" w:rsidP="00BC3518">
      <w:pPr>
        <w:spacing w:line="360" w:lineRule="auto"/>
        <w:ind w:firstLine="709"/>
        <w:jc w:val="both"/>
        <w:rPr>
          <w:sz w:val="28"/>
          <w:szCs w:val="28"/>
        </w:rPr>
      </w:pPr>
      <w:r w:rsidRPr="00BC3518">
        <w:rPr>
          <w:sz w:val="28"/>
          <w:szCs w:val="28"/>
        </w:rPr>
        <w:t>= (9,2-22)*0,558*(1+((194695+356337)/2)/((1365126+1355946)/2) = -8,58%</w:t>
      </w:r>
    </w:p>
    <w:p w:rsidR="00840FDB" w:rsidRPr="00BC3518" w:rsidRDefault="00840FDB" w:rsidP="00BC3518">
      <w:pPr>
        <w:spacing w:line="360" w:lineRule="auto"/>
        <w:ind w:firstLine="709"/>
        <w:jc w:val="both"/>
        <w:rPr>
          <w:sz w:val="28"/>
          <w:szCs w:val="28"/>
        </w:rPr>
      </w:pPr>
      <w:r w:rsidRPr="00BC3518">
        <w:rPr>
          <w:sz w:val="28"/>
          <w:szCs w:val="28"/>
        </w:rPr>
        <w:t>Под влиянием рентабельности продаж рентабельность собственного капитала снизилась на 8,58%.</w:t>
      </w:r>
    </w:p>
    <w:p w:rsidR="00840FDB" w:rsidRPr="00BC3518" w:rsidRDefault="00840FDB" w:rsidP="00BC3518">
      <w:pPr>
        <w:spacing w:line="360" w:lineRule="auto"/>
        <w:ind w:firstLine="709"/>
        <w:jc w:val="both"/>
        <w:rPr>
          <w:sz w:val="28"/>
          <w:szCs w:val="28"/>
        </w:rPr>
      </w:pPr>
      <w:r w:rsidRPr="00BC3518">
        <w:rPr>
          <w:sz w:val="28"/>
          <w:szCs w:val="28"/>
        </w:rPr>
        <w:t>Влияние изменения оборачиваемости активов.</w:t>
      </w:r>
    </w:p>
    <w:p w:rsidR="00840FDB" w:rsidRPr="00BC3518" w:rsidRDefault="00BC3518" w:rsidP="00BC3518">
      <w:pPr>
        <w:spacing w:line="360" w:lineRule="auto"/>
        <w:ind w:firstLine="709"/>
        <w:jc w:val="both"/>
        <w:rPr>
          <w:sz w:val="28"/>
          <w:szCs w:val="28"/>
        </w:rPr>
      </w:pPr>
      <w:r>
        <w:rPr>
          <w:sz w:val="28"/>
          <w:szCs w:val="28"/>
        </w:rPr>
        <w:t xml:space="preserve"> </w:t>
      </w:r>
      <w:r w:rsidR="00840FDB" w:rsidRPr="00BC3518">
        <w:rPr>
          <w:sz w:val="28"/>
          <w:szCs w:val="28"/>
          <w:lang w:val="en-US"/>
        </w:rPr>
        <w:t>RR</w:t>
      </w:r>
      <w:r w:rsidR="00840FDB" w:rsidRPr="00BC3518">
        <w:rPr>
          <w:sz w:val="28"/>
          <w:szCs w:val="28"/>
        </w:rPr>
        <w:t xml:space="preserve">пр = </w:t>
      </w:r>
      <w:r w:rsidR="00840FDB" w:rsidRPr="00BC3518">
        <w:rPr>
          <w:sz w:val="28"/>
          <w:szCs w:val="28"/>
          <w:lang w:val="en-US"/>
        </w:rPr>
        <w:t>R</w:t>
      </w:r>
      <w:r w:rsidR="00840FDB" w:rsidRPr="00BC3518">
        <w:rPr>
          <w:sz w:val="28"/>
          <w:szCs w:val="28"/>
        </w:rPr>
        <w:t>пр*</w:t>
      </w:r>
      <w:r>
        <w:rPr>
          <w:sz w:val="28"/>
          <w:szCs w:val="28"/>
        </w:rPr>
        <w:t xml:space="preserve"> </w:t>
      </w:r>
      <w:r w:rsidR="00840FDB" w:rsidRPr="00BC3518">
        <w:rPr>
          <w:sz w:val="28"/>
          <w:szCs w:val="28"/>
        </w:rPr>
        <w:t>Коб* (1+(ЗК0/СК0)) = 9,2*(0,7-0,558)*1,2 = 1,56%</w:t>
      </w:r>
    </w:p>
    <w:p w:rsidR="00840FDB" w:rsidRPr="00BC3518" w:rsidRDefault="00840FDB" w:rsidP="00BC3518">
      <w:pPr>
        <w:spacing w:line="360" w:lineRule="auto"/>
        <w:ind w:firstLine="709"/>
        <w:jc w:val="both"/>
        <w:rPr>
          <w:sz w:val="28"/>
          <w:szCs w:val="28"/>
        </w:rPr>
      </w:pPr>
      <w:r w:rsidRPr="00BC3518">
        <w:rPr>
          <w:sz w:val="28"/>
          <w:szCs w:val="28"/>
        </w:rPr>
        <w:t>Под влиянием увеличения оборачиваемости активов рентабельность выросла на 1,56%.</w:t>
      </w:r>
    </w:p>
    <w:p w:rsidR="00840FDB" w:rsidRPr="00BC3518" w:rsidRDefault="00840FDB" w:rsidP="00BC3518">
      <w:pPr>
        <w:spacing w:line="360" w:lineRule="auto"/>
        <w:ind w:firstLine="709"/>
        <w:jc w:val="both"/>
        <w:rPr>
          <w:sz w:val="28"/>
          <w:szCs w:val="28"/>
        </w:rPr>
      </w:pPr>
      <w:r w:rsidRPr="00BC3518">
        <w:rPr>
          <w:sz w:val="28"/>
          <w:szCs w:val="28"/>
        </w:rPr>
        <w:t>Влияние изменения структуры капитала.</w:t>
      </w:r>
    </w:p>
    <w:p w:rsidR="00840FDB" w:rsidRPr="00BC3518" w:rsidRDefault="00840FDB" w:rsidP="00BC3518">
      <w:pPr>
        <w:spacing w:line="360" w:lineRule="auto"/>
        <w:ind w:firstLine="709"/>
        <w:jc w:val="both"/>
        <w:rPr>
          <w:sz w:val="28"/>
          <w:szCs w:val="28"/>
        </w:rPr>
      </w:pPr>
      <w:r w:rsidRPr="00BC3518">
        <w:rPr>
          <w:sz w:val="28"/>
          <w:szCs w:val="28"/>
        </w:rPr>
        <w:object w:dxaOrig="3360" w:dyaOrig="880">
          <v:shape id="_x0000_i1028" type="#_x0000_t75" style="width:119.25pt;height:30.75pt" o:ole="">
            <v:imagedata r:id="rId9" o:title=""/>
          </v:shape>
          <o:OLEObject Type="Embed" ProgID="Equation.3" ShapeID="_x0000_i1028" DrawAspect="Content" ObjectID="_1459251372" r:id="rId10"/>
        </w:object>
      </w:r>
      <w:r w:rsidR="00BC3518">
        <w:rPr>
          <w:sz w:val="28"/>
          <w:szCs w:val="28"/>
        </w:rPr>
        <w:t xml:space="preserve"> </w:t>
      </w:r>
      <w:r w:rsidRPr="00BC3518">
        <w:rPr>
          <w:sz w:val="28"/>
          <w:szCs w:val="28"/>
        </w:rPr>
        <w:t>= 9,2* 0,7*((356337+1428099)/2)/((13565126+1355946)2)-0,2) = 1,134%</w:t>
      </w:r>
    </w:p>
    <w:p w:rsidR="00840FDB" w:rsidRPr="00BC3518" w:rsidRDefault="00840FDB" w:rsidP="00BC3518">
      <w:pPr>
        <w:spacing w:line="360" w:lineRule="auto"/>
        <w:ind w:firstLine="709"/>
        <w:jc w:val="both"/>
        <w:rPr>
          <w:sz w:val="28"/>
          <w:szCs w:val="28"/>
        </w:rPr>
      </w:pPr>
      <w:r w:rsidRPr="00BC3518">
        <w:rPr>
          <w:sz w:val="28"/>
          <w:szCs w:val="28"/>
        </w:rPr>
        <w:t>Под влиянием увеличения структуры капитала на 0,192% рентабельность выросла на 0,89%.</w:t>
      </w:r>
    </w:p>
    <w:p w:rsidR="00840FDB" w:rsidRPr="00BC3518" w:rsidRDefault="00840FDB" w:rsidP="00BC3518">
      <w:pPr>
        <w:spacing w:line="360" w:lineRule="auto"/>
        <w:ind w:firstLine="709"/>
        <w:jc w:val="both"/>
        <w:rPr>
          <w:sz w:val="28"/>
          <w:szCs w:val="28"/>
        </w:rPr>
      </w:pPr>
      <w:r w:rsidRPr="00BC3518">
        <w:rPr>
          <w:sz w:val="28"/>
          <w:szCs w:val="28"/>
        </w:rPr>
        <w:t>Общее влияние всех факторов:</w:t>
      </w:r>
    </w:p>
    <w:p w:rsidR="00840FDB" w:rsidRPr="00BC3518" w:rsidRDefault="00BC3518" w:rsidP="00BC3518">
      <w:pPr>
        <w:spacing w:line="360" w:lineRule="auto"/>
        <w:ind w:firstLine="709"/>
        <w:jc w:val="both"/>
        <w:rPr>
          <w:sz w:val="28"/>
          <w:szCs w:val="28"/>
        </w:rPr>
      </w:pPr>
      <w:r>
        <w:rPr>
          <w:sz w:val="28"/>
          <w:szCs w:val="28"/>
        </w:rPr>
        <w:t xml:space="preserve"> </w:t>
      </w:r>
      <w:r w:rsidR="00840FDB" w:rsidRPr="00BC3518">
        <w:rPr>
          <w:sz w:val="28"/>
          <w:szCs w:val="28"/>
          <w:lang w:val="en-US"/>
        </w:rPr>
        <w:t>R</w:t>
      </w:r>
      <w:r w:rsidR="00840FDB" w:rsidRPr="00BC3518">
        <w:rPr>
          <w:sz w:val="28"/>
          <w:szCs w:val="28"/>
        </w:rPr>
        <w:t>ск = -8,58+1,56+1,134 = -5,88</w:t>
      </w:r>
    </w:p>
    <w:p w:rsidR="00840FDB" w:rsidRPr="00BC3518" w:rsidRDefault="00840FDB" w:rsidP="00BC3518">
      <w:pPr>
        <w:spacing w:line="360" w:lineRule="auto"/>
        <w:ind w:firstLine="709"/>
        <w:jc w:val="both"/>
        <w:rPr>
          <w:sz w:val="28"/>
          <w:szCs w:val="28"/>
        </w:rPr>
      </w:pPr>
      <w:r w:rsidRPr="00BC3518">
        <w:rPr>
          <w:sz w:val="28"/>
          <w:szCs w:val="28"/>
        </w:rPr>
        <w:t>Под влиянием всех факторов рентабельность собственного капитала снизилась почти на 5,88%.</w:t>
      </w:r>
    </w:p>
    <w:p w:rsidR="00840FDB" w:rsidRPr="00BC3518" w:rsidRDefault="00840FDB" w:rsidP="00BC3518">
      <w:pPr>
        <w:spacing w:line="360" w:lineRule="auto"/>
        <w:ind w:firstLine="709"/>
        <w:jc w:val="both"/>
        <w:rPr>
          <w:sz w:val="28"/>
          <w:szCs w:val="28"/>
        </w:rPr>
      </w:pPr>
      <w:r w:rsidRPr="00BC3518">
        <w:rPr>
          <w:sz w:val="28"/>
          <w:szCs w:val="28"/>
        </w:rPr>
        <w:t>Управление заемным капиталом.</w:t>
      </w:r>
    </w:p>
    <w:p w:rsidR="00840FDB" w:rsidRPr="00BC3518" w:rsidRDefault="00840FDB" w:rsidP="00BC3518">
      <w:pPr>
        <w:spacing w:line="360" w:lineRule="auto"/>
        <w:ind w:firstLine="709"/>
        <w:jc w:val="both"/>
        <w:rPr>
          <w:sz w:val="28"/>
          <w:szCs w:val="28"/>
        </w:rPr>
      </w:pPr>
      <w:r w:rsidRPr="00BC3518">
        <w:rPr>
          <w:sz w:val="28"/>
          <w:szCs w:val="28"/>
        </w:rPr>
        <w:t>Эффективное функционирование предприятия не возможно без привлечения заемного капитала. Эффективность управления капиталом определяется эффектом финансового рычага (ЭФР).</w:t>
      </w:r>
    </w:p>
    <w:p w:rsidR="00840FDB" w:rsidRPr="00BC3518" w:rsidRDefault="00840FDB" w:rsidP="00BC3518">
      <w:pPr>
        <w:spacing w:line="360" w:lineRule="auto"/>
        <w:ind w:firstLine="709"/>
        <w:jc w:val="both"/>
        <w:rPr>
          <w:sz w:val="28"/>
          <w:szCs w:val="28"/>
        </w:rPr>
      </w:pPr>
      <w:r w:rsidRPr="00BC3518">
        <w:rPr>
          <w:sz w:val="28"/>
          <w:szCs w:val="28"/>
        </w:rPr>
        <w:t>Эффект финансового рычага – это приращение к рентабельности собственного капитала за счет использования кредита не смотря на его платность.</w:t>
      </w:r>
    </w:p>
    <w:p w:rsidR="00840FDB" w:rsidRPr="00BC3518" w:rsidRDefault="00840FDB" w:rsidP="00BC3518">
      <w:pPr>
        <w:spacing w:line="360" w:lineRule="auto"/>
        <w:ind w:firstLine="709"/>
        <w:jc w:val="both"/>
        <w:rPr>
          <w:sz w:val="28"/>
          <w:szCs w:val="28"/>
        </w:rPr>
      </w:pPr>
      <w:r w:rsidRPr="00BC3518">
        <w:rPr>
          <w:sz w:val="28"/>
          <w:szCs w:val="28"/>
        </w:rPr>
        <w:t>ЭФР = (1-</w:t>
      </w:r>
      <w:r w:rsidRPr="00BC3518">
        <w:rPr>
          <w:sz w:val="28"/>
          <w:szCs w:val="28"/>
          <w:lang w:val="en-US"/>
        </w:rPr>
        <w:t>L</w:t>
      </w:r>
      <w:r w:rsidRPr="00BC3518">
        <w:rPr>
          <w:sz w:val="28"/>
          <w:szCs w:val="28"/>
        </w:rPr>
        <w:t>)*(</w:t>
      </w:r>
      <w:r w:rsidRPr="00BC3518">
        <w:rPr>
          <w:sz w:val="28"/>
          <w:szCs w:val="28"/>
          <w:lang w:val="en-US"/>
        </w:rPr>
        <w:t>R</w:t>
      </w:r>
      <w:r w:rsidRPr="00BC3518">
        <w:rPr>
          <w:sz w:val="28"/>
          <w:szCs w:val="28"/>
        </w:rPr>
        <w:t>э - СРСП)*(ЗК/СК)</w:t>
      </w:r>
    </w:p>
    <w:p w:rsidR="00840FDB" w:rsidRPr="00BC3518" w:rsidRDefault="00840FDB" w:rsidP="00BC3518">
      <w:pPr>
        <w:spacing w:line="360" w:lineRule="auto"/>
        <w:ind w:firstLine="709"/>
        <w:jc w:val="both"/>
        <w:rPr>
          <w:sz w:val="28"/>
          <w:szCs w:val="28"/>
        </w:rPr>
      </w:pPr>
      <w:r w:rsidRPr="00BC3518">
        <w:rPr>
          <w:sz w:val="28"/>
          <w:szCs w:val="28"/>
          <w:lang w:val="en-US"/>
        </w:rPr>
        <w:t>L</w:t>
      </w:r>
      <w:r w:rsidRPr="00BC3518">
        <w:rPr>
          <w:sz w:val="28"/>
          <w:szCs w:val="28"/>
        </w:rPr>
        <w:t xml:space="preserve"> = 0.24</w:t>
      </w:r>
    </w:p>
    <w:p w:rsidR="00840FDB" w:rsidRPr="00BC3518" w:rsidRDefault="00840FDB" w:rsidP="00BC3518">
      <w:pPr>
        <w:spacing w:line="360" w:lineRule="auto"/>
        <w:ind w:firstLine="709"/>
        <w:jc w:val="both"/>
        <w:rPr>
          <w:sz w:val="28"/>
          <w:szCs w:val="28"/>
        </w:rPr>
      </w:pPr>
      <w:r w:rsidRPr="00BC3518">
        <w:rPr>
          <w:sz w:val="28"/>
          <w:szCs w:val="28"/>
          <w:lang w:val="en-US"/>
        </w:rPr>
        <w:t>R</w:t>
      </w:r>
      <w:r w:rsidRPr="00BC3518">
        <w:rPr>
          <w:sz w:val="28"/>
          <w:szCs w:val="28"/>
        </w:rPr>
        <w:t>э = (Прибыль экспл./Активы)*100%</w:t>
      </w:r>
    </w:p>
    <w:p w:rsidR="00840FDB" w:rsidRPr="00BC3518" w:rsidRDefault="00840FDB" w:rsidP="00BC3518">
      <w:pPr>
        <w:spacing w:line="360" w:lineRule="auto"/>
        <w:ind w:firstLine="709"/>
        <w:jc w:val="both"/>
        <w:rPr>
          <w:sz w:val="28"/>
          <w:szCs w:val="28"/>
        </w:rPr>
      </w:pPr>
      <w:r w:rsidRPr="00BC3518">
        <w:rPr>
          <w:sz w:val="28"/>
          <w:szCs w:val="28"/>
        </w:rPr>
        <w:t>Прибыль экспл. = Прибыль до налогооб. + ФИ</w:t>
      </w:r>
    </w:p>
    <w:p w:rsidR="00840FDB" w:rsidRPr="00BC3518" w:rsidRDefault="00840FDB" w:rsidP="00BC3518">
      <w:pPr>
        <w:spacing w:line="360" w:lineRule="auto"/>
        <w:ind w:firstLine="709"/>
        <w:jc w:val="both"/>
        <w:rPr>
          <w:sz w:val="28"/>
          <w:szCs w:val="28"/>
        </w:rPr>
      </w:pPr>
      <w:r w:rsidRPr="00BC3518">
        <w:rPr>
          <w:sz w:val="28"/>
          <w:szCs w:val="28"/>
        </w:rPr>
        <w:t>СРСП = ФИ/ЗК</w:t>
      </w:r>
    </w:p>
    <w:p w:rsidR="00840FDB" w:rsidRPr="00BC3518" w:rsidRDefault="00840FDB" w:rsidP="00BC3518">
      <w:pPr>
        <w:spacing w:line="360" w:lineRule="auto"/>
        <w:ind w:firstLine="709"/>
        <w:jc w:val="both"/>
        <w:rPr>
          <w:sz w:val="28"/>
          <w:szCs w:val="28"/>
        </w:rPr>
      </w:pPr>
      <w:r w:rsidRPr="00BC3518">
        <w:rPr>
          <w:sz w:val="28"/>
          <w:szCs w:val="28"/>
        </w:rPr>
        <w:t>СРСП2003 = 3925/275285 = 0,014%</w:t>
      </w:r>
    </w:p>
    <w:p w:rsidR="00840FDB" w:rsidRPr="00BC3518" w:rsidRDefault="00840FDB" w:rsidP="00BC3518">
      <w:pPr>
        <w:spacing w:line="360" w:lineRule="auto"/>
        <w:ind w:firstLine="709"/>
        <w:jc w:val="both"/>
        <w:rPr>
          <w:sz w:val="28"/>
          <w:szCs w:val="28"/>
        </w:rPr>
      </w:pPr>
      <w:r w:rsidRPr="00BC3518">
        <w:rPr>
          <w:sz w:val="28"/>
          <w:szCs w:val="28"/>
        </w:rPr>
        <w:t>СРСП2004 = 3140/891987 = 0,0035%</w:t>
      </w:r>
    </w:p>
    <w:p w:rsidR="00840FDB" w:rsidRPr="00BC3518" w:rsidRDefault="00840FDB" w:rsidP="00BC3518">
      <w:pPr>
        <w:spacing w:line="360" w:lineRule="auto"/>
        <w:ind w:firstLine="709"/>
        <w:jc w:val="both"/>
        <w:rPr>
          <w:sz w:val="28"/>
          <w:szCs w:val="28"/>
        </w:rPr>
      </w:pPr>
      <w:r w:rsidRPr="00BC3518">
        <w:rPr>
          <w:sz w:val="28"/>
          <w:szCs w:val="28"/>
        </w:rPr>
        <w:t>Прибыль экспл.2003 = 201219+3925 = 205144 тыс. руб.</w:t>
      </w:r>
    </w:p>
    <w:p w:rsidR="00840FDB" w:rsidRPr="00BC3518" w:rsidRDefault="00840FDB" w:rsidP="00BC3518">
      <w:pPr>
        <w:spacing w:line="360" w:lineRule="auto"/>
        <w:ind w:firstLine="709"/>
        <w:jc w:val="both"/>
        <w:rPr>
          <w:sz w:val="28"/>
          <w:szCs w:val="28"/>
        </w:rPr>
      </w:pPr>
      <w:r w:rsidRPr="00BC3518">
        <w:rPr>
          <w:sz w:val="28"/>
          <w:szCs w:val="28"/>
        </w:rPr>
        <w:t>Прибыль экспл.2004 = 434334+3140 = 437474 тыс.руб.</w:t>
      </w:r>
    </w:p>
    <w:p w:rsidR="00840FDB" w:rsidRPr="00BC3518" w:rsidRDefault="00840FDB" w:rsidP="00BC3518">
      <w:pPr>
        <w:spacing w:line="360" w:lineRule="auto"/>
        <w:ind w:firstLine="709"/>
        <w:jc w:val="both"/>
        <w:rPr>
          <w:sz w:val="28"/>
          <w:szCs w:val="28"/>
        </w:rPr>
      </w:pPr>
      <w:r w:rsidRPr="00BC3518">
        <w:rPr>
          <w:sz w:val="28"/>
          <w:szCs w:val="28"/>
          <w:lang w:val="en-US"/>
        </w:rPr>
        <w:t>R</w:t>
      </w:r>
      <w:r w:rsidRPr="00BC3518">
        <w:rPr>
          <w:sz w:val="28"/>
          <w:szCs w:val="28"/>
        </w:rPr>
        <w:t>э2003 = (205144/1635855)*100% = 12,5%</w:t>
      </w:r>
    </w:p>
    <w:p w:rsidR="00840FDB" w:rsidRPr="00BC3518" w:rsidRDefault="00840FDB" w:rsidP="00BC3518">
      <w:pPr>
        <w:spacing w:line="360" w:lineRule="auto"/>
        <w:ind w:firstLine="709"/>
        <w:jc w:val="both"/>
        <w:rPr>
          <w:sz w:val="28"/>
          <w:szCs w:val="28"/>
        </w:rPr>
      </w:pPr>
      <w:r w:rsidRPr="00BC3518">
        <w:rPr>
          <w:sz w:val="28"/>
          <w:szCs w:val="28"/>
          <w:lang w:val="en-US"/>
        </w:rPr>
        <w:t>R</w:t>
      </w:r>
      <w:r w:rsidRPr="00BC3518">
        <w:rPr>
          <w:sz w:val="28"/>
          <w:szCs w:val="28"/>
        </w:rPr>
        <w:t>э2004 = (437474/3167155)*100% = 13,8%</w:t>
      </w:r>
    </w:p>
    <w:p w:rsidR="00840FDB" w:rsidRPr="00BC3518" w:rsidRDefault="00840FDB" w:rsidP="00BC3518">
      <w:pPr>
        <w:spacing w:line="360" w:lineRule="auto"/>
        <w:ind w:firstLine="709"/>
        <w:jc w:val="both"/>
        <w:rPr>
          <w:sz w:val="28"/>
          <w:szCs w:val="28"/>
        </w:rPr>
      </w:pPr>
      <w:r w:rsidRPr="00BC3518">
        <w:rPr>
          <w:sz w:val="28"/>
          <w:szCs w:val="28"/>
        </w:rPr>
        <w:t>ЭФР2003 = (1-0,24)*(0,125-0,014)*(275285/1360570) = 1,7%</w:t>
      </w:r>
    </w:p>
    <w:p w:rsidR="00840FDB" w:rsidRPr="00BC3518" w:rsidRDefault="00840FDB" w:rsidP="00BC3518">
      <w:pPr>
        <w:spacing w:line="360" w:lineRule="auto"/>
        <w:ind w:firstLine="709"/>
        <w:jc w:val="both"/>
        <w:rPr>
          <w:sz w:val="28"/>
          <w:szCs w:val="28"/>
        </w:rPr>
      </w:pPr>
      <w:r w:rsidRPr="00BC3518">
        <w:rPr>
          <w:sz w:val="28"/>
          <w:szCs w:val="28"/>
        </w:rPr>
        <w:t>ЭФР2004 = (1-0,24)*(0,138-0,0035)*(891987/2275168) = 4%</w:t>
      </w:r>
    </w:p>
    <w:p w:rsidR="00840FDB" w:rsidRPr="00BC3518" w:rsidRDefault="00840FDB" w:rsidP="00BC3518">
      <w:pPr>
        <w:spacing w:line="360" w:lineRule="auto"/>
        <w:ind w:firstLine="709"/>
        <w:jc w:val="both"/>
        <w:rPr>
          <w:sz w:val="28"/>
          <w:szCs w:val="28"/>
        </w:rPr>
      </w:pPr>
      <w:r w:rsidRPr="00BC3518">
        <w:rPr>
          <w:sz w:val="28"/>
          <w:szCs w:val="28"/>
        </w:rPr>
        <w:t>Предприятию можно брать займы, но прирост рентабельности собственного капитала не больше 4%. Дифференциал увеличился за счет увеличения рентабельности с 12,5 до 13,8%. Средняя расчетная ставка процента снизилась, не смотря на то, что кредита взяли больше.</w:t>
      </w:r>
    </w:p>
    <w:p w:rsidR="00840FDB" w:rsidRPr="00BC3518" w:rsidRDefault="00840FDB" w:rsidP="00BC3518">
      <w:pPr>
        <w:spacing w:line="360" w:lineRule="auto"/>
        <w:ind w:firstLine="709"/>
        <w:jc w:val="both"/>
        <w:rPr>
          <w:sz w:val="28"/>
          <w:szCs w:val="28"/>
        </w:rPr>
      </w:pPr>
      <w:r w:rsidRPr="00BC3518">
        <w:rPr>
          <w:sz w:val="28"/>
          <w:szCs w:val="28"/>
        </w:rPr>
        <w:t>Оценка производственно-финансового левериджа.</w:t>
      </w:r>
    </w:p>
    <w:p w:rsidR="00840FDB" w:rsidRPr="00BC3518" w:rsidRDefault="00840FDB" w:rsidP="00BC3518">
      <w:pPr>
        <w:spacing w:line="360" w:lineRule="auto"/>
        <w:ind w:firstLine="709"/>
        <w:jc w:val="both"/>
        <w:rPr>
          <w:sz w:val="28"/>
          <w:szCs w:val="28"/>
        </w:rPr>
      </w:pPr>
      <w:r w:rsidRPr="00BC3518">
        <w:rPr>
          <w:sz w:val="28"/>
          <w:szCs w:val="28"/>
        </w:rPr>
        <w:t>Процесс управления активами, направленный на увеличение прибыли, характеризуется категорией производственно-финансового левериджа. Производственно-финансовый</w:t>
      </w:r>
      <w:r w:rsidR="00BC3518">
        <w:rPr>
          <w:sz w:val="28"/>
          <w:szCs w:val="28"/>
        </w:rPr>
        <w:t xml:space="preserve"> </w:t>
      </w:r>
      <w:r w:rsidRPr="00BC3518">
        <w:rPr>
          <w:sz w:val="28"/>
          <w:szCs w:val="28"/>
        </w:rPr>
        <w:t>леверидж</w:t>
      </w:r>
      <w:r w:rsidR="00BC3518">
        <w:rPr>
          <w:sz w:val="28"/>
          <w:szCs w:val="28"/>
        </w:rPr>
        <w:t xml:space="preserve"> </w:t>
      </w:r>
      <w:r w:rsidRPr="00BC3518">
        <w:rPr>
          <w:sz w:val="28"/>
          <w:szCs w:val="28"/>
        </w:rPr>
        <w:t>обобщает общий риск фирмы по возможному недостатку средств для покрытия расходов и финансовых издержек по обслуживанию заемного капитала.</w:t>
      </w:r>
    </w:p>
    <w:p w:rsidR="00840FDB" w:rsidRPr="00BC3518" w:rsidRDefault="00840FDB" w:rsidP="00BC3518">
      <w:pPr>
        <w:spacing w:line="360" w:lineRule="auto"/>
        <w:ind w:firstLine="709"/>
        <w:jc w:val="both"/>
        <w:rPr>
          <w:sz w:val="28"/>
          <w:szCs w:val="28"/>
        </w:rPr>
      </w:pPr>
      <w:r w:rsidRPr="00BC3518">
        <w:rPr>
          <w:sz w:val="28"/>
          <w:szCs w:val="28"/>
        </w:rPr>
        <w:t>ПФЛ = ЭОЛ*ЭФЛ</w:t>
      </w:r>
    </w:p>
    <w:p w:rsidR="00840FDB" w:rsidRPr="00BC3518" w:rsidRDefault="00840FDB" w:rsidP="00BC3518">
      <w:pPr>
        <w:spacing w:line="360" w:lineRule="auto"/>
        <w:ind w:firstLine="709"/>
        <w:jc w:val="both"/>
        <w:rPr>
          <w:sz w:val="28"/>
          <w:szCs w:val="28"/>
        </w:rPr>
      </w:pPr>
      <w:r w:rsidRPr="00BC3518">
        <w:rPr>
          <w:sz w:val="28"/>
          <w:szCs w:val="28"/>
        </w:rPr>
        <w:t>ЭОЛ= Т</w:t>
      </w:r>
      <w:r w:rsidR="00BC3518">
        <w:rPr>
          <w:sz w:val="28"/>
          <w:szCs w:val="28"/>
        </w:rPr>
        <w:t xml:space="preserve"> </w:t>
      </w:r>
      <w:r w:rsidRPr="00BC3518">
        <w:rPr>
          <w:sz w:val="28"/>
          <w:szCs w:val="28"/>
        </w:rPr>
        <w:t>/ Т</w:t>
      </w:r>
    </w:p>
    <w:p w:rsidR="00840FDB" w:rsidRPr="00BC3518" w:rsidRDefault="00840FDB" w:rsidP="00BC3518">
      <w:pPr>
        <w:spacing w:line="360" w:lineRule="auto"/>
        <w:ind w:firstLine="709"/>
        <w:jc w:val="both"/>
        <w:rPr>
          <w:sz w:val="28"/>
          <w:szCs w:val="28"/>
        </w:rPr>
      </w:pPr>
      <w:r w:rsidRPr="00BC3518">
        <w:rPr>
          <w:sz w:val="28"/>
          <w:szCs w:val="28"/>
        </w:rPr>
        <w:t>Т</w:t>
      </w:r>
      <w:r w:rsidR="00BC3518">
        <w:rPr>
          <w:sz w:val="28"/>
          <w:szCs w:val="28"/>
        </w:rPr>
        <w:t xml:space="preserve"> </w:t>
      </w:r>
      <w:r w:rsidRPr="00BC3518">
        <w:rPr>
          <w:sz w:val="28"/>
          <w:szCs w:val="28"/>
        </w:rPr>
        <w:t>= (237602-205144)/205144*100% = 15,82%</w:t>
      </w:r>
    </w:p>
    <w:p w:rsidR="00840FDB" w:rsidRPr="00BC3518" w:rsidRDefault="00840FDB" w:rsidP="00BC3518">
      <w:pPr>
        <w:spacing w:line="360" w:lineRule="auto"/>
        <w:ind w:firstLine="709"/>
        <w:jc w:val="both"/>
        <w:rPr>
          <w:sz w:val="28"/>
          <w:szCs w:val="28"/>
        </w:rPr>
      </w:pPr>
      <w:r w:rsidRPr="00BC3518">
        <w:rPr>
          <w:sz w:val="28"/>
          <w:szCs w:val="28"/>
        </w:rPr>
        <w:t>Т</w:t>
      </w:r>
      <w:r w:rsidR="00BC3518">
        <w:rPr>
          <w:sz w:val="28"/>
          <w:szCs w:val="28"/>
        </w:rPr>
        <w:t xml:space="preserve"> </w:t>
      </w:r>
      <w:r w:rsidRPr="00BC3518">
        <w:rPr>
          <w:sz w:val="28"/>
          <w:szCs w:val="28"/>
        </w:rPr>
        <w:t>= (2232438-9912883)/912883*100% = 144,5%</w:t>
      </w:r>
    </w:p>
    <w:p w:rsidR="00840FDB" w:rsidRPr="00BC3518" w:rsidRDefault="00840FDB" w:rsidP="00BC3518">
      <w:pPr>
        <w:spacing w:line="360" w:lineRule="auto"/>
        <w:ind w:firstLine="709"/>
        <w:jc w:val="both"/>
        <w:rPr>
          <w:sz w:val="28"/>
          <w:szCs w:val="28"/>
        </w:rPr>
      </w:pPr>
      <w:r w:rsidRPr="00BC3518">
        <w:rPr>
          <w:sz w:val="28"/>
          <w:szCs w:val="28"/>
        </w:rPr>
        <w:t>ЭОЛ = 15,82/144,5 = 0,10%</w:t>
      </w:r>
    </w:p>
    <w:p w:rsidR="00840FDB" w:rsidRPr="00BC3518" w:rsidRDefault="00840FDB" w:rsidP="00BC3518">
      <w:pPr>
        <w:spacing w:line="360" w:lineRule="auto"/>
        <w:ind w:firstLine="709"/>
        <w:jc w:val="both"/>
        <w:rPr>
          <w:sz w:val="28"/>
          <w:szCs w:val="28"/>
        </w:rPr>
      </w:pPr>
      <w:r w:rsidRPr="00BC3518">
        <w:rPr>
          <w:sz w:val="28"/>
          <w:szCs w:val="28"/>
        </w:rPr>
        <w:t>ЭФЛ = Т</w:t>
      </w:r>
      <w:r w:rsidR="00BC3518">
        <w:rPr>
          <w:sz w:val="28"/>
          <w:szCs w:val="28"/>
        </w:rPr>
        <w:t xml:space="preserve"> </w:t>
      </w:r>
      <w:r w:rsidRPr="00BC3518">
        <w:rPr>
          <w:sz w:val="28"/>
          <w:szCs w:val="28"/>
        </w:rPr>
        <w:t>/ Т</w:t>
      </w:r>
      <w:r w:rsidR="00BC3518">
        <w:rPr>
          <w:sz w:val="28"/>
          <w:szCs w:val="28"/>
        </w:rPr>
        <w:t xml:space="preserve"> </w:t>
      </w:r>
    </w:p>
    <w:p w:rsidR="00840FDB" w:rsidRPr="00BC3518" w:rsidRDefault="00840FDB" w:rsidP="00BC3518">
      <w:pPr>
        <w:spacing w:line="360" w:lineRule="auto"/>
        <w:ind w:firstLine="709"/>
        <w:jc w:val="both"/>
        <w:rPr>
          <w:sz w:val="28"/>
          <w:szCs w:val="28"/>
        </w:rPr>
      </w:pPr>
      <w:r w:rsidRPr="00BC3518">
        <w:rPr>
          <w:sz w:val="28"/>
          <w:szCs w:val="28"/>
        </w:rPr>
        <w:t>Т</w:t>
      </w:r>
      <w:r w:rsidR="00BC3518">
        <w:rPr>
          <w:sz w:val="28"/>
          <w:szCs w:val="28"/>
        </w:rPr>
        <w:t xml:space="preserve"> </w:t>
      </w:r>
      <w:r w:rsidRPr="00BC3518">
        <w:rPr>
          <w:sz w:val="28"/>
          <w:szCs w:val="28"/>
        </w:rPr>
        <w:t>= (386746-201081)/201081*100% = 92,3%</w:t>
      </w:r>
    </w:p>
    <w:p w:rsidR="00840FDB" w:rsidRPr="00BC3518" w:rsidRDefault="00840FDB" w:rsidP="00BC3518">
      <w:pPr>
        <w:spacing w:line="360" w:lineRule="auto"/>
        <w:ind w:firstLine="709"/>
        <w:jc w:val="both"/>
        <w:rPr>
          <w:sz w:val="28"/>
          <w:szCs w:val="28"/>
        </w:rPr>
      </w:pPr>
      <w:r w:rsidRPr="00BC3518">
        <w:rPr>
          <w:sz w:val="28"/>
          <w:szCs w:val="28"/>
        </w:rPr>
        <w:t>ЭФЛ = 92,3/15,85 = 5,82%</w:t>
      </w:r>
    </w:p>
    <w:p w:rsidR="00840FDB" w:rsidRPr="00BC3518" w:rsidRDefault="00840FDB" w:rsidP="00BC3518">
      <w:pPr>
        <w:spacing w:line="360" w:lineRule="auto"/>
        <w:ind w:firstLine="709"/>
        <w:jc w:val="both"/>
        <w:rPr>
          <w:sz w:val="28"/>
          <w:szCs w:val="28"/>
        </w:rPr>
      </w:pPr>
      <w:r w:rsidRPr="00BC3518">
        <w:rPr>
          <w:sz w:val="28"/>
          <w:szCs w:val="28"/>
        </w:rPr>
        <w:t>ПФЛ = 0,10*5,82 = 0,58%</w:t>
      </w:r>
    </w:p>
    <w:p w:rsidR="00840FDB" w:rsidRPr="00BC3518" w:rsidRDefault="00840FDB" w:rsidP="00BC3518">
      <w:pPr>
        <w:spacing w:line="360" w:lineRule="auto"/>
        <w:ind w:firstLine="709"/>
        <w:jc w:val="both"/>
        <w:rPr>
          <w:sz w:val="28"/>
          <w:szCs w:val="28"/>
        </w:rPr>
      </w:pPr>
      <w:r w:rsidRPr="00BC3518">
        <w:rPr>
          <w:sz w:val="28"/>
          <w:szCs w:val="28"/>
        </w:rPr>
        <w:t>По результатам показателей можно сделать следующие выводы:</w:t>
      </w:r>
    </w:p>
    <w:p w:rsidR="00840FDB" w:rsidRPr="00BC3518" w:rsidRDefault="00840FDB" w:rsidP="00BC3518">
      <w:pPr>
        <w:spacing w:line="360" w:lineRule="auto"/>
        <w:ind w:firstLine="709"/>
        <w:jc w:val="both"/>
        <w:rPr>
          <w:sz w:val="28"/>
          <w:szCs w:val="28"/>
        </w:rPr>
      </w:pPr>
      <w:r w:rsidRPr="00BC3518">
        <w:rPr>
          <w:sz w:val="28"/>
          <w:szCs w:val="28"/>
        </w:rPr>
        <w:t>- увеличение выручки на 1% привело к росту эксплуатационной прибыли на 0,10%</w:t>
      </w:r>
    </w:p>
    <w:p w:rsidR="00840FDB" w:rsidRPr="00BC3518" w:rsidRDefault="00840FDB" w:rsidP="00BC3518">
      <w:pPr>
        <w:spacing w:line="360" w:lineRule="auto"/>
        <w:ind w:firstLine="709"/>
        <w:jc w:val="both"/>
        <w:rPr>
          <w:sz w:val="28"/>
          <w:szCs w:val="28"/>
        </w:rPr>
      </w:pPr>
      <w:r w:rsidRPr="00BC3518">
        <w:rPr>
          <w:sz w:val="28"/>
          <w:szCs w:val="28"/>
        </w:rPr>
        <w:t>- увеличение эксплуатационной прибыли на 1% привело к увеличению прибыли на 92,3%</w:t>
      </w:r>
    </w:p>
    <w:p w:rsidR="00840FDB" w:rsidRPr="00BC3518" w:rsidRDefault="00840FDB" w:rsidP="00BC3518">
      <w:pPr>
        <w:spacing w:line="360" w:lineRule="auto"/>
        <w:ind w:firstLine="709"/>
        <w:jc w:val="both"/>
        <w:rPr>
          <w:sz w:val="28"/>
          <w:szCs w:val="28"/>
        </w:rPr>
      </w:pPr>
      <w:r w:rsidRPr="00BC3518">
        <w:rPr>
          <w:sz w:val="28"/>
          <w:szCs w:val="28"/>
        </w:rPr>
        <w:t>- увеличение выручки на 1% привело к увеличению прибыли на 0,58%.</w:t>
      </w:r>
    </w:p>
    <w:p w:rsidR="00840FDB" w:rsidRPr="00BC3518" w:rsidRDefault="00BC3518" w:rsidP="00BC3518">
      <w:pPr>
        <w:spacing w:line="360" w:lineRule="auto"/>
        <w:ind w:firstLine="709"/>
        <w:jc w:val="center"/>
        <w:rPr>
          <w:b/>
          <w:sz w:val="28"/>
          <w:szCs w:val="32"/>
        </w:rPr>
      </w:pPr>
      <w:r>
        <w:rPr>
          <w:sz w:val="28"/>
          <w:szCs w:val="32"/>
        </w:rPr>
        <w:br w:type="page"/>
      </w:r>
      <w:r w:rsidR="00840FDB" w:rsidRPr="00BC3518">
        <w:rPr>
          <w:b/>
          <w:sz w:val="28"/>
          <w:szCs w:val="32"/>
        </w:rPr>
        <w:t>Заключение.</w:t>
      </w:r>
    </w:p>
    <w:p w:rsidR="00840FDB" w:rsidRPr="00BC3518" w:rsidRDefault="00840FDB" w:rsidP="00BC3518">
      <w:pPr>
        <w:spacing w:line="360" w:lineRule="auto"/>
        <w:ind w:firstLine="709"/>
        <w:jc w:val="both"/>
        <w:rPr>
          <w:sz w:val="28"/>
          <w:szCs w:val="28"/>
        </w:rPr>
      </w:pPr>
    </w:p>
    <w:p w:rsidR="00840FDB" w:rsidRPr="00BC3518" w:rsidRDefault="00840FDB" w:rsidP="00BC3518">
      <w:pPr>
        <w:spacing w:line="360" w:lineRule="auto"/>
        <w:ind w:firstLine="709"/>
        <w:jc w:val="both"/>
        <w:rPr>
          <w:sz w:val="28"/>
          <w:szCs w:val="28"/>
        </w:rPr>
      </w:pPr>
      <w:r w:rsidRPr="00BC3518">
        <w:rPr>
          <w:sz w:val="28"/>
          <w:szCs w:val="28"/>
        </w:rPr>
        <w:t>Структура заемного капитала может быть различной в зависимости от принадлежности предприятия, доступности того или иного источника финансирования и т. д. Следует отметить, что в современных условиях трансформируемой экономики на российских предприятиях, как правило, в структуре заемных средств наибольший удельный вес занимают краткосрочные кредиты банков.</w:t>
      </w:r>
    </w:p>
    <w:p w:rsidR="00840FDB" w:rsidRPr="00BC3518" w:rsidRDefault="00840FDB" w:rsidP="00BC3518">
      <w:pPr>
        <w:spacing w:line="360" w:lineRule="auto"/>
        <w:ind w:firstLine="709"/>
        <w:jc w:val="both"/>
        <w:rPr>
          <w:sz w:val="28"/>
          <w:szCs w:val="28"/>
        </w:rPr>
      </w:pPr>
      <w:r w:rsidRPr="00BC3518">
        <w:rPr>
          <w:sz w:val="28"/>
          <w:szCs w:val="28"/>
        </w:rPr>
        <w:t>По поводу степени привлечения заемных средств в зарубежной практике существуют различные мнения. Наиболее распространено мнение, что доля собственного капитала должна быть достаточно велика. Поскольку в организацию с высокой долей собственного капитала кредиторы вкладывают средства более охотно, постольку она с большей вероятностью может погасить долги за счет собственных средств. В противоположность данному мнению многим японским компаниям свойственна высокая доля привлеченного капитала, а значение этого показателя в среднем на 58% выше, чем, например, в американских корпорациях. Объясняется тем, что в этих двух странах инвестиционные потолки имеют совершенно разную природу – в США основной потолок инвестиций поступает от населения, в Японии – от банков. Поэтому высокое значение коэффициента концентрации привлеченного капитала свидетельствует о степени доверия к корпорации со стороны банков, а, значит, о ее финансовой надежности; напротив, низкое значение этого коэффициента для японской корпорации свидетельствует о ее неспособности получить кредиты в банке, что является определенным предостережением инвесторам и кредиторам.</w:t>
      </w:r>
    </w:p>
    <w:p w:rsidR="00840FDB" w:rsidRPr="00BC3518" w:rsidRDefault="00BC3518" w:rsidP="00BC3518">
      <w:pPr>
        <w:spacing w:line="360" w:lineRule="auto"/>
        <w:ind w:firstLine="709"/>
        <w:jc w:val="center"/>
        <w:rPr>
          <w:b/>
          <w:sz w:val="28"/>
          <w:szCs w:val="32"/>
        </w:rPr>
      </w:pPr>
      <w:r>
        <w:rPr>
          <w:bCs/>
          <w:sz w:val="28"/>
          <w:szCs w:val="28"/>
        </w:rPr>
        <w:br w:type="page"/>
      </w:r>
      <w:r w:rsidR="00840FDB" w:rsidRPr="00BC3518">
        <w:rPr>
          <w:b/>
          <w:sz w:val="28"/>
          <w:szCs w:val="32"/>
        </w:rPr>
        <w:t>Список использованной</w:t>
      </w:r>
      <w:r w:rsidR="00727FD9" w:rsidRPr="00BC3518">
        <w:rPr>
          <w:b/>
          <w:sz w:val="28"/>
          <w:szCs w:val="32"/>
        </w:rPr>
        <w:t xml:space="preserve"> литературы:</w:t>
      </w:r>
    </w:p>
    <w:p w:rsidR="00727FD9" w:rsidRPr="00BC3518" w:rsidRDefault="00727FD9" w:rsidP="00BC3518">
      <w:pPr>
        <w:spacing w:line="360" w:lineRule="auto"/>
        <w:ind w:firstLine="709"/>
        <w:jc w:val="both"/>
        <w:rPr>
          <w:sz w:val="28"/>
          <w:szCs w:val="32"/>
        </w:rPr>
      </w:pPr>
    </w:p>
    <w:p w:rsidR="00727FD9" w:rsidRPr="00BC3518" w:rsidRDefault="00727FD9" w:rsidP="00BC3518">
      <w:pPr>
        <w:numPr>
          <w:ilvl w:val="1"/>
          <w:numId w:val="14"/>
        </w:numPr>
        <w:spacing w:line="360" w:lineRule="auto"/>
        <w:ind w:left="0" w:firstLine="709"/>
        <w:jc w:val="both"/>
        <w:rPr>
          <w:sz w:val="28"/>
        </w:rPr>
      </w:pPr>
      <w:r w:rsidRPr="00BC3518">
        <w:rPr>
          <w:sz w:val="28"/>
        </w:rPr>
        <w:t>Бланк И.А. Основы финансового менеджента. – М.: 1999</w:t>
      </w:r>
    </w:p>
    <w:p w:rsidR="00727FD9" w:rsidRPr="00BC3518" w:rsidRDefault="00727FD9" w:rsidP="00BC3518">
      <w:pPr>
        <w:numPr>
          <w:ilvl w:val="1"/>
          <w:numId w:val="14"/>
        </w:numPr>
        <w:spacing w:line="360" w:lineRule="auto"/>
        <w:ind w:left="0" w:firstLine="709"/>
        <w:jc w:val="both"/>
        <w:rPr>
          <w:bCs/>
          <w:sz w:val="28"/>
          <w:szCs w:val="28"/>
        </w:rPr>
      </w:pPr>
      <w:r w:rsidRPr="00BC3518">
        <w:rPr>
          <w:sz w:val="28"/>
        </w:rPr>
        <w:t>. А.Комаха,журнал «Финансовый директор», № 4/2001 г.Комаха,журнал «Финансовый директор», № 4/2001 г.</w:t>
      </w:r>
    </w:p>
    <w:p w:rsidR="00727FD9" w:rsidRPr="00BC3518" w:rsidRDefault="00727FD9" w:rsidP="00BC3518">
      <w:pPr>
        <w:numPr>
          <w:ilvl w:val="1"/>
          <w:numId w:val="14"/>
        </w:numPr>
        <w:spacing w:line="360" w:lineRule="auto"/>
        <w:ind w:left="0" w:firstLine="709"/>
        <w:jc w:val="both"/>
        <w:rPr>
          <w:bCs/>
          <w:sz w:val="28"/>
          <w:szCs w:val="28"/>
        </w:rPr>
      </w:pPr>
      <w:r w:rsidRPr="00BC3518">
        <w:rPr>
          <w:sz w:val="28"/>
        </w:rPr>
        <w:t>Миронов М.Г., Замедлина Е.А., Жарикова Е.В. Финансовый менеджмент</w:t>
      </w:r>
      <w:r w:rsidR="00BC3518">
        <w:rPr>
          <w:sz w:val="28"/>
        </w:rPr>
        <w:t xml:space="preserve"> </w:t>
      </w:r>
      <w:r w:rsidRPr="00BC3518">
        <w:rPr>
          <w:sz w:val="28"/>
        </w:rPr>
        <w:t>- М.: изд. «Экзамен», 2004.</w:t>
      </w:r>
    </w:p>
    <w:p w:rsidR="00727FD9" w:rsidRPr="00BC3518" w:rsidRDefault="00727FD9" w:rsidP="00BC3518">
      <w:pPr>
        <w:numPr>
          <w:ilvl w:val="1"/>
          <w:numId w:val="14"/>
        </w:numPr>
        <w:spacing w:line="360" w:lineRule="auto"/>
        <w:ind w:left="0" w:firstLine="709"/>
        <w:jc w:val="both"/>
        <w:rPr>
          <w:bCs/>
          <w:sz w:val="28"/>
          <w:szCs w:val="28"/>
        </w:rPr>
      </w:pPr>
      <w:r w:rsidRPr="00BC3518">
        <w:rPr>
          <w:sz w:val="28"/>
        </w:rPr>
        <w:t>Сироткин В. Б., Финансовый менеджмент компаний.</w:t>
      </w:r>
      <w:r w:rsidR="00BC3518">
        <w:rPr>
          <w:sz w:val="28"/>
        </w:rPr>
        <w:t xml:space="preserve"> </w:t>
      </w:r>
      <w:r w:rsidRPr="00BC3518">
        <w:rPr>
          <w:sz w:val="28"/>
        </w:rPr>
        <w:t>– СПб.: 2001.</w:t>
      </w:r>
    </w:p>
    <w:p w:rsidR="00727FD9" w:rsidRPr="00BC3518" w:rsidRDefault="00727FD9" w:rsidP="00BC3518">
      <w:pPr>
        <w:numPr>
          <w:ilvl w:val="1"/>
          <w:numId w:val="14"/>
        </w:numPr>
        <w:spacing w:line="360" w:lineRule="auto"/>
        <w:ind w:left="0" w:firstLine="709"/>
        <w:jc w:val="both"/>
        <w:rPr>
          <w:bCs/>
          <w:sz w:val="28"/>
          <w:szCs w:val="28"/>
        </w:rPr>
      </w:pPr>
      <w:r w:rsidRPr="00BC3518">
        <w:rPr>
          <w:sz w:val="28"/>
        </w:rPr>
        <w:t>Стоянова Е.С., Финансовый менеджмент. Российская практика. – М.: изд. "Перспектива", 1995.</w:t>
      </w:r>
    </w:p>
    <w:p w:rsidR="00727FD9" w:rsidRPr="00BC3518" w:rsidRDefault="00727FD9" w:rsidP="00BC3518">
      <w:pPr>
        <w:numPr>
          <w:ilvl w:val="1"/>
          <w:numId w:val="14"/>
        </w:numPr>
        <w:spacing w:line="360" w:lineRule="auto"/>
        <w:ind w:left="0" w:firstLine="709"/>
        <w:jc w:val="both"/>
        <w:rPr>
          <w:bCs/>
          <w:sz w:val="28"/>
          <w:szCs w:val="28"/>
        </w:rPr>
      </w:pPr>
      <w:r w:rsidRPr="00BC3518">
        <w:rPr>
          <w:sz w:val="28"/>
        </w:rPr>
        <w:t>Фатхутдинов Р.А., Стратегический менеджмент. – М.: изд. Бизнес-школа «Интел-Синтез», 1998.</w:t>
      </w:r>
    </w:p>
    <w:p w:rsidR="00727FD9" w:rsidRPr="00BC3518" w:rsidRDefault="00727FD9" w:rsidP="00BC3518">
      <w:pPr>
        <w:numPr>
          <w:ilvl w:val="1"/>
          <w:numId w:val="14"/>
        </w:numPr>
        <w:spacing w:line="360" w:lineRule="auto"/>
        <w:ind w:left="0" w:firstLine="709"/>
        <w:jc w:val="both"/>
        <w:rPr>
          <w:bCs/>
          <w:sz w:val="28"/>
          <w:szCs w:val="28"/>
        </w:rPr>
      </w:pPr>
      <w:r w:rsidRPr="00BC3518">
        <w:rPr>
          <w:sz w:val="28"/>
        </w:rPr>
        <w:t>Яблукова Р.З., Финансовый менеджмент в вопросах и ответах. – М.: изд. «Проспект», 2004.</w:t>
      </w:r>
      <w:bookmarkStart w:id="7" w:name="_GoBack"/>
      <w:bookmarkEnd w:id="7"/>
    </w:p>
    <w:sectPr w:rsidR="00727FD9" w:rsidRPr="00BC3518" w:rsidSect="00BC3518">
      <w:headerReference w:type="even" r:id="rId11"/>
      <w:headerReference w:type="default" r:id="rId1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14" w:rsidRDefault="00057214">
      <w:r>
        <w:separator/>
      </w:r>
    </w:p>
  </w:endnote>
  <w:endnote w:type="continuationSeparator" w:id="0">
    <w:p w:rsidR="00057214" w:rsidRDefault="0005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Arial Unicode MS"/>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anta Thin">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14" w:rsidRDefault="00057214">
      <w:r>
        <w:separator/>
      </w:r>
    </w:p>
  </w:footnote>
  <w:footnote w:type="continuationSeparator" w:id="0">
    <w:p w:rsidR="00057214" w:rsidRDefault="00057214">
      <w:r>
        <w:continuationSeparator/>
      </w:r>
    </w:p>
  </w:footnote>
  <w:footnote w:id="1">
    <w:p w:rsidR="00F64A93" w:rsidRDefault="00A57C1E" w:rsidP="00840FDB">
      <w:pPr>
        <w:pStyle w:val="a9"/>
      </w:pPr>
      <w:r>
        <w:rPr>
          <w:rStyle w:val="ab"/>
          <w:rFonts w:cs="Vanta Thin"/>
        </w:rPr>
        <w:footnoteRef/>
      </w:r>
      <w:r>
        <w:t xml:space="preserve"> Äàëåå â ðàñ÷åòàõ áóäåì ñ÷èòàòü, ÷òî 1/3 ïðèáûëè "ñúåäàåòñÿ" íàëîãàìè.</w:t>
      </w:r>
    </w:p>
  </w:footnote>
  <w:footnote w:id="2">
    <w:p w:rsidR="00A57C1E" w:rsidRDefault="00A57C1E" w:rsidP="00840FDB">
      <w:pPr>
        <w:pStyle w:val="a9"/>
      </w:pPr>
      <w:r>
        <w:rPr>
          <w:rStyle w:val="ab"/>
          <w:rFonts w:cs="Vanta Thin"/>
        </w:rPr>
        <w:footnoteRef/>
      </w:r>
      <w:r>
        <w:t xml:space="preserve"> ÑÐÑÏ îáû÷íî íå ñîâïàäàåò ñ ïðîöåíòíîé ñòàâêîé, ìåõàíè÷åñêè âçÿòîé èç êðåäèòíîãî äîãîâîðà, ò.ê. ê íåìó ïðèáàâëÿþòñÿ ðàñõîäû íà ñòðàõîâàíèå, íàëîãîâàÿ "íàêðóòêà" è ò.ï.</w:t>
      </w:r>
    </w:p>
    <w:p w:rsidR="00F64A93" w:rsidRDefault="00A57C1E" w:rsidP="00840FDB">
      <w:pPr>
        <w:pStyle w:val="a9"/>
      </w:pPr>
      <w:r>
        <w:rPr>
          <w:position w:val="-54"/>
        </w:rPr>
        <w:object w:dxaOrig="588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4pt;height:59.25pt" o:ole="" fillcolor="window">
            <v:imagedata r:id="rId1" o:title=""/>
          </v:shape>
          <o:OLEObject Type="Embed" ProgID="Equation.3" ShapeID="_x0000_i1030" DrawAspect="Content" ObjectID="_1459251373" r:id="rId2"/>
        </w:object>
      </w:r>
    </w:p>
  </w:footnote>
  <w:footnote w:id="3">
    <w:p w:rsidR="00F64A93" w:rsidRDefault="00A57C1E" w:rsidP="00840FDB">
      <w:pPr>
        <w:pStyle w:val="a9"/>
      </w:pPr>
      <w:r>
        <w:rPr>
          <w:rStyle w:val="ab"/>
          <w:rFonts w:cs="Vanta Thin"/>
        </w:rPr>
        <w:footnoteRef/>
      </w:r>
      <w:r>
        <w:t xml:space="preserve"> Ñòîÿíîâà Å.Ñ. Ôèíàíñîâûé ìåíåäæìåíò. Ðîññèéñêàÿ ïðàêòèêà. – Ì.: èçä. "Ïåðñïåêòèâà",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1E" w:rsidRDefault="00A57C1E" w:rsidP="00A57C1E">
    <w:pPr>
      <w:pStyle w:val="af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57C1E" w:rsidRDefault="00A57C1E" w:rsidP="00436FC0">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1E" w:rsidRDefault="00A57C1E" w:rsidP="00A57C1E">
    <w:pPr>
      <w:pStyle w:val="af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DD351B">
      <w:rPr>
        <w:rStyle w:val="af1"/>
        <w:noProof/>
      </w:rPr>
      <w:t>1</w:t>
    </w:r>
    <w:r>
      <w:rPr>
        <w:rStyle w:val="af1"/>
      </w:rPr>
      <w:fldChar w:fldCharType="end"/>
    </w:r>
  </w:p>
  <w:p w:rsidR="00A57C1E" w:rsidRDefault="00A57C1E" w:rsidP="00436FC0">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FF80BC2"/>
    <w:lvl w:ilvl="0">
      <w:start w:val="1"/>
      <w:numFmt w:val="decimal"/>
      <w:pStyle w:val="a"/>
      <w:lvlText w:val="%1."/>
      <w:lvlJc w:val="left"/>
      <w:pPr>
        <w:tabs>
          <w:tab w:val="num" w:pos="360"/>
        </w:tabs>
        <w:ind w:left="360" w:hanging="360"/>
      </w:pPr>
      <w:rPr>
        <w:rFonts w:cs="Times New Roman"/>
      </w:rPr>
    </w:lvl>
  </w:abstractNum>
  <w:abstractNum w:abstractNumId="1">
    <w:nsid w:val="0094594C"/>
    <w:multiLevelType w:val="multilevel"/>
    <w:tmpl w:val="710C76F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17FB2EEC"/>
    <w:multiLevelType w:val="multilevel"/>
    <w:tmpl w:val="107020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17103"/>
    <w:multiLevelType w:val="multilevel"/>
    <w:tmpl w:val="90B0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3233C"/>
    <w:multiLevelType w:val="multilevel"/>
    <w:tmpl w:val="04B6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C5C32"/>
    <w:multiLevelType w:val="singleLevel"/>
    <w:tmpl w:val="87E6FE82"/>
    <w:lvl w:ilvl="0">
      <w:start w:val="1"/>
      <w:numFmt w:val="decimal"/>
      <w:lvlText w:val="%1."/>
      <w:legacy w:legacy="1" w:legacySpace="0" w:legacyIndent="283"/>
      <w:lvlJc w:val="left"/>
      <w:pPr>
        <w:ind w:left="963" w:hanging="283"/>
      </w:pPr>
      <w:rPr>
        <w:rFonts w:cs="Times New Roman"/>
      </w:rPr>
    </w:lvl>
  </w:abstractNum>
  <w:abstractNum w:abstractNumId="6">
    <w:nsid w:val="2E8A1836"/>
    <w:multiLevelType w:val="multilevel"/>
    <w:tmpl w:val="211C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AF562D"/>
    <w:multiLevelType w:val="multilevel"/>
    <w:tmpl w:val="7A3E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15CDE"/>
    <w:multiLevelType w:val="hybridMultilevel"/>
    <w:tmpl w:val="BF20E0BC"/>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9">
    <w:nsid w:val="53506D82"/>
    <w:multiLevelType w:val="multilevel"/>
    <w:tmpl w:val="D31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FF6704"/>
    <w:multiLevelType w:val="hybridMultilevel"/>
    <w:tmpl w:val="D0943738"/>
    <w:lvl w:ilvl="0" w:tplc="D52C7BB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F076961"/>
    <w:multiLevelType w:val="multilevel"/>
    <w:tmpl w:val="F9DA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CF5951"/>
    <w:multiLevelType w:val="multilevel"/>
    <w:tmpl w:val="A5EA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A613C"/>
    <w:multiLevelType w:val="multilevel"/>
    <w:tmpl w:val="EDB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9119C8"/>
    <w:multiLevelType w:val="multilevel"/>
    <w:tmpl w:val="7F2E65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A5A108C"/>
    <w:multiLevelType w:val="multilevel"/>
    <w:tmpl w:val="14C4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9454F6"/>
    <w:multiLevelType w:val="multilevel"/>
    <w:tmpl w:val="3F8E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0"/>
  </w:num>
  <w:num w:numId="4">
    <w:abstractNumId w:val="5"/>
  </w:num>
  <w:num w:numId="5">
    <w:abstractNumId w:val="10"/>
  </w:num>
  <w:num w:numId="6">
    <w:abstractNumId w:val="4"/>
  </w:num>
  <w:num w:numId="7">
    <w:abstractNumId w:val="3"/>
  </w:num>
  <w:num w:numId="8">
    <w:abstractNumId w:val="6"/>
  </w:num>
  <w:num w:numId="9">
    <w:abstractNumId w:val="11"/>
  </w:num>
  <w:num w:numId="10">
    <w:abstractNumId w:val="13"/>
  </w:num>
  <w:num w:numId="11">
    <w:abstractNumId w:val="7"/>
  </w:num>
  <w:num w:numId="12">
    <w:abstractNumId w:val="16"/>
  </w:num>
  <w:num w:numId="13">
    <w:abstractNumId w:val="15"/>
  </w:num>
  <w:num w:numId="14">
    <w:abstractNumId w:val="2"/>
  </w:num>
  <w:num w:numId="15">
    <w:abstractNumId w:val="9"/>
  </w:num>
  <w:num w:numId="16">
    <w:abstractNumId w:val="12"/>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D95"/>
    <w:rsid w:val="00057214"/>
    <w:rsid w:val="001C7B2A"/>
    <w:rsid w:val="002648EF"/>
    <w:rsid w:val="003562C1"/>
    <w:rsid w:val="00436FC0"/>
    <w:rsid w:val="004B3D95"/>
    <w:rsid w:val="004B778F"/>
    <w:rsid w:val="00727FD9"/>
    <w:rsid w:val="007A114F"/>
    <w:rsid w:val="007F758C"/>
    <w:rsid w:val="00840FDB"/>
    <w:rsid w:val="008B395A"/>
    <w:rsid w:val="008B7904"/>
    <w:rsid w:val="009E265B"/>
    <w:rsid w:val="00A57C1E"/>
    <w:rsid w:val="00BC3518"/>
    <w:rsid w:val="00C96629"/>
    <w:rsid w:val="00CB0BEC"/>
    <w:rsid w:val="00D9203C"/>
    <w:rsid w:val="00DD351B"/>
    <w:rsid w:val="00DF784C"/>
    <w:rsid w:val="00E36C1B"/>
    <w:rsid w:val="00EE4F0F"/>
    <w:rsid w:val="00F02FE3"/>
    <w:rsid w:val="00F469E0"/>
    <w:rsid w:val="00F64A93"/>
    <w:rsid w:val="00FE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docId w15:val="{83C35522-0222-4964-8EC5-DB9A694A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784C"/>
    <w:rPr>
      <w:rFonts w:eastAsia="SimSun"/>
      <w:sz w:val="24"/>
      <w:szCs w:val="24"/>
      <w:lang w:eastAsia="zh-CN"/>
    </w:rPr>
  </w:style>
  <w:style w:type="paragraph" w:styleId="1">
    <w:name w:val="heading 1"/>
    <w:basedOn w:val="a0"/>
    <w:next w:val="a0"/>
    <w:link w:val="10"/>
    <w:uiPriority w:val="9"/>
    <w:qFormat/>
    <w:rsid w:val="00840FDB"/>
    <w:pPr>
      <w:keepNext/>
      <w:spacing w:before="240" w:after="60"/>
      <w:outlineLvl w:val="0"/>
    </w:pPr>
    <w:rPr>
      <w:rFonts w:ascii="Arial" w:eastAsia="Times New Roman" w:hAnsi="Arial" w:cs="Arial"/>
      <w:b/>
      <w:bCs/>
      <w:kern w:val="32"/>
      <w:sz w:val="32"/>
      <w:szCs w:val="32"/>
      <w:lang w:eastAsia="ru-RU"/>
    </w:rPr>
  </w:style>
  <w:style w:type="paragraph" w:styleId="4">
    <w:name w:val="heading 4"/>
    <w:basedOn w:val="a0"/>
    <w:next w:val="a0"/>
    <w:link w:val="40"/>
    <w:uiPriority w:val="9"/>
    <w:qFormat/>
    <w:rsid w:val="00840FDB"/>
    <w:pPr>
      <w:keepNext/>
      <w:spacing w:before="240" w:after="60"/>
      <w:outlineLvl w:val="3"/>
    </w:pPr>
    <w:rPr>
      <w:b/>
      <w:bCs/>
      <w:sz w:val="28"/>
      <w:szCs w:val="28"/>
    </w:rPr>
  </w:style>
  <w:style w:type="paragraph" w:styleId="5">
    <w:name w:val="heading 5"/>
    <w:basedOn w:val="a0"/>
    <w:link w:val="50"/>
    <w:uiPriority w:val="9"/>
    <w:qFormat/>
    <w:rsid w:val="00EE4F0F"/>
    <w:pPr>
      <w:ind w:left="240" w:right="120" w:hanging="120"/>
      <w:jc w:val="both"/>
      <w:outlineLvl w:val="4"/>
    </w:pPr>
    <w:rPr>
      <w:rFonts w:ascii="Tahoma" w:eastAsia="Times New Roman" w:hAnsi="Tahoma" w:cs="Tahoma"/>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lang w:eastAsia="zh-CN"/>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lang w:eastAsia="zh-CN"/>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lang w:eastAsia="zh-CN"/>
    </w:rPr>
  </w:style>
  <w:style w:type="character" w:styleId="a4">
    <w:name w:val="Strong"/>
    <w:basedOn w:val="a1"/>
    <w:uiPriority w:val="22"/>
    <w:qFormat/>
    <w:rsid w:val="00DF784C"/>
    <w:rPr>
      <w:rFonts w:cs="Times New Roman"/>
      <w:b/>
      <w:bCs/>
    </w:rPr>
  </w:style>
  <w:style w:type="paragraph" w:styleId="a5">
    <w:name w:val="Body Text"/>
    <w:basedOn w:val="a0"/>
    <w:link w:val="a6"/>
    <w:uiPriority w:val="99"/>
    <w:rsid w:val="00840FDB"/>
    <w:rPr>
      <w:rFonts w:eastAsia="Times New Roman"/>
      <w:sz w:val="28"/>
      <w:szCs w:val="20"/>
      <w:lang w:eastAsia="ru-RU"/>
    </w:rPr>
  </w:style>
  <w:style w:type="character" w:customStyle="1" w:styleId="a6">
    <w:name w:val="Основной текст Знак"/>
    <w:basedOn w:val="a1"/>
    <w:link w:val="a5"/>
    <w:uiPriority w:val="99"/>
    <w:semiHidden/>
    <w:rPr>
      <w:rFonts w:eastAsia="SimSun"/>
      <w:sz w:val="24"/>
      <w:szCs w:val="24"/>
      <w:lang w:eastAsia="zh-CN"/>
    </w:rPr>
  </w:style>
  <w:style w:type="paragraph" w:styleId="a7">
    <w:name w:val="Normal (Web)"/>
    <w:basedOn w:val="a0"/>
    <w:uiPriority w:val="99"/>
    <w:rsid w:val="00840FDB"/>
    <w:pPr>
      <w:spacing w:before="100" w:beforeAutospacing="1" w:after="100" w:afterAutospacing="1"/>
    </w:pPr>
    <w:rPr>
      <w:rFonts w:eastAsia="Times New Roman"/>
      <w:lang w:eastAsia="ru-RU"/>
    </w:rPr>
  </w:style>
  <w:style w:type="paragraph" w:styleId="a">
    <w:name w:val="List Number"/>
    <w:basedOn w:val="a0"/>
    <w:uiPriority w:val="99"/>
    <w:rsid w:val="00840FDB"/>
    <w:pPr>
      <w:numPr>
        <w:numId w:val="3"/>
      </w:numPr>
      <w:tabs>
        <w:tab w:val="clear" w:pos="360"/>
      </w:tabs>
      <w:spacing w:line="293" w:lineRule="auto"/>
      <w:ind w:left="0" w:firstLine="680"/>
      <w:jc w:val="both"/>
    </w:pPr>
    <w:rPr>
      <w:rFonts w:ascii="Vanta Thin" w:eastAsia="Times New Roman" w:hAnsi="Vanta Thin" w:cs="Vanta Thin"/>
      <w:kern w:val="16"/>
      <w:sz w:val="22"/>
      <w:szCs w:val="22"/>
      <w:lang w:eastAsia="ru-RU"/>
    </w:rPr>
  </w:style>
  <w:style w:type="paragraph" w:styleId="a8">
    <w:name w:val="caption"/>
    <w:basedOn w:val="1"/>
    <w:next w:val="a0"/>
    <w:uiPriority w:val="35"/>
    <w:qFormat/>
    <w:rsid w:val="00840FDB"/>
    <w:pPr>
      <w:keepNext w:val="0"/>
      <w:widowControl w:val="0"/>
      <w:spacing w:after="120" w:line="240" w:lineRule="atLeast"/>
      <w:jc w:val="center"/>
      <w:outlineLvl w:val="9"/>
    </w:pPr>
    <w:rPr>
      <w:rFonts w:ascii="Vanta Thin" w:hAnsi="Vanta Thin" w:cs="Vanta Thin"/>
      <w:b w:val="0"/>
      <w:bCs w:val="0"/>
      <w:smallCaps/>
      <w:kern w:val="16"/>
      <w:sz w:val="20"/>
      <w:szCs w:val="20"/>
    </w:rPr>
  </w:style>
  <w:style w:type="paragraph" w:styleId="a9">
    <w:name w:val="footnote text"/>
    <w:basedOn w:val="a0"/>
    <w:link w:val="aa"/>
    <w:uiPriority w:val="99"/>
    <w:semiHidden/>
    <w:rsid w:val="00840FDB"/>
    <w:pPr>
      <w:ind w:firstLine="680"/>
      <w:jc w:val="both"/>
    </w:pPr>
    <w:rPr>
      <w:rFonts w:ascii="Vanta Thin" w:eastAsia="Times New Roman" w:hAnsi="Vanta Thin" w:cs="Vanta Thin"/>
      <w:kern w:val="16"/>
      <w:sz w:val="20"/>
      <w:szCs w:val="20"/>
      <w:lang w:eastAsia="ru-RU"/>
    </w:rPr>
  </w:style>
  <w:style w:type="character" w:customStyle="1" w:styleId="aa">
    <w:name w:val="Текст сноски Знак"/>
    <w:basedOn w:val="a1"/>
    <w:link w:val="a9"/>
    <w:uiPriority w:val="99"/>
    <w:semiHidden/>
    <w:rPr>
      <w:rFonts w:eastAsia="SimSun"/>
      <w:lang w:eastAsia="zh-CN"/>
    </w:rPr>
  </w:style>
  <w:style w:type="character" w:styleId="ab">
    <w:name w:val="footnote reference"/>
    <w:basedOn w:val="a1"/>
    <w:uiPriority w:val="99"/>
    <w:semiHidden/>
    <w:rsid w:val="00840FDB"/>
    <w:rPr>
      <w:rFonts w:cs="Times New Roman"/>
      <w:vertAlign w:val="superscript"/>
    </w:rPr>
  </w:style>
  <w:style w:type="paragraph" w:customStyle="1" w:styleId="ac">
    <w:name w:val="Табличный"/>
    <w:basedOn w:val="a0"/>
    <w:rsid w:val="00840FDB"/>
    <w:pPr>
      <w:jc w:val="both"/>
    </w:pPr>
    <w:rPr>
      <w:rFonts w:ascii="Arial" w:eastAsia="Times New Roman" w:hAnsi="Arial" w:cs="Arial"/>
      <w:kern w:val="16"/>
      <w:sz w:val="20"/>
      <w:szCs w:val="20"/>
      <w:lang w:eastAsia="ru-RU"/>
    </w:rPr>
  </w:style>
  <w:style w:type="paragraph" w:customStyle="1" w:styleId="ad">
    <w:name w:val="По центру"/>
    <w:basedOn w:val="a0"/>
    <w:next w:val="a0"/>
    <w:rsid w:val="00840FDB"/>
    <w:pPr>
      <w:spacing w:line="293" w:lineRule="auto"/>
      <w:jc w:val="center"/>
    </w:pPr>
    <w:rPr>
      <w:rFonts w:ascii="Vanta Thin" w:eastAsia="Times New Roman" w:hAnsi="Vanta Thin" w:cs="Vanta Thin"/>
      <w:kern w:val="16"/>
      <w:sz w:val="22"/>
      <w:szCs w:val="22"/>
      <w:lang w:eastAsia="ru-RU"/>
    </w:rPr>
  </w:style>
  <w:style w:type="table" w:styleId="ae">
    <w:name w:val="Table Grid"/>
    <w:basedOn w:val="a2"/>
    <w:uiPriority w:val="39"/>
    <w:rsid w:val="00840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840FDB"/>
    <w:pPr>
      <w:tabs>
        <w:tab w:val="center" w:pos="4677"/>
        <w:tab w:val="right" w:pos="9355"/>
      </w:tabs>
    </w:pPr>
    <w:rPr>
      <w:rFonts w:eastAsia="Times New Roman"/>
      <w:lang w:eastAsia="ru-RU"/>
    </w:rPr>
  </w:style>
  <w:style w:type="character" w:customStyle="1" w:styleId="af0">
    <w:name w:val="Нижний колонтитул Знак"/>
    <w:basedOn w:val="a1"/>
    <w:link w:val="af"/>
    <w:uiPriority w:val="99"/>
    <w:semiHidden/>
    <w:rPr>
      <w:rFonts w:eastAsia="SimSun"/>
      <w:sz w:val="24"/>
      <w:szCs w:val="24"/>
      <w:lang w:eastAsia="zh-CN"/>
    </w:rPr>
  </w:style>
  <w:style w:type="character" w:styleId="af1">
    <w:name w:val="page number"/>
    <w:basedOn w:val="a1"/>
    <w:uiPriority w:val="99"/>
    <w:rsid w:val="00840FDB"/>
    <w:rPr>
      <w:rFonts w:cs="Times New Roman"/>
    </w:rPr>
  </w:style>
  <w:style w:type="character" w:styleId="af2">
    <w:name w:val="Hyperlink"/>
    <w:basedOn w:val="a1"/>
    <w:uiPriority w:val="99"/>
    <w:rsid w:val="00840FDB"/>
    <w:rPr>
      <w:rFonts w:cs="Times New Roman"/>
      <w:color w:val="000099"/>
      <w:u w:val="single"/>
    </w:rPr>
  </w:style>
  <w:style w:type="paragraph" w:styleId="af3">
    <w:name w:val="Plain Text"/>
    <w:basedOn w:val="a0"/>
    <w:link w:val="af4"/>
    <w:uiPriority w:val="99"/>
    <w:rsid w:val="00840FDB"/>
    <w:pPr>
      <w:overflowPunct w:val="0"/>
      <w:autoSpaceDE w:val="0"/>
      <w:autoSpaceDN w:val="0"/>
      <w:adjustRightInd w:val="0"/>
      <w:textAlignment w:val="baseline"/>
    </w:pPr>
    <w:rPr>
      <w:rFonts w:ascii="Courier New" w:eastAsia="Times New Roman" w:hAnsi="Courier New"/>
      <w:sz w:val="20"/>
      <w:szCs w:val="20"/>
      <w:lang w:eastAsia="ru-RU"/>
    </w:rPr>
  </w:style>
  <w:style w:type="character" w:customStyle="1" w:styleId="af4">
    <w:name w:val="Текст Знак"/>
    <w:basedOn w:val="a1"/>
    <w:link w:val="af3"/>
    <w:uiPriority w:val="99"/>
    <w:semiHidden/>
    <w:rPr>
      <w:rFonts w:ascii="Courier New" w:eastAsia="SimSun" w:hAnsi="Courier New" w:cs="Courier New"/>
      <w:lang w:eastAsia="zh-CN"/>
    </w:rPr>
  </w:style>
  <w:style w:type="paragraph" w:customStyle="1" w:styleId="ConsTitle">
    <w:name w:val="ConsTitle"/>
    <w:rsid w:val="00840FDB"/>
    <w:pPr>
      <w:widowControl w:val="0"/>
      <w:overflowPunct w:val="0"/>
      <w:autoSpaceDE w:val="0"/>
      <w:autoSpaceDN w:val="0"/>
      <w:adjustRightInd w:val="0"/>
      <w:textAlignment w:val="baseline"/>
    </w:pPr>
    <w:rPr>
      <w:rFonts w:ascii="Arial" w:hAnsi="Arial"/>
      <w:b/>
      <w:sz w:val="16"/>
    </w:rPr>
  </w:style>
  <w:style w:type="paragraph" w:customStyle="1" w:styleId="ConsCell">
    <w:name w:val="ConsCell"/>
    <w:rsid w:val="00840FDB"/>
    <w:pPr>
      <w:widowControl w:val="0"/>
      <w:overflowPunct w:val="0"/>
      <w:autoSpaceDE w:val="0"/>
      <w:autoSpaceDN w:val="0"/>
      <w:adjustRightInd w:val="0"/>
      <w:textAlignment w:val="baseline"/>
    </w:pPr>
    <w:rPr>
      <w:rFonts w:ascii="Arial" w:hAnsi="Arial"/>
    </w:rPr>
  </w:style>
  <w:style w:type="paragraph" w:styleId="3">
    <w:name w:val="Body Text 3"/>
    <w:basedOn w:val="a0"/>
    <w:link w:val="30"/>
    <w:uiPriority w:val="99"/>
    <w:rsid w:val="00840FDB"/>
    <w:pPr>
      <w:overflowPunct w:val="0"/>
      <w:autoSpaceDE w:val="0"/>
      <w:autoSpaceDN w:val="0"/>
      <w:adjustRightInd w:val="0"/>
      <w:spacing w:line="360" w:lineRule="auto"/>
      <w:jc w:val="center"/>
      <w:textAlignment w:val="baseline"/>
    </w:pPr>
    <w:rPr>
      <w:rFonts w:eastAsia="Times New Roman"/>
      <w:sz w:val="28"/>
      <w:szCs w:val="20"/>
      <w:lang w:eastAsia="ru-RU"/>
    </w:rPr>
  </w:style>
  <w:style w:type="character" w:customStyle="1" w:styleId="30">
    <w:name w:val="Основной текст 3 Знак"/>
    <w:basedOn w:val="a1"/>
    <w:link w:val="3"/>
    <w:uiPriority w:val="99"/>
    <w:semiHidden/>
    <w:rPr>
      <w:rFonts w:eastAsia="SimSun"/>
      <w:sz w:val="16"/>
      <w:szCs w:val="16"/>
      <w:lang w:eastAsia="zh-CN"/>
    </w:rPr>
  </w:style>
  <w:style w:type="paragraph" w:styleId="2">
    <w:name w:val="Body Text Indent 2"/>
    <w:basedOn w:val="a0"/>
    <w:link w:val="20"/>
    <w:uiPriority w:val="99"/>
    <w:rsid w:val="00840FDB"/>
    <w:pPr>
      <w:overflowPunct w:val="0"/>
      <w:autoSpaceDE w:val="0"/>
      <w:autoSpaceDN w:val="0"/>
      <w:adjustRightInd w:val="0"/>
      <w:ind w:left="567"/>
      <w:jc w:val="both"/>
      <w:textAlignment w:val="baseline"/>
    </w:pPr>
    <w:rPr>
      <w:rFonts w:eastAsia="Times New Roman"/>
      <w:sz w:val="28"/>
      <w:szCs w:val="20"/>
      <w:lang w:eastAsia="ru-RU"/>
    </w:rPr>
  </w:style>
  <w:style w:type="character" w:customStyle="1" w:styleId="20">
    <w:name w:val="Основной текст с отступом 2 Знак"/>
    <w:basedOn w:val="a1"/>
    <w:link w:val="2"/>
    <w:uiPriority w:val="99"/>
    <w:semiHidden/>
    <w:rPr>
      <w:rFonts w:eastAsia="SimSun"/>
      <w:sz w:val="24"/>
      <w:szCs w:val="24"/>
      <w:lang w:eastAsia="zh-CN"/>
    </w:rPr>
  </w:style>
  <w:style w:type="paragraph" w:styleId="af5">
    <w:name w:val="header"/>
    <w:basedOn w:val="a0"/>
    <w:link w:val="af6"/>
    <w:uiPriority w:val="99"/>
    <w:rsid w:val="00436FC0"/>
    <w:pPr>
      <w:tabs>
        <w:tab w:val="center" w:pos="4677"/>
        <w:tab w:val="right" w:pos="9355"/>
      </w:tabs>
    </w:pPr>
  </w:style>
  <w:style w:type="character" w:customStyle="1" w:styleId="af6">
    <w:name w:val="Верхний колонтитул Знак"/>
    <w:basedOn w:val="a1"/>
    <w:link w:val="af5"/>
    <w:uiPriority w:val="99"/>
    <w:semiHidden/>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11584</Words>
  <Characters>66031</Characters>
  <Application>Microsoft Office Word</Application>
  <DocSecurity>0</DocSecurity>
  <Lines>550</Lines>
  <Paragraphs>154</Paragraphs>
  <ScaleCrop>false</ScaleCrop>
  <Company/>
  <LinksUpToDate>false</LinksUpToDate>
  <CharactersWithSpaces>77461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Мария</dc:creator>
  <cp:keywords/>
  <dc:description/>
  <cp:lastModifiedBy>admin</cp:lastModifiedBy>
  <cp:revision>2</cp:revision>
  <cp:lastPrinted>2005-06-01T02:05:00Z</cp:lastPrinted>
  <dcterms:created xsi:type="dcterms:W3CDTF">2014-04-17T11:50:00Z</dcterms:created>
  <dcterms:modified xsi:type="dcterms:W3CDTF">2014-04-17T11:50:00Z</dcterms:modified>
</cp:coreProperties>
</file>