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B8" w:rsidRDefault="006938B8">
      <w:r>
        <w:t>Кр упр персон вар №7</w:t>
      </w:r>
    </w:p>
    <w:p w:rsidR="0028297E" w:rsidRDefault="006938B8">
      <w:r w:rsidRPr="006938B8">
        <w:rPr>
          <w:sz w:val="28"/>
        </w:rPr>
        <w:t xml:space="preserve"> </w:t>
      </w:r>
      <w:r>
        <w:rPr>
          <w:sz w:val="28"/>
        </w:rPr>
        <w:t>Линейно-штабная организационная структура фирмы: сущность, принципиальная схема, достоинства и недостатки</w:t>
      </w:r>
    </w:p>
    <w:p w:rsidR="006938B8" w:rsidRDefault="006938B8" w:rsidP="006938B8"/>
    <w:p w:rsidR="006938B8" w:rsidRDefault="006938B8" w:rsidP="006938B8">
      <w:r>
        <w:t>Линейная / линейно-штабная организационная структура</w:t>
      </w:r>
    </w:p>
    <w:p w:rsidR="006938B8" w:rsidRDefault="006938B8" w:rsidP="006938B8">
      <w:r>
        <w:t>В основе линейной организационной структуры предприятия (организации, компании) лежит принцип единоначалия, в соответствии с которым каждый сотрудник организации имеет только одного непосредственного руководителя. Традиционно линейная оргструктура понимается как иерархия должностей, в которой высший руководитель организации связан с с каждым из нижестоящих сотрудников единственной цепочкой подчинения, проходящей через соответствующие промежуточные уровни управления (рис. 1).</w:t>
      </w:r>
    </w:p>
    <w:p w:rsidR="006938B8" w:rsidRDefault="00DD0A45" w:rsidP="006938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250.5pt">
            <v:imagedata r:id="rId4" o:title=""/>
          </v:shape>
        </w:pict>
      </w:r>
    </w:p>
    <w:p w:rsidR="006938B8" w:rsidRDefault="006938B8" w:rsidP="006938B8"/>
    <w:p w:rsidR="006938B8" w:rsidRDefault="006938B8" w:rsidP="006938B8"/>
    <w:p w:rsidR="006938B8" w:rsidRDefault="006938B8" w:rsidP="006938B8">
      <w:r>
        <w:t>Рис. 1. Линейная организационная структура</w:t>
      </w:r>
    </w:p>
    <w:p w:rsidR="006938B8" w:rsidRDefault="006938B8" w:rsidP="006938B8"/>
    <w:p w:rsidR="006938B8" w:rsidRDefault="006938B8" w:rsidP="006938B8">
      <w:r>
        <w:t xml:space="preserve">Не более чем некоторой вариацией линейной оргструктуры является так называемая линейно-штабная организационная структура, в которой присутствуют должности и подразделения, осуществляющие поддержку принятия управленческих решений (рис. 2). </w:t>
      </w:r>
      <w:r w:rsidR="00DD0A45">
        <w:pict>
          <v:shape id="_x0000_i1026" type="#_x0000_t75" style="width:396.75pt;height:250.5pt">
            <v:imagedata r:id="rId5" o:title=""/>
          </v:shape>
        </w:pict>
      </w:r>
    </w:p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>
      <w:r>
        <w:t xml:space="preserve"> Рис. 2. Линейно-штабная организационная структура</w:t>
      </w:r>
    </w:p>
    <w:p w:rsidR="006938B8" w:rsidRDefault="006938B8" w:rsidP="006938B8"/>
    <w:p w:rsidR="006938B8" w:rsidRDefault="006938B8" w:rsidP="006938B8">
      <w:r>
        <w:t>Необходимо отметить, что исходя из описанного выше подхода практически любая организационная структура современного предприятия может быть охарактеризована как линейная или линейно-штабная. Матричная или проектная организационная структура накладывается на линейную, и не устраняет ни ее, ни принцип единоначалия как основу стабильности существования организации.</w:t>
      </w:r>
    </w:p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>
      <w:r>
        <w:t xml:space="preserve"> Для справки</w:t>
      </w:r>
    </w:p>
    <w:p w:rsidR="006938B8" w:rsidRDefault="006938B8" w:rsidP="006938B8"/>
    <w:p w:rsidR="006938B8" w:rsidRDefault="006938B8" w:rsidP="006938B8">
      <w:r>
        <w:t xml:space="preserve"> Принцип единоначалия может трактоваться более широко: предоставление одному лицу полноты полномочий и ответственности для решения конкретной задачи или  набора типовых заданий.</w:t>
      </w:r>
    </w:p>
    <w:p w:rsidR="006938B8" w:rsidRDefault="006938B8" w:rsidP="006938B8"/>
    <w:p w:rsidR="006938B8" w:rsidRDefault="006938B8" w:rsidP="006938B8">
      <w:r>
        <w:t>Теоретическая разработка принципа единоначалия была начата французом Анри Файолем в начале двадцатого века в рамках так называемой школы административного управления.</w:t>
      </w:r>
    </w:p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>
      <w:r>
        <w:t>Линейно - штабная организационная структура предприятия</w:t>
      </w:r>
    </w:p>
    <w:p w:rsidR="006938B8" w:rsidRDefault="006938B8" w:rsidP="006938B8">
      <w:r>
        <w:t xml:space="preserve">При расширении профиля работ предприятия с линейной организационной структурой Руководителю все сложнее принимать своевременные адекватные решения, так как он не может быть специалистом сразу по нескольким разным профилям работ, да и число вопросов, требующих решения возрастает. </w:t>
      </w:r>
    </w:p>
    <w:p w:rsidR="006938B8" w:rsidRDefault="006938B8" w:rsidP="006938B8"/>
    <w:p w:rsidR="006938B8" w:rsidRDefault="006938B8" w:rsidP="006938B8">
      <w:r>
        <w:t>Выходом из положения может явиться создание штаба Руководителя, в который будут входить специалисты по основным профилям предприятия, а также юрист. Руководитель не берется за полную разработку возникающих вопросов, а передает их в штаб, который квалифицированно и своевременно готовит проекты решений, которые затем утверждаются, или, при необходимости, предварительно корректируются.</w:t>
      </w:r>
      <w:r w:rsidRPr="006938B8">
        <w:t xml:space="preserve"> </w:t>
      </w:r>
      <w:r w:rsidR="00DD0A45">
        <w:pict>
          <v:shape id="_x0000_i1027" type="#_x0000_t75" style="width:300pt;height:191.25pt">
            <v:imagedata r:id="rId6" o:title=""/>
          </v:shape>
        </w:pict>
      </w:r>
    </w:p>
    <w:p w:rsidR="006938B8" w:rsidRDefault="006938B8" w:rsidP="006938B8"/>
    <w:p w:rsidR="006938B8" w:rsidRDefault="006938B8" w:rsidP="006938B8">
      <w:r>
        <w:t>Рис. 1. Линейно-штабная организационная структура</w:t>
      </w:r>
    </w:p>
    <w:p w:rsidR="006938B8" w:rsidRDefault="006938B8" w:rsidP="006938B8">
      <w:r>
        <w:t xml:space="preserve"> </w:t>
      </w:r>
    </w:p>
    <w:p w:rsidR="006938B8" w:rsidRDefault="006938B8" w:rsidP="006938B8">
      <w:r>
        <w:t>По поводу «Достоинств» и «Недостатков» мы уже говорили в статье «Линейные организационные структуры управления», не будем повторяться.</w:t>
      </w:r>
    </w:p>
    <w:p w:rsidR="006938B8" w:rsidRDefault="006938B8" w:rsidP="006938B8"/>
    <w:p w:rsidR="006938B8" w:rsidRDefault="006938B8" w:rsidP="006938B8">
      <w:r>
        <w:t xml:space="preserve">По сравнению с линейной, при линейно-штабной организационной структуре возрастают накладные расходы, но экономическая эффективность предприятия повышается за счет повышения качества принимаемых решений и сокращения времени на их принятие. </w:t>
      </w:r>
    </w:p>
    <w:p w:rsidR="006938B8" w:rsidRDefault="006938B8" w:rsidP="006938B8"/>
    <w:p w:rsidR="006938B8" w:rsidRDefault="006938B8" w:rsidP="006938B8">
      <w:r>
        <w:t>Однако при увеличении размера предприятия руководитель уже не в состоянии справляться с возрастающим потоком возникающих вопросов, которые он должен предварительно рассмотреть и направить в штаб. Экономическая эффективность предприятия начинает уменьшаться, и потребуется переход предприятия к линейно-функциональной организационной структуре управления.</w:t>
      </w:r>
    </w:p>
    <w:p w:rsidR="006938B8" w:rsidRDefault="006938B8" w:rsidP="006938B8"/>
    <w:p w:rsidR="006938B8" w:rsidRDefault="006938B8" w:rsidP="006938B8">
      <w:r>
        <w:t>Основная область применения линейно-штабных организационных структур –небольшие и средние широкопрофильные предприятия.</w:t>
      </w:r>
    </w:p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/>
    <w:p w:rsidR="006938B8" w:rsidRDefault="006938B8" w:rsidP="006938B8">
      <w:bookmarkStart w:id="0" w:name="_GoBack"/>
      <w:bookmarkEnd w:id="0"/>
    </w:p>
    <w:sectPr w:rsidR="0069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8B8"/>
    <w:rsid w:val="00001517"/>
    <w:rsid w:val="0003207E"/>
    <w:rsid w:val="000851AE"/>
    <w:rsid w:val="001473C0"/>
    <w:rsid w:val="00182435"/>
    <w:rsid w:val="001921E4"/>
    <w:rsid w:val="001A028E"/>
    <w:rsid w:val="001C3CDE"/>
    <w:rsid w:val="001D31FE"/>
    <w:rsid w:val="001D66B0"/>
    <w:rsid w:val="00203E41"/>
    <w:rsid w:val="00210153"/>
    <w:rsid w:val="00215AA6"/>
    <w:rsid w:val="00221EE2"/>
    <w:rsid w:val="00271665"/>
    <w:rsid w:val="0028297E"/>
    <w:rsid w:val="002B148D"/>
    <w:rsid w:val="00305DFF"/>
    <w:rsid w:val="00376083"/>
    <w:rsid w:val="003C0C55"/>
    <w:rsid w:val="003D77C2"/>
    <w:rsid w:val="00424F50"/>
    <w:rsid w:val="00456251"/>
    <w:rsid w:val="0046377C"/>
    <w:rsid w:val="00474EB9"/>
    <w:rsid w:val="00481D08"/>
    <w:rsid w:val="00492F6B"/>
    <w:rsid w:val="005602A3"/>
    <w:rsid w:val="00566683"/>
    <w:rsid w:val="005C588D"/>
    <w:rsid w:val="005D50B0"/>
    <w:rsid w:val="006112D5"/>
    <w:rsid w:val="0061740D"/>
    <w:rsid w:val="006507D3"/>
    <w:rsid w:val="006546E2"/>
    <w:rsid w:val="00661A27"/>
    <w:rsid w:val="00690BBF"/>
    <w:rsid w:val="006938B8"/>
    <w:rsid w:val="006A05D5"/>
    <w:rsid w:val="006B051F"/>
    <w:rsid w:val="006B2D31"/>
    <w:rsid w:val="00730F7D"/>
    <w:rsid w:val="00764888"/>
    <w:rsid w:val="007C0006"/>
    <w:rsid w:val="008075C9"/>
    <w:rsid w:val="008173E6"/>
    <w:rsid w:val="00870097"/>
    <w:rsid w:val="008803BF"/>
    <w:rsid w:val="008A6FFD"/>
    <w:rsid w:val="008B055E"/>
    <w:rsid w:val="008B5893"/>
    <w:rsid w:val="008E618D"/>
    <w:rsid w:val="008F4466"/>
    <w:rsid w:val="00916779"/>
    <w:rsid w:val="009A6D54"/>
    <w:rsid w:val="009E2932"/>
    <w:rsid w:val="00A03C34"/>
    <w:rsid w:val="00A6529A"/>
    <w:rsid w:val="00A90656"/>
    <w:rsid w:val="00AF1B79"/>
    <w:rsid w:val="00B318EC"/>
    <w:rsid w:val="00B5609A"/>
    <w:rsid w:val="00C30DD8"/>
    <w:rsid w:val="00C765AD"/>
    <w:rsid w:val="00CB5359"/>
    <w:rsid w:val="00CF3CC8"/>
    <w:rsid w:val="00DB18D0"/>
    <w:rsid w:val="00DB6C7E"/>
    <w:rsid w:val="00DD0A45"/>
    <w:rsid w:val="00DF5123"/>
    <w:rsid w:val="00E16117"/>
    <w:rsid w:val="00EB797E"/>
    <w:rsid w:val="00F079CA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58B7145-1CBA-4E45-A6B5-F39A4DCB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 упр персон вар №7</vt:lpstr>
    </vt:vector>
  </TitlesOfParts>
  <Company>дом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 упр персон вар №7</dc:title>
  <dc:subject/>
  <dc:creator>Марина</dc:creator>
  <cp:keywords/>
  <dc:description/>
  <cp:lastModifiedBy>Irina</cp:lastModifiedBy>
  <cp:revision>2</cp:revision>
  <dcterms:created xsi:type="dcterms:W3CDTF">2014-08-17T17:48:00Z</dcterms:created>
  <dcterms:modified xsi:type="dcterms:W3CDTF">2014-08-17T17:48:00Z</dcterms:modified>
</cp:coreProperties>
</file>