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A8F" w:rsidRPr="00D7633D" w:rsidRDefault="00836A8F" w:rsidP="00D7633D">
      <w:pPr>
        <w:spacing w:line="360" w:lineRule="auto"/>
        <w:ind w:firstLine="709"/>
        <w:jc w:val="center"/>
        <w:outlineLvl w:val="0"/>
        <w:rPr>
          <w:sz w:val="28"/>
          <w:szCs w:val="28"/>
        </w:rPr>
      </w:pPr>
      <w:r w:rsidRPr="00D7633D">
        <w:rPr>
          <w:sz w:val="28"/>
          <w:szCs w:val="28"/>
        </w:rPr>
        <w:t>МИНИСТЕРСТВО ОБРАЗОВАНИЯ И НАУКИ УКРАИНЫ</w:t>
      </w:r>
    </w:p>
    <w:p w:rsidR="00836A8F" w:rsidRPr="00D7633D" w:rsidRDefault="00836A8F" w:rsidP="00D7633D">
      <w:pPr>
        <w:spacing w:line="360" w:lineRule="auto"/>
        <w:ind w:firstLine="709"/>
        <w:jc w:val="center"/>
        <w:rPr>
          <w:sz w:val="28"/>
          <w:szCs w:val="28"/>
        </w:rPr>
      </w:pPr>
      <w:r w:rsidRPr="00D7633D">
        <w:rPr>
          <w:sz w:val="28"/>
          <w:szCs w:val="28"/>
        </w:rPr>
        <w:t>НАЦИОНАЛЬНАЯ АКАДЕМИЯ ПРИРОДООХРАННОГО И</w:t>
      </w:r>
    </w:p>
    <w:p w:rsidR="00836A8F" w:rsidRPr="00D7633D" w:rsidRDefault="00836A8F" w:rsidP="00D7633D">
      <w:pPr>
        <w:spacing w:line="360" w:lineRule="auto"/>
        <w:ind w:firstLine="709"/>
        <w:jc w:val="center"/>
        <w:rPr>
          <w:sz w:val="28"/>
          <w:szCs w:val="28"/>
        </w:rPr>
      </w:pPr>
      <w:r w:rsidRPr="00D7633D">
        <w:rPr>
          <w:sz w:val="28"/>
          <w:szCs w:val="28"/>
        </w:rPr>
        <w:t>КУРОРТНОГО СТРОИТЕЛЬСТВА</w:t>
      </w:r>
    </w:p>
    <w:p w:rsidR="00836A8F" w:rsidRPr="00D7633D" w:rsidRDefault="00836A8F" w:rsidP="00D7633D">
      <w:pPr>
        <w:spacing w:line="360" w:lineRule="auto"/>
        <w:ind w:firstLine="709"/>
        <w:jc w:val="center"/>
        <w:rPr>
          <w:sz w:val="28"/>
          <w:szCs w:val="28"/>
        </w:rPr>
      </w:pPr>
    </w:p>
    <w:p w:rsidR="00836A8F" w:rsidRPr="00D7633D" w:rsidRDefault="00836A8F" w:rsidP="00D7633D">
      <w:pPr>
        <w:spacing w:line="360" w:lineRule="auto"/>
        <w:ind w:firstLine="709"/>
        <w:jc w:val="center"/>
        <w:rPr>
          <w:sz w:val="28"/>
          <w:szCs w:val="28"/>
        </w:rPr>
      </w:pPr>
    </w:p>
    <w:p w:rsidR="00836A8F" w:rsidRPr="00D7633D" w:rsidRDefault="00836A8F" w:rsidP="00D7633D">
      <w:pPr>
        <w:spacing w:line="360" w:lineRule="auto"/>
        <w:ind w:firstLine="709"/>
        <w:jc w:val="center"/>
        <w:outlineLvl w:val="0"/>
        <w:rPr>
          <w:sz w:val="28"/>
          <w:szCs w:val="28"/>
        </w:rPr>
      </w:pPr>
      <w:r w:rsidRPr="00D7633D">
        <w:rPr>
          <w:sz w:val="28"/>
          <w:szCs w:val="28"/>
        </w:rPr>
        <w:t>Факультет экономики и менеджмента</w:t>
      </w:r>
    </w:p>
    <w:p w:rsidR="00836A8F" w:rsidRPr="00D7633D" w:rsidRDefault="00836A8F" w:rsidP="00D7633D">
      <w:pPr>
        <w:spacing w:line="360" w:lineRule="auto"/>
        <w:ind w:firstLine="709"/>
        <w:jc w:val="center"/>
        <w:rPr>
          <w:sz w:val="28"/>
          <w:szCs w:val="28"/>
        </w:rPr>
      </w:pPr>
      <w:r w:rsidRPr="00D7633D">
        <w:rPr>
          <w:sz w:val="28"/>
          <w:szCs w:val="28"/>
        </w:rPr>
        <w:t>Кафедра экономики предприятия</w:t>
      </w:r>
    </w:p>
    <w:p w:rsidR="00836A8F" w:rsidRPr="00D7633D" w:rsidRDefault="00836A8F" w:rsidP="00D7633D">
      <w:pPr>
        <w:spacing w:line="360" w:lineRule="auto"/>
        <w:ind w:firstLine="709"/>
        <w:jc w:val="center"/>
        <w:rPr>
          <w:sz w:val="28"/>
          <w:szCs w:val="28"/>
        </w:rPr>
      </w:pPr>
    </w:p>
    <w:p w:rsidR="00836A8F" w:rsidRPr="00D7633D" w:rsidRDefault="00836A8F" w:rsidP="00D7633D">
      <w:pPr>
        <w:spacing w:line="360" w:lineRule="auto"/>
        <w:ind w:firstLine="709"/>
        <w:jc w:val="center"/>
        <w:rPr>
          <w:sz w:val="28"/>
          <w:szCs w:val="28"/>
        </w:rPr>
      </w:pPr>
    </w:p>
    <w:p w:rsidR="00836A8F" w:rsidRPr="00D7633D" w:rsidRDefault="00836A8F" w:rsidP="00D7633D">
      <w:pPr>
        <w:spacing w:line="360" w:lineRule="auto"/>
        <w:ind w:firstLine="709"/>
        <w:jc w:val="center"/>
        <w:rPr>
          <w:sz w:val="28"/>
          <w:szCs w:val="28"/>
        </w:rPr>
      </w:pPr>
    </w:p>
    <w:p w:rsidR="00836A8F" w:rsidRPr="00D7633D" w:rsidRDefault="00836A8F" w:rsidP="00D7633D">
      <w:pPr>
        <w:spacing w:line="360" w:lineRule="auto"/>
        <w:ind w:firstLine="709"/>
        <w:jc w:val="center"/>
        <w:rPr>
          <w:sz w:val="28"/>
          <w:szCs w:val="28"/>
        </w:rPr>
      </w:pPr>
    </w:p>
    <w:p w:rsidR="00836A8F" w:rsidRPr="00D7633D" w:rsidRDefault="00836A8F" w:rsidP="00D7633D">
      <w:pPr>
        <w:spacing w:line="360" w:lineRule="auto"/>
        <w:ind w:firstLine="709"/>
        <w:jc w:val="center"/>
        <w:rPr>
          <w:sz w:val="28"/>
          <w:szCs w:val="28"/>
        </w:rPr>
      </w:pPr>
    </w:p>
    <w:p w:rsidR="00836A8F" w:rsidRPr="00D7633D" w:rsidRDefault="00836A8F" w:rsidP="00D7633D">
      <w:pPr>
        <w:spacing w:line="360" w:lineRule="auto"/>
        <w:ind w:firstLine="709"/>
        <w:jc w:val="center"/>
        <w:rPr>
          <w:sz w:val="28"/>
          <w:szCs w:val="28"/>
        </w:rPr>
      </w:pPr>
    </w:p>
    <w:p w:rsidR="00D7633D" w:rsidRDefault="00D7633D" w:rsidP="00D7633D">
      <w:pPr>
        <w:spacing w:line="360" w:lineRule="auto"/>
        <w:ind w:firstLine="709"/>
        <w:jc w:val="center"/>
        <w:rPr>
          <w:sz w:val="28"/>
          <w:szCs w:val="28"/>
        </w:rPr>
      </w:pPr>
    </w:p>
    <w:p w:rsidR="00D7633D" w:rsidRDefault="00D7633D" w:rsidP="00D7633D">
      <w:pPr>
        <w:spacing w:line="360" w:lineRule="auto"/>
        <w:ind w:firstLine="709"/>
        <w:jc w:val="center"/>
        <w:rPr>
          <w:sz w:val="28"/>
          <w:szCs w:val="28"/>
        </w:rPr>
      </w:pPr>
    </w:p>
    <w:p w:rsidR="00836A8F" w:rsidRPr="00D7633D" w:rsidRDefault="00610447" w:rsidP="00D7633D">
      <w:pPr>
        <w:spacing w:line="360" w:lineRule="auto"/>
        <w:ind w:firstLine="709"/>
        <w:jc w:val="center"/>
        <w:rPr>
          <w:sz w:val="28"/>
          <w:szCs w:val="28"/>
        </w:rPr>
      </w:pPr>
      <w:r w:rsidRPr="00D7633D">
        <w:rPr>
          <w:sz w:val="28"/>
          <w:szCs w:val="28"/>
        </w:rPr>
        <w:t>КОНТРОЛЬНАЯ</w:t>
      </w:r>
      <w:r w:rsidR="00836A8F" w:rsidRPr="00D7633D">
        <w:rPr>
          <w:sz w:val="28"/>
          <w:szCs w:val="28"/>
        </w:rPr>
        <w:t xml:space="preserve"> РАБОТА</w:t>
      </w:r>
    </w:p>
    <w:p w:rsidR="00836A8F" w:rsidRPr="00D7633D" w:rsidRDefault="00836A8F" w:rsidP="00D7633D">
      <w:pPr>
        <w:spacing w:line="360" w:lineRule="auto"/>
        <w:ind w:firstLine="709"/>
        <w:jc w:val="center"/>
        <w:rPr>
          <w:sz w:val="28"/>
          <w:szCs w:val="28"/>
        </w:rPr>
      </w:pPr>
      <w:r w:rsidRPr="00D7633D">
        <w:rPr>
          <w:sz w:val="28"/>
          <w:szCs w:val="28"/>
        </w:rPr>
        <w:t>по ди</w:t>
      </w:r>
      <w:r w:rsidR="00D7633D">
        <w:rPr>
          <w:sz w:val="28"/>
          <w:szCs w:val="28"/>
        </w:rPr>
        <w:t xml:space="preserve">сциплине: </w:t>
      </w:r>
      <w:r w:rsidR="000B7B96" w:rsidRPr="00D7633D">
        <w:rPr>
          <w:sz w:val="28"/>
          <w:szCs w:val="28"/>
        </w:rPr>
        <w:t>Экономическое прогноз</w:t>
      </w:r>
      <w:r w:rsidR="00D7633D">
        <w:rPr>
          <w:sz w:val="28"/>
          <w:szCs w:val="28"/>
        </w:rPr>
        <w:t>ирование</w:t>
      </w:r>
    </w:p>
    <w:p w:rsidR="00836A8F" w:rsidRDefault="00836A8F" w:rsidP="00D7633D">
      <w:pPr>
        <w:spacing w:line="360" w:lineRule="auto"/>
        <w:ind w:firstLine="709"/>
        <w:jc w:val="center"/>
        <w:rPr>
          <w:sz w:val="28"/>
          <w:szCs w:val="28"/>
        </w:rPr>
      </w:pPr>
    </w:p>
    <w:p w:rsidR="00D7633D" w:rsidRDefault="00D7633D" w:rsidP="00D7633D">
      <w:pPr>
        <w:spacing w:line="360" w:lineRule="auto"/>
        <w:ind w:firstLine="709"/>
        <w:jc w:val="center"/>
        <w:rPr>
          <w:sz w:val="28"/>
          <w:szCs w:val="28"/>
        </w:rPr>
      </w:pPr>
    </w:p>
    <w:p w:rsidR="00D7633D" w:rsidRDefault="00D7633D" w:rsidP="00D7633D">
      <w:pPr>
        <w:spacing w:line="360" w:lineRule="auto"/>
        <w:ind w:firstLine="709"/>
        <w:jc w:val="center"/>
        <w:rPr>
          <w:sz w:val="28"/>
          <w:szCs w:val="28"/>
        </w:rPr>
      </w:pPr>
    </w:p>
    <w:p w:rsidR="00D7633D" w:rsidRDefault="00D7633D" w:rsidP="00D7633D">
      <w:pPr>
        <w:spacing w:line="360" w:lineRule="auto"/>
        <w:ind w:firstLine="709"/>
        <w:jc w:val="center"/>
        <w:rPr>
          <w:sz w:val="28"/>
          <w:szCs w:val="28"/>
        </w:rPr>
      </w:pPr>
    </w:p>
    <w:p w:rsidR="00D7633D" w:rsidRDefault="00D7633D" w:rsidP="00D7633D">
      <w:pPr>
        <w:spacing w:line="360" w:lineRule="auto"/>
        <w:ind w:firstLine="709"/>
        <w:jc w:val="center"/>
        <w:rPr>
          <w:sz w:val="28"/>
          <w:szCs w:val="28"/>
        </w:rPr>
      </w:pPr>
    </w:p>
    <w:p w:rsidR="00D7633D" w:rsidRDefault="00D7633D" w:rsidP="00D7633D">
      <w:pPr>
        <w:spacing w:line="360" w:lineRule="auto"/>
        <w:ind w:firstLine="709"/>
        <w:jc w:val="center"/>
        <w:rPr>
          <w:sz w:val="28"/>
          <w:szCs w:val="28"/>
        </w:rPr>
      </w:pPr>
    </w:p>
    <w:p w:rsidR="00D7633D" w:rsidRDefault="00D7633D" w:rsidP="00D7633D">
      <w:pPr>
        <w:spacing w:line="360" w:lineRule="auto"/>
        <w:ind w:firstLine="709"/>
        <w:jc w:val="center"/>
        <w:rPr>
          <w:sz w:val="28"/>
          <w:szCs w:val="28"/>
        </w:rPr>
      </w:pPr>
    </w:p>
    <w:p w:rsidR="00D7633D" w:rsidRDefault="00D7633D" w:rsidP="00D7633D">
      <w:pPr>
        <w:spacing w:line="360" w:lineRule="auto"/>
        <w:ind w:firstLine="709"/>
        <w:jc w:val="center"/>
        <w:rPr>
          <w:sz w:val="28"/>
          <w:szCs w:val="28"/>
        </w:rPr>
      </w:pPr>
    </w:p>
    <w:p w:rsidR="00D7633D" w:rsidRDefault="00D7633D" w:rsidP="00D7633D">
      <w:pPr>
        <w:spacing w:line="360" w:lineRule="auto"/>
        <w:ind w:firstLine="709"/>
        <w:jc w:val="center"/>
        <w:rPr>
          <w:sz w:val="28"/>
          <w:szCs w:val="28"/>
        </w:rPr>
      </w:pPr>
    </w:p>
    <w:p w:rsidR="00D7633D" w:rsidRDefault="00D7633D" w:rsidP="00D7633D">
      <w:pPr>
        <w:spacing w:line="360" w:lineRule="auto"/>
        <w:ind w:firstLine="709"/>
        <w:jc w:val="center"/>
        <w:rPr>
          <w:sz w:val="28"/>
          <w:szCs w:val="28"/>
        </w:rPr>
      </w:pPr>
    </w:p>
    <w:p w:rsidR="00D7633D" w:rsidRDefault="00D7633D" w:rsidP="00D7633D">
      <w:pPr>
        <w:spacing w:line="360" w:lineRule="auto"/>
        <w:ind w:firstLine="709"/>
        <w:jc w:val="center"/>
        <w:rPr>
          <w:sz w:val="28"/>
          <w:szCs w:val="28"/>
        </w:rPr>
      </w:pPr>
    </w:p>
    <w:p w:rsidR="00D7633D" w:rsidRPr="00D7633D" w:rsidRDefault="00D7633D" w:rsidP="00D7633D">
      <w:pPr>
        <w:spacing w:line="360" w:lineRule="auto"/>
        <w:ind w:firstLine="709"/>
        <w:jc w:val="center"/>
        <w:rPr>
          <w:sz w:val="28"/>
          <w:szCs w:val="28"/>
        </w:rPr>
      </w:pPr>
    </w:p>
    <w:p w:rsidR="00836A8F" w:rsidRPr="00D7633D" w:rsidRDefault="00836A8F" w:rsidP="00D7633D">
      <w:pPr>
        <w:spacing w:line="360" w:lineRule="auto"/>
        <w:ind w:firstLine="709"/>
        <w:jc w:val="center"/>
        <w:rPr>
          <w:sz w:val="28"/>
          <w:szCs w:val="28"/>
        </w:rPr>
      </w:pPr>
      <w:r w:rsidRPr="00D7633D">
        <w:rPr>
          <w:sz w:val="28"/>
          <w:szCs w:val="28"/>
        </w:rPr>
        <w:t>Симферополь 2008</w:t>
      </w:r>
    </w:p>
    <w:p w:rsidR="00CC3848" w:rsidRPr="00D7633D" w:rsidRDefault="00D7633D" w:rsidP="00D7633D">
      <w:pPr>
        <w:spacing w:line="360" w:lineRule="auto"/>
        <w:ind w:firstLine="709"/>
        <w:jc w:val="both"/>
        <w:rPr>
          <w:sz w:val="28"/>
          <w:szCs w:val="28"/>
        </w:rPr>
      </w:pPr>
      <w:r>
        <w:rPr>
          <w:sz w:val="28"/>
          <w:szCs w:val="28"/>
        </w:rPr>
        <w:br w:type="page"/>
      </w:r>
      <w:r>
        <w:rPr>
          <w:sz w:val="28"/>
          <w:szCs w:val="28"/>
        </w:rPr>
        <w:lastRenderedPageBreak/>
        <w:t>СОДЕРЖАНИЕ</w:t>
      </w:r>
    </w:p>
    <w:p w:rsidR="00A8796E" w:rsidRPr="00D7633D" w:rsidRDefault="00A8796E" w:rsidP="00D7633D">
      <w:pPr>
        <w:spacing w:line="360" w:lineRule="auto"/>
        <w:ind w:firstLine="709"/>
        <w:jc w:val="both"/>
        <w:rPr>
          <w:sz w:val="28"/>
          <w:szCs w:val="28"/>
        </w:rPr>
      </w:pPr>
    </w:p>
    <w:p w:rsidR="00CA2697" w:rsidRPr="00D7633D" w:rsidRDefault="00CA2697" w:rsidP="00D7633D">
      <w:pPr>
        <w:numPr>
          <w:ilvl w:val="0"/>
          <w:numId w:val="1"/>
        </w:numPr>
        <w:spacing w:line="360" w:lineRule="auto"/>
        <w:ind w:left="0" w:firstLine="0"/>
        <w:jc w:val="both"/>
        <w:rPr>
          <w:sz w:val="28"/>
          <w:szCs w:val="28"/>
        </w:rPr>
      </w:pPr>
      <w:r w:rsidRPr="00D7633D">
        <w:rPr>
          <w:sz w:val="28"/>
          <w:szCs w:val="28"/>
        </w:rPr>
        <w:t>Формализованные методы прогнозирования</w:t>
      </w:r>
    </w:p>
    <w:p w:rsidR="00CA2697" w:rsidRPr="00D7633D" w:rsidRDefault="00CA2697" w:rsidP="00D7633D">
      <w:pPr>
        <w:spacing w:line="360" w:lineRule="auto"/>
        <w:jc w:val="both"/>
        <w:rPr>
          <w:sz w:val="28"/>
          <w:szCs w:val="28"/>
        </w:rPr>
      </w:pPr>
      <w:r w:rsidRPr="00D7633D">
        <w:rPr>
          <w:sz w:val="28"/>
          <w:szCs w:val="28"/>
        </w:rPr>
        <w:t>Методы экстраполяции</w:t>
      </w:r>
    </w:p>
    <w:p w:rsidR="00CA2697" w:rsidRPr="00D7633D" w:rsidRDefault="00CA2697" w:rsidP="00D7633D">
      <w:pPr>
        <w:spacing w:line="360" w:lineRule="auto"/>
        <w:jc w:val="both"/>
        <w:rPr>
          <w:sz w:val="28"/>
          <w:szCs w:val="28"/>
        </w:rPr>
      </w:pPr>
      <w:r w:rsidRPr="00D7633D">
        <w:rPr>
          <w:sz w:val="28"/>
          <w:szCs w:val="28"/>
        </w:rPr>
        <w:t>Методы моделирования</w:t>
      </w:r>
    </w:p>
    <w:p w:rsidR="00D7633D" w:rsidRDefault="00CA2697" w:rsidP="00D7633D">
      <w:pPr>
        <w:numPr>
          <w:ilvl w:val="0"/>
          <w:numId w:val="1"/>
        </w:numPr>
        <w:spacing w:line="360" w:lineRule="auto"/>
        <w:ind w:left="0" w:firstLine="0"/>
        <w:jc w:val="both"/>
        <w:rPr>
          <w:sz w:val="28"/>
          <w:szCs w:val="28"/>
        </w:rPr>
      </w:pPr>
      <w:r w:rsidRPr="00D7633D">
        <w:rPr>
          <w:sz w:val="28"/>
          <w:szCs w:val="28"/>
        </w:rPr>
        <w:t>Практическое задание</w:t>
      </w:r>
    </w:p>
    <w:p w:rsidR="00CA2697" w:rsidRPr="00D7633D" w:rsidRDefault="00CA2697" w:rsidP="00D7633D">
      <w:pPr>
        <w:spacing w:line="360" w:lineRule="auto"/>
        <w:jc w:val="both"/>
        <w:rPr>
          <w:sz w:val="28"/>
          <w:szCs w:val="28"/>
        </w:rPr>
      </w:pPr>
      <w:r w:rsidRPr="00D7633D">
        <w:rPr>
          <w:sz w:val="28"/>
          <w:szCs w:val="28"/>
        </w:rPr>
        <w:t>Литература</w:t>
      </w:r>
    </w:p>
    <w:p w:rsidR="00D7633D" w:rsidRDefault="00D7633D" w:rsidP="00D7633D">
      <w:pPr>
        <w:spacing w:line="360" w:lineRule="auto"/>
        <w:ind w:firstLine="709"/>
        <w:jc w:val="both"/>
        <w:rPr>
          <w:sz w:val="28"/>
          <w:szCs w:val="28"/>
        </w:rPr>
      </w:pPr>
    </w:p>
    <w:p w:rsidR="00CA2697" w:rsidRPr="00D7633D" w:rsidRDefault="00D7633D" w:rsidP="00D7633D">
      <w:pPr>
        <w:numPr>
          <w:ilvl w:val="0"/>
          <w:numId w:val="2"/>
        </w:numPr>
        <w:spacing w:line="360" w:lineRule="auto"/>
        <w:ind w:left="0" w:firstLine="720"/>
        <w:jc w:val="both"/>
        <w:rPr>
          <w:sz w:val="28"/>
          <w:szCs w:val="28"/>
        </w:rPr>
      </w:pPr>
      <w:r>
        <w:rPr>
          <w:sz w:val="28"/>
          <w:szCs w:val="28"/>
        </w:rPr>
        <w:br w:type="page"/>
      </w:r>
      <w:r w:rsidR="00CA2697" w:rsidRPr="00D7633D">
        <w:rPr>
          <w:sz w:val="28"/>
          <w:szCs w:val="28"/>
        </w:rPr>
        <w:t>ФОРМАЛИ</w:t>
      </w:r>
      <w:r>
        <w:rPr>
          <w:sz w:val="28"/>
          <w:szCs w:val="28"/>
        </w:rPr>
        <w:t>ЗОВАННЫЕ МЕТОДЫ ПРОГНОЗИРОВАНИЯ</w:t>
      </w:r>
    </w:p>
    <w:p w:rsidR="00A8796E" w:rsidRPr="00D7633D" w:rsidRDefault="00A8796E" w:rsidP="00D7633D">
      <w:pPr>
        <w:spacing w:line="360" w:lineRule="auto"/>
        <w:ind w:firstLine="709"/>
        <w:jc w:val="both"/>
        <w:rPr>
          <w:sz w:val="28"/>
          <w:szCs w:val="28"/>
        </w:rPr>
      </w:pPr>
    </w:p>
    <w:p w:rsidR="00CA2697" w:rsidRPr="00D7633D" w:rsidRDefault="00CA2697" w:rsidP="00D7633D">
      <w:pPr>
        <w:spacing w:line="360" w:lineRule="auto"/>
        <w:ind w:firstLine="709"/>
        <w:jc w:val="both"/>
        <w:rPr>
          <w:sz w:val="28"/>
          <w:szCs w:val="28"/>
        </w:rPr>
      </w:pPr>
      <w:r w:rsidRPr="00D7633D">
        <w:rPr>
          <w:sz w:val="28"/>
          <w:szCs w:val="28"/>
        </w:rPr>
        <w:t>К формализованным методам относятся методы экстраполяции и методы моделирования. Они базируются на математической теории.</w:t>
      </w:r>
    </w:p>
    <w:p w:rsidR="00CA2697" w:rsidRPr="00D7633D" w:rsidRDefault="00CA2697" w:rsidP="00D7633D">
      <w:pPr>
        <w:spacing w:line="360" w:lineRule="auto"/>
        <w:ind w:firstLine="709"/>
        <w:jc w:val="both"/>
        <w:rPr>
          <w:sz w:val="28"/>
          <w:szCs w:val="28"/>
        </w:rPr>
      </w:pPr>
      <w:r w:rsidRPr="00D7633D">
        <w:rPr>
          <w:sz w:val="28"/>
          <w:szCs w:val="28"/>
        </w:rPr>
        <w:t>Среди методов экстраполяции широкое распространение получил метод подбора функций, основанный на методе наименьших квадратов (МНК). В современных условиях все большее значение стали придавать модификациям МНК: методу</w:t>
      </w:r>
      <w:r w:rsidR="00B02558" w:rsidRPr="00D7633D">
        <w:rPr>
          <w:sz w:val="28"/>
          <w:szCs w:val="28"/>
        </w:rPr>
        <w:t xml:space="preserve"> экспоненциального сглаживания с регулируемым трендом и методу адаптивного сглаживания.</w:t>
      </w:r>
    </w:p>
    <w:p w:rsidR="00B02558" w:rsidRPr="00D7633D" w:rsidRDefault="00B02558" w:rsidP="00D7633D">
      <w:pPr>
        <w:spacing w:line="360" w:lineRule="auto"/>
        <w:ind w:firstLine="709"/>
        <w:jc w:val="both"/>
        <w:rPr>
          <w:sz w:val="28"/>
          <w:szCs w:val="28"/>
        </w:rPr>
      </w:pPr>
      <w:r w:rsidRPr="00D7633D">
        <w:rPr>
          <w:sz w:val="28"/>
          <w:szCs w:val="28"/>
        </w:rPr>
        <w:t>Методы моделирования предполагают использование в процессе прогнозирования и планирования различного рода экономико-математических моделей, представивших собой формализованное описание исследуемого экономического процесса (объекта) в виде математических зависимостей и отношений. Различают следующие модели: матричные, модели оптимального планирования, экономико-статистические (трендовые, факторные, эконометрические), имитационные модели, модели принятия решений. Для реализации экономико-математический моделей применяются экономико-математические методы.</w:t>
      </w:r>
    </w:p>
    <w:p w:rsidR="00D7633D" w:rsidRDefault="00D7633D" w:rsidP="00D7633D">
      <w:pPr>
        <w:spacing w:line="360" w:lineRule="auto"/>
        <w:ind w:firstLine="709"/>
        <w:jc w:val="both"/>
        <w:rPr>
          <w:sz w:val="28"/>
          <w:szCs w:val="28"/>
        </w:rPr>
      </w:pPr>
    </w:p>
    <w:p w:rsidR="00B02558" w:rsidRPr="00D7633D" w:rsidRDefault="00D7633D" w:rsidP="00D7633D">
      <w:pPr>
        <w:spacing w:line="360" w:lineRule="auto"/>
        <w:ind w:firstLine="709"/>
        <w:jc w:val="both"/>
        <w:rPr>
          <w:sz w:val="28"/>
          <w:szCs w:val="28"/>
        </w:rPr>
      </w:pPr>
      <w:r>
        <w:rPr>
          <w:sz w:val="28"/>
          <w:szCs w:val="28"/>
        </w:rPr>
        <w:t>МЕТОДЫ ЭКСТРАПОЛЯЦИИ</w:t>
      </w:r>
    </w:p>
    <w:p w:rsidR="00A8796E" w:rsidRPr="00D7633D" w:rsidRDefault="00A8796E" w:rsidP="00D7633D">
      <w:pPr>
        <w:spacing w:line="360" w:lineRule="auto"/>
        <w:ind w:firstLine="709"/>
        <w:jc w:val="both"/>
        <w:rPr>
          <w:sz w:val="28"/>
          <w:szCs w:val="28"/>
        </w:rPr>
      </w:pPr>
    </w:p>
    <w:p w:rsidR="009E0863" w:rsidRPr="00D7633D" w:rsidRDefault="006E5AE9" w:rsidP="00D7633D">
      <w:pPr>
        <w:spacing w:line="360" w:lineRule="auto"/>
        <w:ind w:firstLine="709"/>
        <w:jc w:val="both"/>
        <w:rPr>
          <w:sz w:val="28"/>
          <w:szCs w:val="28"/>
        </w:rPr>
      </w:pPr>
      <w:r w:rsidRPr="00D7633D">
        <w:rPr>
          <w:sz w:val="28"/>
          <w:szCs w:val="28"/>
        </w:rPr>
        <w:t>В методическом плане основным инструментом любого прогноза является схема экстраполяции. Сущность экстраполяции заключается в изучении сложившихся в прошлом и настоящем устойчивых тенденций развития объекта прогноза и переносе их на будущее.</w:t>
      </w:r>
      <w:r w:rsidR="00D7633D">
        <w:rPr>
          <w:sz w:val="28"/>
          <w:szCs w:val="28"/>
        </w:rPr>
        <w:t xml:space="preserve"> </w:t>
      </w:r>
      <w:r w:rsidR="00DA622D" w:rsidRPr="00D7633D">
        <w:rPr>
          <w:sz w:val="28"/>
          <w:szCs w:val="28"/>
        </w:rPr>
        <w:t>Различают формальную и прогнозную экстраполяцию. Формальная базируется на предположении о сохранении в будущем прошлых и настоящих тенденций развития объекта прогноза. При прогнозной экстраполяции фактическое развитие увязывается с гипотезами о динамике исследуемого процесса с учетом изменений влияния различных факторов в перспективе.</w:t>
      </w:r>
      <w:r w:rsidR="00D7633D">
        <w:rPr>
          <w:sz w:val="28"/>
          <w:szCs w:val="28"/>
        </w:rPr>
        <w:t xml:space="preserve"> </w:t>
      </w:r>
      <w:r w:rsidR="00075253" w:rsidRPr="00D7633D">
        <w:rPr>
          <w:sz w:val="28"/>
          <w:szCs w:val="28"/>
        </w:rPr>
        <w:t xml:space="preserve">Методы экстраполяции являются наиболее </w:t>
      </w:r>
      <w:r w:rsidR="0077674D" w:rsidRPr="00D7633D">
        <w:rPr>
          <w:sz w:val="28"/>
          <w:szCs w:val="28"/>
        </w:rPr>
        <w:t>распространенными</w:t>
      </w:r>
      <w:r w:rsidR="00075253" w:rsidRPr="00D7633D">
        <w:rPr>
          <w:sz w:val="28"/>
          <w:szCs w:val="28"/>
        </w:rPr>
        <w:t xml:space="preserve"> и проработанными. Основу экстраполяционных методов прогнозирования составляет изучение динамических рядов. Динамический ряд – это множество наблюдений, полученных последовательно по времени.</w:t>
      </w:r>
      <w:r w:rsidR="00D7633D">
        <w:rPr>
          <w:sz w:val="28"/>
          <w:szCs w:val="28"/>
        </w:rPr>
        <w:t xml:space="preserve"> </w:t>
      </w:r>
      <w:r w:rsidR="00075253" w:rsidRPr="00D7633D">
        <w:rPr>
          <w:sz w:val="28"/>
          <w:szCs w:val="28"/>
        </w:rPr>
        <w:t xml:space="preserve">В экономическом прогнозировании широко применяется метод </w:t>
      </w:r>
      <w:r w:rsidR="009E0863" w:rsidRPr="00D7633D">
        <w:rPr>
          <w:sz w:val="28"/>
          <w:szCs w:val="28"/>
        </w:rPr>
        <w:t>математической экстраполяции. В математическом смысле он означает распространение закона изменения функций из области ее наблюдения на область, лежащую вне отрезка наблюдения. Тенденция, описанная некоторой функцией о</w:t>
      </w:r>
      <w:r w:rsidR="00E35EE4" w:rsidRPr="00D7633D">
        <w:rPr>
          <w:sz w:val="28"/>
          <w:szCs w:val="28"/>
        </w:rPr>
        <w:t>т времени, называется трендом. Т</w:t>
      </w:r>
      <w:r w:rsidR="009E0863" w:rsidRPr="00D7633D">
        <w:rPr>
          <w:sz w:val="28"/>
          <w:szCs w:val="28"/>
        </w:rPr>
        <w:t>ренд – это длительная тенденция изменения экономических показателей. Функция представляет собой простейшую математико-статистическую (трендовую) модель изучаемого явления.</w:t>
      </w:r>
      <w:r w:rsidR="00D7633D">
        <w:rPr>
          <w:sz w:val="28"/>
          <w:szCs w:val="28"/>
        </w:rPr>
        <w:t xml:space="preserve"> </w:t>
      </w:r>
      <w:r w:rsidR="009E0863" w:rsidRPr="00D7633D">
        <w:rPr>
          <w:sz w:val="28"/>
          <w:szCs w:val="28"/>
        </w:rPr>
        <w:t>Следует отметить, что методы экстраполяции необходимо применять на начальном этапе прогнозирования для выявления тенденций.</w:t>
      </w:r>
      <w:r w:rsidR="00D7633D">
        <w:rPr>
          <w:sz w:val="28"/>
          <w:szCs w:val="28"/>
        </w:rPr>
        <w:t xml:space="preserve"> </w:t>
      </w:r>
      <w:r w:rsidR="009E0863" w:rsidRPr="00D7633D">
        <w:rPr>
          <w:sz w:val="28"/>
          <w:szCs w:val="28"/>
        </w:rPr>
        <w:t>Рассмотрим методы экстраполяции, которые целесообразно применять при переходе к рыночным отношениям в условиях функционирования экономики.</w:t>
      </w:r>
      <w:r w:rsidR="00D7633D">
        <w:rPr>
          <w:sz w:val="28"/>
          <w:szCs w:val="28"/>
        </w:rPr>
        <w:t xml:space="preserve"> </w:t>
      </w:r>
      <w:r w:rsidR="00CE74B7" w:rsidRPr="00D7633D">
        <w:rPr>
          <w:sz w:val="28"/>
          <w:szCs w:val="28"/>
        </w:rPr>
        <w:t xml:space="preserve">Метод подбора функций – один из </w:t>
      </w:r>
      <w:r w:rsidR="00D7633D" w:rsidRPr="00D7633D">
        <w:rPr>
          <w:sz w:val="28"/>
          <w:szCs w:val="28"/>
        </w:rPr>
        <w:t>распространенных</w:t>
      </w:r>
      <w:r w:rsidR="00CE74B7" w:rsidRPr="00D7633D">
        <w:rPr>
          <w:sz w:val="28"/>
          <w:szCs w:val="28"/>
        </w:rPr>
        <w:t xml:space="preserve"> методов экстраполяции. Главным этапом экстраполяции тренда является выбор оптимального вида функции, описывающей эмпирический ряд. Для этого проводятся предварительная обработка и преобразование исходных данных с целью облегчения выбора вида тренда путем сглаживания и выравнивания временного ряда. Задача выбора функции заключается в подборе по фактическим данным (</w:t>
      </w:r>
      <w:r w:rsidR="00CE74B7" w:rsidRPr="00D7633D">
        <w:rPr>
          <w:sz w:val="28"/>
          <w:szCs w:val="28"/>
          <w:lang w:val="en-US"/>
        </w:rPr>
        <w:t>x</w:t>
      </w:r>
      <w:r w:rsidR="00CE74B7" w:rsidRPr="00D7633D">
        <w:rPr>
          <w:sz w:val="28"/>
          <w:szCs w:val="28"/>
          <w:vertAlign w:val="subscript"/>
          <w:lang w:val="en-US"/>
        </w:rPr>
        <w:t>i</w:t>
      </w:r>
      <w:r w:rsidR="00CE74B7" w:rsidRPr="00D7633D">
        <w:rPr>
          <w:sz w:val="28"/>
          <w:szCs w:val="28"/>
        </w:rPr>
        <w:t xml:space="preserve"> </w:t>
      </w:r>
      <w:r w:rsidR="00CE74B7" w:rsidRPr="00D7633D">
        <w:rPr>
          <w:sz w:val="28"/>
          <w:szCs w:val="28"/>
          <w:lang w:val="uk-UA"/>
        </w:rPr>
        <w:t>,</w:t>
      </w:r>
      <w:r w:rsidR="00CE74B7" w:rsidRPr="00D7633D">
        <w:rPr>
          <w:sz w:val="28"/>
          <w:szCs w:val="28"/>
        </w:rPr>
        <w:t xml:space="preserve"> </w:t>
      </w:r>
      <w:r w:rsidR="00CE74B7" w:rsidRPr="00D7633D">
        <w:rPr>
          <w:sz w:val="28"/>
          <w:szCs w:val="28"/>
          <w:lang w:val="en-US"/>
        </w:rPr>
        <w:t>y</w:t>
      </w:r>
      <w:r w:rsidR="00CE74B7" w:rsidRPr="00D7633D">
        <w:rPr>
          <w:sz w:val="28"/>
          <w:szCs w:val="28"/>
          <w:vertAlign w:val="subscript"/>
          <w:lang w:val="en-US"/>
        </w:rPr>
        <w:t>i</w:t>
      </w:r>
      <w:r w:rsidR="00CE74B7" w:rsidRPr="00D7633D">
        <w:rPr>
          <w:sz w:val="28"/>
          <w:szCs w:val="28"/>
        </w:rPr>
        <w:t>)</w:t>
      </w:r>
      <w:r w:rsidR="00CE74B7" w:rsidRPr="00D7633D">
        <w:rPr>
          <w:sz w:val="28"/>
          <w:szCs w:val="28"/>
          <w:lang w:val="uk-UA"/>
        </w:rPr>
        <w:t xml:space="preserve"> формі зависимости (линии) так, чтоб</w:t>
      </w:r>
      <w:r w:rsidR="004266D6">
        <w:rPr>
          <w:sz w:val="28"/>
          <w:szCs w:val="28"/>
          <w:lang w:val="uk-UA"/>
        </w:rPr>
        <w:t>ы</w:t>
      </w:r>
      <w:r w:rsidR="00CE74B7" w:rsidRPr="00D7633D">
        <w:rPr>
          <w:sz w:val="28"/>
          <w:szCs w:val="28"/>
          <w:lang w:val="uk-UA"/>
        </w:rPr>
        <w:t xml:space="preserve"> отклонения (Δ</w:t>
      </w:r>
      <w:r w:rsidR="00CE74B7" w:rsidRPr="00D7633D">
        <w:rPr>
          <w:sz w:val="28"/>
          <w:szCs w:val="28"/>
          <w:vertAlign w:val="subscript"/>
          <w:lang w:val="en-US"/>
        </w:rPr>
        <w:t>i</w:t>
      </w:r>
      <w:r w:rsidR="00CE74B7" w:rsidRPr="00D7633D">
        <w:rPr>
          <w:sz w:val="28"/>
          <w:szCs w:val="28"/>
        </w:rPr>
        <w:t xml:space="preserve">) данных исходного ряда </w:t>
      </w:r>
      <w:r w:rsidR="00CE74B7" w:rsidRPr="00D7633D">
        <w:rPr>
          <w:sz w:val="28"/>
          <w:szCs w:val="28"/>
          <w:lang w:val="en-US"/>
        </w:rPr>
        <w:t>y</w:t>
      </w:r>
      <w:r w:rsidR="00CE74B7" w:rsidRPr="00D7633D">
        <w:rPr>
          <w:sz w:val="28"/>
          <w:szCs w:val="28"/>
          <w:vertAlign w:val="subscript"/>
          <w:lang w:val="en-US"/>
        </w:rPr>
        <w:t>i</w:t>
      </w:r>
      <w:r w:rsidR="00CE74B7" w:rsidRPr="00D7633D">
        <w:rPr>
          <w:sz w:val="28"/>
          <w:szCs w:val="28"/>
          <w:vertAlign w:val="subscript"/>
        </w:rPr>
        <w:t xml:space="preserve"> </w:t>
      </w:r>
      <w:r w:rsidR="00CE74B7" w:rsidRPr="00D7633D">
        <w:rPr>
          <w:sz w:val="28"/>
          <w:szCs w:val="28"/>
        </w:rPr>
        <w:t xml:space="preserve">от соответствующих расчетных </w:t>
      </w:r>
      <w:r w:rsidR="00CE74B7" w:rsidRPr="00D7633D">
        <w:rPr>
          <w:sz w:val="28"/>
          <w:szCs w:val="28"/>
          <w:lang w:val="en-US"/>
        </w:rPr>
        <w:t>y</w:t>
      </w:r>
      <w:r w:rsidR="00CE74B7" w:rsidRPr="00D7633D">
        <w:rPr>
          <w:sz w:val="28"/>
          <w:szCs w:val="28"/>
          <w:vertAlign w:val="subscript"/>
          <w:lang w:val="en-US"/>
        </w:rPr>
        <w:t>i</w:t>
      </w:r>
      <w:r w:rsidR="00CE74B7" w:rsidRPr="00D7633D">
        <w:rPr>
          <w:sz w:val="28"/>
          <w:szCs w:val="28"/>
          <w:vertAlign w:val="superscript"/>
        </w:rPr>
        <w:t>\</w:t>
      </w:r>
      <w:r w:rsidR="00CE74B7" w:rsidRPr="00D7633D">
        <w:rPr>
          <w:sz w:val="28"/>
          <w:szCs w:val="28"/>
        </w:rPr>
        <w:t xml:space="preserve"> , находящихся на линии, были наименьшими (рис. 1.1.1). После этого можно продолжить эту линию и получить прогноз.</w:t>
      </w:r>
    </w:p>
    <w:p w:rsidR="00E7483C" w:rsidRPr="00D7633D" w:rsidRDefault="004266D6" w:rsidP="00D7633D">
      <w:pPr>
        <w:spacing w:line="360" w:lineRule="auto"/>
        <w:ind w:firstLine="709"/>
        <w:jc w:val="both"/>
        <w:rPr>
          <w:sz w:val="28"/>
          <w:szCs w:val="28"/>
        </w:rPr>
      </w:pPr>
      <w:r>
        <w:rPr>
          <w:sz w:val="28"/>
          <w:szCs w:val="28"/>
        </w:rPr>
        <w:br w:type="page"/>
      </w:r>
      <w:r w:rsidR="00011450">
        <w:rPr>
          <w:noProof/>
        </w:rPr>
        <w:pict>
          <v:shapetype id="_x0000_t202" coordsize="21600,21600" o:spt="202" path="m,l,21600r21600,l21600,xe">
            <v:stroke joinstyle="miter"/>
            <v:path gradientshapeok="t" o:connecttype="rect"/>
          </v:shapetype>
          <v:shape id="_x0000_s1026" type="#_x0000_t202" style="position:absolute;left:0;text-align:left;margin-left:306pt;margin-top:22.8pt;width:27pt;height:27pt;z-index:-251642880" stroked="f">
            <v:textbox style="mso-next-textbox:#_x0000_s1026">
              <w:txbxContent>
                <w:p w:rsidR="00C4249E" w:rsidRPr="00534A82" w:rsidRDefault="00C4249E" w:rsidP="00534A82">
                  <w:pPr>
                    <w:rPr>
                      <w:color w:val="000000"/>
                      <w:vertAlign w:val="superscript"/>
                    </w:rPr>
                  </w:pPr>
                  <w:r w:rsidRPr="00B9659C">
                    <w:rPr>
                      <w:color w:val="000000"/>
                      <w:lang w:val="en-US"/>
                    </w:rPr>
                    <w:t>y</w:t>
                  </w:r>
                  <w:r>
                    <w:rPr>
                      <w:color w:val="000000"/>
                      <w:vertAlign w:val="subscript"/>
                      <w:lang w:val="en-US"/>
                    </w:rPr>
                    <w:t>7</w:t>
                  </w:r>
                </w:p>
              </w:txbxContent>
            </v:textbox>
          </v:shape>
        </w:pict>
      </w:r>
    </w:p>
    <w:p w:rsidR="00E7483C" w:rsidRPr="00D7633D" w:rsidRDefault="00011450" w:rsidP="00D7633D">
      <w:pPr>
        <w:spacing w:line="360" w:lineRule="auto"/>
        <w:ind w:firstLine="709"/>
        <w:jc w:val="both"/>
        <w:rPr>
          <w:sz w:val="28"/>
          <w:szCs w:val="28"/>
        </w:rPr>
      </w:pPr>
      <w:r>
        <w:rPr>
          <w:noProof/>
        </w:rPr>
        <w:pict>
          <v:shape id="_x0000_s1027" type="#_x0000_t202" style="position:absolute;left:0;text-align:left;margin-left:9pt;margin-top:-6.15pt;width:27pt;height:27pt;z-index:-251639808" stroked="f">
            <v:textbox style="mso-next-textbox:#_x0000_s1027">
              <w:txbxContent>
                <w:p w:rsidR="00C4249E" w:rsidRPr="00B9659C" w:rsidRDefault="00C4249E" w:rsidP="00CF2DC8">
                  <w:pPr>
                    <w:rPr>
                      <w:color w:val="000000"/>
                      <w:vertAlign w:val="superscript"/>
                      <w:lang w:val="en-US"/>
                    </w:rPr>
                  </w:pPr>
                  <w:r w:rsidRPr="00B9659C">
                    <w:rPr>
                      <w:color w:val="000000"/>
                      <w:lang w:val="en-US"/>
                    </w:rPr>
                    <w:t>y</w:t>
                  </w:r>
                  <w:r>
                    <w:rPr>
                      <w:color w:val="000000"/>
                      <w:vertAlign w:val="subscript"/>
                      <w:lang w:val="en-US"/>
                    </w:rPr>
                    <w:t>i</w:t>
                  </w:r>
                </w:p>
              </w:txbxContent>
            </v:textbox>
          </v:shape>
        </w:pict>
      </w:r>
      <w:r>
        <w:rPr>
          <w:noProof/>
        </w:rPr>
        <w:pict>
          <v:group id="_x0000_s1028" style="position:absolute;left:0;text-align:left;margin-left:27pt;margin-top:-6.15pt;width:387pt;height:147.5pt;z-index:251672576" coordorigin="1701,5634" coordsize="9360,3060">
            <v:line id="_x0000_s1029" style="position:absolute" from="4401,6894" to="4401,7434"/>
            <v:line id="_x0000_s1030" style="position:absolute" from="5481,7254" to="5481,7794"/>
            <v:line id="_x0000_s1031" style="position:absolute" from="6201,6534" to="6201,7074"/>
            <v:line id="_x0000_s1032" style="position:absolute" from="7281,6894" to="7281,7434"/>
            <v:line id="_x0000_s1033" style="position:absolute" from="8181,6174" to="8181,6714"/>
            <v:line id="_x0000_s1034" style="position:absolute" from="3501,7614" to="3501,8154"/>
            <v:group id="_x0000_s1035" style="position:absolute;left:1701;top:5634;width:9360;height:3060" coordorigin="1701,5634" coordsize="9360,3060" wrapcoords="-104 106 -173 741 -104 21600 21254 21918 21392 21918 21669 21494 21288 21071 10731 20435 -69 20435 -69 17047 10696 17047 4812 13765 18935 5294 18935 5188 21254 4024 21150 3706 10731 3494 -69 3494 -69 1800 10731 1800 10731 106 -104 106">
              <v:group id="_x0000_s1036" style="position:absolute;left:1701;top:5634;width:9360;height:3060" coordorigin="1701,5634" coordsize="9360,3060">
                <v:line id="_x0000_s1037" style="position:absolute;flip:x y" from="1701,5634" to="1701,8694">
                  <v:stroke endarrow="block"/>
                </v:line>
                <v:line id="_x0000_s1038" style="position:absolute" from="1701,8694" to="11061,8694">
                  <v:stroke endarrow="block"/>
                </v:line>
              </v:group>
              <v:line id="_x0000_s1039" style="position:absolute;flip:y" from="1701,6174" to="10881,7974"/>
            </v:group>
            <v:line id="_x0000_s1040" style="position:absolute" from="2601,7794" to="2601,8334"/>
          </v:group>
        </w:pict>
      </w:r>
      <w:r>
        <w:rPr>
          <w:noProof/>
        </w:rPr>
        <w:pict>
          <v:shape id="_x0000_s1041" type="#_x0000_t202" style="position:absolute;left:0;text-align:left;margin-left:207pt;margin-top:16.65pt;width:27pt;height:27pt;z-index:-251640832" stroked="f">
            <v:textbox style="mso-next-textbox:#_x0000_s1041">
              <w:txbxContent>
                <w:p w:rsidR="00C4249E" w:rsidRPr="00786BA4" w:rsidRDefault="00C4249E" w:rsidP="00786BA4">
                  <w:pPr>
                    <w:rPr>
                      <w:color w:val="000000"/>
                      <w:vertAlign w:val="superscript"/>
                    </w:rPr>
                  </w:pPr>
                  <w:r w:rsidRPr="00B9659C">
                    <w:rPr>
                      <w:color w:val="000000"/>
                      <w:lang w:val="en-US"/>
                    </w:rPr>
                    <w:t>y</w:t>
                  </w:r>
                  <w:r>
                    <w:rPr>
                      <w:color w:val="000000"/>
                      <w:vertAlign w:val="subscript"/>
                      <w:lang w:val="en-US"/>
                    </w:rPr>
                    <w:t>5</w:t>
                  </w:r>
                </w:p>
              </w:txbxContent>
            </v:textbox>
          </v:shape>
        </w:pict>
      </w:r>
      <w:r>
        <w:rPr>
          <w:noProof/>
        </w:rPr>
        <w:pict>
          <v:shape id="_x0000_s1042" type="#_x0000_t202" style="position:absolute;left:0;text-align:left;margin-left:297pt;margin-top:16.65pt;width:27pt;height:27pt;z-index:-251641856" stroked="f">
            <v:textbox>
              <w:txbxContent>
                <w:p w:rsidR="00C4249E" w:rsidRPr="00534A82" w:rsidRDefault="00C4249E" w:rsidP="00534A82">
                  <w:pPr>
                    <w:rPr>
                      <w:color w:val="000000"/>
                      <w:vertAlign w:val="subscript"/>
                    </w:rPr>
                  </w:pPr>
                  <w:r w:rsidRPr="00B9659C">
                    <w:rPr>
                      <w:color w:val="000000"/>
                    </w:rPr>
                    <w:t>Δ</w:t>
                  </w:r>
                  <w:r>
                    <w:rPr>
                      <w:color w:val="000000"/>
                      <w:vertAlign w:val="subscript"/>
                    </w:rPr>
                    <w:t>7</w:t>
                  </w:r>
                </w:p>
              </w:txbxContent>
            </v:textbox>
          </v:shape>
        </w:pict>
      </w:r>
    </w:p>
    <w:p w:rsidR="005D3A10" w:rsidRPr="00D7633D" w:rsidRDefault="00011450" w:rsidP="00D7633D">
      <w:pPr>
        <w:spacing w:line="360" w:lineRule="auto"/>
        <w:ind w:firstLine="709"/>
        <w:jc w:val="both"/>
        <w:rPr>
          <w:sz w:val="28"/>
          <w:szCs w:val="28"/>
        </w:rPr>
      </w:pPr>
      <w:r>
        <w:rPr>
          <w:noProof/>
        </w:rPr>
        <w:pict>
          <v:shape id="_x0000_s1043" type="#_x0000_t202" style="position:absolute;left:0;text-align:left;margin-left:396pt;margin-top:10.5pt;width:54pt;height:27pt;z-index:251652096" stroked="f">
            <v:textbox style="mso-next-textbox:#_x0000_s1043">
              <w:txbxContent>
                <w:p w:rsidR="00C4249E" w:rsidRPr="00B9659C" w:rsidRDefault="00C4249E">
                  <w:pPr>
                    <w:rPr>
                      <w:color w:val="000000"/>
                      <w:lang w:val="en-US"/>
                    </w:rPr>
                  </w:pPr>
                  <w:r w:rsidRPr="00B9659C">
                    <w:rPr>
                      <w:color w:val="000000"/>
                      <w:lang w:val="en-US"/>
                    </w:rPr>
                    <w:t>y = f(t)</w:t>
                  </w:r>
                </w:p>
              </w:txbxContent>
            </v:textbox>
          </v:shape>
        </w:pict>
      </w:r>
      <w:r>
        <w:rPr>
          <w:noProof/>
        </w:rPr>
        <w:pict>
          <v:shape id="_x0000_s1044" type="#_x0000_t202" style="position:absolute;left:0;text-align:left;margin-left:306pt;margin-top:19.5pt;width:27pt;height:27pt;z-index:-251653120" stroked="f">
            <v:textbox>
              <w:txbxContent>
                <w:p w:rsidR="00C4249E" w:rsidRPr="00B9659C" w:rsidRDefault="00C4249E" w:rsidP="00B9659C">
                  <w:pPr>
                    <w:rPr>
                      <w:color w:val="000000"/>
                      <w:vertAlign w:val="superscript"/>
                      <w:lang w:val="en-US"/>
                    </w:rPr>
                  </w:pPr>
                  <w:r w:rsidRPr="00B9659C">
                    <w:rPr>
                      <w:color w:val="000000"/>
                      <w:lang w:val="en-US"/>
                    </w:rPr>
                    <w:t>y</w:t>
                  </w:r>
                  <w:r>
                    <w:rPr>
                      <w:color w:val="000000"/>
                      <w:vertAlign w:val="subscript"/>
                      <w:lang w:val="en-US"/>
                    </w:rPr>
                    <w:t>7</w:t>
                  </w:r>
                  <w:r>
                    <w:rPr>
                      <w:color w:val="000000"/>
                      <w:vertAlign w:val="superscript"/>
                      <w:lang w:val="en-US"/>
                    </w:rPr>
                    <w:t>/</w:t>
                  </w:r>
                </w:p>
              </w:txbxContent>
            </v:textbox>
          </v:shape>
        </w:pict>
      </w:r>
      <w:r>
        <w:rPr>
          <w:noProof/>
        </w:rPr>
        <w:pict>
          <v:shape id="_x0000_s1045" type="#_x0000_t202" style="position:absolute;left:0;text-align:left;margin-left:198pt;margin-top:10.5pt;width:27pt;height:27pt;z-index:-251650048" stroked="f">
            <v:textbox>
              <w:txbxContent>
                <w:p w:rsidR="00C4249E" w:rsidRPr="00B9659C" w:rsidRDefault="00C4249E" w:rsidP="00B9659C">
                  <w:pPr>
                    <w:rPr>
                      <w:color w:val="000000"/>
                      <w:vertAlign w:val="subscript"/>
                      <w:lang w:val="en-US"/>
                    </w:rPr>
                  </w:pPr>
                  <w:r w:rsidRPr="00B9659C">
                    <w:rPr>
                      <w:color w:val="000000"/>
                    </w:rPr>
                    <w:t>Δ</w:t>
                  </w:r>
                  <w:r>
                    <w:rPr>
                      <w:color w:val="000000"/>
                      <w:vertAlign w:val="subscript"/>
                      <w:lang w:val="en-US"/>
                    </w:rPr>
                    <w:t>5</w:t>
                  </w:r>
                </w:p>
              </w:txbxContent>
            </v:textbox>
          </v:shape>
        </w:pict>
      </w:r>
      <w:r>
        <w:rPr>
          <w:noProof/>
        </w:rPr>
        <w:pict>
          <v:shape id="_x0000_s1046" type="#_x0000_t202" style="position:absolute;left:0;text-align:left;margin-left:261pt;margin-top:10.5pt;width:27pt;height:27pt;z-index:-251652096" stroked="f">
            <v:textbox>
              <w:txbxContent>
                <w:p w:rsidR="00C4249E" w:rsidRPr="00B9659C" w:rsidRDefault="00C4249E" w:rsidP="00B9659C">
                  <w:pPr>
                    <w:rPr>
                      <w:color w:val="000000"/>
                      <w:vertAlign w:val="superscript"/>
                      <w:lang w:val="en-US"/>
                    </w:rPr>
                  </w:pPr>
                  <w:r w:rsidRPr="00B9659C">
                    <w:rPr>
                      <w:color w:val="000000"/>
                      <w:lang w:val="en-US"/>
                    </w:rPr>
                    <w:t>y</w:t>
                  </w:r>
                  <w:r>
                    <w:rPr>
                      <w:color w:val="000000"/>
                      <w:vertAlign w:val="subscript"/>
                      <w:lang w:val="en-US"/>
                    </w:rPr>
                    <w:t>6</w:t>
                  </w:r>
                  <w:r>
                    <w:rPr>
                      <w:color w:val="000000"/>
                      <w:vertAlign w:val="superscript"/>
                      <w:lang w:val="en-US"/>
                    </w:rPr>
                    <w:t>/</w:t>
                  </w:r>
                </w:p>
              </w:txbxContent>
            </v:textbox>
          </v:shape>
        </w:pict>
      </w:r>
      <w:r>
        <w:rPr>
          <w:noProof/>
        </w:rPr>
        <w:pict>
          <v:shape id="_x0000_s1047" type="#_x0000_t202" style="position:absolute;left:0;text-align:left;margin-left:117pt;margin-top:10.5pt;width:27pt;height:27pt;z-index:-251661312" stroked="f">
            <v:textbox>
              <w:txbxContent>
                <w:p w:rsidR="00C4249E" w:rsidRPr="00B9659C" w:rsidRDefault="00C4249E" w:rsidP="00B9659C">
                  <w:pPr>
                    <w:rPr>
                      <w:color w:val="000000"/>
                      <w:vertAlign w:val="subscript"/>
                      <w:lang w:val="en-US"/>
                    </w:rPr>
                  </w:pPr>
                  <w:r w:rsidRPr="00B9659C">
                    <w:rPr>
                      <w:color w:val="000000"/>
                      <w:lang w:val="en-US"/>
                    </w:rPr>
                    <w:t>y</w:t>
                  </w:r>
                  <w:r>
                    <w:rPr>
                      <w:color w:val="000000"/>
                      <w:vertAlign w:val="subscript"/>
                      <w:lang w:val="en-US"/>
                    </w:rPr>
                    <w:t>3</w:t>
                  </w:r>
                </w:p>
              </w:txbxContent>
            </v:textbox>
          </v:shape>
        </w:pict>
      </w:r>
    </w:p>
    <w:p w:rsidR="005D3A10" w:rsidRPr="00D7633D" w:rsidRDefault="00011450" w:rsidP="00D7633D">
      <w:pPr>
        <w:spacing w:line="360" w:lineRule="auto"/>
        <w:ind w:firstLine="709"/>
        <w:jc w:val="both"/>
        <w:rPr>
          <w:sz w:val="28"/>
          <w:szCs w:val="28"/>
        </w:rPr>
      </w:pPr>
      <w:r>
        <w:rPr>
          <w:noProof/>
        </w:rPr>
        <w:pict>
          <v:shape id="_x0000_s1048" type="#_x0000_t202" style="position:absolute;left:0;text-align:left;margin-left:207pt;margin-top:13.35pt;width:27pt;height:27pt;z-index:-251656192" stroked="f">
            <v:textbox style="mso-next-textbox:#_x0000_s1048">
              <w:txbxContent>
                <w:p w:rsidR="00C4249E" w:rsidRPr="00B9659C" w:rsidRDefault="00C4249E" w:rsidP="00B9659C">
                  <w:pPr>
                    <w:rPr>
                      <w:color w:val="000000"/>
                      <w:vertAlign w:val="superscript"/>
                      <w:lang w:val="en-US"/>
                    </w:rPr>
                  </w:pPr>
                  <w:r w:rsidRPr="00B9659C">
                    <w:rPr>
                      <w:color w:val="000000"/>
                      <w:lang w:val="en-US"/>
                    </w:rPr>
                    <w:t>y</w:t>
                  </w:r>
                  <w:r>
                    <w:rPr>
                      <w:color w:val="000000"/>
                      <w:vertAlign w:val="subscript"/>
                      <w:lang w:val="en-US"/>
                    </w:rPr>
                    <w:t>5</w:t>
                  </w:r>
                  <w:r>
                    <w:rPr>
                      <w:color w:val="000000"/>
                      <w:vertAlign w:val="superscript"/>
                      <w:lang w:val="en-US"/>
                    </w:rPr>
                    <w:t>/</w:t>
                  </w:r>
                </w:p>
              </w:txbxContent>
            </v:textbox>
          </v:shape>
        </w:pict>
      </w:r>
      <w:r>
        <w:rPr>
          <w:noProof/>
        </w:rPr>
        <w:pict>
          <v:shape id="_x0000_s1049" type="#_x0000_t202" style="position:absolute;left:0;text-align:left;margin-left:252pt;margin-top:4.35pt;width:27pt;height:27pt;z-index:-251645952" stroked="f">
            <v:textbox>
              <w:txbxContent>
                <w:p w:rsidR="00C4249E" w:rsidRPr="00B9659C" w:rsidRDefault="00C4249E" w:rsidP="00B9659C">
                  <w:pPr>
                    <w:rPr>
                      <w:color w:val="000000"/>
                      <w:vertAlign w:val="subscript"/>
                      <w:lang w:val="en-US"/>
                    </w:rPr>
                  </w:pPr>
                  <w:r w:rsidRPr="00B9659C">
                    <w:rPr>
                      <w:color w:val="000000"/>
                    </w:rPr>
                    <w:t>Δ</w:t>
                  </w:r>
                  <w:r>
                    <w:rPr>
                      <w:color w:val="000000"/>
                      <w:vertAlign w:val="subscript"/>
                      <w:lang w:val="en-US"/>
                    </w:rPr>
                    <w:t>6</w:t>
                  </w:r>
                </w:p>
              </w:txbxContent>
            </v:textbox>
          </v:shape>
        </w:pict>
      </w:r>
      <w:r>
        <w:rPr>
          <w:noProof/>
        </w:rPr>
        <w:pict>
          <v:shape id="_x0000_s1050" type="#_x0000_t202" style="position:absolute;left:0;text-align:left;margin-left:171pt;margin-top:4.35pt;width:27pt;height:27pt;z-index:-251655168" stroked="f">
            <v:textbox style="mso-next-textbox:#_x0000_s1050">
              <w:txbxContent>
                <w:p w:rsidR="00C4249E" w:rsidRPr="00B9659C" w:rsidRDefault="00C4249E" w:rsidP="00B9659C">
                  <w:pPr>
                    <w:rPr>
                      <w:color w:val="000000"/>
                      <w:vertAlign w:val="superscript"/>
                      <w:lang w:val="en-US"/>
                    </w:rPr>
                  </w:pPr>
                  <w:r w:rsidRPr="00B9659C">
                    <w:rPr>
                      <w:color w:val="000000"/>
                      <w:lang w:val="en-US"/>
                    </w:rPr>
                    <w:t>y</w:t>
                  </w:r>
                  <w:r>
                    <w:rPr>
                      <w:color w:val="000000"/>
                      <w:vertAlign w:val="subscript"/>
                      <w:lang w:val="en-US"/>
                    </w:rPr>
                    <w:t>4</w:t>
                  </w:r>
                  <w:r>
                    <w:rPr>
                      <w:color w:val="000000"/>
                      <w:vertAlign w:val="superscript"/>
                      <w:lang w:val="en-US"/>
                    </w:rPr>
                    <w:t>/</w:t>
                  </w:r>
                </w:p>
              </w:txbxContent>
            </v:textbox>
          </v:shape>
        </w:pict>
      </w:r>
      <w:r>
        <w:rPr>
          <w:noProof/>
        </w:rPr>
        <w:pict>
          <v:shape id="_x0000_s1051" type="#_x0000_t202" style="position:absolute;left:0;text-align:left;margin-left:108pt;margin-top:4.35pt;width:27pt;height:27pt;z-index:-251648000" stroked="f">
            <v:textbox>
              <w:txbxContent>
                <w:p w:rsidR="00C4249E" w:rsidRPr="00B9659C" w:rsidRDefault="00C4249E" w:rsidP="00B9659C">
                  <w:pPr>
                    <w:rPr>
                      <w:color w:val="000000"/>
                      <w:vertAlign w:val="subscript"/>
                      <w:lang w:val="en-US"/>
                    </w:rPr>
                  </w:pPr>
                  <w:r w:rsidRPr="00B9659C">
                    <w:rPr>
                      <w:color w:val="000000"/>
                    </w:rPr>
                    <w:t>Δ</w:t>
                  </w:r>
                  <w:r>
                    <w:rPr>
                      <w:color w:val="000000"/>
                      <w:vertAlign w:val="subscript"/>
                      <w:lang w:val="en-US"/>
                    </w:rPr>
                    <w:t>3</w:t>
                  </w:r>
                </w:p>
              </w:txbxContent>
            </v:textbox>
          </v:shape>
        </w:pict>
      </w:r>
    </w:p>
    <w:p w:rsidR="00E7483C" w:rsidRPr="00D7633D" w:rsidRDefault="00011450" w:rsidP="00D7633D">
      <w:pPr>
        <w:spacing w:line="360" w:lineRule="auto"/>
        <w:ind w:firstLine="709"/>
        <w:jc w:val="both"/>
        <w:rPr>
          <w:sz w:val="28"/>
          <w:szCs w:val="28"/>
        </w:rPr>
      </w:pPr>
      <w:r>
        <w:rPr>
          <w:noProof/>
        </w:rPr>
        <w:pict>
          <v:shape id="_x0000_s1052" type="#_x0000_t202" style="position:absolute;left:0;text-align:left;margin-left:261pt;margin-top:6.25pt;width:27pt;height:27pt;z-index:-251659264" stroked="f">
            <v:textbox style="mso-next-textbox:#_x0000_s1052">
              <w:txbxContent>
                <w:p w:rsidR="00C4249E" w:rsidRPr="00B9659C" w:rsidRDefault="00C4249E" w:rsidP="00B9659C">
                  <w:pPr>
                    <w:rPr>
                      <w:color w:val="000000"/>
                      <w:vertAlign w:val="subscript"/>
                      <w:lang w:val="en-US"/>
                    </w:rPr>
                  </w:pPr>
                  <w:r w:rsidRPr="00B9659C">
                    <w:rPr>
                      <w:color w:val="000000"/>
                      <w:lang w:val="en-US"/>
                    </w:rPr>
                    <w:t>y</w:t>
                  </w:r>
                  <w:r>
                    <w:rPr>
                      <w:color w:val="000000"/>
                      <w:vertAlign w:val="subscript"/>
                      <w:lang w:val="en-US"/>
                    </w:rPr>
                    <w:t>6</w:t>
                  </w:r>
                </w:p>
              </w:txbxContent>
            </v:textbox>
          </v:shape>
        </w:pict>
      </w:r>
      <w:r>
        <w:rPr>
          <w:noProof/>
        </w:rPr>
        <w:pict>
          <v:shape id="_x0000_s1053" type="#_x0000_t202" style="position:absolute;left:0;text-align:left;margin-left:162pt;margin-top:6.25pt;width:27pt;height:27pt;z-index:-251649024" stroked="f">
            <v:textbox style="mso-next-textbox:#_x0000_s1053">
              <w:txbxContent>
                <w:p w:rsidR="00C4249E" w:rsidRPr="00B9659C" w:rsidRDefault="00C4249E" w:rsidP="00B9659C">
                  <w:pPr>
                    <w:rPr>
                      <w:color w:val="000000"/>
                      <w:vertAlign w:val="subscript"/>
                      <w:lang w:val="en-US"/>
                    </w:rPr>
                  </w:pPr>
                  <w:r w:rsidRPr="00B9659C">
                    <w:rPr>
                      <w:color w:val="000000"/>
                    </w:rPr>
                    <w:t>Δ</w:t>
                  </w:r>
                  <w:r>
                    <w:rPr>
                      <w:color w:val="000000"/>
                      <w:vertAlign w:val="subscript"/>
                      <w:lang w:val="en-US"/>
                    </w:rPr>
                    <w:t>4</w:t>
                  </w:r>
                </w:p>
              </w:txbxContent>
            </v:textbox>
          </v:shape>
        </w:pict>
      </w:r>
      <w:r>
        <w:rPr>
          <w:noProof/>
        </w:rPr>
        <w:pict>
          <v:shape id="_x0000_s1054" type="#_x0000_t202" style="position:absolute;left:0;text-align:left;margin-left:117pt;margin-top:15.25pt;width:27pt;height:27pt;z-index:-251654144" stroked="f">
            <v:textbox style="mso-next-textbox:#_x0000_s1054">
              <w:txbxContent>
                <w:p w:rsidR="00C4249E" w:rsidRPr="00B9659C" w:rsidRDefault="00C4249E" w:rsidP="00B9659C">
                  <w:pPr>
                    <w:rPr>
                      <w:color w:val="000000"/>
                      <w:vertAlign w:val="superscript"/>
                      <w:lang w:val="en-US"/>
                    </w:rPr>
                  </w:pPr>
                  <w:r w:rsidRPr="00B9659C">
                    <w:rPr>
                      <w:color w:val="000000"/>
                      <w:lang w:val="en-US"/>
                    </w:rPr>
                    <w:t>y</w:t>
                  </w:r>
                  <w:r>
                    <w:rPr>
                      <w:color w:val="000000"/>
                      <w:vertAlign w:val="subscript"/>
                      <w:lang w:val="en-US"/>
                    </w:rPr>
                    <w:t>3</w:t>
                  </w:r>
                  <w:r>
                    <w:rPr>
                      <w:color w:val="000000"/>
                      <w:vertAlign w:val="superscript"/>
                      <w:lang w:val="en-US"/>
                    </w:rPr>
                    <w:t>/</w:t>
                  </w:r>
                </w:p>
              </w:txbxContent>
            </v:textbox>
          </v:shape>
        </w:pict>
      </w:r>
      <w:r>
        <w:rPr>
          <w:noProof/>
        </w:rPr>
        <w:pict>
          <v:shape id="_x0000_s1055" type="#_x0000_t202" style="position:absolute;left:0;text-align:left;margin-left:1in;margin-top:6.25pt;width:27pt;height:27pt;z-index:-251657216" stroked="f">
            <v:textbox style="mso-next-textbox:#_x0000_s1055">
              <w:txbxContent>
                <w:p w:rsidR="00C4249E" w:rsidRPr="00B9659C" w:rsidRDefault="00C4249E" w:rsidP="00B9659C">
                  <w:pPr>
                    <w:rPr>
                      <w:color w:val="000000"/>
                      <w:vertAlign w:val="superscript"/>
                      <w:lang w:val="en-US"/>
                    </w:rPr>
                  </w:pPr>
                  <w:r w:rsidRPr="00B9659C">
                    <w:rPr>
                      <w:color w:val="000000"/>
                      <w:lang w:val="en-US"/>
                    </w:rPr>
                    <w:t>y</w:t>
                  </w:r>
                  <w:r>
                    <w:rPr>
                      <w:color w:val="000000"/>
                      <w:vertAlign w:val="subscript"/>
                      <w:lang w:val="en-US"/>
                    </w:rPr>
                    <w:t>2</w:t>
                  </w:r>
                  <w:r>
                    <w:rPr>
                      <w:color w:val="000000"/>
                      <w:vertAlign w:val="superscript"/>
                      <w:lang w:val="en-US"/>
                    </w:rPr>
                    <w:t>/</w:t>
                  </w:r>
                </w:p>
              </w:txbxContent>
            </v:textbox>
          </v:shape>
        </w:pict>
      </w:r>
      <w:r>
        <w:rPr>
          <w:noProof/>
        </w:rPr>
        <w:pict>
          <v:shape id="_x0000_s1056" type="#_x0000_t202" style="position:absolute;left:0;text-align:left;margin-left:27pt;margin-top:15.25pt;width:27pt;height:27pt;z-index:-251658240" stroked="f">
            <v:textbox style="mso-next-textbox:#_x0000_s1056">
              <w:txbxContent>
                <w:p w:rsidR="00C4249E" w:rsidRPr="00B9659C" w:rsidRDefault="00C4249E" w:rsidP="00B9659C">
                  <w:pPr>
                    <w:rPr>
                      <w:color w:val="000000"/>
                      <w:vertAlign w:val="superscript"/>
                      <w:lang w:val="en-US"/>
                    </w:rPr>
                  </w:pPr>
                  <w:r w:rsidRPr="00B9659C">
                    <w:rPr>
                      <w:color w:val="000000"/>
                      <w:lang w:val="en-US"/>
                    </w:rPr>
                    <w:t>y</w:t>
                  </w:r>
                  <w:r w:rsidRPr="00B9659C">
                    <w:rPr>
                      <w:color w:val="000000"/>
                      <w:vertAlign w:val="subscript"/>
                      <w:lang w:val="en-US"/>
                    </w:rPr>
                    <w:t>1</w:t>
                  </w:r>
                  <w:r>
                    <w:rPr>
                      <w:color w:val="000000"/>
                      <w:vertAlign w:val="superscript"/>
                      <w:lang w:val="en-US"/>
                    </w:rPr>
                    <w:t>/</w:t>
                  </w:r>
                </w:p>
              </w:txbxContent>
            </v:textbox>
          </v:shape>
        </w:pict>
      </w:r>
    </w:p>
    <w:p w:rsidR="005D3A10" w:rsidRPr="00D7633D" w:rsidRDefault="00011450" w:rsidP="00D7633D">
      <w:pPr>
        <w:spacing w:line="360" w:lineRule="auto"/>
        <w:ind w:firstLine="709"/>
        <w:jc w:val="both"/>
        <w:rPr>
          <w:sz w:val="28"/>
          <w:szCs w:val="28"/>
        </w:rPr>
      </w:pPr>
      <w:r>
        <w:rPr>
          <w:noProof/>
        </w:rPr>
        <w:pict>
          <v:shape id="_x0000_s1057" type="#_x0000_t202" style="position:absolute;left:0;text-align:left;margin-left:171pt;margin-top:8.2pt;width:27pt;height:27pt;z-index:-251660288" stroked="f">
            <v:textbox>
              <w:txbxContent>
                <w:p w:rsidR="00C4249E" w:rsidRPr="00B9659C" w:rsidRDefault="00C4249E" w:rsidP="00B9659C">
                  <w:pPr>
                    <w:rPr>
                      <w:color w:val="000000"/>
                      <w:vertAlign w:val="subscript"/>
                      <w:lang w:val="en-US"/>
                    </w:rPr>
                  </w:pPr>
                  <w:r w:rsidRPr="00B9659C">
                    <w:rPr>
                      <w:color w:val="000000"/>
                      <w:lang w:val="en-US"/>
                    </w:rPr>
                    <w:t>y</w:t>
                  </w:r>
                  <w:r>
                    <w:rPr>
                      <w:color w:val="000000"/>
                      <w:vertAlign w:val="subscript"/>
                      <w:lang w:val="en-US"/>
                    </w:rPr>
                    <w:t>4</w:t>
                  </w:r>
                </w:p>
              </w:txbxContent>
            </v:textbox>
          </v:shape>
        </w:pict>
      </w:r>
      <w:r>
        <w:rPr>
          <w:noProof/>
        </w:rPr>
        <w:pict>
          <v:shape id="_x0000_s1058" type="#_x0000_t202" style="position:absolute;left:0;text-align:left;margin-left:63pt;margin-top:8.2pt;width:27pt;height:27pt;z-index:-251646976" stroked="f">
            <v:textbox>
              <w:txbxContent>
                <w:p w:rsidR="00C4249E" w:rsidRPr="00B9659C" w:rsidRDefault="00C4249E" w:rsidP="00B9659C">
                  <w:pPr>
                    <w:rPr>
                      <w:color w:val="000000"/>
                      <w:vertAlign w:val="subscript"/>
                      <w:lang w:val="en-US"/>
                    </w:rPr>
                  </w:pPr>
                  <w:r w:rsidRPr="00B9659C">
                    <w:rPr>
                      <w:color w:val="000000"/>
                    </w:rPr>
                    <w:t>Δ</w:t>
                  </w:r>
                  <w:r>
                    <w:rPr>
                      <w:color w:val="000000"/>
                      <w:vertAlign w:val="subscript"/>
                      <w:lang w:val="en-US"/>
                    </w:rPr>
                    <w:t>2</w:t>
                  </w:r>
                </w:p>
              </w:txbxContent>
            </v:textbox>
          </v:shape>
        </w:pict>
      </w:r>
    </w:p>
    <w:p w:rsidR="005D3A10" w:rsidRPr="00D7633D" w:rsidRDefault="00011450" w:rsidP="00D7633D">
      <w:pPr>
        <w:spacing w:line="360" w:lineRule="auto"/>
        <w:ind w:firstLine="709"/>
        <w:jc w:val="both"/>
        <w:rPr>
          <w:sz w:val="28"/>
          <w:szCs w:val="28"/>
        </w:rPr>
      </w:pPr>
      <w:r>
        <w:rPr>
          <w:noProof/>
        </w:rPr>
        <w:pict>
          <v:shape id="_x0000_s1059" type="#_x0000_t202" style="position:absolute;left:0;text-align:left;margin-left:1in;margin-top:10.1pt;width:27pt;height:27pt;z-index:-251662336" stroked="f">
            <v:textbox>
              <w:txbxContent>
                <w:p w:rsidR="00C4249E" w:rsidRPr="00B9659C" w:rsidRDefault="00C4249E" w:rsidP="00B9659C">
                  <w:pPr>
                    <w:rPr>
                      <w:color w:val="000000"/>
                      <w:vertAlign w:val="subscript"/>
                      <w:lang w:val="en-US"/>
                    </w:rPr>
                  </w:pPr>
                  <w:r w:rsidRPr="00B9659C">
                    <w:rPr>
                      <w:color w:val="000000"/>
                      <w:lang w:val="en-US"/>
                    </w:rPr>
                    <w:t>y</w:t>
                  </w:r>
                  <w:r>
                    <w:rPr>
                      <w:color w:val="000000"/>
                      <w:vertAlign w:val="subscript"/>
                      <w:lang w:val="en-US"/>
                    </w:rPr>
                    <w:t>2</w:t>
                  </w:r>
                </w:p>
              </w:txbxContent>
            </v:textbox>
          </v:shape>
        </w:pict>
      </w:r>
      <w:r>
        <w:rPr>
          <w:noProof/>
        </w:rPr>
        <w:pict>
          <v:shape id="_x0000_s1060" type="#_x0000_t202" style="position:absolute;left:0;text-align:left;margin-left:18pt;margin-top:1.1pt;width:27pt;height:27pt;z-index:-251651072" stroked="f">
            <v:textbox>
              <w:txbxContent>
                <w:p w:rsidR="00C4249E" w:rsidRPr="00B9659C" w:rsidRDefault="00C4249E" w:rsidP="00B9659C">
                  <w:pPr>
                    <w:rPr>
                      <w:color w:val="000000"/>
                      <w:vertAlign w:val="subscript"/>
                      <w:lang w:val="en-US"/>
                    </w:rPr>
                  </w:pPr>
                  <w:r w:rsidRPr="00B9659C">
                    <w:rPr>
                      <w:color w:val="000000"/>
                    </w:rPr>
                    <w:t>Δ</w:t>
                  </w:r>
                  <w:r w:rsidRPr="00B9659C">
                    <w:rPr>
                      <w:color w:val="000000"/>
                      <w:vertAlign w:val="subscript"/>
                      <w:lang w:val="en-US"/>
                    </w:rPr>
                    <w:t>1</w:t>
                  </w:r>
                </w:p>
              </w:txbxContent>
            </v:textbox>
          </v:shape>
        </w:pict>
      </w:r>
    </w:p>
    <w:p w:rsidR="005D3A10" w:rsidRPr="00D7633D" w:rsidRDefault="00011450" w:rsidP="00D7633D">
      <w:pPr>
        <w:spacing w:line="360" w:lineRule="auto"/>
        <w:ind w:firstLine="709"/>
        <w:jc w:val="both"/>
        <w:rPr>
          <w:sz w:val="28"/>
          <w:szCs w:val="28"/>
        </w:rPr>
      </w:pPr>
      <w:r>
        <w:rPr>
          <w:noProof/>
        </w:rPr>
        <w:pict>
          <v:shape id="_x0000_s1061" type="#_x0000_t202" style="position:absolute;left:0;text-align:left;margin-left:396pt;margin-top:1.95pt;width:27pt;height:27pt;z-index:-251644928" stroked="f">
            <v:textbox>
              <w:txbxContent>
                <w:p w:rsidR="00C4249E" w:rsidRPr="00B9659C" w:rsidRDefault="00C4249E" w:rsidP="00B9659C">
                  <w:pPr>
                    <w:rPr>
                      <w:color w:val="000000"/>
                      <w:vertAlign w:val="subscript"/>
                      <w:lang w:val="en-US"/>
                    </w:rPr>
                  </w:pPr>
                  <w:r>
                    <w:rPr>
                      <w:color w:val="000000"/>
                      <w:lang w:val="en-US"/>
                    </w:rPr>
                    <w:t>t</w:t>
                  </w:r>
                </w:p>
              </w:txbxContent>
            </v:textbox>
          </v:shape>
        </w:pict>
      </w:r>
      <w:r>
        <w:rPr>
          <w:noProof/>
        </w:rPr>
        <w:pict>
          <v:shape id="_x0000_s1062" type="#_x0000_t202" style="position:absolute;left:0;text-align:left;margin-left:27pt;margin-top:3pt;width:27pt;height:27pt;z-index:-251663360" stroked="f">
            <v:textbox>
              <w:txbxContent>
                <w:p w:rsidR="00C4249E" w:rsidRPr="00B9659C" w:rsidRDefault="00C4249E">
                  <w:pPr>
                    <w:rPr>
                      <w:color w:val="000000"/>
                      <w:vertAlign w:val="subscript"/>
                      <w:lang w:val="en-US"/>
                    </w:rPr>
                  </w:pPr>
                  <w:r w:rsidRPr="00B9659C">
                    <w:rPr>
                      <w:color w:val="000000"/>
                      <w:lang w:val="en-US"/>
                    </w:rPr>
                    <w:t>y</w:t>
                  </w:r>
                  <w:r w:rsidRPr="00B9659C">
                    <w:rPr>
                      <w:color w:val="000000"/>
                      <w:vertAlign w:val="subscript"/>
                      <w:lang w:val="en-US"/>
                    </w:rPr>
                    <w:t>1</w:t>
                  </w:r>
                </w:p>
              </w:txbxContent>
            </v:textbox>
          </v:shape>
        </w:pict>
      </w:r>
    </w:p>
    <w:p w:rsidR="005D3A10" w:rsidRPr="00D7633D" w:rsidRDefault="005D3A10" w:rsidP="00D7633D">
      <w:pPr>
        <w:spacing w:line="360" w:lineRule="auto"/>
        <w:ind w:firstLine="709"/>
        <w:jc w:val="both"/>
        <w:rPr>
          <w:sz w:val="28"/>
          <w:szCs w:val="28"/>
        </w:rPr>
      </w:pPr>
      <w:r w:rsidRPr="00D7633D">
        <w:rPr>
          <w:sz w:val="28"/>
          <w:szCs w:val="28"/>
        </w:rPr>
        <w:t>Рис. 1.1.1. – Графическое представление динамического ряда.</w:t>
      </w:r>
    </w:p>
    <w:p w:rsidR="004266D6" w:rsidRDefault="004266D6" w:rsidP="00D7633D">
      <w:pPr>
        <w:spacing w:line="360" w:lineRule="auto"/>
        <w:ind w:firstLine="709"/>
        <w:jc w:val="both"/>
        <w:rPr>
          <w:sz w:val="28"/>
          <w:szCs w:val="28"/>
        </w:rPr>
      </w:pPr>
    </w:p>
    <w:p w:rsidR="005D3A10" w:rsidRPr="00D7633D" w:rsidRDefault="005D3A10" w:rsidP="00D7633D">
      <w:pPr>
        <w:spacing w:line="360" w:lineRule="auto"/>
        <w:ind w:firstLine="709"/>
        <w:jc w:val="both"/>
        <w:rPr>
          <w:sz w:val="28"/>
          <w:szCs w:val="28"/>
        </w:rPr>
      </w:pPr>
      <w:r w:rsidRPr="00D7633D">
        <w:rPr>
          <w:sz w:val="28"/>
          <w:szCs w:val="28"/>
        </w:rPr>
        <w:t>Расчет параметров</w:t>
      </w:r>
      <w:r w:rsidR="00E03EF3" w:rsidRPr="00D7633D">
        <w:rPr>
          <w:sz w:val="28"/>
          <w:szCs w:val="28"/>
        </w:rPr>
        <w:t xml:space="preserve"> (</w:t>
      </w:r>
      <w:r w:rsidR="00E03EF3" w:rsidRPr="00D7633D">
        <w:rPr>
          <w:sz w:val="28"/>
          <w:szCs w:val="28"/>
          <w:lang w:val="en-US"/>
        </w:rPr>
        <w:t>a</w:t>
      </w:r>
      <w:r w:rsidR="00E03EF3" w:rsidRPr="00D7633D">
        <w:rPr>
          <w:sz w:val="28"/>
          <w:szCs w:val="28"/>
        </w:rPr>
        <w:t xml:space="preserve">, </w:t>
      </w:r>
      <w:r w:rsidR="00E03EF3" w:rsidRPr="00D7633D">
        <w:rPr>
          <w:sz w:val="28"/>
          <w:szCs w:val="28"/>
          <w:lang w:val="en-US"/>
        </w:rPr>
        <w:t>b</w:t>
      </w:r>
      <w:r w:rsidR="00E03EF3" w:rsidRPr="00D7633D">
        <w:rPr>
          <w:sz w:val="28"/>
          <w:szCs w:val="28"/>
        </w:rPr>
        <w:t>) для конкретной функциональной зависимости осуществляется методом наименьших квадратов (МНК) и его модификацией. Суть МНК состоит в отыскании параметров модели тренда, минимизирующих отклонения расчетных значений от соответствующих значений исходного ряда, т. е. искомые параметры должны удовлетворять условию</w:t>
      </w:r>
    </w:p>
    <w:p w:rsidR="004266D6" w:rsidRDefault="004266D6" w:rsidP="00D7633D">
      <w:pPr>
        <w:spacing w:line="360" w:lineRule="auto"/>
        <w:ind w:firstLine="709"/>
        <w:jc w:val="both"/>
        <w:rPr>
          <w:sz w:val="28"/>
          <w:szCs w:val="28"/>
        </w:rPr>
      </w:pPr>
    </w:p>
    <w:p w:rsidR="00E03EF3" w:rsidRPr="00D7633D" w:rsidRDefault="00A26098" w:rsidP="00D7633D">
      <w:pPr>
        <w:spacing w:line="360" w:lineRule="auto"/>
        <w:ind w:firstLine="709"/>
        <w:jc w:val="both"/>
        <w:rPr>
          <w:sz w:val="28"/>
          <w:szCs w:val="28"/>
        </w:rPr>
      </w:pPr>
      <w:r w:rsidRPr="00D7633D">
        <w:rPr>
          <w:sz w:val="28"/>
          <w:szCs w:val="28"/>
        </w:rPr>
        <w:object w:dxaOrig="265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41.25pt" o:ole="">
            <v:imagedata r:id="rId7" o:title=""/>
          </v:shape>
          <o:OLEObject Type="Embed" ProgID="Equation.3" ShapeID="_x0000_i1025" DrawAspect="Content" ObjectID="_1459047370" r:id="rId8"/>
        </w:object>
      </w:r>
      <w:r w:rsidRPr="00D7633D">
        <w:rPr>
          <w:sz w:val="28"/>
          <w:szCs w:val="28"/>
        </w:rPr>
        <w:t>,</w:t>
      </w:r>
    </w:p>
    <w:p w:rsidR="004266D6" w:rsidRDefault="004266D6" w:rsidP="00D7633D">
      <w:pPr>
        <w:spacing w:line="360" w:lineRule="auto"/>
        <w:ind w:firstLine="709"/>
        <w:jc w:val="both"/>
        <w:rPr>
          <w:sz w:val="28"/>
          <w:szCs w:val="28"/>
        </w:rPr>
      </w:pPr>
    </w:p>
    <w:p w:rsidR="00A26098" w:rsidRDefault="00A26098" w:rsidP="00D7633D">
      <w:pPr>
        <w:spacing w:line="360" w:lineRule="auto"/>
        <w:ind w:firstLine="709"/>
        <w:jc w:val="both"/>
        <w:rPr>
          <w:sz w:val="28"/>
          <w:szCs w:val="28"/>
        </w:rPr>
      </w:pPr>
      <w:r w:rsidRPr="00D7633D">
        <w:rPr>
          <w:sz w:val="28"/>
          <w:szCs w:val="28"/>
        </w:rPr>
        <w:t xml:space="preserve">где </w:t>
      </w:r>
      <w:r w:rsidRPr="00D7633D">
        <w:rPr>
          <w:sz w:val="28"/>
          <w:szCs w:val="28"/>
          <w:lang w:val="en-US"/>
        </w:rPr>
        <w:t>n</w:t>
      </w:r>
      <w:r w:rsidRPr="00D7633D">
        <w:rPr>
          <w:sz w:val="28"/>
          <w:szCs w:val="28"/>
        </w:rPr>
        <w:t xml:space="preserve"> – чи</w:t>
      </w:r>
      <w:r w:rsidR="004266D6">
        <w:rPr>
          <w:sz w:val="28"/>
          <w:szCs w:val="28"/>
        </w:rPr>
        <w:t>сло наблюдений</w:t>
      </w:r>
    </w:p>
    <w:p w:rsidR="004266D6" w:rsidRPr="00D7633D" w:rsidRDefault="004266D6" w:rsidP="00D7633D">
      <w:pPr>
        <w:spacing w:line="360" w:lineRule="auto"/>
        <w:ind w:firstLine="709"/>
        <w:jc w:val="both"/>
        <w:rPr>
          <w:sz w:val="28"/>
          <w:szCs w:val="28"/>
        </w:rPr>
      </w:pPr>
    </w:p>
    <w:p w:rsidR="00A26098" w:rsidRPr="00D7633D" w:rsidRDefault="00A26098" w:rsidP="00D7633D">
      <w:pPr>
        <w:spacing w:line="360" w:lineRule="auto"/>
        <w:ind w:firstLine="709"/>
        <w:jc w:val="both"/>
        <w:rPr>
          <w:sz w:val="28"/>
          <w:szCs w:val="28"/>
        </w:rPr>
      </w:pPr>
      <w:r w:rsidRPr="00D7633D">
        <w:rPr>
          <w:sz w:val="28"/>
          <w:szCs w:val="28"/>
        </w:rPr>
        <w:t>Выбор модели осуществляется с помощью специально разработанных программ. Есть программы, предусматривающие возможность моделирования</w:t>
      </w:r>
      <w:r w:rsidR="004266D6">
        <w:rPr>
          <w:sz w:val="28"/>
          <w:szCs w:val="28"/>
        </w:rPr>
        <w:t xml:space="preserve"> </w:t>
      </w:r>
      <w:r w:rsidR="004266D6" w:rsidRPr="00D7633D">
        <w:rPr>
          <w:sz w:val="28"/>
          <w:szCs w:val="28"/>
        </w:rPr>
        <w:t>экономических</w:t>
      </w:r>
      <w:r w:rsidR="004266D6">
        <w:rPr>
          <w:sz w:val="28"/>
          <w:szCs w:val="28"/>
        </w:rPr>
        <w:t xml:space="preserve"> </w:t>
      </w:r>
      <w:r w:rsidRPr="00D7633D">
        <w:rPr>
          <w:sz w:val="28"/>
          <w:szCs w:val="28"/>
        </w:rPr>
        <w:t>рядов</w:t>
      </w:r>
      <w:r w:rsidR="004266D6">
        <w:rPr>
          <w:sz w:val="28"/>
          <w:szCs w:val="28"/>
        </w:rPr>
        <w:t xml:space="preserve"> </w:t>
      </w:r>
      <w:r w:rsidRPr="00D7633D">
        <w:rPr>
          <w:sz w:val="28"/>
          <w:szCs w:val="28"/>
        </w:rPr>
        <w:t>по</w:t>
      </w:r>
      <w:r w:rsidR="004266D6">
        <w:rPr>
          <w:sz w:val="28"/>
          <w:szCs w:val="28"/>
        </w:rPr>
        <w:t xml:space="preserve"> </w:t>
      </w:r>
      <w:r w:rsidRPr="00D7633D">
        <w:rPr>
          <w:sz w:val="28"/>
          <w:szCs w:val="28"/>
        </w:rPr>
        <w:t>16 – ти</w:t>
      </w:r>
      <w:r w:rsidR="004266D6">
        <w:rPr>
          <w:sz w:val="28"/>
          <w:szCs w:val="28"/>
        </w:rPr>
        <w:t xml:space="preserve"> </w:t>
      </w:r>
      <w:r w:rsidRPr="00D7633D">
        <w:rPr>
          <w:sz w:val="28"/>
          <w:szCs w:val="28"/>
        </w:rPr>
        <w:t>функциям: линейной (</w:t>
      </w:r>
      <w:r w:rsidRPr="00D7633D">
        <w:rPr>
          <w:sz w:val="28"/>
          <w:szCs w:val="28"/>
          <w:lang w:val="en-US"/>
        </w:rPr>
        <w:t>y</w:t>
      </w:r>
      <w:r w:rsidRPr="00D7633D">
        <w:rPr>
          <w:sz w:val="28"/>
          <w:szCs w:val="28"/>
        </w:rPr>
        <w:t xml:space="preserve"> = </w:t>
      </w:r>
      <w:r w:rsidRPr="00D7633D">
        <w:rPr>
          <w:sz w:val="28"/>
          <w:szCs w:val="28"/>
          <w:lang w:val="en-US"/>
        </w:rPr>
        <w:t>a</w:t>
      </w:r>
      <w:r w:rsidRPr="00D7633D">
        <w:rPr>
          <w:sz w:val="28"/>
          <w:szCs w:val="28"/>
        </w:rPr>
        <w:t xml:space="preserve"> + </w:t>
      </w:r>
      <w:r w:rsidRPr="00D7633D">
        <w:rPr>
          <w:sz w:val="28"/>
          <w:szCs w:val="28"/>
          <w:lang w:val="en-US"/>
        </w:rPr>
        <w:t>bx</w:t>
      </w:r>
      <w:r w:rsidRPr="00D7633D">
        <w:rPr>
          <w:sz w:val="28"/>
          <w:szCs w:val="28"/>
        </w:rPr>
        <w:t>)</w:t>
      </w:r>
      <w:r w:rsidRPr="00D7633D">
        <w:rPr>
          <w:sz w:val="28"/>
          <w:szCs w:val="28"/>
          <w:lang w:val="uk-UA"/>
        </w:rPr>
        <w:t>, гиперболической разл</w:t>
      </w:r>
      <w:r w:rsidR="004266D6">
        <w:rPr>
          <w:sz w:val="28"/>
          <w:szCs w:val="28"/>
          <w:lang w:val="uk-UA"/>
        </w:rPr>
        <w:t>и</w:t>
      </w:r>
      <w:r w:rsidRPr="00D7633D">
        <w:rPr>
          <w:sz w:val="28"/>
          <w:szCs w:val="28"/>
          <w:lang w:val="uk-UA"/>
        </w:rPr>
        <w:t>чн</w:t>
      </w:r>
      <w:r w:rsidRPr="00D7633D">
        <w:rPr>
          <w:sz w:val="28"/>
          <w:szCs w:val="28"/>
        </w:rPr>
        <w:t>ы</w:t>
      </w:r>
      <w:r w:rsidRPr="00D7633D">
        <w:rPr>
          <w:sz w:val="28"/>
          <w:szCs w:val="28"/>
          <w:lang w:val="uk-UA"/>
        </w:rPr>
        <w:t xml:space="preserve">х типов </w:t>
      </w:r>
      <w:r w:rsidRPr="00D7633D">
        <w:rPr>
          <w:sz w:val="28"/>
          <w:szCs w:val="28"/>
        </w:rPr>
        <w:t>(</w:t>
      </w:r>
      <w:r w:rsidRPr="00D7633D">
        <w:rPr>
          <w:sz w:val="28"/>
          <w:szCs w:val="28"/>
          <w:lang w:val="en-US"/>
        </w:rPr>
        <w:t>y</w:t>
      </w:r>
      <w:r w:rsidRPr="00D7633D">
        <w:rPr>
          <w:sz w:val="28"/>
          <w:szCs w:val="28"/>
        </w:rPr>
        <w:t xml:space="preserve"> = </w:t>
      </w:r>
      <w:r w:rsidRPr="00D7633D">
        <w:rPr>
          <w:sz w:val="28"/>
          <w:szCs w:val="28"/>
          <w:lang w:val="en-US"/>
        </w:rPr>
        <w:t>a</w:t>
      </w:r>
      <w:r w:rsidRPr="00D7633D">
        <w:rPr>
          <w:sz w:val="28"/>
          <w:szCs w:val="28"/>
        </w:rPr>
        <w:t xml:space="preserve"> + </w:t>
      </w:r>
      <w:r w:rsidRPr="00D7633D">
        <w:rPr>
          <w:sz w:val="28"/>
          <w:szCs w:val="28"/>
          <w:lang w:val="en-US"/>
        </w:rPr>
        <w:t>b</w:t>
      </w:r>
      <w:r w:rsidRPr="00D7633D">
        <w:rPr>
          <w:sz w:val="28"/>
          <w:szCs w:val="28"/>
        </w:rPr>
        <w:t xml:space="preserve"> / </w:t>
      </w:r>
      <w:r w:rsidRPr="00D7633D">
        <w:rPr>
          <w:sz w:val="28"/>
          <w:szCs w:val="28"/>
          <w:lang w:val="en-US"/>
        </w:rPr>
        <w:t>x</w:t>
      </w:r>
      <w:r w:rsidRPr="00D7633D">
        <w:rPr>
          <w:sz w:val="28"/>
          <w:szCs w:val="28"/>
        </w:rPr>
        <w:t xml:space="preserve">), экспоненциальной, степенной, логарифмической и др. Каждая из функций может иметь свою специфическую область применения при прогнозировании </w:t>
      </w:r>
      <w:r w:rsidR="004266D6" w:rsidRPr="00D7633D">
        <w:rPr>
          <w:sz w:val="28"/>
          <w:szCs w:val="28"/>
        </w:rPr>
        <w:t>экономических</w:t>
      </w:r>
      <w:r w:rsidRPr="00D7633D">
        <w:rPr>
          <w:sz w:val="28"/>
          <w:szCs w:val="28"/>
        </w:rPr>
        <w:t xml:space="preserve"> явлений.</w:t>
      </w:r>
    </w:p>
    <w:p w:rsidR="006F7FE4" w:rsidRPr="00D7633D" w:rsidRDefault="006F7FE4" w:rsidP="00D7633D">
      <w:pPr>
        <w:spacing w:line="360" w:lineRule="auto"/>
        <w:ind w:firstLine="709"/>
        <w:jc w:val="both"/>
        <w:rPr>
          <w:sz w:val="28"/>
          <w:szCs w:val="28"/>
        </w:rPr>
      </w:pPr>
      <w:r w:rsidRPr="00D7633D">
        <w:rPr>
          <w:sz w:val="28"/>
          <w:szCs w:val="28"/>
        </w:rPr>
        <w:t>Так, линейная функция (</w:t>
      </w:r>
      <w:r w:rsidRPr="00D7633D">
        <w:rPr>
          <w:sz w:val="28"/>
          <w:szCs w:val="28"/>
          <w:lang w:val="en-US"/>
        </w:rPr>
        <w:t>y</w:t>
      </w:r>
      <w:r w:rsidRPr="00D7633D">
        <w:rPr>
          <w:sz w:val="28"/>
          <w:szCs w:val="28"/>
        </w:rPr>
        <w:t xml:space="preserve"> = </w:t>
      </w:r>
      <w:r w:rsidRPr="00D7633D">
        <w:rPr>
          <w:sz w:val="28"/>
          <w:szCs w:val="28"/>
          <w:lang w:val="en-US"/>
        </w:rPr>
        <w:t>a</w:t>
      </w:r>
      <w:r w:rsidRPr="00D7633D">
        <w:rPr>
          <w:sz w:val="28"/>
          <w:szCs w:val="28"/>
        </w:rPr>
        <w:t xml:space="preserve"> + </w:t>
      </w:r>
      <w:r w:rsidRPr="00D7633D">
        <w:rPr>
          <w:sz w:val="28"/>
          <w:szCs w:val="28"/>
          <w:lang w:val="en-US"/>
        </w:rPr>
        <w:t>bx</w:t>
      </w:r>
      <w:r w:rsidRPr="00D7633D">
        <w:rPr>
          <w:sz w:val="28"/>
          <w:szCs w:val="28"/>
        </w:rPr>
        <w:t xml:space="preserve">) (рис. 1.1.2.) применяется для описания процессов, равномерно развивающихся во времени. Параметр </w:t>
      </w:r>
      <w:r w:rsidRPr="00D7633D">
        <w:rPr>
          <w:sz w:val="28"/>
          <w:szCs w:val="28"/>
          <w:lang w:val="en-US"/>
        </w:rPr>
        <w:t>b</w:t>
      </w:r>
      <w:r w:rsidRPr="00D7633D">
        <w:rPr>
          <w:sz w:val="28"/>
          <w:szCs w:val="28"/>
        </w:rPr>
        <w:t xml:space="preserve"> (коэффициент регрессии) показывает скорость изменения прогнозируемого </w:t>
      </w:r>
      <w:r w:rsidRPr="00D7633D">
        <w:rPr>
          <w:sz w:val="28"/>
          <w:szCs w:val="28"/>
          <w:lang w:val="en-US"/>
        </w:rPr>
        <w:t>y</w:t>
      </w:r>
      <w:r w:rsidRPr="00D7633D">
        <w:rPr>
          <w:sz w:val="28"/>
          <w:szCs w:val="28"/>
        </w:rPr>
        <w:t xml:space="preserve"> при изменении х.</w:t>
      </w:r>
    </w:p>
    <w:p w:rsidR="004266D6" w:rsidRDefault="004266D6" w:rsidP="00D7633D">
      <w:pPr>
        <w:spacing w:line="360" w:lineRule="auto"/>
        <w:ind w:firstLine="709"/>
        <w:jc w:val="both"/>
        <w:rPr>
          <w:sz w:val="28"/>
          <w:szCs w:val="28"/>
        </w:rPr>
      </w:pPr>
    </w:p>
    <w:p w:rsidR="00F24A51" w:rsidRPr="00D7633D" w:rsidRDefault="00011450" w:rsidP="00D7633D">
      <w:pPr>
        <w:spacing w:line="360" w:lineRule="auto"/>
        <w:ind w:firstLine="709"/>
        <w:jc w:val="both"/>
        <w:rPr>
          <w:sz w:val="28"/>
          <w:szCs w:val="28"/>
        </w:rPr>
      </w:pPr>
      <w:r>
        <w:rPr>
          <w:noProof/>
        </w:rPr>
        <w:pict>
          <v:shape id="_x0000_s1063" type="#_x0000_t202" style="position:absolute;left:0;text-align:left;margin-left:27pt;margin-top:20.4pt;width:20.6pt;height:30pt;z-index:251641856" stroked="f">
            <v:textbox style="mso-next-textbox:#_x0000_s1063">
              <w:txbxContent>
                <w:p w:rsidR="00C4249E" w:rsidRPr="00EE4D24" w:rsidRDefault="00C4249E" w:rsidP="00F24A51">
                  <w:pPr>
                    <w:rPr>
                      <w:i/>
                      <w:color w:val="000000"/>
                      <w:sz w:val="28"/>
                      <w:szCs w:val="28"/>
                    </w:rPr>
                  </w:pPr>
                  <w:r w:rsidRPr="00EE4D24">
                    <w:rPr>
                      <w:i/>
                      <w:color w:val="000000"/>
                      <w:sz w:val="28"/>
                      <w:szCs w:val="28"/>
                    </w:rPr>
                    <w:t>у</w:t>
                  </w:r>
                </w:p>
              </w:txbxContent>
            </v:textbox>
          </v:shape>
        </w:pict>
      </w:r>
      <w:r>
        <w:rPr>
          <w:noProof/>
        </w:rPr>
        <w:pict>
          <v:group id="_x0000_s1064" style="position:absolute;left:0;text-align:left;margin-left:63pt;margin-top:9pt;width:396.15pt;height:163.95pt;z-index:-251678720" coordorigin="2050,4695" coordsize="8831,3279" wrapcoords="-110 99 -183 690 -110 21600 21233 21896 21380 21896 21673 21501 21270 21107 37 20614 73 15879 17823 4932 17823 4833 19510 3945 19326 3748 37 3255 147 592 73 99 -110 99">
            <v:line id="_x0000_s1065" style="position:absolute;flip:y" from="2050,4695" to="2050,7935">
              <v:stroke endarrow="block"/>
            </v:line>
            <v:line id="_x0000_s1066" style="position:absolute" from="2061,7974" to="10881,7974">
              <v:stroke endarrow="block"/>
            </v:line>
            <v:line id="_x0000_s1067" style="position:absolute;flip:y" from="2061,5274" to="9981,7074"/>
            <w10:wrap type="tight"/>
          </v:group>
        </w:pict>
      </w:r>
      <w:r>
        <w:rPr>
          <w:noProof/>
        </w:rPr>
        <w:pict>
          <v:shape id="_x0000_s1068" type="#_x0000_t202" style="position:absolute;left:0;text-align:left;margin-left:420.4pt;margin-top:181.95pt;width:27pt;height:27pt;z-index:251639808" stroked="f">
            <v:textbox style="mso-next-textbox:#_x0000_s1068">
              <w:txbxContent>
                <w:p w:rsidR="00C4249E" w:rsidRPr="00EE4D24" w:rsidRDefault="00C4249E">
                  <w:pPr>
                    <w:rPr>
                      <w:i/>
                      <w:color w:val="000000"/>
                      <w:sz w:val="28"/>
                      <w:szCs w:val="28"/>
                    </w:rPr>
                  </w:pPr>
                  <w:r w:rsidRPr="00EE4D24">
                    <w:rPr>
                      <w:i/>
                      <w:color w:val="000000"/>
                      <w:sz w:val="28"/>
                      <w:szCs w:val="28"/>
                    </w:rPr>
                    <w:t>х</w:t>
                  </w:r>
                </w:p>
              </w:txbxContent>
            </v:textbox>
          </v:shape>
        </w:pict>
      </w:r>
      <w:r>
        <w:rPr>
          <w:noProof/>
        </w:rPr>
        <w:pict>
          <v:shape id="_x0000_s1069" type="#_x0000_t202" style="position:absolute;left:0;text-align:left;margin-left:294.4pt;margin-top:73.95pt;width:81pt;height:27pt;z-index:251638784" stroked="f">
            <v:textbox style="mso-next-textbox:#_x0000_s1069">
              <w:txbxContent>
                <w:p w:rsidR="00C4249E" w:rsidRPr="00EE4D24" w:rsidRDefault="00C4249E">
                  <w:pPr>
                    <w:rPr>
                      <w:i/>
                    </w:rPr>
                  </w:pPr>
                  <w:r w:rsidRPr="00EE4D24">
                    <w:rPr>
                      <w:i/>
                      <w:color w:val="000000"/>
                      <w:sz w:val="28"/>
                      <w:szCs w:val="28"/>
                      <w:lang w:val="en-US"/>
                    </w:rPr>
                    <w:t>y</w:t>
                  </w:r>
                  <w:r w:rsidRPr="00EE4D24">
                    <w:rPr>
                      <w:i/>
                      <w:color w:val="000000"/>
                      <w:sz w:val="28"/>
                      <w:szCs w:val="28"/>
                    </w:rPr>
                    <w:t xml:space="preserve"> = </w:t>
                  </w:r>
                  <w:r w:rsidRPr="00EE4D24">
                    <w:rPr>
                      <w:i/>
                      <w:color w:val="000000"/>
                      <w:sz w:val="28"/>
                      <w:szCs w:val="28"/>
                      <w:lang w:val="en-US"/>
                    </w:rPr>
                    <w:t>a</w:t>
                  </w:r>
                  <w:r w:rsidRPr="00EE4D24">
                    <w:rPr>
                      <w:i/>
                      <w:color w:val="000000"/>
                      <w:sz w:val="28"/>
                      <w:szCs w:val="28"/>
                    </w:rPr>
                    <w:t xml:space="preserve"> + </w:t>
                  </w:r>
                  <w:r w:rsidRPr="00EE4D24">
                    <w:rPr>
                      <w:i/>
                      <w:color w:val="000000"/>
                      <w:sz w:val="28"/>
                      <w:szCs w:val="28"/>
                      <w:lang w:val="en-US"/>
                    </w:rPr>
                    <w:t>bx</w:t>
                  </w:r>
                </w:p>
              </w:txbxContent>
            </v:textbox>
          </v:shape>
        </w:pict>
      </w:r>
    </w:p>
    <w:p w:rsidR="00F24A51" w:rsidRPr="00D7633D" w:rsidRDefault="00F24A51" w:rsidP="00D7633D">
      <w:pPr>
        <w:spacing w:line="360" w:lineRule="auto"/>
        <w:ind w:firstLine="709"/>
        <w:jc w:val="both"/>
        <w:rPr>
          <w:sz w:val="28"/>
          <w:szCs w:val="28"/>
        </w:rPr>
      </w:pPr>
    </w:p>
    <w:p w:rsidR="00F24A51" w:rsidRPr="00D7633D" w:rsidRDefault="00F24A51" w:rsidP="00D7633D">
      <w:pPr>
        <w:spacing w:line="360" w:lineRule="auto"/>
        <w:ind w:firstLine="709"/>
        <w:jc w:val="both"/>
        <w:rPr>
          <w:sz w:val="28"/>
          <w:szCs w:val="28"/>
        </w:rPr>
      </w:pPr>
    </w:p>
    <w:p w:rsidR="00F24A51" w:rsidRPr="00D7633D" w:rsidRDefault="00F24A51" w:rsidP="00D7633D">
      <w:pPr>
        <w:spacing w:line="360" w:lineRule="auto"/>
        <w:ind w:firstLine="709"/>
        <w:jc w:val="both"/>
        <w:rPr>
          <w:sz w:val="28"/>
          <w:szCs w:val="28"/>
        </w:rPr>
      </w:pPr>
    </w:p>
    <w:p w:rsidR="00F24A51" w:rsidRPr="00D7633D" w:rsidRDefault="00011450" w:rsidP="00D7633D">
      <w:pPr>
        <w:spacing w:line="360" w:lineRule="auto"/>
        <w:ind w:firstLine="709"/>
        <w:jc w:val="both"/>
        <w:rPr>
          <w:sz w:val="28"/>
          <w:szCs w:val="28"/>
        </w:rPr>
      </w:pPr>
      <w:r>
        <w:rPr>
          <w:noProof/>
        </w:rPr>
        <w:pict>
          <v:shape id="_x0000_s1070" type="#_x0000_t202" style="position:absolute;left:0;text-align:left;margin-left:27pt;margin-top:22.8pt;width:27pt;height:30pt;z-index:251640832" stroked="f">
            <v:textbox style="mso-next-textbox:#_x0000_s1070">
              <w:txbxContent>
                <w:p w:rsidR="00C4249E" w:rsidRPr="00EE4D24" w:rsidRDefault="00C4249E" w:rsidP="00F24A51">
                  <w:pPr>
                    <w:rPr>
                      <w:i/>
                      <w:color w:val="000000"/>
                      <w:sz w:val="28"/>
                      <w:szCs w:val="28"/>
                    </w:rPr>
                  </w:pPr>
                  <w:r w:rsidRPr="00EE4D24">
                    <w:rPr>
                      <w:i/>
                      <w:color w:val="000000"/>
                      <w:sz w:val="28"/>
                      <w:szCs w:val="28"/>
                    </w:rPr>
                    <w:t>а</w:t>
                  </w:r>
                </w:p>
              </w:txbxContent>
            </v:textbox>
          </v:shape>
        </w:pict>
      </w:r>
    </w:p>
    <w:p w:rsidR="00F24A51" w:rsidRPr="00D7633D" w:rsidRDefault="00F24A51" w:rsidP="00D7633D">
      <w:pPr>
        <w:spacing w:line="360" w:lineRule="auto"/>
        <w:ind w:firstLine="709"/>
        <w:jc w:val="both"/>
        <w:rPr>
          <w:sz w:val="28"/>
          <w:szCs w:val="28"/>
        </w:rPr>
      </w:pPr>
    </w:p>
    <w:p w:rsidR="00F24A51" w:rsidRPr="00D7633D" w:rsidRDefault="00F24A51" w:rsidP="00D7633D">
      <w:pPr>
        <w:spacing w:line="360" w:lineRule="auto"/>
        <w:ind w:firstLine="709"/>
        <w:jc w:val="both"/>
        <w:rPr>
          <w:sz w:val="28"/>
          <w:szCs w:val="28"/>
        </w:rPr>
      </w:pPr>
    </w:p>
    <w:p w:rsidR="00F24A51" w:rsidRPr="00D7633D" w:rsidRDefault="00F24A51" w:rsidP="00D7633D">
      <w:pPr>
        <w:spacing w:line="360" w:lineRule="auto"/>
        <w:ind w:firstLine="709"/>
        <w:jc w:val="both"/>
        <w:rPr>
          <w:sz w:val="28"/>
          <w:szCs w:val="28"/>
        </w:rPr>
      </w:pPr>
    </w:p>
    <w:p w:rsidR="006F7FE4" w:rsidRPr="00D7633D" w:rsidRDefault="00F24A51" w:rsidP="00D7633D">
      <w:pPr>
        <w:spacing w:line="360" w:lineRule="auto"/>
        <w:ind w:firstLine="709"/>
        <w:jc w:val="both"/>
        <w:rPr>
          <w:sz w:val="28"/>
          <w:szCs w:val="28"/>
        </w:rPr>
      </w:pPr>
      <w:r w:rsidRPr="00D7633D">
        <w:rPr>
          <w:sz w:val="28"/>
          <w:szCs w:val="28"/>
        </w:rPr>
        <w:t>Рис. 1.1.2. – Линейная зависимость.</w:t>
      </w:r>
    </w:p>
    <w:p w:rsidR="004266D6" w:rsidRDefault="004266D6" w:rsidP="00D7633D">
      <w:pPr>
        <w:spacing w:line="360" w:lineRule="auto"/>
        <w:ind w:firstLine="709"/>
        <w:jc w:val="both"/>
        <w:rPr>
          <w:sz w:val="28"/>
          <w:szCs w:val="28"/>
        </w:rPr>
      </w:pPr>
    </w:p>
    <w:p w:rsidR="00F24A51" w:rsidRDefault="00F24A51" w:rsidP="00D7633D">
      <w:pPr>
        <w:spacing w:line="360" w:lineRule="auto"/>
        <w:ind w:firstLine="709"/>
        <w:jc w:val="both"/>
        <w:rPr>
          <w:sz w:val="28"/>
          <w:szCs w:val="28"/>
        </w:rPr>
      </w:pPr>
      <w:r w:rsidRPr="00D7633D">
        <w:rPr>
          <w:sz w:val="28"/>
          <w:szCs w:val="28"/>
        </w:rPr>
        <w:t>Гиперболы (рис. 1.1.3) хорошо описывают процессы, которые характеризуются насыщением, когда существует фактор, сдерживающий рост прогнозируемого показателя.</w:t>
      </w:r>
    </w:p>
    <w:p w:rsidR="004266D6" w:rsidRPr="00D7633D" w:rsidRDefault="004266D6" w:rsidP="00D7633D">
      <w:pPr>
        <w:spacing w:line="360" w:lineRule="auto"/>
        <w:ind w:firstLine="709"/>
        <w:jc w:val="both"/>
        <w:rPr>
          <w:sz w:val="28"/>
          <w:szCs w:val="28"/>
        </w:rPr>
      </w:pPr>
    </w:p>
    <w:p w:rsidR="00C44494" w:rsidRPr="00D7633D" w:rsidRDefault="00011450" w:rsidP="00D7633D">
      <w:pPr>
        <w:spacing w:line="360" w:lineRule="auto"/>
        <w:ind w:firstLine="709"/>
        <w:jc w:val="both"/>
        <w:rPr>
          <w:sz w:val="28"/>
          <w:szCs w:val="28"/>
        </w:rPr>
      </w:pPr>
      <w:r>
        <w:rPr>
          <w:noProof/>
        </w:rPr>
        <w:pict>
          <v:shape id="_x0000_s1071" type="#_x0000_t202" style="position:absolute;left:0;text-align:left;margin-left:5in;margin-top:54.2pt;width:81pt;height:27pt;z-index:251651072" stroked="f">
            <v:textbox>
              <w:txbxContent>
                <w:p w:rsidR="00C4249E" w:rsidRPr="00EE4D24" w:rsidRDefault="00C4249E">
                  <w:pPr>
                    <w:rPr>
                      <w:i/>
                    </w:rPr>
                  </w:pPr>
                  <w:r w:rsidRPr="00EE4D24">
                    <w:rPr>
                      <w:i/>
                      <w:color w:val="000000"/>
                      <w:lang w:val="en-US"/>
                    </w:rPr>
                    <w:t>y</w:t>
                  </w:r>
                  <w:r w:rsidRPr="00EE4D24">
                    <w:rPr>
                      <w:i/>
                      <w:color w:val="000000"/>
                    </w:rPr>
                    <w:t xml:space="preserve"> = </w:t>
                  </w:r>
                  <w:r w:rsidRPr="00EE4D24">
                    <w:rPr>
                      <w:i/>
                      <w:color w:val="000000"/>
                      <w:lang w:val="en-US"/>
                    </w:rPr>
                    <w:t>a</w:t>
                  </w:r>
                  <w:r w:rsidRPr="00EE4D24">
                    <w:rPr>
                      <w:i/>
                      <w:color w:val="000000"/>
                    </w:rPr>
                    <w:t xml:space="preserve"> + </w:t>
                  </w:r>
                  <w:r w:rsidRPr="00EE4D24">
                    <w:rPr>
                      <w:i/>
                      <w:color w:val="000000"/>
                      <w:lang w:val="en-US"/>
                    </w:rPr>
                    <w:t>b</w:t>
                  </w:r>
                  <w:r w:rsidRPr="00EE4D24">
                    <w:rPr>
                      <w:i/>
                      <w:color w:val="000000"/>
                    </w:rPr>
                    <w:t xml:space="preserve"> / </w:t>
                  </w:r>
                  <w:r w:rsidRPr="00EE4D24">
                    <w:rPr>
                      <w:i/>
                      <w:color w:val="000000"/>
                      <w:lang w:val="en-US"/>
                    </w:rPr>
                    <w:t>x</w:t>
                  </w:r>
                </w:p>
              </w:txbxContent>
            </v:textbox>
          </v:shape>
        </w:pict>
      </w:r>
      <w:r>
        <w:rPr>
          <w:noProof/>
        </w:rPr>
        <w:pict>
          <v:shape id="_x0000_s1072" type="#_x0000_t202" style="position:absolute;left:0;text-align:left;margin-left:198pt;margin-top:107.25pt;width:45pt;height:27pt;z-index:251650048" stroked="f">
            <v:textbox>
              <w:txbxContent>
                <w:p w:rsidR="00C4249E" w:rsidRPr="00EE4D24" w:rsidRDefault="00C4249E" w:rsidP="00C40DAE">
                  <w:pPr>
                    <w:rPr>
                      <w:i/>
                      <w:color w:val="000000"/>
                      <w:lang w:val="en-US"/>
                    </w:rPr>
                  </w:pPr>
                  <w:r w:rsidRPr="00EE4D24">
                    <w:rPr>
                      <w:i/>
                      <w:color w:val="000000"/>
                      <w:lang w:val="en-US"/>
                    </w:rPr>
                    <w:t>b &lt; 0</w:t>
                  </w:r>
                </w:p>
              </w:txbxContent>
            </v:textbox>
          </v:shape>
        </w:pict>
      </w:r>
      <w:r>
        <w:rPr>
          <w:noProof/>
        </w:rPr>
        <w:pict>
          <v:shape id="_x0000_s1073" type="#_x0000_t202" style="position:absolute;left:0;text-align:left;margin-left:198pt;margin-top:26.25pt;width:45pt;height:27pt;z-index:251649024" stroked="f">
            <v:textbox>
              <w:txbxContent>
                <w:p w:rsidR="00C4249E" w:rsidRPr="00EE4D24" w:rsidRDefault="00C4249E">
                  <w:pPr>
                    <w:rPr>
                      <w:i/>
                      <w:color w:val="000000"/>
                      <w:lang w:val="en-US"/>
                    </w:rPr>
                  </w:pPr>
                  <w:r w:rsidRPr="00EE4D24">
                    <w:rPr>
                      <w:i/>
                      <w:color w:val="000000"/>
                      <w:lang w:val="en-US"/>
                    </w:rPr>
                    <w:t>b &gt; 0</w:t>
                  </w:r>
                </w:p>
              </w:txbxContent>
            </v:textbox>
          </v:shape>
        </w:pict>
      </w:r>
      <w:r>
        <w:rPr>
          <w:noProof/>
        </w:rPr>
        <w:pict>
          <v:line id="_x0000_s1074" style="position:absolute;left:0;text-align:left;z-index:251642880" from="36pt,80.25pt" to="396pt,80.25pt">
            <v:stroke dashstyle="dash"/>
          </v:line>
        </w:pict>
      </w:r>
      <w:r>
        <w:rPr>
          <w:noProof/>
        </w:rPr>
        <w:pict>
          <v:group id="_x0000_s1075" style="position:absolute;left:0;text-align:left;margin-left:54pt;margin-top:26.25pt;width:342pt;height:102pt;z-index:251648000" coordorigin="2781,10674" coordsize="6840,2040">
            <v:shape id="_x0000_s1076" style="position:absolute;left:2781;top:10674;width:6840;height:720;rotation:239573fd;mso-position-horizontal:absolute;mso-position-vertical:absolute" coordsize="1080,210" path="m,c90,75,180,150,360,180v180,30,450,15,720,e" filled="f">
              <v:path arrowok="t"/>
            </v:shape>
            <v:shape id="_x0000_s1077" style="position:absolute;left:2781;top:12114;width:6840;height:600;rotation:239573fd;flip:y;mso-position-horizontal:absolute;mso-position-vertical:absolute" coordsize="1080,210" path="m,c90,75,180,150,360,180v180,30,450,15,720,e" filled="f">
              <v:path arrowok="t"/>
            </v:shape>
          </v:group>
        </w:pict>
      </w:r>
      <w:r>
        <w:rPr>
          <w:noProof/>
        </w:rPr>
        <w:pict>
          <v:shape id="_x0000_s1078" style="position:absolute;left:0;text-align:left;margin-left:54pt;margin-top:98.25pt;width:342pt;height:30pt;rotation:239573fd;flip:y;z-index:251646976;mso-position-horizontal:absolute;mso-position-vertical:absolute" coordsize="1080,210" path="m,c90,75,180,150,360,180v180,30,450,15,720,e" filled="f">
            <v:path arrowok="t"/>
          </v:shape>
        </w:pict>
      </w:r>
      <w:r>
        <w:rPr>
          <w:noProof/>
        </w:rPr>
        <w:pict>
          <v:shape id="_x0000_s1079" style="position:absolute;left:0;text-align:left;margin-left:54pt;margin-top:26.25pt;width:342pt;height:36pt;rotation:239573fd;z-index:251645952;mso-position-horizontal:absolute;mso-position-vertical:absolute" coordsize="1080,210" path="m,c90,75,180,150,360,180v180,30,450,15,720,e" filled="f">
            <v:path arrowok="t"/>
          </v:shape>
        </w:pict>
      </w:r>
      <w:r>
        <w:rPr>
          <w:noProof/>
        </w:rPr>
        <w:pict>
          <v:shape id="_x0000_s1080" style="position:absolute;left:0;text-align:left;margin-left:54pt;margin-top:98.25pt;width:342pt;height:30pt;rotation:239573fd;flip:y;z-index:251644928;mso-position-horizontal:absolute;mso-position-vertical:absolute" coordsize="1080,210" path="m,c90,75,180,150,360,180v180,30,450,15,720,e" filled="f">
            <v:path arrowok="t"/>
          </v:shape>
        </w:pict>
      </w:r>
      <w:r>
        <w:rPr>
          <w:noProof/>
        </w:rPr>
        <w:pict>
          <v:shape id="_x0000_s1081" style="position:absolute;left:0;text-align:left;margin-left:54pt;margin-top:26.25pt;width:342pt;height:36pt;rotation:239573fd;z-index:251643904;mso-position-horizontal:absolute;mso-position-vertical:absolute" coordsize="1080,210" path="m,c90,75,180,150,360,180v180,30,450,15,720,e" filled="f">
            <v:path arrowok="t"/>
          </v:shape>
        </w:pict>
      </w:r>
      <w:r>
        <w:rPr>
          <w:sz w:val="28"/>
          <w:szCs w:val="28"/>
        </w:rPr>
      </w:r>
      <w:r>
        <w:rPr>
          <w:sz w:val="28"/>
          <w:szCs w:val="28"/>
        </w:rPr>
        <w:pict>
          <v:group id="_x0000_s1082" style="width:366.05pt;height:2in;mso-position-horizontal-relative:char;mso-position-vertical-relative:line" coordorigin="2229,10314" coordsize="8292,3060">
            <v:line id="_x0000_s1083" style="position:absolute" from="2241,13374" to="10521,13374">
              <v:stroke endarrow="block"/>
            </v:line>
            <v:line id="_x0000_s1084" style="position:absolute;flip:y" from="2229,10314" to="2229,13374">
              <v:stroke endarrow="block"/>
            </v:line>
            <w10:wrap type="none"/>
            <w10:anchorlock/>
          </v:group>
        </w:pict>
      </w:r>
    </w:p>
    <w:p w:rsidR="003112F3" w:rsidRPr="00D7633D" w:rsidRDefault="00C40DAE" w:rsidP="00D7633D">
      <w:pPr>
        <w:spacing w:line="360" w:lineRule="auto"/>
        <w:ind w:firstLine="709"/>
        <w:jc w:val="both"/>
        <w:rPr>
          <w:sz w:val="28"/>
          <w:szCs w:val="28"/>
        </w:rPr>
      </w:pPr>
      <w:r w:rsidRPr="00D7633D">
        <w:rPr>
          <w:sz w:val="28"/>
          <w:szCs w:val="28"/>
        </w:rPr>
        <w:t>Рис. 1.1.3. Гиперболическая зависимость.</w:t>
      </w:r>
    </w:p>
    <w:p w:rsidR="004266D6" w:rsidRDefault="004266D6" w:rsidP="00D7633D">
      <w:pPr>
        <w:spacing w:line="360" w:lineRule="auto"/>
        <w:ind w:firstLine="709"/>
        <w:jc w:val="both"/>
        <w:rPr>
          <w:sz w:val="28"/>
          <w:szCs w:val="28"/>
        </w:rPr>
      </w:pPr>
    </w:p>
    <w:p w:rsidR="004A0932" w:rsidRPr="00D7633D" w:rsidRDefault="00680DB5" w:rsidP="00D7633D">
      <w:pPr>
        <w:spacing w:line="360" w:lineRule="auto"/>
        <w:ind w:firstLine="709"/>
        <w:jc w:val="both"/>
        <w:rPr>
          <w:sz w:val="28"/>
          <w:szCs w:val="28"/>
        </w:rPr>
      </w:pPr>
      <w:r w:rsidRPr="00D7633D">
        <w:rPr>
          <w:sz w:val="28"/>
          <w:szCs w:val="28"/>
        </w:rPr>
        <w:t>Модель выбирается, во-первых, визуально исходя из сопоставления вида кривой и ее специфических свойств и качественной характеристики тенденции экономического явления; во-вторых, исходя из значения критерия. В качестве критерия чаще всего используется сумма квадратов отклонений (</w:t>
      </w:r>
      <w:r w:rsidRPr="00D7633D">
        <w:rPr>
          <w:sz w:val="28"/>
          <w:szCs w:val="28"/>
          <w:lang w:val="en-US"/>
        </w:rPr>
        <w:t>S</w:t>
      </w:r>
      <w:r w:rsidRPr="00D7633D">
        <w:rPr>
          <w:sz w:val="28"/>
          <w:szCs w:val="28"/>
        </w:rPr>
        <w:t xml:space="preserve">). Из совокупности функций выбирается та, которой соответствует минимальное значение </w:t>
      </w:r>
      <w:r w:rsidRPr="00D7633D">
        <w:rPr>
          <w:sz w:val="28"/>
          <w:szCs w:val="28"/>
          <w:lang w:val="en-US"/>
        </w:rPr>
        <w:t>S</w:t>
      </w:r>
      <w:r w:rsidRPr="00D7633D">
        <w:rPr>
          <w:sz w:val="28"/>
          <w:szCs w:val="28"/>
        </w:rPr>
        <w:t>.</w:t>
      </w:r>
      <w:r w:rsidR="004266D6">
        <w:rPr>
          <w:sz w:val="28"/>
          <w:szCs w:val="28"/>
        </w:rPr>
        <w:t xml:space="preserve"> </w:t>
      </w:r>
      <w:r w:rsidR="00FC3452" w:rsidRPr="00D7633D">
        <w:rPr>
          <w:sz w:val="28"/>
          <w:szCs w:val="28"/>
        </w:rPr>
        <w:t>Прогноз предполагает продление тенденции прошлого, выражаемой выбранной функцией, в будущее, т.е. экстраполяцию динамического ряда. Программным путем на ЭВМ определяется значение прогнозируемого показателя. Для этого в формулу, описывающую процесс, подставляется величина периода, на который необходимо получить прогноз.</w:t>
      </w:r>
    </w:p>
    <w:p w:rsidR="00276B0E" w:rsidRPr="00D7633D" w:rsidRDefault="00276B0E" w:rsidP="00D7633D">
      <w:pPr>
        <w:spacing w:line="360" w:lineRule="auto"/>
        <w:ind w:firstLine="709"/>
        <w:jc w:val="both"/>
        <w:rPr>
          <w:sz w:val="28"/>
          <w:szCs w:val="28"/>
        </w:rPr>
      </w:pPr>
      <w:r w:rsidRPr="00D7633D">
        <w:rPr>
          <w:sz w:val="28"/>
          <w:szCs w:val="28"/>
        </w:rPr>
        <w:t>В связи с тем, что этот метод исходит из инерционности экономических явлений и предпосылок, что общие условия, определяющие развитие в прошлом не претерпят существенных изменений в будущем, его целесообразно использовать при разработке краткосрочных прогнозов и обязательно в сочетании с методами экспертных оценок. Причем динамический ряд может строиться на основании данных не по годам, а по месяцам, кварталам.</w:t>
      </w:r>
      <w:r w:rsidR="004266D6">
        <w:rPr>
          <w:sz w:val="28"/>
          <w:szCs w:val="28"/>
        </w:rPr>
        <w:t xml:space="preserve"> </w:t>
      </w:r>
      <w:r w:rsidR="005E6384" w:rsidRPr="00D7633D">
        <w:rPr>
          <w:sz w:val="28"/>
          <w:szCs w:val="28"/>
        </w:rPr>
        <w:t>Экстраполяция методом подбора функций учитывает все данные исходного ряда с одинаковым «весом». Классический метод наименьших квадратов предполагает равноценность исходной информации в модели. Однако, как показывает опыт, экономические показатели имеют тенденцию «старения». Влияние более поздних наблюдений на развитие процесса в будущем существеннее, чем более ранних. Проблему «старения» данных динамических рядов решает метод экспоненциального сглаживания с регулируемым трендом. Он позволяет построить такое описание процесса (динамического ряда), при котором долее поздним наблюдениям придаются большие «веса» по сравнению с ранними наблюдениями, причем веса наблюдений убывают по экспоненте. В результате создается возможность получить оценку параметров тренда, характеризующих не средний уровень процесса, а тенденцию, сложившуюся к моменту последнего наблюдения.</w:t>
      </w:r>
    </w:p>
    <w:p w:rsidR="006D0A00" w:rsidRPr="00D7633D" w:rsidRDefault="006D0A00" w:rsidP="00D7633D">
      <w:pPr>
        <w:spacing w:line="360" w:lineRule="auto"/>
        <w:ind w:firstLine="709"/>
        <w:jc w:val="both"/>
        <w:rPr>
          <w:sz w:val="28"/>
          <w:szCs w:val="28"/>
        </w:rPr>
      </w:pPr>
      <w:r w:rsidRPr="00D7633D">
        <w:rPr>
          <w:sz w:val="28"/>
          <w:szCs w:val="28"/>
        </w:rPr>
        <w:t>Скорость старения данных характеризует параметр сглаживания (а). Он изменяется в пределах 0 &lt; а &lt; 1.</w:t>
      </w:r>
      <w:r w:rsidR="004266D6">
        <w:rPr>
          <w:sz w:val="28"/>
          <w:szCs w:val="28"/>
        </w:rPr>
        <w:t xml:space="preserve"> </w:t>
      </w:r>
      <w:r w:rsidRPr="00D7633D">
        <w:rPr>
          <w:sz w:val="28"/>
          <w:szCs w:val="28"/>
        </w:rPr>
        <w:t>В зависимости от величины параметра прогнозные оценки по разному учитывают влияние исходного ряда наблюдений: чем больше (а), тем больше вклад последних наблюдений в формирование тренда, а влияние начальных условий быстро убывает. При малом (а) прогнозные оценки учитывают все наблюдения, при этом уменьшение влияния более «старой» информации происходит медленно, т. е. чем меньше (а), тем данные более стабильны, и наоборот.</w:t>
      </w:r>
      <w:r w:rsidR="004266D6">
        <w:rPr>
          <w:sz w:val="28"/>
          <w:szCs w:val="28"/>
        </w:rPr>
        <w:t xml:space="preserve"> </w:t>
      </w:r>
      <w:r w:rsidR="007346D1" w:rsidRPr="00D7633D">
        <w:rPr>
          <w:sz w:val="28"/>
          <w:szCs w:val="28"/>
        </w:rPr>
        <w:t>В области экономического прогнозирования наиболее употребимы пределы 0,05 &lt; а &lt; 0,3. Значение (а) в общем случае должно зависеть от срока прогнозирования: чем меньше срок, тем большим должно быть значение параметра.</w:t>
      </w:r>
    </w:p>
    <w:p w:rsidR="002C5015" w:rsidRPr="00D7633D" w:rsidRDefault="00634D7A" w:rsidP="00D7633D">
      <w:pPr>
        <w:spacing w:line="360" w:lineRule="auto"/>
        <w:ind w:firstLine="709"/>
        <w:jc w:val="both"/>
        <w:rPr>
          <w:sz w:val="28"/>
          <w:szCs w:val="28"/>
        </w:rPr>
      </w:pPr>
      <w:r w:rsidRPr="00D7633D">
        <w:rPr>
          <w:sz w:val="28"/>
          <w:szCs w:val="28"/>
        </w:rPr>
        <w:t>Этот метод реализуется на ЭВМ с помощью специально разработанных программ в блоке «временные ряды», который является составной частью пакета экономических расчетов.</w:t>
      </w:r>
    </w:p>
    <w:p w:rsidR="00B53EDD" w:rsidRDefault="00B53EDD" w:rsidP="00B53EDD">
      <w:pPr>
        <w:spacing w:line="360" w:lineRule="auto"/>
        <w:jc w:val="both"/>
        <w:rPr>
          <w:sz w:val="28"/>
          <w:szCs w:val="28"/>
        </w:rPr>
      </w:pPr>
    </w:p>
    <w:p w:rsidR="007346D1" w:rsidRPr="00D7633D" w:rsidRDefault="002C5015" w:rsidP="00B53EDD">
      <w:pPr>
        <w:spacing w:line="360" w:lineRule="auto"/>
        <w:ind w:firstLine="720"/>
        <w:jc w:val="both"/>
        <w:rPr>
          <w:sz w:val="28"/>
          <w:szCs w:val="28"/>
        </w:rPr>
      </w:pPr>
      <w:r w:rsidRPr="00D7633D">
        <w:rPr>
          <w:sz w:val="28"/>
          <w:szCs w:val="28"/>
        </w:rPr>
        <w:t>МЕТОДЫ МОДЕЛИ</w:t>
      </w:r>
      <w:r w:rsidR="00B53EDD">
        <w:rPr>
          <w:sz w:val="28"/>
          <w:szCs w:val="28"/>
        </w:rPr>
        <w:t>РОВАНИЯ</w:t>
      </w:r>
    </w:p>
    <w:p w:rsidR="00A8796E" w:rsidRPr="00D7633D" w:rsidRDefault="00A8796E" w:rsidP="00D7633D">
      <w:pPr>
        <w:spacing w:line="360" w:lineRule="auto"/>
        <w:ind w:firstLine="709"/>
        <w:jc w:val="both"/>
        <w:rPr>
          <w:sz w:val="28"/>
          <w:szCs w:val="28"/>
        </w:rPr>
      </w:pPr>
    </w:p>
    <w:p w:rsidR="00D05F10" w:rsidRPr="00D7633D" w:rsidRDefault="002C5015" w:rsidP="00D7633D">
      <w:pPr>
        <w:spacing w:line="360" w:lineRule="auto"/>
        <w:ind w:firstLine="709"/>
        <w:jc w:val="both"/>
        <w:rPr>
          <w:sz w:val="28"/>
          <w:szCs w:val="28"/>
        </w:rPr>
      </w:pPr>
      <w:r w:rsidRPr="00D7633D">
        <w:rPr>
          <w:sz w:val="28"/>
          <w:szCs w:val="28"/>
        </w:rPr>
        <w:t xml:space="preserve">Моделирование предполагает конструирование модели на основе предварительного изучения объекта или процесса, выделения </w:t>
      </w:r>
      <w:r w:rsidR="0077674D">
        <w:rPr>
          <w:sz w:val="28"/>
          <w:szCs w:val="28"/>
        </w:rPr>
        <w:t>ряда</w:t>
      </w:r>
      <w:r w:rsidRPr="00D7633D">
        <w:rPr>
          <w:sz w:val="28"/>
          <w:szCs w:val="28"/>
        </w:rPr>
        <w:t xml:space="preserve"> существенных характеристик или признаков. Прогнозирование экономических и социальных процессов с использованием моделей включает</w:t>
      </w:r>
      <w:r w:rsidR="00B5430E" w:rsidRPr="00D7633D">
        <w:rPr>
          <w:sz w:val="28"/>
          <w:szCs w:val="28"/>
        </w:rPr>
        <w:t xml:space="preserve"> разработку модели, ее экспериментальный анализ, сопоставление результатов прогнозных расчетов на основе модели с фактическими данными состояния объекта или процесса, корректировку и уточнение модели.</w:t>
      </w:r>
      <w:r w:rsidR="00B53EDD">
        <w:rPr>
          <w:sz w:val="28"/>
          <w:szCs w:val="28"/>
        </w:rPr>
        <w:t xml:space="preserve"> </w:t>
      </w:r>
      <w:r w:rsidR="00B5430E" w:rsidRPr="00D7633D">
        <w:rPr>
          <w:sz w:val="28"/>
          <w:szCs w:val="28"/>
        </w:rPr>
        <w:t>В зависимости от уровня управления экономическими и социальными процессами различают макроэкономические, межотраслевые, межрайонные, отраслевые, региональные модели и модели микроуровня (модели развития фирмы).</w:t>
      </w:r>
      <w:r w:rsidR="00B53EDD">
        <w:rPr>
          <w:sz w:val="28"/>
          <w:szCs w:val="28"/>
        </w:rPr>
        <w:t xml:space="preserve"> </w:t>
      </w:r>
      <w:r w:rsidR="00D05F10" w:rsidRPr="00D7633D">
        <w:rPr>
          <w:sz w:val="28"/>
          <w:szCs w:val="28"/>
        </w:rPr>
        <w:t>По аспектам развития экономики выделяют модели прогнозирования воспроизводства основных фондов, трудовых ресурсов, цен и др. Существует ряд других признаков классификации моделей: временной, факторный, транспортный, производственный.</w:t>
      </w:r>
      <w:r w:rsidR="00B53EDD">
        <w:rPr>
          <w:sz w:val="28"/>
          <w:szCs w:val="28"/>
        </w:rPr>
        <w:t xml:space="preserve"> </w:t>
      </w:r>
      <w:r w:rsidR="003D32DD" w:rsidRPr="00D7633D">
        <w:rPr>
          <w:sz w:val="28"/>
          <w:szCs w:val="28"/>
        </w:rPr>
        <w:t>Рассмотрим некоторые из наиболее разработанных экономико-математических моделей, получивших широкое применение в практике прогнозирования экономики за рубежом (особенно в США) и используется (эпизодически) в странах СНГ.</w:t>
      </w:r>
    </w:p>
    <w:p w:rsidR="007E08AC" w:rsidRDefault="007E08AC" w:rsidP="00D7633D">
      <w:pPr>
        <w:spacing w:line="360" w:lineRule="auto"/>
        <w:ind w:firstLine="709"/>
        <w:jc w:val="both"/>
        <w:rPr>
          <w:sz w:val="28"/>
          <w:szCs w:val="28"/>
        </w:rPr>
      </w:pPr>
      <w:r w:rsidRPr="00D7633D">
        <w:rPr>
          <w:sz w:val="28"/>
          <w:szCs w:val="28"/>
        </w:rPr>
        <w:t>Матричные модели. К ним относятся модели межотраслевого баланса (МОБ): статистические и динамические. Первые предназначены для проведения прогнозных макроэкономических расчетов на краткосрочный период (год, квартал, месяц), вторые – для расчетов развития экономики страны на перспективу. Они отражают процесс воспроизводства в динамике и обеспечивают увязку прогноза производства продукции (услуг) с инвестициями.</w:t>
      </w:r>
      <w:r w:rsidR="00B53EDD">
        <w:rPr>
          <w:sz w:val="28"/>
          <w:szCs w:val="28"/>
        </w:rPr>
        <w:t xml:space="preserve"> </w:t>
      </w:r>
      <w:r w:rsidR="00FD44A1" w:rsidRPr="00D7633D">
        <w:rPr>
          <w:sz w:val="28"/>
          <w:szCs w:val="28"/>
        </w:rPr>
        <w:t>Статистическая модель МОБ в системе баланса народного хозяйства имеет вид:</w:t>
      </w:r>
    </w:p>
    <w:p w:rsidR="00B53EDD" w:rsidRPr="00D7633D" w:rsidRDefault="00B53EDD" w:rsidP="00D7633D">
      <w:pPr>
        <w:spacing w:line="360" w:lineRule="auto"/>
        <w:ind w:firstLine="709"/>
        <w:jc w:val="both"/>
        <w:rPr>
          <w:sz w:val="28"/>
          <w:szCs w:val="28"/>
        </w:rPr>
      </w:pPr>
    </w:p>
    <w:p w:rsidR="00FD44A1" w:rsidRPr="00D7633D" w:rsidRDefault="00391B39" w:rsidP="00D7633D">
      <w:pPr>
        <w:spacing w:line="360" w:lineRule="auto"/>
        <w:ind w:firstLine="709"/>
        <w:jc w:val="both"/>
        <w:rPr>
          <w:sz w:val="28"/>
          <w:szCs w:val="28"/>
        </w:rPr>
      </w:pPr>
      <w:r w:rsidRPr="00D7633D">
        <w:rPr>
          <w:sz w:val="28"/>
          <w:szCs w:val="28"/>
        </w:rPr>
        <w:object w:dxaOrig="2799" w:dyaOrig="700">
          <v:shape id="_x0000_i1027" type="#_x0000_t75" style="width:173.25pt;height:44.25pt" o:ole="">
            <v:imagedata r:id="rId9" o:title=""/>
          </v:shape>
          <o:OLEObject Type="Embed" ProgID="Equation.3" ShapeID="_x0000_i1027" DrawAspect="Content" ObjectID="_1459047371" r:id="rId10"/>
        </w:object>
      </w:r>
    </w:p>
    <w:p w:rsidR="00B53EDD" w:rsidRDefault="00B53EDD" w:rsidP="00D7633D">
      <w:pPr>
        <w:spacing w:line="360" w:lineRule="auto"/>
        <w:ind w:firstLine="709"/>
        <w:jc w:val="both"/>
        <w:rPr>
          <w:sz w:val="28"/>
          <w:szCs w:val="28"/>
        </w:rPr>
      </w:pPr>
    </w:p>
    <w:p w:rsidR="00FD44A1" w:rsidRPr="00D7633D" w:rsidRDefault="00FD44A1" w:rsidP="00D7633D">
      <w:pPr>
        <w:spacing w:line="360" w:lineRule="auto"/>
        <w:ind w:firstLine="709"/>
        <w:jc w:val="both"/>
        <w:rPr>
          <w:sz w:val="28"/>
          <w:szCs w:val="28"/>
        </w:rPr>
      </w:pPr>
      <w:r w:rsidRPr="00D7633D">
        <w:rPr>
          <w:sz w:val="28"/>
          <w:szCs w:val="28"/>
        </w:rPr>
        <w:t>где а</w:t>
      </w:r>
      <w:r w:rsidRPr="00D7633D">
        <w:rPr>
          <w:sz w:val="28"/>
          <w:szCs w:val="28"/>
          <w:vertAlign w:val="subscript"/>
          <w:lang w:val="en-US"/>
        </w:rPr>
        <w:t>ij</w:t>
      </w:r>
      <w:r w:rsidRPr="00D7633D">
        <w:rPr>
          <w:sz w:val="28"/>
          <w:szCs w:val="28"/>
        </w:rPr>
        <w:t xml:space="preserve"> – коэффициенты прямых затрат (среднеотраслевые нормативы расхода продукции отрасли </w:t>
      </w:r>
      <w:r w:rsidRPr="00D7633D">
        <w:rPr>
          <w:sz w:val="28"/>
          <w:szCs w:val="28"/>
          <w:lang w:val="en-US"/>
        </w:rPr>
        <w:t>i</w:t>
      </w:r>
      <w:r w:rsidRPr="00D7633D">
        <w:rPr>
          <w:sz w:val="28"/>
          <w:szCs w:val="28"/>
        </w:rPr>
        <w:t xml:space="preserve"> , используемой в качестве средств производства для выпуска единицы продукции отрасли </w:t>
      </w:r>
      <w:r w:rsidRPr="00D7633D">
        <w:rPr>
          <w:sz w:val="28"/>
          <w:szCs w:val="28"/>
          <w:lang w:val="en-US"/>
        </w:rPr>
        <w:t>j</w:t>
      </w:r>
      <w:r w:rsidRPr="00D7633D">
        <w:rPr>
          <w:sz w:val="28"/>
          <w:szCs w:val="28"/>
        </w:rPr>
        <w:t xml:space="preserve"> ); </w:t>
      </w:r>
      <w:r w:rsidRPr="00D7633D">
        <w:rPr>
          <w:sz w:val="28"/>
          <w:szCs w:val="28"/>
          <w:lang w:val="en-US"/>
        </w:rPr>
        <w:t>x</w:t>
      </w:r>
      <w:r w:rsidRPr="00D7633D">
        <w:rPr>
          <w:sz w:val="28"/>
          <w:szCs w:val="28"/>
          <w:vertAlign w:val="subscript"/>
          <w:lang w:val="en-US"/>
        </w:rPr>
        <w:t>j</w:t>
      </w:r>
      <w:r w:rsidRPr="00D7633D">
        <w:rPr>
          <w:sz w:val="28"/>
          <w:szCs w:val="28"/>
        </w:rPr>
        <w:t xml:space="preserve"> – объем производства продукции </w:t>
      </w:r>
      <w:r w:rsidRPr="00D7633D">
        <w:rPr>
          <w:sz w:val="28"/>
          <w:szCs w:val="28"/>
          <w:lang w:val="en-US"/>
        </w:rPr>
        <w:t>j</w:t>
      </w:r>
      <w:r w:rsidRPr="00D7633D">
        <w:rPr>
          <w:sz w:val="28"/>
          <w:szCs w:val="28"/>
        </w:rPr>
        <w:t xml:space="preserve"> –той отрасли-потребителя </w:t>
      </w:r>
      <w:r w:rsidR="006D2E96" w:rsidRPr="00D7633D">
        <w:rPr>
          <w:sz w:val="28"/>
          <w:szCs w:val="28"/>
        </w:rPr>
        <w:object w:dxaOrig="940" w:dyaOrig="380">
          <v:shape id="_x0000_i1028" type="#_x0000_t75" style="width:51pt;height:21.75pt" o:ole="">
            <v:imagedata r:id="rId11" o:title=""/>
          </v:shape>
          <o:OLEObject Type="Embed" ProgID="Equation.3" ShapeID="_x0000_i1028" DrawAspect="Content" ObjectID="_1459047372" r:id="rId12"/>
        </w:object>
      </w:r>
      <w:r w:rsidRPr="00D7633D">
        <w:rPr>
          <w:sz w:val="28"/>
          <w:szCs w:val="28"/>
          <w:lang w:val="uk-UA"/>
        </w:rPr>
        <w:t xml:space="preserve">; </w:t>
      </w:r>
      <w:r w:rsidRPr="00D7633D">
        <w:rPr>
          <w:sz w:val="28"/>
          <w:szCs w:val="28"/>
          <w:lang w:val="en-US"/>
        </w:rPr>
        <w:t>X</w:t>
      </w:r>
      <w:r w:rsidRPr="00D7633D">
        <w:rPr>
          <w:sz w:val="28"/>
          <w:szCs w:val="28"/>
          <w:vertAlign w:val="subscript"/>
          <w:lang w:val="en-US"/>
        </w:rPr>
        <w:t>i</w:t>
      </w:r>
      <w:r w:rsidRPr="00D7633D">
        <w:rPr>
          <w:sz w:val="28"/>
          <w:szCs w:val="28"/>
        </w:rPr>
        <w:t xml:space="preserve"> – валовое производство продукции (услуг) </w:t>
      </w:r>
      <w:r w:rsidR="00A35C19" w:rsidRPr="00D7633D">
        <w:rPr>
          <w:sz w:val="28"/>
          <w:szCs w:val="28"/>
          <w:lang w:val="en-US"/>
        </w:rPr>
        <w:t>i</w:t>
      </w:r>
      <w:r w:rsidR="00A35C19" w:rsidRPr="00D7633D">
        <w:rPr>
          <w:sz w:val="28"/>
          <w:szCs w:val="28"/>
        </w:rPr>
        <w:t xml:space="preserve">-той отрасли производителя </w:t>
      </w:r>
      <w:r w:rsidR="00391B39" w:rsidRPr="00D7633D">
        <w:rPr>
          <w:sz w:val="28"/>
          <w:szCs w:val="28"/>
        </w:rPr>
        <w:object w:dxaOrig="940" w:dyaOrig="380">
          <v:shape id="_x0000_i1029" type="#_x0000_t75" style="width:51pt;height:21.75pt" o:ole="">
            <v:imagedata r:id="rId13" o:title=""/>
          </v:shape>
          <o:OLEObject Type="Embed" ProgID="Equation.3" ShapeID="_x0000_i1029" DrawAspect="Content" ObjectID="_1459047373" r:id="rId14"/>
        </w:object>
      </w:r>
      <w:r w:rsidR="00A35C19" w:rsidRPr="00D7633D">
        <w:rPr>
          <w:sz w:val="28"/>
          <w:szCs w:val="28"/>
        </w:rPr>
        <w:t xml:space="preserve">; </w:t>
      </w:r>
      <w:r w:rsidR="00A35C19" w:rsidRPr="00D7633D">
        <w:rPr>
          <w:sz w:val="28"/>
          <w:szCs w:val="28"/>
          <w:lang w:val="en-US"/>
        </w:rPr>
        <w:t>Y</w:t>
      </w:r>
      <w:r w:rsidR="00A35C19" w:rsidRPr="00D7633D">
        <w:rPr>
          <w:sz w:val="28"/>
          <w:szCs w:val="28"/>
          <w:vertAlign w:val="subscript"/>
          <w:lang w:val="en-US"/>
        </w:rPr>
        <w:t>i</w:t>
      </w:r>
      <w:r w:rsidR="00A35C19" w:rsidRPr="00D7633D">
        <w:rPr>
          <w:sz w:val="28"/>
          <w:szCs w:val="28"/>
        </w:rPr>
        <w:t xml:space="preserve"> – объем конечного продукта </w:t>
      </w:r>
      <w:r w:rsidR="00A35C19" w:rsidRPr="00D7633D">
        <w:rPr>
          <w:sz w:val="28"/>
          <w:szCs w:val="28"/>
          <w:lang w:val="en-US"/>
        </w:rPr>
        <w:t>i</w:t>
      </w:r>
      <w:r w:rsidR="00A35C19" w:rsidRPr="00D7633D">
        <w:rPr>
          <w:sz w:val="28"/>
          <w:szCs w:val="28"/>
        </w:rPr>
        <w:t>-той отрасли производителя.</w:t>
      </w:r>
    </w:p>
    <w:p w:rsidR="00B53EDD" w:rsidRDefault="00B53EDD" w:rsidP="00D7633D">
      <w:pPr>
        <w:spacing w:line="360" w:lineRule="auto"/>
        <w:ind w:firstLine="709"/>
        <w:jc w:val="both"/>
        <w:rPr>
          <w:sz w:val="28"/>
          <w:szCs w:val="28"/>
        </w:rPr>
      </w:pPr>
    </w:p>
    <w:p w:rsidR="00A35C19" w:rsidRPr="00D7633D" w:rsidRDefault="00013C0D" w:rsidP="00D7633D">
      <w:pPr>
        <w:spacing w:line="360" w:lineRule="auto"/>
        <w:ind w:firstLine="709"/>
        <w:jc w:val="both"/>
        <w:rPr>
          <w:sz w:val="28"/>
          <w:szCs w:val="28"/>
        </w:rPr>
      </w:pPr>
      <w:r w:rsidRPr="00D7633D">
        <w:rPr>
          <w:sz w:val="28"/>
          <w:szCs w:val="28"/>
        </w:rPr>
        <w:t xml:space="preserve">Выражение </w:t>
      </w:r>
      <w:r w:rsidRPr="00D7633D">
        <w:rPr>
          <w:sz w:val="28"/>
          <w:szCs w:val="28"/>
        </w:rPr>
        <w:object w:dxaOrig="820" w:dyaOrig="700">
          <v:shape id="_x0000_i1030" type="#_x0000_t75" style="width:41.25pt;height:35.25pt" o:ole="">
            <v:imagedata r:id="rId15" o:title=""/>
          </v:shape>
          <o:OLEObject Type="Embed" ProgID="Equation.3" ShapeID="_x0000_i1030" DrawAspect="Content" ObjectID="_1459047374" r:id="rId16"/>
        </w:object>
      </w:r>
      <w:r w:rsidRPr="00D7633D">
        <w:rPr>
          <w:sz w:val="28"/>
          <w:szCs w:val="28"/>
        </w:rPr>
        <w:t xml:space="preserve"> характеризует межотраслевые потоки и в целом промежуточный продукт; </w:t>
      </w:r>
      <w:r w:rsidR="004963EE" w:rsidRPr="00D7633D">
        <w:rPr>
          <w:sz w:val="28"/>
          <w:szCs w:val="28"/>
        </w:rPr>
        <w:object w:dxaOrig="560" w:dyaOrig="680">
          <v:shape id="_x0000_i1031" type="#_x0000_t75" style="width:27.75pt;height:33.75pt" o:ole="">
            <v:imagedata r:id="rId17" o:title=""/>
          </v:shape>
          <o:OLEObject Type="Embed" ProgID="Equation.3" ShapeID="_x0000_i1031" DrawAspect="Content" ObjectID="_1459047375" r:id="rId18"/>
        </w:object>
      </w:r>
      <w:r w:rsidRPr="00D7633D">
        <w:rPr>
          <w:sz w:val="28"/>
          <w:szCs w:val="28"/>
        </w:rPr>
        <w:t xml:space="preserve"> - конечный продукт; </w:t>
      </w:r>
      <w:r w:rsidR="004963EE" w:rsidRPr="00D7633D">
        <w:rPr>
          <w:sz w:val="28"/>
          <w:szCs w:val="28"/>
        </w:rPr>
        <w:object w:dxaOrig="639" w:dyaOrig="680">
          <v:shape id="_x0000_i1032" type="#_x0000_t75" style="width:32.25pt;height:33.75pt" o:ole="">
            <v:imagedata r:id="rId19" o:title=""/>
          </v:shape>
          <o:OLEObject Type="Embed" ProgID="Equation.3" ShapeID="_x0000_i1032" DrawAspect="Content" ObjectID="_1459047376" r:id="rId20"/>
        </w:object>
      </w:r>
      <w:r w:rsidRPr="00D7633D">
        <w:rPr>
          <w:sz w:val="28"/>
          <w:szCs w:val="28"/>
        </w:rPr>
        <w:t xml:space="preserve"> - валовой общественный продукт.</w:t>
      </w:r>
    </w:p>
    <w:p w:rsidR="00013C0D" w:rsidRPr="00D7633D" w:rsidRDefault="006D721E" w:rsidP="00D7633D">
      <w:pPr>
        <w:spacing w:line="360" w:lineRule="auto"/>
        <w:ind w:firstLine="709"/>
        <w:jc w:val="both"/>
        <w:rPr>
          <w:sz w:val="28"/>
          <w:szCs w:val="28"/>
        </w:rPr>
      </w:pPr>
      <w:r w:rsidRPr="00D7633D">
        <w:rPr>
          <w:sz w:val="28"/>
          <w:szCs w:val="28"/>
        </w:rPr>
        <w:t>Упрощенная динамическая модель имеет вид:</w:t>
      </w:r>
    </w:p>
    <w:p w:rsidR="00B53EDD" w:rsidRDefault="00B53EDD" w:rsidP="00D7633D">
      <w:pPr>
        <w:spacing w:line="360" w:lineRule="auto"/>
        <w:ind w:firstLine="709"/>
        <w:jc w:val="both"/>
        <w:rPr>
          <w:sz w:val="28"/>
          <w:szCs w:val="28"/>
        </w:rPr>
      </w:pPr>
    </w:p>
    <w:p w:rsidR="006D721E" w:rsidRPr="00D7633D" w:rsidRDefault="006D2E96" w:rsidP="00D7633D">
      <w:pPr>
        <w:spacing w:line="360" w:lineRule="auto"/>
        <w:ind w:firstLine="709"/>
        <w:jc w:val="both"/>
        <w:rPr>
          <w:sz w:val="28"/>
          <w:szCs w:val="28"/>
        </w:rPr>
      </w:pPr>
      <w:r w:rsidRPr="00D7633D">
        <w:rPr>
          <w:sz w:val="28"/>
          <w:szCs w:val="28"/>
        </w:rPr>
        <w:object w:dxaOrig="3560" w:dyaOrig="700">
          <v:shape id="_x0000_i1033" type="#_x0000_t75" style="width:211.5pt;height:42pt" o:ole="">
            <v:imagedata r:id="rId21" o:title=""/>
          </v:shape>
          <o:OLEObject Type="Embed" ProgID="Equation.3" ShapeID="_x0000_i1033" DrawAspect="Content" ObjectID="_1459047377" r:id="rId22"/>
        </w:object>
      </w:r>
    </w:p>
    <w:p w:rsidR="004963EE" w:rsidRPr="00D7633D" w:rsidRDefault="000B7B96" w:rsidP="00D7633D">
      <w:pPr>
        <w:spacing w:line="360" w:lineRule="auto"/>
        <w:ind w:firstLine="709"/>
        <w:jc w:val="both"/>
        <w:rPr>
          <w:sz w:val="28"/>
          <w:szCs w:val="28"/>
        </w:rPr>
      </w:pPr>
      <w:r w:rsidRPr="00D7633D">
        <w:rPr>
          <w:sz w:val="28"/>
          <w:szCs w:val="28"/>
        </w:rPr>
        <w:t xml:space="preserve">где </w:t>
      </w:r>
      <w:r w:rsidRPr="00D7633D">
        <w:rPr>
          <w:sz w:val="28"/>
          <w:szCs w:val="28"/>
          <w:lang w:val="en-US"/>
        </w:rPr>
        <w:t>t</w:t>
      </w:r>
      <w:r w:rsidRPr="00D7633D">
        <w:rPr>
          <w:sz w:val="28"/>
          <w:szCs w:val="28"/>
        </w:rPr>
        <w:t xml:space="preserve"> – индекс года; </w:t>
      </w:r>
      <w:r w:rsidRPr="00D7633D">
        <w:rPr>
          <w:sz w:val="28"/>
          <w:szCs w:val="28"/>
          <w:lang w:val="en-US"/>
        </w:rPr>
        <w:t>I</w:t>
      </w:r>
      <w:r w:rsidRPr="00D7633D">
        <w:rPr>
          <w:sz w:val="28"/>
          <w:szCs w:val="28"/>
          <w:vertAlign w:val="superscript"/>
        </w:rPr>
        <w:t xml:space="preserve"> </w:t>
      </w:r>
      <w:r w:rsidRPr="00D7633D">
        <w:rPr>
          <w:sz w:val="28"/>
          <w:szCs w:val="28"/>
          <w:vertAlign w:val="superscript"/>
          <w:lang w:val="en-US"/>
        </w:rPr>
        <w:t>t</w:t>
      </w:r>
      <w:r w:rsidRPr="00D7633D">
        <w:rPr>
          <w:sz w:val="28"/>
          <w:szCs w:val="28"/>
          <w:vertAlign w:val="subscript"/>
          <w:lang w:val="en-US"/>
        </w:rPr>
        <w:t>ij</w:t>
      </w:r>
      <w:r w:rsidRPr="00D7633D">
        <w:rPr>
          <w:sz w:val="28"/>
          <w:szCs w:val="28"/>
        </w:rPr>
        <w:t xml:space="preserve"> – продукция отрасли </w:t>
      </w:r>
      <w:r w:rsidRPr="00D7633D">
        <w:rPr>
          <w:sz w:val="28"/>
          <w:szCs w:val="28"/>
          <w:lang w:val="en-US"/>
        </w:rPr>
        <w:t>I</w:t>
      </w:r>
      <w:r w:rsidRPr="00D7633D">
        <w:rPr>
          <w:sz w:val="28"/>
          <w:szCs w:val="28"/>
        </w:rPr>
        <w:t xml:space="preserve">, направляемая в качестве производственных инвестиций в </w:t>
      </w:r>
      <w:r w:rsidRPr="00D7633D">
        <w:rPr>
          <w:sz w:val="28"/>
          <w:szCs w:val="28"/>
          <w:lang w:val="en-US"/>
        </w:rPr>
        <w:t>t</w:t>
      </w:r>
      <w:r w:rsidRPr="00D7633D">
        <w:rPr>
          <w:sz w:val="28"/>
          <w:szCs w:val="28"/>
        </w:rPr>
        <w:t xml:space="preserve">-ом году для расширения производства в отрасль </w:t>
      </w:r>
      <w:r w:rsidRPr="00D7633D">
        <w:rPr>
          <w:sz w:val="28"/>
          <w:szCs w:val="28"/>
          <w:lang w:val="en-US"/>
        </w:rPr>
        <w:t>j</w:t>
      </w:r>
      <w:r w:rsidRPr="00D7633D">
        <w:rPr>
          <w:sz w:val="28"/>
          <w:szCs w:val="28"/>
        </w:rPr>
        <w:t xml:space="preserve"> ; </w:t>
      </w:r>
      <w:r w:rsidR="009934AE" w:rsidRPr="00D7633D">
        <w:rPr>
          <w:sz w:val="28"/>
          <w:szCs w:val="28"/>
          <w:lang w:val="en-US"/>
        </w:rPr>
        <w:t>Y</w:t>
      </w:r>
      <w:r w:rsidR="009934AE" w:rsidRPr="00D7633D">
        <w:rPr>
          <w:sz w:val="28"/>
          <w:szCs w:val="28"/>
          <w:vertAlign w:val="superscript"/>
        </w:rPr>
        <w:t xml:space="preserve"> </w:t>
      </w:r>
      <w:r w:rsidR="009934AE" w:rsidRPr="00D7633D">
        <w:rPr>
          <w:sz w:val="28"/>
          <w:szCs w:val="28"/>
          <w:vertAlign w:val="superscript"/>
          <w:lang w:val="en-US"/>
        </w:rPr>
        <w:t>t</w:t>
      </w:r>
      <w:r w:rsidR="009934AE" w:rsidRPr="00D7633D">
        <w:rPr>
          <w:sz w:val="28"/>
          <w:szCs w:val="28"/>
          <w:vertAlign w:val="subscript"/>
          <w:lang w:val="en-US"/>
        </w:rPr>
        <w:t>i</w:t>
      </w:r>
      <w:r w:rsidR="009934AE" w:rsidRPr="00D7633D">
        <w:rPr>
          <w:sz w:val="28"/>
          <w:szCs w:val="28"/>
        </w:rPr>
        <w:t xml:space="preserve"> – объем конечного продукта </w:t>
      </w:r>
      <w:r w:rsidR="009934AE" w:rsidRPr="00D7633D">
        <w:rPr>
          <w:sz w:val="28"/>
          <w:szCs w:val="28"/>
          <w:lang w:val="en-US"/>
        </w:rPr>
        <w:t>I</w:t>
      </w:r>
      <w:r w:rsidR="009934AE" w:rsidRPr="00D7633D">
        <w:rPr>
          <w:sz w:val="28"/>
          <w:szCs w:val="28"/>
        </w:rPr>
        <w:t xml:space="preserve"> – той отрасли в </w:t>
      </w:r>
      <w:r w:rsidR="009934AE" w:rsidRPr="00D7633D">
        <w:rPr>
          <w:sz w:val="28"/>
          <w:szCs w:val="28"/>
          <w:lang w:val="en-US"/>
        </w:rPr>
        <w:t>t</w:t>
      </w:r>
      <w:r w:rsidR="009934AE" w:rsidRPr="00D7633D">
        <w:rPr>
          <w:sz w:val="28"/>
          <w:szCs w:val="28"/>
        </w:rPr>
        <w:t>- м году за исключением продукции, направляемой на расширение производства.</w:t>
      </w:r>
    </w:p>
    <w:p w:rsidR="009934AE" w:rsidRPr="00D7633D" w:rsidRDefault="009934AE" w:rsidP="00D7633D">
      <w:pPr>
        <w:spacing w:line="360" w:lineRule="auto"/>
        <w:ind w:firstLine="709"/>
        <w:jc w:val="both"/>
        <w:rPr>
          <w:sz w:val="28"/>
          <w:szCs w:val="28"/>
        </w:rPr>
      </w:pPr>
      <w:r w:rsidRPr="00D7633D">
        <w:rPr>
          <w:sz w:val="28"/>
          <w:szCs w:val="28"/>
        </w:rPr>
        <w:t xml:space="preserve">При переходе к системе национальных счетов (СНС) модели межотраслевого баланса претерпевают некоторые изменения. </w:t>
      </w:r>
      <w:r w:rsidR="002013CC" w:rsidRPr="00D7633D">
        <w:rPr>
          <w:sz w:val="28"/>
          <w:szCs w:val="28"/>
        </w:rPr>
        <w:t xml:space="preserve">Выражение </w:t>
      </w:r>
      <w:r w:rsidR="002013CC" w:rsidRPr="00D7633D">
        <w:rPr>
          <w:sz w:val="28"/>
          <w:szCs w:val="28"/>
        </w:rPr>
        <w:object w:dxaOrig="820" w:dyaOrig="700">
          <v:shape id="_x0000_i1034" type="#_x0000_t75" style="width:41.25pt;height:35.25pt" o:ole="">
            <v:imagedata r:id="rId23" o:title=""/>
          </v:shape>
          <o:OLEObject Type="Embed" ProgID="Equation.3" ShapeID="_x0000_i1034" DrawAspect="Content" ObjectID="_1459047378" r:id="rId24"/>
        </w:object>
      </w:r>
      <w:r w:rsidR="002013CC" w:rsidRPr="00D7633D">
        <w:rPr>
          <w:sz w:val="28"/>
          <w:szCs w:val="28"/>
        </w:rPr>
        <w:t xml:space="preserve"> характеризует промежуточное потребление в сферах материального производства и нематериальных услуг; </w:t>
      </w:r>
      <w:r w:rsidR="002013CC" w:rsidRPr="00D7633D">
        <w:rPr>
          <w:sz w:val="28"/>
          <w:szCs w:val="28"/>
          <w:lang w:val="en-US"/>
        </w:rPr>
        <w:t>Y</w:t>
      </w:r>
      <w:r w:rsidR="002013CC" w:rsidRPr="00D7633D">
        <w:rPr>
          <w:sz w:val="28"/>
          <w:szCs w:val="28"/>
          <w:vertAlign w:val="subscript"/>
          <w:lang w:val="en-US"/>
        </w:rPr>
        <w:t>i</w:t>
      </w:r>
      <w:r w:rsidR="004266D6">
        <w:rPr>
          <w:sz w:val="28"/>
          <w:szCs w:val="28"/>
        </w:rPr>
        <w:t xml:space="preserve"> </w:t>
      </w:r>
      <w:r w:rsidR="002013CC" w:rsidRPr="00D7633D">
        <w:rPr>
          <w:sz w:val="28"/>
          <w:szCs w:val="28"/>
        </w:rPr>
        <w:t xml:space="preserve">- конечное использование валового национального продукцта (ВНП) по </w:t>
      </w:r>
      <w:r w:rsidR="002013CC" w:rsidRPr="00D7633D">
        <w:rPr>
          <w:sz w:val="28"/>
          <w:szCs w:val="28"/>
          <w:lang w:val="en-US"/>
        </w:rPr>
        <w:t>I</w:t>
      </w:r>
      <w:r w:rsidR="002013CC" w:rsidRPr="00D7633D">
        <w:rPr>
          <w:sz w:val="28"/>
          <w:szCs w:val="28"/>
        </w:rPr>
        <w:t xml:space="preserve"> й отрасли, включающее конечное потребление (потребление домашних хозяйств и государственные расходы), валовое накопление и экспорт; </w:t>
      </w:r>
      <w:r w:rsidR="002013CC" w:rsidRPr="00D7633D">
        <w:rPr>
          <w:sz w:val="28"/>
          <w:szCs w:val="28"/>
          <w:lang w:val="en-US"/>
        </w:rPr>
        <w:t>X</w:t>
      </w:r>
      <w:r w:rsidR="002013CC" w:rsidRPr="00D7633D">
        <w:rPr>
          <w:sz w:val="28"/>
          <w:szCs w:val="28"/>
          <w:vertAlign w:val="subscript"/>
          <w:lang w:val="en-US"/>
        </w:rPr>
        <w:t>i</w:t>
      </w:r>
      <w:r w:rsidR="002013CC" w:rsidRPr="00D7633D">
        <w:rPr>
          <w:sz w:val="28"/>
          <w:szCs w:val="28"/>
        </w:rPr>
        <w:t xml:space="preserve"> – валовой выпуск </w:t>
      </w:r>
      <w:r w:rsidR="002013CC" w:rsidRPr="00D7633D">
        <w:rPr>
          <w:sz w:val="28"/>
          <w:szCs w:val="28"/>
          <w:lang w:val="en-US"/>
        </w:rPr>
        <w:t>i</w:t>
      </w:r>
      <w:r w:rsidR="002013CC" w:rsidRPr="00D7633D">
        <w:rPr>
          <w:sz w:val="28"/>
          <w:szCs w:val="28"/>
          <w:lang w:val="uk-UA"/>
        </w:rPr>
        <w:t xml:space="preserve"> </w:t>
      </w:r>
      <w:r w:rsidR="00B97077" w:rsidRPr="00D7633D">
        <w:rPr>
          <w:sz w:val="28"/>
          <w:szCs w:val="28"/>
          <w:lang w:val="uk-UA"/>
        </w:rPr>
        <w:t>–</w:t>
      </w:r>
      <w:r w:rsidR="002013CC" w:rsidRPr="00D7633D">
        <w:rPr>
          <w:sz w:val="28"/>
          <w:szCs w:val="28"/>
          <w:lang w:val="uk-UA"/>
        </w:rPr>
        <w:t>й</w:t>
      </w:r>
      <w:r w:rsidR="00B97077" w:rsidRPr="00D7633D">
        <w:rPr>
          <w:sz w:val="28"/>
          <w:szCs w:val="28"/>
        </w:rPr>
        <w:t xml:space="preserve"> отрасли.</w:t>
      </w:r>
    </w:p>
    <w:p w:rsidR="00B97077" w:rsidRPr="00D7633D" w:rsidRDefault="009750F7" w:rsidP="00D7633D">
      <w:pPr>
        <w:spacing w:line="360" w:lineRule="auto"/>
        <w:ind w:firstLine="709"/>
        <w:jc w:val="both"/>
        <w:rPr>
          <w:sz w:val="28"/>
          <w:szCs w:val="28"/>
        </w:rPr>
      </w:pPr>
      <w:r w:rsidRPr="00D7633D">
        <w:rPr>
          <w:sz w:val="28"/>
          <w:szCs w:val="28"/>
        </w:rPr>
        <w:t>Сформированный на основе моделей межотраслевой баланс может использоваться для решения многих задач: прогнозирования макроэкономических показателей, межотраслевых связей и потоков (поставок), структуры экономики, отраслевых издержек, динамики цен, показателей эффективности производства (материалоемкости, энергоемкости, металлоемкости, химикоемкости, фондоемкости).</w:t>
      </w:r>
    </w:p>
    <w:p w:rsidR="009750F7" w:rsidRPr="00D7633D" w:rsidRDefault="00541647" w:rsidP="00D7633D">
      <w:pPr>
        <w:spacing w:line="360" w:lineRule="auto"/>
        <w:ind w:firstLine="709"/>
        <w:jc w:val="both"/>
        <w:rPr>
          <w:sz w:val="28"/>
          <w:szCs w:val="28"/>
        </w:rPr>
      </w:pPr>
      <w:r w:rsidRPr="00D7633D">
        <w:rPr>
          <w:sz w:val="28"/>
          <w:szCs w:val="28"/>
        </w:rPr>
        <w:t>Модели оптимального планирования используются для определения оптимального варианта функционирования экономики в целом и ее отдельных звеньев. Экономико-математическая модель представляет собой формализованное описание экономического процесса. Модель состоит из целевой функции и системы ограничений. Целевая функция описывает цель оптимизации и представляет собой зависимость показателя, по которому ведется оптимизация, от независимых переменных. Влияние каждой из переменных на величину целевой функции выражается коэффициентом – значением показателя, экстремум которого используется в качестве критерия оптимальности. Система ограничений отражает объективные экономические связи и зависимости и представляет собой систему равенств и неравенств. На макроуровне критерием оптимальности</w:t>
      </w:r>
      <w:r w:rsidR="00C677AE" w:rsidRPr="00D7633D">
        <w:rPr>
          <w:sz w:val="28"/>
          <w:szCs w:val="28"/>
        </w:rPr>
        <w:t xml:space="preserve"> является максимум валового национального продукта. на микроуровне в качестве критерия оптимальности могут быть использованы экстремумы показателей: максимум прибыли, минимум затрат, максимум выпуска продукции (услуг) и др.</w:t>
      </w:r>
    </w:p>
    <w:p w:rsidR="00C677AE" w:rsidRDefault="005B4791" w:rsidP="00D7633D">
      <w:pPr>
        <w:spacing w:line="360" w:lineRule="auto"/>
        <w:ind w:firstLine="709"/>
        <w:jc w:val="both"/>
        <w:rPr>
          <w:sz w:val="28"/>
          <w:szCs w:val="28"/>
        </w:rPr>
      </w:pPr>
      <w:r w:rsidRPr="00D7633D">
        <w:rPr>
          <w:sz w:val="28"/>
          <w:szCs w:val="28"/>
        </w:rPr>
        <w:t>Общий вид модели по расчету оптимального варианта производства продукции:</w:t>
      </w:r>
    </w:p>
    <w:p w:rsidR="00B53EDD" w:rsidRPr="00D7633D" w:rsidRDefault="00B53EDD" w:rsidP="00D7633D">
      <w:pPr>
        <w:spacing w:line="360" w:lineRule="auto"/>
        <w:ind w:firstLine="709"/>
        <w:jc w:val="both"/>
        <w:rPr>
          <w:sz w:val="28"/>
          <w:szCs w:val="28"/>
        </w:rPr>
      </w:pPr>
    </w:p>
    <w:p w:rsidR="005B4791" w:rsidRPr="00D7633D" w:rsidRDefault="005B4791" w:rsidP="00D7633D">
      <w:pPr>
        <w:spacing w:line="360" w:lineRule="auto"/>
        <w:ind w:firstLine="709"/>
        <w:jc w:val="both"/>
        <w:rPr>
          <w:sz w:val="28"/>
          <w:szCs w:val="28"/>
        </w:rPr>
      </w:pPr>
      <w:r w:rsidRPr="00D7633D">
        <w:rPr>
          <w:sz w:val="28"/>
          <w:szCs w:val="28"/>
        </w:rPr>
        <w:t>Целевая функция</w:t>
      </w:r>
      <w:r w:rsidRPr="00D7633D">
        <w:rPr>
          <w:sz w:val="28"/>
          <w:szCs w:val="28"/>
        </w:rPr>
        <w:tab/>
      </w:r>
      <w:r w:rsidRPr="00D7633D">
        <w:rPr>
          <w:sz w:val="28"/>
          <w:szCs w:val="28"/>
        </w:rPr>
        <w:tab/>
      </w:r>
      <w:r w:rsidRPr="00D7633D">
        <w:rPr>
          <w:sz w:val="28"/>
          <w:szCs w:val="28"/>
        </w:rPr>
        <w:tab/>
      </w:r>
      <w:r w:rsidR="006D2E96" w:rsidRPr="00D7633D">
        <w:rPr>
          <w:sz w:val="28"/>
          <w:szCs w:val="28"/>
        </w:rPr>
        <w:object w:dxaOrig="3280" w:dyaOrig="700">
          <v:shape id="_x0000_i1035" type="#_x0000_t75" style="width:180.75pt;height:38.25pt" o:ole="">
            <v:imagedata r:id="rId25" o:title=""/>
          </v:shape>
          <o:OLEObject Type="Embed" ProgID="Equation.3" ShapeID="_x0000_i1035" DrawAspect="Content" ObjectID="_1459047379" r:id="rId26"/>
        </w:object>
      </w:r>
    </w:p>
    <w:p w:rsidR="00904D17" w:rsidRPr="00D7633D" w:rsidRDefault="00904D17" w:rsidP="00D7633D">
      <w:pPr>
        <w:spacing w:line="360" w:lineRule="auto"/>
        <w:ind w:firstLine="709"/>
        <w:jc w:val="both"/>
        <w:rPr>
          <w:sz w:val="28"/>
          <w:szCs w:val="28"/>
        </w:rPr>
      </w:pPr>
      <w:r w:rsidRPr="00D7633D">
        <w:rPr>
          <w:sz w:val="28"/>
          <w:szCs w:val="28"/>
        </w:rPr>
        <w:t>Система ограничений</w:t>
      </w:r>
      <w:r w:rsidRPr="00D7633D">
        <w:rPr>
          <w:sz w:val="28"/>
          <w:szCs w:val="28"/>
        </w:rPr>
        <w:tab/>
      </w:r>
      <w:r w:rsidRPr="00D7633D">
        <w:rPr>
          <w:sz w:val="28"/>
          <w:szCs w:val="28"/>
        </w:rPr>
        <w:tab/>
      </w:r>
      <w:r w:rsidR="006D2E96" w:rsidRPr="00D7633D">
        <w:rPr>
          <w:sz w:val="28"/>
          <w:szCs w:val="28"/>
        </w:rPr>
        <w:object w:dxaOrig="2720" w:dyaOrig="680">
          <v:shape id="_x0000_i1036" type="#_x0000_t75" style="width:140.25pt;height:35.25pt" o:ole="">
            <v:imagedata r:id="rId27" o:title=""/>
          </v:shape>
          <o:OLEObject Type="Embed" ProgID="Equation.3" ShapeID="_x0000_i1036" DrawAspect="Content" ObjectID="_1459047380" r:id="rId28"/>
        </w:object>
      </w:r>
    </w:p>
    <w:p w:rsidR="00904D17" w:rsidRPr="00D7633D" w:rsidRDefault="00904D17" w:rsidP="00D7633D">
      <w:pPr>
        <w:spacing w:line="360" w:lineRule="auto"/>
        <w:ind w:firstLine="709"/>
        <w:jc w:val="both"/>
        <w:rPr>
          <w:sz w:val="28"/>
          <w:szCs w:val="28"/>
        </w:rPr>
      </w:pPr>
      <w:r w:rsidRPr="00D7633D">
        <w:rPr>
          <w:sz w:val="28"/>
          <w:szCs w:val="28"/>
        </w:rPr>
        <w:tab/>
      </w:r>
      <w:r w:rsidRPr="00D7633D">
        <w:rPr>
          <w:sz w:val="28"/>
          <w:szCs w:val="28"/>
        </w:rPr>
        <w:tab/>
      </w:r>
      <w:r w:rsidRPr="00D7633D">
        <w:rPr>
          <w:sz w:val="28"/>
          <w:szCs w:val="28"/>
        </w:rPr>
        <w:tab/>
      </w:r>
      <w:r w:rsidRPr="00D7633D">
        <w:rPr>
          <w:sz w:val="28"/>
          <w:szCs w:val="28"/>
        </w:rPr>
        <w:tab/>
      </w:r>
      <w:r w:rsidRPr="00D7633D">
        <w:rPr>
          <w:sz w:val="28"/>
          <w:szCs w:val="28"/>
        </w:rPr>
        <w:tab/>
      </w:r>
      <w:r w:rsidR="006D2E96" w:rsidRPr="00D7633D">
        <w:rPr>
          <w:sz w:val="28"/>
          <w:szCs w:val="28"/>
        </w:rPr>
        <w:object w:dxaOrig="2580" w:dyaOrig="680">
          <v:shape id="_x0000_i1037" type="#_x0000_t75" style="width:136.5pt;height:36pt" o:ole="">
            <v:imagedata r:id="rId29" o:title=""/>
          </v:shape>
          <o:OLEObject Type="Embed" ProgID="Equation.3" ShapeID="_x0000_i1037" DrawAspect="Content" ObjectID="_1459047381" r:id="rId30"/>
        </w:object>
      </w:r>
    </w:p>
    <w:p w:rsidR="00391B39" w:rsidRPr="00D7633D" w:rsidRDefault="00086F83" w:rsidP="00D7633D">
      <w:pPr>
        <w:spacing w:line="360" w:lineRule="auto"/>
        <w:ind w:firstLine="709"/>
        <w:jc w:val="both"/>
        <w:rPr>
          <w:sz w:val="28"/>
          <w:szCs w:val="28"/>
        </w:rPr>
      </w:pPr>
      <w:r w:rsidRPr="00D7633D">
        <w:rPr>
          <w:sz w:val="28"/>
          <w:szCs w:val="28"/>
        </w:rPr>
        <w:tab/>
      </w:r>
      <w:r w:rsidRPr="00D7633D">
        <w:rPr>
          <w:sz w:val="28"/>
          <w:szCs w:val="28"/>
        </w:rPr>
        <w:tab/>
      </w:r>
      <w:r w:rsidRPr="00D7633D">
        <w:rPr>
          <w:sz w:val="28"/>
          <w:szCs w:val="28"/>
        </w:rPr>
        <w:tab/>
      </w:r>
      <w:r w:rsidRPr="00D7633D">
        <w:rPr>
          <w:sz w:val="28"/>
          <w:szCs w:val="28"/>
        </w:rPr>
        <w:tab/>
      </w:r>
      <w:r w:rsidRPr="00D7633D">
        <w:rPr>
          <w:sz w:val="28"/>
          <w:szCs w:val="28"/>
        </w:rPr>
        <w:tab/>
      </w:r>
      <w:r w:rsidR="00D94DEC" w:rsidRPr="00D7633D">
        <w:rPr>
          <w:sz w:val="28"/>
          <w:szCs w:val="28"/>
        </w:rPr>
        <w:object w:dxaOrig="1280" w:dyaOrig="440">
          <v:shape id="_x0000_i1038" type="#_x0000_t75" style="width:1in;height:25.5pt" o:ole="">
            <v:imagedata r:id="rId31" o:title=""/>
          </v:shape>
          <o:OLEObject Type="Embed" ProgID="Equation.3" ShapeID="_x0000_i1038" DrawAspect="Content" ObjectID="_1459047382" r:id="rId32"/>
        </w:object>
      </w:r>
      <w:r w:rsidR="00391B39" w:rsidRPr="00D7633D">
        <w:rPr>
          <w:sz w:val="28"/>
          <w:szCs w:val="28"/>
        </w:rPr>
        <w:t>.</w:t>
      </w:r>
    </w:p>
    <w:p w:rsidR="00B53EDD" w:rsidRDefault="00B53EDD" w:rsidP="00D7633D">
      <w:pPr>
        <w:spacing w:line="360" w:lineRule="auto"/>
        <w:ind w:firstLine="709"/>
        <w:jc w:val="both"/>
        <w:rPr>
          <w:sz w:val="28"/>
          <w:szCs w:val="28"/>
        </w:rPr>
      </w:pPr>
    </w:p>
    <w:p w:rsidR="008348F1" w:rsidRDefault="00391B39" w:rsidP="00D7633D">
      <w:pPr>
        <w:spacing w:line="360" w:lineRule="auto"/>
        <w:ind w:firstLine="709"/>
        <w:jc w:val="both"/>
        <w:rPr>
          <w:sz w:val="28"/>
          <w:szCs w:val="28"/>
        </w:rPr>
      </w:pPr>
      <w:r w:rsidRPr="00D7633D">
        <w:rPr>
          <w:sz w:val="28"/>
          <w:szCs w:val="28"/>
        </w:rPr>
        <w:t xml:space="preserve">где </w:t>
      </w:r>
      <w:r w:rsidRPr="00D7633D">
        <w:rPr>
          <w:sz w:val="28"/>
          <w:szCs w:val="28"/>
        </w:rPr>
        <w:object w:dxaOrig="300" w:dyaOrig="380">
          <v:shape id="_x0000_i1039" type="#_x0000_t75" style="width:18pt;height:21.75pt" o:ole="">
            <v:imagedata r:id="rId33" o:title=""/>
          </v:shape>
          <o:OLEObject Type="Embed" ProgID="Equation.3" ShapeID="_x0000_i1039" DrawAspect="Content" ObjectID="_1459047383" r:id="rId34"/>
        </w:object>
      </w:r>
      <w:r w:rsidRPr="00D7633D">
        <w:rPr>
          <w:sz w:val="28"/>
          <w:szCs w:val="28"/>
        </w:rPr>
        <w:t xml:space="preserve"> - значение </w:t>
      </w:r>
      <w:r w:rsidRPr="00D7633D">
        <w:rPr>
          <w:sz w:val="28"/>
          <w:szCs w:val="28"/>
          <w:lang w:val="en-US"/>
        </w:rPr>
        <w:t>i</w:t>
      </w:r>
      <w:r w:rsidRPr="00D7633D">
        <w:rPr>
          <w:sz w:val="28"/>
          <w:szCs w:val="28"/>
        </w:rPr>
        <w:t xml:space="preserve">-го показателя на единицу </w:t>
      </w:r>
      <w:r w:rsidRPr="00D7633D">
        <w:rPr>
          <w:sz w:val="28"/>
          <w:szCs w:val="28"/>
          <w:lang w:val="en-US"/>
        </w:rPr>
        <w:t>j</w:t>
      </w:r>
      <w:r w:rsidR="00D94DEC" w:rsidRPr="00D7633D">
        <w:rPr>
          <w:sz w:val="28"/>
          <w:szCs w:val="28"/>
        </w:rPr>
        <w:t>-</w:t>
      </w:r>
      <w:r w:rsidRPr="00D7633D">
        <w:rPr>
          <w:sz w:val="28"/>
          <w:szCs w:val="28"/>
        </w:rPr>
        <w:t xml:space="preserve">го вида продукции; </w:t>
      </w:r>
      <w:r w:rsidR="00D94DEC" w:rsidRPr="00D7633D">
        <w:rPr>
          <w:sz w:val="28"/>
          <w:szCs w:val="28"/>
        </w:rPr>
        <w:object w:dxaOrig="380" w:dyaOrig="380">
          <v:shape id="_x0000_i1040" type="#_x0000_t75" style="width:26.25pt;height:23.25pt" o:ole="">
            <v:imagedata r:id="rId35" o:title=""/>
          </v:shape>
          <o:OLEObject Type="Embed" ProgID="Equation.3" ShapeID="_x0000_i1040" DrawAspect="Content" ObjectID="_1459047384" r:id="rId36"/>
        </w:object>
      </w:r>
      <w:r w:rsidR="00D94DEC" w:rsidRPr="00D7633D">
        <w:rPr>
          <w:sz w:val="28"/>
          <w:szCs w:val="28"/>
        </w:rPr>
        <w:t xml:space="preserve"> - норма расхода </w:t>
      </w:r>
      <w:r w:rsidR="00D94DEC" w:rsidRPr="00D7633D">
        <w:rPr>
          <w:sz w:val="28"/>
          <w:szCs w:val="28"/>
          <w:lang w:val="en-US"/>
        </w:rPr>
        <w:t>g</w:t>
      </w:r>
      <w:r w:rsidR="00D94DEC" w:rsidRPr="00D7633D">
        <w:rPr>
          <w:sz w:val="28"/>
          <w:szCs w:val="28"/>
          <w:lang w:val="uk-UA"/>
        </w:rPr>
        <w:t>-го вида с</w:t>
      </w:r>
      <w:r w:rsidR="00D94DEC" w:rsidRPr="00D7633D">
        <w:rPr>
          <w:sz w:val="28"/>
          <w:szCs w:val="28"/>
        </w:rPr>
        <w:t>ы</w:t>
      </w:r>
      <w:r w:rsidR="00D94DEC" w:rsidRPr="00D7633D">
        <w:rPr>
          <w:sz w:val="28"/>
          <w:szCs w:val="28"/>
          <w:lang w:val="uk-UA"/>
        </w:rPr>
        <w:t xml:space="preserve">рья на производство единицы </w:t>
      </w:r>
      <w:r w:rsidR="00D94DEC" w:rsidRPr="00D7633D">
        <w:rPr>
          <w:sz w:val="28"/>
          <w:szCs w:val="28"/>
          <w:lang w:val="en-US"/>
        </w:rPr>
        <w:t>j</w:t>
      </w:r>
      <w:r w:rsidR="00D94DEC" w:rsidRPr="00D7633D">
        <w:rPr>
          <w:sz w:val="28"/>
          <w:szCs w:val="28"/>
        </w:rPr>
        <w:t xml:space="preserve">-го вида продукции; </w:t>
      </w:r>
      <w:r w:rsidR="00D94DEC" w:rsidRPr="00D7633D">
        <w:rPr>
          <w:sz w:val="28"/>
          <w:szCs w:val="28"/>
          <w:lang w:val="en-US"/>
        </w:rPr>
        <w:t>x</w:t>
      </w:r>
      <w:r w:rsidR="00D94DEC" w:rsidRPr="00D7633D">
        <w:rPr>
          <w:sz w:val="28"/>
          <w:szCs w:val="28"/>
          <w:vertAlign w:val="subscript"/>
          <w:lang w:val="en-US"/>
        </w:rPr>
        <w:t>j</w:t>
      </w:r>
      <w:r w:rsidR="004266D6">
        <w:rPr>
          <w:sz w:val="28"/>
          <w:szCs w:val="28"/>
          <w:vertAlign w:val="subscript"/>
        </w:rPr>
        <w:t xml:space="preserve"> </w:t>
      </w:r>
      <w:r w:rsidR="00D94DEC" w:rsidRPr="00D7633D">
        <w:rPr>
          <w:sz w:val="28"/>
          <w:szCs w:val="28"/>
        </w:rPr>
        <w:t xml:space="preserve">- искомое количество </w:t>
      </w:r>
      <w:r w:rsidR="00D94DEC" w:rsidRPr="00D7633D">
        <w:rPr>
          <w:sz w:val="28"/>
          <w:szCs w:val="28"/>
          <w:lang w:val="en-US"/>
        </w:rPr>
        <w:t>j</w:t>
      </w:r>
      <w:r w:rsidR="00D94DEC" w:rsidRPr="00D7633D">
        <w:rPr>
          <w:sz w:val="28"/>
          <w:szCs w:val="28"/>
        </w:rPr>
        <w:t>-го вида продукции; А</w:t>
      </w:r>
      <w:r w:rsidR="00D94DEC" w:rsidRPr="00D7633D">
        <w:rPr>
          <w:sz w:val="28"/>
          <w:szCs w:val="28"/>
          <w:vertAlign w:val="subscript"/>
          <w:lang w:val="en-US"/>
        </w:rPr>
        <w:t>g</w:t>
      </w:r>
      <w:r w:rsidR="00D94DEC" w:rsidRPr="00D7633D">
        <w:rPr>
          <w:sz w:val="28"/>
          <w:szCs w:val="28"/>
        </w:rPr>
        <w:t xml:space="preserve"> – имеющийся фонд </w:t>
      </w:r>
      <w:r w:rsidR="00D94DEC" w:rsidRPr="00D7633D">
        <w:rPr>
          <w:sz w:val="28"/>
          <w:szCs w:val="28"/>
          <w:lang w:val="en-US"/>
        </w:rPr>
        <w:t>g</w:t>
      </w:r>
      <w:r w:rsidR="00D94DEC" w:rsidRPr="00D7633D">
        <w:rPr>
          <w:sz w:val="28"/>
          <w:szCs w:val="28"/>
        </w:rPr>
        <w:t xml:space="preserve">-го вида сырья; </w:t>
      </w:r>
      <w:r w:rsidR="00D94DEC" w:rsidRPr="00D7633D">
        <w:rPr>
          <w:sz w:val="28"/>
          <w:szCs w:val="28"/>
          <w:lang w:val="en-US"/>
        </w:rPr>
        <w:t>t</w:t>
      </w:r>
      <w:r w:rsidR="00D94DEC" w:rsidRPr="00D7633D">
        <w:rPr>
          <w:sz w:val="28"/>
          <w:szCs w:val="28"/>
          <w:vertAlign w:val="subscript"/>
          <w:lang w:val="en-US"/>
        </w:rPr>
        <w:t>k</w:t>
      </w:r>
      <w:r w:rsidR="00D94DEC" w:rsidRPr="00D7633D">
        <w:rPr>
          <w:sz w:val="28"/>
          <w:szCs w:val="28"/>
          <w:vertAlign w:val="subscript"/>
        </w:rPr>
        <w:t xml:space="preserve"> </w:t>
      </w:r>
      <w:r w:rsidR="00D94DEC" w:rsidRPr="00D7633D">
        <w:rPr>
          <w:sz w:val="28"/>
          <w:szCs w:val="28"/>
          <w:vertAlign w:val="subscript"/>
          <w:lang w:val="en-US"/>
        </w:rPr>
        <w:t>j</w:t>
      </w:r>
      <w:r w:rsidR="00D94DEC" w:rsidRPr="00D7633D">
        <w:rPr>
          <w:sz w:val="28"/>
          <w:szCs w:val="28"/>
        </w:rPr>
        <w:t xml:space="preserve"> – затраты времени на </w:t>
      </w:r>
      <w:r w:rsidR="00D94DEC" w:rsidRPr="00D7633D">
        <w:rPr>
          <w:sz w:val="28"/>
          <w:szCs w:val="28"/>
          <w:lang w:val="en-US"/>
        </w:rPr>
        <w:t>k</w:t>
      </w:r>
      <w:r w:rsidR="00D94DEC" w:rsidRPr="00D7633D">
        <w:rPr>
          <w:sz w:val="28"/>
          <w:szCs w:val="28"/>
        </w:rPr>
        <w:t xml:space="preserve">-том виде оборудования для производства единицы </w:t>
      </w:r>
      <w:r w:rsidR="00D94DEC" w:rsidRPr="00D7633D">
        <w:rPr>
          <w:sz w:val="28"/>
          <w:szCs w:val="28"/>
          <w:lang w:val="en-US"/>
        </w:rPr>
        <w:t>j</w:t>
      </w:r>
      <w:r w:rsidR="00D94DEC" w:rsidRPr="00D7633D">
        <w:rPr>
          <w:sz w:val="28"/>
          <w:szCs w:val="28"/>
        </w:rPr>
        <w:t>-го вида продукции; Ф</w:t>
      </w:r>
      <w:r w:rsidR="00D94DEC" w:rsidRPr="00D7633D">
        <w:rPr>
          <w:sz w:val="28"/>
          <w:szCs w:val="28"/>
          <w:vertAlign w:val="subscript"/>
          <w:lang w:val="en-US"/>
        </w:rPr>
        <w:t>k</w:t>
      </w:r>
      <w:r w:rsidR="00D94DEC" w:rsidRPr="00D7633D">
        <w:rPr>
          <w:sz w:val="28"/>
          <w:szCs w:val="28"/>
        </w:rPr>
        <w:t xml:space="preserve"> – действительный фонд времени работы </w:t>
      </w:r>
      <w:r w:rsidR="00D94DEC" w:rsidRPr="00D7633D">
        <w:rPr>
          <w:sz w:val="28"/>
          <w:szCs w:val="28"/>
          <w:lang w:val="en-US"/>
        </w:rPr>
        <w:t>k</w:t>
      </w:r>
      <w:r w:rsidR="00D94DEC" w:rsidRPr="00D7633D">
        <w:rPr>
          <w:sz w:val="28"/>
          <w:szCs w:val="28"/>
        </w:rPr>
        <w:t xml:space="preserve">-го вида оборудования; </w:t>
      </w:r>
      <w:r w:rsidR="00D94DEC" w:rsidRPr="00D7633D">
        <w:rPr>
          <w:sz w:val="28"/>
          <w:szCs w:val="28"/>
        </w:rPr>
        <w:object w:dxaOrig="820" w:dyaOrig="460">
          <v:shape id="_x0000_i1041" type="#_x0000_t75" style="width:47.25pt;height:27pt" o:ole="">
            <v:imagedata r:id="rId37" o:title=""/>
          </v:shape>
          <o:OLEObject Type="Embed" ProgID="Equation.3" ShapeID="_x0000_i1041" DrawAspect="Content" ObjectID="_1459047385" r:id="rId38"/>
        </w:object>
      </w:r>
      <w:r w:rsidR="00D94DEC" w:rsidRPr="00D7633D">
        <w:rPr>
          <w:sz w:val="28"/>
          <w:szCs w:val="28"/>
        </w:rPr>
        <w:t xml:space="preserve"> - нижний и верхний пределы выпуска </w:t>
      </w:r>
      <w:r w:rsidR="00D94DEC" w:rsidRPr="00D7633D">
        <w:rPr>
          <w:sz w:val="28"/>
          <w:szCs w:val="28"/>
          <w:lang w:val="en-US"/>
        </w:rPr>
        <w:t>j</w:t>
      </w:r>
      <w:r w:rsidR="00D94DEC" w:rsidRPr="00D7633D">
        <w:rPr>
          <w:sz w:val="28"/>
          <w:szCs w:val="28"/>
        </w:rPr>
        <w:t xml:space="preserve">-го вида продукции. </w:t>
      </w:r>
    </w:p>
    <w:p w:rsidR="008348F1" w:rsidRDefault="008348F1" w:rsidP="00D7633D">
      <w:pPr>
        <w:spacing w:line="360" w:lineRule="auto"/>
        <w:ind w:firstLine="709"/>
        <w:jc w:val="both"/>
        <w:rPr>
          <w:sz w:val="28"/>
          <w:szCs w:val="28"/>
        </w:rPr>
      </w:pPr>
    </w:p>
    <w:p w:rsidR="00D94DEC" w:rsidRPr="00D7633D" w:rsidRDefault="00D94DEC" w:rsidP="00D7633D">
      <w:pPr>
        <w:spacing w:line="360" w:lineRule="auto"/>
        <w:ind w:firstLine="709"/>
        <w:jc w:val="both"/>
        <w:rPr>
          <w:sz w:val="28"/>
          <w:szCs w:val="28"/>
        </w:rPr>
      </w:pPr>
      <w:r w:rsidRPr="00D7633D">
        <w:rPr>
          <w:sz w:val="28"/>
          <w:szCs w:val="28"/>
        </w:rPr>
        <w:t>Нижний предел устанавливается с учетом заданий на поставку продукции для государственных нужд, верхний – с учетом спроса на продукцию.</w:t>
      </w:r>
      <w:r w:rsidR="008348F1">
        <w:rPr>
          <w:sz w:val="28"/>
          <w:szCs w:val="28"/>
        </w:rPr>
        <w:t xml:space="preserve"> </w:t>
      </w:r>
      <w:r w:rsidR="004F6EF1" w:rsidRPr="00D7633D">
        <w:rPr>
          <w:sz w:val="28"/>
          <w:szCs w:val="28"/>
        </w:rPr>
        <w:t>На макроуровне расчеты производятся в агрегированном виде. Система ограничений претерпевает некоторые изменения. В частности, вместо ограничения по фонду времени работы оборудования</w:t>
      </w:r>
      <w:r w:rsidR="004014F9" w:rsidRPr="00D7633D">
        <w:rPr>
          <w:sz w:val="28"/>
          <w:szCs w:val="28"/>
        </w:rPr>
        <w:t xml:space="preserve"> вводятся ограничения по фондоемкости </w:t>
      </w:r>
      <w:r w:rsidR="00B53EDD">
        <w:rPr>
          <w:sz w:val="28"/>
          <w:szCs w:val="28"/>
        </w:rPr>
        <w:t>или производственной мощности (</w:t>
      </w:r>
      <w:r w:rsidR="004014F9" w:rsidRPr="00D7633D">
        <w:rPr>
          <w:sz w:val="28"/>
          <w:szCs w:val="28"/>
        </w:rPr>
        <w:t>на отраслевом уровне), развернутый ассортимент (конкретные виды продукции) заменяется на</w:t>
      </w:r>
      <w:r w:rsidR="00543FEB" w:rsidRPr="00D7633D">
        <w:rPr>
          <w:sz w:val="28"/>
          <w:szCs w:val="28"/>
        </w:rPr>
        <w:t xml:space="preserve"> </w:t>
      </w:r>
      <w:r w:rsidR="004014F9" w:rsidRPr="00D7633D">
        <w:rPr>
          <w:sz w:val="28"/>
          <w:szCs w:val="28"/>
        </w:rPr>
        <w:t>групповой.</w:t>
      </w:r>
    </w:p>
    <w:p w:rsidR="00E21EAB" w:rsidRPr="00D7633D" w:rsidRDefault="00E21EAB" w:rsidP="00D7633D">
      <w:pPr>
        <w:spacing w:line="360" w:lineRule="auto"/>
        <w:ind w:firstLine="709"/>
        <w:jc w:val="both"/>
        <w:rPr>
          <w:sz w:val="28"/>
          <w:szCs w:val="28"/>
        </w:rPr>
      </w:pPr>
      <w:r w:rsidRPr="0016494B">
        <w:rPr>
          <w:i/>
          <w:sz w:val="28"/>
          <w:szCs w:val="28"/>
        </w:rPr>
        <w:t>Экономико-статистические модели</w:t>
      </w:r>
      <w:r w:rsidRPr="00D7633D">
        <w:rPr>
          <w:sz w:val="28"/>
          <w:szCs w:val="28"/>
        </w:rPr>
        <w:t>. Они используются для установления количественной характеристики связи, зависимости и взаимообусловленности экономических показателей. Система такого рода моделей включает: однофакторные, многофакторные и эконометрические модели. Приметы однофакторных моделей:</w:t>
      </w:r>
    </w:p>
    <w:p w:rsidR="00B53EDD" w:rsidRDefault="00B53EDD" w:rsidP="00D7633D">
      <w:pPr>
        <w:spacing w:line="360" w:lineRule="auto"/>
        <w:ind w:firstLine="709"/>
        <w:jc w:val="both"/>
        <w:rPr>
          <w:sz w:val="28"/>
          <w:szCs w:val="28"/>
        </w:rPr>
      </w:pPr>
    </w:p>
    <w:p w:rsidR="00E21EAB" w:rsidRPr="00B53EDD" w:rsidRDefault="00E21EAB" w:rsidP="00D7633D">
      <w:pPr>
        <w:spacing w:line="360" w:lineRule="auto"/>
        <w:ind w:firstLine="709"/>
        <w:jc w:val="both"/>
        <w:rPr>
          <w:sz w:val="28"/>
          <w:szCs w:val="28"/>
          <w:lang w:val="en-GB"/>
        </w:rPr>
      </w:pPr>
      <w:r w:rsidRPr="00D7633D">
        <w:rPr>
          <w:sz w:val="28"/>
          <w:szCs w:val="28"/>
          <w:lang w:val="en-US"/>
        </w:rPr>
        <w:t>y = a + bx;</w:t>
      </w:r>
      <w:r w:rsidRPr="00D7633D">
        <w:rPr>
          <w:sz w:val="28"/>
          <w:szCs w:val="28"/>
          <w:lang w:val="en-US"/>
        </w:rPr>
        <w:tab/>
      </w:r>
      <w:r w:rsidRPr="00D7633D">
        <w:rPr>
          <w:sz w:val="28"/>
          <w:szCs w:val="28"/>
          <w:lang w:val="en-US"/>
        </w:rPr>
        <w:tab/>
        <w:t>y = a + b/x;</w:t>
      </w:r>
      <w:r w:rsidRPr="00D7633D">
        <w:rPr>
          <w:sz w:val="28"/>
          <w:szCs w:val="28"/>
          <w:lang w:val="en-US"/>
        </w:rPr>
        <w:tab/>
      </w:r>
      <w:r w:rsidRPr="00D7633D">
        <w:rPr>
          <w:sz w:val="28"/>
          <w:szCs w:val="28"/>
          <w:lang w:val="en-US"/>
        </w:rPr>
        <w:tab/>
        <w:t>y = a + b lg x</w:t>
      </w:r>
      <w:r w:rsidRPr="00D7633D">
        <w:rPr>
          <w:sz w:val="28"/>
          <w:szCs w:val="28"/>
          <w:lang w:val="en-US"/>
        </w:rPr>
        <w:tab/>
      </w:r>
      <w:r w:rsidRPr="00D7633D">
        <w:rPr>
          <w:sz w:val="28"/>
          <w:szCs w:val="28"/>
        </w:rPr>
        <w:t>и</w:t>
      </w:r>
      <w:r w:rsidRPr="00D7633D">
        <w:rPr>
          <w:sz w:val="28"/>
          <w:szCs w:val="28"/>
          <w:lang w:val="en-US"/>
        </w:rPr>
        <w:t xml:space="preserve"> </w:t>
      </w:r>
      <w:r w:rsidRPr="00D7633D">
        <w:rPr>
          <w:sz w:val="28"/>
          <w:szCs w:val="28"/>
        </w:rPr>
        <w:t>др</w:t>
      </w:r>
      <w:r w:rsidRPr="00D7633D">
        <w:rPr>
          <w:sz w:val="28"/>
          <w:szCs w:val="28"/>
          <w:lang w:val="en-US"/>
        </w:rPr>
        <w:t>.</w:t>
      </w:r>
    </w:p>
    <w:p w:rsidR="00B53EDD" w:rsidRDefault="00B53EDD" w:rsidP="00D7633D">
      <w:pPr>
        <w:spacing w:line="360" w:lineRule="auto"/>
        <w:ind w:firstLine="709"/>
        <w:jc w:val="both"/>
        <w:rPr>
          <w:sz w:val="28"/>
          <w:szCs w:val="28"/>
        </w:rPr>
      </w:pPr>
    </w:p>
    <w:p w:rsidR="00E21EAB" w:rsidRPr="00D7633D" w:rsidRDefault="00E21EAB" w:rsidP="00D7633D">
      <w:pPr>
        <w:spacing w:line="360" w:lineRule="auto"/>
        <w:ind w:firstLine="709"/>
        <w:jc w:val="both"/>
        <w:rPr>
          <w:sz w:val="28"/>
          <w:szCs w:val="28"/>
        </w:rPr>
      </w:pPr>
      <w:r w:rsidRPr="00D7633D">
        <w:rPr>
          <w:sz w:val="28"/>
          <w:szCs w:val="28"/>
        </w:rPr>
        <w:t>где у – значение прогнозируемого показателя; а – свободный член, определяющий положение начальной точки линии регрессии в системе координат; х – значение фактора</w:t>
      </w:r>
      <w:r w:rsidR="00232D61" w:rsidRPr="00D7633D">
        <w:rPr>
          <w:sz w:val="28"/>
          <w:szCs w:val="28"/>
        </w:rPr>
        <w:t xml:space="preserve">; параметр </w:t>
      </w:r>
      <w:r w:rsidR="00232D61" w:rsidRPr="00D7633D">
        <w:rPr>
          <w:sz w:val="28"/>
          <w:szCs w:val="28"/>
          <w:lang w:val="en-US"/>
        </w:rPr>
        <w:t>b</w:t>
      </w:r>
      <w:r w:rsidR="00232D61" w:rsidRPr="00D7633D">
        <w:rPr>
          <w:sz w:val="28"/>
          <w:szCs w:val="28"/>
        </w:rPr>
        <w:t xml:space="preserve"> характеризует норму изменения у на единицу х.</w:t>
      </w:r>
    </w:p>
    <w:p w:rsidR="00B53EDD" w:rsidRDefault="00B53EDD" w:rsidP="00D7633D">
      <w:pPr>
        <w:spacing w:line="360" w:lineRule="auto"/>
        <w:ind w:firstLine="709"/>
        <w:jc w:val="both"/>
        <w:rPr>
          <w:sz w:val="28"/>
          <w:szCs w:val="28"/>
        </w:rPr>
      </w:pPr>
    </w:p>
    <w:p w:rsidR="00DE6CE7" w:rsidRPr="00D7633D" w:rsidRDefault="00DE6CE7" w:rsidP="00D7633D">
      <w:pPr>
        <w:spacing w:line="360" w:lineRule="auto"/>
        <w:ind w:firstLine="709"/>
        <w:jc w:val="both"/>
        <w:rPr>
          <w:sz w:val="28"/>
          <w:szCs w:val="28"/>
        </w:rPr>
      </w:pPr>
      <w:r w:rsidRPr="0016494B">
        <w:rPr>
          <w:i/>
          <w:sz w:val="28"/>
          <w:szCs w:val="28"/>
        </w:rPr>
        <w:t>Многофакторные модели</w:t>
      </w:r>
      <w:r w:rsidRPr="00D7633D">
        <w:rPr>
          <w:sz w:val="28"/>
          <w:szCs w:val="28"/>
        </w:rPr>
        <w:t xml:space="preserve"> позволяют одновременно учитывать воздействие нескольких факторов на уровень прогнозируемого показателя. При этом последний выступает как функция от факторов:</w:t>
      </w:r>
    </w:p>
    <w:p w:rsidR="00B53EDD" w:rsidRDefault="00B53EDD" w:rsidP="00D7633D">
      <w:pPr>
        <w:spacing w:line="360" w:lineRule="auto"/>
        <w:ind w:firstLine="709"/>
        <w:jc w:val="both"/>
        <w:rPr>
          <w:sz w:val="28"/>
          <w:szCs w:val="28"/>
        </w:rPr>
      </w:pPr>
    </w:p>
    <w:p w:rsidR="00DE6CE7" w:rsidRPr="00D7633D" w:rsidRDefault="00766F28" w:rsidP="00D7633D">
      <w:pPr>
        <w:spacing w:line="360" w:lineRule="auto"/>
        <w:ind w:firstLine="709"/>
        <w:jc w:val="both"/>
        <w:rPr>
          <w:sz w:val="28"/>
          <w:szCs w:val="28"/>
        </w:rPr>
      </w:pPr>
      <w:r w:rsidRPr="00D7633D">
        <w:rPr>
          <w:sz w:val="28"/>
          <w:szCs w:val="28"/>
          <w:lang w:val="en-US"/>
        </w:rPr>
        <w:t>y</w:t>
      </w:r>
      <w:r w:rsidRPr="00D7633D">
        <w:rPr>
          <w:sz w:val="28"/>
          <w:szCs w:val="28"/>
        </w:rPr>
        <w:t xml:space="preserve"> = </w:t>
      </w:r>
      <w:r w:rsidRPr="00D7633D">
        <w:rPr>
          <w:sz w:val="28"/>
          <w:szCs w:val="28"/>
          <w:lang w:val="en-US"/>
        </w:rPr>
        <w:t>f</w:t>
      </w:r>
      <w:r w:rsidRPr="00D7633D">
        <w:rPr>
          <w:sz w:val="28"/>
          <w:szCs w:val="28"/>
        </w:rPr>
        <w:t xml:space="preserve"> (</w:t>
      </w:r>
      <w:r w:rsidRPr="00D7633D">
        <w:rPr>
          <w:sz w:val="28"/>
          <w:szCs w:val="28"/>
          <w:lang w:val="en-US"/>
        </w:rPr>
        <w:t>x</w:t>
      </w:r>
      <w:r w:rsidRPr="00D7633D">
        <w:rPr>
          <w:sz w:val="28"/>
          <w:szCs w:val="28"/>
          <w:vertAlign w:val="subscript"/>
        </w:rPr>
        <w:t>1</w:t>
      </w:r>
      <w:r w:rsidRPr="00D7633D">
        <w:rPr>
          <w:sz w:val="28"/>
          <w:szCs w:val="28"/>
        </w:rPr>
        <w:t>,</w:t>
      </w:r>
      <w:r w:rsidR="004266D6">
        <w:rPr>
          <w:sz w:val="28"/>
          <w:szCs w:val="28"/>
        </w:rPr>
        <w:t xml:space="preserve"> </w:t>
      </w:r>
      <w:r w:rsidRPr="00D7633D">
        <w:rPr>
          <w:sz w:val="28"/>
          <w:szCs w:val="28"/>
          <w:lang w:val="en-US"/>
        </w:rPr>
        <w:t>x</w:t>
      </w:r>
      <w:r w:rsidRPr="00D7633D">
        <w:rPr>
          <w:sz w:val="28"/>
          <w:szCs w:val="28"/>
          <w:vertAlign w:val="subscript"/>
        </w:rPr>
        <w:t>2</w:t>
      </w:r>
      <w:r w:rsidRPr="00D7633D">
        <w:rPr>
          <w:sz w:val="28"/>
          <w:szCs w:val="28"/>
        </w:rPr>
        <w:t>,</w:t>
      </w:r>
      <w:r w:rsidR="004266D6">
        <w:rPr>
          <w:sz w:val="28"/>
          <w:szCs w:val="28"/>
        </w:rPr>
        <w:t xml:space="preserve"> </w:t>
      </w:r>
      <w:r w:rsidRPr="00D7633D">
        <w:rPr>
          <w:sz w:val="28"/>
          <w:szCs w:val="28"/>
          <w:lang w:val="en-US"/>
        </w:rPr>
        <w:t>x</w:t>
      </w:r>
      <w:r w:rsidRPr="00D7633D">
        <w:rPr>
          <w:sz w:val="28"/>
          <w:szCs w:val="28"/>
          <w:vertAlign w:val="subscript"/>
        </w:rPr>
        <w:t>3</w:t>
      </w:r>
      <w:r w:rsidRPr="00D7633D">
        <w:rPr>
          <w:sz w:val="28"/>
          <w:szCs w:val="28"/>
        </w:rPr>
        <w:t xml:space="preserve">,…., </w:t>
      </w:r>
      <w:r w:rsidRPr="00D7633D">
        <w:rPr>
          <w:sz w:val="28"/>
          <w:szCs w:val="28"/>
          <w:lang w:val="en-US"/>
        </w:rPr>
        <w:t>x</w:t>
      </w:r>
      <w:r w:rsidRPr="00D7633D">
        <w:rPr>
          <w:sz w:val="28"/>
          <w:szCs w:val="28"/>
          <w:vertAlign w:val="subscript"/>
          <w:lang w:val="en-US"/>
        </w:rPr>
        <w:t>n</w:t>
      </w:r>
      <w:r w:rsidRPr="00D7633D">
        <w:rPr>
          <w:sz w:val="28"/>
          <w:szCs w:val="28"/>
        </w:rPr>
        <w:t>),</w:t>
      </w:r>
    </w:p>
    <w:p w:rsidR="00B53EDD" w:rsidRDefault="00B53EDD" w:rsidP="00D7633D">
      <w:pPr>
        <w:spacing w:line="360" w:lineRule="auto"/>
        <w:ind w:firstLine="709"/>
        <w:jc w:val="both"/>
        <w:rPr>
          <w:sz w:val="28"/>
          <w:szCs w:val="28"/>
        </w:rPr>
      </w:pPr>
    </w:p>
    <w:p w:rsidR="00766F28" w:rsidRPr="00D7633D" w:rsidRDefault="00766F28" w:rsidP="00D7633D">
      <w:pPr>
        <w:spacing w:line="360" w:lineRule="auto"/>
        <w:ind w:firstLine="709"/>
        <w:jc w:val="both"/>
        <w:rPr>
          <w:sz w:val="28"/>
          <w:szCs w:val="28"/>
        </w:rPr>
      </w:pPr>
      <w:r w:rsidRPr="00D7633D">
        <w:rPr>
          <w:sz w:val="28"/>
          <w:szCs w:val="28"/>
        </w:rPr>
        <w:t>где</w:t>
      </w:r>
      <w:r w:rsidR="004266D6">
        <w:rPr>
          <w:sz w:val="28"/>
          <w:szCs w:val="28"/>
        </w:rPr>
        <w:t xml:space="preserve"> </w:t>
      </w:r>
      <w:r w:rsidRPr="00D7633D">
        <w:rPr>
          <w:sz w:val="28"/>
          <w:szCs w:val="28"/>
          <w:lang w:val="en-US"/>
        </w:rPr>
        <w:t>x</w:t>
      </w:r>
      <w:r w:rsidRPr="00D7633D">
        <w:rPr>
          <w:sz w:val="28"/>
          <w:szCs w:val="28"/>
          <w:vertAlign w:val="subscript"/>
        </w:rPr>
        <w:t>1</w:t>
      </w:r>
      <w:r w:rsidRPr="00D7633D">
        <w:rPr>
          <w:sz w:val="28"/>
          <w:szCs w:val="28"/>
        </w:rPr>
        <w:t>,</w:t>
      </w:r>
      <w:r w:rsidR="004266D6">
        <w:rPr>
          <w:sz w:val="28"/>
          <w:szCs w:val="28"/>
        </w:rPr>
        <w:t xml:space="preserve"> </w:t>
      </w:r>
      <w:r w:rsidRPr="00D7633D">
        <w:rPr>
          <w:sz w:val="28"/>
          <w:szCs w:val="28"/>
          <w:lang w:val="en-US"/>
        </w:rPr>
        <w:t>x</w:t>
      </w:r>
      <w:r w:rsidRPr="00D7633D">
        <w:rPr>
          <w:sz w:val="28"/>
          <w:szCs w:val="28"/>
          <w:vertAlign w:val="subscript"/>
        </w:rPr>
        <w:t>2</w:t>
      </w:r>
      <w:r w:rsidRPr="00D7633D">
        <w:rPr>
          <w:sz w:val="28"/>
          <w:szCs w:val="28"/>
        </w:rPr>
        <w:t>,</w:t>
      </w:r>
      <w:r w:rsidR="004266D6">
        <w:rPr>
          <w:sz w:val="28"/>
          <w:szCs w:val="28"/>
        </w:rPr>
        <w:t xml:space="preserve"> </w:t>
      </w:r>
      <w:r w:rsidRPr="00D7633D">
        <w:rPr>
          <w:sz w:val="28"/>
          <w:szCs w:val="28"/>
          <w:lang w:val="en-US"/>
        </w:rPr>
        <w:t>x</w:t>
      </w:r>
      <w:r w:rsidRPr="00D7633D">
        <w:rPr>
          <w:sz w:val="28"/>
          <w:szCs w:val="28"/>
          <w:vertAlign w:val="subscript"/>
        </w:rPr>
        <w:t>3</w:t>
      </w:r>
      <w:r w:rsidRPr="00D7633D">
        <w:rPr>
          <w:sz w:val="28"/>
          <w:szCs w:val="28"/>
        </w:rPr>
        <w:t xml:space="preserve">,…., </w:t>
      </w:r>
      <w:r w:rsidRPr="00D7633D">
        <w:rPr>
          <w:sz w:val="28"/>
          <w:szCs w:val="28"/>
          <w:lang w:val="en-US"/>
        </w:rPr>
        <w:t>x</w:t>
      </w:r>
      <w:r w:rsidRPr="00D7633D">
        <w:rPr>
          <w:sz w:val="28"/>
          <w:szCs w:val="28"/>
          <w:vertAlign w:val="subscript"/>
          <w:lang w:val="en-US"/>
        </w:rPr>
        <w:t>n</w:t>
      </w:r>
      <w:r w:rsidRPr="00D7633D">
        <w:rPr>
          <w:sz w:val="28"/>
          <w:szCs w:val="28"/>
        </w:rPr>
        <w:t xml:space="preserve"> – факторы.</w:t>
      </w:r>
    </w:p>
    <w:p w:rsidR="00B53EDD" w:rsidRDefault="00B53EDD" w:rsidP="00D7633D">
      <w:pPr>
        <w:spacing w:line="360" w:lineRule="auto"/>
        <w:ind w:firstLine="709"/>
        <w:jc w:val="both"/>
        <w:rPr>
          <w:sz w:val="28"/>
          <w:szCs w:val="28"/>
        </w:rPr>
      </w:pPr>
    </w:p>
    <w:p w:rsidR="00766F28" w:rsidRPr="00D7633D" w:rsidRDefault="00096FE5" w:rsidP="00D7633D">
      <w:pPr>
        <w:spacing w:line="360" w:lineRule="auto"/>
        <w:ind w:firstLine="709"/>
        <w:jc w:val="both"/>
        <w:rPr>
          <w:sz w:val="28"/>
          <w:szCs w:val="28"/>
        </w:rPr>
      </w:pPr>
      <w:r w:rsidRPr="00D7633D">
        <w:rPr>
          <w:sz w:val="28"/>
          <w:szCs w:val="28"/>
        </w:rPr>
        <w:t>При линейной зависимости многофакторные модели могут быть представлены следующим уравнением:</w:t>
      </w:r>
    </w:p>
    <w:p w:rsidR="00B53EDD" w:rsidRDefault="00B53EDD" w:rsidP="00D7633D">
      <w:pPr>
        <w:spacing w:line="360" w:lineRule="auto"/>
        <w:ind w:firstLine="709"/>
        <w:jc w:val="both"/>
        <w:rPr>
          <w:sz w:val="28"/>
          <w:szCs w:val="28"/>
        </w:rPr>
      </w:pPr>
    </w:p>
    <w:p w:rsidR="00096FE5" w:rsidRPr="00D7633D" w:rsidRDefault="00936597" w:rsidP="00D7633D">
      <w:pPr>
        <w:spacing w:line="360" w:lineRule="auto"/>
        <w:ind w:firstLine="709"/>
        <w:jc w:val="both"/>
        <w:rPr>
          <w:sz w:val="28"/>
          <w:szCs w:val="28"/>
          <w:lang w:val="en-US"/>
        </w:rPr>
      </w:pPr>
      <w:r w:rsidRPr="00D7633D">
        <w:rPr>
          <w:sz w:val="28"/>
          <w:szCs w:val="28"/>
          <w:lang w:val="en-US"/>
        </w:rPr>
        <w:t>y = a</w:t>
      </w:r>
      <w:r w:rsidRPr="00D7633D">
        <w:rPr>
          <w:sz w:val="28"/>
          <w:szCs w:val="28"/>
          <w:vertAlign w:val="subscript"/>
          <w:lang w:val="en-US"/>
        </w:rPr>
        <w:t>0</w:t>
      </w:r>
      <w:r w:rsidRPr="00D7633D">
        <w:rPr>
          <w:sz w:val="28"/>
          <w:szCs w:val="28"/>
          <w:lang w:val="en-US"/>
        </w:rPr>
        <w:t xml:space="preserve"> + a</w:t>
      </w:r>
      <w:r w:rsidRPr="00D7633D">
        <w:rPr>
          <w:sz w:val="28"/>
          <w:szCs w:val="28"/>
          <w:vertAlign w:val="subscript"/>
          <w:lang w:val="en-US"/>
        </w:rPr>
        <w:t>1</w:t>
      </w:r>
      <w:r w:rsidRPr="00D7633D">
        <w:rPr>
          <w:sz w:val="28"/>
          <w:szCs w:val="28"/>
          <w:lang w:val="en-US"/>
        </w:rPr>
        <w:t>x</w:t>
      </w:r>
      <w:r w:rsidRPr="00D7633D">
        <w:rPr>
          <w:sz w:val="28"/>
          <w:szCs w:val="28"/>
          <w:vertAlign w:val="subscript"/>
          <w:lang w:val="en-US"/>
        </w:rPr>
        <w:t>1</w:t>
      </w:r>
      <w:r w:rsidRPr="00D7633D">
        <w:rPr>
          <w:sz w:val="28"/>
          <w:szCs w:val="28"/>
          <w:lang w:val="en-US"/>
        </w:rPr>
        <w:t xml:space="preserve"> + a</w:t>
      </w:r>
      <w:r w:rsidRPr="00D7633D">
        <w:rPr>
          <w:sz w:val="28"/>
          <w:szCs w:val="28"/>
          <w:vertAlign w:val="subscript"/>
          <w:lang w:val="en-US"/>
        </w:rPr>
        <w:t>2</w:t>
      </w:r>
      <w:r w:rsidRPr="00D7633D">
        <w:rPr>
          <w:sz w:val="28"/>
          <w:szCs w:val="28"/>
          <w:lang w:val="en-US"/>
        </w:rPr>
        <w:t>x</w:t>
      </w:r>
      <w:r w:rsidRPr="00D7633D">
        <w:rPr>
          <w:sz w:val="28"/>
          <w:szCs w:val="28"/>
          <w:vertAlign w:val="subscript"/>
          <w:lang w:val="en-US"/>
        </w:rPr>
        <w:t>2</w:t>
      </w:r>
      <w:r w:rsidRPr="00D7633D">
        <w:rPr>
          <w:sz w:val="28"/>
          <w:szCs w:val="28"/>
          <w:lang w:val="en-US"/>
        </w:rPr>
        <w:t xml:space="preserve"> +</w:t>
      </w:r>
      <w:r w:rsidR="004266D6">
        <w:rPr>
          <w:sz w:val="28"/>
          <w:szCs w:val="28"/>
          <w:lang w:val="en-US"/>
        </w:rPr>
        <w:t xml:space="preserve"> </w:t>
      </w:r>
      <w:r w:rsidR="000F5906" w:rsidRPr="00D7633D">
        <w:rPr>
          <w:sz w:val="28"/>
          <w:szCs w:val="28"/>
          <w:lang w:val="en-US"/>
        </w:rPr>
        <w:t xml:space="preserve">…..+ </w:t>
      </w:r>
      <w:r w:rsidRPr="00D7633D">
        <w:rPr>
          <w:sz w:val="28"/>
          <w:szCs w:val="28"/>
          <w:lang w:val="en-US"/>
        </w:rPr>
        <w:t>a</w:t>
      </w:r>
      <w:r w:rsidRPr="00D7633D">
        <w:rPr>
          <w:sz w:val="28"/>
          <w:szCs w:val="28"/>
          <w:vertAlign w:val="subscript"/>
          <w:lang w:val="en-US"/>
        </w:rPr>
        <w:t>n</w:t>
      </w:r>
      <w:r w:rsidRPr="00D7633D">
        <w:rPr>
          <w:sz w:val="28"/>
          <w:szCs w:val="28"/>
          <w:lang w:val="en-US"/>
        </w:rPr>
        <w:t>x</w:t>
      </w:r>
      <w:r w:rsidRPr="00D7633D">
        <w:rPr>
          <w:sz w:val="28"/>
          <w:szCs w:val="28"/>
          <w:vertAlign w:val="subscript"/>
          <w:lang w:val="en-US"/>
        </w:rPr>
        <w:t>n</w:t>
      </w:r>
      <w:r w:rsidR="000F5906" w:rsidRPr="00D7633D">
        <w:rPr>
          <w:sz w:val="28"/>
          <w:szCs w:val="28"/>
          <w:lang w:val="en-US"/>
        </w:rPr>
        <w:t>,</w:t>
      </w:r>
    </w:p>
    <w:p w:rsidR="00B53EDD" w:rsidRDefault="00B53EDD" w:rsidP="00D7633D">
      <w:pPr>
        <w:spacing w:line="360" w:lineRule="auto"/>
        <w:ind w:firstLine="709"/>
        <w:jc w:val="both"/>
        <w:rPr>
          <w:sz w:val="28"/>
          <w:szCs w:val="28"/>
        </w:rPr>
      </w:pPr>
    </w:p>
    <w:p w:rsidR="000F5906" w:rsidRPr="00D7633D" w:rsidRDefault="000F5906" w:rsidP="00D7633D">
      <w:pPr>
        <w:spacing w:line="360" w:lineRule="auto"/>
        <w:ind w:firstLine="709"/>
        <w:jc w:val="both"/>
        <w:rPr>
          <w:sz w:val="28"/>
          <w:szCs w:val="28"/>
        </w:rPr>
      </w:pPr>
      <w:r w:rsidRPr="00D7633D">
        <w:rPr>
          <w:sz w:val="28"/>
          <w:szCs w:val="28"/>
        </w:rPr>
        <w:t>где</w:t>
      </w:r>
      <w:r w:rsidR="004266D6">
        <w:rPr>
          <w:sz w:val="28"/>
          <w:szCs w:val="28"/>
        </w:rPr>
        <w:t xml:space="preserve"> </w:t>
      </w:r>
      <w:r w:rsidRPr="00D7633D">
        <w:rPr>
          <w:sz w:val="28"/>
          <w:szCs w:val="28"/>
          <w:lang w:val="en-US"/>
        </w:rPr>
        <w:t>a</w:t>
      </w:r>
      <w:r w:rsidRPr="00D7633D">
        <w:rPr>
          <w:sz w:val="28"/>
          <w:szCs w:val="28"/>
          <w:vertAlign w:val="subscript"/>
        </w:rPr>
        <w:t>0</w:t>
      </w:r>
      <w:r w:rsidRPr="00D7633D">
        <w:rPr>
          <w:sz w:val="28"/>
          <w:szCs w:val="28"/>
        </w:rPr>
        <w:t xml:space="preserve"> – свободный член;</w:t>
      </w:r>
      <w:r w:rsidR="004266D6">
        <w:rPr>
          <w:sz w:val="28"/>
          <w:szCs w:val="28"/>
        </w:rPr>
        <w:t xml:space="preserve"> </w:t>
      </w:r>
      <w:r w:rsidRPr="00D7633D">
        <w:rPr>
          <w:sz w:val="28"/>
          <w:szCs w:val="28"/>
          <w:lang w:val="en-US"/>
        </w:rPr>
        <w:t>a</w:t>
      </w:r>
      <w:r w:rsidRPr="00D7633D">
        <w:rPr>
          <w:sz w:val="28"/>
          <w:szCs w:val="28"/>
          <w:vertAlign w:val="subscript"/>
        </w:rPr>
        <w:t xml:space="preserve">1 </w:t>
      </w:r>
      <w:r w:rsidRPr="00D7633D">
        <w:rPr>
          <w:sz w:val="28"/>
          <w:szCs w:val="28"/>
        </w:rPr>
        <w:t>,</w:t>
      </w:r>
      <w:r w:rsidR="004266D6">
        <w:rPr>
          <w:sz w:val="28"/>
          <w:szCs w:val="28"/>
        </w:rPr>
        <w:t xml:space="preserve"> </w:t>
      </w:r>
      <w:r w:rsidRPr="00D7633D">
        <w:rPr>
          <w:sz w:val="28"/>
          <w:szCs w:val="28"/>
          <w:lang w:val="en-US"/>
        </w:rPr>
        <w:t>a</w:t>
      </w:r>
      <w:r w:rsidRPr="00D7633D">
        <w:rPr>
          <w:sz w:val="28"/>
          <w:szCs w:val="28"/>
          <w:vertAlign w:val="subscript"/>
        </w:rPr>
        <w:t>2</w:t>
      </w:r>
      <w:r w:rsidR="004266D6">
        <w:rPr>
          <w:sz w:val="28"/>
          <w:szCs w:val="28"/>
        </w:rPr>
        <w:t xml:space="preserve"> </w:t>
      </w:r>
      <w:r w:rsidRPr="00D7633D">
        <w:rPr>
          <w:sz w:val="28"/>
          <w:szCs w:val="28"/>
        </w:rPr>
        <w:t>,….</w:t>
      </w:r>
      <w:r w:rsidRPr="00D7633D">
        <w:rPr>
          <w:sz w:val="28"/>
          <w:szCs w:val="28"/>
          <w:lang w:val="en-US"/>
        </w:rPr>
        <w:t>a</w:t>
      </w:r>
      <w:r w:rsidRPr="00D7633D">
        <w:rPr>
          <w:sz w:val="28"/>
          <w:szCs w:val="28"/>
          <w:vertAlign w:val="subscript"/>
          <w:lang w:val="en-US"/>
        </w:rPr>
        <w:t>n</w:t>
      </w:r>
      <w:r w:rsidRPr="00D7633D">
        <w:rPr>
          <w:sz w:val="28"/>
          <w:szCs w:val="28"/>
        </w:rPr>
        <w:t xml:space="preserve"> – коэффициенты регрессии, показывающие степень влияния соответствующего фактора на прогнозируемый показатель при фиксированном значении остальных факторов.</w:t>
      </w:r>
    </w:p>
    <w:p w:rsidR="00B53EDD" w:rsidRDefault="00B53EDD" w:rsidP="00D7633D">
      <w:pPr>
        <w:spacing w:line="360" w:lineRule="auto"/>
        <w:ind w:firstLine="709"/>
        <w:jc w:val="both"/>
        <w:rPr>
          <w:sz w:val="28"/>
          <w:szCs w:val="28"/>
        </w:rPr>
      </w:pPr>
    </w:p>
    <w:p w:rsidR="000F5906" w:rsidRPr="00D7633D" w:rsidRDefault="00E16711" w:rsidP="00D7633D">
      <w:pPr>
        <w:spacing w:line="360" w:lineRule="auto"/>
        <w:ind w:firstLine="709"/>
        <w:jc w:val="both"/>
        <w:rPr>
          <w:sz w:val="28"/>
          <w:szCs w:val="28"/>
        </w:rPr>
      </w:pPr>
      <w:r w:rsidRPr="00D7633D">
        <w:rPr>
          <w:sz w:val="28"/>
          <w:szCs w:val="28"/>
        </w:rPr>
        <w:t>При линейной зависимости многофакторная модель может иметь вид:</w:t>
      </w:r>
    </w:p>
    <w:p w:rsidR="00B53EDD" w:rsidRDefault="00B53EDD" w:rsidP="00D7633D">
      <w:pPr>
        <w:spacing w:line="360" w:lineRule="auto"/>
        <w:ind w:firstLine="709"/>
        <w:jc w:val="both"/>
        <w:rPr>
          <w:sz w:val="28"/>
          <w:szCs w:val="28"/>
        </w:rPr>
      </w:pPr>
    </w:p>
    <w:p w:rsidR="00E16711" w:rsidRPr="00D7633D" w:rsidRDefault="006704A8" w:rsidP="00D7633D">
      <w:pPr>
        <w:spacing w:line="360" w:lineRule="auto"/>
        <w:ind w:firstLine="709"/>
        <w:jc w:val="both"/>
        <w:rPr>
          <w:sz w:val="28"/>
          <w:szCs w:val="28"/>
          <w:lang w:val="en-US"/>
        </w:rPr>
      </w:pPr>
      <w:r w:rsidRPr="00D7633D">
        <w:rPr>
          <w:sz w:val="28"/>
          <w:szCs w:val="28"/>
        </w:rPr>
        <w:object w:dxaOrig="2840" w:dyaOrig="400">
          <v:shape id="_x0000_i1042" type="#_x0000_t75" style="width:181.5pt;height:25.5pt" o:ole="">
            <v:imagedata r:id="rId39" o:title=""/>
          </v:shape>
          <o:OLEObject Type="Embed" ProgID="Equation.3" ShapeID="_x0000_i1042" DrawAspect="Content" ObjectID="_1459047386" r:id="rId40"/>
        </w:object>
      </w:r>
    </w:p>
    <w:p w:rsidR="00B53EDD" w:rsidRDefault="00B53EDD" w:rsidP="00D7633D">
      <w:pPr>
        <w:spacing w:line="360" w:lineRule="auto"/>
        <w:ind w:firstLine="709"/>
        <w:jc w:val="both"/>
        <w:rPr>
          <w:sz w:val="28"/>
          <w:szCs w:val="28"/>
        </w:rPr>
      </w:pPr>
    </w:p>
    <w:p w:rsidR="002F7916" w:rsidRPr="00D7633D" w:rsidRDefault="006704A8" w:rsidP="00D7633D">
      <w:pPr>
        <w:spacing w:line="360" w:lineRule="auto"/>
        <w:ind w:firstLine="709"/>
        <w:jc w:val="both"/>
        <w:rPr>
          <w:sz w:val="28"/>
          <w:szCs w:val="28"/>
        </w:rPr>
      </w:pPr>
      <w:r w:rsidRPr="0016494B">
        <w:rPr>
          <w:i/>
          <w:sz w:val="28"/>
          <w:szCs w:val="28"/>
        </w:rPr>
        <w:t>Многофакторные модели</w:t>
      </w:r>
      <w:r w:rsidRPr="00D7633D">
        <w:rPr>
          <w:sz w:val="28"/>
          <w:szCs w:val="28"/>
        </w:rPr>
        <w:t xml:space="preserve"> используются при прогнозировании макроэкономических показателей, спроса на продукцию, себестоимости, цен, прибыли и других показателей.</w:t>
      </w:r>
    </w:p>
    <w:p w:rsidR="006704A8" w:rsidRPr="00D7633D" w:rsidRDefault="004766B3" w:rsidP="00D7633D">
      <w:pPr>
        <w:spacing w:line="360" w:lineRule="auto"/>
        <w:ind w:firstLine="709"/>
        <w:jc w:val="both"/>
        <w:rPr>
          <w:sz w:val="28"/>
          <w:szCs w:val="28"/>
        </w:rPr>
      </w:pPr>
      <w:r w:rsidRPr="0016494B">
        <w:rPr>
          <w:i/>
          <w:sz w:val="28"/>
          <w:szCs w:val="28"/>
        </w:rPr>
        <w:t>Эконометрической моделью</w:t>
      </w:r>
      <w:r w:rsidRPr="00D7633D">
        <w:rPr>
          <w:sz w:val="28"/>
          <w:szCs w:val="28"/>
        </w:rPr>
        <w:t xml:space="preserve"> называют</w:t>
      </w:r>
      <w:r w:rsidR="004B3B33" w:rsidRPr="00D7633D">
        <w:rPr>
          <w:sz w:val="28"/>
          <w:szCs w:val="28"/>
        </w:rPr>
        <w:t xml:space="preserve"> систему регрессионных уравнений и тождеств, описывающих взаимосвязи и зависимости основных показателей развития экономики. Система экономико-математических моделей эконометрического типа служит для описания сложных социально-экономических процессов. Факторы (переменные)</w:t>
      </w:r>
      <w:r w:rsidR="00745A40" w:rsidRPr="00D7633D">
        <w:rPr>
          <w:sz w:val="28"/>
          <w:szCs w:val="28"/>
        </w:rPr>
        <w:t xml:space="preserve"> экономической модели подразделяются на</w:t>
      </w:r>
      <w:r w:rsidR="004266D6">
        <w:rPr>
          <w:sz w:val="28"/>
          <w:szCs w:val="28"/>
        </w:rPr>
        <w:t xml:space="preserve"> </w:t>
      </w:r>
      <w:r w:rsidR="00745A40" w:rsidRPr="00D7633D">
        <w:rPr>
          <w:sz w:val="28"/>
          <w:szCs w:val="28"/>
        </w:rPr>
        <w:t>экзогенные (внешние) и эндогенные (внутренние). Экзогенные переменные выбираются так, чтобы они оказывали влияние на моделируемую систему, а сами ее влиянию не подвергались. Они могут вводиться в модель на основе экспертных оценок. Эндогенные переменные определяются путем решения стохастических и тождественных уравнений.</w:t>
      </w:r>
      <w:r w:rsidR="00D464C4" w:rsidRPr="00D7633D">
        <w:rPr>
          <w:sz w:val="28"/>
          <w:szCs w:val="28"/>
        </w:rPr>
        <w:t xml:space="preserve"> Для каждой эндогенной переменой методом наименьших квадратов оценивается несколько вариантов регрессионных уравнений и выбирается лучший для включения в модель. Например, инвестиции производственного назначения зависят от суммы прибыли (эндогенный фактор), индекса цен на инвестиционные товары (экзогенный фактор). Органичной частью эконометрической модели может быть и межотраслевой баланс. Обычно количество уравнений модели равно количеству эндогенных переменных.</w:t>
      </w:r>
    </w:p>
    <w:p w:rsidR="00D464C4" w:rsidRPr="00D7633D" w:rsidRDefault="001A12AC" w:rsidP="00D7633D">
      <w:pPr>
        <w:spacing w:line="360" w:lineRule="auto"/>
        <w:ind w:firstLine="709"/>
        <w:jc w:val="both"/>
        <w:rPr>
          <w:sz w:val="28"/>
          <w:szCs w:val="28"/>
        </w:rPr>
      </w:pPr>
      <w:r w:rsidRPr="00D7633D">
        <w:rPr>
          <w:sz w:val="28"/>
          <w:szCs w:val="28"/>
        </w:rPr>
        <w:t>Эконометрические модели позволяют прогнозировать широкий круг показателей (ВНП, доходы населения, потребление товаров и услуг и др). В условиях автоматизации расчетов создается возможность разработки альтернативных вариантов развития экономики с учетом изменений внешних и внутренних условий (факторов). Следует отметить, что использование эконометрических моделей требует создание банков данных и высококвалифицированных специалистов по разработке и реализации этих моделей.</w:t>
      </w:r>
    </w:p>
    <w:p w:rsidR="001A12AC" w:rsidRPr="00D7633D" w:rsidRDefault="00525C3A" w:rsidP="00D7633D">
      <w:pPr>
        <w:spacing w:line="360" w:lineRule="auto"/>
        <w:ind w:firstLine="709"/>
        <w:jc w:val="both"/>
        <w:rPr>
          <w:sz w:val="28"/>
          <w:szCs w:val="28"/>
        </w:rPr>
      </w:pPr>
      <w:r w:rsidRPr="0016494B">
        <w:rPr>
          <w:i/>
          <w:sz w:val="28"/>
          <w:szCs w:val="28"/>
        </w:rPr>
        <w:t>Имитационные модели</w:t>
      </w:r>
      <w:r w:rsidRPr="00D7633D">
        <w:rPr>
          <w:sz w:val="28"/>
          <w:szCs w:val="28"/>
        </w:rPr>
        <w:t>. Цель имитационного моделирования состоит в воспроизведении поведения исследуемой системы на основе результатов анализа наиболее существенных</w:t>
      </w:r>
      <w:r w:rsidR="00E255FB" w:rsidRPr="00D7633D">
        <w:rPr>
          <w:sz w:val="28"/>
          <w:szCs w:val="28"/>
        </w:rPr>
        <w:t xml:space="preserve"> взаимосвязей между ее элементами. имитационные модели позволяют воспроизвести реальные процессы и предвидеть результаты различных действий. Например, имитационную модель оптимизационного процесса можно представить как систематическое изменение значений управляемых переменных с последующим получением результатов прогноза и их анализа.</w:t>
      </w:r>
    </w:p>
    <w:p w:rsidR="008738AE" w:rsidRPr="00D7633D" w:rsidRDefault="000F2009" w:rsidP="00D7633D">
      <w:pPr>
        <w:spacing w:line="360" w:lineRule="auto"/>
        <w:ind w:firstLine="709"/>
        <w:jc w:val="both"/>
        <w:rPr>
          <w:sz w:val="28"/>
          <w:szCs w:val="28"/>
        </w:rPr>
      </w:pPr>
      <w:r w:rsidRPr="00D7633D">
        <w:rPr>
          <w:sz w:val="28"/>
          <w:szCs w:val="28"/>
        </w:rPr>
        <w:t xml:space="preserve">Модели принятия решений основываются на теории игр. Они применяются в условиях неопределенности или ситуациях, когда интересы сторон не совпадают. Каждая из сторон принимает такие решения, т. е. выбирает такую стратегию действий, которая с их точки </w:t>
      </w:r>
      <w:r w:rsidR="00B53EDD" w:rsidRPr="00D7633D">
        <w:rPr>
          <w:sz w:val="28"/>
          <w:szCs w:val="28"/>
        </w:rPr>
        <w:t>зрения</w:t>
      </w:r>
      <w:r w:rsidRPr="00D7633D">
        <w:rPr>
          <w:sz w:val="28"/>
          <w:szCs w:val="28"/>
        </w:rPr>
        <w:t xml:space="preserve"> обеспечивает наибольший выигрыш или наименьший проигрыш</w:t>
      </w:r>
      <w:r w:rsidR="00B53EDD">
        <w:rPr>
          <w:sz w:val="28"/>
          <w:szCs w:val="28"/>
        </w:rPr>
        <w:t>,</w:t>
      </w:r>
      <w:r w:rsidRPr="00D7633D">
        <w:rPr>
          <w:sz w:val="28"/>
          <w:szCs w:val="28"/>
        </w:rPr>
        <w:t xml:space="preserve"> причем каждой из сторон ясно, что результат зависит не только от своих действий, но и от действий партнеров. Например, противоборство конкурентов в процессе борьбы за рынок сбыта конкретного вида продукции.</w:t>
      </w:r>
      <w:r w:rsidR="00B53EDD">
        <w:rPr>
          <w:sz w:val="28"/>
          <w:szCs w:val="28"/>
        </w:rPr>
        <w:t xml:space="preserve"> </w:t>
      </w:r>
      <w:r w:rsidR="004D13B1" w:rsidRPr="00D7633D">
        <w:rPr>
          <w:sz w:val="28"/>
          <w:szCs w:val="28"/>
        </w:rPr>
        <w:t>Модели сетевого планирования применяются с целью сокращения сроков выполнения сложных проектов и других работ и оптимального использования предназначенных для этого ресурсов.</w:t>
      </w:r>
      <w:r w:rsidR="00B53EDD">
        <w:rPr>
          <w:sz w:val="28"/>
          <w:szCs w:val="28"/>
        </w:rPr>
        <w:t xml:space="preserve"> </w:t>
      </w:r>
      <w:r w:rsidR="00C63211" w:rsidRPr="00D7633D">
        <w:rPr>
          <w:sz w:val="28"/>
          <w:szCs w:val="28"/>
        </w:rPr>
        <w:t>Основой сетевого планирования служит изображение комплекса взаимосвязанных работ в виде графа, обычно именуемого сетевым графиком, стрелочной диаграммой, логической сетью или сетевой моделью.</w:t>
      </w:r>
      <w:r w:rsidR="008738AE" w:rsidRPr="00D7633D">
        <w:rPr>
          <w:sz w:val="28"/>
          <w:szCs w:val="28"/>
        </w:rPr>
        <w:t xml:space="preserve"> В сетевом графике отражается последовательность этапов, необходимых для достижения заранее поставленной цели.</w:t>
      </w:r>
      <w:r w:rsidR="00B53EDD">
        <w:rPr>
          <w:sz w:val="28"/>
          <w:szCs w:val="28"/>
        </w:rPr>
        <w:t xml:space="preserve"> </w:t>
      </w:r>
      <w:r w:rsidR="003314E5" w:rsidRPr="00D7633D">
        <w:rPr>
          <w:sz w:val="28"/>
          <w:szCs w:val="28"/>
        </w:rPr>
        <w:t>Примером сетевых методов планирования является метод ПЕРТ-время, ПЕРТ-затраты.</w:t>
      </w:r>
    </w:p>
    <w:p w:rsidR="003314E5" w:rsidRPr="00D7633D" w:rsidRDefault="007F2C1B" w:rsidP="00D7633D">
      <w:pPr>
        <w:spacing w:line="360" w:lineRule="auto"/>
        <w:ind w:firstLine="709"/>
        <w:jc w:val="both"/>
        <w:rPr>
          <w:sz w:val="28"/>
          <w:szCs w:val="28"/>
        </w:rPr>
      </w:pPr>
      <w:r w:rsidRPr="00D7633D">
        <w:rPr>
          <w:sz w:val="28"/>
          <w:szCs w:val="28"/>
        </w:rPr>
        <w:t>Экономико-математические модели могут быть реализованы с помощью экономико-математических методов (ЭММ). ЭММ представляют собой способы (приемы) расчетов экономических показателей с применением методов прикладной математики и математической статистики. С помощью ЭММ создается возможность всестороннего обоснования изменения экономических показателей. Они позволяют повысить качество прогнозов, осуществлять многовариантные оптимизационные расчеты.</w:t>
      </w:r>
    </w:p>
    <w:p w:rsidR="008F0E84" w:rsidRPr="00D7633D" w:rsidRDefault="00D93D79" w:rsidP="00D7633D">
      <w:pPr>
        <w:spacing w:line="360" w:lineRule="auto"/>
        <w:ind w:firstLine="709"/>
        <w:jc w:val="both"/>
        <w:rPr>
          <w:sz w:val="28"/>
          <w:szCs w:val="28"/>
        </w:rPr>
      </w:pPr>
      <w:r w:rsidRPr="00D7633D">
        <w:rPr>
          <w:sz w:val="28"/>
          <w:szCs w:val="28"/>
        </w:rPr>
        <w:t>Среди важнейших экономико-математических методов, используемых в прогнозировании и планировании экономических и социальных процессов как в нашей стране, так и за рубежом, следует выделить: метод межотраслевого баланса, методы оптимизации, корреляционно-регр</w:t>
      </w:r>
      <w:r w:rsidR="00B53EDD">
        <w:rPr>
          <w:sz w:val="28"/>
          <w:szCs w:val="28"/>
        </w:rPr>
        <w:t>е</w:t>
      </w:r>
      <w:r w:rsidRPr="00D7633D">
        <w:rPr>
          <w:sz w:val="28"/>
          <w:szCs w:val="28"/>
        </w:rPr>
        <w:t>ссионный метод.</w:t>
      </w:r>
      <w:r w:rsidR="00B53EDD">
        <w:rPr>
          <w:sz w:val="28"/>
          <w:szCs w:val="28"/>
        </w:rPr>
        <w:t xml:space="preserve"> </w:t>
      </w:r>
      <w:r w:rsidR="008F0E84" w:rsidRPr="00D7633D">
        <w:rPr>
          <w:sz w:val="28"/>
          <w:szCs w:val="28"/>
        </w:rPr>
        <w:t>Метод межотраслевого баланса базируется на принципах разработки межотраслевого баланса, которые были обоснованы специалистами бывшего СССР и развиты за рубежом (В. Леонтьевым в США). Использование метода на основе модели межотраслевого баланса позволяет осуществлять прогнозирование развития экономики и ее отраслевой структуры, исходя из конечных потребностей (конечного использования ВНП).</w:t>
      </w:r>
      <w:r w:rsidR="00B53EDD">
        <w:rPr>
          <w:sz w:val="28"/>
          <w:szCs w:val="28"/>
        </w:rPr>
        <w:t xml:space="preserve"> </w:t>
      </w:r>
      <w:r w:rsidR="008F0E84" w:rsidRPr="00D7633D">
        <w:rPr>
          <w:sz w:val="28"/>
          <w:szCs w:val="28"/>
        </w:rPr>
        <w:t>Процесс разработки межотраслевого баланса подразделяется на ряд последовательных этапов: 1) определение объема и отраслевой структуры конечного продукта (конечного использования ВНП)</w:t>
      </w:r>
      <w:r w:rsidR="00C816BC" w:rsidRPr="00D7633D">
        <w:rPr>
          <w:sz w:val="28"/>
          <w:szCs w:val="28"/>
        </w:rPr>
        <w:t xml:space="preserve"> в прогнозируемом периоде; 2) разработка коэффициентов прямых материальных затрат по каждой отрасли на прогнозируемый период; 3) расчет коэффициентов полных затрат на производство единицы конечного продукта (конечного использования ВНП); 4) определение прогнозируемых объемов производства продукции по каждой отрасли, исходя из коэффициентов полных затрат и намечаемых объемов конечного продукта (конечного использования ВНП); 5) формирование структуры выпуска продукции с выделением промежуточного потребления и конечного использования по каждой отрасли. В математической форме межотраслевой баланс представляет собой систему уравнений:</w:t>
      </w:r>
    </w:p>
    <w:p w:rsidR="00C816BC" w:rsidRPr="00D7633D" w:rsidRDefault="000E3E1B" w:rsidP="00D7633D">
      <w:pPr>
        <w:spacing w:line="360" w:lineRule="auto"/>
        <w:ind w:firstLine="709"/>
        <w:jc w:val="both"/>
        <w:rPr>
          <w:sz w:val="28"/>
          <w:szCs w:val="28"/>
          <w:lang w:val="en-US"/>
        </w:rPr>
      </w:pPr>
      <w:r w:rsidRPr="00D7633D">
        <w:rPr>
          <w:sz w:val="28"/>
          <w:szCs w:val="28"/>
          <w:lang w:val="en-US"/>
        </w:rPr>
        <w:t>a</w:t>
      </w:r>
      <w:r w:rsidRPr="00D7633D">
        <w:rPr>
          <w:sz w:val="28"/>
          <w:szCs w:val="28"/>
          <w:vertAlign w:val="subscript"/>
          <w:lang w:val="en-US"/>
        </w:rPr>
        <w:t xml:space="preserve">11 </w:t>
      </w:r>
      <w:r w:rsidRPr="00D7633D">
        <w:rPr>
          <w:sz w:val="28"/>
          <w:szCs w:val="28"/>
          <w:lang w:val="en-US"/>
        </w:rPr>
        <w:t>x</w:t>
      </w:r>
      <w:r w:rsidRPr="00D7633D">
        <w:rPr>
          <w:sz w:val="28"/>
          <w:szCs w:val="28"/>
          <w:vertAlign w:val="subscript"/>
          <w:lang w:val="en-US"/>
        </w:rPr>
        <w:t>1</w:t>
      </w:r>
      <w:r w:rsidRPr="00D7633D">
        <w:rPr>
          <w:sz w:val="28"/>
          <w:szCs w:val="28"/>
          <w:lang w:val="en-US"/>
        </w:rPr>
        <w:t xml:space="preserve"> + a</w:t>
      </w:r>
      <w:r w:rsidRPr="00D7633D">
        <w:rPr>
          <w:sz w:val="28"/>
          <w:szCs w:val="28"/>
          <w:vertAlign w:val="subscript"/>
          <w:lang w:val="en-US"/>
        </w:rPr>
        <w:t xml:space="preserve">12 </w:t>
      </w:r>
      <w:r w:rsidRPr="00D7633D">
        <w:rPr>
          <w:sz w:val="28"/>
          <w:szCs w:val="28"/>
          <w:lang w:val="en-US"/>
        </w:rPr>
        <w:t>x</w:t>
      </w:r>
      <w:r w:rsidRPr="00D7633D">
        <w:rPr>
          <w:sz w:val="28"/>
          <w:szCs w:val="28"/>
          <w:vertAlign w:val="subscript"/>
          <w:lang w:val="en-US"/>
        </w:rPr>
        <w:t>2</w:t>
      </w:r>
      <w:r w:rsidRPr="00D7633D">
        <w:rPr>
          <w:sz w:val="28"/>
          <w:szCs w:val="28"/>
          <w:lang w:val="en-US"/>
        </w:rPr>
        <w:t xml:space="preserve"> + ……+ a</w:t>
      </w:r>
      <w:r w:rsidRPr="00D7633D">
        <w:rPr>
          <w:sz w:val="28"/>
          <w:szCs w:val="28"/>
          <w:vertAlign w:val="subscript"/>
          <w:lang w:val="en-US"/>
        </w:rPr>
        <w:t xml:space="preserve">1n </w:t>
      </w:r>
      <w:r w:rsidRPr="00D7633D">
        <w:rPr>
          <w:sz w:val="28"/>
          <w:szCs w:val="28"/>
          <w:lang w:val="en-US"/>
        </w:rPr>
        <w:t>x</w:t>
      </w:r>
      <w:r w:rsidRPr="00D7633D">
        <w:rPr>
          <w:sz w:val="28"/>
          <w:szCs w:val="28"/>
          <w:vertAlign w:val="subscript"/>
          <w:lang w:val="en-US"/>
        </w:rPr>
        <w:t>n</w:t>
      </w:r>
      <w:r w:rsidRPr="00D7633D">
        <w:rPr>
          <w:sz w:val="28"/>
          <w:szCs w:val="28"/>
          <w:lang w:val="en-US"/>
        </w:rPr>
        <w:t xml:space="preserve"> + Y</w:t>
      </w:r>
      <w:r w:rsidRPr="00D7633D">
        <w:rPr>
          <w:sz w:val="28"/>
          <w:szCs w:val="28"/>
          <w:vertAlign w:val="subscript"/>
          <w:lang w:val="en-US"/>
        </w:rPr>
        <w:t>1</w:t>
      </w:r>
      <w:r w:rsidR="004266D6">
        <w:rPr>
          <w:sz w:val="28"/>
          <w:szCs w:val="28"/>
          <w:vertAlign w:val="subscript"/>
          <w:lang w:val="en-US"/>
        </w:rPr>
        <w:t xml:space="preserve"> </w:t>
      </w:r>
      <w:r w:rsidRPr="00D7633D">
        <w:rPr>
          <w:sz w:val="28"/>
          <w:szCs w:val="28"/>
          <w:lang w:val="en-US"/>
        </w:rPr>
        <w:t>= X</w:t>
      </w:r>
      <w:r w:rsidRPr="00D7633D">
        <w:rPr>
          <w:sz w:val="28"/>
          <w:szCs w:val="28"/>
          <w:vertAlign w:val="subscript"/>
          <w:lang w:val="en-US"/>
        </w:rPr>
        <w:t>1</w:t>
      </w:r>
      <w:r w:rsidRPr="00D7633D">
        <w:rPr>
          <w:sz w:val="28"/>
          <w:szCs w:val="28"/>
          <w:lang w:val="en-US"/>
        </w:rPr>
        <w:t xml:space="preserve">, </w:t>
      </w:r>
    </w:p>
    <w:p w:rsidR="000E3E1B" w:rsidRPr="00D7633D" w:rsidRDefault="000E3E1B" w:rsidP="00D7633D">
      <w:pPr>
        <w:spacing w:line="360" w:lineRule="auto"/>
        <w:ind w:firstLine="709"/>
        <w:jc w:val="both"/>
        <w:rPr>
          <w:sz w:val="28"/>
          <w:szCs w:val="28"/>
          <w:lang w:val="en-US"/>
        </w:rPr>
      </w:pPr>
      <w:r w:rsidRPr="00D7633D">
        <w:rPr>
          <w:sz w:val="28"/>
          <w:szCs w:val="28"/>
          <w:lang w:val="en-US"/>
        </w:rPr>
        <w:t>a</w:t>
      </w:r>
      <w:r w:rsidRPr="00D7633D">
        <w:rPr>
          <w:sz w:val="28"/>
          <w:szCs w:val="28"/>
          <w:vertAlign w:val="subscript"/>
          <w:lang w:val="en-US"/>
        </w:rPr>
        <w:t xml:space="preserve">21 </w:t>
      </w:r>
      <w:r w:rsidRPr="00D7633D">
        <w:rPr>
          <w:sz w:val="28"/>
          <w:szCs w:val="28"/>
          <w:lang w:val="en-US"/>
        </w:rPr>
        <w:t>x</w:t>
      </w:r>
      <w:r w:rsidRPr="00D7633D">
        <w:rPr>
          <w:sz w:val="28"/>
          <w:szCs w:val="28"/>
          <w:vertAlign w:val="subscript"/>
          <w:lang w:val="en-US"/>
        </w:rPr>
        <w:t>1</w:t>
      </w:r>
      <w:r w:rsidRPr="00D7633D">
        <w:rPr>
          <w:sz w:val="28"/>
          <w:szCs w:val="28"/>
          <w:lang w:val="en-US"/>
        </w:rPr>
        <w:t xml:space="preserve"> + a</w:t>
      </w:r>
      <w:r w:rsidR="002A2C00" w:rsidRPr="00D7633D">
        <w:rPr>
          <w:sz w:val="28"/>
          <w:szCs w:val="28"/>
          <w:vertAlign w:val="subscript"/>
          <w:lang w:val="en-US"/>
        </w:rPr>
        <w:t>2</w:t>
      </w:r>
      <w:r w:rsidRPr="00D7633D">
        <w:rPr>
          <w:sz w:val="28"/>
          <w:szCs w:val="28"/>
          <w:vertAlign w:val="subscript"/>
          <w:lang w:val="en-US"/>
        </w:rPr>
        <w:t xml:space="preserve">2 </w:t>
      </w:r>
      <w:r w:rsidRPr="00D7633D">
        <w:rPr>
          <w:sz w:val="28"/>
          <w:szCs w:val="28"/>
          <w:lang w:val="en-US"/>
        </w:rPr>
        <w:t>x</w:t>
      </w:r>
      <w:r w:rsidRPr="00D7633D">
        <w:rPr>
          <w:sz w:val="28"/>
          <w:szCs w:val="28"/>
          <w:vertAlign w:val="subscript"/>
          <w:lang w:val="en-US"/>
        </w:rPr>
        <w:t>2</w:t>
      </w:r>
      <w:r w:rsidRPr="00D7633D">
        <w:rPr>
          <w:sz w:val="28"/>
          <w:szCs w:val="28"/>
          <w:lang w:val="en-US"/>
        </w:rPr>
        <w:t xml:space="preserve"> + ……+ a</w:t>
      </w:r>
      <w:r w:rsidR="002A2C00" w:rsidRPr="00D7633D">
        <w:rPr>
          <w:sz w:val="28"/>
          <w:szCs w:val="28"/>
          <w:vertAlign w:val="subscript"/>
          <w:lang w:val="en-US"/>
        </w:rPr>
        <w:t>2</w:t>
      </w:r>
      <w:r w:rsidRPr="00D7633D">
        <w:rPr>
          <w:sz w:val="28"/>
          <w:szCs w:val="28"/>
          <w:vertAlign w:val="subscript"/>
          <w:lang w:val="en-US"/>
        </w:rPr>
        <w:t xml:space="preserve">n </w:t>
      </w:r>
      <w:r w:rsidRPr="00D7633D">
        <w:rPr>
          <w:sz w:val="28"/>
          <w:szCs w:val="28"/>
          <w:lang w:val="en-US"/>
        </w:rPr>
        <w:t>x</w:t>
      </w:r>
      <w:r w:rsidRPr="00D7633D">
        <w:rPr>
          <w:sz w:val="28"/>
          <w:szCs w:val="28"/>
          <w:vertAlign w:val="subscript"/>
          <w:lang w:val="en-US"/>
        </w:rPr>
        <w:t>n</w:t>
      </w:r>
      <w:r w:rsidRPr="00D7633D">
        <w:rPr>
          <w:sz w:val="28"/>
          <w:szCs w:val="28"/>
          <w:lang w:val="en-US"/>
        </w:rPr>
        <w:t xml:space="preserve"> + Y</w:t>
      </w:r>
      <w:r w:rsidR="002A2C00" w:rsidRPr="00D7633D">
        <w:rPr>
          <w:sz w:val="28"/>
          <w:szCs w:val="28"/>
          <w:vertAlign w:val="subscript"/>
          <w:lang w:val="en-US"/>
        </w:rPr>
        <w:t>2</w:t>
      </w:r>
      <w:r w:rsidR="004266D6">
        <w:rPr>
          <w:sz w:val="28"/>
          <w:szCs w:val="28"/>
          <w:vertAlign w:val="subscript"/>
          <w:lang w:val="en-US"/>
        </w:rPr>
        <w:t xml:space="preserve"> </w:t>
      </w:r>
      <w:r w:rsidRPr="00D7633D">
        <w:rPr>
          <w:sz w:val="28"/>
          <w:szCs w:val="28"/>
          <w:lang w:val="en-US"/>
        </w:rPr>
        <w:t>= X</w:t>
      </w:r>
      <w:r w:rsidR="002A2C00" w:rsidRPr="00D7633D">
        <w:rPr>
          <w:sz w:val="28"/>
          <w:szCs w:val="28"/>
          <w:vertAlign w:val="subscript"/>
          <w:lang w:val="en-US"/>
        </w:rPr>
        <w:t>2</w:t>
      </w:r>
      <w:r w:rsidRPr="00D7633D">
        <w:rPr>
          <w:sz w:val="28"/>
          <w:szCs w:val="28"/>
          <w:lang w:val="en-US"/>
        </w:rPr>
        <w:t xml:space="preserve">, </w:t>
      </w:r>
    </w:p>
    <w:p w:rsidR="000E3E1B" w:rsidRPr="00D7633D" w:rsidRDefault="000E3E1B" w:rsidP="00D7633D">
      <w:pPr>
        <w:spacing w:line="360" w:lineRule="auto"/>
        <w:ind w:firstLine="709"/>
        <w:jc w:val="both"/>
        <w:rPr>
          <w:sz w:val="28"/>
          <w:szCs w:val="28"/>
          <w:lang w:val="en-US"/>
        </w:rPr>
      </w:pPr>
      <w:r w:rsidRPr="00D7633D">
        <w:rPr>
          <w:sz w:val="28"/>
          <w:szCs w:val="28"/>
          <w:lang w:val="en-US"/>
        </w:rPr>
        <w:t>……………………………………….</w:t>
      </w:r>
    </w:p>
    <w:p w:rsidR="00B0097A" w:rsidRPr="00D7633D" w:rsidRDefault="000E3E1B" w:rsidP="00D7633D">
      <w:pPr>
        <w:spacing w:line="360" w:lineRule="auto"/>
        <w:ind w:firstLine="709"/>
        <w:jc w:val="both"/>
        <w:rPr>
          <w:sz w:val="28"/>
          <w:szCs w:val="28"/>
          <w:lang w:val="en-US"/>
        </w:rPr>
      </w:pPr>
      <w:r w:rsidRPr="00D7633D">
        <w:rPr>
          <w:sz w:val="28"/>
          <w:szCs w:val="28"/>
          <w:lang w:val="en-US"/>
        </w:rPr>
        <w:t>a</w:t>
      </w:r>
      <w:r w:rsidR="002F4D68" w:rsidRPr="00D7633D">
        <w:rPr>
          <w:sz w:val="28"/>
          <w:szCs w:val="28"/>
          <w:vertAlign w:val="subscript"/>
          <w:lang w:val="en-US"/>
        </w:rPr>
        <w:t>n</w:t>
      </w:r>
      <w:r w:rsidRPr="00D7633D">
        <w:rPr>
          <w:sz w:val="28"/>
          <w:szCs w:val="28"/>
          <w:vertAlign w:val="subscript"/>
          <w:lang w:val="en-US"/>
        </w:rPr>
        <w:t xml:space="preserve">1 </w:t>
      </w:r>
      <w:r w:rsidRPr="00D7633D">
        <w:rPr>
          <w:sz w:val="28"/>
          <w:szCs w:val="28"/>
          <w:lang w:val="en-US"/>
        </w:rPr>
        <w:t>x</w:t>
      </w:r>
      <w:r w:rsidRPr="00D7633D">
        <w:rPr>
          <w:sz w:val="28"/>
          <w:szCs w:val="28"/>
          <w:vertAlign w:val="subscript"/>
          <w:lang w:val="en-US"/>
        </w:rPr>
        <w:t>1</w:t>
      </w:r>
      <w:r w:rsidRPr="00D7633D">
        <w:rPr>
          <w:sz w:val="28"/>
          <w:szCs w:val="28"/>
          <w:lang w:val="en-US"/>
        </w:rPr>
        <w:t xml:space="preserve"> + a</w:t>
      </w:r>
      <w:r w:rsidR="002F4D68" w:rsidRPr="00D7633D">
        <w:rPr>
          <w:sz w:val="28"/>
          <w:szCs w:val="28"/>
          <w:vertAlign w:val="subscript"/>
          <w:lang w:val="en-US"/>
        </w:rPr>
        <w:t>n</w:t>
      </w:r>
      <w:r w:rsidRPr="00D7633D">
        <w:rPr>
          <w:sz w:val="28"/>
          <w:szCs w:val="28"/>
          <w:vertAlign w:val="subscript"/>
          <w:lang w:val="en-US"/>
        </w:rPr>
        <w:t xml:space="preserve">2 </w:t>
      </w:r>
      <w:r w:rsidRPr="00D7633D">
        <w:rPr>
          <w:sz w:val="28"/>
          <w:szCs w:val="28"/>
          <w:lang w:val="en-US"/>
        </w:rPr>
        <w:t>x</w:t>
      </w:r>
      <w:r w:rsidRPr="00D7633D">
        <w:rPr>
          <w:sz w:val="28"/>
          <w:szCs w:val="28"/>
          <w:vertAlign w:val="subscript"/>
          <w:lang w:val="en-US"/>
        </w:rPr>
        <w:t>2</w:t>
      </w:r>
      <w:r w:rsidRPr="00D7633D">
        <w:rPr>
          <w:sz w:val="28"/>
          <w:szCs w:val="28"/>
          <w:lang w:val="en-US"/>
        </w:rPr>
        <w:t xml:space="preserve"> + ……+ a</w:t>
      </w:r>
      <w:r w:rsidR="002F4D68" w:rsidRPr="00D7633D">
        <w:rPr>
          <w:sz w:val="28"/>
          <w:szCs w:val="28"/>
          <w:vertAlign w:val="subscript"/>
          <w:lang w:val="en-US"/>
        </w:rPr>
        <w:t>n</w:t>
      </w:r>
      <w:r w:rsidRPr="00D7633D">
        <w:rPr>
          <w:sz w:val="28"/>
          <w:szCs w:val="28"/>
          <w:vertAlign w:val="subscript"/>
          <w:lang w:val="en-US"/>
        </w:rPr>
        <w:t xml:space="preserve">n </w:t>
      </w:r>
      <w:r w:rsidRPr="00D7633D">
        <w:rPr>
          <w:sz w:val="28"/>
          <w:szCs w:val="28"/>
          <w:lang w:val="en-US"/>
        </w:rPr>
        <w:t>x</w:t>
      </w:r>
      <w:r w:rsidRPr="00D7633D">
        <w:rPr>
          <w:sz w:val="28"/>
          <w:szCs w:val="28"/>
          <w:vertAlign w:val="subscript"/>
          <w:lang w:val="en-US"/>
        </w:rPr>
        <w:t>n</w:t>
      </w:r>
      <w:r w:rsidRPr="00D7633D">
        <w:rPr>
          <w:sz w:val="28"/>
          <w:szCs w:val="28"/>
          <w:lang w:val="en-US"/>
        </w:rPr>
        <w:t xml:space="preserve"> + Y</w:t>
      </w:r>
      <w:r w:rsidR="002F4D68" w:rsidRPr="00D7633D">
        <w:rPr>
          <w:sz w:val="28"/>
          <w:szCs w:val="28"/>
          <w:vertAlign w:val="subscript"/>
          <w:lang w:val="en-US"/>
        </w:rPr>
        <w:t>n</w:t>
      </w:r>
      <w:r w:rsidR="004266D6">
        <w:rPr>
          <w:sz w:val="28"/>
          <w:szCs w:val="28"/>
          <w:vertAlign w:val="subscript"/>
          <w:lang w:val="en-US"/>
        </w:rPr>
        <w:t xml:space="preserve"> </w:t>
      </w:r>
      <w:r w:rsidRPr="00D7633D">
        <w:rPr>
          <w:sz w:val="28"/>
          <w:szCs w:val="28"/>
          <w:lang w:val="en-US"/>
        </w:rPr>
        <w:t>= X</w:t>
      </w:r>
      <w:r w:rsidR="002F4D68" w:rsidRPr="00D7633D">
        <w:rPr>
          <w:sz w:val="28"/>
          <w:szCs w:val="28"/>
          <w:vertAlign w:val="subscript"/>
          <w:lang w:val="en-US"/>
        </w:rPr>
        <w:t>n</w:t>
      </w:r>
      <w:r w:rsidR="00F328E5" w:rsidRPr="00D7633D">
        <w:rPr>
          <w:sz w:val="28"/>
          <w:szCs w:val="28"/>
          <w:lang w:val="en-US"/>
        </w:rPr>
        <w:t>.</w:t>
      </w:r>
    </w:p>
    <w:p w:rsidR="00B53EDD" w:rsidRDefault="00B53EDD" w:rsidP="00D7633D">
      <w:pPr>
        <w:spacing w:line="360" w:lineRule="auto"/>
        <w:ind w:firstLine="709"/>
        <w:jc w:val="both"/>
        <w:rPr>
          <w:sz w:val="28"/>
          <w:szCs w:val="28"/>
        </w:rPr>
      </w:pPr>
    </w:p>
    <w:p w:rsidR="000E3E1B" w:rsidRPr="00D7633D" w:rsidRDefault="00B0097A" w:rsidP="00D7633D">
      <w:pPr>
        <w:spacing w:line="360" w:lineRule="auto"/>
        <w:ind w:firstLine="709"/>
        <w:jc w:val="both"/>
        <w:rPr>
          <w:sz w:val="28"/>
          <w:szCs w:val="28"/>
        </w:rPr>
      </w:pPr>
      <w:r w:rsidRPr="00D7633D">
        <w:rPr>
          <w:sz w:val="28"/>
          <w:szCs w:val="28"/>
        </w:rPr>
        <w:t xml:space="preserve">Для решения системы уравнений составляется матрица коэффициентов прямых затрат. Путем математических преобразований формируется матрица коэффициентов полных затрат. Расчет производится на ЭВМ с помощью специальной программы обращения матрицы. Путем умножения матрицы коэффициентов полных затрат на матрицу (вектор) </w:t>
      </w:r>
      <w:r w:rsidRPr="00D7633D">
        <w:rPr>
          <w:sz w:val="28"/>
          <w:szCs w:val="28"/>
          <w:lang w:val="en-US"/>
        </w:rPr>
        <w:t>Y</w:t>
      </w:r>
      <w:r w:rsidRPr="00D7633D">
        <w:rPr>
          <w:sz w:val="28"/>
          <w:szCs w:val="28"/>
        </w:rPr>
        <w:t xml:space="preserve"> конечного продукта (конечного использования ВНП) рассчитывается объем производства продукции (услуг) по каждой отрасли.</w:t>
      </w:r>
      <w:r w:rsidR="00B53EDD">
        <w:rPr>
          <w:sz w:val="28"/>
          <w:szCs w:val="28"/>
        </w:rPr>
        <w:t xml:space="preserve"> </w:t>
      </w:r>
      <w:r w:rsidR="00606BE7" w:rsidRPr="00D7633D">
        <w:rPr>
          <w:sz w:val="28"/>
          <w:szCs w:val="28"/>
        </w:rPr>
        <w:t>Затем на основе представленной выше системы уравнений производится расчет межотраслевых поставок, в целом промежуточного продукта и формируется таблица межотраслевого баланса, адекватная модели МОБ.</w:t>
      </w:r>
      <w:r w:rsidR="00B53EDD">
        <w:rPr>
          <w:sz w:val="28"/>
          <w:szCs w:val="28"/>
        </w:rPr>
        <w:t xml:space="preserve"> </w:t>
      </w:r>
      <w:r w:rsidR="005C35D0" w:rsidRPr="00D7633D">
        <w:rPr>
          <w:sz w:val="28"/>
          <w:szCs w:val="28"/>
        </w:rPr>
        <w:t>К методам оптимизации относятся</w:t>
      </w:r>
      <w:r w:rsidR="000E3E1B" w:rsidRPr="00D7633D">
        <w:rPr>
          <w:sz w:val="28"/>
          <w:szCs w:val="28"/>
        </w:rPr>
        <w:t xml:space="preserve"> </w:t>
      </w:r>
      <w:r w:rsidR="00B65AC5" w:rsidRPr="00D7633D">
        <w:rPr>
          <w:sz w:val="28"/>
          <w:szCs w:val="28"/>
        </w:rPr>
        <w:t>линейное программирование (симплекс-метод) и целочисленное программирование. С помощью методов оптимизации создается возможность выбора оптимального варианта использования ресурсов и удовлетворения потребностей в продукции, размещения производительных сил, рационального прикрепления поставщиков к потребителям и решать другие задачи.</w:t>
      </w:r>
      <w:r w:rsidR="00B53EDD">
        <w:rPr>
          <w:sz w:val="28"/>
          <w:szCs w:val="28"/>
        </w:rPr>
        <w:t xml:space="preserve"> </w:t>
      </w:r>
      <w:r w:rsidR="00CB60A6" w:rsidRPr="00D7633D">
        <w:rPr>
          <w:sz w:val="28"/>
          <w:szCs w:val="28"/>
        </w:rPr>
        <w:t xml:space="preserve">Оптимизационные расчеты осуществляются на </w:t>
      </w:r>
      <w:r w:rsidR="00B53EDD" w:rsidRPr="00D7633D">
        <w:rPr>
          <w:sz w:val="28"/>
          <w:szCs w:val="28"/>
        </w:rPr>
        <w:t>основе</w:t>
      </w:r>
      <w:r w:rsidR="00CB60A6" w:rsidRPr="00D7633D">
        <w:rPr>
          <w:sz w:val="28"/>
          <w:szCs w:val="28"/>
        </w:rPr>
        <w:t xml:space="preserve"> разработанных экономико-математических моделей и исходной информации с использованием специальных пакетов программ</w:t>
      </w:r>
      <w:r w:rsidR="004266D6">
        <w:rPr>
          <w:sz w:val="28"/>
          <w:szCs w:val="28"/>
        </w:rPr>
        <w:t xml:space="preserve"> </w:t>
      </w:r>
      <w:r w:rsidR="00CB60A6" w:rsidRPr="00D7633D">
        <w:rPr>
          <w:sz w:val="28"/>
          <w:szCs w:val="28"/>
        </w:rPr>
        <w:t>и ЭВМ. Программно формируется матрица, в которой отражаются коэффициенты затрат</w:t>
      </w:r>
      <w:r w:rsidR="00101856" w:rsidRPr="00D7633D">
        <w:rPr>
          <w:sz w:val="28"/>
          <w:szCs w:val="28"/>
        </w:rPr>
        <w:t>, тип ограничений и вектор ограничений, а также коэффициенты целевой функции.</w:t>
      </w:r>
      <w:r w:rsidR="00FA6A23" w:rsidRPr="00D7633D">
        <w:rPr>
          <w:sz w:val="28"/>
          <w:szCs w:val="28"/>
        </w:rPr>
        <w:t xml:space="preserve"> С помощью методов оптимизации производится расчет, в процессе которого </w:t>
      </w:r>
      <w:r w:rsidR="00B53EDD" w:rsidRPr="00D7633D">
        <w:rPr>
          <w:sz w:val="28"/>
          <w:szCs w:val="28"/>
        </w:rPr>
        <w:t>осуществляется</w:t>
      </w:r>
      <w:r w:rsidR="00FA6A23" w:rsidRPr="00D7633D">
        <w:rPr>
          <w:sz w:val="28"/>
          <w:szCs w:val="28"/>
        </w:rPr>
        <w:t xml:space="preserve"> выбор оптимального варианта в соответствии с целевой функцией в рамках установленных ограничений.</w:t>
      </w:r>
    </w:p>
    <w:p w:rsidR="005927BB" w:rsidRPr="00D7633D" w:rsidRDefault="00FA6A23" w:rsidP="00D7633D">
      <w:pPr>
        <w:spacing w:line="360" w:lineRule="auto"/>
        <w:ind w:firstLine="709"/>
        <w:jc w:val="both"/>
        <w:rPr>
          <w:sz w:val="28"/>
          <w:szCs w:val="28"/>
        </w:rPr>
      </w:pPr>
      <w:r w:rsidRPr="00D7633D">
        <w:rPr>
          <w:sz w:val="28"/>
          <w:szCs w:val="28"/>
        </w:rPr>
        <w:t>Результаты оптимизационных расчетов носят рекомендательный характер. Можно проводить множество расчетов, изменяя ограничения по ресурсам, спросу на продукцию в связи с изменяющимися условиями. Желаемых результатов можно достичь путем работы с ПЭВМ в диалоговом режиме.</w:t>
      </w:r>
      <w:r w:rsidR="00B53EDD">
        <w:rPr>
          <w:sz w:val="28"/>
          <w:szCs w:val="28"/>
        </w:rPr>
        <w:t xml:space="preserve"> </w:t>
      </w:r>
      <w:r w:rsidR="007D17DB" w:rsidRPr="00D7633D">
        <w:rPr>
          <w:sz w:val="28"/>
          <w:szCs w:val="28"/>
        </w:rPr>
        <w:t xml:space="preserve">Сущность корреляционно-регрессионного метода заключается в определении зависимости показателя от различных факторов. Этот метод предполагает установление наличия корреляционной связи между прогнозируемым показателем и влияющими на него факторами, определение формы связи, формирование уравнения и осуществление прогноза на его основе. Форма связи характеризует </w:t>
      </w:r>
      <w:r w:rsidR="002F1FBC" w:rsidRPr="00D7633D">
        <w:rPr>
          <w:sz w:val="28"/>
          <w:szCs w:val="28"/>
        </w:rPr>
        <w:t>изменение значений одного признака от изменения другого. Она может быть линейной и нелинейной. Одновременно с установлением формы связи определяется теснота связи, которую характеризует коэффициент корреляции (</w:t>
      </w:r>
      <w:r w:rsidR="00D60CBB" w:rsidRPr="00D7633D">
        <w:rPr>
          <w:sz w:val="28"/>
          <w:szCs w:val="28"/>
          <w:lang w:val="en-US"/>
        </w:rPr>
        <w:t>R</w:t>
      </w:r>
      <w:r w:rsidR="00D60CBB" w:rsidRPr="00D7633D">
        <w:rPr>
          <w:sz w:val="28"/>
          <w:szCs w:val="28"/>
        </w:rPr>
        <w:t>).</w:t>
      </w:r>
    </w:p>
    <w:p w:rsidR="00FA6A23" w:rsidRPr="00D7633D" w:rsidRDefault="005927BB" w:rsidP="00D7633D">
      <w:pPr>
        <w:numPr>
          <w:ilvl w:val="0"/>
          <w:numId w:val="2"/>
        </w:numPr>
        <w:spacing w:line="360" w:lineRule="auto"/>
        <w:ind w:left="0" w:firstLine="709"/>
        <w:jc w:val="both"/>
        <w:rPr>
          <w:sz w:val="28"/>
          <w:szCs w:val="28"/>
        </w:rPr>
      </w:pPr>
      <w:r w:rsidRPr="00D7633D">
        <w:rPr>
          <w:sz w:val="28"/>
          <w:szCs w:val="28"/>
        </w:rPr>
        <w:br w:type="page"/>
        <w:t>ПРАКТИЧЕСКОЕ ЗАДАНИЕ.</w:t>
      </w:r>
    </w:p>
    <w:p w:rsidR="00A8796E" w:rsidRPr="00D7633D" w:rsidRDefault="00A8796E" w:rsidP="00D7633D">
      <w:pPr>
        <w:spacing w:line="360" w:lineRule="auto"/>
        <w:ind w:firstLine="709"/>
        <w:jc w:val="both"/>
        <w:rPr>
          <w:sz w:val="28"/>
          <w:szCs w:val="28"/>
        </w:rPr>
      </w:pPr>
    </w:p>
    <w:p w:rsidR="005927BB" w:rsidRPr="00D7633D" w:rsidRDefault="00191E3D" w:rsidP="00D7633D">
      <w:pPr>
        <w:spacing w:line="360" w:lineRule="auto"/>
        <w:ind w:firstLine="709"/>
        <w:jc w:val="both"/>
        <w:rPr>
          <w:sz w:val="28"/>
          <w:szCs w:val="28"/>
        </w:rPr>
      </w:pPr>
      <w:r w:rsidRPr="00D7633D">
        <w:rPr>
          <w:sz w:val="28"/>
          <w:szCs w:val="28"/>
        </w:rPr>
        <w:t>Спрогнозировать динамику изменения объема выпускаемой продукции предприятия за счет получения краткосрочного кредита под оборотные активы и финансовую устойчивость предприятия.</w:t>
      </w:r>
    </w:p>
    <w:p w:rsidR="00B53EDD" w:rsidRDefault="00B53EDD" w:rsidP="00D7633D">
      <w:pPr>
        <w:spacing w:line="360" w:lineRule="auto"/>
        <w:ind w:firstLine="709"/>
        <w:jc w:val="both"/>
        <w:rPr>
          <w:sz w:val="28"/>
          <w:szCs w:val="28"/>
        </w:rPr>
      </w:pPr>
    </w:p>
    <w:p w:rsidR="00191E3D" w:rsidRPr="00D7633D" w:rsidRDefault="00602AD5" w:rsidP="00D7633D">
      <w:pPr>
        <w:spacing w:line="360" w:lineRule="auto"/>
        <w:ind w:firstLine="709"/>
        <w:jc w:val="both"/>
        <w:rPr>
          <w:sz w:val="28"/>
          <w:szCs w:val="28"/>
        </w:rPr>
      </w:pPr>
      <w:r w:rsidRPr="00D7633D">
        <w:rPr>
          <w:sz w:val="28"/>
          <w:szCs w:val="28"/>
        </w:rPr>
        <w:t>Таблица 2.1. – Исходные данные.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006"/>
        <w:gridCol w:w="1257"/>
        <w:gridCol w:w="1105"/>
        <w:gridCol w:w="1011"/>
        <w:gridCol w:w="1045"/>
      </w:tblGrid>
      <w:tr w:rsidR="00617252" w:rsidRPr="00B53EDD" w:rsidTr="00B53EDD">
        <w:trPr>
          <w:jc w:val="center"/>
        </w:trPr>
        <w:tc>
          <w:tcPr>
            <w:tcW w:w="720" w:type="dxa"/>
            <w:vMerge w:val="restart"/>
            <w:vAlign w:val="center"/>
          </w:tcPr>
          <w:p w:rsidR="00602AD5" w:rsidRPr="00B53EDD" w:rsidRDefault="00602AD5" w:rsidP="00B53EDD">
            <w:pPr>
              <w:spacing w:line="360" w:lineRule="auto"/>
              <w:jc w:val="both"/>
              <w:rPr>
                <w:sz w:val="20"/>
                <w:szCs w:val="28"/>
              </w:rPr>
            </w:pPr>
            <w:r w:rsidRPr="00B53EDD">
              <w:rPr>
                <w:sz w:val="20"/>
                <w:szCs w:val="28"/>
              </w:rPr>
              <w:t>№ п/п</w:t>
            </w:r>
          </w:p>
        </w:tc>
        <w:tc>
          <w:tcPr>
            <w:tcW w:w="4680" w:type="dxa"/>
            <w:vMerge w:val="restart"/>
            <w:vAlign w:val="center"/>
          </w:tcPr>
          <w:p w:rsidR="00602AD5" w:rsidRPr="00B53EDD" w:rsidRDefault="00602AD5" w:rsidP="00B53EDD">
            <w:pPr>
              <w:spacing w:line="360" w:lineRule="auto"/>
              <w:jc w:val="both"/>
              <w:rPr>
                <w:sz w:val="20"/>
                <w:szCs w:val="28"/>
              </w:rPr>
            </w:pPr>
            <w:r w:rsidRPr="00B53EDD">
              <w:rPr>
                <w:sz w:val="20"/>
                <w:szCs w:val="28"/>
              </w:rPr>
              <w:t>Показатели</w:t>
            </w:r>
          </w:p>
        </w:tc>
        <w:tc>
          <w:tcPr>
            <w:tcW w:w="1440" w:type="dxa"/>
            <w:vMerge w:val="restart"/>
            <w:vAlign w:val="center"/>
          </w:tcPr>
          <w:p w:rsidR="00602AD5" w:rsidRPr="00B53EDD" w:rsidRDefault="00602AD5" w:rsidP="00B53EDD">
            <w:pPr>
              <w:spacing w:line="360" w:lineRule="auto"/>
              <w:jc w:val="both"/>
              <w:rPr>
                <w:sz w:val="20"/>
                <w:szCs w:val="28"/>
              </w:rPr>
            </w:pPr>
            <w:r w:rsidRPr="00B53EDD">
              <w:rPr>
                <w:sz w:val="20"/>
                <w:szCs w:val="28"/>
              </w:rPr>
              <w:t>Отчетный квартал</w:t>
            </w:r>
          </w:p>
        </w:tc>
        <w:tc>
          <w:tcPr>
            <w:tcW w:w="3600" w:type="dxa"/>
            <w:gridSpan w:val="3"/>
            <w:vAlign w:val="center"/>
          </w:tcPr>
          <w:p w:rsidR="00602AD5" w:rsidRPr="00B53EDD" w:rsidRDefault="00602AD5" w:rsidP="00B53EDD">
            <w:pPr>
              <w:spacing w:line="360" w:lineRule="auto"/>
              <w:jc w:val="both"/>
              <w:rPr>
                <w:sz w:val="20"/>
                <w:szCs w:val="28"/>
              </w:rPr>
            </w:pPr>
            <w:r w:rsidRPr="00B53EDD">
              <w:rPr>
                <w:sz w:val="20"/>
                <w:szCs w:val="28"/>
              </w:rPr>
              <w:t>Стратегии</w:t>
            </w:r>
          </w:p>
        </w:tc>
      </w:tr>
      <w:tr w:rsidR="00617252" w:rsidRPr="00B53EDD" w:rsidTr="00B53EDD">
        <w:trPr>
          <w:jc w:val="center"/>
        </w:trPr>
        <w:tc>
          <w:tcPr>
            <w:tcW w:w="720" w:type="dxa"/>
            <w:vMerge/>
            <w:vAlign w:val="center"/>
          </w:tcPr>
          <w:p w:rsidR="00602AD5" w:rsidRPr="00B53EDD" w:rsidRDefault="00602AD5" w:rsidP="00B53EDD">
            <w:pPr>
              <w:spacing w:line="360" w:lineRule="auto"/>
              <w:jc w:val="both"/>
              <w:rPr>
                <w:sz w:val="20"/>
                <w:szCs w:val="28"/>
              </w:rPr>
            </w:pPr>
          </w:p>
        </w:tc>
        <w:tc>
          <w:tcPr>
            <w:tcW w:w="4680" w:type="dxa"/>
            <w:vMerge/>
            <w:vAlign w:val="center"/>
          </w:tcPr>
          <w:p w:rsidR="00602AD5" w:rsidRPr="00B53EDD" w:rsidRDefault="00602AD5" w:rsidP="00B53EDD">
            <w:pPr>
              <w:spacing w:line="360" w:lineRule="auto"/>
              <w:jc w:val="both"/>
              <w:rPr>
                <w:sz w:val="20"/>
                <w:szCs w:val="28"/>
              </w:rPr>
            </w:pPr>
          </w:p>
        </w:tc>
        <w:tc>
          <w:tcPr>
            <w:tcW w:w="1440" w:type="dxa"/>
            <w:vMerge/>
            <w:vAlign w:val="center"/>
          </w:tcPr>
          <w:p w:rsidR="00602AD5" w:rsidRPr="00B53EDD" w:rsidRDefault="00602AD5" w:rsidP="00B53EDD">
            <w:pPr>
              <w:spacing w:line="360" w:lineRule="auto"/>
              <w:jc w:val="both"/>
              <w:rPr>
                <w:sz w:val="20"/>
                <w:szCs w:val="28"/>
              </w:rPr>
            </w:pPr>
          </w:p>
        </w:tc>
        <w:tc>
          <w:tcPr>
            <w:tcW w:w="1260" w:type="dxa"/>
            <w:vAlign w:val="center"/>
          </w:tcPr>
          <w:p w:rsidR="00602AD5" w:rsidRPr="00B53EDD" w:rsidRDefault="00602AD5" w:rsidP="00B53EDD">
            <w:pPr>
              <w:spacing w:line="360" w:lineRule="auto"/>
              <w:jc w:val="both"/>
              <w:rPr>
                <w:sz w:val="20"/>
                <w:szCs w:val="28"/>
              </w:rPr>
            </w:pPr>
            <w:r w:rsidRPr="00B53EDD">
              <w:rPr>
                <w:sz w:val="20"/>
                <w:szCs w:val="28"/>
              </w:rPr>
              <w:t>1</w:t>
            </w:r>
          </w:p>
        </w:tc>
        <w:tc>
          <w:tcPr>
            <w:tcW w:w="1150" w:type="dxa"/>
            <w:vAlign w:val="center"/>
          </w:tcPr>
          <w:p w:rsidR="00602AD5" w:rsidRPr="00B53EDD" w:rsidRDefault="00602AD5" w:rsidP="00B53EDD">
            <w:pPr>
              <w:spacing w:line="360" w:lineRule="auto"/>
              <w:jc w:val="both"/>
              <w:rPr>
                <w:sz w:val="20"/>
                <w:szCs w:val="28"/>
              </w:rPr>
            </w:pPr>
            <w:r w:rsidRPr="00B53EDD">
              <w:rPr>
                <w:sz w:val="20"/>
                <w:szCs w:val="28"/>
              </w:rPr>
              <w:t>2</w:t>
            </w:r>
          </w:p>
        </w:tc>
        <w:tc>
          <w:tcPr>
            <w:tcW w:w="1190" w:type="dxa"/>
            <w:vAlign w:val="center"/>
          </w:tcPr>
          <w:p w:rsidR="00602AD5" w:rsidRPr="00B53EDD" w:rsidRDefault="00602AD5" w:rsidP="00B53EDD">
            <w:pPr>
              <w:spacing w:line="360" w:lineRule="auto"/>
              <w:jc w:val="both"/>
              <w:rPr>
                <w:sz w:val="20"/>
                <w:szCs w:val="28"/>
              </w:rPr>
            </w:pPr>
            <w:r w:rsidRPr="00B53EDD">
              <w:rPr>
                <w:sz w:val="20"/>
                <w:szCs w:val="28"/>
              </w:rPr>
              <w:t>3</w:t>
            </w:r>
          </w:p>
        </w:tc>
      </w:tr>
      <w:tr w:rsidR="00617252" w:rsidRPr="00B53EDD" w:rsidTr="00B53EDD">
        <w:trPr>
          <w:jc w:val="center"/>
        </w:trPr>
        <w:tc>
          <w:tcPr>
            <w:tcW w:w="720" w:type="dxa"/>
            <w:vAlign w:val="center"/>
          </w:tcPr>
          <w:p w:rsidR="00602AD5" w:rsidRPr="00B53EDD" w:rsidRDefault="00602AD5" w:rsidP="00B53EDD">
            <w:pPr>
              <w:spacing w:line="360" w:lineRule="auto"/>
              <w:jc w:val="both"/>
              <w:rPr>
                <w:sz w:val="20"/>
                <w:szCs w:val="28"/>
              </w:rPr>
            </w:pPr>
            <w:r w:rsidRPr="00B53EDD">
              <w:rPr>
                <w:sz w:val="20"/>
                <w:szCs w:val="28"/>
              </w:rPr>
              <w:t>1</w:t>
            </w:r>
          </w:p>
        </w:tc>
        <w:tc>
          <w:tcPr>
            <w:tcW w:w="4680" w:type="dxa"/>
            <w:vAlign w:val="center"/>
          </w:tcPr>
          <w:p w:rsidR="00602AD5" w:rsidRPr="00B53EDD" w:rsidRDefault="00602AD5" w:rsidP="00B53EDD">
            <w:pPr>
              <w:spacing w:line="360" w:lineRule="auto"/>
              <w:jc w:val="both"/>
              <w:rPr>
                <w:sz w:val="20"/>
                <w:szCs w:val="28"/>
              </w:rPr>
            </w:pPr>
            <w:r w:rsidRPr="00B53EDD">
              <w:rPr>
                <w:sz w:val="20"/>
                <w:szCs w:val="28"/>
              </w:rPr>
              <w:t>Внеоборотные активы (ВА)</w:t>
            </w:r>
          </w:p>
        </w:tc>
        <w:tc>
          <w:tcPr>
            <w:tcW w:w="1440" w:type="dxa"/>
            <w:vAlign w:val="center"/>
          </w:tcPr>
          <w:p w:rsidR="00602AD5" w:rsidRPr="00B53EDD" w:rsidRDefault="00602AD5" w:rsidP="00B53EDD">
            <w:pPr>
              <w:spacing w:line="360" w:lineRule="auto"/>
              <w:jc w:val="both"/>
              <w:rPr>
                <w:sz w:val="20"/>
              </w:rPr>
            </w:pPr>
            <w:r w:rsidRPr="00B53EDD">
              <w:rPr>
                <w:sz w:val="20"/>
              </w:rPr>
              <w:t>430</w:t>
            </w:r>
          </w:p>
        </w:tc>
        <w:tc>
          <w:tcPr>
            <w:tcW w:w="1260" w:type="dxa"/>
            <w:vAlign w:val="center"/>
          </w:tcPr>
          <w:p w:rsidR="00602AD5" w:rsidRPr="00B53EDD" w:rsidRDefault="000B22CC" w:rsidP="00B53EDD">
            <w:pPr>
              <w:spacing w:line="360" w:lineRule="auto"/>
              <w:jc w:val="both"/>
              <w:rPr>
                <w:sz w:val="20"/>
              </w:rPr>
            </w:pPr>
            <w:r w:rsidRPr="00B53EDD">
              <w:rPr>
                <w:sz w:val="20"/>
              </w:rPr>
              <w:t>430</w:t>
            </w:r>
          </w:p>
        </w:tc>
        <w:tc>
          <w:tcPr>
            <w:tcW w:w="1150" w:type="dxa"/>
            <w:vAlign w:val="center"/>
          </w:tcPr>
          <w:p w:rsidR="00602AD5" w:rsidRPr="00B53EDD" w:rsidRDefault="000B22CC" w:rsidP="00B53EDD">
            <w:pPr>
              <w:spacing w:line="360" w:lineRule="auto"/>
              <w:jc w:val="both"/>
              <w:rPr>
                <w:sz w:val="20"/>
              </w:rPr>
            </w:pPr>
            <w:r w:rsidRPr="00B53EDD">
              <w:rPr>
                <w:sz w:val="20"/>
              </w:rPr>
              <w:t>430</w:t>
            </w:r>
          </w:p>
        </w:tc>
        <w:tc>
          <w:tcPr>
            <w:tcW w:w="1190" w:type="dxa"/>
            <w:vAlign w:val="center"/>
          </w:tcPr>
          <w:p w:rsidR="00602AD5" w:rsidRPr="00B53EDD" w:rsidRDefault="000B22CC" w:rsidP="00B53EDD">
            <w:pPr>
              <w:spacing w:line="360" w:lineRule="auto"/>
              <w:jc w:val="both"/>
              <w:rPr>
                <w:sz w:val="20"/>
              </w:rPr>
            </w:pPr>
            <w:r w:rsidRPr="00B53EDD">
              <w:rPr>
                <w:sz w:val="20"/>
              </w:rPr>
              <w:t>430</w:t>
            </w: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2</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 xml:space="preserve">Оборотные активы (ОА), в т.ч. </w:t>
            </w:r>
          </w:p>
        </w:tc>
        <w:tc>
          <w:tcPr>
            <w:tcW w:w="1440" w:type="dxa"/>
            <w:vAlign w:val="center"/>
          </w:tcPr>
          <w:p w:rsidR="000B22CC" w:rsidRPr="00B53EDD" w:rsidRDefault="000B22CC" w:rsidP="00B53EDD">
            <w:pPr>
              <w:spacing w:line="360" w:lineRule="auto"/>
              <w:jc w:val="both"/>
              <w:rPr>
                <w:sz w:val="20"/>
              </w:rPr>
            </w:pPr>
            <w:r w:rsidRPr="00B53EDD">
              <w:rPr>
                <w:sz w:val="20"/>
              </w:rPr>
              <w:t>17800</w:t>
            </w:r>
          </w:p>
        </w:tc>
        <w:tc>
          <w:tcPr>
            <w:tcW w:w="1260" w:type="dxa"/>
            <w:vAlign w:val="center"/>
          </w:tcPr>
          <w:p w:rsidR="000B22CC" w:rsidRPr="00B53EDD" w:rsidRDefault="000B22CC" w:rsidP="00B53EDD">
            <w:pPr>
              <w:spacing w:line="360" w:lineRule="auto"/>
              <w:jc w:val="both"/>
              <w:rPr>
                <w:sz w:val="20"/>
              </w:rPr>
            </w:pPr>
            <w:r w:rsidRPr="00B53EDD">
              <w:rPr>
                <w:sz w:val="20"/>
              </w:rPr>
              <w:t>19667,19</w:t>
            </w:r>
          </w:p>
        </w:tc>
        <w:tc>
          <w:tcPr>
            <w:tcW w:w="1150" w:type="dxa"/>
            <w:vAlign w:val="center"/>
          </w:tcPr>
          <w:p w:rsidR="000B22CC" w:rsidRPr="00B53EDD" w:rsidRDefault="000B22CC" w:rsidP="00B53EDD">
            <w:pPr>
              <w:spacing w:line="360" w:lineRule="auto"/>
              <w:jc w:val="both"/>
              <w:rPr>
                <w:sz w:val="20"/>
              </w:rPr>
            </w:pPr>
            <w:r w:rsidRPr="00B53EDD">
              <w:rPr>
                <w:sz w:val="20"/>
              </w:rPr>
              <w:t>21446,75</w:t>
            </w:r>
          </w:p>
        </w:tc>
        <w:tc>
          <w:tcPr>
            <w:tcW w:w="1190" w:type="dxa"/>
            <w:vAlign w:val="center"/>
          </w:tcPr>
          <w:p w:rsidR="000B22CC" w:rsidRPr="00B53EDD" w:rsidRDefault="000B22CC" w:rsidP="00B53EDD">
            <w:pPr>
              <w:spacing w:line="360" w:lineRule="auto"/>
              <w:jc w:val="both"/>
              <w:rPr>
                <w:sz w:val="20"/>
              </w:rPr>
            </w:pPr>
            <w:r w:rsidRPr="00B53EDD">
              <w:rPr>
                <w:sz w:val="20"/>
              </w:rPr>
              <w:t>23228,48</w:t>
            </w: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дебиторская задолженность (ДЗ)</w:t>
            </w:r>
          </w:p>
        </w:tc>
        <w:tc>
          <w:tcPr>
            <w:tcW w:w="1440" w:type="dxa"/>
            <w:vAlign w:val="center"/>
          </w:tcPr>
          <w:p w:rsidR="000B22CC" w:rsidRPr="00B53EDD" w:rsidRDefault="000B22CC" w:rsidP="00B53EDD">
            <w:pPr>
              <w:spacing w:line="360" w:lineRule="auto"/>
              <w:jc w:val="both"/>
              <w:rPr>
                <w:sz w:val="20"/>
              </w:rPr>
            </w:pPr>
            <w:r w:rsidRPr="00B53EDD">
              <w:rPr>
                <w:sz w:val="20"/>
              </w:rPr>
              <w:t>9100</w:t>
            </w:r>
          </w:p>
        </w:tc>
        <w:tc>
          <w:tcPr>
            <w:tcW w:w="1260" w:type="dxa"/>
            <w:vAlign w:val="center"/>
          </w:tcPr>
          <w:p w:rsidR="000B22CC" w:rsidRPr="00B53EDD" w:rsidRDefault="000B22CC" w:rsidP="00B53EDD">
            <w:pPr>
              <w:spacing w:line="360" w:lineRule="auto"/>
              <w:jc w:val="both"/>
              <w:rPr>
                <w:sz w:val="20"/>
              </w:rPr>
            </w:pPr>
            <w:r w:rsidRPr="00B53EDD">
              <w:rPr>
                <w:sz w:val="20"/>
              </w:rPr>
              <w:t>10266,19</w:t>
            </w:r>
          </w:p>
        </w:tc>
        <w:tc>
          <w:tcPr>
            <w:tcW w:w="1150" w:type="dxa"/>
            <w:vAlign w:val="center"/>
          </w:tcPr>
          <w:p w:rsidR="000B22CC" w:rsidRPr="00B53EDD" w:rsidRDefault="000B22CC" w:rsidP="00B53EDD">
            <w:pPr>
              <w:spacing w:line="360" w:lineRule="auto"/>
              <w:jc w:val="both"/>
              <w:rPr>
                <w:sz w:val="20"/>
              </w:rPr>
            </w:pPr>
            <w:r w:rsidRPr="00B53EDD">
              <w:rPr>
                <w:sz w:val="20"/>
              </w:rPr>
              <w:t>11433,33</w:t>
            </w:r>
          </w:p>
        </w:tc>
        <w:tc>
          <w:tcPr>
            <w:tcW w:w="1190" w:type="dxa"/>
            <w:vAlign w:val="center"/>
          </w:tcPr>
          <w:p w:rsidR="000B22CC" w:rsidRPr="00B53EDD" w:rsidRDefault="000B22CC" w:rsidP="00B53EDD">
            <w:pPr>
              <w:spacing w:line="360" w:lineRule="auto"/>
              <w:jc w:val="both"/>
              <w:rPr>
                <w:sz w:val="20"/>
              </w:rPr>
            </w:pPr>
            <w:r w:rsidRPr="00B53EDD">
              <w:rPr>
                <w:sz w:val="20"/>
              </w:rPr>
              <w:t>12600</w:t>
            </w: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3</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Капитал и резервы (КР)</w:t>
            </w:r>
          </w:p>
        </w:tc>
        <w:tc>
          <w:tcPr>
            <w:tcW w:w="1440" w:type="dxa"/>
            <w:vAlign w:val="center"/>
          </w:tcPr>
          <w:p w:rsidR="000B22CC" w:rsidRPr="00B53EDD" w:rsidRDefault="000B22CC" w:rsidP="00B53EDD">
            <w:pPr>
              <w:spacing w:line="360" w:lineRule="auto"/>
              <w:jc w:val="both"/>
              <w:rPr>
                <w:sz w:val="20"/>
              </w:rPr>
            </w:pPr>
            <w:r w:rsidRPr="00B53EDD">
              <w:rPr>
                <w:sz w:val="20"/>
              </w:rPr>
              <w:t>6230</w:t>
            </w:r>
          </w:p>
        </w:tc>
        <w:tc>
          <w:tcPr>
            <w:tcW w:w="1260" w:type="dxa"/>
            <w:vAlign w:val="center"/>
          </w:tcPr>
          <w:p w:rsidR="000B22CC" w:rsidRPr="00B53EDD" w:rsidRDefault="000B22CC" w:rsidP="00B53EDD">
            <w:pPr>
              <w:spacing w:line="360" w:lineRule="auto"/>
              <w:jc w:val="both"/>
              <w:rPr>
                <w:sz w:val="20"/>
              </w:rPr>
            </w:pPr>
            <w:r w:rsidRPr="00B53EDD">
              <w:rPr>
                <w:sz w:val="20"/>
              </w:rPr>
              <w:t>6810</w:t>
            </w:r>
          </w:p>
        </w:tc>
        <w:tc>
          <w:tcPr>
            <w:tcW w:w="1150" w:type="dxa"/>
            <w:vAlign w:val="center"/>
          </w:tcPr>
          <w:p w:rsidR="000B22CC" w:rsidRPr="00B53EDD" w:rsidRDefault="000B22CC" w:rsidP="00B53EDD">
            <w:pPr>
              <w:spacing w:line="360" w:lineRule="auto"/>
              <w:jc w:val="both"/>
              <w:rPr>
                <w:sz w:val="20"/>
              </w:rPr>
            </w:pPr>
            <w:r w:rsidRPr="00B53EDD">
              <w:rPr>
                <w:sz w:val="20"/>
              </w:rPr>
              <w:t>7385,70</w:t>
            </w:r>
          </w:p>
        </w:tc>
        <w:tc>
          <w:tcPr>
            <w:tcW w:w="1190" w:type="dxa"/>
            <w:vAlign w:val="center"/>
          </w:tcPr>
          <w:p w:rsidR="000B22CC" w:rsidRPr="00B53EDD" w:rsidRDefault="000B22CC" w:rsidP="00B53EDD">
            <w:pPr>
              <w:spacing w:line="360" w:lineRule="auto"/>
              <w:jc w:val="both"/>
              <w:rPr>
                <w:sz w:val="20"/>
              </w:rPr>
            </w:pPr>
            <w:r w:rsidRPr="00B53EDD">
              <w:rPr>
                <w:sz w:val="20"/>
              </w:rPr>
              <w:t>7963,56</w:t>
            </w: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4</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Краткосрочные пассивы (КП), в т. ч.</w:t>
            </w:r>
          </w:p>
        </w:tc>
        <w:tc>
          <w:tcPr>
            <w:tcW w:w="1440" w:type="dxa"/>
            <w:vAlign w:val="center"/>
          </w:tcPr>
          <w:p w:rsidR="000B22CC" w:rsidRPr="00B53EDD" w:rsidRDefault="000B22CC" w:rsidP="00B53EDD">
            <w:pPr>
              <w:spacing w:line="360" w:lineRule="auto"/>
              <w:jc w:val="both"/>
              <w:rPr>
                <w:sz w:val="20"/>
              </w:rPr>
            </w:pPr>
            <w:r w:rsidRPr="00B53EDD">
              <w:rPr>
                <w:sz w:val="20"/>
              </w:rPr>
              <w:t>12000</w:t>
            </w:r>
          </w:p>
        </w:tc>
        <w:tc>
          <w:tcPr>
            <w:tcW w:w="1260" w:type="dxa"/>
            <w:vAlign w:val="center"/>
          </w:tcPr>
          <w:p w:rsidR="000B22CC" w:rsidRPr="00B53EDD" w:rsidRDefault="000B22CC" w:rsidP="00B53EDD">
            <w:pPr>
              <w:spacing w:line="360" w:lineRule="auto"/>
              <w:jc w:val="both"/>
              <w:rPr>
                <w:sz w:val="20"/>
              </w:rPr>
            </w:pPr>
            <w:r w:rsidRPr="00B53EDD">
              <w:rPr>
                <w:sz w:val="20"/>
              </w:rPr>
              <w:t>13287,19</w:t>
            </w:r>
          </w:p>
        </w:tc>
        <w:tc>
          <w:tcPr>
            <w:tcW w:w="1150" w:type="dxa"/>
            <w:vAlign w:val="center"/>
          </w:tcPr>
          <w:p w:rsidR="000B22CC" w:rsidRPr="00B53EDD" w:rsidRDefault="000B22CC" w:rsidP="00B53EDD">
            <w:pPr>
              <w:spacing w:line="360" w:lineRule="auto"/>
              <w:jc w:val="both"/>
              <w:rPr>
                <w:sz w:val="20"/>
              </w:rPr>
            </w:pPr>
            <w:r w:rsidRPr="00B53EDD">
              <w:rPr>
                <w:sz w:val="20"/>
              </w:rPr>
              <w:t>14491,05</w:t>
            </w:r>
          </w:p>
        </w:tc>
        <w:tc>
          <w:tcPr>
            <w:tcW w:w="1190" w:type="dxa"/>
            <w:vAlign w:val="center"/>
          </w:tcPr>
          <w:p w:rsidR="000B22CC" w:rsidRPr="00B53EDD" w:rsidRDefault="000B22CC" w:rsidP="00B53EDD">
            <w:pPr>
              <w:spacing w:line="360" w:lineRule="auto"/>
              <w:jc w:val="both"/>
              <w:rPr>
                <w:sz w:val="20"/>
              </w:rPr>
            </w:pPr>
            <w:r w:rsidRPr="00B53EDD">
              <w:rPr>
                <w:sz w:val="20"/>
              </w:rPr>
              <w:t>15694,92</w:t>
            </w: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заемные средства (ЗС)</w:t>
            </w:r>
          </w:p>
        </w:tc>
        <w:tc>
          <w:tcPr>
            <w:tcW w:w="1440" w:type="dxa"/>
            <w:vAlign w:val="center"/>
          </w:tcPr>
          <w:p w:rsidR="000B22CC" w:rsidRPr="00B53EDD" w:rsidRDefault="000B22CC" w:rsidP="00B53EDD">
            <w:pPr>
              <w:spacing w:line="360" w:lineRule="auto"/>
              <w:jc w:val="both"/>
              <w:rPr>
                <w:sz w:val="20"/>
              </w:rPr>
            </w:pPr>
            <w:r w:rsidRPr="00B53EDD">
              <w:rPr>
                <w:sz w:val="20"/>
              </w:rPr>
              <w:t>0</w:t>
            </w:r>
          </w:p>
        </w:tc>
        <w:tc>
          <w:tcPr>
            <w:tcW w:w="1260" w:type="dxa"/>
            <w:vAlign w:val="center"/>
          </w:tcPr>
          <w:p w:rsidR="000B22CC" w:rsidRPr="00B53EDD" w:rsidRDefault="000B22CC" w:rsidP="00B53EDD">
            <w:pPr>
              <w:spacing w:line="360" w:lineRule="auto"/>
              <w:jc w:val="both"/>
              <w:rPr>
                <w:sz w:val="20"/>
              </w:rPr>
            </w:pPr>
            <w:r w:rsidRPr="00B53EDD">
              <w:rPr>
                <w:sz w:val="20"/>
              </w:rPr>
              <w:t>2148,15</w:t>
            </w:r>
          </w:p>
        </w:tc>
        <w:tc>
          <w:tcPr>
            <w:tcW w:w="1150" w:type="dxa"/>
            <w:vAlign w:val="center"/>
          </w:tcPr>
          <w:p w:rsidR="000B22CC" w:rsidRPr="00B53EDD" w:rsidRDefault="000B22CC" w:rsidP="00B53EDD">
            <w:pPr>
              <w:spacing w:line="360" w:lineRule="auto"/>
              <w:jc w:val="both"/>
              <w:rPr>
                <w:sz w:val="20"/>
              </w:rPr>
            </w:pPr>
            <w:r w:rsidRPr="00B53EDD">
              <w:rPr>
                <w:sz w:val="20"/>
              </w:rPr>
              <w:t>4296,3</w:t>
            </w:r>
          </w:p>
        </w:tc>
        <w:tc>
          <w:tcPr>
            <w:tcW w:w="1190" w:type="dxa"/>
            <w:vAlign w:val="center"/>
          </w:tcPr>
          <w:p w:rsidR="000B22CC" w:rsidRPr="00B53EDD" w:rsidRDefault="000B22CC" w:rsidP="00B53EDD">
            <w:pPr>
              <w:spacing w:line="360" w:lineRule="auto"/>
              <w:jc w:val="both"/>
              <w:rPr>
                <w:sz w:val="20"/>
              </w:rPr>
            </w:pPr>
            <w:r w:rsidRPr="00B53EDD">
              <w:rPr>
                <w:sz w:val="20"/>
              </w:rPr>
              <w:t>6444,44</w:t>
            </w: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кредиторская задолженность (КЗ)</w:t>
            </w:r>
          </w:p>
        </w:tc>
        <w:tc>
          <w:tcPr>
            <w:tcW w:w="1440" w:type="dxa"/>
            <w:vAlign w:val="center"/>
          </w:tcPr>
          <w:p w:rsidR="000B22CC" w:rsidRPr="00B53EDD" w:rsidRDefault="000B22CC" w:rsidP="00B53EDD">
            <w:pPr>
              <w:spacing w:line="360" w:lineRule="auto"/>
              <w:jc w:val="both"/>
              <w:rPr>
                <w:sz w:val="20"/>
              </w:rPr>
            </w:pPr>
            <w:r w:rsidRPr="00B53EDD">
              <w:rPr>
                <w:sz w:val="20"/>
              </w:rPr>
              <w:t>12000</w:t>
            </w:r>
          </w:p>
        </w:tc>
        <w:tc>
          <w:tcPr>
            <w:tcW w:w="1260" w:type="dxa"/>
            <w:vAlign w:val="center"/>
          </w:tcPr>
          <w:p w:rsidR="000B22CC" w:rsidRPr="00B53EDD" w:rsidRDefault="000B22CC" w:rsidP="00B53EDD">
            <w:pPr>
              <w:spacing w:line="360" w:lineRule="auto"/>
              <w:jc w:val="both"/>
              <w:rPr>
                <w:sz w:val="20"/>
              </w:rPr>
            </w:pPr>
            <w:r w:rsidRPr="00B53EDD">
              <w:rPr>
                <w:sz w:val="20"/>
              </w:rPr>
              <w:t>11139,04</w:t>
            </w:r>
          </w:p>
        </w:tc>
        <w:tc>
          <w:tcPr>
            <w:tcW w:w="1150" w:type="dxa"/>
            <w:vAlign w:val="center"/>
          </w:tcPr>
          <w:p w:rsidR="000B22CC" w:rsidRPr="00B53EDD" w:rsidRDefault="000B22CC" w:rsidP="00B53EDD">
            <w:pPr>
              <w:spacing w:line="360" w:lineRule="auto"/>
              <w:jc w:val="both"/>
              <w:rPr>
                <w:sz w:val="20"/>
              </w:rPr>
            </w:pPr>
            <w:r w:rsidRPr="00B53EDD">
              <w:rPr>
                <w:sz w:val="20"/>
              </w:rPr>
              <w:t>10194,75</w:t>
            </w:r>
          </w:p>
        </w:tc>
        <w:tc>
          <w:tcPr>
            <w:tcW w:w="1190" w:type="dxa"/>
            <w:vAlign w:val="center"/>
          </w:tcPr>
          <w:p w:rsidR="000B22CC" w:rsidRPr="00B53EDD" w:rsidRDefault="000B22CC" w:rsidP="00B53EDD">
            <w:pPr>
              <w:spacing w:line="360" w:lineRule="auto"/>
              <w:jc w:val="both"/>
              <w:rPr>
                <w:sz w:val="20"/>
              </w:rPr>
            </w:pPr>
            <w:r w:rsidRPr="00B53EDD">
              <w:rPr>
                <w:sz w:val="20"/>
              </w:rPr>
              <w:t>9250,48</w:t>
            </w: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5</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Актив (А)</w:t>
            </w:r>
          </w:p>
        </w:tc>
        <w:tc>
          <w:tcPr>
            <w:tcW w:w="1440" w:type="dxa"/>
            <w:vAlign w:val="center"/>
          </w:tcPr>
          <w:p w:rsidR="000B22CC" w:rsidRPr="00B53EDD" w:rsidRDefault="000B22CC" w:rsidP="00B53EDD">
            <w:pPr>
              <w:spacing w:line="360" w:lineRule="auto"/>
              <w:jc w:val="both"/>
              <w:rPr>
                <w:sz w:val="20"/>
              </w:rPr>
            </w:pPr>
            <w:r w:rsidRPr="00B53EDD">
              <w:rPr>
                <w:sz w:val="20"/>
              </w:rPr>
              <w:t>18230</w:t>
            </w:r>
          </w:p>
        </w:tc>
        <w:tc>
          <w:tcPr>
            <w:tcW w:w="1260" w:type="dxa"/>
            <w:vAlign w:val="center"/>
          </w:tcPr>
          <w:p w:rsidR="000B22CC" w:rsidRPr="00B53EDD" w:rsidRDefault="000B22CC" w:rsidP="00B53EDD">
            <w:pPr>
              <w:spacing w:line="360" w:lineRule="auto"/>
              <w:jc w:val="both"/>
              <w:rPr>
                <w:sz w:val="20"/>
              </w:rPr>
            </w:pPr>
            <w:r w:rsidRPr="00B53EDD">
              <w:rPr>
                <w:sz w:val="20"/>
              </w:rPr>
              <w:t>20097,19</w:t>
            </w:r>
          </w:p>
        </w:tc>
        <w:tc>
          <w:tcPr>
            <w:tcW w:w="1150" w:type="dxa"/>
            <w:vAlign w:val="center"/>
          </w:tcPr>
          <w:p w:rsidR="000B22CC" w:rsidRPr="00B53EDD" w:rsidRDefault="000B22CC" w:rsidP="00B53EDD">
            <w:pPr>
              <w:spacing w:line="360" w:lineRule="auto"/>
              <w:jc w:val="both"/>
              <w:rPr>
                <w:sz w:val="20"/>
              </w:rPr>
            </w:pPr>
            <w:r w:rsidRPr="00B53EDD">
              <w:rPr>
                <w:sz w:val="20"/>
              </w:rPr>
              <w:t>21876,75</w:t>
            </w:r>
          </w:p>
        </w:tc>
        <w:tc>
          <w:tcPr>
            <w:tcW w:w="1190" w:type="dxa"/>
            <w:vAlign w:val="center"/>
          </w:tcPr>
          <w:p w:rsidR="000B22CC" w:rsidRPr="00B53EDD" w:rsidRDefault="000B22CC" w:rsidP="00B53EDD">
            <w:pPr>
              <w:spacing w:line="360" w:lineRule="auto"/>
              <w:jc w:val="both"/>
              <w:rPr>
                <w:sz w:val="20"/>
              </w:rPr>
            </w:pPr>
            <w:r w:rsidRPr="00B53EDD">
              <w:rPr>
                <w:sz w:val="20"/>
              </w:rPr>
              <w:t>23658,48</w:t>
            </w: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6</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Объем выручки (В)</w:t>
            </w:r>
          </w:p>
        </w:tc>
        <w:tc>
          <w:tcPr>
            <w:tcW w:w="1440" w:type="dxa"/>
            <w:vAlign w:val="center"/>
          </w:tcPr>
          <w:p w:rsidR="000B22CC" w:rsidRPr="00B53EDD" w:rsidRDefault="000B22CC" w:rsidP="00B53EDD">
            <w:pPr>
              <w:spacing w:line="360" w:lineRule="auto"/>
              <w:jc w:val="both"/>
              <w:rPr>
                <w:sz w:val="20"/>
              </w:rPr>
            </w:pPr>
            <w:r w:rsidRPr="00B53EDD">
              <w:rPr>
                <w:sz w:val="20"/>
              </w:rPr>
              <w:t>15000</w:t>
            </w:r>
          </w:p>
        </w:tc>
        <w:tc>
          <w:tcPr>
            <w:tcW w:w="1260" w:type="dxa"/>
            <w:vAlign w:val="center"/>
          </w:tcPr>
          <w:p w:rsidR="000B22CC" w:rsidRPr="00B53EDD" w:rsidRDefault="000B22CC" w:rsidP="00B53EDD">
            <w:pPr>
              <w:spacing w:line="360" w:lineRule="auto"/>
              <w:jc w:val="both"/>
              <w:rPr>
                <w:sz w:val="20"/>
              </w:rPr>
            </w:pPr>
            <w:r w:rsidRPr="00B53EDD">
              <w:rPr>
                <w:sz w:val="20"/>
              </w:rPr>
              <w:t>16500</w:t>
            </w:r>
          </w:p>
        </w:tc>
        <w:tc>
          <w:tcPr>
            <w:tcW w:w="1150" w:type="dxa"/>
            <w:vAlign w:val="center"/>
          </w:tcPr>
          <w:p w:rsidR="000B22CC" w:rsidRPr="00B53EDD" w:rsidRDefault="000B22CC" w:rsidP="00B53EDD">
            <w:pPr>
              <w:spacing w:line="360" w:lineRule="auto"/>
              <w:jc w:val="both"/>
              <w:rPr>
                <w:sz w:val="20"/>
              </w:rPr>
            </w:pPr>
            <w:r w:rsidRPr="00B53EDD">
              <w:rPr>
                <w:sz w:val="20"/>
              </w:rPr>
              <w:t>18000</w:t>
            </w:r>
          </w:p>
        </w:tc>
        <w:tc>
          <w:tcPr>
            <w:tcW w:w="1190" w:type="dxa"/>
            <w:vAlign w:val="center"/>
          </w:tcPr>
          <w:p w:rsidR="000B22CC" w:rsidRPr="00B53EDD" w:rsidRDefault="000B22CC" w:rsidP="00B53EDD">
            <w:pPr>
              <w:spacing w:line="360" w:lineRule="auto"/>
              <w:jc w:val="both"/>
              <w:rPr>
                <w:sz w:val="20"/>
              </w:rPr>
            </w:pPr>
            <w:r w:rsidRPr="00B53EDD">
              <w:rPr>
                <w:sz w:val="20"/>
              </w:rPr>
              <w:t>19500</w:t>
            </w: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7</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Себестоимость продукции (С)</w:t>
            </w:r>
          </w:p>
        </w:tc>
        <w:tc>
          <w:tcPr>
            <w:tcW w:w="1440" w:type="dxa"/>
            <w:vAlign w:val="center"/>
          </w:tcPr>
          <w:p w:rsidR="000B22CC" w:rsidRPr="00B53EDD" w:rsidRDefault="000B22CC" w:rsidP="00B53EDD">
            <w:pPr>
              <w:spacing w:line="360" w:lineRule="auto"/>
              <w:jc w:val="both"/>
              <w:rPr>
                <w:sz w:val="20"/>
              </w:rPr>
            </w:pPr>
            <w:r w:rsidRPr="00B53EDD">
              <w:rPr>
                <w:sz w:val="20"/>
              </w:rPr>
              <w:t>10900</w:t>
            </w:r>
          </w:p>
        </w:tc>
        <w:tc>
          <w:tcPr>
            <w:tcW w:w="1260" w:type="dxa"/>
            <w:vAlign w:val="center"/>
          </w:tcPr>
          <w:p w:rsidR="000B22CC" w:rsidRPr="00B53EDD" w:rsidRDefault="000B22CC" w:rsidP="00B53EDD">
            <w:pPr>
              <w:spacing w:line="360" w:lineRule="auto"/>
              <w:jc w:val="both"/>
              <w:rPr>
                <w:sz w:val="20"/>
              </w:rPr>
            </w:pPr>
            <w:r w:rsidRPr="00B53EDD">
              <w:rPr>
                <w:sz w:val="20"/>
              </w:rPr>
              <w:t>11646</w:t>
            </w:r>
          </w:p>
        </w:tc>
        <w:tc>
          <w:tcPr>
            <w:tcW w:w="1150" w:type="dxa"/>
            <w:vAlign w:val="center"/>
          </w:tcPr>
          <w:p w:rsidR="000B22CC" w:rsidRPr="00B53EDD" w:rsidRDefault="000B22CC" w:rsidP="00B53EDD">
            <w:pPr>
              <w:spacing w:line="360" w:lineRule="auto"/>
              <w:jc w:val="both"/>
              <w:rPr>
                <w:sz w:val="20"/>
              </w:rPr>
            </w:pPr>
            <w:r w:rsidRPr="00B53EDD">
              <w:rPr>
                <w:sz w:val="20"/>
              </w:rPr>
              <w:t>12334</w:t>
            </w:r>
          </w:p>
        </w:tc>
        <w:tc>
          <w:tcPr>
            <w:tcW w:w="1190" w:type="dxa"/>
            <w:vAlign w:val="center"/>
          </w:tcPr>
          <w:p w:rsidR="000B22CC" w:rsidRPr="00B53EDD" w:rsidRDefault="000B22CC" w:rsidP="00B53EDD">
            <w:pPr>
              <w:spacing w:line="360" w:lineRule="auto"/>
              <w:jc w:val="both"/>
              <w:rPr>
                <w:sz w:val="20"/>
              </w:rPr>
            </w:pPr>
            <w:r w:rsidRPr="00B53EDD">
              <w:rPr>
                <w:sz w:val="20"/>
              </w:rPr>
              <w:t>13080</w:t>
            </w: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8</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Операционная прибыль (БП)</w:t>
            </w:r>
          </w:p>
        </w:tc>
        <w:tc>
          <w:tcPr>
            <w:tcW w:w="1440" w:type="dxa"/>
            <w:vAlign w:val="center"/>
          </w:tcPr>
          <w:p w:rsidR="000B22CC" w:rsidRPr="00B53EDD" w:rsidRDefault="000B22CC" w:rsidP="00B53EDD">
            <w:pPr>
              <w:spacing w:line="360" w:lineRule="auto"/>
              <w:jc w:val="both"/>
              <w:rPr>
                <w:sz w:val="20"/>
              </w:rPr>
            </w:pPr>
            <w:r w:rsidRPr="00B53EDD">
              <w:rPr>
                <w:sz w:val="20"/>
              </w:rPr>
              <w:t>4100</w:t>
            </w:r>
          </w:p>
        </w:tc>
        <w:tc>
          <w:tcPr>
            <w:tcW w:w="1260" w:type="dxa"/>
            <w:vAlign w:val="center"/>
          </w:tcPr>
          <w:p w:rsidR="000B22CC" w:rsidRPr="00B53EDD" w:rsidRDefault="000B22CC" w:rsidP="00B53EDD">
            <w:pPr>
              <w:spacing w:line="360" w:lineRule="auto"/>
              <w:jc w:val="both"/>
              <w:rPr>
                <w:sz w:val="20"/>
              </w:rPr>
            </w:pPr>
            <w:r w:rsidRPr="00B53EDD">
              <w:rPr>
                <w:sz w:val="20"/>
              </w:rPr>
              <w:t>4844</w:t>
            </w:r>
          </w:p>
        </w:tc>
        <w:tc>
          <w:tcPr>
            <w:tcW w:w="1150" w:type="dxa"/>
            <w:vAlign w:val="center"/>
          </w:tcPr>
          <w:p w:rsidR="000B22CC" w:rsidRPr="00B53EDD" w:rsidRDefault="000B22CC" w:rsidP="00B53EDD">
            <w:pPr>
              <w:spacing w:line="360" w:lineRule="auto"/>
              <w:jc w:val="both"/>
              <w:rPr>
                <w:sz w:val="20"/>
              </w:rPr>
            </w:pPr>
            <w:r w:rsidRPr="00B53EDD">
              <w:rPr>
                <w:sz w:val="20"/>
              </w:rPr>
              <w:t>5666</w:t>
            </w:r>
          </w:p>
        </w:tc>
        <w:tc>
          <w:tcPr>
            <w:tcW w:w="1190" w:type="dxa"/>
            <w:vAlign w:val="center"/>
          </w:tcPr>
          <w:p w:rsidR="000B22CC" w:rsidRPr="00B53EDD" w:rsidRDefault="000B22CC" w:rsidP="00B53EDD">
            <w:pPr>
              <w:spacing w:line="360" w:lineRule="auto"/>
              <w:jc w:val="both"/>
              <w:rPr>
                <w:sz w:val="20"/>
              </w:rPr>
            </w:pPr>
            <w:r w:rsidRPr="00B53EDD">
              <w:rPr>
                <w:sz w:val="20"/>
              </w:rPr>
              <w:t>6420</w:t>
            </w: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9</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Чистая прибыль (ЧП)</w:t>
            </w:r>
          </w:p>
        </w:tc>
        <w:tc>
          <w:tcPr>
            <w:tcW w:w="1440" w:type="dxa"/>
            <w:vAlign w:val="center"/>
          </w:tcPr>
          <w:p w:rsidR="000B22CC" w:rsidRPr="00B53EDD" w:rsidRDefault="000B22CC" w:rsidP="00B53EDD">
            <w:pPr>
              <w:spacing w:line="360" w:lineRule="auto"/>
              <w:jc w:val="both"/>
              <w:rPr>
                <w:sz w:val="20"/>
              </w:rPr>
            </w:pPr>
            <w:r w:rsidRPr="00B53EDD">
              <w:rPr>
                <w:sz w:val="20"/>
              </w:rPr>
              <w:t>3075</w:t>
            </w:r>
          </w:p>
        </w:tc>
        <w:tc>
          <w:tcPr>
            <w:tcW w:w="1260" w:type="dxa"/>
            <w:vAlign w:val="center"/>
          </w:tcPr>
          <w:p w:rsidR="000B22CC" w:rsidRPr="00B53EDD" w:rsidRDefault="000B22CC" w:rsidP="00B53EDD">
            <w:pPr>
              <w:spacing w:line="360" w:lineRule="auto"/>
              <w:jc w:val="both"/>
              <w:rPr>
                <w:sz w:val="20"/>
              </w:rPr>
            </w:pPr>
            <w:r w:rsidRPr="00B53EDD">
              <w:rPr>
                <w:sz w:val="20"/>
              </w:rPr>
              <w:t>3633</w:t>
            </w:r>
          </w:p>
        </w:tc>
        <w:tc>
          <w:tcPr>
            <w:tcW w:w="1150" w:type="dxa"/>
            <w:vAlign w:val="center"/>
          </w:tcPr>
          <w:p w:rsidR="000B22CC" w:rsidRPr="00B53EDD" w:rsidRDefault="000B22CC" w:rsidP="00B53EDD">
            <w:pPr>
              <w:spacing w:line="360" w:lineRule="auto"/>
              <w:jc w:val="both"/>
              <w:rPr>
                <w:sz w:val="20"/>
              </w:rPr>
            </w:pPr>
            <w:r w:rsidRPr="00B53EDD">
              <w:rPr>
                <w:sz w:val="20"/>
              </w:rPr>
              <w:t>4249,5</w:t>
            </w:r>
          </w:p>
        </w:tc>
        <w:tc>
          <w:tcPr>
            <w:tcW w:w="1190" w:type="dxa"/>
            <w:vAlign w:val="center"/>
          </w:tcPr>
          <w:p w:rsidR="000B22CC" w:rsidRPr="00B53EDD" w:rsidRDefault="000B22CC" w:rsidP="00B53EDD">
            <w:pPr>
              <w:spacing w:line="360" w:lineRule="auto"/>
              <w:jc w:val="both"/>
              <w:rPr>
                <w:sz w:val="20"/>
              </w:rPr>
            </w:pPr>
            <w:r w:rsidRPr="00B53EDD">
              <w:rPr>
                <w:sz w:val="20"/>
              </w:rPr>
              <w:t>4815</w:t>
            </w: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10</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Коэффициенты оборачиваемости:</w:t>
            </w:r>
          </w:p>
        </w:tc>
        <w:tc>
          <w:tcPr>
            <w:tcW w:w="1440" w:type="dxa"/>
            <w:vAlign w:val="center"/>
          </w:tcPr>
          <w:p w:rsidR="000B22CC" w:rsidRPr="00B53EDD" w:rsidRDefault="000B22CC" w:rsidP="00B53EDD">
            <w:pPr>
              <w:spacing w:line="360" w:lineRule="auto"/>
              <w:jc w:val="both"/>
              <w:rPr>
                <w:sz w:val="20"/>
              </w:rPr>
            </w:pPr>
          </w:p>
        </w:tc>
        <w:tc>
          <w:tcPr>
            <w:tcW w:w="1260" w:type="dxa"/>
            <w:vAlign w:val="center"/>
          </w:tcPr>
          <w:p w:rsidR="000B22CC" w:rsidRPr="00B53EDD" w:rsidRDefault="000B22CC" w:rsidP="00B53EDD">
            <w:pPr>
              <w:spacing w:line="360" w:lineRule="auto"/>
              <w:jc w:val="both"/>
              <w:rPr>
                <w:sz w:val="20"/>
              </w:rPr>
            </w:pPr>
          </w:p>
        </w:tc>
        <w:tc>
          <w:tcPr>
            <w:tcW w:w="1150" w:type="dxa"/>
            <w:vAlign w:val="center"/>
          </w:tcPr>
          <w:p w:rsidR="000B22CC" w:rsidRPr="00B53EDD" w:rsidRDefault="000B22CC" w:rsidP="00B53EDD">
            <w:pPr>
              <w:spacing w:line="360" w:lineRule="auto"/>
              <w:jc w:val="both"/>
              <w:rPr>
                <w:sz w:val="20"/>
              </w:rPr>
            </w:pPr>
          </w:p>
        </w:tc>
        <w:tc>
          <w:tcPr>
            <w:tcW w:w="1190" w:type="dxa"/>
            <w:vAlign w:val="center"/>
          </w:tcPr>
          <w:p w:rsidR="000B22CC" w:rsidRPr="00B53EDD" w:rsidRDefault="000B22CC" w:rsidP="00B53EDD">
            <w:pPr>
              <w:spacing w:line="360" w:lineRule="auto"/>
              <w:jc w:val="both"/>
              <w:rPr>
                <w:sz w:val="20"/>
              </w:rPr>
            </w:pP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активов (Ка)</w:t>
            </w:r>
          </w:p>
        </w:tc>
        <w:tc>
          <w:tcPr>
            <w:tcW w:w="1440" w:type="dxa"/>
            <w:vAlign w:val="center"/>
          </w:tcPr>
          <w:p w:rsidR="000B22CC" w:rsidRPr="00B53EDD" w:rsidRDefault="000B22CC" w:rsidP="00B53EDD">
            <w:pPr>
              <w:spacing w:line="360" w:lineRule="auto"/>
              <w:jc w:val="both"/>
              <w:rPr>
                <w:sz w:val="20"/>
              </w:rPr>
            </w:pPr>
            <w:r w:rsidRPr="00B53EDD">
              <w:rPr>
                <w:sz w:val="20"/>
              </w:rPr>
              <w:t>0,82</w:t>
            </w:r>
          </w:p>
        </w:tc>
        <w:tc>
          <w:tcPr>
            <w:tcW w:w="1260" w:type="dxa"/>
            <w:vAlign w:val="center"/>
          </w:tcPr>
          <w:p w:rsidR="000B22CC" w:rsidRPr="00B53EDD" w:rsidRDefault="000B22CC" w:rsidP="00B53EDD">
            <w:pPr>
              <w:spacing w:line="360" w:lineRule="auto"/>
              <w:jc w:val="both"/>
              <w:rPr>
                <w:sz w:val="20"/>
              </w:rPr>
            </w:pPr>
            <w:r w:rsidRPr="00B53EDD">
              <w:rPr>
                <w:sz w:val="20"/>
              </w:rPr>
              <w:t>0,82</w:t>
            </w:r>
          </w:p>
        </w:tc>
        <w:tc>
          <w:tcPr>
            <w:tcW w:w="1150" w:type="dxa"/>
            <w:vAlign w:val="center"/>
          </w:tcPr>
          <w:p w:rsidR="000B22CC" w:rsidRPr="00B53EDD" w:rsidRDefault="000B22CC" w:rsidP="00B53EDD">
            <w:pPr>
              <w:spacing w:line="360" w:lineRule="auto"/>
              <w:jc w:val="both"/>
              <w:rPr>
                <w:sz w:val="20"/>
              </w:rPr>
            </w:pPr>
            <w:r w:rsidRPr="00B53EDD">
              <w:rPr>
                <w:sz w:val="20"/>
              </w:rPr>
              <w:t>0,82</w:t>
            </w:r>
          </w:p>
        </w:tc>
        <w:tc>
          <w:tcPr>
            <w:tcW w:w="1190" w:type="dxa"/>
            <w:vAlign w:val="center"/>
          </w:tcPr>
          <w:p w:rsidR="000B22CC" w:rsidRPr="00B53EDD" w:rsidRDefault="000B22CC" w:rsidP="00B53EDD">
            <w:pPr>
              <w:spacing w:line="360" w:lineRule="auto"/>
              <w:jc w:val="both"/>
              <w:rPr>
                <w:sz w:val="20"/>
              </w:rPr>
            </w:pPr>
            <w:r w:rsidRPr="00B53EDD">
              <w:rPr>
                <w:sz w:val="20"/>
              </w:rPr>
              <w:t>0,82</w:t>
            </w: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оборотных активов (Коа)</w:t>
            </w:r>
          </w:p>
        </w:tc>
        <w:tc>
          <w:tcPr>
            <w:tcW w:w="1440" w:type="dxa"/>
            <w:vAlign w:val="center"/>
          </w:tcPr>
          <w:p w:rsidR="000B22CC" w:rsidRPr="00B53EDD" w:rsidRDefault="000B22CC" w:rsidP="00B53EDD">
            <w:pPr>
              <w:spacing w:line="360" w:lineRule="auto"/>
              <w:jc w:val="both"/>
              <w:rPr>
                <w:sz w:val="20"/>
              </w:rPr>
            </w:pPr>
            <w:r w:rsidRPr="00B53EDD">
              <w:rPr>
                <w:sz w:val="20"/>
              </w:rPr>
              <w:t>0,84</w:t>
            </w:r>
          </w:p>
        </w:tc>
        <w:tc>
          <w:tcPr>
            <w:tcW w:w="1260" w:type="dxa"/>
            <w:vAlign w:val="center"/>
          </w:tcPr>
          <w:p w:rsidR="000B22CC" w:rsidRPr="00B53EDD" w:rsidRDefault="000B22CC" w:rsidP="00B53EDD">
            <w:pPr>
              <w:spacing w:line="360" w:lineRule="auto"/>
              <w:jc w:val="both"/>
              <w:rPr>
                <w:sz w:val="20"/>
              </w:rPr>
            </w:pPr>
            <w:r w:rsidRPr="00B53EDD">
              <w:rPr>
                <w:sz w:val="20"/>
              </w:rPr>
              <w:t>0,84</w:t>
            </w:r>
          </w:p>
        </w:tc>
        <w:tc>
          <w:tcPr>
            <w:tcW w:w="1150" w:type="dxa"/>
            <w:vAlign w:val="center"/>
          </w:tcPr>
          <w:p w:rsidR="000B22CC" w:rsidRPr="00B53EDD" w:rsidRDefault="000B22CC" w:rsidP="00B53EDD">
            <w:pPr>
              <w:spacing w:line="360" w:lineRule="auto"/>
              <w:jc w:val="both"/>
              <w:rPr>
                <w:sz w:val="20"/>
              </w:rPr>
            </w:pPr>
            <w:r w:rsidRPr="00B53EDD">
              <w:rPr>
                <w:sz w:val="20"/>
              </w:rPr>
              <w:t>0,84</w:t>
            </w:r>
          </w:p>
        </w:tc>
        <w:tc>
          <w:tcPr>
            <w:tcW w:w="1190" w:type="dxa"/>
            <w:vAlign w:val="center"/>
          </w:tcPr>
          <w:p w:rsidR="000B22CC" w:rsidRPr="00B53EDD" w:rsidRDefault="000B22CC" w:rsidP="00B53EDD">
            <w:pPr>
              <w:spacing w:line="360" w:lineRule="auto"/>
              <w:jc w:val="both"/>
              <w:rPr>
                <w:sz w:val="20"/>
              </w:rPr>
            </w:pPr>
            <w:r w:rsidRPr="00B53EDD">
              <w:rPr>
                <w:sz w:val="20"/>
              </w:rPr>
              <w:t>0,84</w:t>
            </w: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дебиторской задолженности (Кдз)</w:t>
            </w:r>
          </w:p>
        </w:tc>
        <w:tc>
          <w:tcPr>
            <w:tcW w:w="1440" w:type="dxa"/>
            <w:vAlign w:val="center"/>
          </w:tcPr>
          <w:p w:rsidR="000B22CC" w:rsidRPr="00B53EDD" w:rsidRDefault="000B22CC" w:rsidP="00B53EDD">
            <w:pPr>
              <w:spacing w:line="360" w:lineRule="auto"/>
              <w:jc w:val="both"/>
              <w:rPr>
                <w:sz w:val="20"/>
              </w:rPr>
            </w:pPr>
            <w:r w:rsidRPr="00B53EDD">
              <w:rPr>
                <w:sz w:val="20"/>
              </w:rPr>
              <w:t>1,65</w:t>
            </w:r>
          </w:p>
        </w:tc>
        <w:tc>
          <w:tcPr>
            <w:tcW w:w="1260" w:type="dxa"/>
            <w:vAlign w:val="center"/>
          </w:tcPr>
          <w:p w:rsidR="000B22CC" w:rsidRPr="00B53EDD" w:rsidRDefault="000B22CC" w:rsidP="00B53EDD">
            <w:pPr>
              <w:spacing w:line="360" w:lineRule="auto"/>
              <w:jc w:val="both"/>
              <w:rPr>
                <w:sz w:val="20"/>
              </w:rPr>
            </w:pPr>
            <w:r w:rsidRPr="00B53EDD">
              <w:rPr>
                <w:sz w:val="20"/>
              </w:rPr>
              <w:t>1,61</w:t>
            </w:r>
          </w:p>
        </w:tc>
        <w:tc>
          <w:tcPr>
            <w:tcW w:w="1150" w:type="dxa"/>
            <w:vAlign w:val="center"/>
          </w:tcPr>
          <w:p w:rsidR="000B22CC" w:rsidRPr="00B53EDD" w:rsidRDefault="000B22CC" w:rsidP="00B53EDD">
            <w:pPr>
              <w:spacing w:line="360" w:lineRule="auto"/>
              <w:jc w:val="both"/>
              <w:rPr>
                <w:sz w:val="20"/>
              </w:rPr>
            </w:pPr>
            <w:r w:rsidRPr="00B53EDD">
              <w:rPr>
                <w:sz w:val="20"/>
              </w:rPr>
              <w:t>1,57</w:t>
            </w:r>
          </w:p>
        </w:tc>
        <w:tc>
          <w:tcPr>
            <w:tcW w:w="1190" w:type="dxa"/>
            <w:vAlign w:val="center"/>
          </w:tcPr>
          <w:p w:rsidR="000B22CC" w:rsidRPr="00B53EDD" w:rsidRDefault="000B22CC" w:rsidP="00B53EDD">
            <w:pPr>
              <w:spacing w:line="360" w:lineRule="auto"/>
              <w:jc w:val="both"/>
              <w:rPr>
                <w:sz w:val="20"/>
              </w:rPr>
            </w:pPr>
            <w:r w:rsidRPr="00B53EDD">
              <w:rPr>
                <w:sz w:val="20"/>
              </w:rPr>
              <w:t>1,55</w:t>
            </w: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кредиторской задолженности (Ккз)</w:t>
            </w:r>
          </w:p>
        </w:tc>
        <w:tc>
          <w:tcPr>
            <w:tcW w:w="1440" w:type="dxa"/>
            <w:vAlign w:val="center"/>
          </w:tcPr>
          <w:p w:rsidR="000B22CC" w:rsidRPr="00B53EDD" w:rsidRDefault="000B22CC" w:rsidP="00B53EDD">
            <w:pPr>
              <w:spacing w:line="360" w:lineRule="auto"/>
              <w:jc w:val="both"/>
              <w:rPr>
                <w:sz w:val="20"/>
              </w:rPr>
            </w:pPr>
            <w:r w:rsidRPr="00B53EDD">
              <w:rPr>
                <w:sz w:val="20"/>
              </w:rPr>
              <w:t>1,25</w:t>
            </w:r>
          </w:p>
        </w:tc>
        <w:tc>
          <w:tcPr>
            <w:tcW w:w="1260" w:type="dxa"/>
            <w:vAlign w:val="center"/>
          </w:tcPr>
          <w:p w:rsidR="000B22CC" w:rsidRPr="00B53EDD" w:rsidRDefault="000B22CC" w:rsidP="00B53EDD">
            <w:pPr>
              <w:spacing w:line="360" w:lineRule="auto"/>
              <w:jc w:val="both"/>
              <w:rPr>
                <w:sz w:val="20"/>
              </w:rPr>
            </w:pPr>
            <w:r w:rsidRPr="00B53EDD">
              <w:rPr>
                <w:sz w:val="20"/>
              </w:rPr>
              <w:t>1,48</w:t>
            </w:r>
          </w:p>
        </w:tc>
        <w:tc>
          <w:tcPr>
            <w:tcW w:w="1150" w:type="dxa"/>
            <w:vAlign w:val="center"/>
          </w:tcPr>
          <w:p w:rsidR="000B22CC" w:rsidRPr="00B53EDD" w:rsidRDefault="000B22CC" w:rsidP="00B53EDD">
            <w:pPr>
              <w:spacing w:line="360" w:lineRule="auto"/>
              <w:jc w:val="both"/>
              <w:rPr>
                <w:sz w:val="20"/>
              </w:rPr>
            </w:pPr>
            <w:r w:rsidRPr="00B53EDD">
              <w:rPr>
                <w:sz w:val="20"/>
              </w:rPr>
              <w:t>1,77</w:t>
            </w:r>
          </w:p>
        </w:tc>
        <w:tc>
          <w:tcPr>
            <w:tcW w:w="1190" w:type="dxa"/>
            <w:vAlign w:val="center"/>
          </w:tcPr>
          <w:p w:rsidR="000B22CC" w:rsidRPr="00B53EDD" w:rsidRDefault="000B22CC" w:rsidP="00B53EDD">
            <w:pPr>
              <w:spacing w:line="360" w:lineRule="auto"/>
              <w:jc w:val="both"/>
              <w:rPr>
                <w:sz w:val="20"/>
              </w:rPr>
            </w:pPr>
            <w:r w:rsidRPr="00B53EDD">
              <w:rPr>
                <w:sz w:val="20"/>
              </w:rPr>
              <w:t>2,11</w:t>
            </w: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11</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Коэффициенты:</w:t>
            </w:r>
          </w:p>
        </w:tc>
        <w:tc>
          <w:tcPr>
            <w:tcW w:w="1440" w:type="dxa"/>
            <w:vAlign w:val="center"/>
          </w:tcPr>
          <w:p w:rsidR="000B22CC" w:rsidRPr="00B53EDD" w:rsidRDefault="000B22CC" w:rsidP="00B53EDD">
            <w:pPr>
              <w:spacing w:line="360" w:lineRule="auto"/>
              <w:jc w:val="both"/>
              <w:rPr>
                <w:sz w:val="20"/>
              </w:rPr>
            </w:pPr>
          </w:p>
        </w:tc>
        <w:tc>
          <w:tcPr>
            <w:tcW w:w="1260" w:type="dxa"/>
            <w:vAlign w:val="center"/>
          </w:tcPr>
          <w:p w:rsidR="000B22CC" w:rsidRPr="00B53EDD" w:rsidRDefault="000B22CC" w:rsidP="00B53EDD">
            <w:pPr>
              <w:spacing w:line="360" w:lineRule="auto"/>
              <w:jc w:val="both"/>
              <w:rPr>
                <w:sz w:val="20"/>
              </w:rPr>
            </w:pPr>
          </w:p>
        </w:tc>
        <w:tc>
          <w:tcPr>
            <w:tcW w:w="1150" w:type="dxa"/>
            <w:vAlign w:val="center"/>
          </w:tcPr>
          <w:p w:rsidR="000B22CC" w:rsidRPr="00B53EDD" w:rsidRDefault="000B22CC" w:rsidP="00B53EDD">
            <w:pPr>
              <w:spacing w:line="360" w:lineRule="auto"/>
              <w:jc w:val="both"/>
              <w:rPr>
                <w:sz w:val="20"/>
              </w:rPr>
            </w:pPr>
          </w:p>
        </w:tc>
        <w:tc>
          <w:tcPr>
            <w:tcW w:w="1190" w:type="dxa"/>
            <w:vAlign w:val="center"/>
          </w:tcPr>
          <w:p w:rsidR="000B22CC" w:rsidRPr="00B53EDD" w:rsidRDefault="000B22CC" w:rsidP="00B53EDD">
            <w:pPr>
              <w:spacing w:line="360" w:lineRule="auto"/>
              <w:jc w:val="both"/>
              <w:rPr>
                <w:sz w:val="20"/>
              </w:rPr>
            </w:pP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текущей ликвидности (Ктл)</w:t>
            </w:r>
          </w:p>
        </w:tc>
        <w:tc>
          <w:tcPr>
            <w:tcW w:w="1440" w:type="dxa"/>
            <w:vAlign w:val="center"/>
          </w:tcPr>
          <w:p w:rsidR="000B22CC" w:rsidRPr="00B53EDD" w:rsidRDefault="000B22CC" w:rsidP="00B53EDD">
            <w:pPr>
              <w:spacing w:line="360" w:lineRule="auto"/>
              <w:jc w:val="both"/>
              <w:rPr>
                <w:sz w:val="20"/>
              </w:rPr>
            </w:pPr>
            <w:r w:rsidRPr="00B53EDD">
              <w:rPr>
                <w:sz w:val="20"/>
              </w:rPr>
              <w:t>1,48</w:t>
            </w:r>
          </w:p>
        </w:tc>
        <w:tc>
          <w:tcPr>
            <w:tcW w:w="1260" w:type="dxa"/>
            <w:vAlign w:val="center"/>
          </w:tcPr>
          <w:p w:rsidR="000B22CC" w:rsidRPr="00B53EDD" w:rsidRDefault="000B22CC" w:rsidP="00B53EDD">
            <w:pPr>
              <w:spacing w:line="360" w:lineRule="auto"/>
              <w:jc w:val="both"/>
              <w:rPr>
                <w:sz w:val="20"/>
              </w:rPr>
            </w:pPr>
            <w:r w:rsidRPr="00B53EDD">
              <w:rPr>
                <w:sz w:val="20"/>
              </w:rPr>
              <w:t>1,48</w:t>
            </w:r>
          </w:p>
        </w:tc>
        <w:tc>
          <w:tcPr>
            <w:tcW w:w="1150" w:type="dxa"/>
            <w:vAlign w:val="center"/>
          </w:tcPr>
          <w:p w:rsidR="000B22CC" w:rsidRPr="00B53EDD" w:rsidRDefault="000B22CC" w:rsidP="00B53EDD">
            <w:pPr>
              <w:spacing w:line="360" w:lineRule="auto"/>
              <w:jc w:val="both"/>
              <w:rPr>
                <w:sz w:val="20"/>
              </w:rPr>
            </w:pPr>
            <w:r w:rsidRPr="00B53EDD">
              <w:rPr>
                <w:sz w:val="20"/>
              </w:rPr>
              <w:t>1,48</w:t>
            </w:r>
          </w:p>
        </w:tc>
        <w:tc>
          <w:tcPr>
            <w:tcW w:w="1190" w:type="dxa"/>
            <w:vAlign w:val="center"/>
          </w:tcPr>
          <w:p w:rsidR="000B22CC" w:rsidRPr="00B53EDD" w:rsidRDefault="000B22CC" w:rsidP="00B53EDD">
            <w:pPr>
              <w:spacing w:line="360" w:lineRule="auto"/>
              <w:jc w:val="both"/>
              <w:rPr>
                <w:sz w:val="20"/>
              </w:rPr>
            </w:pPr>
            <w:r w:rsidRPr="00B53EDD">
              <w:rPr>
                <w:sz w:val="20"/>
              </w:rPr>
              <w:t>1,48</w:t>
            </w: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обеспеченности собственными средствами (Косс)</w:t>
            </w:r>
          </w:p>
        </w:tc>
        <w:tc>
          <w:tcPr>
            <w:tcW w:w="1440" w:type="dxa"/>
            <w:vAlign w:val="center"/>
          </w:tcPr>
          <w:p w:rsidR="000B22CC" w:rsidRPr="00B53EDD" w:rsidRDefault="000B22CC" w:rsidP="00B53EDD">
            <w:pPr>
              <w:spacing w:line="360" w:lineRule="auto"/>
              <w:jc w:val="both"/>
              <w:rPr>
                <w:sz w:val="20"/>
              </w:rPr>
            </w:pPr>
            <w:r w:rsidRPr="00B53EDD">
              <w:rPr>
                <w:sz w:val="20"/>
              </w:rPr>
              <w:t>0,32</w:t>
            </w:r>
          </w:p>
        </w:tc>
        <w:tc>
          <w:tcPr>
            <w:tcW w:w="1260" w:type="dxa"/>
            <w:vAlign w:val="center"/>
          </w:tcPr>
          <w:p w:rsidR="000B22CC" w:rsidRPr="00B53EDD" w:rsidRDefault="000B22CC" w:rsidP="00B53EDD">
            <w:pPr>
              <w:spacing w:line="360" w:lineRule="auto"/>
              <w:jc w:val="both"/>
              <w:rPr>
                <w:sz w:val="20"/>
              </w:rPr>
            </w:pPr>
            <w:r w:rsidRPr="00B53EDD">
              <w:rPr>
                <w:sz w:val="20"/>
              </w:rPr>
              <w:t>0,32</w:t>
            </w:r>
          </w:p>
        </w:tc>
        <w:tc>
          <w:tcPr>
            <w:tcW w:w="1150" w:type="dxa"/>
            <w:vAlign w:val="center"/>
          </w:tcPr>
          <w:p w:rsidR="000B22CC" w:rsidRPr="00B53EDD" w:rsidRDefault="000B22CC" w:rsidP="00B53EDD">
            <w:pPr>
              <w:spacing w:line="360" w:lineRule="auto"/>
              <w:jc w:val="both"/>
              <w:rPr>
                <w:sz w:val="20"/>
              </w:rPr>
            </w:pPr>
            <w:r w:rsidRPr="00B53EDD">
              <w:rPr>
                <w:sz w:val="20"/>
              </w:rPr>
              <w:t>0,32</w:t>
            </w:r>
          </w:p>
        </w:tc>
        <w:tc>
          <w:tcPr>
            <w:tcW w:w="1190" w:type="dxa"/>
            <w:vAlign w:val="center"/>
          </w:tcPr>
          <w:p w:rsidR="000B22CC" w:rsidRPr="00B53EDD" w:rsidRDefault="000B22CC" w:rsidP="00B53EDD">
            <w:pPr>
              <w:spacing w:line="360" w:lineRule="auto"/>
              <w:jc w:val="both"/>
              <w:rPr>
                <w:sz w:val="20"/>
              </w:rPr>
            </w:pPr>
            <w:r w:rsidRPr="00B53EDD">
              <w:rPr>
                <w:sz w:val="20"/>
              </w:rPr>
              <w:t>0,32</w:t>
            </w: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12</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Чистая рентабельность,</w:t>
            </w:r>
            <w:r w:rsidR="004266D6" w:rsidRPr="00B53EDD">
              <w:rPr>
                <w:sz w:val="20"/>
                <w:szCs w:val="28"/>
              </w:rPr>
              <w:t xml:space="preserve"> </w:t>
            </w:r>
            <w:r w:rsidRPr="00B53EDD">
              <w:rPr>
                <w:sz w:val="20"/>
                <w:szCs w:val="28"/>
              </w:rPr>
              <w:t>% :</w:t>
            </w:r>
          </w:p>
        </w:tc>
        <w:tc>
          <w:tcPr>
            <w:tcW w:w="1440" w:type="dxa"/>
            <w:vAlign w:val="center"/>
          </w:tcPr>
          <w:p w:rsidR="000B22CC" w:rsidRPr="00B53EDD" w:rsidRDefault="000B22CC" w:rsidP="00B53EDD">
            <w:pPr>
              <w:spacing w:line="360" w:lineRule="auto"/>
              <w:jc w:val="both"/>
              <w:rPr>
                <w:sz w:val="20"/>
              </w:rPr>
            </w:pPr>
          </w:p>
        </w:tc>
        <w:tc>
          <w:tcPr>
            <w:tcW w:w="1260" w:type="dxa"/>
            <w:vAlign w:val="center"/>
          </w:tcPr>
          <w:p w:rsidR="000B22CC" w:rsidRPr="00B53EDD" w:rsidRDefault="000B22CC" w:rsidP="00B53EDD">
            <w:pPr>
              <w:spacing w:line="360" w:lineRule="auto"/>
              <w:jc w:val="both"/>
              <w:rPr>
                <w:sz w:val="20"/>
              </w:rPr>
            </w:pPr>
          </w:p>
        </w:tc>
        <w:tc>
          <w:tcPr>
            <w:tcW w:w="1150" w:type="dxa"/>
            <w:vAlign w:val="center"/>
          </w:tcPr>
          <w:p w:rsidR="000B22CC" w:rsidRPr="00B53EDD" w:rsidRDefault="000B22CC" w:rsidP="00B53EDD">
            <w:pPr>
              <w:spacing w:line="360" w:lineRule="auto"/>
              <w:jc w:val="both"/>
              <w:rPr>
                <w:sz w:val="20"/>
              </w:rPr>
            </w:pPr>
          </w:p>
        </w:tc>
        <w:tc>
          <w:tcPr>
            <w:tcW w:w="1190" w:type="dxa"/>
            <w:vAlign w:val="center"/>
          </w:tcPr>
          <w:p w:rsidR="000B22CC" w:rsidRPr="00B53EDD" w:rsidRDefault="000B22CC" w:rsidP="00B53EDD">
            <w:pPr>
              <w:spacing w:line="360" w:lineRule="auto"/>
              <w:jc w:val="both"/>
              <w:rPr>
                <w:sz w:val="20"/>
              </w:rPr>
            </w:pP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w:t>
            </w:r>
          </w:p>
        </w:tc>
        <w:tc>
          <w:tcPr>
            <w:tcW w:w="4680" w:type="dxa"/>
            <w:vAlign w:val="center"/>
          </w:tcPr>
          <w:p w:rsidR="000B22CC" w:rsidRPr="00B53EDD" w:rsidRDefault="000B22CC" w:rsidP="00B53EDD">
            <w:pPr>
              <w:spacing w:line="360" w:lineRule="auto"/>
              <w:jc w:val="both"/>
              <w:rPr>
                <w:sz w:val="20"/>
                <w:szCs w:val="28"/>
                <w:lang w:val="en-US"/>
              </w:rPr>
            </w:pPr>
            <w:r w:rsidRPr="00B53EDD">
              <w:rPr>
                <w:sz w:val="20"/>
                <w:szCs w:val="28"/>
              </w:rPr>
              <w:t xml:space="preserve">активов </w:t>
            </w:r>
            <w:r w:rsidRPr="00B53EDD">
              <w:rPr>
                <w:sz w:val="20"/>
                <w:szCs w:val="28"/>
                <w:lang w:val="en-US"/>
              </w:rPr>
              <w:t>(Ra)</w:t>
            </w:r>
          </w:p>
        </w:tc>
        <w:tc>
          <w:tcPr>
            <w:tcW w:w="1440" w:type="dxa"/>
            <w:vAlign w:val="center"/>
          </w:tcPr>
          <w:p w:rsidR="000B22CC" w:rsidRPr="00B53EDD" w:rsidRDefault="000B22CC" w:rsidP="00B53EDD">
            <w:pPr>
              <w:spacing w:line="360" w:lineRule="auto"/>
              <w:jc w:val="both"/>
              <w:rPr>
                <w:sz w:val="20"/>
              </w:rPr>
            </w:pPr>
            <w:r w:rsidRPr="00B53EDD">
              <w:rPr>
                <w:sz w:val="20"/>
              </w:rPr>
              <w:t>16,87</w:t>
            </w:r>
          </w:p>
        </w:tc>
        <w:tc>
          <w:tcPr>
            <w:tcW w:w="1260" w:type="dxa"/>
            <w:vAlign w:val="center"/>
          </w:tcPr>
          <w:p w:rsidR="000B22CC" w:rsidRPr="00B53EDD" w:rsidRDefault="000B22CC" w:rsidP="00B53EDD">
            <w:pPr>
              <w:spacing w:line="360" w:lineRule="auto"/>
              <w:jc w:val="both"/>
              <w:rPr>
                <w:sz w:val="20"/>
              </w:rPr>
            </w:pPr>
            <w:r w:rsidRPr="00B53EDD">
              <w:rPr>
                <w:sz w:val="20"/>
              </w:rPr>
              <w:t>18,08</w:t>
            </w:r>
          </w:p>
        </w:tc>
        <w:tc>
          <w:tcPr>
            <w:tcW w:w="1150" w:type="dxa"/>
            <w:vAlign w:val="center"/>
          </w:tcPr>
          <w:p w:rsidR="000B22CC" w:rsidRPr="00B53EDD" w:rsidRDefault="000B22CC" w:rsidP="00B53EDD">
            <w:pPr>
              <w:spacing w:line="360" w:lineRule="auto"/>
              <w:jc w:val="both"/>
              <w:rPr>
                <w:sz w:val="20"/>
              </w:rPr>
            </w:pPr>
            <w:r w:rsidRPr="00B53EDD">
              <w:rPr>
                <w:sz w:val="20"/>
              </w:rPr>
              <w:t>19,42</w:t>
            </w:r>
          </w:p>
        </w:tc>
        <w:tc>
          <w:tcPr>
            <w:tcW w:w="1190" w:type="dxa"/>
            <w:vAlign w:val="center"/>
          </w:tcPr>
          <w:p w:rsidR="000B22CC" w:rsidRPr="00B53EDD" w:rsidRDefault="000B22CC" w:rsidP="00B53EDD">
            <w:pPr>
              <w:spacing w:line="360" w:lineRule="auto"/>
              <w:jc w:val="both"/>
              <w:rPr>
                <w:sz w:val="20"/>
              </w:rPr>
            </w:pPr>
            <w:r w:rsidRPr="00B53EDD">
              <w:rPr>
                <w:sz w:val="20"/>
              </w:rPr>
              <w:t>20,35</w:t>
            </w: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w:t>
            </w:r>
          </w:p>
        </w:tc>
        <w:tc>
          <w:tcPr>
            <w:tcW w:w="4680" w:type="dxa"/>
            <w:vAlign w:val="center"/>
          </w:tcPr>
          <w:p w:rsidR="000B22CC" w:rsidRPr="00B53EDD" w:rsidRDefault="000B22CC" w:rsidP="00B53EDD">
            <w:pPr>
              <w:spacing w:line="360" w:lineRule="auto"/>
              <w:jc w:val="both"/>
              <w:rPr>
                <w:sz w:val="20"/>
                <w:szCs w:val="28"/>
                <w:lang w:val="en-US"/>
              </w:rPr>
            </w:pPr>
            <w:r w:rsidRPr="00B53EDD">
              <w:rPr>
                <w:sz w:val="20"/>
                <w:szCs w:val="28"/>
              </w:rPr>
              <w:t>собственных средств</w:t>
            </w:r>
            <w:r w:rsidRPr="00B53EDD">
              <w:rPr>
                <w:sz w:val="20"/>
                <w:szCs w:val="28"/>
                <w:lang w:val="en-US"/>
              </w:rPr>
              <w:t xml:space="preserve"> (Rcc)</w:t>
            </w:r>
          </w:p>
        </w:tc>
        <w:tc>
          <w:tcPr>
            <w:tcW w:w="1440" w:type="dxa"/>
            <w:vAlign w:val="center"/>
          </w:tcPr>
          <w:p w:rsidR="000B22CC" w:rsidRPr="00B53EDD" w:rsidRDefault="000B22CC" w:rsidP="00B53EDD">
            <w:pPr>
              <w:spacing w:line="360" w:lineRule="auto"/>
              <w:jc w:val="both"/>
              <w:rPr>
                <w:sz w:val="20"/>
              </w:rPr>
            </w:pPr>
            <w:r w:rsidRPr="00B53EDD">
              <w:rPr>
                <w:sz w:val="20"/>
              </w:rPr>
              <w:t>49,36</w:t>
            </w:r>
          </w:p>
        </w:tc>
        <w:tc>
          <w:tcPr>
            <w:tcW w:w="1260" w:type="dxa"/>
            <w:vAlign w:val="center"/>
          </w:tcPr>
          <w:p w:rsidR="000B22CC" w:rsidRPr="00B53EDD" w:rsidRDefault="000B22CC" w:rsidP="00B53EDD">
            <w:pPr>
              <w:spacing w:line="360" w:lineRule="auto"/>
              <w:jc w:val="both"/>
              <w:rPr>
                <w:sz w:val="20"/>
              </w:rPr>
            </w:pPr>
            <w:r w:rsidRPr="00B53EDD">
              <w:rPr>
                <w:sz w:val="20"/>
              </w:rPr>
              <w:t>53,35</w:t>
            </w:r>
          </w:p>
        </w:tc>
        <w:tc>
          <w:tcPr>
            <w:tcW w:w="1150" w:type="dxa"/>
            <w:vAlign w:val="center"/>
          </w:tcPr>
          <w:p w:rsidR="000B22CC" w:rsidRPr="00B53EDD" w:rsidRDefault="000B22CC" w:rsidP="00B53EDD">
            <w:pPr>
              <w:spacing w:line="360" w:lineRule="auto"/>
              <w:jc w:val="both"/>
              <w:rPr>
                <w:sz w:val="20"/>
              </w:rPr>
            </w:pPr>
            <w:r w:rsidRPr="00B53EDD">
              <w:rPr>
                <w:sz w:val="20"/>
              </w:rPr>
              <w:t>57,54</w:t>
            </w:r>
          </w:p>
        </w:tc>
        <w:tc>
          <w:tcPr>
            <w:tcW w:w="1190" w:type="dxa"/>
            <w:vAlign w:val="center"/>
          </w:tcPr>
          <w:p w:rsidR="000B22CC" w:rsidRPr="00B53EDD" w:rsidRDefault="000B22CC" w:rsidP="00B53EDD">
            <w:pPr>
              <w:spacing w:line="360" w:lineRule="auto"/>
              <w:jc w:val="both"/>
              <w:rPr>
                <w:sz w:val="20"/>
              </w:rPr>
            </w:pPr>
            <w:r w:rsidRPr="00B53EDD">
              <w:rPr>
                <w:sz w:val="20"/>
              </w:rPr>
              <w:t>60,46</w:t>
            </w:r>
          </w:p>
        </w:tc>
      </w:tr>
      <w:tr w:rsidR="000B22CC" w:rsidRPr="00B53EDD" w:rsidTr="00B53EDD">
        <w:trPr>
          <w:jc w:val="center"/>
        </w:trPr>
        <w:tc>
          <w:tcPr>
            <w:tcW w:w="720" w:type="dxa"/>
            <w:vAlign w:val="center"/>
          </w:tcPr>
          <w:p w:rsidR="000B22CC" w:rsidRPr="00B53EDD" w:rsidRDefault="000B22CC" w:rsidP="00B53EDD">
            <w:pPr>
              <w:spacing w:line="360" w:lineRule="auto"/>
              <w:jc w:val="both"/>
              <w:rPr>
                <w:sz w:val="20"/>
                <w:szCs w:val="28"/>
              </w:rPr>
            </w:pPr>
            <w:r w:rsidRPr="00B53EDD">
              <w:rPr>
                <w:sz w:val="20"/>
                <w:szCs w:val="28"/>
              </w:rPr>
              <w:t>-</w:t>
            </w:r>
          </w:p>
        </w:tc>
        <w:tc>
          <w:tcPr>
            <w:tcW w:w="4680" w:type="dxa"/>
            <w:vAlign w:val="center"/>
          </w:tcPr>
          <w:p w:rsidR="000B22CC" w:rsidRPr="00B53EDD" w:rsidRDefault="000B22CC" w:rsidP="00B53EDD">
            <w:pPr>
              <w:spacing w:line="360" w:lineRule="auto"/>
              <w:jc w:val="both"/>
              <w:rPr>
                <w:sz w:val="20"/>
                <w:szCs w:val="28"/>
              </w:rPr>
            </w:pPr>
            <w:r w:rsidRPr="00B53EDD">
              <w:rPr>
                <w:sz w:val="20"/>
                <w:szCs w:val="28"/>
              </w:rPr>
              <w:t>продукции</w:t>
            </w:r>
            <w:r w:rsidRPr="00B53EDD">
              <w:rPr>
                <w:sz w:val="20"/>
                <w:szCs w:val="28"/>
                <w:lang w:val="en-US"/>
              </w:rPr>
              <w:t xml:space="preserve"> (R</w:t>
            </w:r>
            <w:r w:rsidRPr="00B53EDD">
              <w:rPr>
                <w:sz w:val="20"/>
                <w:szCs w:val="28"/>
              </w:rPr>
              <w:t>п)</w:t>
            </w:r>
          </w:p>
        </w:tc>
        <w:tc>
          <w:tcPr>
            <w:tcW w:w="1440" w:type="dxa"/>
            <w:vAlign w:val="center"/>
          </w:tcPr>
          <w:p w:rsidR="000B22CC" w:rsidRPr="00B53EDD" w:rsidRDefault="000B22CC" w:rsidP="00B53EDD">
            <w:pPr>
              <w:spacing w:line="360" w:lineRule="auto"/>
              <w:jc w:val="both"/>
              <w:rPr>
                <w:sz w:val="20"/>
              </w:rPr>
            </w:pPr>
            <w:r w:rsidRPr="00B53EDD">
              <w:rPr>
                <w:sz w:val="20"/>
              </w:rPr>
              <w:t>28,21</w:t>
            </w:r>
          </w:p>
        </w:tc>
        <w:tc>
          <w:tcPr>
            <w:tcW w:w="1260" w:type="dxa"/>
            <w:vAlign w:val="center"/>
          </w:tcPr>
          <w:p w:rsidR="000B22CC" w:rsidRPr="00B53EDD" w:rsidRDefault="000B22CC" w:rsidP="00B53EDD">
            <w:pPr>
              <w:spacing w:line="360" w:lineRule="auto"/>
              <w:jc w:val="both"/>
              <w:rPr>
                <w:sz w:val="20"/>
              </w:rPr>
            </w:pPr>
            <w:r w:rsidRPr="00B53EDD">
              <w:rPr>
                <w:sz w:val="20"/>
              </w:rPr>
              <w:t>31,20</w:t>
            </w:r>
          </w:p>
        </w:tc>
        <w:tc>
          <w:tcPr>
            <w:tcW w:w="1150" w:type="dxa"/>
            <w:vAlign w:val="center"/>
          </w:tcPr>
          <w:p w:rsidR="000B22CC" w:rsidRPr="00B53EDD" w:rsidRDefault="000B22CC" w:rsidP="00B53EDD">
            <w:pPr>
              <w:spacing w:line="360" w:lineRule="auto"/>
              <w:jc w:val="both"/>
              <w:rPr>
                <w:sz w:val="20"/>
              </w:rPr>
            </w:pPr>
            <w:r w:rsidRPr="00B53EDD">
              <w:rPr>
                <w:sz w:val="20"/>
              </w:rPr>
              <w:t>34,45</w:t>
            </w:r>
          </w:p>
        </w:tc>
        <w:tc>
          <w:tcPr>
            <w:tcW w:w="1190" w:type="dxa"/>
            <w:vAlign w:val="center"/>
          </w:tcPr>
          <w:p w:rsidR="000B22CC" w:rsidRPr="00B53EDD" w:rsidRDefault="000B22CC" w:rsidP="00B53EDD">
            <w:pPr>
              <w:spacing w:line="360" w:lineRule="auto"/>
              <w:jc w:val="both"/>
              <w:rPr>
                <w:sz w:val="20"/>
              </w:rPr>
            </w:pPr>
            <w:r w:rsidRPr="00B53EDD">
              <w:rPr>
                <w:sz w:val="20"/>
              </w:rPr>
              <w:t>36,81</w:t>
            </w:r>
          </w:p>
        </w:tc>
      </w:tr>
    </w:tbl>
    <w:p w:rsidR="00602AD5" w:rsidRPr="00D7633D" w:rsidRDefault="00602AD5" w:rsidP="00D7633D">
      <w:pPr>
        <w:spacing w:line="360" w:lineRule="auto"/>
        <w:ind w:firstLine="709"/>
        <w:jc w:val="both"/>
        <w:rPr>
          <w:sz w:val="28"/>
          <w:szCs w:val="28"/>
        </w:rPr>
      </w:pPr>
    </w:p>
    <w:p w:rsidR="00F457E5" w:rsidRPr="00D7633D" w:rsidRDefault="00F457E5" w:rsidP="00D7633D">
      <w:pPr>
        <w:spacing w:line="360" w:lineRule="auto"/>
        <w:ind w:firstLine="709"/>
        <w:jc w:val="both"/>
        <w:rPr>
          <w:sz w:val="28"/>
          <w:szCs w:val="28"/>
        </w:rPr>
      </w:pPr>
      <w:r w:rsidRPr="00D7633D">
        <w:rPr>
          <w:sz w:val="28"/>
          <w:szCs w:val="28"/>
        </w:rPr>
        <w:t>Определить наиболее предпочтительную стратегию развития предприятия по показателю чистой прибыли предприятия при условии, что норма прибыли для данного предприятия составляет 27 % (а = 0,27), ставка банковского процента – 21 % (СПБ = 0,21), нал</w:t>
      </w:r>
      <w:r w:rsidR="00DA30EE" w:rsidRPr="00D7633D">
        <w:rPr>
          <w:sz w:val="28"/>
          <w:szCs w:val="28"/>
        </w:rPr>
        <w:t>ог на прибыль составляет 25</w:t>
      </w:r>
      <w:r w:rsidRPr="00D7633D">
        <w:rPr>
          <w:sz w:val="28"/>
          <w:szCs w:val="28"/>
        </w:rPr>
        <w:t>% (в = 0,25)</w:t>
      </w:r>
      <w:r w:rsidR="00DA30EE" w:rsidRPr="00D7633D">
        <w:rPr>
          <w:sz w:val="28"/>
          <w:szCs w:val="28"/>
        </w:rPr>
        <w:t>. При этом вероятность реализации продукции по первой пессимистической стратегии составляет</w:t>
      </w:r>
      <w:r w:rsidR="004266D6">
        <w:rPr>
          <w:sz w:val="28"/>
          <w:szCs w:val="28"/>
        </w:rPr>
        <w:t xml:space="preserve"> </w:t>
      </w:r>
      <w:r w:rsidR="00DA30EE" w:rsidRPr="00D7633D">
        <w:rPr>
          <w:sz w:val="28"/>
          <w:szCs w:val="28"/>
        </w:rPr>
        <w:t>- 92 %, по второй (наиболее вероятной) – 83 %, по третьей (оптимистической) – 75 %.</w:t>
      </w:r>
    </w:p>
    <w:p w:rsidR="007B5FAA" w:rsidRPr="00D7633D" w:rsidRDefault="007B5FAA" w:rsidP="00D7633D">
      <w:pPr>
        <w:spacing w:line="360" w:lineRule="auto"/>
        <w:ind w:firstLine="709"/>
        <w:jc w:val="both"/>
        <w:rPr>
          <w:sz w:val="28"/>
          <w:szCs w:val="28"/>
        </w:rPr>
      </w:pPr>
      <w:r w:rsidRPr="00B53EDD">
        <w:rPr>
          <w:i/>
          <w:sz w:val="28"/>
          <w:szCs w:val="28"/>
        </w:rPr>
        <w:t>Шаг 1.</w:t>
      </w:r>
      <w:r w:rsidRPr="00D7633D">
        <w:rPr>
          <w:sz w:val="28"/>
          <w:szCs w:val="28"/>
        </w:rPr>
        <w:t xml:space="preserve"> Задаем вариант выручки соответствующей пессимистическому прогнозу (прирост выручки составляет 10 %).</w:t>
      </w:r>
    </w:p>
    <w:p w:rsidR="00B53EDD" w:rsidRDefault="00B53EDD" w:rsidP="00D7633D">
      <w:pPr>
        <w:spacing w:line="360" w:lineRule="auto"/>
        <w:ind w:firstLine="709"/>
        <w:jc w:val="both"/>
        <w:rPr>
          <w:sz w:val="28"/>
          <w:szCs w:val="28"/>
        </w:rPr>
      </w:pPr>
    </w:p>
    <w:p w:rsidR="007B5FAA" w:rsidRPr="00D7633D" w:rsidRDefault="007B5FAA" w:rsidP="00D7633D">
      <w:pPr>
        <w:spacing w:line="360" w:lineRule="auto"/>
        <w:ind w:firstLine="709"/>
        <w:jc w:val="both"/>
        <w:rPr>
          <w:sz w:val="28"/>
          <w:szCs w:val="28"/>
        </w:rPr>
      </w:pPr>
      <w:r w:rsidRPr="00D7633D">
        <w:rPr>
          <w:sz w:val="28"/>
          <w:szCs w:val="28"/>
        </w:rPr>
        <w:t>Р</w:t>
      </w:r>
      <w:r w:rsidRPr="00D7633D">
        <w:rPr>
          <w:sz w:val="28"/>
          <w:szCs w:val="28"/>
          <w:vertAlign w:val="subscript"/>
        </w:rPr>
        <w:t>1</w:t>
      </w:r>
      <w:r w:rsidRPr="00D7633D">
        <w:rPr>
          <w:sz w:val="28"/>
          <w:szCs w:val="28"/>
        </w:rPr>
        <w:t xml:space="preserve"> = 10% или 0,1.</w:t>
      </w:r>
    </w:p>
    <w:p w:rsidR="00B53EDD" w:rsidRDefault="00B53EDD" w:rsidP="00D7633D">
      <w:pPr>
        <w:spacing w:line="360" w:lineRule="auto"/>
        <w:ind w:firstLine="709"/>
        <w:jc w:val="both"/>
        <w:rPr>
          <w:sz w:val="28"/>
          <w:szCs w:val="28"/>
        </w:rPr>
      </w:pPr>
    </w:p>
    <w:p w:rsidR="007B5FAA" w:rsidRPr="00D7633D" w:rsidRDefault="007B5FAA" w:rsidP="00D7633D">
      <w:pPr>
        <w:spacing w:line="360" w:lineRule="auto"/>
        <w:ind w:firstLine="709"/>
        <w:jc w:val="both"/>
        <w:rPr>
          <w:sz w:val="28"/>
          <w:szCs w:val="28"/>
        </w:rPr>
      </w:pPr>
      <w:r w:rsidRPr="00D7633D">
        <w:rPr>
          <w:sz w:val="28"/>
          <w:szCs w:val="28"/>
        </w:rPr>
        <w:t>Наиболее вероятный прогноз:</w:t>
      </w:r>
    </w:p>
    <w:p w:rsidR="00B53EDD" w:rsidRDefault="00B53EDD" w:rsidP="00D7633D">
      <w:pPr>
        <w:spacing w:line="360" w:lineRule="auto"/>
        <w:ind w:firstLine="709"/>
        <w:jc w:val="both"/>
        <w:rPr>
          <w:sz w:val="28"/>
          <w:szCs w:val="28"/>
        </w:rPr>
      </w:pPr>
    </w:p>
    <w:p w:rsidR="007B5FAA" w:rsidRPr="00D7633D" w:rsidRDefault="007B5FAA" w:rsidP="00D7633D">
      <w:pPr>
        <w:spacing w:line="360" w:lineRule="auto"/>
        <w:ind w:firstLine="709"/>
        <w:jc w:val="both"/>
        <w:rPr>
          <w:sz w:val="28"/>
          <w:szCs w:val="28"/>
        </w:rPr>
      </w:pPr>
      <w:r w:rsidRPr="00D7633D">
        <w:rPr>
          <w:sz w:val="28"/>
          <w:szCs w:val="28"/>
        </w:rPr>
        <w:t>Р</w:t>
      </w:r>
      <w:r w:rsidRPr="00D7633D">
        <w:rPr>
          <w:sz w:val="28"/>
          <w:szCs w:val="28"/>
          <w:vertAlign w:val="subscript"/>
        </w:rPr>
        <w:t>2</w:t>
      </w:r>
      <w:r w:rsidRPr="00D7633D">
        <w:rPr>
          <w:sz w:val="28"/>
          <w:szCs w:val="28"/>
        </w:rPr>
        <w:t xml:space="preserve"> = 20 %</w:t>
      </w:r>
      <w:r w:rsidR="004266D6">
        <w:rPr>
          <w:sz w:val="28"/>
          <w:szCs w:val="28"/>
        </w:rPr>
        <w:t xml:space="preserve"> </w:t>
      </w:r>
      <w:r w:rsidRPr="00D7633D">
        <w:rPr>
          <w:sz w:val="28"/>
          <w:szCs w:val="28"/>
        </w:rPr>
        <w:t>или 0,2.</w:t>
      </w:r>
    </w:p>
    <w:p w:rsidR="00B53EDD" w:rsidRDefault="00B53EDD" w:rsidP="00D7633D">
      <w:pPr>
        <w:spacing w:line="360" w:lineRule="auto"/>
        <w:ind w:firstLine="709"/>
        <w:jc w:val="both"/>
        <w:rPr>
          <w:sz w:val="28"/>
          <w:szCs w:val="28"/>
        </w:rPr>
      </w:pPr>
    </w:p>
    <w:p w:rsidR="007B5FAA" w:rsidRPr="00D7633D" w:rsidRDefault="007B5FAA" w:rsidP="00D7633D">
      <w:pPr>
        <w:spacing w:line="360" w:lineRule="auto"/>
        <w:ind w:firstLine="709"/>
        <w:jc w:val="both"/>
        <w:rPr>
          <w:sz w:val="28"/>
          <w:szCs w:val="28"/>
        </w:rPr>
      </w:pPr>
      <w:r w:rsidRPr="00D7633D">
        <w:rPr>
          <w:sz w:val="28"/>
          <w:szCs w:val="28"/>
        </w:rPr>
        <w:t>Оптимистический прогноз:</w:t>
      </w:r>
    </w:p>
    <w:p w:rsidR="00B53EDD" w:rsidRDefault="00B53EDD" w:rsidP="00D7633D">
      <w:pPr>
        <w:spacing w:line="360" w:lineRule="auto"/>
        <w:ind w:firstLine="709"/>
        <w:jc w:val="both"/>
        <w:rPr>
          <w:sz w:val="28"/>
          <w:szCs w:val="28"/>
        </w:rPr>
      </w:pPr>
    </w:p>
    <w:p w:rsidR="007B5FAA" w:rsidRPr="00D7633D" w:rsidRDefault="007B5FAA" w:rsidP="00D7633D">
      <w:pPr>
        <w:spacing w:line="360" w:lineRule="auto"/>
        <w:ind w:firstLine="709"/>
        <w:jc w:val="both"/>
        <w:rPr>
          <w:sz w:val="28"/>
          <w:szCs w:val="28"/>
        </w:rPr>
      </w:pPr>
      <w:r w:rsidRPr="00D7633D">
        <w:rPr>
          <w:sz w:val="28"/>
          <w:szCs w:val="28"/>
        </w:rPr>
        <w:t>Р</w:t>
      </w:r>
      <w:r w:rsidRPr="00D7633D">
        <w:rPr>
          <w:sz w:val="28"/>
          <w:szCs w:val="28"/>
          <w:vertAlign w:val="subscript"/>
        </w:rPr>
        <w:t>3</w:t>
      </w:r>
      <w:r w:rsidRPr="00D7633D">
        <w:rPr>
          <w:sz w:val="28"/>
          <w:szCs w:val="28"/>
        </w:rPr>
        <w:t xml:space="preserve"> = 30 % или 0,3.</w:t>
      </w:r>
    </w:p>
    <w:p w:rsidR="00B53EDD" w:rsidRDefault="00B53EDD" w:rsidP="00D7633D">
      <w:pPr>
        <w:spacing w:line="360" w:lineRule="auto"/>
        <w:ind w:firstLine="709"/>
        <w:jc w:val="both"/>
        <w:rPr>
          <w:sz w:val="28"/>
          <w:szCs w:val="28"/>
        </w:rPr>
      </w:pPr>
    </w:p>
    <w:p w:rsidR="007B5FAA" w:rsidRPr="00D7633D" w:rsidRDefault="007B5FAA" w:rsidP="00D7633D">
      <w:pPr>
        <w:spacing w:line="360" w:lineRule="auto"/>
        <w:ind w:firstLine="709"/>
        <w:jc w:val="both"/>
        <w:rPr>
          <w:sz w:val="28"/>
          <w:szCs w:val="28"/>
        </w:rPr>
      </w:pPr>
      <w:r w:rsidRPr="00D7633D">
        <w:rPr>
          <w:sz w:val="28"/>
          <w:szCs w:val="28"/>
        </w:rPr>
        <w:t>Значение выручки по первой стратегии:</w:t>
      </w:r>
    </w:p>
    <w:p w:rsidR="00B53EDD" w:rsidRDefault="00B53EDD" w:rsidP="00D7633D">
      <w:pPr>
        <w:spacing w:line="360" w:lineRule="auto"/>
        <w:ind w:firstLine="709"/>
        <w:jc w:val="both"/>
        <w:rPr>
          <w:sz w:val="28"/>
          <w:szCs w:val="28"/>
        </w:rPr>
      </w:pPr>
    </w:p>
    <w:p w:rsidR="007B5FAA" w:rsidRPr="00D7633D" w:rsidRDefault="007B5FAA" w:rsidP="00D7633D">
      <w:pPr>
        <w:spacing w:line="360" w:lineRule="auto"/>
        <w:ind w:firstLine="709"/>
        <w:jc w:val="both"/>
        <w:rPr>
          <w:sz w:val="28"/>
          <w:szCs w:val="28"/>
        </w:rPr>
      </w:pPr>
      <w:r w:rsidRPr="00D7633D">
        <w:rPr>
          <w:sz w:val="28"/>
          <w:szCs w:val="28"/>
        </w:rPr>
        <w:t>В</w:t>
      </w:r>
      <w:r w:rsidRPr="00D7633D">
        <w:rPr>
          <w:sz w:val="28"/>
          <w:szCs w:val="28"/>
          <w:vertAlign w:val="subscript"/>
        </w:rPr>
        <w:t>1</w:t>
      </w:r>
      <w:r w:rsidRPr="00D7633D">
        <w:rPr>
          <w:sz w:val="28"/>
          <w:szCs w:val="28"/>
        </w:rPr>
        <w:t xml:space="preserve"> = (1 + р) * В</w:t>
      </w:r>
      <w:r w:rsidRPr="00D7633D">
        <w:rPr>
          <w:sz w:val="28"/>
          <w:szCs w:val="28"/>
          <w:vertAlign w:val="subscript"/>
        </w:rPr>
        <w:t>0</w:t>
      </w:r>
      <w:r w:rsidRPr="00D7633D">
        <w:rPr>
          <w:sz w:val="28"/>
          <w:szCs w:val="28"/>
        </w:rPr>
        <w:t>.</w:t>
      </w:r>
    </w:p>
    <w:p w:rsidR="007B5FAA" w:rsidRPr="00D7633D" w:rsidRDefault="007B5FAA" w:rsidP="00D7633D">
      <w:pPr>
        <w:spacing w:line="360" w:lineRule="auto"/>
        <w:ind w:firstLine="709"/>
        <w:jc w:val="both"/>
        <w:rPr>
          <w:sz w:val="28"/>
          <w:szCs w:val="28"/>
        </w:rPr>
      </w:pPr>
      <w:r w:rsidRPr="00D7633D">
        <w:rPr>
          <w:sz w:val="28"/>
          <w:szCs w:val="28"/>
        </w:rPr>
        <w:t>В</w:t>
      </w:r>
      <w:r w:rsidRPr="00D7633D">
        <w:rPr>
          <w:sz w:val="28"/>
          <w:szCs w:val="28"/>
          <w:vertAlign w:val="subscript"/>
        </w:rPr>
        <w:t>1</w:t>
      </w:r>
      <w:r w:rsidRPr="00D7633D">
        <w:rPr>
          <w:sz w:val="28"/>
          <w:szCs w:val="28"/>
        </w:rPr>
        <w:t xml:space="preserve"> =(1 + 0,1) * 15000 = 16500 грн.</w:t>
      </w:r>
    </w:p>
    <w:p w:rsidR="00E97D84" w:rsidRPr="00D7633D" w:rsidRDefault="00E97D84" w:rsidP="00D7633D">
      <w:pPr>
        <w:spacing w:line="360" w:lineRule="auto"/>
        <w:ind w:firstLine="709"/>
        <w:jc w:val="both"/>
        <w:rPr>
          <w:sz w:val="28"/>
          <w:szCs w:val="28"/>
        </w:rPr>
      </w:pPr>
    </w:p>
    <w:p w:rsidR="007B5FAA" w:rsidRPr="00D7633D" w:rsidRDefault="007B5FAA" w:rsidP="00D7633D">
      <w:pPr>
        <w:spacing w:line="360" w:lineRule="auto"/>
        <w:ind w:firstLine="709"/>
        <w:jc w:val="both"/>
        <w:rPr>
          <w:sz w:val="28"/>
          <w:szCs w:val="28"/>
        </w:rPr>
      </w:pPr>
      <w:r w:rsidRPr="00B53EDD">
        <w:rPr>
          <w:i/>
          <w:sz w:val="28"/>
          <w:szCs w:val="28"/>
        </w:rPr>
        <w:t>Шаг 2.</w:t>
      </w:r>
      <w:r w:rsidRPr="00D7633D">
        <w:rPr>
          <w:sz w:val="28"/>
          <w:szCs w:val="28"/>
        </w:rPr>
        <w:t xml:space="preserve"> Рассчитаем прогнозируемый объем кредита:</w:t>
      </w:r>
    </w:p>
    <w:p w:rsidR="00B53EDD" w:rsidRDefault="00B53EDD" w:rsidP="00D7633D">
      <w:pPr>
        <w:spacing w:line="360" w:lineRule="auto"/>
        <w:ind w:firstLine="709"/>
        <w:jc w:val="both"/>
        <w:rPr>
          <w:sz w:val="28"/>
          <w:szCs w:val="28"/>
        </w:rPr>
      </w:pPr>
    </w:p>
    <w:p w:rsidR="007B5FAA" w:rsidRPr="00D7633D" w:rsidRDefault="007B5FAA" w:rsidP="00D7633D">
      <w:pPr>
        <w:spacing w:line="360" w:lineRule="auto"/>
        <w:ind w:firstLine="709"/>
        <w:jc w:val="both"/>
        <w:rPr>
          <w:sz w:val="28"/>
          <w:szCs w:val="28"/>
        </w:rPr>
      </w:pPr>
      <w:r w:rsidRPr="00D7633D">
        <w:rPr>
          <w:sz w:val="28"/>
          <w:szCs w:val="28"/>
        </w:rPr>
        <w:object w:dxaOrig="1939" w:dyaOrig="620">
          <v:shape id="_x0000_i1043" type="#_x0000_t75" style="width:107.25pt;height:33.75pt" o:ole="">
            <v:imagedata r:id="rId41" o:title=""/>
          </v:shape>
          <o:OLEObject Type="Embed" ProgID="Equation.3" ShapeID="_x0000_i1043" DrawAspect="Content" ObjectID="_1459047387" r:id="rId42"/>
        </w:object>
      </w:r>
    </w:p>
    <w:p w:rsidR="007B5FAA" w:rsidRPr="00D7633D" w:rsidRDefault="00AF51BB" w:rsidP="00D7633D">
      <w:pPr>
        <w:spacing w:line="360" w:lineRule="auto"/>
        <w:ind w:firstLine="709"/>
        <w:jc w:val="both"/>
        <w:rPr>
          <w:sz w:val="28"/>
          <w:szCs w:val="28"/>
        </w:rPr>
      </w:pPr>
      <w:r w:rsidRPr="00D7633D">
        <w:rPr>
          <w:sz w:val="28"/>
          <w:szCs w:val="28"/>
        </w:rPr>
        <w:object w:dxaOrig="3420" w:dyaOrig="660">
          <v:shape id="_x0000_i1044" type="#_x0000_t75" style="width:198pt;height:37.5pt" o:ole="">
            <v:imagedata r:id="rId43" o:title=""/>
          </v:shape>
          <o:OLEObject Type="Embed" ProgID="Equation.3" ShapeID="_x0000_i1044" DrawAspect="Content" ObjectID="_1459047388" r:id="rId44"/>
        </w:object>
      </w:r>
      <w:r w:rsidR="004266D6">
        <w:rPr>
          <w:sz w:val="28"/>
          <w:szCs w:val="28"/>
        </w:rPr>
        <w:t xml:space="preserve"> </w:t>
      </w:r>
      <w:r w:rsidR="007B5FAA" w:rsidRPr="00D7633D">
        <w:rPr>
          <w:sz w:val="28"/>
          <w:szCs w:val="28"/>
        </w:rPr>
        <w:t>(грн.)</w:t>
      </w:r>
    </w:p>
    <w:p w:rsidR="007B5FAA" w:rsidRPr="00D7633D" w:rsidRDefault="007B5FAA" w:rsidP="00D7633D">
      <w:pPr>
        <w:spacing w:line="360" w:lineRule="auto"/>
        <w:ind w:firstLine="709"/>
        <w:jc w:val="both"/>
        <w:rPr>
          <w:sz w:val="28"/>
          <w:szCs w:val="28"/>
        </w:rPr>
      </w:pPr>
      <w:r w:rsidRPr="00D7633D">
        <w:rPr>
          <w:sz w:val="28"/>
          <w:szCs w:val="28"/>
        </w:rPr>
        <w:t>ЗС = 2148,15 грн.</w:t>
      </w:r>
    </w:p>
    <w:p w:rsidR="007B5FAA" w:rsidRPr="00D7633D" w:rsidRDefault="00AF51BB" w:rsidP="00D7633D">
      <w:pPr>
        <w:spacing w:line="360" w:lineRule="auto"/>
        <w:ind w:firstLine="709"/>
        <w:jc w:val="both"/>
        <w:rPr>
          <w:sz w:val="28"/>
          <w:szCs w:val="28"/>
        </w:rPr>
      </w:pPr>
      <w:r w:rsidRPr="00B53EDD">
        <w:rPr>
          <w:i/>
          <w:sz w:val="28"/>
          <w:szCs w:val="28"/>
        </w:rPr>
        <w:t>Шаг 3.</w:t>
      </w:r>
      <w:r w:rsidRPr="00D7633D">
        <w:rPr>
          <w:sz w:val="28"/>
          <w:szCs w:val="28"/>
        </w:rPr>
        <w:t xml:space="preserve"> проверяется выполнение соотношения:</w:t>
      </w:r>
    </w:p>
    <w:p w:rsidR="00B53EDD" w:rsidRDefault="00B53EDD" w:rsidP="00D7633D">
      <w:pPr>
        <w:spacing w:line="360" w:lineRule="auto"/>
        <w:ind w:firstLine="709"/>
        <w:jc w:val="both"/>
        <w:rPr>
          <w:sz w:val="28"/>
          <w:szCs w:val="28"/>
        </w:rPr>
      </w:pPr>
    </w:p>
    <w:p w:rsidR="00AF51BB" w:rsidRPr="00D7633D" w:rsidRDefault="007D0ADE" w:rsidP="00D7633D">
      <w:pPr>
        <w:spacing w:line="360" w:lineRule="auto"/>
        <w:ind w:firstLine="709"/>
        <w:jc w:val="both"/>
        <w:rPr>
          <w:sz w:val="28"/>
          <w:szCs w:val="28"/>
        </w:rPr>
      </w:pPr>
      <w:r w:rsidRPr="00D7633D">
        <w:rPr>
          <w:sz w:val="28"/>
          <w:szCs w:val="28"/>
        </w:rPr>
        <w:object w:dxaOrig="4040" w:dyaOrig="960">
          <v:shape id="_x0000_i1045" type="#_x0000_t75" style="width:224.25pt;height:54pt" o:ole="">
            <v:imagedata r:id="rId45" o:title=""/>
          </v:shape>
          <o:OLEObject Type="Embed" ProgID="Equation.3" ShapeID="_x0000_i1045" DrawAspect="Content" ObjectID="_1459047389" r:id="rId46"/>
        </w:object>
      </w:r>
    </w:p>
    <w:p w:rsidR="007D0ADE" w:rsidRPr="00D7633D" w:rsidRDefault="00C4249E" w:rsidP="00D7633D">
      <w:pPr>
        <w:spacing w:line="360" w:lineRule="auto"/>
        <w:ind w:firstLine="709"/>
        <w:jc w:val="both"/>
        <w:rPr>
          <w:sz w:val="28"/>
          <w:szCs w:val="28"/>
        </w:rPr>
      </w:pPr>
      <w:r w:rsidRPr="00D7633D">
        <w:rPr>
          <w:sz w:val="28"/>
          <w:szCs w:val="28"/>
        </w:rPr>
        <w:object w:dxaOrig="5140" w:dyaOrig="980">
          <v:shape id="_x0000_i1046" type="#_x0000_t75" style="width:285pt;height:54.75pt" o:ole="">
            <v:imagedata r:id="rId47" o:title=""/>
          </v:shape>
          <o:OLEObject Type="Embed" ProgID="Equation.3" ShapeID="_x0000_i1046" DrawAspect="Content" ObjectID="_1459047390" r:id="rId48"/>
        </w:object>
      </w:r>
    </w:p>
    <w:p w:rsidR="007B5FAA" w:rsidRPr="00D7633D" w:rsidRDefault="00C64BAE" w:rsidP="00D7633D">
      <w:pPr>
        <w:spacing w:line="360" w:lineRule="auto"/>
        <w:ind w:firstLine="709"/>
        <w:jc w:val="both"/>
        <w:rPr>
          <w:sz w:val="28"/>
          <w:szCs w:val="28"/>
        </w:rPr>
      </w:pPr>
      <w:r w:rsidRPr="00D7633D">
        <w:rPr>
          <w:sz w:val="28"/>
          <w:szCs w:val="28"/>
        </w:rPr>
        <w:object w:dxaOrig="1359" w:dyaOrig="320">
          <v:shape id="_x0000_i1047" type="#_x0000_t75" style="width:81.75pt;height:18.75pt" o:ole="">
            <v:imagedata r:id="rId49" o:title=""/>
          </v:shape>
          <o:OLEObject Type="Embed" ProgID="Equation.3" ShapeID="_x0000_i1047" DrawAspect="Content" ObjectID="_1459047391" r:id="rId50"/>
        </w:object>
      </w:r>
    </w:p>
    <w:p w:rsidR="00E97D84" w:rsidRPr="00D7633D" w:rsidRDefault="00E97D84" w:rsidP="00D7633D">
      <w:pPr>
        <w:spacing w:line="360" w:lineRule="auto"/>
        <w:ind w:firstLine="709"/>
        <w:jc w:val="both"/>
        <w:rPr>
          <w:sz w:val="28"/>
          <w:szCs w:val="28"/>
        </w:rPr>
      </w:pPr>
    </w:p>
    <w:p w:rsidR="00536A2E" w:rsidRDefault="005E7BAA" w:rsidP="00D7633D">
      <w:pPr>
        <w:spacing w:line="360" w:lineRule="auto"/>
        <w:ind w:firstLine="709"/>
        <w:jc w:val="both"/>
        <w:rPr>
          <w:sz w:val="28"/>
          <w:szCs w:val="28"/>
        </w:rPr>
      </w:pPr>
      <w:r w:rsidRPr="00B53EDD">
        <w:rPr>
          <w:i/>
          <w:sz w:val="28"/>
          <w:szCs w:val="28"/>
        </w:rPr>
        <w:t>Шаг 4.</w:t>
      </w:r>
      <w:r w:rsidRPr="00D7633D">
        <w:rPr>
          <w:sz w:val="28"/>
          <w:szCs w:val="28"/>
        </w:rPr>
        <w:t xml:space="preserve"> Рассчитаем прог</w:t>
      </w:r>
      <w:r w:rsidR="00880359" w:rsidRPr="00D7633D">
        <w:rPr>
          <w:sz w:val="28"/>
          <w:szCs w:val="28"/>
        </w:rPr>
        <w:t>нозируемый прирост кредиторской</w:t>
      </w:r>
      <w:r w:rsidR="00E97D84" w:rsidRPr="00D7633D">
        <w:rPr>
          <w:sz w:val="28"/>
          <w:szCs w:val="28"/>
        </w:rPr>
        <w:t xml:space="preserve"> </w:t>
      </w:r>
      <w:r w:rsidRPr="00D7633D">
        <w:rPr>
          <w:sz w:val="28"/>
          <w:szCs w:val="28"/>
        </w:rPr>
        <w:t>задолженности.</w:t>
      </w:r>
    </w:p>
    <w:p w:rsidR="00B53EDD" w:rsidRPr="00D7633D" w:rsidRDefault="00B53EDD" w:rsidP="00D7633D">
      <w:pPr>
        <w:spacing w:line="360" w:lineRule="auto"/>
        <w:ind w:firstLine="709"/>
        <w:jc w:val="both"/>
        <w:rPr>
          <w:sz w:val="28"/>
          <w:szCs w:val="28"/>
        </w:rPr>
      </w:pPr>
    </w:p>
    <w:p w:rsidR="005E7BAA" w:rsidRPr="00D7633D" w:rsidRDefault="008877F8" w:rsidP="00D7633D">
      <w:pPr>
        <w:spacing w:line="360" w:lineRule="auto"/>
        <w:ind w:firstLine="709"/>
        <w:jc w:val="both"/>
        <w:rPr>
          <w:sz w:val="28"/>
          <w:szCs w:val="28"/>
        </w:rPr>
      </w:pPr>
      <w:r w:rsidRPr="00D7633D">
        <w:rPr>
          <w:sz w:val="28"/>
          <w:szCs w:val="28"/>
        </w:rPr>
        <w:object w:dxaOrig="5679" w:dyaOrig="980">
          <v:shape id="_x0000_i1048" type="#_x0000_t75" style="width:306.75pt;height:52.5pt" o:ole="">
            <v:imagedata r:id="rId51" o:title=""/>
          </v:shape>
          <o:OLEObject Type="Embed" ProgID="Equation.3" ShapeID="_x0000_i1048" DrawAspect="Content" ObjectID="_1459047392" r:id="rId52"/>
        </w:object>
      </w:r>
    </w:p>
    <w:p w:rsidR="00C64BAE" w:rsidRPr="00D7633D" w:rsidRDefault="00863342" w:rsidP="00D7633D">
      <w:pPr>
        <w:spacing w:line="360" w:lineRule="auto"/>
        <w:ind w:firstLine="709"/>
        <w:jc w:val="both"/>
        <w:rPr>
          <w:sz w:val="28"/>
          <w:szCs w:val="28"/>
        </w:rPr>
      </w:pPr>
      <w:r w:rsidRPr="00D7633D">
        <w:rPr>
          <w:sz w:val="28"/>
          <w:szCs w:val="28"/>
        </w:rPr>
        <w:object w:dxaOrig="820" w:dyaOrig="620">
          <v:shape id="_x0000_i1049" type="#_x0000_t75" style="width:45.75pt;height:34.5pt" o:ole="">
            <v:imagedata r:id="rId53" o:title=""/>
          </v:shape>
          <o:OLEObject Type="Embed" ProgID="Equation.3" ShapeID="_x0000_i1049" DrawAspect="Content" ObjectID="_1459047393" r:id="rId54"/>
        </w:object>
      </w:r>
      <w:r w:rsidR="005E1E29" w:rsidRPr="00D7633D">
        <w:rPr>
          <w:sz w:val="28"/>
          <w:szCs w:val="28"/>
        </w:rPr>
        <w:tab/>
      </w:r>
      <w:r w:rsidR="005E1E29" w:rsidRPr="00D7633D">
        <w:rPr>
          <w:sz w:val="28"/>
          <w:szCs w:val="28"/>
        </w:rPr>
        <w:tab/>
      </w:r>
      <w:r w:rsidR="005E1E29" w:rsidRPr="00D7633D">
        <w:rPr>
          <w:sz w:val="28"/>
          <w:szCs w:val="28"/>
        </w:rPr>
        <w:tab/>
      </w:r>
      <w:r w:rsidR="00F33718" w:rsidRPr="00D7633D">
        <w:rPr>
          <w:sz w:val="28"/>
          <w:szCs w:val="28"/>
        </w:rPr>
        <w:tab/>
      </w:r>
      <w:r w:rsidR="005A4AF2" w:rsidRPr="00D7633D">
        <w:rPr>
          <w:sz w:val="28"/>
          <w:szCs w:val="28"/>
        </w:rPr>
        <w:object w:dxaOrig="1900" w:dyaOrig="620">
          <v:shape id="_x0000_i1050" type="#_x0000_t75" style="width:114.75pt;height:37.5pt" o:ole="">
            <v:imagedata r:id="rId55" o:title=""/>
          </v:shape>
          <o:OLEObject Type="Embed" ProgID="Equation.3" ShapeID="_x0000_i1050" DrawAspect="Content" ObjectID="_1459047394" r:id="rId56"/>
        </w:object>
      </w:r>
    </w:p>
    <w:p w:rsidR="005E1E29" w:rsidRPr="00D7633D" w:rsidRDefault="008877F8" w:rsidP="00D7633D">
      <w:pPr>
        <w:spacing w:line="360" w:lineRule="auto"/>
        <w:ind w:firstLine="709"/>
        <w:jc w:val="both"/>
        <w:rPr>
          <w:sz w:val="28"/>
          <w:szCs w:val="28"/>
        </w:rPr>
      </w:pPr>
      <w:r w:rsidRPr="00D7633D">
        <w:rPr>
          <w:sz w:val="28"/>
          <w:szCs w:val="28"/>
        </w:rPr>
        <w:object w:dxaOrig="1100" w:dyaOrig="620">
          <v:shape id="_x0000_i1051" type="#_x0000_t75" style="width:63.75pt;height:36pt" o:ole="">
            <v:imagedata r:id="rId57" o:title=""/>
          </v:shape>
          <o:OLEObject Type="Embed" ProgID="Equation.3" ShapeID="_x0000_i1051" DrawAspect="Content" ObjectID="_1459047395" r:id="rId58"/>
        </w:object>
      </w:r>
      <w:r w:rsidR="005E1E29" w:rsidRPr="00D7633D">
        <w:rPr>
          <w:sz w:val="28"/>
          <w:szCs w:val="28"/>
        </w:rPr>
        <w:tab/>
      </w:r>
      <w:r w:rsidR="005E1E29" w:rsidRPr="00D7633D">
        <w:rPr>
          <w:sz w:val="28"/>
          <w:szCs w:val="28"/>
        </w:rPr>
        <w:tab/>
      </w:r>
      <w:r w:rsidR="005E1E29" w:rsidRPr="00D7633D">
        <w:rPr>
          <w:sz w:val="28"/>
          <w:szCs w:val="28"/>
        </w:rPr>
        <w:tab/>
      </w:r>
      <w:r w:rsidR="00F33718" w:rsidRPr="00D7633D">
        <w:rPr>
          <w:sz w:val="28"/>
          <w:szCs w:val="28"/>
        </w:rPr>
        <w:tab/>
      </w:r>
      <w:r w:rsidR="005A4AF2" w:rsidRPr="00D7633D">
        <w:rPr>
          <w:sz w:val="28"/>
          <w:szCs w:val="28"/>
        </w:rPr>
        <w:object w:dxaOrig="2020" w:dyaOrig="620">
          <v:shape id="_x0000_i1052" type="#_x0000_t75" style="width:125.25pt;height:37.5pt" o:ole="">
            <v:imagedata r:id="rId59" o:title=""/>
          </v:shape>
          <o:OLEObject Type="Embed" ProgID="Equation.3" ShapeID="_x0000_i1052" DrawAspect="Content" ObjectID="_1459047396" r:id="rId60"/>
        </w:object>
      </w:r>
    </w:p>
    <w:p w:rsidR="005E1E29" w:rsidRPr="00D7633D" w:rsidRDefault="008877F8" w:rsidP="00D7633D">
      <w:pPr>
        <w:spacing w:line="360" w:lineRule="auto"/>
        <w:ind w:firstLine="709"/>
        <w:jc w:val="both"/>
        <w:rPr>
          <w:sz w:val="28"/>
          <w:szCs w:val="28"/>
        </w:rPr>
      </w:pPr>
      <w:r w:rsidRPr="00D7633D">
        <w:rPr>
          <w:sz w:val="28"/>
          <w:szCs w:val="28"/>
        </w:rPr>
        <w:object w:dxaOrig="1080" w:dyaOrig="660">
          <v:shape id="_x0000_i1053" type="#_x0000_t75" style="width:63.75pt;height:39pt" o:ole="">
            <v:imagedata r:id="rId61" o:title=""/>
          </v:shape>
          <o:OLEObject Type="Embed" ProgID="Equation.3" ShapeID="_x0000_i1053" DrawAspect="Content" ObjectID="_1459047397" r:id="rId62"/>
        </w:object>
      </w:r>
      <w:r w:rsidR="005E1E29" w:rsidRPr="00D7633D">
        <w:rPr>
          <w:sz w:val="28"/>
          <w:szCs w:val="28"/>
        </w:rPr>
        <w:tab/>
      </w:r>
      <w:r w:rsidR="005E1E29" w:rsidRPr="00D7633D">
        <w:rPr>
          <w:sz w:val="28"/>
          <w:szCs w:val="28"/>
        </w:rPr>
        <w:tab/>
      </w:r>
      <w:r w:rsidR="005E1E29" w:rsidRPr="00D7633D">
        <w:rPr>
          <w:sz w:val="28"/>
          <w:szCs w:val="28"/>
        </w:rPr>
        <w:tab/>
      </w:r>
      <w:r w:rsidR="00F33718" w:rsidRPr="00D7633D">
        <w:rPr>
          <w:sz w:val="28"/>
          <w:szCs w:val="28"/>
        </w:rPr>
        <w:tab/>
      </w:r>
      <w:r w:rsidR="005A4AF2" w:rsidRPr="00D7633D">
        <w:rPr>
          <w:sz w:val="28"/>
          <w:szCs w:val="28"/>
        </w:rPr>
        <w:object w:dxaOrig="1920" w:dyaOrig="620">
          <v:shape id="_x0000_i1054" type="#_x0000_t75" style="width:107.25pt;height:34.5pt" o:ole="">
            <v:imagedata r:id="rId63" o:title=""/>
          </v:shape>
          <o:OLEObject Type="Embed" ProgID="Equation.3" ShapeID="_x0000_i1054" DrawAspect="Content" ObjectID="_1459047398" r:id="rId64"/>
        </w:object>
      </w:r>
    </w:p>
    <w:p w:rsidR="005E1E29" w:rsidRPr="00D7633D" w:rsidRDefault="008877F8" w:rsidP="00D7633D">
      <w:pPr>
        <w:spacing w:line="360" w:lineRule="auto"/>
        <w:ind w:firstLine="709"/>
        <w:jc w:val="both"/>
        <w:rPr>
          <w:sz w:val="28"/>
          <w:szCs w:val="28"/>
        </w:rPr>
      </w:pPr>
      <w:r w:rsidRPr="00D7633D">
        <w:rPr>
          <w:sz w:val="28"/>
          <w:szCs w:val="28"/>
        </w:rPr>
        <w:object w:dxaOrig="1060" w:dyaOrig="620">
          <v:shape id="_x0000_i1055" type="#_x0000_t75" style="width:63.75pt;height:36.75pt" o:ole="">
            <v:imagedata r:id="rId65" o:title=""/>
          </v:shape>
          <o:OLEObject Type="Embed" ProgID="Equation.3" ShapeID="_x0000_i1055" DrawAspect="Content" ObjectID="_1459047399" r:id="rId66"/>
        </w:object>
      </w:r>
      <w:r w:rsidRPr="00D7633D">
        <w:rPr>
          <w:sz w:val="28"/>
          <w:szCs w:val="28"/>
        </w:rPr>
        <w:tab/>
      </w:r>
      <w:r w:rsidRPr="00D7633D">
        <w:rPr>
          <w:sz w:val="28"/>
          <w:szCs w:val="28"/>
        </w:rPr>
        <w:tab/>
      </w:r>
      <w:r w:rsidRPr="00D7633D">
        <w:rPr>
          <w:sz w:val="28"/>
          <w:szCs w:val="28"/>
        </w:rPr>
        <w:tab/>
      </w:r>
      <w:r w:rsidR="00F33718" w:rsidRPr="00D7633D">
        <w:rPr>
          <w:sz w:val="28"/>
          <w:szCs w:val="28"/>
        </w:rPr>
        <w:tab/>
      </w:r>
      <w:r w:rsidR="005A4AF2" w:rsidRPr="00D7633D">
        <w:rPr>
          <w:sz w:val="28"/>
          <w:szCs w:val="28"/>
        </w:rPr>
        <w:object w:dxaOrig="1920" w:dyaOrig="620">
          <v:shape id="_x0000_i1056" type="#_x0000_t75" style="width:109.5pt;height:35.25pt" o:ole="">
            <v:imagedata r:id="rId67" o:title=""/>
          </v:shape>
          <o:OLEObject Type="Embed" ProgID="Equation.3" ShapeID="_x0000_i1056" DrawAspect="Content" ObjectID="_1459047400" r:id="rId68"/>
        </w:object>
      </w:r>
    </w:p>
    <w:p w:rsidR="00F33718" w:rsidRPr="00D7633D" w:rsidRDefault="00F33718" w:rsidP="00D7633D">
      <w:pPr>
        <w:spacing w:line="360" w:lineRule="auto"/>
        <w:ind w:firstLine="709"/>
        <w:jc w:val="both"/>
        <w:rPr>
          <w:sz w:val="28"/>
          <w:szCs w:val="28"/>
        </w:rPr>
      </w:pPr>
      <w:r w:rsidRPr="00D7633D">
        <w:rPr>
          <w:sz w:val="28"/>
          <w:szCs w:val="28"/>
        </w:rPr>
        <w:object w:dxaOrig="1180" w:dyaOrig="620">
          <v:shape id="_x0000_i1057" type="#_x0000_t75" style="width:70.5pt;height:36.75pt" o:ole="">
            <v:imagedata r:id="rId69" o:title=""/>
          </v:shape>
          <o:OLEObject Type="Embed" ProgID="Equation.3" ShapeID="_x0000_i1057" DrawAspect="Content" ObjectID="_1459047401" r:id="rId70"/>
        </w:object>
      </w:r>
      <w:r w:rsidRPr="00D7633D">
        <w:rPr>
          <w:sz w:val="28"/>
          <w:szCs w:val="28"/>
        </w:rPr>
        <w:tab/>
      </w:r>
      <w:r w:rsidRPr="00D7633D">
        <w:rPr>
          <w:sz w:val="28"/>
          <w:szCs w:val="28"/>
        </w:rPr>
        <w:tab/>
      </w:r>
      <w:r w:rsidRPr="00D7633D">
        <w:rPr>
          <w:sz w:val="28"/>
          <w:szCs w:val="28"/>
        </w:rPr>
        <w:tab/>
      </w:r>
      <w:r w:rsidR="005A4AF2" w:rsidRPr="00D7633D">
        <w:rPr>
          <w:sz w:val="28"/>
          <w:szCs w:val="28"/>
        </w:rPr>
        <w:object w:dxaOrig="2020" w:dyaOrig="620">
          <v:shape id="_x0000_i1058" type="#_x0000_t75" style="width:121.5pt;height:36.75pt" o:ole="">
            <v:imagedata r:id="rId71" o:title=""/>
          </v:shape>
          <o:OLEObject Type="Embed" ProgID="Equation.3" ShapeID="_x0000_i1058" DrawAspect="Content" ObjectID="_1459047402" r:id="rId72"/>
        </w:object>
      </w:r>
    </w:p>
    <w:p w:rsidR="00F33718" w:rsidRPr="00D7633D" w:rsidRDefault="00606CB6" w:rsidP="00D7633D">
      <w:pPr>
        <w:spacing w:line="360" w:lineRule="auto"/>
        <w:ind w:firstLine="709"/>
        <w:jc w:val="both"/>
        <w:rPr>
          <w:sz w:val="28"/>
          <w:szCs w:val="28"/>
        </w:rPr>
      </w:pPr>
      <w:r w:rsidRPr="00D7633D">
        <w:rPr>
          <w:sz w:val="28"/>
          <w:szCs w:val="28"/>
        </w:rPr>
        <w:object w:dxaOrig="1780" w:dyaOrig="620">
          <v:shape id="_x0000_i1059" type="#_x0000_t75" style="width:106.5pt;height:36.75pt" o:ole="">
            <v:imagedata r:id="rId73" o:title=""/>
          </v:shape>
          <o:OLEObject Type="Embed" ProgID="Equation.3" ShapeID="_x0000_i1059" DrawAspect="Content" ObjectID="_1459047403" r:id="rId74"/>
        </w:object>
      </w:r>
      <w:r w:rsidR="00F33718" w:rsidRPr="00D7633D">
        <w:rPr>
          <w:sz w:val="28"/>
          <w:szCs w:val="28"/>
        </w:rPr>
        <w:tab/>
      </w:r>
      <w:r w:rsidR="00F33718" w:rsidRPr="00D7633D">
        <w:rPr>
          <w:sz w:val="28"/>
          <w:szCs w:val="28"/>
        </w:rPr>
        <w:tab/>
      </w:r>
      <w:r w:rsidR="00D92FF9" w:rsidRPr="00D7633D">
        <w:rPr>
          <w:sz w:val="28"/>
          <w:szCs w:val="28"/>
        </w:rPr>
        <w:object w:dxaOrig="2900" w:dyaOrig="620">
          <v:shape id="_x0000_i1060" type="#_x0000_t75" style="width:174pt;height:36.75pt" o:ole="">
            <v:imagedata r:id="rId75" o:title=""/>
          </v:shape>
          <o:OLEObject Type="Embed" ProgID="Equation.3" ShapeID="_x0000_i1060" DrawAspect="Content" ObjectID="_1459047404" r:id="rId76"/>
        </w:object>
      </w:r>
    </w:p>
    <w:p w:rsidR="00606CB6" w:rsidRPr="00D7633D" w:rsidRDefault="00606CB6" w:rsidP="00D7633D">
      <w:pPr>
        <w:spacing w:line="360" w:lineRule="auto"/>
        <w:ind w:firstLine="709"/>
        <w:jc w:val="both"/>
        <w:rPr>
          <w:sz w:val="28"/>
          <w:szCs w:val="28"/>
        </w:rPr>
      </w:pPr>
      <w:r w:rsidRPr="00D7633D">
        <w:rPr>
          <w:sz w:val="28"/>
          <w:szCs w:val="28"/>
        </w:rPr>
        <w:object w:dxaOrig="1500" w:dyaOrig="620">
          <v:shape id="_x0000_i1061" type="#_x0000_t75" style="width:90.75pt;height:37.5pt" o:ole="">
            <v:imagedata r:id="rId77" o:title=""/>
          </v:shape>
          <o:OLEObject Type="Embed" ProgID="Equation.3" ShapeID="_x0000_i1061" DrawAspect="Content" ObjectID="_1459047405" r:id="rId78"/>
        </w:object>
      </w:r>
      <w:r w:rsidRPr="00D7633D">
        <w:rPr>
          <w:sz w:val="28"/>
          <w:szCs w:val="28"/>
        </w:rPr>
        <w:tab/>
      </w:r>
      <w:r w:rsidRPr="00D7633D">
        <w:rPr>
          <w:sz w:val="28"/>
          <w:szCs w:val="28"/>
        </w:rPr>
        <w:tab/>
      </w:r>
      <w:r w:rsidRPr="00D7633D">
        <w:rPr>
          <w:sz w:val="28"/>
          <w:szCs w:val="28"/>
        </w:rPr>
        <w:tab/>
      </w:r>
      <w:r w:rsidR="00863342" w:rsidRPr="00D7633D">
        <w:rPr>
          <w:sz w:val="28"/>
          <w:szCs w:val="28"/>
        </w:rPr>
        <w:object w:dxaOrig="2520" w:dyaOrig="620">
          <v:shape id="_x0000_i1062" type="#_x0000_t75" style="width:152.25pt;height:37.5pt" o:ole="">
            <v:imagedata r:id="rId79" o:title=""/>
          </v:shape>
          <o:OLEObject Type="Embed" ProgID="Equation.3" ShapeID="_x0000_i1062" DrawAspect="Content" ObjectID="_1459047406" r:id="rId80"/>
        </w:object>
      </w:r>
    </w:p>
    <w:p w:rsidR="00606CB6" w:rsidRPr="00D7633D" w:rsidRDefault="00AC716C" w:rsidP="00D7633D">
      <w:pPr>
        <w:spacing w:line="360" w:lineRule="auto"/>
        <w:ind w:firstLine="709"/>
        <w:jc w:val="both"/>
        <w:rPr>
          <w:sz w:val="28"/>
          <w:szCs w:val="28"/>
        </w:rPr>
      </w:pPr>
      <w:r w:rsidRPr="00D7633D">
        <w:rPr>
          <w:sz w:val="28"/>
          <w:szCs w:val="28"/>
        </w:rPr>
        <w:object w:dxaOrig="1500" w:dyaOrig="620">
          <v:shape id="_x0000_i1063" type="#_x0000_t75" style="width:90.75pt;height:37.5pt" o:ole="">
            <v:imagedata r:id="rId81" o:title=""/>
          </v:shape>
          <o:OLEObject Type="Embed" ProgID="Equation.3" ShapeID="_x0000_i1063" DrawAspect="Content" ObjectID="_1459047407" r:id="rId82"/>
        </w:object>
      </w:r>
      <w:r w:rsidR="00606CB6" w:rsidRPr="00D7633D">
        <w:rPr>
          <w:sz w:val="28"/>
          <w:szCs w:val="28"/>
        </w:rPr>
        <w:tab/>
      </w:r>
      <w:r w:rsidR="00606CB6" w:rsidRPr="00D7633D">
        <w:rPr>
          <w:sz w:val="28"/>
          <w:szCs w:val="28"/>
        </w:rPr>
        <w:tab/>
      </w:r>
      <w:r w:rsidR="00606CB6" w:rsidRPr="00D7633D">
        <w:rPr>
          <w:sz w:val="28"/>
          <w:szCs w:val="28"/>
        </w:rPr>
        <w:tab/>
      </w:r>
      <w:r w:rsidR="00A279FA" w:rsidRPr="00D7633D">
        <w:rPr>
          <w:sz w:val="28"/>
          <w:szCs w:val="28"/>
        </w:rPr>
        <w:object w:dxaOrig="2500" w:dyaOrig="620">
          <v:shape id="_x0000_i1064" type="#_x0000_t75" style="width:151.5pt;height:37.5pt" o:ole="">
            <v:imagedata r:id="rId83" o:title=""/>
          </v:shape>
          <o:OLEObject Type="Embed" ProgID="Equation.3" ShapeID="_x0000_i1064" DrawAspect="Content" ObjectID="_1459047408" r:id="rId84"/>
        </w:object>
      </w:r>
    </w:p>
    <w:p w:rsidR="00606CB6" w:rsidRPr="00D7633D" w:rsidRDefault="005A4AF2" w:rsidP="00D7633D">
      <w:pPr>
        <w:spacing w:line="360" w:lineRule="auto"/>
        <w:ind w:firstLine="709"/>
        <w:jc w:val="both"/>
        <w:rPr>
          <w:sz w:val="28"/>
          <w:szCs w:val="28"/>
        </w:rPr>
      </w:pPr>
      <w:r w:rsidRPr="00D7633D">
        <w:rPr>
          <w:sz w:val="28"/>
          <w:szCs w:val="28"/>
        </w:rPr>
        <w:object w:dxaOrig="1600" w:dyaOrig="620">
          <v:shape id="_x0000_i1065" type="#_x0000_t75" style="width:96.75pt;height:37.5pt" o:ole="">
            <v:imagedata r:id="rId85" o:title=""/>
          </v:shape>
          <o:OLEObject Type="Embed" ProgID="Equation.3" ShapeID="_x0000_i1065" DrawAspect="Content" ObjectID="_1459047409" r:id="rId86"/>
        </w:object>
      </w:r>
      <w:r w:rsidR="00AC716C" w:rsidRPr="00D7633D">
        <w:rPr>
          <w:sz w:val="28"/>
          <w:szCs w:val="28"/>
        </w:rPr>
        <w:tab/>
      </w:r>
      <w:r w:rsidR="00AC716C" w:rsidRPr="00D7633D">
        <w:rPr>
          <w:sz w:val="28"/>
          <w:szCs w:val="28"/>
        </w:rPr>
        <w:tab/>
      </w:r>
      <w:r w:rsidR="00AC716C" w:rsidRPr="00D7633D">
        <w:rPr>
          <w:sz w:val="28"/>
          <w:szCs w:val="28"/>
        </w:rPr>
        <w:tab/>
      </w:r>
      <w:r w:rsidR="00A279FA" w:rsidRPr="00D7633D">
        <w:rPr>
          <w:sz w:val="28"/>
          <w:szCs w:val="28"/>
        </w:rPr>
        <w:object w:dxaOrig="2520" w:dyaOrig="620">
          <v:shape id="_x0000_i1066" type="#_x0000_t75" style="width:152.25pt;height:37.5pt" o:ole="">
            <v:imagedata r:id="rId87" o:title=""/>
          </v:shape>
          <o:OLEObject Type="Embed" ProgID="Equation.3" ShapeID="_x0000_i1066" DrawAspect="Content" ObjectID="_1459047410" r:id="rId88"/>
        </w:object>
      </w:r>
    </w:p>
    <w:p w:rsidR="00880359" w:rsidRPr="00D7633D" w:rsidRDefault="00AF1B1B" w:rsidP="00D7633D">
      <w:pPr>
        <w:spacing w:line="360" w:lineRule="auto"/>
        <w:ind w:firstLine="709"/>
        <w:jc w:val="both"/>
        <w:rPr>
          <w:sz w:val="28"/>
          <w:szCs w:val="28"/>
        </w:rPr>
      </w:pPr>
      <w:r w:rsidRPr="00D7633D">
        <w:rPr>
          <w:sz w:val="28"/>
          <w:szCs w:val="28"/>
        </w:rPr>
        <w:object w:dxaOrig="7760" w:dyaOrig="1040">
          <v:shape id="_x0000_i1067" type="#_x0000_t75" style="width:430.5pt;height:57pt" o:ole="">
            <v:imagedata r:id="rId89" o:title=""/>
          </v:shape>
          <o:OLEObject Type="Embed" ProgID="Equation.3" ShapeID="_x0000_i1067" DrawAspect="Content" ObjectID="_1459047411" r:id="rId90"/>
        </w:object>
      </w:r>
    </w:p>
    <w:p w:rsidR="00880359" w:rsidRPr="00D7633D" w:rsidRDefault="0009510F" w:rsidP="00D7633D">
      <w:pPr>
        <w:spacing w:line="360" w:lineRule="auto"/>
        <w:ind w:firstLine="709"/>
        <w:jc w:val="both"/>
        <w:rPr>
          <w:sz w:val="28"/>
          <w:szCs w:val="28"/>
        </w:rPr>
      </w:pPr>
      <w:r w:rsidRPr="00D7633D">
        <w:rPr>
          <w:sz w:val="28"/>
          <w:szCs w:val="28"/>
        </w:rPr>
        <w:t>= - 860,96 грн.</w:t>
      </w:r>
    </w:p>
    <w:p w:rsidR="0009510F" w:rsidRPr="00D7633D" w:rsidRDefault="00AF1B1B" w:rsidP="00D7633D">
      <w:pPr>
        <w:spacing w:line="360" w:lineRule="auto"/>
        <w:ind w:firstLine="709"/>
        <w:jc w:val="both"/>
        <w:rPr>
          <w:sz w:val="28"/>
          <w:szCs w:val="28"/>
        </w:rPr>
      </w:pPr>
      <w:r w:rsidRPr="00D7633D">
        <w:rPr>
          <w:sz w:val="28"/>
          <w:szCs w:val="28"/>
        </w:rPr>
        <w:t>КЗ = КЗ</w:t>
      </w:r>
      <w:r w:rsidRPr="00D7633D">
        <w:rPr>
          <w:sz w:val="28"/>
          <w:szCs w:val="28"/>
          <w:vertAlign w:val="subscript"/>
        </w:rPr>
        <w:t>0</w:t>
      </w:r>
      <w:r w:rsidRPr="00D7633D">
        <w:rPr>
          <w:sz w:val="28"/>
          <w:szCs w:val="28"/>
        </w:rPr>
        <w:t xml:space="preserve"> + ν = 12000 – 860,96 = 11139,04 грн</w:t>
      </w:r>
    </w:p>
    <w:p w:rsidR="00E97D84" w:rsidRPr="00D7633D" w:rsidRDefault="00E97D84" w:rsidP="00D7633D">
      <w:pPr>
        <w:spacing w:line="360" w:lineRule="auto"/>
        <w:ind w:firstLine="709"/>
        <w:jc w:val="both"/>
        <w:rPr>
          <w:sz w:val="28"/>
          <w:szCs w:val="28"/>
        </w:rPr>
      </w:pPr>
    </w:p>
    <w:p w:rsidR="00AF1B1B" w:rsidRPr="00D7633D" w:rsidRDefault="00AF1B1B" w:rsidP="00D7633D">
      <w:pPr>
        <w:spacing w:line="360" w:lineRule="auto"/>
        <w:ind w:firstLine="709"/>
        <w:jc w:val="both"/>
        <w:rPr>
          <w:sz w:val="28"/>
          <w:szCs w:val="28"/>
        </w:rPr>
      </w:pPr>
      <w:r w:rsidRPr="00B53EDD">
        <w:rPr>
          <w:i/>
          <w:sz w:val="28"/>
          <w:szCs w:val="28"/>
        </w:rPr>
        <w:t>Шаг 5</w:t>
      </w:r>
      <w:r w:rsidRPr="00D7633D">
        <w:rPr>
          <w:sz w:val="28"/>
          <w:szCs w:val="28"/>
        </w:rPr>
        <w:t>. Рассчитаем соотношение:</w:t>
      </w:r>
    </w:p>
    <w:p w:rsidR="00B53EDD" w:rsidRDefault="00B53EDD" w:rsidP="00D7633D">
      <w:pPr>
        <w:spacing w:line="360" w:lineRule="auto"/>
        <w:ind w:firstLine="709"/>
        <w:jc w:val="both"/>
        <w:rPr>
          <w:sz w:val="28"/>
          <w:szCs w:val="28"/>
        </w:rPr>
      </w:pPr>
    </w:p>
    <w:p w:rsidR="00AF1B1B" w:rsidRPr="00D7633D" w:rsidRDefault="00482772" w:rsidP="00D7633D">
      <w:pPr>
        <w:spacing w:line="360" w:lineRule="auto"/>
        <w:ind w:firstLine="709"/>
        <w:jc w:val="both"/>
        <w:rPr>
          <w:sz w:val="28"/>
          <w:szCs w:val="28"/>
        </w:rPr>
      </w:pPr>
      <w:r w:rsidRPr="00D7633D">
        <w:rPr>
          <w:sz w:val="28"/>
          <w:szCs w:val="28"/>
        </w:rPr>
        <w:object w:dxaOrig="3400" w:dyaOrig="680">
          <v:shape id="_x0000_i1068" type="#_x0000_t75" style="width:198.75pt;height:39.75pt" o:ole="">
            <v:imagedata r:id="rId91" o:title=""/>
          </v:shape>
          <o:OLEObject Type="Embed" ProgID="Equation.3" ShapeID="_x0000_i1068" DrawAspect="Content" ObjectID="_1459047412" r:id="rId92"/>
        </w:object>
      </w:r>
    </w:p>
    <w:p w:rsidR="00B53EDD" w:rsidRDefault="00B53EDD" w:rsidP="00D7633D">
      <w:pPr>
        <w:spacing w:line="360" w:lineRule="auto"/>
        <w:ind w:firstLine="709"/>
        <w:jc w:val="both"/>
        <w:rPr>
          <w:sz w:val="28"/>
          <w:szCs w:val="28"/>
        </w:rPr>
      </w:pPr>
    </w:p>
    <w:p w:rsidR="00482772" w:rsidRPr="00D7633D" w:rsidRDefault="00482772" w:rsidP="00D7633D">
      <w:pPr>
        <w:spacing w:line="360" w:lineRule="auto"/>
        <w:ind w:firstLine="709"/>
        <w:jc w:val="both"/>
        <w:rPr>
          <w:sz w:val="28"/>
          <w:szCs w:val="28"/>
        </w:rPr>
      </w:pPr>
      <w:r w:rsidRPr="00D7633D">
        <w:rPr>
          <w:sz w:val="28"/>
          <w:szCs w:val="28"/>
        </w:rPr>
        <w:t>где у – прирост запасов;</w:t>
      </w:r>
    </w:p>
    <w:p w:rsidR="00482772" w:rsidRPr="00D7633D" w:rsidRDefault="00482772" w:rsidP="00D7633D">
      <w:pPr>
        <w:spacing w:line="360" w:lineRule="auto"/>
        <w:ind w:firstLine="709"/>
        <w:jc w:val="both"/>
        <w:rPr>
          <w:sz w:val="28"/>
          <w:szCs w:val="28"/>
        </w:rPr>
      </w:pPr>
      <w:r w:rsidRPr="00D7633D">
        <w:rPr>
          <w:sz w:val="28"/>
          <w:szCs w:val="28"/>
          <w:lang w:val="en-US"/>
        </w:rPr>
        <w:t>z</w:t>
      </w:r>
      <w:r w:rsidRPr="00D7633D">
        <w:rPr>
          <w:sz w:val="28"/>
          <w:szCs w:val="28"/>
        </w:rPr>
        <w:t xml:space="preserve"> – прирост дебиторской задолженности.</w:t>
      </w:r>
    </w:p>
    <w:p w:rsidR="00B53EDD" w:rsidRDefault="00B53EDD" w:rsidP="00D7633D">
      <w:pPr>
        <w:spacing w:line="360" w:lineRule="auto"/>
        <w:ind w:firstLine="709"/>
        <w:jc w:val="both"/>
        <w:rPr>
          <w:sz w:val="28"/>
          <w:szCs w:val="28"/>
        </w:rPr>
      </w:pPr>
    </w:p>
    <w:p w:rsidR="00482772" w:rsidRPr="00D7633D" w:rsidRDefault="00BB1B37" w:rsidP="00D7633D">
      <w:pPr>
        <w:spacing w:line="360" w:lineRule="auto"/>
        <w:ind w:firstLine="709"/>
        <w:jc w:val="both"/>
        <w:rPr>
          <w:sz w:val="28"/>
          <w:szCs w:val="28"/>
        </w:rPr>
      </w:pPr>
      <w:r w:rsidRPr="00D7633D">
        <w:rPr>
          <w:sz w:val="28"/>
          <w:szCs w:val="28"/>
        </w:rPr>
        <w:object w:dxaOrig="4980" w:dyaOrig="720">
          <v:shape id="_x0000_i1069" type="#_x0000_t75" style="width:291pt;height:42pt" o:ole="">
            <v:imagedata r:id="rId93" o:title=""/>
          </v:shape>
          <o:OLEObject Type="Embed" ProgID="Equation.3" ShapeID="_x0000_i1069" DrawAspect="Content" ObjectID="_1459047413" r:id="rId94"/>
        </w:object>
      </w:r>
    </w:p>
    <w:p w:rsidR="00BB1B37" w:rsidRPr="00D7633D" w:rsidRDefault="00482772" w:rsidP="00D7633D">
      <w:pPr>
        <w:spacing w:line="360" w:lineRule="auto"/>
        <w:ind w:firstLine="709"/>
        <w:jc w:val="both"/>
        <w:rPr>
          <w:sz w:val="28"/>
          <w:szCs w:val="28"/>
        </w:rPr>
      </w:pPr>
      <w:r w:rsidRPr="00D7633D">
        <w:rPr>
          <w:sz w:val="28"/>
          <w:szCs w:val="28"/>
        </w:rPr>
        <w:t>(</w:t>
      </w:r>
      <w:r w:rsidRPr="00D7633D">
        <w:rPr>
          <w:sz w:val="28"/>
          <w:szCs w:val="28"/>
          <w:lang w:val="en-US"/>
        </w:rPr>
        <w:t>y</w:t>
      </w:r>
      <w:r w:rsidRPr="00D7633D">
        <w:rPr>
          <w:sz w:val="28"/>
          <w:szCs w:val="28"/>
        </w:rPr>
        <w:t xml:space="preserve"> + </w:t>
      </w:r>
      <w:r w:rsidRPr="00D7633D">
        <w:rPr>
          <w:sz w:val="28"/>
          <w:szCs w:val="28"/>
          <w:lang w:val="en-US"/>
        </w:rPr>
        <w:t>z</w:t>
      </w:r>
      <w:r w:rsidRPr="00D7633D">
        <w:rPr>
          <w:sz w:val="28"/>
          <w:szCs w:val="28"/>
        </w:rPr>
        <w:t>)</w:t>
      </w:r>
      <w:r w:rsidR="00BB1B37" w:rsidRPr="00D7633D">
        <w:rPr>
          <w:sz w:val="28"/>
          <w:szCs w:val="28"/>
        </w:rPr>
        <w:t xml:space="preserve"> = 1867,19 грн</w:t>
      </w:r>
    </w:p>
    <w:p w:rsidR="00BB1B37" w:rsidRPr="00D7633D" w:rsidRDefault="00BB1B37" w:rsidP="00D7633D">
      <w:pPr>
        <w:spacing w:line="360" w:lineRule="auto"/>
        <w:ind w:firstLine="709"/>
        <w:jc w:val="both"/>
        <w:rPr>
          <w:sz w:val="28"/>
          <w:szCs w:val="28"/>
        </w:rPr>
      </w:pPr>
      <w:r w:rsidRPr="00D7633D">
        <w:rPr>
          <w:sz w:val="28"/>
          <w:szCs w:val="28"/>
        </w:rPr>
        <w:t>ОА = ОА</w:t>
      </w:r>
      <w:r w:rsidRPr="00D7633D">
        <w:rPr>
          <w:sz w:val="28"/>
          <w:szCs w:val="28"/>
          <w:vertAlign w:val="subscript"/>
        </w:rPr>
        <w:t>0</w:t>
      </w:r>
      <w:r w:rsidRPr="00D7633D">
        <w:rPr>
          <w:sz w:val="28"/>
          <w:szCs w:val="28"/>
        </w:rPr>
        <w:t xml:space="preserve"> + (</w:t>
      </w:r>
      <w:r w:rsidRPr="00D7633D">
        <w:rPr>
          <w:sz w:val="28"/>
          <w:szCs w:val="28"/>
          <w:lang w:val="en-US"/>
        </w:rPr>
        <w:t>y</w:t>
      </w:r>
      <w:r w:rsidRPr="00D7633D">
        <w:rPr>
          <w:sz w:val="28"/>
          <w:szCs w:val="28"/>
        </w:rPr>
        <w:t xml:space="preserve"> + </w:t>
      </w:r>
      <w:r w:rsidRPr="00D7633D">
        <w:rPr>
          <w:sz w:val="28"/>
          <w:szCs w:val="28"/>
          <w:lang w:val="en-US"/>
        </w:rPr>
        <w:t>z</w:t>
      </w:r>
      <w:r w:rsidRPr="00D7633D">
        <w:rPr>
          <w:sz w:val="28"/>
          <w:szCs w:val="28"/>
        </w:rPr>
        <w:t>)</w:t>
      </w:r>
    </w:p>
    <w:p w:rsidR="00BB1B37" w:rsidRPr="00D7633D" w:rsidRDefault="00BB1B37" w:rsidP="00D7633D">
      <w:pPr>
        <w:spacing w:line="360" w:lineRule="auto"/>
        <w:ind w:firstLine="709"/>
        <w:jc w:val="both"/>
        <w:rPr>
          <w:sz w:val="28"/>
          <w:szCs w:val="28"/>
        </w:rPr>
      </w:pPr>
      <w:r w:rsidRPr="00D7633D">
        <w:rPr>
          <w:sz w:val="28"/>
          <w:szCs w:val="28"/>
        </w:rPr>
        <w:t>ОА = 17800 + 1867,19 = 19667,19 грн.</w:t>
      </w:r>
    </w:p>
    <w:p w:rsidR="00E97D84" w:rsidRPr="00D7633D" w:rsidRDefault="00E97D84" w:rsidP="00D7633D">
      <w:pPr>
        <w:spacing w:line="360" w:lineRule="auto"/>
        <w:ind w:firstLine="709"/>
        <w:jc w:val="both"/>
        <w:rPr>
          <w:sz w:val="28"/>
          <w:szCs w:val="28"/>
        </w:rPr>
      </w:pPr>
    </w:p>
    <w:p w:rsidR="00BB1B37" w:rsidRPr="00D7633D" w:rsidRDefault="008C67AF" w:rsidP="00D7633D">
      <w:pPr>
        <w:spacing w:line="360" w:lineRule="auto"/>
        <w:ind w:firstLine="709"/>
        <w:jc w:val="both"/>
        <w:rPr>
          <w:sz w:val="28"/>
          <w:szCs w:val="28"/>
        </w:rPr>
      </w:pPr>
      <w:r w:rsidRPr="00B53EDD">
        <w:rPr>
          <w:i/>
          <w:sz w:val="28"/>
          <w:szCs w:val="28"/>
        </w:rPr>
        <w:t>Шаг 6.</w:t>
      </w:r>
      <w:r w:rsidRPr="00D7633D">
        <w:rPr>
          <w:sz w:val="28"/>
          <w:szCs w:val="28"/>
        </w:rPr>
        <w:t xml:space="preserve"> </w:t>
      </w:r>
      <w:r w:rsidR="00777D7B" w:rsidRPr="00D7633D">
        <w:rPr>
          <w:sz w:val="28"/>
          <w:szCs w:val="28"/>
        </w:rPr>
        <w:t>Про</w:t>
      </w:r>
      <w:r w:rsidRPr="00D7633D">
        <w:rPr>
          <w:sz w:val="28"/>
          <w:szCs w:val="28"/>
        </w:rPr>
        <w:t>верим выполнение условия:</w:t>
      </w:r>
    </w:p>
    <w:p w:rsidR="00B53EDD" w:rsidRDefault="00B53EDD" w:rsidP="00D7633D">
      <w:pPr>
        <w:spacing w:line="360" w:lineRule="auto"/>
        <w:ind w:firstLine="709"/>
        <w:jc w:val="both"/>
        <w:rPr>
          <w:sz w:val="28"/>
          <w:szCs w:val="28"/>
        </w:rPr>
      </w:pPr>
    </w:p>
    <w:p w:rsidR="008C67AF" w:rsidRPr="00D7633D" w:rsidRDefault="00340E05" w:rsidP="00D7633D">
      <w:pPr>
        <w:spacing w:line="360" w:lineRule="auto"/>
        <w:ind w:firstLine="709"/>
        <w:jc w:val="both"/>
        <w:rPr>
          <w:sz w:val="28"/>
          <w:szCs w:val="28"/>
        </w:rPr>
      </w:pPr>
      <w:r w:rsidRPr="00D7633D">
        <w:rPr>
          <w:sz w:val="28"/>
          <w:szCs w:val="28"/>
        </w:rPr>
        <w:object w:dxaOrig="4040" w:dyaOrig="660">
          <v:shape id="_x0000_i1070" type="#_x0000_t75" style="width:224.25pt;height:36.75pt" o:ole="">
            <v:imagedata r:id="rId95" o:title=""/>
          </v:shape>
          <o:OLEObject Type="Embed" ProgID="Equation.3" ShapeID="_x0000_i1070" DrawAspect="Content" ObjectID="_1459047414" r:id="rId96"/>
        </w:object>
      </w:r>
    </w:p>
    <w:p w:rsidR="003620FE" w:rsidRPr="00D7633D" w:rsidRDefault="00BD6FC2" w:rsidP="00D7633D">
      <w:pPr>
        <w:spacing w:line="360" w:lineRule="auto"/>
        <w:ind w:firstLine="709"/>
        <w:jc w:val="both"/>
        <w:rPr>
          <w:sz w:val="28"/>
          <w:szCs w:val="28"/>
        </w:rPr>
      </w:pPr>
      <w:r w:rsidRPr="00D7633D">
        <w:rPr>
          <w:sz w:val="28"/>
          <w:szCs w:val="28"/>
        </w:rPr>
        <w:object w:dxaOrig="5200" w:dyaOrig="660">
          <v:shape id="_x0000_i1071" type="#_x0000_t75" style="width:288.75pt;height:36.75pt" o:ole="">
            <v:imagedata r:id="rId97" o:title=""/>
          </v:shape>
          <o:OLEObject Type="Embed" ProgID="Equation.3" ShapeID="_x0000_i1071" DrawAspect="Content" ObjectID="_1459047415" r:id="rId98"/>
        </w:object>
      </w:r>
    </w:p>
    <w:p w:rsidR="00340E05" w:rsidRPr="00D7633D" w:rsidRDefault="00340E05" w:rsidP="00D7633D">
      <w:pPr>
        <w:spacing w:line="360" w:lineRule="auto"/>
        <w:ind w:firstLine="709"/>
        <w:jc w:val="both"/>
        <w:rPr>
          <w:sz w:val="28"/>
          <w:szCs w:val="28"/>
        </w:rPr>
      </w:pPr>
      <w:r w:rsidRPr="00D7633D">
        <w:rPr>
          <w:sz w:val="28"/>
          <w:szCs w:val="28"/>
        </w:rPr>
        <w:t xml:space="preserve">1867,19 </w:t>
      </w:r>
      <w:r w:rsidR="00EC1D5F" w:rsidRPr="00D7633D">
        <w:rPr>
          <w:sz w:val="28"/>
          <w:szCs w:val="28"/>
        </w:rPr>
        <w:object w:dxaOrig="200" w:dyaOrig="240">
          <v:shape id="_x0000_i1072" type="#_x0000_t75" style="width:12.75pt;height:15pt" o:ole="">
            <v:imagedata r:id="rId99" o:title=""/>
          </v:shape>
          <o:OLEObject Type="Embed" ProgID="Equation.3" ShapeID="_x0000_i1072" DrawAspect="Content" ObjectID="_1459047416" r:id="rId100"/>
        </w:object>
      </w:r>
      <w:r w:rsidRPr="00D7633D">
        <w:rPr>
          <w:sz w:val="28"/>
          <w:szCs w:val="28"/>
        </w:rPr>
        <w:t xml:space="preserve"> 46800</w:t>
      </w:r>
    </w:p>
    <w:p w:rsidR="00E97D84" w:rsidRPr="00D7633D" w:rsidRDefault="00E97D84" w:rsidP="00D7633D">
      <w:pPr>
        <w:spacing w:line="360" w:lineRule="auto"/>
        <w:ind w:firstLine="709"/>
        <w:jc w:val="both"/>
        <w:rPr>
          <w:sz w:val="28"/>
          <w:szCs w:val="28"/>
        </w:rPr>
      </w:pPr>
    </w:p>
    <w:p w:rsidR="00BD6FC2" w:rsidRPr="00D7633D" w:rsidRDefault="00BD6FC2" w:rsidP="00D7633D">
      <w:pPr>
        <w:spacing w:line="360" w:lineRule="auto"/>
        <w:ind w:firstLine="709"/>
        <w:jc w:val="both"/>
        <w:rPr>
          <w:sz w:val="28"/>
          <w:szCs w:val="28"/>
        </w:rPr>
      </w:pPr>
      <w:r w:rsidRPr="00B53EDD">
        <w:rPr>
          <w:i/>
          <w:sz w:val="28"/>
          <w:szCs w:val="28"/>
        </w:rPr>
        <w:t>Шаг 7.</w:t>
      </w:r>
      <w:r w:rsidRPr="00D7633D">
        <w:rPr>
          <w:sz w:val="28"/>
          <w:szCs w:val="28"/>
        </w:rPr>
        <w:t xml:space="preserve"> Рассчитаем прирост дебиторской задолженности:</w:t>
      </w:r>
    </w:p>
    <w:p w:rsidR="00BD6FC2" w:rsidRPr="00D7633D" w:rsidRDefault="00EC1D5F" w:rsidP="00D7633D">
      <w:pPr>
        <w:spacing w:line="360" w:lineRule="auto"/>
        <w:ind w:firstLine="709"/>
        <w:jc w:val="both"/>
        <w:rPr>
          <w:sz w:val="28"/>
          <w:szCs w:val="28"/>
        </w:rPr>
      </w:pPr>
      <w:r w:rsidRPr="00D7633D">
        <w:rPr>
          <w:sz w:val="28"/>
          <w:szCs w:val="28"/>
          <w:lang w:val="en-US"/>
        </w:rPr>
        <w:object w:dxaOrig="1520" w:dyaOrig="639">
          <v:shape id="_x0000_i1073" type="#_x0000_t75" style="width:90.75pt;height:39pt" o:ole="">
            <v:imagedata r:id="rId101" o:title=""/>
          </v:shape>
          <o:OLEObject Type="Embed" ProgID="Equation.3" ShapeID="_x0000_i1073" DrawAspect="Content" ObjectID="_1459047417" r:id="rId102"/>
        </w:object>
      </w:r>
      <w:r w:rsidRPr="00D7633D">
        <w:rPr>
          <w:sz w:val="28"/>
          <w:szCs w:val="28"/>
        </w:rPr>
        <w:tab/>
      </w:r>
      <w:r w:rsidRPr="00D7633D">
        <w:rPr>
          <w:sz w:val="28"/>
          <w:szCs w:val="28"/>
        </w:rPr>
        <w:tab/>
      </w:r>
      <w:r w:rsidRPr="00D7633D">
        <w:rPr>
          <w:sz w:val="28"/>
          <w:szCs w:val="28"/>
        </w:rPr>
        <w:tab/>
      </w:r>
      <w:r w:rsidRPr="00D7633D">
        <w:rPr>
          <w:sz w:val="28"/>
          <w:szCs w:val="28"/>
          <w:lang w:val="en-US"/>
        </w:rPr>
        <w:object w:dxaOrig="2920" w:dyaOrig="620">
          <v:shape id="_x0000_i1074" type="#_x0000_t75" style="width:174pt;height:37.5pt" o:ole="">
            <v:imagedata r:id="rId103" o:title=""/>
          </v:shape>
          <o:OLEObject Type="Embed" ProgID="Equation.3" ShapeID="_x0000_i1074" DrawAspect="Content" ObjectID="_1459047418" r:id="rId104"/>
        </w:object>
      </w:r>
      <w:r w:rsidRPr="00D7633D">
        <w:rPr>
          <w:sz w:val="28"/>
          <w:szCs w:val="28"/>
        </w:rPr>
        <w:t>грн.</w:t>
      </w:r>
    </w:p>
    <w:p w:rsidR="00EC1D5F" w:rsidRPr="00D7633D" w:rsidRDefault="00EC1D5F" w:rsidP="00D7633D">
      <w:pPr>
        <w:spacing w:line="360" w:lineRule="auto"/>
        <w:ind w:firstLine="709"/>
        <w:jc w:val="both"/>
        <w:rPr>
          <w:sz w:val="28"/>
          <w:szCs w:val="28"/>
        </w:rPr>
      </w:pPr>
      <w:r w:rsidRPr="00D7633D">
        <w:rPr>
          <w:sz w:val="28"/>
          <w:szCs w:val="28"/>
        </w:rPr>
        <w:t>ДЗ = ДЗ</w:t>
      </w:r>
      <w:r w:rsidRPr="00D7633D">
        <w:rPr>
          <w:sz w:val="28"/>
          <w:szCs w:val="28"/>
          <w:vertAlign w:val="subscript"/>
        </w:rPr>
        <w:t>0</w:t>
      </w:r>
      <w:r w:rsidRPr="00D7633D">
        <w:rPr>
          <w:sz w:val="28"/>
          <w:szCs w:val="28"/>
        </w:rPr>
        <w:t xml:space="preserve"> + </w:t>
      </w:r>
      <w:r w:rsidRPr="00D7633D">
        <w:rPr>
          <w:sz w:val="28"/>
          <w:szCs w:val="28"/>
          <w:lang w:val="en-US"/>
        </w:rPr>
        <w:t>z</w:t>
      </w:r>
      <w:r w:rsidRPr="00D7633D">
        <w:rPr>
          <w:sz w:val="28"/>
          <w:szCs w:val="28"/>
        </w:rPr>
        <w:tab/>
      </w:r>
      <w:r w:rsidRPr="00D7633D">
        <w:rPr>
          <w:sz w:val="28"/>
          <w:szCs w:val="28"/>
        </w:rPr>
        <w:tab/>
      </w:r>
      <w:r w:rsidRPr="00D7633D">
        <w:rPr>
          <w:sz w:val="28"/>
          <w:szCs w:val="28"/>
        </w:rPr>
        <w:tab/>
        <w:t>ДЗ = 9100 + 1166,67 = 10266,67 грн</w:t>
      </w:r>
    </w:p>
    <w:p w:rsidR="00EC1D5F" w:rsidRPr="00D7633D" w:rsidRDefault="00AD0D4E" w:rsidP="00D7633D">
      <w:pPr>
        <w:spacing w:line="360" w:lineRule="auto"/>
        <w:ind w:firstLine="709"/>
        <w:jc w:val="both"/>
        <w:rPr>
          <w:sz w:val="28"/>
          <w:szCs w:val="28"/>
        </w:rPr>
      </w:pPr>
      <w:r w:rsidRPr="00D7633D">
        <w:rPr>
          <w:sz w:val="28"/>
          <w:szCs w:val="28"/>
        </w:rPr>
        <w:t>КП = ЗС + КЗ</w:t>
      </w:r>
      <w:r w:rsidRPr="00D7633D">
        <w:rPr>
          <w:sz w:val="28"/>
          <w:szCs w:val="28"/>
        </w:rPr>
        <w:tab/>
      </w:r>
      <w:r w:rsidRPr="00D7633D">
        <w:rPr>
          <w:sz w:val="28"/>
          <w:szCs w:val="28"/>
        </w:rPr>
        <w:tab/>
      </w:r>
      <w:r w:rsidRPr="00D7633D">
        <w:rPr>
          <w:sz w:val="28"/>
          <w:szCs w:val="28"/>
        </w:rPr>
        <w:tab/>
      </w:r>
      <w:r w:rsidR="00EC1D5F" w:rsidRPr="00D7633D">
        <w:rPr>
          <w:sz w:val="28"/>
          <w:szCs w:val="28"/>
        </w:rPr>
        <w:t>КП = 2148,15 + 11139,04</w:t>
      </w:r>
      <w:r w:rsidRPr="00D7633D">
        <w:rPr>
          <w:sz w:val="28"/>
          <w:szCs w:val="28"/>
        </w:rPr>
        <w:t xml:space="preserve"> = 13287,19 грн</w:t>
      </w:r>
    </w:p>
    <w:p w:rsidR="00AD0D4E" w:rsidRPr="00D7633D" w:rsidRDefault="00AD0D4E" w:rsidP="00D7633D">
      <w:pPr>
        <w:spacing w:line="360" w:lineRule="auto"/>
        <w:ind w:firstLine="709"/>
        <w:jc w:val="both"/>
        <w:rPr>
          <w:sz w:val="28"/>
          <w:szCs w:val="28"/>
        </w:rPr>
      </w:pPr>
      <w:r w:rsidRPr="00D7633D">
        <w:rPr>
          <w:sz w:val="28"/>
          <w:szCs w:val="28"/>
        </w:rPr>
        <w:t>А = ОА + ВА</w:t>
      </w:r>
      <w:r w:rsidRPr="00D7633D">
        <w:rPr>
          <w:sz w:val="28"/>
          <w:szCs w:val="28"/>
        </w:rPr>
        <w:tab/>
      </w:r>
      <w:r w:rsidRPr="00D7633D">
        <w:rPr>
          <w:sz w:val="28"/>
          <w:szCs w:val="28"/>
        </w:rPr>
        <w:tab/>
      </w:r>
      <w:r w:rsidRPr="00D7633D">
        <w:rPr>
          <w:sz w:val="28"/>
          <w:szCs w:val="28"/>
        </w:rPr>
        <w:tab/>
        <w:t>А = 19667,19 + 430 = 20097,19 грн</w:t>
      </w:r>
    </w:p>
    <w:p w:rsidR="00AD0D4E" w:rsidRPr="00D7633D" w:rsidRDefault="0023471D" w:rsidP="00D7633D">
      <w:pPr>
        <w:spacing w:line="360" w:lineRule="auto"/>
        <w:ind w:firstLine="709"/>
        <w:jc w:val="both"/>
        <w:rPr>
          <w:sz w:val="28"/>
          <w:szCs w:val="28"/>
        </w:rPr>
      </w:pPr>
      <w:r w:rsidRPr="00D7633D">
        <w:rPr>
          <w:sz w:val="28"/>
          <w:szCs w:val="28"/>
        </w:rPr>
        <w:t>П = КР + КП</w:t>
      </w:r>
      <w:r w:rsidR="004266D6">
        <w:rPr>
          <w:sz w:val="28"/>
          <w:szCs w:val="28"/>
        </w:rPr>
        <w:t xml:space="preserve"> </w:t>
      </w:r>
      <w:r w:rsidR="00AD0D4E" w:rsidRPr="00D7633D">
        <w:rPr>
          <w:sz w:val="28"/>
          <w:szCs w:val="28"/>
        </w:rPr>
        <w:t>КР = А – КП</w:t>
      </w:r>
      <w:r w:rsidR="00AD0D4E" w:rsidRPr="00D7633D">
        <w:rPr>
          <w:sz w:val="28"/>
          <w:szCs w:val="28"/>
        </w:rPr>
        <w:tab/>
        <w:t>КР = 20097,19 – 13287,19 = 6810 грн</w:t>
      </w:r>
    </w:p>
    <w:p w:rsidR="00E97D84" w:rsidRPr="00D7633D" w:rsidRDefault="00E97D84" w:rsidP="00D7633D">
      <w:pPr>
        <w:spacing w:line="360" w:lineRule="auto"/>
        <w:ind w:firstLine="709"/>
        <w:jc w:val="both"/>
        <w:rPr>
          <w:sz w:val="28"/>
          <w:szCs w:val="28"/>
        </w:rPr>
      </w:pPr>
    </w:p>
    <w:p w:rsidR="00AE023D" w:rsidRPr="00D7633D" w:rsidRDefault="00C34E36" w:rsidP="00D7633D">
      <w:pPr>
        <w:spacing w:line="360" w:lineRule="auto"/>
        <w:ind w:firstLine="709"/>
        <w:jc w:val="both"/>
        <w:rPr>
          <w:sz w:val="28"/>
          <w:szCs w:val="28"/>
        </w:rPr>
      </w:pPr>
      <w:r w:rsidRPr="00B53EDD">
        <w:rPr>
          <w:i/>
          <w:sz w:val="28"/>
          <w:szCs w:val="28"/>
        </w:rPr>
        <w:t>Шаг 8.</w:t>
      </w:r>
      <w:r w:rsidRPr="00D7633D">
        <w:rPr>
          <w:sz w:val="28"/>
          <w:szCs w:val="28"/>
        </w:rPr>
        <w:t xml:space="preserve"> Рассчитаем прирост запасов.</w:t>
      </w:r>
    </w:p>
    <w:p w:rsidR="00B53EDD" w:rsidRDefault="00B53EDD" w:rsidP="00D7633D">
      <w:pPr>
        <w:spacing w:line="360" w:lineRule="auto"/>
        <w:ind w:firstLine="709"/>
        <w:jc w:val="both"/>
        <w:rPr>
          <w:sz w:val="28"/>
          <w:szCs w:val="28"/>
        </w:rPr>
      </w:pPr>
    </w:p>
    <w:p w:rsidR="00C34E36" w:rsidRPr="00D7633D" w:rsidRDefault="00C34E36" w:rsidP="00D7633D">
      <w:pPr>
        <w:spacing w:line="360" w:lineRule="auto"/>
        <w:ind w:firstLine="709"/>
        <w:jc w:val="both"/>
        <w:rPr>
          <w:sz w:val="28"/>
          <w:szCs w:val="28"/>
        </w:rPr>
      </w:pPr>
      <w:r w:rsidRPr="00D7633D">
        <w:rPr>
          <w:sz w:val="28"/>
          <w:szCs w:val="28"/>
          <w:lang w:val="en-US"/>
        </w:rPr>
        <w:t>y</w:t>
      </w:r>
      <w:r w:rsidRPr="00D7633D">
        <w:rPr>
          <w:sz w:val="28"/>
          <w:szCs w:val="28"/>
        </w:rPr>
        <w:t xml:space="preserve"> = (</w:t>
      </w:r>
      <w:r w:rsidRPr="00D7633D">
        <w:rPr>
          <w:sz w:val="28"/>
          <w:szCs w:val="28"/>
          <w:lang w:val="en-US"/>
        </w:rPr>
        <w:t>y</w:t>
      </w:r>
      <w:r w:rsidRPr="00D7633D">
        <w:rPr>
          <w:sz w:val="28"/>
          <w:szCs w:val="28"/>
        </w:rPr>
        <w:t xml:space="preserve"> + </w:t>
      </w:r>
      <w:r w:rsidRPr="00D7633D">
        <w:rPr>
          <w:sz w:val="28"/>
          <w:szCs w:val="28"/>
          <w:lang w:val="en-US"/>
        </w:rPr>
        <w:t>z</w:t>
      </w:r>
      <w:r w:rsidRPr="00D7633D">
        <w:rPr>
          <w:sz w:val="28"/>
          <w:szCs w:val="28"/>
        </w:rPr>
        <w:t xml:space="preserve">) – </w:t>
      </w:r>
      <w:r w:rsidRPr="00D7633D">
        <w:rPr>
          <w:sz w:val="28"/>
          <w:szCs w:val="28"/>
          <w:lang w:val="en-US"/>
        </w:rPr>
        <w:t>z</w:t>
      </w:r>
      <w:r w:rsidRPr="00B53EDD">
        <w:rPr>
          <w:sz w:val="28"/>
          <w:szCs w:val="28"/>
        </w:rPr>
        <w:tab/>
      </w:r>
      <w:r w:rsidRPr="00B53EDD">
        <w:rPr>
          <w:sz w:val="28"/>
          <w:szCs w:val="28"/>
        </w:rPr>
        <w:tab/>
      </w:r>
      <w:r w:rsidRPr="00B53EDD">
        <w:rPr>
          <w:sz w:val="28"/>
          <w:szCs w:val="28"/>
        </w:rPr>
        <w:tab/>
      </w:r>
      <w:r w:rsidRPr="00D7633D">
        <w:rPr>
          <w:sz w:val="28"/>
          <w:szCs w:val="28"/>
          <w:lang w:val="en-US"/>
        </w:rPr>
        <w:t>y</w:t>
      </w:r>
      <w:r w:rsidRPr="00B53EDD">
        <w:rPr>
          <w:sz w:val="28"/>
          <w:szCs w:val="28"/>
        </w:rPr>
        <w:t xml:space="preserve"> = </w:t>
      </w:r>
      <w:r w:rsidRPr="00D7633D">
        <w:rPr>
          <w:sz w:val="28"/>
          <w:szCs w:val="28"/>
        </w:rPr>
        <w:t>1867,19 – 1166,67 = 700,52 грн</w:t>
      </w:r>
    </w:p>
    <w:p w:rsidR="00E97D84" w:rsidRPr="00D7633D" w:rsidRDefault="00E97D84" w:rsidP="00D7633D">
      <w:pPr>
        <w:spacing w:line="360" w:lineRule="auto"/>
        <w:ind w:firstLine="709"/>
        <w:jc w:val="both"/>
        <w:rPr>
          <w:sz w:val="28"/>
          <w:szCs w:val="28"/>
        </w:rPr>
      </w:pPr>
    </w:p>
    <w:p w:rsidR="00E36A9B" w:rsidRPr="00D7633D" w:rsidRDefault="005B3E47" w:rsidP="00D7633D">
      <w:pPr>
        <w:spacing w:line="360" w:lineRule="auto"/>
        <w:ind w:firstLine="709"/>
        <w:jc w:val="both"/>
        <w:rPr>
          <w:sz w:val="28"/>
          <w:szCs w:val="28"/>
        </w:rPr>
      </w:pPr>
      <w:r w:rsidRPr="00B53EDD">
        <w:rPr>
          <w:i/>
          <w:sz w:val="28"/>
          <w:szCs w:val="28"/>
        </w:rPr>
        <w:t>Шаг 9.</w:t>
      </w:r>
      <w:r w:rsidRPr="00D7633D">
        <w:rPr>
          <w:sz w:val="28"/>
          <w:szCs w:val="28"/>
        </w:rPr>
        <w:t xml:space="preserve"> Рассчитаем прогнозное значение себестоимости продукции.</w:t>
      </w:r>
    </w:p>
    <w:p w:rsidR="00A2334A" w:rsidRDefault="00A2334A" w:rsidP="00D7633D">
      <w:pPr>
        <w:spacing w:line="360" w:lineRule="auto"/>
        <w:ind w:firstLine="709"/>
        <w:jc w:val="both"/>
        <w:rPr>
          <w:sz w:val="28"/>
          <w:szCs w:val="28"/>
        </w:rPr>
      </w:pPr>
      <w:r w:rsidRPr="00D7633D">
        <w:rPr>
          <w:sz w:val="28"/>
          <w:szCs w:val="28"/>
        </w:rPr>
        <w:t xml:space="preserve">С = </w:t>
      </w:r>
      <w:r w:rsidRPr="00D7633D">
        <w:rPr>
          <w:sz w:val="28"/>
          <w:szCs w:val="28"/>
          <w:lang w:val="en-US"/>
        </w:rPr>
        <w:t>min</w:t>
      </w:r>
    </w:p>
    <w:p w:rsidR="00B53EDD" w:rsidRPr="00B53EDD" w:rsidRDefault="00B53EDD" w:rsidP="00D7633D">
      <w:pPr>
        <w:spacing w:line="360" w:lineRule="auto"/>
        <w:ind w:firstLine="709"/>
        <w:jc w:val="both"/>
        <w:rPr>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7100"/>
      </w:tblGrid>
      <w:tr w:rsidR="000132B6" w:rsidRPr="00D7633D" w:rsidTr="00B53EDD">
        <w:trPr>
          <w:jc w:val="center"/>
        </w:trPr>
        <w:tc>
          <w:tcPr>
            <w:tcW w:w="2415" w:type="dxa"/>
          </w:tcPr>
          <w:p w:rsidR="000132B6" w:rsidRPr="00D7633D" w:rsidRDefault="000132B6" w:rsidP="00B53EDD">
            <w:pPr>
              <w:pStyle w:val="1"/>
            </w:pPr>
            <w:r w:rsidRPr="00D7633D">
              <w:rPr>
                <w:lang w:val="en-US"/>
              </w:rPr>
              <w:t>1</w:t>
            </w:r>
            <w:r w:rsidRPr="00D7633D">
              <w:t>.</w:t>
            </w:r>
          </w:p>
        </w:tc>
        <w:tc>
          <w:tcPr>
            <w:tcW w:w="7156" w:type="dxa"/>
          </w:tcPr>
          <w:p w:rsidR="000132B6" w:rsidRPr="00D7633D" w:rsidRDefault="000132B6" w:rsidP="00B53EDD">
            <w:pPr>
              <w:pStyle w:val="1"/>
            </w:pPr>
            <w:r w:rsidRPr="00D7633D">
              <w:object w:dxaOrig="5500" w:dyaOrig="1320">
                <v:shape id="_x0000_i1075" type="#_x0000_t75" style="width:302.25pt;height:72.75pt" o:ole="">
                  <v:imagedata r:id="rId105" o:title=""/>
                </v:shape>
                <o:OLEObject Type="Embed" ProgID="Equation.3" ShapeID="_x0000_i1075" DrawAspect="Content" ObjectID="_1459047419" r:id="rId106"/>
              </w:object>
            </w:r>
          </w:p>
        </w:tc>
      </w:tr>
      <w:tr w:rsidR="000132B6" w:rsidRPr="00D7633D" w:rsidTr="00B53EDD">
        <w:trPr>
          <w:jc w:val="center"/>
        </w:trPr>
        <w:tc>
          <w:tcPr>
            <w:tcW w:w="2415" w:type="dxa"/>
          </w:tcPr>
          <w:p w:rsidR="000132B6" w:rsidRPr="00D7633D" w:rsidRDefault="000132B6" w:rsidP="00B53EDD">
            <w:pPr>
              <w:pStyle w:val="1"/>
            </w:pPr>
            <w:r w:rsidRPr="00D7633D">
              <w:t>2.</w:t>
            </w:r>
          </w:p>
        </w:tc>
        <w:tc>
          <w:tcPr>
            <w:tcW w:w="7156" w:type="dxa"/>
          </w:tcPr>
          <w:p w:rsidR="000132B6" w:rsidRPr="00D7633D" w:rsidRDefault="000132B6" w:rsidP="00B53EDD">
            <w:pPr>
              <w:pStyle w:val="1"/>
            </w:pPr>
            <w:r w:rsidRPr="00D7633D">
              <w:object w:dxaOrig="4040" w:dyaOrig="1020">
                <v:shape id="_x0000_i1076" type="#_x0000_t75" style="width:224.25pt;height:56.25pt" o:ole="">
                  <v:imagedata r:id="rId107" o:title=""/>
                </v:shape>
                <o:OLEObject Type="Embed" ProgID="Equation.3" ShapeID="_x0000_i1076" DrawAspect="Content" ObjectID="_1459047420" r:id="rId108"/>
              </w:object>
            </w:r>
          </w:p>
        </w:tc>
      </w:tr>
      <w:tr w:rsidR="000132B6" w:rsidRPr="00D7633D" w:rsidTr="00B53EDD">
        <w:trPr>
          <w:jc w:val="center"/>
        </w:trPr>
        <w:tc>
          <w:tcPr>
            <w:tcW w:w="2415" w:type="dxa"/>
          </w:tcPr>
          <w:p w:rsidR="000132B6" w:rsidRPr="00D7633D" w:rsidRDefault="000132B6" w:rsidP="00B53EDD">
            <w:pPr>
              <w:pStyle w:val="1"/>
            </w:pPr>
            <w:r w:rsidRPr="00D7633D">
              <w:t>3.</w:t>
            </w:r>
          </w:p>
        </w:tc>
        <w:tc>
          <w:tcPr>
            <w:tcW w:w="7156" w:type="dxa"/>
          </w:tcPr>
          <w:p w:rsidR="000132B6" w:rsidRPr="00D7633D" w:rsidRDefault="000132B6" w:rsidP="00B53EDD">
            <w:pPr>
              <w:pStyle w:val="1"/>
            </w:pPr>
            <w:r w:rsidRPr="00D7633D">
              <w:object w:dxaOrig="4860" w:dyaOrig="1400">
                <v:shape id="_x0000_i1077" type="#_x0000_t75" style="width:270pt;height:78.75pt" o:ole="">
                  <v:imagedata r:id="rId109" o:title=""/>
                </v:shape>
                <o:OLEObject Type="Embed" ProgID="Equation.3" ShapeID="_x0000_i1077" DrawAspect="Content" ObjectID="_1459047421" r:id="rId110"/>
              </w:object>
            </w:r>
          </w:p>
        </w:tc>
      </w:tr>
      <w:tr w:rsidR="000132B6" w:rsidRPr="00D7633D" w:rsidTr="00B53EDD">
        <w:trPr>
          <w:jc w:val="center"/>
        </w:trPr>
        <w:tc>
          <w:tcPr>
            <w:tcW w:w="2415" w:type="dxa"/>
          </w:tcPr>
          <w:p w:rsidR="000132B6" w:rsidRPr="00D7633D" w:rsidRDefault="000132B6" w:rsidP="00B53EDD">
            <w:pPr>
              <w:pStyle w:val="1"/>
            </w:pPr>
            <w:r w:rsidRPr="00D7633D">
              <w:t>4.</w:t>
            </w:r>
          </w:p>
        </w:tc>
        <w:tc>
          <w:tcPr>
            <w:tcW w:w="7156" w:type="dxa"/>
          </w:tcPr>
          <w:p w:rsidR="000132B6" w:rsidRPr="00D7633D" w:rsidRDefault="000132B6" w:rsidP="00B53EDD">
            <w:pPr>
              <w:pStyle w:val="1"/>
            </w:pPr>
            <w:r w:rsidRPr="00D7633D">
              <w:object w:dxaOrig="6060" w:dyaOrig="1400">
                <v:shape id="_x0000_i1078" type="#_x0000_t75" style="width:333pt;height:77.25pt" o:ole="">
                  <v:imagedata r:id="rId111" o:title=""/>
                </v:shape>
                <o:OLEObject Type="Embed" ProgID="Equation.3" ShapeID="_x0000_i1078" DrawAspect="Content" ObjectID="_1459047422" r:id="rId112"/>
              </w:object>
            </w:r>
          </w:p>
        </w:tc>
      </w:tr>
    </w:tbl>
    <w:p w:rsidR="00214B7E" w:rsidRPr="00D7633D" w:rsidRDefault="00214B7E" w:rsidP="00D7633D">
      <w:pPr>
        <w:tabs>
          <w:tab w:val="left" w:pos="2415"/>
        </w:tabs>
        <w:spacing w:line="360" w:lineRule="auto"/>
        <w:ind w:firstLine="709"/>
        <w:jc w:val="both"/>
        <w:rPr>
          <w:sz w:val="28"/>
          <w:szCs w:val="28"/>
        </w:rPr>
      </w:pPr>
    </w:p>
    <w:p w:rsidR="00214B7E" w:rsidRPr="00D7633D" w:rsidRDefault="00214B7E" w:rsidP="00D7633D">
      <w:pPr>
        <w:tabs>
          <w:tab w:val="left" w:pos="2415"/>
        </w:tabs>
        <w:spacing w:line="360" w:lineRule="auto"/>
        <w:ind w:firstLine="709"/>
        <w:jc w:val="both"/>
        <w:rPr>
          <w:sz w:val="28"/>
          <w:szCs w:val="28"/>
        </w:rPr>
      </w:pPr>
      <w:r w:rsidRPr="00D7633D">
        <w:rPr>
          <w:sz w:val="28"/>
          <w:szCs w:val="28"/>
        </w:rPr>
        <w:t>С = 11646 грн</w:t>
      </w:r>
    </w:p>
    <w:p w:rsidR="00214B7E" w:rsidRPr="00D7633D" w:rsidRDefault="00214B7E" w:rsidP="00D7633D">
      <w:pPr>
        <w:tabs>
          <w:tab w:val="left" w:pos="2415"/>
        </w:tabs>
        <w:spacing w:line="360" w:lineRule="auto"/>
        <w:ind w:firstLine="709"/>
        <w:jc w:val="both"/>
        <w:rPr>
          <w:sz w:val="28"/>
          <w:szCs w:val="28"/>
        </w:rPr>
      </w:pPr>
      <w:r w:rsidRPr="00B53EDD">
        <w:rPr>
          <w:i/>
          <w:sz w:val="28"/>
          <w:szCs w:val="28"/>
        </w:rPr>
        <w:t>Шаг 10</w:t>
      </w:r>
      <w:r w:rsidRPr="00D7633D">
        <w:rPr>
          <w:sz w:val="28"/>
          <w:szCs w:val="28"/>
        </w:rPr>
        <w:t>. Находим соотношение:</w:t>
      </w:r>
    </w:p>
    <w:p w:rsidR="00214B7E" w:rsidRPr="00D7633D" w:rsidRDefault="00665C8A" w:rsidP="00D7633D">
      <w:pPr>
        <w:tabs>
          <w:tab w:val="left" w:pos="2415"/>
        </w:tabs>
        <w:spacing w:line="360" w:lineRule="auto"/>
        <w:ind w:firstLine="709"/>
        <w:jc w:val="both"/>
        <w:rPr>
          <w:sz w:val="28"/>
          <w:szCs w:val="28"/>
        </w:rPr>
      </w:pPr>
      <w:r w:rsidRPr="00D7633D">
        <w:rPr>
          <w:sz w:val="28"/>
          <w:szCs w:val="28"/>
        </w:rPr>
        <w:object w:dxaOrig="2439" w:dyaOrig="660">
          <v:shape id="_x0000_i1079" type="#_x0000_t75" style="width:135pt;height:36.75pt" o:ole="">
            <v:imagedata r:id="rId113" o:title=""/>
          </v:shape>
          <o:OLEObject Type="Embed" ProgID="Equation.3" ShapeID="_x0000_i1079" DrawAspect="Content" ObjectID="_1459047423" r:id="rId114"/>
        </w:object>
      </w:r>
    </w:p>
    <w:p w:rsidR="00665C8A" w:rsidRPr="00D7633D" w:rsidRDefault="00665C8A" w:rsidP="00D7633D">
      <w:pPr>
        <w:tabs>
          <w:tab w:val="left" w:pos="2415"/>
        </w:tabs>
        <w:spacing w:line="360" w:lineRule="auto"/>
        <w:ind w:firstLine="709"/>
        <w:jc w:val="both"/>
        <w:rPr>
          <w:sz w:val="28"/>
          <w:szCs w:val="28"/>
          <w:lang w:val="en-US"/>
        </w:rPr>
      </w:pPr>
      <w:r w:rsidRPr="00D7633D">
        <w:rPr>
          <w:sz w:val="28"/>
          <w:szCs w:val="28"/>
          <w:lang w:val="en-US"/>
        </w:rPr>
        <w:t>r</w:t>
      </w:r>
      <w:r w:rsidRPr="00D7633D">
        <w:rPr>
          <w:sz w:val="28"/>
          <w:szCs w:val="28"/>
          <w:vertAlign w:val="subscript"/>
          <w:lang w:val="en-US"/>
        </w:rPr>
        <w:t>1</w:t>
      </w:r>
      <w:r w:rsidRPr="00D7633D">
        <w:rPr>
          <w:sz w:val="28"/>
          <w:szCs w:val="28"/>
          <w:lang w:val="en-US"/>
        </w:rPr>
        <w:t xml:space="preserve"> = 1,65</w:t>
      </w:r>
    </w:p>
    <w:p w:rsidR="00665C8A" w:rsidRPr="00D7633D" w:rsidRDefault="00665C8A" w:rsidP="00D7633D">
      <w:pPr>
        <w:tabs>
          <w:tab w:val="left" w:pos="2415"/>
        </w:tabs>
        <w:spacing w:line="360" w:lineRule="auto"/>
        <w:ind w:firstLine="709"/>
        <w:jc w:val="both"/>
        <w:rPr>
          <w:sz w:val="28"/>
          <w:szCs w:val="28"/>
          <w:lang w:val="en-US"/>
        </w:rPr>
      </w:pPr>
      <w:r w:rsidRPr="00D7633D">
        <w:rPr>
          <w:sz w:val="28"/>
          <w:szCs w:val="28"/>
          <w:lang w:val="en-US"/>
        </w:rPr>
        <w:object w:dxaOrig="2100" w:dyaOrig="960">
          <v:shape id="_x0000_i1080" type="#_x0000_t75" style="width:118.5pt;height:54pt" o:ole="">
            <v:imagedata r:id="rId115" o:title=""/>
          </v:shape>
          <o:OLEObject Type="Embed" ProgID="Equation.3" ShapeID="_x0000_i1080" DrawAspect="Content" ObjectID="_1459047424" r:id="rId116"/>
        </w:object>
      </w:r>
    </w:p>
    <w:p w:rsidR="00665C8A" w:rsidRPr="00D7633D" w:rsidRDefault="00665C8A" w:rsidP="00D7633D">
      <w:pPr>
        <w:tabs>
          <w:tab w:val="left" w:pos="2415"/>
        </w:tabs>
        <w:spacing w:line="360" w:lineRule="auto"/>
        <w:ind w:firstLine="709"/>
        <w:jc w:val="both"/>
        <w:rPr>
          <w:sz w:val="28"/>
          <w:szCs w:val="28"/>
          <w:lang w:val="en-US"/>
        </w:rPr>
      </w:pPr>
      <w:r w:rsidRPr="00D7633D">
        <w:rPr>
          <w:sz w:val="28"/>
          <w:szCs w:val="28"/>
          <w:lang w:val="en-US"/>
        </w:rPr>
        <w:t>r</w:t>
      </w:r>
      <w:r w:rsidRPr="00D7633D">
        <w:rPr>
          <w:sz w:val="28"/>
          <w:szCs w:val="28"/>
          <w:vertAlign w:val="subscript"/>
          <w:lang w:val="en-US"/>
        </w:rPr>
        <w:t>2</w:t>
      </w:r>
      <w:r w:rsidRPr="00D7633D">
        <w:rPr>
          <w:sz w:val="28"/>
          <w:szCs w:val="28"/>
          <w:lang w:val="en-US"/>
        </w:rPr>
        <w:t xml:space="preserve"> = - 22.92</w:t>
      </w:r>
    </w:p>
    <w:p w:rsidR="00665C8A" w:rsidRPr="00D7633D" w:rsidRDefault="00665C8A" w:rsidP="00D7633D">
      <w:pPr>
        <w:tabs>
          <w:tab w:val="left" w:pos="2415"/>
        </w:tabs>
        <w:spacing w:line="360" w:lineRule="auto"/>
        <w:ind w:firstLine="709"/>
        <w:jc w:val="both"/>
        <w:rPr>
          <w:sz w:val="28"/>
          <w:szCs w:val="28"/>
          <w:vertAlign w:val="subscript"/>
        </w:rPr>
      </w:pPr>
      <w:r w:rsidRPr="00D7633D">
        <w:rPr>
          <w:sz w:val="28"/>
          <w:szCs w:val="28"/>
          <w:lang w:val="en-US"/>
        </w:rPr>
        <w:t>r</w:t>
      </w:r>
      <w:r w:rsidRPr="00D7633D">
        <w:rPr>
          <w:sz w:val="28"/>
          <w:szCs w:val="28"/>
          <w:vertAlign w:val="subscript"/>
        </w:rPr>
        <w:t xml:space="preserve">1 </w:t>
      </w:r>
      <w:r w:rsidR="002B34B3" w:rsidRPr="00D7633D">
        <w:rPr>
          <w:sz w:val="28"/>
          <w:szCs w:val="28"/>
          <w:vertAlign w:val="subscript"/>
          <w:lang w:val="en-US"/>
        </w:rPr>
        <w:object w:dxaOrig="200" w:dyaOrig="240">
          <v:shape id="_x0000_i1081" type="#_x0000_t75" style="width:11.25pt;height:15pt" o:ole="">
            <v:imagedata r:id="rId117" o:title=""/>
          </v:shape>
          <o:OLEObject Type="Embed" ProgID="Equation.3" ShapeID="_x0000_i1081" DrawAspect="Content" ObjectID="_1459047425" r:id="rId118"/>
        </w:object>
      </w:r>
      <w:r w:rsidRPr="00D7633D">
        <w:rPr>
          <w:sz w:val="28"/>
          <w:szCs w:val="28"/>
          <w:vertAlign w:val="subscript"/>
        </w:rPr>
        <w:t xml:space="preserve"> </w:t>
      </w:r>
      <w:r w:rsidRPr="00D7633D">
        <w:rPr>
          <w:sz w:val="28"/>
          <w:szCs w:val="28"/>
          <w:lang w:val="en-US"/>
        </w:rPr>
        <w:t>r</w:t>
      </w:r>
      <w:r w:rsidRPr="00D7633D">
        <w:rPr>
          <w:sz w:val="28"/>
          <w:szCs w:val="28"/>
          <w:vertAlign w:val="subscript"/>
        </w:rPr>
        <w:t>2</w:t>
      </w:r>
    </w:p>
    <w:p w:rsidR="00E97D84" w:rsidRPr="00D7633D" w:rsidRDefault="00E97D84" w:rsidP="00D7633D">
      <w:pPr>
        <w:tabs>
          <w:tab w:val="left" w:pos="2415"/>
        </w:tabs>
        <w:spacing w:line="360" w:lineRule="auto"/>
        <w:ind w:firstLine="709"/>
        <w:jc w:val="both"/>
        <w:rPr>
          <w:sz w:val="28"/>
          <w:szCs w:val="28"/>
          <w:vertAlign w:val="subscript"/>
        </w:rPr>
      </w:pPr>
    </w:p>
    <w:p w:rsidR="00C4249E" w:rsidRPr="00D7633D" w:rsidRDefault="00C4249E" w:rsidP="00D7633D">
      <w:pPr>
        <w:spacing w:line="360" w:lineRule="auto"/>
        <w:ind w:firstLine="709"/>
        <w:jc w:val="both"/>
        <w:rPr>
          <w:sz w:val="28"/>
          <w:szCs w:val="28"/>
        </w:rPr>
      </w:pPr>
      <w:r w:rsidRPr="00B53EDD">
        <w:rPr>
          <w:i/>
          <w:sz w:val="28"/>
          <w:szCs w:val="28"/>
        </w:rPr>
        <w:t xml:space="preserve">Шаг </w:t>
      </w:r>
      <w:r w:rsidR="00B53EDD" w:rsidRPr="00B53EDD">
        <w:rPr>
          <w:i/>
          <w:sz w:val="28"/>
          <w:szCs w:val="28"/>
        </w:rPr>
        <w:t>1</w:t>
      </w:r>
      <w:r w:rsidRPr="00B53EDD">
        <w:rPr>
          <w:i/>
          <w:sz w:val="28"/>
          <w:szCs w:val="28"/>
        </w:rPr>
        <w:t>.</w:t>
      </w:r>
      <w:r w:rsidR="000132B6" w:rsidRPr="00D7633D">
        <w:rPr>
          <w:sz w:val="28"/>
          <w:szCs w:val="28"/>
        </w:rPr>
        <w:t xml:space="preserve"> Значение выручки по второй</w:t>
      </w:r>
      <w:r w:rsidRPr="00D7633D">
        <w:rPr>
          <w:sz w:val="28"/>
          <w:szCs w:val="28"/>
        </w:rPr>
        <w:t xml:space="preserve"> стратегии:</w:t>
      </w:r>
    </w:p>
    <w:p w:rsidR="00B53EDD" w:rsidRDefault="00B53EDD" w:rsidP="00D7633D">
      <w:pPr>
        <w:spacing w:line="360" w:lineRule="auto"/>
        <w:ind w:firstLine="709"/>
        <w:jc w:val="both"/>
        <w:rPr>
          <w:sz w:val="28"/>
          <w:szCs w:val="28"/>
        </w:rPr>
      </w:pPr>
    </w:p>
    <w:p w:rsidR="000132B6" w:rsidRPr="00D7633D" w:rsidRDefault="000132B6" w:rsidP="00D7633D">
      <w:pPr>
        <w:spacing w:line="360" w:lineRule="auto"/>
        <w:ind w:firstLine="709"/>
        <w:jc w:val="both"/>
        <w:rPr>
          <w:sz w:val="28"/>
          <w:szCs w:val="28"/>
        </w:rPr>
      </w:pPr>
      <w:r w:rsidRPr="00D7633D">
        <w:rPr>
          <w:sz w:val="28"/>
          <w:szCs w:val="28"/>
        </w:rPr>
        <w:t>Р</w:t>
      </w:r>
      <w:r w:rsidR="00754E14" w:rsidRPr="00D7633D">
        <w:rPr>
          <w:sz w:val="28"/>
          <w:szCs w:val="28"/>
          <w:vertAlign w:val="subscript"/>
        </w:rPr>
        <w:t>2</w:t>
      </w:r>
      <w:r w:rsidRPr="00D7633D">
        <w:rPr>
          <w:sz w:val="28"/>
          <w:szCs w:val="28"/>
        </w:rPr>
        <w:t xml:space="preserve"> = 20 % или 0,2</w:t>
      </w:r>
    </w:p>
    <w:p w:rsidR="00C4249E" w:rsidRPr="00D7633D" w:rsidRDefault="00C4249E" w:rsidP="00D7633D">
      <w:pPr>
        <w:spacing w:line="360" w:lineRule="auto"/>
        <w:ind w:firstLine="709"/>
        <w:jc w:val="both"/>
        <w:rPr>
          <w:sz w:val="28"/>
          <w:szCs w:val="28"/>
        </w:rPr>
      </w:pPr>
      <w:r w:rsidRPr="00D7633D">
        <w:rPr>
          <w:sz w:val="28"/>
          <w:szCs w:val="28"/>
        </w:rPr>
        <w:t>В</w:t>
      </w:r>
      <w:r w:rsidR="00754E14" w:rsidRPr="00D7633D">
        <w:rPr>
          <w:sz w:val="28"/>
          <w:szCs w:val="28"/>
          <w:vertAlign w:val="subscript"/>
        </w:rPr>
        <w:t>2</w:t>
      </w:r>
      <w:r w:rsidRPr="00D7633D">
        <w:rPr>
          <w:sz w:val="28"/>
          <w:szCs w:val="28"/>
        </w:rPr>
        <w:t xml:space="preserve"> = (1 + р) * В</w:t>
      </w:r>
      <w:r w:rsidRPr="00D7633D">
        <w:rPr>
          <w:sz w:val="28"/>
          <w:szCs w:val="28"/>
          <w:vertAlign w:val="subscript"/>
        </w:rPr>
        <w:t>0</w:t>
      </w:r>
      <w:r w:rsidRPr="00D7633D">
        <w:rPr>
          <w:sz w:val="28"/>
          <w:szCs w:val="28"/>
        </w:rPr>
        <w:t>.</w:t>
      </w:r>
    </w:p>
    <w:p w:rsidR="00C4249E" w:rsidRPr="00D7633D" w:rsidRDefault="00C4249E" w:rsidP="00D7633D">
      <w:pPr>
        <w:spacing w:line="360" w:lineRule="auto"/>
        <w:ind w:firstLine="709"/>
        <w:jc w:val="both"/>
        <w:rPr>
          <w:sz w:val="28"/>
          <w:szCs w:val="28"/>
        </w:rPr>
      </w:pPr>
      <w:r w:rsidRPr="00D7633D">
        <w:rPr>
          <w:sz w:val="28"/>
          <w:szCs w:val="28"/>
        </w:rPr>
        <w:t>В</w:t>
      </w:r>
      <w:r w:rsidR="00754E14" w:rsidRPr="00D7633D">
        <w:rPr>
          <w:sz w:val="28"/>
          <w:szCs w:val="28"/>
          <w:vertAlign w:val="subscript"/>
        </w:rPr>
        <w:t>2</w:t>
      </w:r>
      <w:r w:rsidR="00423A3D" w:rsidRPr="00D7633D">
        <w:rPr>
          <w:sz w:val="28"/>
          <w:szCs w:val="28"/>
        </w:rPr>
        <w:t xml:space="preserve"> =(1 + 0,2</w:t>
      </w:r>
      <w:r w:rsidRPr="00D7633D">
        <w:rPr>
          <w:sz w:val="28"/>
          <w:szCs w:val="28"/>
        </w:rPr>
        <w:t>) * 15</w:t>
      </w:r>
      <w:r w:rsidR="00423A3D" w:rsidRPr="00D7633D">
        <w:rPr>
          <w:sz w:val="28"/>
          <w:szCs w:val="28"/>
        </w:rPr>
        <w:t xml:space="preserve">000 = 18000 </w:t>
      </w:r>
      <w:r w:rsidRPr="00D7633D">
        <w:rPr>
          <w:sz w:val="28"/>
          <w:szCs w:val="28"/>
        </w:rPr>
        <w:t>грн.</w:t>
      </w:r>
    </w:p>
    <w:p w:rsidR="00E97D84" w:rsidRPr="00D7633D" w:rsidRDefault="00E97D84"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B53EDD">
        <w:rPr>
          <w:i/>
          <w:sz w:val="28"/>
          <w:szCs w:val="28"/>
        </w:rPr>
        <w:t>Шаг 2.</w:t>
      </w:r>
      <w:r w:rsidRPr="00D7633D">
        <w:rPr>
          <w:sz w:val="28"/>
          <w:szCs w:val="28"/>
        </w:rPr>
        <w:t xml:space="preserve"> Рассчитаем прогнозируемый объем кредита:</w:t>
      </w:r>
    </w:p>
    <w:p w:rsidR="00B53EDD" w:rsidRDefault="00B53EDD"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D7633D">
        <w:rPr>
          <w:sz w:val="28"/>
          <w:szCs w:val="28"/>
        </w:rPr>
        <w:object w:dxaOrig="1939" w:dyaOrig="620">
          <v:shape id="_x0000_i1082" type="#_x0000_t75" style="width:107.25pt;height:33.75pt" o:ole="">
            <v:imagedata r:id="rId41" o:title=""/>
          </v:shape>
          <o:OLEObject Type="Embed" ProgID="Equation.3" ShapeID="_x0000_i1082" DrawAspect="Content" ObjectID="_1459047426" r:id="rId119"/>
        </w:object>
      </w:r>
    </w:p>
    <w:p w:rsidR="00C4249E" w:rsidRPr="00D7633D" w:rsidRDefault="00423A3D" w:rsidP="00D7633D">
      <w:pPr>
        <w:spacing w:line="360" w:lineRule="auto"/>
        <w:ind w:firstLine="709"/>
        <w:jc w:val="both"/>
        <w:rPr>
          <w:sz w:val="28"/>
          <w:szCs w:val="28"/>
        </w:rPr>
      </w:pPr>
      <w:r w:rsidRPr="00D7633D">
        <w:rPr>
          <w:sz w:val="28"/>
          <w:szCs w:val="28"/>
        </w:rPr>
        <w:object w:dxaOrig="3340" w:dyaOrig="660">
          <v:shape id="_x0000_i1083" type="#_x0000_t75" style="width:193.5pt;height:37.5pt" o:ole="">
            <v:imagedata r:id="rId120" o:title=""/>
          </v:shape>
          <o:OLEObject Type="Embed" ProgID="Equation.3" ShapeID="_x0000_i1083" DrawAspect="Content" ObjectID="_1459047427" r:id="rId121"/>
        </w:object>
      </w:r>
      <w:r w:rsidR="004266D6">
        <w:rPr>
          <w:sz w:val="28"/>
          <w:szCs w:val="28"/>
        </w:rPr>
        <w:t xml:space="preserve"> </w:t>
      </w:r>
      <w:r w:rsidR="00C4249E" w:rsidRPr="00D7633D">
        <w:rPr>
          <w:sz w:val="28"/>
          <w:szCs w:val="28"/>
        </w:rPr>
        <w:t>(грн.)</w:t>
      </w:r>
    </w:p>
    <w:p w:rsidR="00C4249E" w:rsidRPr="00D7633D" w:rsidRDefault="00423A3D" w:rsidP="00D7633D">
      <w:pPr>
        <w:spacing w:line="360" w:lineRule="auto"/>
        <w:ind w:firstLine="709"/>
        <w:jc w:val="both"/>
        <w:rPr>
          <w:sz w:val="28"/>
          <w:szCs w:val="28"/>
        </w:rPr>
      </w:pPr>
      <w:r w:rsidRPr="00D7633D">
        <w:rPr>
          <w:sz w:val="28"/>
          <w:szCs w:val="28"/>
        </w:rPr>
        <w:t>ЗС = 4296,3</w:t>
      </w:r>
      <w:r w:rsidR="00C4249E" w:rsidRPr="00D7633D">
        <w:rPr>
          <w:sz w:val="28"/>
          <w:szCs w:val="28"/>
        </w:rPr>
        <w:t xml:space="preserve"> грн.</w:t>
      </w:r>
    </w:p>
    <w:p w:rsidR="00E97D84" w:rsidRPr="00D7633D" w:rsidRDefault="00E97D84"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B53EDD">
        <w:rPr>
          <w:i/>
          <w:sz w:val="28"/>
          <w:szCs w:val="28"/>
        </w:rPr>
        <w:t>Шаг 3</w:t>
      </w:r>
      <w:r w:rsidRPr="00D7633D">
        <w:rPr>
          <w:sz w:val="28"/>
          <w:szCs w:val="28"/>
        </w:rPr>
        <w:t>. проверяется выполнение соотношения:</w:t>
      </w:r>
    </w:p>
    <w:p w:rsidR="00B53EDD" w:rsidRDefault="00B53EDD"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D7633D">
        <w:rPr>
          <w:sz w:val="28"/>
          <w:szCs w:val="28"/>
        </w:rPr>
        <w:object w:dxaOrig="4040" w:dyaOrig="960">
          <v:shape id="_x0000_i1084" type="#_x0000_t75" style="width:224.25pt;height:54pt" o:ole="">
            <v:imagedata r:id="rId45" o:title=""/>
          </v:shape>
          <o:OLEObject Type="Embed" ProgID="Equation.3" ShapeID="_x0000_i1084" DrawAspect="Content" ObjectID="_1459047428" r:id="rId122"/>
        </w:object>
      </w:r>
    </w:p>
    <w:p w:rsidR="00C4249E" w:rsidRPr="00D7633D" w:rsidRDefault="00423A3D" w:rsidP="00D7633D">
      <w:pPr>
        <w:spacing w:line="360" w:lineRule="auto"/>
        <w:ind w:firstLine="709"/>
        <w:jc w:val="both"/>
        <w:rPr>
          <w:sz w:val="28"/>
          <w:szCs w:val="28"/>
        </w:rPr>
      </w:pPr>
      <w:r w:rsidRPr="00D7633D">
        <w:rPr>
          <w:sz w:val="28"/>
          <w:szCs w:val="28"/>
        </w:rPr>
        <w:object w:dxaOrig="5140" w:dyaOrig="980">
          <v:shape id="_x0000_i1085" type="#_x0000_t75" style="width:285pt;height:54.75pt" o:ole="">
            <v:imagedata r:id="rId123" o:title=""/>
          </v:shape>
          <o:OLEObject Type="Embed" ProgID="Equation.3" ShapeID="_x0000_i1085" DrawAspect="Content" ObjectID="_1459047429" r:id="rId124"/>
        </w:object>
      </w:r>
    </w:p>
    <w:p w:rsidR="00C4249E" w:rsidRPr="00D7633D" w:rsidRDefault="00423A3D" w:rsidP="00D7633D">
      <w:pPr>
        <w:spacing w:line="360" w:lineRule="auto"/>
        <w:ind w:firstLine="709"/>
        <w:jc w:val="both"/>
        <w:rPr>
          <w:sz w:val="28"/>
          <w:szCs w:val="28"/>
        </w:rPr>
      </w:pPr>
      <w:r w:rsidRPr="00D7633D">
        <w:rPr>
          <w:sz w:val="28"/>
          <w:szCs w:val="28"/>
        </w:rPr>
        <w:object w:dxaOrig="1340" w:dyaOrig="320">
          <v:shape id="_x0000_i1086" type="#_x0000_t75" style="width:80.25pt;height:18.75pt" o:ole="">
            <v:imagedata r:id="rId125" o:title=""/>
          </v:shape>
          <o:OLEObject Type="Embed" ProgID="Equation.3" ShapeID="_x0000_i1086" DrawAspect="Content" ObjectID="_1459047430" r:id="rId126"/>
        </w:object>
      </w:r>
    </w:p>
    <w:p w:rsidR="00E97D84" w:rsidRPr="00D7633D" w:rsidRDefault="00E97D84"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B53EDD">
        <w:rPr>
          <w:i/>
          <w:sz w:val="28"/>
          <w:szCs w:val="28"/>
        </w:rPr>
        <w:t>Шаг 4.</w:t>
      </w:r>
      <w:r w:rsidRPr="00D7633D">
        <w:rPr>
          <w:sz w:val="28"/>
          <w:szCs w:val="28"/>
        </w:rPr>
        <w:t xml:space="preserve"> Рассчитаем прогнозируемый прирост кредиторской</w:t>
      </w:r>
      <w:r w:rsidR="00E97D84" w:rsidRPr="00D7633D">
        <w:rPr>
          <w:sz w:val="28"/>
          <w:szCs w:val="28"/>
        </w:rPr>
        <w:t xml:space="preserve"> </w:t>
      </w:r>
      <w:r w:rsidRPr="00D7633D">
        <w:rPr>
          <w:sz w:val="28"/>
          <w:szCs w:val="28"/>
        </w:rPr>
        <w:t>задолженности.</w:t>
      </w:r>
    </w:p>
    <w:p w:rsidR="00B53EDD" w:rsidRDefault="00B53EDD"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D7633D">
        <w:rPr>
          <w:sz w:val="28"/>
          <w:szCs w:val="28"/>
        </w:rPr>
        <w:object w:dxaOrig="5679" w:dyaOrig="980">
          <v:shape id="_x0000_i1087" type="#_x0000_t75" style="width:306.75pt;height:52.5pt" o:ole="">
            <v:imagedata r:id="rId51" o:title=""/>
          </v:shape>
          <o:OLEObject Type="Embed" ProgID="Equation.3" ShapeID="_x0000_i1087" DrawAspect="Content" ObjectID="_1459047431" r:id="rId127"/>
        </w:object>
      </w:r>
    </w:p>
    <w:p w:rsidR="00C4249E" w:rsidRPr="00D7633D" w:rsidRDefault="00423A3D" w:rsidP="00D7633D">
      <w:pPr>
        <w:spacing w:line="360" w:lineRule="auto"/>
        <w:ind w:firstLine="709"/>
        <w:jc w:val="both"/>
        <w:rPr>
          <w:sz w:val="28"/>
          <w:szCs w:val="28"/>
        </w:rPr>
      </w:pPr>
      <w:r w:rsidRPr="00D7633D">
        <w:rPr>
          <w:sz w:val="28"/>
          <w:szCs w:val="28"/>
        </w:rPr>
        <w:object w:dxaOrig="7839" w:dyaOrig="1040">
          <v:shape id="_x0000_i1088" type="#_x0000_t75" style="width:435pt;height:57pt" o:ole="">
            <v:imagedata r:id="rId128" o:title=""/>
          </v:shape>
          <o:OLEObject Type="Embed" ProgID="Equation.3" ShapeID="_x0000_i1088" DrawAspect="Content" ObjectID="_1459047432" r:id="rId129"/>
        </w:object>
      </w:r>
    </w:p>
    <w:p w:rsidR="00C4249E" w:rsidRPr="00D7633D" w:rsidRDefault="00423A3D" w:rsidP="00D7633D">
      <w:pPr>
        <w:spacing w:line="360" w:lineRule="auto"/>
        <w:ind w:firstLine="709"/>
        <w:jc w:val="both"/>
        <w:rPr>
          <w:sz w:val="28"/>
          <w:szCs w:val="28"/>
        </w:rPr>
      </w:pPr>
      <w:r w:rsidRPr="00D7633D">
        <w:rPr>
          <w:sz w:val="28"/>
          <w:szCs w:val="28"/>
        </w:rPr>
        <w:t>= - 1805,25</w:t>
      </w:r>
      <w:r w:rsidR="00C4249E" w:rsidRPr="00D7633D">
        <w:rPr>
          <w:sz w:val="28"/>
          <w:szCs w:val="28"/>
        </w:rPr>
        <w:t xml:space="preserve"> грн.</w:t>
      </w:r>
    </w:p>
    <w:p w:rsidR="00C4249E" w:rsidRPr="00D7633D" w:rsidRDefault="00C4249E" w:rsidP="00D7633D">
      <w:pPr>
        <w:spacing w:line="360" w:lineRule="auto"/>
        <w:ind w:firstLine="709"/>
        <w:jc w:val="both"/>
        <w:rPr>
          <w:sz w:val="28"/>
          <w:szCs w:val="28"/>
        </w:rPr>
      </w:pPr>
      <w:r w:rsidRPr="00D7633D">
        <w:rPr>
          <w:sz w:val="28"/>
          <w:szCs w:val="28"/>
        </w:rPr>
        <w:t>КЗ = КЗ</w:t>
      </w:r>
      <w:r w:rsidRPr="00D7633D">
        <w:rPr>
          <w:sz w:val="28"/>
          <w:szCs w:val="28"/>
          <w:vertAlign w:val="subscript"/>
        </w:rPr>
        <w:t>0</w:t>
      </w:r>
      <w:r w:rsidR="00423A3D" w:rsidRPr="00D7633D">
        <w:rPr>
          <w:sz w:val="28"/>
          <w:szCs w:val="28"/>
        </w:rPr>
        <w:t xml:space="preserve"> + ν = 12000 – 1805,25 = 10194,75</w:t>
      </w:r>
      <w:r w:rsidRPr="00D7633D">
        <w:rPr>
          <w:sz w:val="28"/>
          <w:szCs w:val="28"/>
        </w:rPr>
        <w:t xml:space="preserve"> грн</w:t>
      </w:r>
    </w:p>
    <w:p w:rsidR="00E97D84" w:rsidRPr="00D7633D" w:rsidRDefault="00E97D84"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B53EDD">
        <w:rPr>
          <w:i/>
          <w:sz w:val="28"/>
          <w:szCs w:val="28"/>
        </w:rPr>
        <w:t>Шаг 5.</w:t>
      </w:r>
      <w:r w:rsidRPr="00D7633D">
        <w:rPr>
          <w:sz w:val="28"/>
          <w:szCs w:val="28"/>
        </w:rPr>
        <w:t xml:space="preserve"> Рассчитаем соотношение:</w:t>
      </w:r>
    </w:p>
    <w:p w:rsidR="00B53EDD" w:rsidRDefault="00B53EDD"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D7633D">
        <w:rPr>
          <w:sz w:val="28"/>
          <w:szCs w:val="28"/>
        </w:rPr>
        <w:object w:dxaOrig="3400" w:dyaOrig="680">
          <v:shape id="_x0000_i1089" type="#_x0000_t75" style="width:198.75pt;height:39.75pt" o:ole="">
            <v:imagedata r:id="rId91" o:title=""/>
          </v:shape>
          <o:OLEObject Type="Embed" ProgID="Equation.3" ShapeID="_x0000_i1089" DrawAspect="Content" ObjectID="_1459047433" r:id="rId130"/>
        </w:object>
      </w:r>
    </w:p>
    <w:p w:rsidR="00C4249E" w:rsidRPr="00D7633D" w:rsidRDefault="00C4249E" w:rsidP="00D7633D">
      <w:pPr>
        <w:spacing w:line="360" w:lineRule="auto"/>
        <w:ind w:firstLine="709"/>
        <w:jc w:val="both"/>
        <w:rPr>
          <w:sz w:val="28"/>
          <w:szCs w:val="28"/>
        </w:rPr>
      </w:pPr>
      <w:r w:rsidRPr="00D7633D">
        <w:rPr>
          <w:sz w:val="28"/>
          <w:szCs w:val="28"/>
        </w:rPr>
        <w:t>где у – прирост запасов;</w:t>
      </w:r>
    </w:p>
    <w:p w:rsidR="00C4249E" w:rsidRPr="00D7633D" w:rsidRDefault="004266D6" w:rsidP="00D7633D">
      <w:pPr>
        <w:spacing w:line="360" w:lineRule="auto"/>
        <w:ind w:firstLine="709"/>
        <w:jc w:val="both"/>
        <w:rPr>
          <w:sz w:val="28"/>
          <w:szCs w:val="28"/>
        </w:rPr>
      </w:pPr>
      <w:r>
        <w:rPr>
          <w:sz w:val="28"/>
          <w:szCs w:val="28"/>
        </w:rPr>
        <w:t xml:space="preserve"> </w:t>
      </w:r>
      <w:r w:rsidR="00C4249E" w:rsidRPr="00D7633D">
        <w:rPr>
          <w:sz w:val="28"/>
          <w:szCs w:val="28"/>
          <w:lang w:val="en-US"/>
        </w:rPr>
        <w:t>z</w:t>
      </w:r>
      <w:r w:rsidR="00C4249E" w:rsidRPr="00D7633D">
        <w:rPr>
          <w:sz w:val="28"/>
          <w:szCs w:val="28"/>
        </w:rPr>
        <w:t xml:space="preserve"> – прирост дебиторской задолженности.</w:t>
      </w:r>
    </w:p>
    <w:p w:rsidR="00C4249E" w:rsidRPr="00D7633D" w:rsidRDefault="00423A3D" w:rsidP="00D7633D">
      <w:pPr>
        <w:spacing w:line="360" w:lineRule="auto"/>
        <w:ind w:firstLine="709"/>
        <w:jc w:val="both"/>
        <w:rPr>
          <w:sz w:val="28"/>
          <w:szCs w:val="28"/>
        </w:rPr>
      </w:pPr>
      <w:r w:rsidRPr="00D7633D">
        <w:rPr>
          <w:sz w:val="28"/>
          <w:szCs w:val="28"/>
        </w:rPr>
        <w:object w:dxaOrig="5140" w:dyaOrig="720">
          <v:shape id="_x0000_i1090" type="#_x0000_t75" style="width:300.75pt;height:42pt" o:ole="">
            <v:imagedata r:id="rId131" o:title=""/>
          </v:shape>
          <o:OLEObject Type="Embed" ProgID="Equation.3" ShapeID="_x0000_i1090" DrawAspect="Content" ObjectID="_1459047434" r:id="rId132"/>
        </w:object>
      </w:r>
    </w:p>
    <w:p w:rsidR="00C4249E" w:rsidRPr="00D7633D" w:rsidRDefault="00C4249E" w:rsidP="00D7633D">
      <w:pPr>
        <w:spacing w:line="360" w:lineRule="auto"/>
        <w:ind w:firstLine="709"/>
        <w:jc w:val="both"/>
        <w:rPr>
          <w:sz w:val="28"/>
          <w:szCs w:val="28"/>
        </w:rPr>
      </w:pPr>
      <w:r w:rsidRPr="00D7633D">
        <w:rPr>
          <w:sz w:val="28"/>
          <w:szCs w:val="28"/>
        </w:rPr>
        <w:t>(</w:t>
      </w:r>
      <w:r w:rsidRPr="00D7633D">
        <w:rPr>
          <w:sz w:val="28"/>
          <w:szCs w:val="28"/>
          <w:lang w:val="en-US"/>
        </w:rPr>
        <w:t>y</w:t>
      </w:r>
      <w:r w:rsidRPr="00D7633D">
        <w:rPr>
          <w:sz w:val="28"/>
          <w:szCs w:val="28"/>
        </w:rPr>
        <w:t xml:space="preserve"> + </w:t>
      </w:r>
      <w:r w:rsidRPr="00D7633D">
        <w:rPr>
          <w:sz w:val="28"/>
          <w:szCs w:val="28"/>
          <w:lang w:val="en-US"/>
        </w:rPr>
        <w:t>z</w:t>
      </w:r>
      <w:r w:rsidR="00423A3D" w:rsidRPr="00D7633D">
        <w:rPr>
          <w:sz w:val="28"/>
          <w:szCs w:val="28"/>
        </w:rPr>
        <w:t>) = 3646,75</w:t>
      </w:r>
      <w:r w:rsidRPr="00D7633D">
        <w:rPr>
          <w:sz w:val="28"/>
          <w:szCs w:val="28"/>
        </w:rPr>
        <w:t xml:space="preserve"> грн</w:t>
      </w:r>
    </w:p>
    <w:p w:rsidR="00C4249E" w:rsidRPr="00D7633D" w:rsidRDefault="00C4249E" w:rsidP="00D7633D">
      <w:pPr>
        <w:spacing w:line="360" w:lineRule="auto"/>
        <w:ind w:firstLine="709"/>
        <w:jc w:val="both"/>
        <w:rPr>
          <w:sz w:val="28"/>
          <w:szCs w:val="28"/>
        </w:rPr>
      </w:pPr>
      <w:r w:rsidRPr="00D7633D">
        <w:rPr>
          <w:sz w:val="28"/>
          <w:szCs w:val="28"/>
        </w:rPr>
        <w:t>ОА = ОА</w:t>
      </w:r>
      <w:r w:rsidRPr="00D7633D">
        <w:rPr>
          <w:sz w:val="28"/>
          <w:szCs w:val="28"/>
          <w:vertAlign w:val="subscript"/>
        </w:rPr>
        <w:t>0</w:t>
      </w:r>
      <w:r w:rsidRPr="00D7633D">
        <w:rPr>
          <w:sz w:val="28"/>
          <w:szCs w:val="28"/>
        </w:rPr>
        <w:t xml:space="preserve"> + (</w:t>
      </w:r>
      <w:r w:rsidRPr="00D7633D">
        <w:rPr>
          <w:sz w:val="28"/>
          <w:szCs w:val="28"/>
          <w:lang w:val="en-US"/>
        </w:rPr>
        <w:t>y</w:t>
      </w:r>
      <w:r w:rsidRPr="00D7633D">
        <w:rPr>
          <w:sz w:val="28"/>
          <w:szCs w:val="28"/>
        </w:rPr>
        <w:t xml:space="preserve"> + </w:t>
      </w:r>
      <w:r w:rsidRPr="00D7633D">
        <w:rPr>
          <w:sz w:val="28"/>
          <w:szCs w:val="28"/>
          <w:lang w:val="en-US"/>
        </w:rPr>
        <w:t>z</w:t>
      </w:r>
      <w:r w:rsidRPr="00D7633D">
        <w:rPr>
          <w:sz w:val="28"/>
          <w:szCs w:val="28"/>
        </w:rPr>
        <w:t>)</w:t>
      </w:r>
    </w:p>
    <w:p w:rsidR="00C4249E" w:rsidRPr="00D7633D" w:rsidRDefault="00423A3D" w:rsidP="00D7633D">
      <w:pPr>
        <w:spacing w:line="360" w:lineRule="auto"/>
        <w:ind w:firstLine="709"/>
        <w:jc w:val="both"/>
        <w:rPr>
          <w:sz w:val="28"/>
          <w:szCs w:val="28"/>
        </w:rPr>
      </w:pPr>
      <w:r w:rsidRPr="00D7633D">
        <w:rPr>
          <w:sz w:val="28"/>
          <w:szCs w:val="28"/>
        </w:rPr>
        <w:t>ОА = 17800 + 3646,75 = 21446,75</w:t>
      </w:r>
      <w:r w:rsidR="00C4249E" w:rsidRPr="00D7633D">
        <w:rPr>
          <w:sz w:val="28"/>
          <w:szCs w:val="28"/>
        </w:rPr>
        <w:t xml:space="preserve"> грн.</w:t>
      </w:r>
    </w:p>
    <w:p w:rsidR="00E97D84" w:rsidRPr="00D7633D" w:rsidRDefault="00E97D84"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B53EDD">
        <w:rPr>
          <w:i/>
          <w:sz w:val="28"/>
          <w:szCs w:val="28"/>
        </w:rPr>
        <w:t>Шаг 6.</w:t>
      </w:r>
      <w:r w:rsidRPr="00D7633D">
        <w:rPr>
          <w:sz w:val="28"/>
          <w:szCs w:val="28"/>
        </w:rPr>
        <w:t xml:space="preserve"> Проверим выполнение условия:</w:t>
      </w:r>
    </w:p>
    <w:p w:rsidR="00B53EDD" w:rsidRDefault="00B53EDD"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D7633D">
        <w:rPr>
          <w:sz w:val="28"/>
          <w:szCs w:val="28"/>
        </w:rPr>
        <w:object w:dxaOrig="4040" w:dyaOrig="660">
          <v:shape id="_x0000_i1091" type="#_x0000_t75" style="width:224.25pt;height:36.75pt" o:ole="">
            <v:imagedata r:id="rId95" o:title=""/>
          </v:shape>
          <o:OLEObject Type="Embed" ProgID="Equation.3" ShapeID="_x0000_i1091" DrawAspect="Content" ObjectID="_1459047435" r:id="rId133"/>
        </w:object>
      </w:r>
    </w:p>
    <w:p w:rsidR="00C4249E" w:rsidRPr="00D7633D" w:rsidRDefault="00423A3D" w:rsidP="00D7633D">
      <w:pPr>
        <w:spacing w:line="360" w:lineRule="auto"/>
        <w:ind w:firstLine="709"/>
        <w:jc w:val="both"/>
        <w:rPr>
          <w:sz w:val="28"/>
          <w:szCs w:val="28"/>
        </w:rPr>
      </w:pPr>
      <w:r w:rsidRPr="00D7633D">
        <w:rPr>
          <w:sz w:val="28"/>
          <w:szCs w:val="28"/>
        </w:rPr>
        <w:object w:dxaOrig="5220" w:dyaOrig="660">
          <v:shape id="_x0000_i1092" type="#_x0000_t75" style="width:289.5pt;height:36.75pt" o:ole="">
            <v:imagedata r:id="rId134" o:title=""/>
          </v:shape>
          <o:OLEObject Type="Embed" ProgID="Equation.3" ShapeID="_x0000_i1092" DrawAspect="Content" ObjectID="_1459047436" r:id="rId135"/>
        </w:object>
      </w:r>
    </w:p>
    <w:p w:rsidR="00C4249E" w:rsidRPr="00D7633D" w:rsidRDefault="00423A3D" w:rsidP="00D7633D">
      <w:pPr>
        <w:spacing w:line="360" w:lineRule="auto"/>
        <w:ind w:firstLine="709"/>
        <w:jc w:val="both"/>
        <w:rPr>
          <w:sz w:val="28"/>
          <w:szCs w:val="28"/>
        </w:rPr>
      </w:pPr>
      <w:r w:rsidRPr="00D7633D">
        <w:rPr>
          <w:sz w:val="28"/>
          <w:szCs w:val="28"/>
        </w:rPr>
        <w:t>3646,75</w:t>
      </w:r>
      <w:r w:rsidR="00C4249E" w:rsidRPr="00D7633D">
        <w:rPr>
          <w:sz w:val="28"/>
          <w:szCs w:val="28"/>
        </w:rPr>
        <w:t xml:space="preserve"> </w:t>
      </w:r>
      <w:r w:rsidR="00C4249E" w:rsidRPr="00D7633D">
        <w:rPr>
          <w:sz w:val="28"/>
          <w:szCs w:val="28"/>
        </w:rPr>
        <w:object w:dxaOrig="200" w:dyaOrig="240">
          <v:shape id="_x0000_i1093" type="#_x0000_t75" style="width:12.75pt;height:15pt" o:ole="">
            <v:imagedata r:id="rId99" o:title=""/>
          </v:shape>
          <o:OLEObject Type="Embed" ProgID="Equation.3" ShapeID="_x0000_i1093" DrawAspect="Content" ObjectID="_1459047437" r:id="rId136"/>
        </w:object>
      </w:r>
      <w:r w:rsidRPr="00D7633D">
        <w:rPr>
          <w:sz w:val="28"/>
          <w:szCs w:val="28"/>
        </w:rPr>
        <w:t xml:space="preserve"> 51800</w:t>
      </w:r>
    </w:p>
    <w:p w:rsidR="00E97D84" w:rsidRPr="00D7633D" w:rsidRDefault="00E97D84" w:rsidP="00D7633D">
      <w:pPr>
        <w:spacing w:line="360" w:lineRule="auto"/>
        <w:ind w:firstLine="709"/>
        <w:jc w:val="both"/>
        <w:rPr>
          <w:sz w:val="28"/>
          <w:szCs w:val="28"/>
        </w:rPr>
      </w:pPr>
    </w:p>
    <w:p w:rsidR="00C4249E" w:rsidRPr="00D7633D" w:rsidRDefault="00C4249E" w:rsidP="00B53EDD">
      <w:pPr>
        <w:tabs>
          <w:tab w:val="left" w:pos="1080"/>
        </w:tabs>
        <w:spacing w:line="360" w:lineRule="auto"/>
        <w:ind w:firstLine="709"/>
        <w:jc w:val="both"/>
        <w:rPr>
          <w:sz w:val="28"/>
          <w:szCs w:val="28"/>
        </w:rPr>
      </w:pPr>
      <w:r w:rsidRPr="00B53EDD">
        <w:rPr>
          <w:i/>
          <w:sz w:val="28"/>
          <w:szCs w:val="28"/>
        </w:rPr>
        <w:t>Шаг 7</w:t>
      </w:r>
      <w:r w:rsidRPr="00D7633D">
        <w:rPr>
          <w:sz w:val="28"/>
          <w:szCs w:val="28"/>
        </w:rPr>
        <w:t>. Рассчитаем прирост дебиторской задолженности:</w:t>
      </w:r>
    </w:p>
    <w:p w:rsidR="00B53EDD" w:rsidRDefault="00B53EDD"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D7633D">
        <w:rPr>
          <w:sz w:val="28"/>
          <w:szCs w:val="28"/>
          <w:lang w:val="en-US"/>
        </w:rPr>
        <w:object w:dxaOrig="1520" w:dyaOrig="639">
          <v:shape id="_x0000_i1094" type="#_x0000_t75" style="width:90.75pt;height:39pt" o:ole="">
            <v:imagedata r:id="rId101" o:title=""/>
          </v:shape>
          <o:OLEObject Type="Embed" ProgID="Equation.3" ShapeID="_x0000_i1094" DrawAspect="Content" ObjectID="_1459047438" r:id="rId137"/>
        </w:object>
      </w:r>
      <w:r w:rsidRPr="00D7633D">
        <w:rPr>
          <w:sz w:val="28"/>
          <w:szCs w:val="28"/>
        </w:rPr>
        <w:tab/>
      </w:r>
      <w:r w:rsidRPr="00D7633D">
        <w:rPr>
          <w:sz w:val="28"/>
          <w:szCs w:val="28"/>
        </w:rPr>
        <w:tab/>
      </w:r>
      <w:r w:rsidRPr="00D7633D">
        <w:rPr>
          <w:sz w:val="28"/>
          <w:szCs w:val="28"/>
        </w:rPr>
        <w:tab/>
      </w:r>
      <w:r w:rsidR="00423A3D" w:rsidRPr="00D7633D">
        <w:rPr>
          <w:sz w:val="28"/>
          <w:szCs w:val="28"/>
          <w:lang w:val="en-US"/>
        </w:rPr>
        <w:object w:dxaOrig="2900" w:dyaOrig="620">
          <v:shape id="_x0000_i1095" type="#_x0000_t75" style="width:172.5pt;height:37.5pt" o:ole="">
            <v:imagedata r:id="rId138" o:title=""/>
          </v:shape>
          <o:OLEObject Type="Embed" ProgID="Equation.3" ShapeID="_x0000_i1095" DrawAspect="Content" ObjectID="_1459047439" r:id="rId139"/>
        </w:object>
      </w:r>
      <w:r w:rsidRPr="00D7633D">
        <w:rPr>
          <w:sz w:val="28"/>
          <w:szCs w:val="28"/>
        </w:rPr>
        <w:t>грн.</w:t>
      </w:r>
    </w:p>
    <w:p w:rsidR="00C4249E" w:rsidRPr="00D7633D" w:rsidRDefault="00C4249E" w:rsidP="00D7633D">
      <w:pPr>
        <w:spacing w:line="360" w:lineRule="auto"/>
        <w:ind w:firstLine="709"/>
        <w:jc w:val="both"/>
        <w:rPr>
          <w:sz w:val="28"/>
          <w:szCs w:val="28"/>
        </w:rPr>
      </w:pPr>
      <w:r w:rsidRPr="00D7633D">
        <w:rPr>
          <w:sz w:val="28"/>
          <w:szCs w:val="28"/>
        </w:rPr>
        <w:t>ДЗ = ДЗ</w:t>
      </w:r>
      <w:r w:rsidRPr="00D7633D">
        <w:rPr>
          <w:sz w:val="28"/>
          <w:szCs w:val="28"/>
          <w:vertAlign w:val="subscript"/>
        </w:rPr>
        <w:t>0</w:t>
      </w:r>
      <w:r w:rsidRPr="00D7633D">
        <w:rPr>
          <w:sz w:val="28"/>
          <w:szCs w:val="28"/>
        </w:rPr>
        <w:t xml:space="preserve"> + </w:t>
      </w:r>
      <w:r w:rsidRPr="00D7633D">
        <w:rPr>
          <w:sz w:val="28"/>
          <w:szCs w:val="28"/>
          <w:lang w:val="en-US"/>
        </w:rPr>
        <w:t>z</w:t>
      </w:r>
      <w:r w:rsidR="00423A3D" w:rsidRPr="00D7633D">
        <w:rPr>
          <w:sz w:val="28"/>
          <w:szCs w:val="28"/>
        </w:rPr>
        <w:tab/>
      </w:r>
      <w:r w:rsidR="00423A3D" w:rsidRPr="00D7633D">
        <w:rPr>
          <w:sz w:val="28"/>
          <w:szCs w:val="28"/>
        </w:rPr>
        <w:tab/>
      </w:r>
      <w:r w:rsidR="00423A3D" w:rsidRPr="00D7633D">
        <w:rPr>
          <w:sz w:val="28"/>
          <w:szCs w:val="28"/>
        </w:rPr>
        <w:tab/>
        <w:t>ДЗ = 9100 + 2333,33 = 11433,33</w:t>
      </w:r>
      <w:r w:rsidRPr="00D7633D">
        <w:rPr>
          <w:sz w:val="28"/>
          <w:szCs w:val="28"/>
        </w:rPr>
        <w:t xml:space="preserve"> грн</w:t>
      </w:r>
    </w:p>
    <w:p w:rsidR="00C4249E" w:rsidRPr="00D7633D" w:rsidRDefault="00423A3D" w:rsidP="00D7633D">
      <w:pPr>
        <w:spacing w:line="360" w:lineRule="auto"/>
        <w:ind w:firstLine="709"/>
        <w:jc w:val="both"/>
        <w:rPr>
          <w:sz w:val="28"/>
          <w:szCs w:val="28"/>
        </w:rPr>
      </w:pPr>
      <w:r w:rsidRPr="00D7633D">
        <w:rPr>
          <w:sz w:val="28"/>
          <w:szCs w:val="28"/>
        </w:rPr>
        <w:t>КП = ЗС + КЗ</w:t>
      </w:r>
      <w:r w:rsidRPr="00D7633D">
        <w:rPr>
          <w:sz w:val="28"/>
          <w:szCs w:val="28"/>
        </w:rPr>
        <w:tab/>
      </w:r>
      <w:r w:rsidRPr="00D7633D">
        <w:rPr>
          <w:sz w:val="28"/>
          <w:szCs w:val="28"/>
        </w:rPr>
        <w:tab/>
      </w:r>
      <w:r w:rsidRPr="00D7633D">
        <w:rPr>
          <w:sz w:val="28"/>
          <w:szCs w:val="28"/>
        </w:rPr>
        <w:tab/>
        <w:t>КП = 4296,3</w:t>
      </w:r>
      <w:r w:rsidR="00C4249E" w:rsidRPr="00D7633D">
        <w:rPr>
          <w:sz w:val="28"/>
          <w:szCs w:val="28"/>
        </w:rPr>
        <w:t xml:space="preserve"> + </w:t>
      </w:r>
      <w:r w:rsidRPr="00D7633D">
        <w:rPr>
          <w:sz w:val="28"/>
          <w:szCs w:val="28"/>
        </w:rPr>
        <w:t>10194,75</w:t>
      </w:r>
      <w:r w:rsidR="00C4249E" w:rsidRPr="00D7633D">
        <w:rPr>
          <w:sz w:val="28"/>
          <w:szCs w:val="28"/>
        </w:rPr>
        <w:t xml:space="preserve"> = </w:t>
      </w:r>
      <w:r w:rsidRPr="00D7633D">
        <w:rPr>
          <w:sz w:val="28"/>
          <w:szCs w:val="28"/>
        </w:rPr>
        <w:t>14491,05</w:t>
      </w:r>
      <w:r w:rsidR="00C4249E" w:rsidRPr="00D7633D">
        <w:rPr>
          <w:sz w:val="28"/>
          <w:szCs w:val="28"/>
        </w:rPr>
        <w:t xml:space="preserve"> грн</w:t>
      </w:r>
    </w:p>
    <w:p w:rsidR="00C4249E" w:rsidRPr="00D7633D" w:rsidRDefault="00C4249E" w:rsidP="00D7633D">
      <w:pPr>
        <w:spacing w:line="360" w:lineRule="auto"/>
        <w:ind w:firstLine="709"/>
        <w:jc w:val="both"/>
        <w:rPr>
          <w:sz w:val="28"/>
          <w:szCs w:val="28"/>
        </w:rPr>
      </w:pPr>
      <w:r w:rsidRPr="00D7633D">
        <w:rPr>
          <w:sz w:val="28"/>
          <w:szCs w:val="28"/>
        </w:rPr>
        <w:t>А = ОА + ВА</w:t>
      </w:r>
      <w:r w:rsidRPr="00D7633D">
        <w:rPr>
          <w:sz w:val="28"/>
          <w:szCs w:val="28"/>
        </w:rPr>
        <w:tab/>
      </w:r>
      <w:r w:rsidRPr="00D7633D">
        <w:rPr>
          <w:sz w:val="28"/>
          <w:szCs w:val="28"/>
        </w:rPr>
        <w:tab/>
      </w:r>
      <w:r w:rsidRPr="00D7633D">
        <w:rPr>
          <w:sz w:val="28"/>
          <w:szCs w:val="28"/>
        </w:rPr>
        <w:tab/>
        <w:t xml:space="preserve">А = </w:t>
      </w:r>
      <w:r w:rsidR="00423A3D" w:rsidRPr="00D7633D">
        <w:rPr>
          <w:sz w:val="28"/>
          <w:szCs w:val="28"/>
        </w:rPr>
        <w:t>21446,75</w:t>
      </w:r>
      <w:r w:rsidRPr="00D7633D">
        <w:rPr>
          <w:sz w:val="28"/>
          <w:szCs w:val="28"/>
        </w:rPr>
        <w:t xml:space="preserve"> + 430 = </w:t>
      </w:r>
      <w:r w:rsidR="00423A3D" w:rsidRPr="00D7633D">
        <w:rPr>
          <w:sz w:val="28"/>
          <w:szCs w:val="28"/>
        </w:rPr>
        <w:t>21876,75</w:t>
      </w:r>
      <w:r w:rsidRPr="00D7633D">
        <w:rPr>
          <w:sz w:val="28"/>
          <w:szCs w:val="28"/>
        </w:rPr>
        <w:t xml:space="preserve"> грн</w:t>
      </w:r>
    </w:p>
    <w:p w:rsidR="00C4249E" w:rsidRPr="00D7633D" w:rsidRDefault="00423A3D" w:rsidP="00D7633D">
      <w:pPr>
        <w:spacing w:line="360" w:lineRule="auto"/>
        <w:ind w:firstLine="709"/>
        <w:jc w:val="both"/>
        <w:rPr>
          <w:sz w:val="28"/>
          <w:szCs w:val="28"/>
        </w:rPr>
      </w:pPr>
      <w:r w:rsidRPr="00D7633D">
        <w:rPr>
          <w:sz w:val="28"/>
          <w:szCs w:val="28"/>
        </w:rPr>
        <w:t>П = КР + КП</w:t>
      </w:r>
      <w:r w:rsidR="004266D6">
        <w:rPr>
          <w:sz w:val="28"/>
          <w:szCs w:val="28"/>
        </w:rPr>
        <w:t xml:space="preserve"> </w:t>
      </w:r>
      <w:r w:rsidR="00C4249E" w:rsidRPr="00D7633D">
        <w:rPr>
          <w:sz w:val="28"/>
          <w:szCs w:val="28"/>
        </w:rPr>
        <w:t>КР = А – КП</w:t>
      </w:r>
      <w:r w:rsidR="00C4249E" w:rsidRPr="00D7633D">
        <w:rPr>
          <w:sz w:val="28"/>
          <w:szCs w:val="28"/>
        </w:rPr>
        <w:tab/>
        <w:t xml:space="preserve">КР = </w:t>
      </w:r>
      <w:r w:rsidRPr="00D7633D">
        <w:rPr>
          <w:sz w:val="28"/>
          <w:szCs w:val="28"/>
        </w:rPr>
        <w:t>21876,75</w:t>
      </w:r>
      <w:r w:rsidR="00C4249E" w:rsidRPr="00D7633D">
        <w:rPr>
          <w:sz w:val="28"/>
          <w:szCs w:val="28"/>
        </w:rPr>
        <w:t xml:space="preserve"> – </w:t>
      </w:r>
      <w:r w:rsidRPr="00D7633D">
        <w:rPr>
          <w:sz w:val="28"/>
          <w:szCs w:val="28"/>
        </w:rPr>
        <w:t>14491,05</w:t>
      </w:r>
      <w:r w:rsidR="00C4249E" w:rsidRPr="00D7633D">
        <w:rPr>
          <w:sz w:val="28"/>
          <w:szCs w:val="28"/>
        </w:rPr>
        <w:t xml:space="preserve"> = </w:t>
      </w:r>
      <w:r w:rsidRPr="00D7633D">
        <w:rPr>
          <w:sz w:val="28"/>
          <w:szCs w:val="28"/>
        </w:rPr>
        <w:t>7385,70</w:t>
      </w:r>
      <w:r w:rsidR="00C4249E" w:rsidRPr="00D7633D">
        <w:rPr>
          <w:sz w:val="28"/>
          <w:szCs w:val="28"/>
        </w:rPr>
        <w:t xml:space="preserve"> грн</w:t>
      </w:r>
    </w:p>
    <w:p w:rsidR="00E97D84" w:rsidRPr="00D7633D" w:rsidRDefault="00E97D84"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B53EDD">
        <w:rPr>
          <w:i/>
          <w:sz w:val="28"/>
          <w:szCs w:val="28"/>
        </w:rPr>
        <w:t>Шаг 8.</w:t>
      </w:r>
      <w:r w:rsidRPr="00D7633D">
        <w:rPr>
          <w:sz w:val="28"/>
          <w:szCs w:val="28"/>
        </w:rPr>
        <w:t xml:space="preserve"> Рассчитаем прирост запасов.</w:t>
      </w:r>
    </w:p>
    <w:p w:rsidR="00B53EDD" w:rsidRDefault="00B53EDD"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D7633D">
        <w:rPr>
          <w:sz w:val="28"/>
          <w:szCs w:val="28"/>
          <w:lang w:val="en-US"/>
        </w:rPr>
        <w:t>y</w:t>
      </w:r>
      <w:r w:rsidRPr="00D7633D">
        <w:rPr>
          <w:sz w:val="28"/>
          <w:szCs w:val="28"/>
        </w:rPr>
        <w:t xml:space="preserve"> = (</w:t>
      </w:r>
      <w:r w:rsidRPr="00D7633D">
        <w:rPr>
          <w:sz w:val="28"/>
          <w:szCs w:val="28"/>
          <w:lang w:val="en-US"/>
        </w:rPr>
        <w:t>y</w:t>
      </w:r>
      <w:r w:rsidRPr="00D7633D">
        <w:rPr>
          <w:sz w:val="28"/>
          <w:szCs w:val="28"/>
        </w:rPr>
        <w:t xml:space="preserve"> + </w:t>
      </w:r>
      <w:r w:rsidRPr="00D7633D">
        <w:rPr>
          <w:sz w:val="28"/>
          <w:szCs w:val="28"/>
          <w:lang w:val="en-US"/>
        </w:rPr>
        <w:t>z</w:t>
      </w:r>
      <w:r w:rsidRPr="00D7633D">
        <w:rPr>
          <w:sz w:val="28"/>
          <w:szCs w:val="28"/>
        </w:rPr>
        <w:t xml:space="preserve">) – </w:t>
      </w:r>
      <w:r w:rsidRPr="00D7633D">
        <w:rPr>
          <w:sz w:val="28"/>
          <w:szCs w:val="28"/>
          <w:lang w:val="en-US"/>
        </w:rPr>
        <w:t>z</w:t>
      </w:r>
      <w:r w:rsidRPr="00D7633D">
        <w:rPr>
          <w:sz w:val="28"/>
          <w:szCs w:val="28"/>
        </w:rPr>
        <w:tab/>
      </w:r>
      <w:r w:rsidRPr="00D7633D">
        <w:rPr>
          <w:sz w:val="28"/>
          <w:szCs w:val="28"/>
          <w:lang w:val="en-US"/>
        </w:rPr>
        <w:t>y</w:t>
      </w:r>
      <w:r w:rsidRPr="00D7633D">
        <w:rPr>
          <w:sz w:val="28"/>
          <w:szCs w:val="28"/>
        </w:rPr>
        <w:t xml:space="preserve"> = </w:t>
      </w:r>
      <w:r w:rsidR="00423A3D" w:rsidRPr="00D7633D">
        <w:rPr>
          <w:sz w:val="28"/>
          <w:szCs w:val="28"/>
        </w:rPr>
        <w:t>3646,75</w:t>
      </w:r>
      <w:r w:rsidRPr="00D7633D">
        <w:rPr>
          <w:sz w:val="28"/>
          <w:szCs w:val="28"/>
        </w:rPr>
        <w:t xml:space="preserve"> – </w:t>
      </w:r>
      <w:r w:rsidR="00423A3D" w:rsidRPr="00D7633D">
        <w:rPr>
          <w:sz w:val="28"/>
          <w:szCs w:val="28"/>
        </w:rPr>
        <w:t>2333,33</w:t>
      </w:r>
      <w:r w:rsidRPr="00D7633D">
        <w:rPr>
          <w:sz w:val="28"/>
          <w:szCs w:val="28"/>
        </w:rPr>
        <w:t xml:space="preserve"> = </w:t>
      </w:r>
      <w:r w:rsidR="00423A3D" w:rsidRPr="00D7633D">
        <w:rPr>
          <w:sz w:val="28"/>
          <w:szCs w:val="28"/>
        </w:rPr>
        <w:t>1313,42</w:t>
      </w:r>
      <w:r w:rsidRPr="00D7633D">
        <w:rPr>
          <w:sz w:val="28"/>
          <w:szCs w:val="28"/>
        </w:rPr>
        <w:t xml:space="preserve"> грн</w:t>
      </w:r>
    </w:p>
    <w:p w:rsidR="00E97D84" w:rsidRPr="00D7633D" w:rsidRDefault="00E97D84"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D7633D">
        <w:rPr>
          <w:sz w:val="28"/>
          <w:szCs w:val="28"/>
        </w:rPr>
        <w:t>Шаг 9. Рассчитаем прогнозное значение себестоимости продукции.</w:t>
      </w:r>
    </w:p>
    <w:p w:rsidR="00C4249E" w:rsidRPr="00D7633D" w:rsidRDefault="00C4249E" w:rsidP="00D7633D">
      <w:pPr>
        <w:spacing w:line="360" w:lineRule="auto"/>
        <w:ind w:firstLine="709"/>
        <w:jc w:val="both"/>
        <w:rPr>
          <w:sz w:val="28"/>
          <w:szCs w:val="28"/>
        </w:rPr>
      </w:pPr>
      <w:r w:rsidRPr="00D7633D">
        <w:rPr>
          <w:sz w:val="28"/>
          <w:szCs w:val="28"/>
        </w:rPr>
        <w:t xml:space="preserve">С = </w:t>
      </w:r>
      <w:r w:rsidRPr="00D7633D">
        <w:rPr>
          <w:sz w:val="28"/>
          <w:szCs w:val="28"/>
          <w:lang w:val="en-US"/>
        </w:rPr>
        <w:t>min</w:t>
      </w:r>
    </w:p>
    <w:p w:rsidR="00F3459A" w:rsidRPr="00D7633D" w:rsidRDefault="00F3459A" w:rsidP="00D7633D">
      <w:pPr>
        <w:spacing w:line="360" w:lineRule="auto"/>
        <w:ind w:firstLine="709"/>
        <w:jc w:val="both"/>
        <w:rPr>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7100"/>
      </w:tblGrid>
      <w:tr w:rsidR="00423A3D" w:rsidRPr="00D7633D" w:rsidTr="00B53EDD">
        <w:trPr>
          <w:jc w:val="center"/>
        </w:trPr>
        <w:tc>
          <w:tcPr>
            <w:tcW w:w="2415" w:type="dxa"/>
          </w:tcPr>
          <w:p w:rsidR="00423A3D" w:rsidRPr="00D7633D" w:rsidRDefault="00423A3D" w:rsidP="00B53EDD">
            <w:pPr>
              <w:pStyle w:val="1"/>
            </w:pPr>
            <w:r w:rsidRPr="00D7633D">
              <w:rPr>
                <w:lang w:val="en-US"/>
              </w:rPr>
              <w:t>1</w:t>
            </w:r>
            <w:r w:rsidRPr="00D7633D">
              <w:t>.</w:t>
            </w:r>
          </w:p>
        </w:tc>
        <w:tc>
          <w:tcPr>
            <w:tcW w:w="7156" w:type="dxa"/>
          </w:tcPr>
          <w:p w:rsidR="00423A3D" w:rsidRPr="00D7633D" w:rsidRDefault="00423A3D" w:rsidP="00B53EDD">
            <w:pPr>
              <w:pStyle w:val="1"/>
            </w:pPr>
            <w:r w:rsidRPr="00D7633D">
              <w:object w:dxaOrig="5560" w:dyaOrig="1320">
                <v:shape id="_x0000_i1096" type="#_x0000_t75" style="width:306pt;height:72.75pt" o:ole="">
                  <v:imagedata r:id="rId140" o:title=""/>
                </v:shape>
                <o:OLEObject Type="Embed" ProgID="Equation.3" ShapeID="_x0000_i1096" DrawAspect="Content" ObjectID="_1459047440" r:id="rId141"/>
              </w:object>
            </w:r>
          </w:p>
        </w:tc>
      </w:tr>
      <w:tr w:rsidR="00423A3D" w:rsidRPr="00D7633D" w:rsidTr="00B53EDD">
        <w:trPr>
          <w:jc w:val="center"/>
        </w:trPr>
        <w:tc>
          <w:tcPr>
            <w:tcW w:w="2415" w:type="dxa"/>
          </w:tcPr>
          <w:p w:rsidR="00423A3D" w:rsidRPr="00D7633D" w:rsidRDefault="00423A3D" w:rsidP="00B53EDD">
            <w:pPr>
              <w:pStyle w:val="1"/>
            </w:pPr>
            <w:r w:rsidRPr="00D7633D">
              <w:t>2.</w:t>
            </w:r>
          </w:p>
        </w:tc>
        <w:tc>
          <w:tcPr>
            <w:tcW w:w="7156" w:type="dxa"/>
          </w:tcPr>
          <w:p w:rsidR="00423A3D" w:rsidRPr="00D7633D" w:rsidRDefault="00423A3D" w:rsidP="00B53EDD">
            <w:pPr>
              <w:pStyle w:val="1"/>
            </w:pPr>
            <w:r w:rsidRPr="00D7633D">
              <w:object w:dxaOrig="4000" w:dyaOrig="999">
                <v:shape id="_x0000_i1097" type="#_x0000_t75" style="width:222pt;height:55.5pt" o:ole="">
                  <v:imagedata r:id="rId142" o:title=""/>
                </v:shape>
                <o:OLEObject Type="Embed" ProgID="Equation.3" ShapeID="_x0000_i1097" DrawAspect="Content" ObjectID="_1459047441" r:id="rId143"/>
              </w:object>
            </w:r>
          </w:p>
        </w:tc>
      </w:tr>
      <w:tr w:rsidR="00423A3D" w:rsidRPr="00D7633D" w:rsidTr="00B53EDD">
        <w:trPr>
          <w:jc w:val="center"/>
        </w:trPr>
        <w:tc>
          <w:tcPr>
            <w:tcW w:w="2415" w:type="dxa"/>
          </w:tcPr>
          <w:p w:rsidR="00423A3D" w:rsidRPr="00D7633D" w:rsidRDefault="00423A3D" w:rsidP="00B53EDD">
            <w:pPr>
              <w:pStyle w:val="1"/>
            </w:pPr>
            <w:r w:rsidRPr="00D7633D">
              <w:t>3.</w:t>
            </w:r>
          </w:p>
        </w:tc>
        <w:tc>
          <w:tcPr>
            <w:tcW w:w="7156" w:type="dxa"/>
          </w:tcPr>
          <w:p w:rsidR="00423A3D" w:rsidRPr="00D7633D" w:rsidRDefault="00775122" w:rsidP="00B53EDD">
            <w:pPr>
              <w:pStyle w:val="1"/>
            </w:pPr>
            <w:r w:rsidRPr="00D7633D">
              <w:object w:dxaOrig="4860" w:dyaOrig="1400">
                <v:shape id="_x0000_i1098" type="#_x0000_t75" style="width:270pt;height:78.75pt" o:ole="">
                  <v:imagedata r:id="rId144" o:title=""/>
                </v:shape>
                <o:OLEObject Type="Embed" ProgID="Equation.3" ShapeID="_x0000_i1098" DrawAspect="Content" ObjectID="_1459047442" r:id="rId145"/>
              </w:object>
            </w:r>
          </w:p>
        </w:tc>
      </w:tr>
      <w:tr w:rsidR="00423A3D" w:rsidRPr="00D7633D" w:rsidTr="00B53EDD">
        <w:trPr>
          <w:jc w:val="center"/>
        </w:trPr>
        <w:tc>
          <w:tcPr>
            <w:tcW w:w="2415" w:type="dxa"/>
          </w:tcPr>
          <w:p w:rsidR="00423A3D" w:rsidRPr="00D7633D" w:rsidRDefault="00423A3D" w:rsidP="00B53EDD">
            <w:pPr>
              <w:pStyle w:val="1"/>
            </w:pPr>
            <w:r w:rsidRPr="00D7633D">
              <w:t>4.</w:t>
            </w:r>
          </w:p>
        </w:tc>
        <w:tc>
          <w:tcPr>
            <w:tcW w:w="7156" w:type="dxa"/>
          </w:tcPr>
          <w:p w:rsidR="00423A3D" w:rsidRPr="00D7633D" w:rsidRDefault="00754E14" w:rsidP="00B53EDD">
            <w:pPr>
              <w:pStyle w:val="1"/>
            </w:pPr>
            <w:r w:rsidRPr="00D7633D">
              <w:object w:dxaOrig="6060" w:dyaOrig="1400">
                <v:shape id="_x0000_i1099" type="#_x0000_t75" style="width:333pt;height:77.25pt" o:ole="">
                  <v:imagedata r:id="rId146" o:title=""/>
                </v:shape>
                <o:OLEObject Type="Embed" ProgID="Equation.3" ShapeID="_x0000_i1099" DrawAspect="Content" ObjectID="_1459047443" r:id="rId147"/>
              </w:object>
            </w:r>
          </w:p>
        </w:tc>
      </w:tr>
    </w:tbl>
    <w:p w:rsidR="00C4249E" w:rsidRPr="00D7633D" w:rsidRDefault="00C4249E" w:rsidP="00D7633D">
      <w:pPr>
        <w:tabs>
          <w:tab w:val="left" w:pos="2415"/>
        </w:tabs>
        <w:spacing w:line="360" w:lineRule="auto"/>
        <w:ind w:firstLine="709"/>
        <w:jc w:val="both"/>
        <w:rPr>
          <w:sz w:val="28"/>
          <w:szCs w:val="28"/>
        </w:rPr>
      </w:pPr>
    </w:p>
    <w:p w:rsidR="00C4249E" w:rsidRPr="00D7633D" w:rsidRDefault="00423A3D" w:rsidP="00D7633D">
      <w:pPr>
        <w:tabs>
          <w:tab w:val="left" w:pos="2415"/>
        </w:tabs>
        <w:spacing w:line="360" w:lineRule="auto"/>
        <w:ind w:firstLine="709"/>
        <w:jc w:val="both"/>
        <w:rPr>
          <w:sz w:val="28"/>
          <w:szCs w:val="28"/>
        </w:rPr>
      </w:pPr>
      <w:r w:rsidRPr="00D7633D">
        <w:rPr>
          <w:sz w:val="28"/>
          <w:szCs w:val="28"/>
        </w:rPr>
        <w:t>С = 12334</w:t>
      </w:r>
      <w:r w:rsidR="00C4249E" w:rsidRPr="00D7633D">
        <w:rPr>
          <w:sz w:val="28"/>
          <w:szCs w:val="28"/>
        </w:rPr>
        <w:t xml:space="preserve"> грн</w:t>
      </w:r>
    </w:p>
    <w:p w:rsidR="00E97D84" w:rsidRPr="00D7633D" w:rsidRDefault="00E97D84" w:rsidP="00D7633D">
      <w:pPr>
        <w:tabs>
          <w:tab w:val="left" w:pos="2415"/>
        </w:tabs>
        <w:spacing w:line="360" w:lineRule="auto"/>
        <w:ind w:firstLine="709"/>
        <w:jc w:val="both"/>
        <w:rPr>
          <w:sz w:val="28"/>
          <w:szCs w:val="28"/>
        </w:rPr>
      </w:pPr>
    </w:p>
    <w:p w:rsidR="00C4249E" w:rsidRPr="00D7633D" w:rsidRDefault="00C4249E" w:rsidP="00D7633D">
      <w:pPr>
        <w:tabs>
          <w:tab w:val="left" w:pos="2415"/>
        </w:tabs>
        <w:spacing w:line="360" w:lineRule="auto"/>
        <w:ind w:firstLine="709"/>
        <w:jc w:val="both"/>
        <w:rPr>
          <w:sz w:val="28"/>
          <w:szCs w:val="28"/>
        </w:rPr>
      </w:pPr>
      <w:r w:rsidRPr="00B53EDD">
        <w:rPr>
          <w:i/>
          <w:sz w:val="28"/>
          <w:szCs w:val="28"/>
        </w:rPr>
        <w:t>Шаг 10.</w:t>
      </w:r>
      <w:r w:rsidRPr="00D7633D">
        <w:rPr>
          <w:sz w:val="28"/>
          <w:szCs w:val="28"/>
        </w:rPr>
        <w:t xml:space="preserve"> Находим соотношение:</w:t>
      </w:r>
    </w:p>
    <w:p w:rsidR="00B53EDD" w:rsidRDefault="00B53EDD" w:rsidP="00D7633D">
      <w:pPr>
        <w:tabs>
          <w:tab w:val="left" w:pos="2415"/>
        </w:tabs>
        <w:spacing w:line="360" w:lineRule="auto"/>
        <w:ind w:firstLine="709"/>
        <w:jc w:val="both"/>
        <w:rPr>
          <w:sz w:val="28"/>
          <w:szCs w:val="28"/>
        </w:rPr>
      </w:pPr>
    </w:p>
    <w:p w:rsidR="00C4249E" w:rsidRPr="00D7633D" w:rsidRDefault="00C4249E" w:rsidP="00D7633D">
      <w:pPr>
        <w:tabs>
          <w:tab w:val="left" w:pos="2415"/>
        </w:tabs>
        <w:spacing w:line="360" w:lineRule="auto"/>
        <w:ind w:firstLine="709"/>
        <w:jc w:val="both"/>
        <w:rPr>
          <w:sz w:val="28"/>
          <w:szCs w:val="28"/>
        </w:rPr>
      </w:pPr>
      <w:r w:rsidRPr="00D7633D">
        <w:rPr>
          <w:sz w:val="28"/>
          <w:szCs w:val="28"/>
        </w:rPr>
        <w:object w:dxaOrig="2439" w:dyaOrig="660">
          <v:shape id="_x0000_i1100" type="#_x0000_t75" style="width:135pt;height:36.75pt" o:ole="">
            <v:imagedata r:id="rId113" o:title=""/>
          </v:shape>
          <o:OLEObject Type="Embed" ProgID="Equation.3" ShapeID="_x0000_i1100" DrawAspect="Content" ObjectID="_1459047444" r:id="rId148"/>
        </w:object>
      </w:r>
    </w:p>
    <w:p w:rsidR="00C4249E" w:rsidRPr="00D7633D" w:rsidRDefault="00C4249E" w:rsidP="00D7633D">
      <w:pPr>
        <w:tabs>
          <w:tab w:val="left" w:pos="2415"/>
        </w:tabs>
        <w:spacing w:line="360" w:lineRule="auto"/>
        <w:ind w:firstLine="709"/>
        <w:jc w:val="both"/>
        <w:rPr>
          <w:sz w:val="28"/>
          <w:szCs w:val="28"/>
          <w:lang w:val="en-US"/>
        </w:rPr>
      </w:pPr>
      <w:r w:rsidRPr="00D7633D">
        <w:rPr>
          <w:sz w:val="28"/>
          <w:szCs w:val="28"/>
          <w:lang w:val="en-US"/>
        </w:rPr>
        <w:t>r</w:t>
      </w:r>
      <w:r w:rsidRPr="00D7633D">
        <w:rPr>
          <w:sz w:val="28"/>
          <w:szCs w:val="28"/>
          <w:vertAlign w:val="subscript"/>
          <w:lang w:val="en-US"/>
        </w:rPr>
        <w:t>1</w:t>
      </w:r>
      <w:r w:rsidRPr="00D7633D">
        <w:rPr>
          <w:sz w:val="28"/>
          <w:szCs w:val="28"/>
          <w:lang w:val="en-US"/>
        </w:rPr>
        <w:t xml:space="preserve"> = 1,65</w:t>
      </w:r>
    </w:p>
    <w:p w:rsidR="00C4249E" w:rsidRPr="00D7633D" w:rsidRDefault="00C4249E" w:rsidP="00D7633D">
      <w:pPr>
        <w:tabs>
          <w:tab w:val="left" w:pos="2415"/>
        </w:tabs>
        <w:spacing w:line="360" w:lineRule="auto"/>
        <w:ind w:firstLine="709"/>
        <w:jc w:val="both"/>
        <w:rPr>
          <w:sz w:val="28"/>
          <w:szCs w:val="28"/>
          <w:lang w:val="en-US"/>
        </w:rPr>
      </w:pPr>
      <w:r w:rsidRPr="00D7633D">
        <w:rPr>
          <w:sz w:val="28"/>
          <w:szCs w:val="28"/>
          <w:lang w:val="en-US"/>
        </w:rPr>
        <w:object w:dxaOrig="2100" w:dyaOrig="960">
          <v:shape id="_x0000_i1101" type="#_x0000_t75" style="width:118.5pt;height:54pt" o:ole="">
            <v:imagedata r:id="rId115" o:title=""/>
          </v:shape>
          <o:OLEObject Type="Embed" ProgID="Equation.3" ShapeID="_x0000_i1101" DrawAspect="Content" ObjectID="_1459047445" r:id="rId149"/>
        </w:object>
      </w:r>
    </w:p>
    <w:p w:rsidR="00C4249E" w:rsidRPr="00D7633D" w:rsidRDefault="00C4249E" w:rsidP="00D7633D">
      <w:pPr>
        <w:tabs>
          <w:tab w:val="left" w:pos="2415"/>
        </w:tabs>
        <w:spacing w:line="360" w:lineRule="auto"/>
        <w:ind w:firstLine="709"/>
        <w:jc w:val="both"/>
        <w:rPr>
          <w:sz w:val="28"/>
          <w:szCs w:val="28"/>
        </w:rPr>
      </w:pPr>
      <w:r w:rsidRPr="00D7633D">
        <w:rPr>
          <w:sz w:val="28"/>
          <w:szCs w:val="28"/>
          <w:lang w:val="en-US"/>
        </w:rPr>
        <w:t>r</w:t>
      </w:r>
      <w:r w:rsidRPr="00D7633D">
        <w:rPr>
          <w:sz w:val="28"/>
          <w:szCs w:val="28"/>
          <w:vertAlign w:val="subscript"/>
        </w:rPr>
        <w:t>2</w:t>
      </w:r>
      <w:r w:rsidR="00423A3D" w:rsidRPr="00D7633D">
        <w:rPr>
          <w:sz w:val="28"/>
          <w:szCs w:val="28"/>
        </w:rPr>
        <w:t xml:space="preserve"> = - 11,46</w:t>
      </w:r>
    </w:p>
    <w:p w:rsidR="00C4249E" w:rsidRPr="00D7633D" w:rsidRDefault="00C4249E" w:rsidP="00D7633D">
      <w:pPr>
        <w:tabs>
          <w:tab w:val="left" w:pos="2415"/>
        </w:tabs>
        <w:spacing w:line="360" w:lineRule="auto"/>
        <w:ind w:firstLine="709"/>
        <w:jc w:val="both"/>
        <w:rPr>
          <w:sz w:val="28"/>
          <w:szCs w:val="28"/>
          <w:vertAlign w:val="subscript"/>
          <w:lang w:val="en-US"/>
        </w:rPr>
      </w:pPr>
      <w:r w:rsidRPr="00D7633D">
        <w:rPr>
          <w:sz w:val="28"/>
          <w:szCs w:val="28"/>
          <w:lang w:val="en-US"/>
        </w:rPr>
        <w:t>r</w:t>
      </w:r>
      <w:r w:rsidRPr="00D7633D">
        <w:rPr>
          <w:sz w:val="28"/>
          <w:szCs w:val="28"/>
          <w:vertAlign w:val="subscript"/>
        </w:rPr>
        <w:t xml:space="preserve">1 </w:t>
      </w:r>
      <w:r w:rsidRPr="00D7633D">
        <w:rPr>
          <w:sz w:val="28"/>
          <w:szCs w:val="28"/>
          <w:vertAlign w:val="subscript"/>
          <w:lang w:val="en-US"/>
        </w:rPr>
        <w:object w:dxaOrig="200" w:dyaOrig="240">
          <v:shape id="_x0000_i1102" type="#_x0000_t75" style="width:11.25pt;height:15pt" o:ole="">
            <v:imagedata r:id="rId117" o:title=""/>
          </v:shape>
          <o:OLEObject Type="Embed" ProgID="Equation.3" ShapeID="_x0000_i1102" DrawAspect="Content" ObjectID="_1459047446" r:id="rId150"/>
        </w:object>
      </w:r>
      <w:r w:rsidRPr="00D7633D">
        <w:rPr>
          <w:sz w:val="28"/>
          <w:szCs w:val="28"/>
          <w:vertAlign w:val="subscript"/>
        </w:rPr>
        <w:t xml:space="preserve"> </w:t>
      </w:r>
      <w:r w:rsidRPr="00D7633D">
        <w:rPr>
          <w:sz w:val="28"/>
          <w:szCs w:val="28"/>
          <w:lang w:val="en-US"/>
        </w:rPr>
        <w:t>r</w:t>
      </w:r>
      <w:r w:rsidRPr="00D7633D">
        <w:rPr>
          <w:sz w:val="28"/>
          <w:szCs w:val="28"/>
          <w:vertAlign w:val="subscript"/>
        </w:rPr>
        <w:t>2</w:t>
      </w:r>
    </w:p>
    <w:p w:rsidR="00DA1D4F" w:rsidRPr="00B53EDD" w:rsidRDefault="00DA1D4F" w:rsidP="00D7633D">
      <w:pPr>
        <w:tabs>
          <w:tab w:val="left" w:pos="2415"/>
        </w:tabs>
        <w:spacing w:line="360" w:lineRule="auto"/>
        <w:ind w:firstLine="709"/>
        <w:jc w:val="both"/>
        <w:rPr>
          <w:i/>
          <w:sz w:val="28"/>
          <w:szCs w:val="28"/>
          <w:vertAlign w:val="subscript"/>
          <w:lang w:val="en-US"/>
        </w:rPr>
      </w:pPr>
    </w:p>
    <w:p w:rsidR="00C4249E" w:rsidRPr="00D7633D" w:rsidRDefault="00C4249E" w:rsidP="00D7633D">
      <w:pPr>
        <w:spacing w:line="360" w:lineRule="auto"/>
        <w:ind w:firstLine="709"/>
        <w:jc w:val="both"/>
        <w:rPr>
          <w:sz w:val="28"/>
          <w:szCs w:val="28"/>
        </w:rPr>
      </w:pPr>
      <w:r w:rsidRPr="00B53EDD">
        <w:rPr>
          <w:i/>
          <w:sz w:val="28"/>
          <w:szCs w:val="28"/>
        </w:rPr>
        <w:t>Шаг 1.</w:t>
      </w:r>
      <w:r w:rsidR="00754E14" w:rsidRPr="00D7633D">
        <w:rPr>
          <w:sz w:val="28"/>
          <w:szCs w:val="28"/>
        </w:rPr>
        <w:t xml:space="preserve"> Значение выручки по третьей</w:t>
      </w:r>
      <w:r w:rsidRPr="00D7633D">
        <w:rPr>
          <w:sz w:val="28"/>
          <w:szCs w:val="28"/>
        </w:rPr>
        <w:t xml:space="preserve"> стратегии:</w:t>
      </w:r>
    </w:p>
    <w:p w:rsidR="00B53EDD" w:rsidRDefault="00B53EDD" w:rsidP="00D7633D">
      <w:pPr>
        <w:spacing w:line="360" w:lineRule="auto"/>
        <w:ind w:firstLine="709"/>
        <w:jc w:val="both"/>
        <w:rPr>
          <w:sz w:val="28"/>
          <w:szCs w:val="28"/>
        </w:rPr>
      </w:pPr>
    </w:p>
    <w:p w:rsidR="00754E14" w:rsidRPr="00D7633D" w:rsidRDefault="00754E14" w:rsidP="00D7633D">
      <w:pPr>
        <w:spacing w:line="360" w:lineRule="auto"/>
        <w:ind w:firstLine="709"/>
        <w:jc w:val="both"/>
        <w:rPr>
          <w:sz w:val="28"/>
          <w:szCs w:val="28"/>
        </w:rPr>
      </w:pPr>
      <w:r w:rsidRPr="00D7633D">
        <w:rPr>
          <w:sz w:val="28"/>
          <w:szCs w:val="28"/>
        </w:rPr>
        <w:t>Р</w:t>
      </w:r>
      <w:r w:rsidRPr="00D7633D">
        <w:rPr>
          <w:sz w:val="28"/>
          <w:szCs w:val="28"/>
          <w:vertAlign w:val="subscript"/>
        </w:rPr>
        <w:t>3</w:t>
      </w:r>
      <w:r w:rsidRPr="00D7633D">
        <w:rPr>
          <w:sz w:val="28"/>
          <w:szCs w:val="28"/>
        </w:rPr>
        <w:t xml:space="preserve"> = 30% или 0,3</w:t>
      </w:r>
    </w:p>
    <w:p w:rsidR="00C4249E" w:rsidRPr="00D7633D" w:rsidRDefault="00C4249E" w:rsidP="00D7633D">
      <w:pPr>
        <w:spacing w:line="360" w:lineRule="auto"/>
        <w:ind w:firstLine="709"/>
        <w:jc w:val="both"/>
        <w:rPr>
          <w:sz w:val="28"/>
          <w:szCs w:val="28"/>
        </w:rPr>
      </w:pPr>
      <w:r w:rsidRPr="00D7633D">
        <w:rPr>
          <w:sz w:val="28"/>
          <w:szCs w:val="28"/>
        </w:rPr>
        <w:t>В</w:t>
      </w:r>
      <w:r w:rsidR="00B54BB5" w:rsidRPr="00D7633D">
        <w:rPr>
          <w:sz w:val="28"/>
          <w:szCs w:val="28"/>
          <w:vertAlign w:val="subscript"/>
        </w:rPr>
        <w:t>3</w:t>
      </w:r>
      <w:r w:rsidRPr="00D7633D">
        <w:rPr>
          <w:sz w:val="28"/>
          <w:szCs w:val="28"/>
        </w:rPr>
        <w:t xml:space="preserve"> = (1 + р) * В</w:t>
      </w:r>
      <w:r w:rsidRPr="00D7633D">
        <w:rPr>
          <w:sz w:val="28"/>
          <w:szCs w:val="28"/>
          <w:vertAlign w:val="subscript"/>
        </w:rPr>
        <w:t>0</w:t>
      </w:r>
      <w:r w:rsidRPr="00D7633D">
        <w:rPr>
          <w:sz w:val="28"/>
          <w:szCs w:val="28"/>
        </w:rPr>
        <w:t>.</w:t>
      </w:r>
    </w:p>
    <w:p w:rsidR="00C4249E" w:rsidRPr="00D7633D" w:rsidRDefault="00C4249E" w:rsidP="00D7633D">
      <w:pPr>
        <w:spacing w:line="360" w:lineRule="auto"/>
        <w:ind w:firstLine="709"/>
        <w:jc w:val="both"/>
        <w:rPr>
          <w:sz w:val="28"/>
          <w:szCs w:val="28"/>
        </w:rPr>
      </w:pPr>
      <w:r w:rsidRPr="00D7633D">
        <w:rPr>
          <w:sz w:val="28"/>
          <w:szCs w:val="28"/>
        </w:rPr>
        <w:t>В</w:t>
      </w:r>
      <w:r w:rsidR="00B54BB5" w:rsidRPr="00D7633D">
        <w:rPr>
          <w:sz w:val="28"/>
          <w:szCs w:val="28"/>
          <w:vertAlign w:val="subscript"/>
        </w:rPr>
        <w:t>3</w:t>
      </w:r>
      <w:r w:rsidR="00B54BB5" w:rsidRPr="00D7633D">
        <w:rPr>
          <w:sz w:val="28"/>
          <w:szCs w:val="28"/>
        </w:rPr>
        <w:t xml:space="preserve"> =(1 + 0,3</w:t>
      </w:r>
      <w:r w:rsidRPr="00D7633D">
        <w:rPr>
          <w:sz w:val="28"/>
          <w:szCs w:val="28"/>
        </w:rPr>
        <w:t>) * 150</w:t>
      </w:r>
      <w:r w:rsidR="00B54BB5" w:rsidRPr="00D7633D">
        <w:rPr>
          <w:sz w:val="28"/>
          <w:szCs w:val="28"/>
        </w:rPr>
        <w:t>00</w:t>
      </w:r>
      <w:r w:rsidRPr="00D7633D">
        <w:rPr>
          <w:sz w:val="28"/>
          <w:szCs w:val="28"/>
        </w:rPr>
        <w:t xml:space="preserve"> = </w:t>
      </w:r>
      <w:r w:rsidR="00B54BB5" w:rsidRPr="00D7633D">
        <w:rPr>
          <w:sz w:val="28"/>
          <w:szCs w:val="28"/>
        </w:rPr>
        <w:t>19500</w:t>
      </w:r>
      <w:r w:rsidRPr="00D7633D">
        <w:rPr>
          <w:sz w:val="28"/>
          <w:szCs w:val="28"/>
        </w:rPr>
        <w:t xml:space="preserve"> грн.</w:t>
      </w:r>
    </w:p>
    <w:p w:rsidR="00E97D84" w:rsidRPr="00D7633D" w:rsidRDefault="00E97D84"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B53EDD">
        <w:rPr>
          <w:i/>
          <w:sz w:val="28"/>
          <w:szCs w:val="28"/>
        </w:rPr>
        <w:t>Шаг 2.</w:t>
      </w:r>
      <w:r w:rsidRPr="00D7633D">
        <w:rPr>
          <w:sz w:val="28"/>
          <w:szCs w:val="28"/>
        </w:rPr>
        <w:t xml:space="preserve"> Рассчитаем прогнозируемый объем кредита:</w:t>
      </w:r>
    </w:p>
    <w:p w:rsidR="00B53EDD" w:rsidRDefault="00B53EDD"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D7633D">
        <w:rPr>
          <w:sz w:val="28"/>
          <w:szCs w:val="28"/>
        </w:rPr>
        <w:object w:dxaOrig="1939" w:dyaOrig="620">
          <v:shape id="_x0000_i1103" type="#_x0000_t75" style="width:107.25pt;height:33.75pt" o:ole="">
            <v:imagedata r:id="rId41" o:title=""/>
          </v:shape>
          <o:OLEObject Type="Embed" ProgID="Equation.3" ShapeID="_x0000_i1103" DrawAspect="Content" ObjectID="_1459047447" r:id="rId151"/>
        </w:object>
      </w:r>
    </w:p>
    <w:p w:rsidR="00C4249E" w:rsidRPr="00D7633D" w:rsidRDefault="00B54BB5" w:rsidP="00D7633D">
      <w:pPr>
        <w:spacing w:line="360" w:lineRule="auto"/>
        <w:ind w:firstLine="709"/>
        <w:jc w:val="both"/>
        <w:rPr>
          <w:sz w:val="28"/>
          <w:szCs w:val="28"/>
        </w:rPr>
      </w:pPr>
      <w:r w:rsidRPr="00D7633D">
        <w:rPr>
          <w:sz w:val="28"/>
          <w:szCs w:val="28"/>
        </w:rPr>
        <w:object w:dxaOrig="3460" w:dyaOrig="660">
          <v:shape id="_x0000_i1104" type="#_x0000_t75" style="width:201pt;height:37.5pt" o:ole="">
            <v:imagedata r:id="rId152" o:title=""/>
          </v:shape>
          <o:OLEObject Type="Embed" ProgID="Equation.3" ShapeID="_x0000_i1104" DrawAspect="Content" ObjectID="_1459047448" r:id="rId153"/>
        </w:object>
      </w:r>
      <w:r w:rsidR="004266D6">
        <w:rPr>
          <w:sz w:val="28"/>
          <w:szCs w:val="28"/>
        </w:rPr>
        <w:t xml:space="preserve"> </w:t>
      </w:r>
      <w:r w:rsidR="00C4249E" w:rsidRPr="00D7633D">
        <w:rPr>
          <w:sz w:val="28"/>
          <w:szCs w:val="28"/>
        </w:rPr>
        <w:t>(грн.)</w:t>
      </w:r>
    </w:p>
    <w:p w:rsidR="00C4249E" w:rsidRPr="00D7633D" w:rsidRDefault="00DA1D4F" w:rsidP="00D7633D">
      <w:pPr>
        <w:spacing w:line="360" w:lineRule="auto"/>
        <w:ind w:firstLine="709"/>
        <w:jc w:val="both"/>
        <w:rPr>
          <w:sz w:val="28"/>
          <w:szCs w:val="28"/>
        </w:rPr>
      </w:pPr>
      <w:r w:rsidRPr="00D7633D">
        <w:rPr>
          <w:sz w:val="28"/>
          <w:szCs w:val="28"/>
        </w:rPr>
        <w:t>ЗС =</w:t>
      </w:r>
      <w:r w:rsidR="00B54BB5" w:rsidRPr="00D7633D">
        <w:rPr>
          <w:sz w:val="28"/>
          <w:szCs w:val="28"/>
        </w:rPr>
        <w:t xml:space="preserve"> 6444,44</w:t>
      </w:r>
      <w:r w:rsidR="004266D6">
        <w:rPr>
          <w:sz w:val="28"/>
          <w:szCs w:val="28"/>
        </w:rPr>
        <w:t xml:space="preserve"> </w:t>
      </w:r>
      <w:r w:rsidR="00C4249E" w:rsidRPr="00D7633D">
        <w:rPr>
          <w:sz w:val="28"/>
          <w:szCs w:val="28"/>
        </w:rPr>
        <w:t>грн.</w:t>
      </w:r>
    </w:p>
    <w:p w:rsidR="00C4249E" w:rsidRPr="00D7633D" w:rsidRDefault="00C4249E" w:rsidP="00D7633D">
      <w:pPr>
        <w:spacing w:line="360" w:lineRule="auto"/>
        <w:ind w:firstLine="709"/>
        <w:jc w:val="both"/>
        <w:rPr>
          <w:sz w:val="28"/>
          <w:szCs w:val="28"/>
        </w:rPr>
      </w:pPr>
      <w:r w:rsidRPr="00B53EDD">
        <w:rPr>
          <w:i/>
          <w:sz w:val="28"/>
          <w:szCs w:val="28"/>
        </w:rPr>
        <w:t>Шаг 3.</w:t>
      </w:r>
      <w:r w:rsidRPr="00D7633D">
        <w:rPr>
          <w:sz w:val="28"/>
          <w:szCs w:val="28"/>
        </w:rPr>
        <w:t xml:space="preserve"> проверяется выполнение соотношения:</w:t>
      </w:r>
    </w:p>
    <w:p w:rsidR="00B53EDD" w:rsidRDefault="00B53EDD"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D7633D">
        <w:rPr>
          <w:sz w:val="28"/>
          <w:szCs w:val="28"/>
        </w:rPr>
        <w:object w:dxaOrig="4040" w:dyaOrig="960">
          <v:shape id="_x0000_i1105" type="#_x0000_t75" style="width:224.25pt;height:54pt" o:ole="">
            <v:imagedata r:id="rId45" o:title=""/>
          </v:shape>
          <o:OLEObject Type="Embed" ProgID="Equation.3" ShapeID="_x0000_i1105" DrawAspect="Content" ObjectID="_1459047449" r:id="rId154"/>
        </w:object>
      </w:r>
    </w:p>
    <w:p w:rsidR="00C4249E" w:rsidRPr="00D7633D" w:rsidRDefault="00B54BB5" w:rsidP="00D7633D">
      <w:pPr>
        <w:spacing w:line="360" w:lineRule="auto"/>
        <w:ind w:firstLine="709"/>
        <w:jc w:val="both"/>
        <w:rPr>
          <w:sz w:val="28"/>
          <w:szCs w:val="28"/>
        </w:rPr>
      </w:pPr>
      <w:r w:rsidRPr="00D7633D">
        <w:rPr>
          <w:sz w:val="28"/>
          <w:szCs w:val="28"/>
        </w:rPr>
        <w:object w:dxaOrig="5140" w:dyaOrig="980">
          <v:shape id="_x0000_i1106" type="#_x0000_t75" style="width:285pt;height:54.75pt" o:ole="">
            <v:imagedata r:id="rId155" o:title=""/>
          </v:shape>
          <o:OLEObject Type="Embed" ProgID="Equation.3" ShapeID="_x0000_i1106" DrawAspect="Content" ObjectID="_1459047450" r:id="rId156"/>
        </w:object>
      </w:r>
    </w:p>
    <w:p w:rsidR="00C4249E" w:rsidRPr="00D7633D" w:rsidRDefault="00DA1D4F" w:rsidP="00D7633D">
      <w:pPr>
        <w:spacing w:line="360" w:lineRule="auto"/>
        <w:ind w:firstLine="709"/>
        <w:jc w:val="both"/>
        <w:rPr>
          <w:sz w:val="28"/>
          <w:szCs w:val="28"/>
        </w:rPr>
      </w:pPr>
      <w:r w:rsidRPr="00D7633D">
        <w:rPr>
          <w:sz w:val="28"/>
          <w:szCs w:val="28"/>
        </w:rPr>
        <w:object w:dxaOrig="639" w:dyaOrig="320">
          <v:shape id="_x0000_i1107" type="#_x0000_t75" style="width:38.25pt;height:18.75pt" o:ole="">
            <v:imagedata r:id="rId157" o:title=""/>
          </v:shape>
          <o:OLEObject Type="Embed" ProgID="Equation.3" ShapeID="_x0000_i1107" DrawAspect="Content" ObjectID="_1459047451" r:id="rId158"/>
        </w:object>
      </w:r>
      <w:r w:rsidR="00B54BB5" w:rsidRPr="00D7633D">
        <w:rPr>
          <w:sz w:val="28"/>
          <w:szCs w:val="28"/>
        </w:rPr>
        <w:t>-7,64</w:t>
      </w:r>
    </w:p>
    <w:p w:rsidR="00E97D84" w:rsidRPr="00D7633D" w:rsidRDefault="00E97D84"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B53EDD">
        <w:rPr>
          <w:i/>
          <w:sz w:val="28"/>
          <w:szCs w:val="28"/>
        </w:rPr>
        <w:t>Шаг 4.</w:t>
      </w:r>
      <w:r w:rsidRPr="00D7633D">
        <w:rPr>
          <w:sz w:val="28"/>
          <w:szCs w:val="28"/>
        </w:rPr>
        <w:t xml:space="preserve"> Рассчитаем прогнозируемый прирост кредиторской</w:t>
      </w:r>
      <w:r w:rsidR="00B54BB5" w:rsidRPr="00D7633D">
        <w:rPr>
          <w:sz w:val="28"/>
          <w:szCs w:val="28"/>
        </w:rPr>
        <w:t xml:space="preserve"> </w:t>
      </w:r>
      <w:r w:rsidRPr="00D7633D">
        <w:rPr>
          <w:sz w:val="28"/>
          <w:szCs w:val="28"/>
        </w:rPr>
        <w:t>задолженности.</w:t>
      </w:r>
    </w:p>
    <w:p w:rsidR="00B53EDD" w:rsidRDefault="00B53EDD"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D7633D">
        <w:rPr>
          <w:sz w:val="28"/>
          <w:szCs w:val="28"/>
        </w:rPr>
        <w:object w:dxaOrig="5679" w:dyaOrig="980">
          <v:shape id="_x0000_i1108" type="#_x0000_t75" style="width:306.75pt;height:52.5pt" o:ole="">
            <v:imagedata r:id="rId51" o:title=""/>
          </v:shape>
          <o:OLEObject Type="Embed" ProgID="Equation.3" ShapeID="_x0000_i1108" DrawAspect="Content" ObjectID="_1459047452" r:id="rId159"/>
        </w:object>
      </w:r>
    </w:p>
    <w:p w:rsidR="00C4249E" w:rsidRPr="00D7633D" w:rsidRDefault="00A6311A" w:rsidP="00D7633D">
      <w:pPr>
        <w:spacing w:line="360" w:lineRule="auto"/>
        <w:ind w:firstLine="709"/>
        <w:jc w:val="both"/>
        <w:rPr>
          <w:sz w:val="28"/>
          <w:szCs w:val="28"/>
        </w:rPr>
      </w:pPr>
      <w:r w:rsidRPr="00D7633D">
        <w:rPr>
          <w:sz w:val="28"/>
          <w:szCs w:val="28"/>
        </w:rPr>
        <w:object w:dxaOrig="7820" w:dyaOrig="1040">
          <v:shape id="_x0000_i1109" type="#_x0000_t75" style="width:434.25pt;height:57pt" o:ole="">
            <v:imagedata r:id="rId160" o:title=""/>
          </v:shape>
          <o:OLEObject Type="Embed" ProgID="Equation.3" ShapeID="_x0000_i1109" DrawAspect="Content" ObjectID="_1459047453" r:id="rId161"/>
        </w:object>
      </w:r>
    </w:p>
    <w:p w:rsidR="00C4249E" w:rsidRPr="00D7633D" w:rsidRDefault="00C4249E" w:rsidP="00D7633D">
      <w:pPr>
        <w:spacing w:line="360" w:lineRule="auto"/>
        <w:ind w:firstLine="709"/>
        <w:jc w:val="both"/>
        <w:rPr>
          <w:sz w:val="28"/>
          <w:szCs w:val="28"/>
        </w:rPr>
      </w:pPr>
      <w:r w:rsidRPr="00D7633D">
        <w:rPr>
          <w:sz w:val="28"/>
          <w:szCs w:val="28"/>
        </w:rPr>
        <w:t>=</w:t>
      </w:r>
      <w:r w:rsidR="004266D6">
        <w:rPr>
          <w:sz w:val="28"/>
          <w:szCs w:val="28"/>
        </w:rPr>
        <w:t xml:space="preserve"> </w:t>
      </w:r>
      <w:r w:rsidR="00B54BB5" w:rsidRPr="00D7633D">
        <w:rPr>
          <w:sz w:val="28"/>
          <w:szCs w:val="28"/>
        </w:rPr>
        <w:t xml:space="preserve">- 2749,52 </w:t>
      </w:r>
      <w:r w:rsidRPr="00D7633D">
        <w:rPr>
          <w:sz w:val="28"/>
          <w:szCs w:val="28"/>
        </w:rPr>
        <w:t>грн.</w:t>
      </w:r>
    </w:p>
    <w:p w:rsidR="00C4249E" w:rsidRPr="00D7633D" w:rsidRDefault="00C4249E" w:rsidP="00D7633D">
      <w:pPr>
        <w:spacing w:line="360" w:lineRule="auto"/>
        <w:ind w:firstLine="709"/>
        <w:jc w:val="both"/>
        <w:rPr>
          <w:sz w:val="28"/>
          <w:szCs w:val="28"/>
        </w:rPr>
      </w:pPr>
      <w:r w:rsidRPr="00D7633D">
        <w:rPr>
          <w:sz w:val="28"/>
          <w:szCs w:val="28"/>
        </w:rPr>
        <w:t>КЗ = КЗ</w:t>
      </w:r>
      <w:r w:rsidRPr="00D7633D">
        <w:rPr>
          <w:sz w:val="28"/>
          <w:szCs w:val="28"/>
          <w:vertAlign w:val="subscript"/>
        </w:rPr>
        <w:t>0</w:t>
      </w:r>
      <w:r w:rsidRPr="00D7633D">
        <w:rPr>
          <w:sz w:val="28"/>
          <w:szCs w:val="28"/>
        </w:rPr>
        <w:t xml:space="preserve"> + ν = 12000 </w:t>
      </w:r>
      <w:r w:rsidR="00B54BB5" w:rsidRPr="00D7633D">
        <w:rPr>
          <w:sz w:val="28"/>
          <w:szCs w:val="28"/>
        </w:rPr>
        <w:t>– 2749,52 = 9250,48</w:t>
      </w:r>
      <w:r w:rsidR="004266D6">
        <w:rPr>
          <w:sz w:val="28"/>
          <w:szCs w:val="28"/>
        </w:rPr>
        <w:t xml:space="preserve"> </w:t>
      </w:r>
      <w:r w:rsidRPr="00D7633D">
        <w:rPr>
          <w:sz w:val="28"/>
          <w:szCs w:val="28"/>
        </w:rPr>
        <w:t>грн</w:t>
      </w:r>
    </w:p>
    <w:p w:rsidR="00E97D84" w:rsidRPr="00D7633D" w:rsidRDefault="00E97D84"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B53EDD">
        <w:rPr>
          <w:i/>
          <w:sz w:val="28"/>
          <w:szCs w:val="28"/>
        </w:rPr>
        <w:t>Шаг 5</w:t>
      </w:r>
      <w:r w:rsidRPr="00D7633D">
        <w:rPr>
          <w:sz w:val="28"/>
          <w:szCs w:val="28"/>
        </w:rPr>
        <w:t>. Рассчитаем соотношение:</w:t>
      </w:r>
    </w:p>
    <w:p w:rsidR="00B53EDD" w:rsidRDefault="00B53EDD"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D7633D">
        <w:rPr>
          <w:sz w:val="28"/>
          <w:szCs w:val="28"/>
        </w:rPr>
        <w:object w:dxaOrig="3400" w:dyaOrig="680">
          <v:shape id="_x0000_i1110" type="#_x0000_t75" style="width:198.75pt;height:39.75pt" o:ole="">
            <v:imagedata r:id="rId91" o:title=""/>
          </v:shape>
          <o:OLEObject Type="Embed" ProgID="Equation.3" ShapeID="_x0000_i1110" DrawAspect="Content" ObjectID="_1459047454" r:id="rId162"/>
        </w:object>
      </w:r>
    </w:p>
    <w:p w:rsidR="00B53EDD" w:rsidRDefault="00B53EDD"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D7633D">
        <w:rPr>
          <w:sz w:val="28"/>
          <w:szCs w:val="28"/>
        </w:rPr>
        <w:t>где у – прирост запасов;</w:t>
      </w:r>
    </w:p>
    <w:p w:rsidR="00C4249E" w:rsidRPr="00D7633D" w:rsidRDefault="00C4249E" w:rsidP="00D7633D">
      <w:pPr>
        <w:spacing w:line="360" w:lineRule="auto"/>
        <w:ind w:firstLine="709"/>
        <w:jc w:val="both"/>
        <w:rPr>
          <w:sz w:val="28"/>
          <w:szCs w:val="28"/>
        </w:rPr>
      </w:pPr>
      <w:r w:rsidRPr="00D7633D">
        <w:rPr>
          <w:sz w:val="28"/>
          <w:szCs w:val="28"/>
          <w:lang w:val="en-US"/>
        </w:rPr>
        <w:t>z</w:t>
      </w:r>
      <w:r w:rsidRPr="00D7633D">
        <w:rPr>
          <w:sz w:val="28"/>
          <w:szCs w:val="28"/>
        </w:rPr>
        <w:t xml:space="preserve"> – прирост дебиторской задолженности.</w:t>
      </w:r>
    </w:p>
    <w:p w:rsidR="00B53EDD" w:rsidRDefault="00B53EDD" w:rsidP="00D7633D">
      <w:pPr>
        <w:spacing w:line="360" w:lineRule="auto"/>
        <w:ind w:firstLine="709"/>
        <w:jc w:val="both"/>
        <w:rPr>
          <w:sz w:val="28"/>
          <w:szCs w:val="28"/>
        </w:rPr>
      </w:pPr>
    </w:p>
    <w:p w:rsidR="00C4249E" w:rsidRPr="00D7633D" w:rsidRDefault="00A6311A" w:rsidP="00D7633D">
      <w:pPr>
        <w:spacing w:line="360" w:lineRule="auto"/>
        <w:ind w:firstLine="709"/>
        <w:jc w:val="both"/>
        <w:rPr>
          <w:sz w:val="28"/>
          <w:szCs w:val="28"/>
        </w:rPr>
      </w:pPr>
      <w:r w:rsidRPr="00D7633D">
        <w:rPr>
          <w:sz w:val="28"/>
          <w:szCs w:val="28"/>
        </w:rPr>
        <w:object w:dxaOrig="5120" w:dyaOrig="720">
          <v:shape id="_x0000_i1111" type="#_x0000_t75" style="width:299.25pt;height:42pt" o:ole="">
            <v:imagedata r:id="rId163" o:title=""/>
          </v:shape>
          <o:OLEObject Type="Embed" ProgID="Equation.3" ShapeID="_x0000_i1111" DrawAspect="Content" ObjectID="_1459047455" r:id="rId164"/>
        </w:object>
      </w:r>
    </w:p>
    <w:p w:rsidR="00C4249E" w:rsidRPr="00D7633D" w:rsidRDefault="00C4249E" w:rsidP="00D7633D">
      <w:pPr>
        <w:spacing w:line="360" w:lineRule="auto"/>
        <w:ind w:firstLine="709"/>
        <w:jc w:val="both"/>
        <w:rPr>
          <w:sz w:val="28"/>
          <w:szCs w:val="28"/>
        </w:rPr>
      </w:pPr>
      <w:r w:rsidRPr="00D7633D">
        <w:rPr>
          <w:sz w:val="28"/>
          <w:szCs w:val="28"/>
        </w:rPr>
        <w:t>(</w:t>
      </w:r>
      <w:r w:rsidRPr="00D7633D">
        <w:rPr>
          <w:sz w:val="28"/>
          <w:szCs w:val="28"/>
          <w:lang w:val="en-US"/>
        </w:rPr>
        <w:t>y</w:t>
      </w:r>
      <w:r w:rsidRPr="00D7633D">
        <w:rPr>
          <w:sz w:val="28"/>
          <w:szCs w:val="28"/>
        </w:rPr>
        <w:t xml:space="preserve"> + </w:t>
      </w:r>
      <w:r w:rsidRPr="00D7633D">
        <w:rPr>
          <w:sz w:val="28"/>
          <w:szCs w:val="28"/>
          <w:lang w:val="en-US"/>
        </w:rPr>
        <w:t>z</w:t>
      </w:r>
      <w:r w:rsidR="00DA1D4F" w:rsidRPr="00D7633D">
        <w:rPr>
          <w:sz w:val="28"/>
          <w:szCs w:val="28"/>
        </w:rPr>
        <w:t xml:space="preserve">) = </w:t>
      </w:r>
      <w:r w:rsidR="00A6311A" w:rsidRPr="00D7633D">
        <w:rPr>
          <w:sz w:val="28"/>
          <w:szCs w:val="28"/>
        </w:rPr>
        <w:t>5428,48</w:t>
      </w:r>
      <w:r w:rsidRPr="00D7633D">
        <w:rPr>
          <w:sz w:val="28"/>
          <w:szCs w:val="28"/>
        </w:rPr>
        <w:t xml:space="preserve"> грн</w:t>
      </w:r>
    </w:p>
    <w:p w:rsidR="00C4249E" w:rsidRPr="00D7633D" w:rsidRDefault="00C4249E" w:rsidP="00D7633D">
      <w:pPr>
        <w:spacing w:line="360" w:lineRule="auto"/>
        <w:ind w:firstLine="709"/>
        <w:jc w:val="both"/>
        <w:rPr>
          <w:sz w:val="28"/>
          <w:szCs w:val="28"/>
        </w:rPr>
      </w:pPr>
      <w:r w:rsidRPr="00D7633D">
        <w:rPr>
          <w:sz w:val="28"/>
          <w:szCs w:val="28"/>
        </w:rPr>
        <w:t>ОА = ОА</w:t>
      </w:r>
      <w:r w:rsidRPr="00D7633D">
        <w:rPr>
          <w:sz w:val="28"/>
          <w:szCs w:val="28"/>
          <w:vertAlign w:val="subscript"/>
        </w:rPr>
        <w:t>0</w:t>
      </w:r>
      <w:r w:rsidRPr="00D7633D">
        <w:rPr>
          <w:sz w:val="28"/>
          <w:szCs w:val="28"/>
        </w:rPr>
        <w:t xml:space="preserve"> + (</w:t>
      </w:r>
      <w:r w:rsidRPr="00D7633D">
        <w:rPr>
          <w:sz w:val="28"/>
          <w:szCs w:val="28"/>
          <w:lang w:val="en-US"/>
        </w:rPr>
        <w:t>y</w:t>
      </w:r>
      <w:r w:rsidRPr="00D7633D">
        <w:rPr>
          <w:sz w:val="28"/>
          <w:szCs w:val="28"/>
        </w:rPr>
        <w:t xml:space="preserve"> + </w:t>
      </w:r>
      <w:r w:rsidRPr="00D7633D">
        <w:rPr>
          <w:sz w:val="28"/>
          <w:szCs w:val="28"/>
          <w:lang w:val="en-US"/>
        </w:rPr>
        <w:t>z</w:t>
      </w:r>
      <w:r w:rsidRPr="00D7633D">
        <w:rPr>
          <w:sz w:val="28"/>
          <w:szCs w:val="28"/>
        </w:rPr>
        <w:t>)</w:t>
      </w:r>
    </w:p>
    <w:p w:rsidR="00C4249E" w:rsidRPr="00D7633D" w:rsidRDefault="00C4249E" w:rsidP="00D7633D">
      <w:pPr>
        <w:spacing w:line="360" w:lineRule="auto"/>
        <w:ind w:firstLine="709"/>
        <w:jc w:val="both"/>
        <w:rPr>
          <w:sz w:val="28"/>
          <w:szCs w:val="28"/>
        </w:rPr>
      </w:pPr>
      <w:r w:rsidRPr="00D7633D">
        <w:rPr>
          <w:sz w:val="28"/>
          <w:szCs w:val="28"/>
        </w:rPr>
        <w:t xml:space="preserve">ОА = </w:t>
      </w:r>
      <w:r w:rsidR="00DA1D4F" w:rsidRPr="00D7633D">
        <w:rPr>
          <w:sz w:val="28"/>
          <w:szCs w:val="28"/>
        </w:rPr>
        <w:t xml:space="preserve">17800 </w:t>
      </w:r>
      <w:r w:rsidR="00A6311A" w:rsidRPr="00D7633D">
        <w:rPr>
          <w:sz w:val="28"/>
          <w:szCs w:val="28"/>
        </w:rPr>
        <w:t>+ 5428,48 = 23228,48</w:t>
      </w:r>
      <w:r w:rsidRPr="00D7633D">
        <w:rPr>
          <w:sz w:val="28"/>
          <w:szCs w:val="28"/>
        </w:rPr>
        <w:t xml:space="preserve"> грн.</w:t>
      </w:r>
    </w:p>
    <w:p w:rsidR="00E97D84" w:rsidRPr="00D7633D" w:rsidRDefault="00E97D84"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B53EDD">
        <w:rPr>
          <w:i/>
          <w:sz w:val="28"/>
          <w:szCs w:val="28"/>
        </w:rPr>
        <w:t>Шаг 6.</w:t>
      </w:r>
      <w:r w:rsidRPr="00D7633D">
        <w:rPr>
          <w:sz w:val="28"/>
          <w:szCs w:val="28"/>
        </w:rPr>
        <w:t xml:space="preserve"> Проверим выполнение условия:</w:t>
      </w:r>
    </w:p>
    <w:p w:rsidR="00B53EDD" w:rsidRDefault="00B53EDD"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D7633D">
        <w:rPr>
          <w:sz w:val="28"/>
          <w:szCs w:val="28"/>
        </w:rPr>
        <w:object w:dxaOrig="4040" w:dyaOrig="660">
          <v:shape id="_x0000_i1112" type="#_x0000_t75" style="width:224.25pt;height:36.75pt" o:ole="">
            <v:imagedata r:id="rId95" o:title=""/>
          </v:shape>
          <o:OLEObject Type="Embed" ProgID="Equation.3" ShapeID="_x0000_i1112" DrawAspect="Content" ObjectID="_1459047456" r:id="rId165"/>
        </w:object>
      </w:r>
    </w:p>
    <w:p w:rsidR="00C4249E" w:rsidRPr="00D7633D" w:rsidRDefault="00A6311A" w:rsidP="00D7633D">
      <w:pPr>
        <w:spacing w:line="360" w:lineRule="auto"/>
        <w:ind w:firstLine="709"/>
        <w:jc w:val="both"/>
        <w:rPr>
          <w:sz w:val="28"/>
          <w:szCs w:val="28"/>
        </w:rPr>
      </w:pPr>
      <w:r w:rsidRPr="00D7633D">
        <w:rPr>
          <w:sz w:val="28"/>
          <w:szCs w:val="28"/>
        </w:rPr>
        <w:object w:dxaOrig="5200" w:dyaOrig="660">
          <v:shape id="_x0000_i1113" type="#_x0000_t75" style="width:288.75pt;height:36.75pt" o:ole="">
            <v:imagedata r:id="rId166" o:title=""/>
          </v:shape>
          <o:OLEObject Type="Embed" ProgID="Equation.3" ShapeID="_x0000_i1113" DrawAspect="Content" ObjectID="_1459047457" r:id="rId167"/>
        </w:object>
      </w:r>
    </w:p>
    <w:p w:rsidR="00C4249E" w:rsidRPr="00D7633D" w:rsidRDefault="00A6311A" w:rsidP="00D7633D">
      <w:pPr>
        <w:spacing w:line="360" w:lineRule="auto"/>
        <w:ind w:firstLine="709"/>
        <w:jc w:val="both"/>
        <w:rPr>
          <w:sz w:val="28"/>
          <w:szCs w:val="28"/>
        </w:rPr>
      </w:pPr>
      <w:r w:rsidRPr="00D7633D">
        <w:rPr>
          <w:sz w:val="28"/>
          <w:szCs w:val="28"/>
        </w:rPr>
        <w:t>5428,48</w:t>
      </w:r>
      <w:r w:rsidR="00C4249E" w:rsidRPr="00D7633D">
        <w:rPr>
          <w:sz w:val="28"/>
          <w:szCs w:val="28"/>
        </w:rPr>
        <w:t xml:space="preserve"> </w:t>
      </w:r>
      <w:r w:rsidR="00C4249E" w:rsidRPr="00D7633D">
        <w:rPr>
          <w:sz w:val="28"/>
          <w:szCs w:val="28"/>
        </w:rPr>
        <w:object w:dxaOrig="200" w:dyaOrig="240">
          <v:shape id="_x0000_i1114" type="#_x0000_t75" style="width:12.75pt;height:15pt" o:ole="">
            <v:imagedata r:id="rId99" o:title=""/>
          </v:shape>
          <o:OLEObject Type="Embed" ProgID="Equation.3" ShapeID="_x0000_i1114" DrawAspect="Content" ObjectID="_1459047458" r:id="rId168"/>
        </w:object>
      </w:r>
      <w:r w:rsidR="00C4249E" w:rsidRPr="00D7633D">
        <w:rPr>
          <w:sz w:val="28"/>
          <w:szCs w:val="28"/>
        </w:rPr>
        <w:t xml:space="preserve"> </w:t>
      </w:r>
      <w:r w:rsidRPr="00D7633D">
        <w:rPr>
          <w:sz w:val="28"/>
          <w:szCs w:val="28"/>
        </w:rPr>
        <w:t>57600</w:t>
      </w:r>
    </w:p>
    <w:p w:rsidR="00E97D84" w:rsidRPr="00D7633D" w:rsidRDefault="00E97D84"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B53EDD">
        <w:rPr>
          <w:i/>
          <w:sz w:val="28"/>
          <w:szCs w:val="28"/>
        </w:rPr>
        <w:t>Шаг 7.</w:t>
      </w:r>
      <w:r w:rsidRPr="00D7633D">
        <w:rPr>
          <w:sz w:val="28"/>
          <w:szCs w:val="28"/>
        </w:rPr>
        <w:t xml:space="preserve"> Рассчитаем прирост дебиторской задолженности:</w:t>
      </w:r>
    </w:p>
    <w:p w:rsidR="00B53EDD" w:rsidRDefault="00B53EDD"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D7633D">
        <w:rPr>
          <w:sz w:val="28"/>
          <w:szCs w:val="28"/>
          <w:lang w:val="en-US"/>
        </w:rPr>
        <w:object w:dxaOrig="1520" w:dyaOrig="639">
          <v:shape id="_x0000_i1115" type="#_x0000_t75" style="width:90.75pt;height:39pt" o:ole="">
            <v:imagedata r:id="rId101" o:title=""/>
          </v:shape>
          <o:OLEObject Type="Embed" ProgID="Equation.3" ShapeID="_x0000_i1115" DrawAspect="Content" ObjectID="_1459047459" r:id="rId169"/>
        </w:object>
      </w:r>
      <w:r w:rsidRPr="00D7633D">
        <w:rPr>
          <w:sz w:val="28"/>
          <w:szCs w:val="28"/>
        </w:rPr>
        <w:tab/>
      </w:r>
      <w:r w:rsidRPr="00D7633D">
        <w:rPr>
          <w:sz w:val="28"/>
          <w:szCs w:val="28"/>
        </w:rPr>
        <w:tab/>
      </w:r>
      <w:r w:rsidRPr="00D7633D">
        <w:rPr>
          <w:sz w:val="28"/>
          <w:szCs w:val="28"/>
        </w:rPr>
        <w:tab/>
      </w:r>
      <w:r w:rsidR="00A6311A" w:rsidRPr="00D7633D">
        <w:rPr>
          <w:sz w:val="28"/>
          <w:szCs w:val="28"/>
          <w:lang w:val="en-US"/>
        </w:rPr>
        <w:object w:dxaOrig="2680" w:dyaOrig="620">
          <v:shape id="_x0000_i1116" type="#_x0000_t75" style="width:159.75pt;height:37.5pt" o:ole="">
            <v:imagedata r:id="rId170" o:title=""/>
          </v:shape>
          <o:OLEObject Type="Embed" ProgID="Equation.3" ShapeID="_x0000_i1116" DrawAspect="Content" ObjectID="_1459047460" r:id="rId171"/>
        </w:object>
      </w:r>
      <w:r w:rsidRPr="00D7633D">
        <w:rPr>
          <w:sz w:val="28"/>
          <w:szCs w:val="28"/>
        </w:rPr>
        <w:t>грн.</w:t>
      </w:r>
    </w:p>
    <w:p w:rsidR="00C4249E" w:rsidRPr="00D7633D" w:rsidRDefault="00C4249E" w:rsidP="00D7633D">
      <w:pPr>
        <w:spacing w:line="360" w:lineRule="auto"/>
        <w:ind w:firstLine="709"/>
        <w:jc w:val="both"/>
        <w:rPr>
          <w:sz w:val="28"/>
          <w:szCs w:val="28"/>
        </w:rPr>
      </w:pPr>
      <w:r w:rsidRPr="00D7633D">
        <w:rPr>
          <w:sz w:val="28"/>
          <w:szCs w:val="28"/>
        </w:rPr>
        <w:t>ДЗ = ДЗ</w:t>
      </w:r>
      <w:r w:rsidRPr="00D7633D">
        <w:rPr>
          <w:sz w:val="28"/>
          <w:szCs w:val="28"/>
          <w:vertAlign w:val="subscript"/>
        </w:rPr>
        <w:t>0</w:t>
      </w:r>
      <w:r w:rsidRPr="00D7633D">
        <w:rPr>
          <w:sz w:val="28"/>
          <w:szCs w:val="28"/>
        </w:rPr>
        <w:t xml:space="preserve"> + </w:t>
      </w:r>
      <w:r w:rsidRPr="00D7633D">
        <w:rPr>
          <w:sz w:val="28"/>
          <w:szCs w:val="28"/>
          <w:lang w:val="en-US"/>
        </w:rPr>
        <w:t>z</w:t>
      </w:r>
      <w:r w:rsidRPr="00D7633D">
        <w:rPr>
          <w:sz w:val="28"/>
          <w:szCs w:val="28"/>
        </w:rPr>
        <w:tab/>
      </w:r>
      <w:r w:rsidRPr="00D7633D">
        <w:rPr>
          <w:sz w:val="28"/>
          <w:szCs w:val="28"/>
        </w:rPr>
        <w:tab/>
      </w:r>
      <w:r w:rsidRPr="00D7633D">
        <w:rPr>
          <w:sz w:val="28"/>
          <w:szCs w:val="28"/>
        </w:rPr>
        <w:tab/>
        <w:t>ДЗ = 9100 +</w:t>
      </w:r>
      <w:r w:rsidR="00A6311A" w:rsidRPr="00D7633D">
        <w:rPr>
          <w:sz w:val="28"/>
          <w:szCs w:val="28"/>
        </w:rPr>
        <w:t xml:space="preserve"> 3500 = 12600</w:t>
      </w:r>
      <w:r w:rsidRPr="00D7633D">
        <w:rPr>
          <w:sz w:val="28"/>
          <w:szCs w:val="28"/>
        </w:rPr>
        <w:t xml:space="preserve"> грн</w:t>
      </w:r>
    </w:p>
    <w:p w:rsidR="00C4249E" w:rsidRPr="00D7633D" w:rsidRDefault="00C4249E" w:rsidP="00D7633D">
      <w:pPr>
        <w:spacing w:line="360" w:lineRule="auto"/>
        <w:ind w:firstLine="709"/>
        <w:jc w:val="both"/>
        <w:rPr>
          <w:sz w:val="28"/>
          <w:szCs w:val="28"/>
        </w:rPr>
      </w:pPr>
      <w:r w:rsidRPr="00D7633D">
        <w:rPr>
          <w:sz w:val="28"/>
          <w:szCs w:val="28"/>
        </w:rPr>
        <w:t>КП = ЗС + КЗ</w:t>
      </w:r>
      <w:r w:rsidRPr="00D7633D">
        <w:rPr>
          <w:sz w:val="28"/>
          <w:szCs w:val="28"/>
        </w:rPr>
        <w:tab/>
      </w:r>
      <w:r w:rsidRPr="00D7633D">
        <w:rPr>
          <w:sz w:val="28"/>
          <w:szCs w:val="28"/>
        </w:rPr>
        <w:tab/>
      </w:r>
      <w:r w:rsidRPr="00D7633D">
        <w:rPr>
          <w:sz w:val="28"/>
          <w:szCs w:val="28"/>
        </w:rPr>
        <w:tab/>
        <w:t>КП =</w:t>
      </w:r>
      <w:r w:rsidR="00A6311A" w:rsidRPr="00D7633D">
        <w:rPr>
          <w:sz w:val="28"/>
          <w:szCs w:val="28"/>
        </w:rPr>
        <w:t xml:space="preserve"> 6444,44 + 9250,48 = 15694,92</w:t>
      </w:r>
      <w:r w:rsidR="004266D6">
        <w:rPr>
          <w:sz w:val="28"/>
          <w:szCs w:val="28"/>
        </w:rPr>
        <w:t xml:space="preserve"> </w:t>
      </w:r>
      <w:r w:rsidRPr="00D7633D">
        <w:rPr>
          <w:sz w:val="28"/>
          <w:szCs w:val="28"/>
        </w:rPr>
        <w:t>грн</w:t>
      </w:r>
    </w:p>
    <w:p w:rsidR="00C4249E" w:rsidRPr="00D7633D" w:rsidRDefault="00C4249E" w:rsidP="00D7633D">
      <w:pPr>
        <w:spacing w:line="360" w:lineRule="auto"/>
        <w:ind w:firstLine="709"/>
        <w:jc w:val="both"/>
        <w:rPr>
          <w:sz w:val="28"/>
          <w:szCs w:val="28"/>
        </w:rPr>
      </w:pPr>
      <w:r w:rsidRPr="00D7633D">
        <w:rPr>
          <w:sz w:val="28"/>
          <w:szCs w:val="28"/>
        </w:rPr>
        <w:t>А = ОА + ВА</w:t>
      </w:r>
      <w:r w:rsidRPr="00D7633D">
        <w:rPr>
          <w:sz w:val="28"/>
          <w:szCs w:val="28"/>
        </w:rPr>
        <w:tab/>
      </w:r>
      <w:r w:rsidRPr="00D7633D">
        <w:rPr>
          <w:sz w:val="28"/>
          <w:szCs w:val="28"/>
        </w:rPr>
        <w:tab/>
      </w:r>
      <w:r w:rsidRPr="00D7633D">
        <w:rPr>
          <w:sz w:val="28"/>
          <w:szCs w:val="28"/>
        </w:rPr>
        <w:tab/>
        <w:t xml:space="preserve">А = </w:t>
      </w:r>
      <w:r w:rsidR="00A6311A" w:rsidRPr="00D7633D">
        <w:rPr>
          <w:sz w:val="28"/>
          <w:szCs w:val="28"/>
        </w:rPr>
        <w:t>23228,48 + 430 = 23658,48</w:t>
      </w:r>
      <w:r w:rsidRPr="00D7633D">
        <w:rPr>
          <w:sz w:val="28"/>
          <w:szCs w:val="28"/>
        </w:rPr>
        <w:t xml:space="preserve"> грн</w:t>
      </w:r>
    </w:p>
    <w:p w:rsidR="00C4249E" w:rsidRPr="00D7633D" w:rsidRDefault="00A6311A" w:rsidP="00D7633D">
      <w:pPr>
        <w:spacing w:line="360" w:lineRule="auto"/>
        <w:ind w:firstLine="709"/>
        <w:jc w:val="both"/>
        <w:rPr>
          <w:sz w:val="28"/>
          <w:szCs w:val="28"/>
        </w:rPr>
      </w:pPr>
      <w:r w:rsidRPr="00D7633D">
        <w:rPr>
          <w:sz w:val="28"/>
          <w:szCs w:val="28"/>
        </w:rPr>
        <w:t>П = КР + КП</w:t>
      </w:r>
      <w:r w:rsidR="004266D6">
        <w:rPr>
          <w:sz w:val="28"/>
          <w:szCs w:val="28"/>
        </w:rPr>
        <w:t xml:space="preserve"> </w:t>
      </w:r>
      <w:r w:rsidR="00C4249E" w:rsidRPr="00D7633D">
        <w:rPr>
          <w:sz w:val="28"/>
          <w:szCs w:val="28"/>
        </w:rPr>
        <w:t>КР = А – КП</w:t>
      </w:r>
      <w:r w:rsidR="00C4249E" w:rsidRPr="00D7633D">
        <w:rPr>
          <w:sz w:val="28"/>
          <w:szCs w:val="28"/>
        </w:rPr>
        <w:tab/>
        <w:t xml:space="preserve">КР = </w:t>
      </w:r>
      <w:r w:rsidRPr="00D7633D">
        <w:rPr>
          <w:sz w:val="28"/>
          <w:szCs w:val="28"/>
        </w:rPr>
        <w:t>23658,48 – 15694,92 = 7963,56</w:t>
      </w:r>
      <w:r w:rsidR="00C4249E" w:rsidRPr="00D7633D">
        <w:rPr>
          <w:sz w:val="28"/>
          <w:szCs w:val="28"/>
        </w:rPr>
        <w:t xml:space="preserve"> грн</w:t>
      </w:r>
    </w:p>
    <w:p w:rsidR="00E97D84" w:rsidRPr="00D7633D" w:rsidRDefault="00E97D84"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B53EDD">
        <w:rPr>
          <w:i/>
          <w:sz w:val="28"/>
          <w:szCs w:val="28"/>
        </w:rPr>
        <w:t>Шаг 8.</w:t>
      </w:r>
      <w:r w:rsidRPr="00D7633D">
        <w:rPr>
          <w:sz w:val="28"/>
          <w:szCs w:val="28"/>
        </w:rPr>
        <w:t xml:space="preserve"> Рассчитаем прирост запасов.</w:t>
      </w:r>
    </w:p>
    <w:p w:rsidR="00B53EDD" w:rsidRDefault="00B53EDD"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D7633D">
        <w:rPr>
          <w:sz w:val="28"/>
          <w:szCs w:val="28"/>
          <w:lang w:val="en-US"/>
        </w:rPr>
        <w:t>y</w:t>
      </w:r>
      <w:r w:rsidRPr="00D7633D">
        <w:rPr>
          <w:sz w:val="28"/>
          <w:szCs w:val="28"/>
        </w:rPr>
        <w:t xml:space="preserve"> = (</w:t>
      </w:r>
      <w:r w:rsidRPr="00D7633D">
        <w:rPr>
          <w:sz w:val="28"/>
          <w:szCs w:val="28"/>
          <w:lang w:val="en-US"/>
        </w:rPr>
        <w:t>y</w:t>
      </w:r>
      <w:r w:rsidRPr="00D7633D">
        <w:rPr>
          <w:sz w:val="28"/>
          <w:szCs w:val="28"/>
        </w:rPr>
        <w:t xml:space="preserve"> + </w:t>
      </w:r>
      <w:r w:rsidRPr="00D7633D">
        <w:rPr>
          <w:sz w:val="28"/>
          <w:szCs w:val="28"/>
          <w:lang w:val="en-US"/>
        </w:rPr>
        <w:t>z</w:t>
      </w:r>
      <w:r w:rsidRPr="00D7633D">
        <w:rPr>
          <w:sz w:val="28"/>
          <w:szCs w:val="28"/>
        </w:rPr>
        <w:t xml:space="preserve">) – </w:t>
      </w:r>
      <w:r w:rsidRPr="00D7633D">
        <w:rPr>
          <w:sz w:val="28"/>
          <w:szCs w:val="28"/>
          <w:lang w:val="en-US"/>
        </w:rPr>
        <w:t>z</w:t>
      </w:r>
      <w:r w:rsidRPr="00D7633D">
        <w:rPr>
          <w:sz w:val="28"/>
          <w:szCs w:val="28"/>
        </w:rPr>
        <w:tab/>
      </w:r>
      <w:r w:rsidRPr="00D7633D">
        <w:rPr>
          <w:sz w:val="28"/>
          <w:szCs w:val="28"/>
          <w:lang w:val="en-US"/>
        </w:rPr>
        <w:t>y</w:t>
      </w:r>
      <w:r w:rsidRPr="00D7633D">
        <w:rPr>
          <w:sz w:val="28"/>
          <w:szCs w:val="28"/>
        </w:rPr>
        <w:t xml:space="preserve"> =</w:t>
      </w:r>
      <w:r w:rsidR="00A6311A" w:rsidRPr="00D7633D">
        <w:rPr>
          <w:sz w:val="28"/>
          <w:szCs w:val="28"/>
        </w:rPr>
        <w:t xml:space="preserve"> 5428,48 – 3500 = 1928,48</w:t>
      </w:r>
      <w:r w:rsidRPr="00D7633D">
        <w:rPr>
          <w:sz w:val="28"/>
          <w:szCs w:val="28"/>
        </w:rPr>
        <w:t xml:space="preserve"> грн</w:t>
      </w:r>
    </w:p>
    <w:p w:rsidR="00E97D84" w:rsidRPr="00D7633D" w:rsidRDefault="00E97D84" w:rsidP="00D7633D">
      <w:pPr>
        <w:spacing w:line="360" w:lineRule="auto"/>
        <w:ind w:firstLine="709"/>
        <w:jc w:val="both"/>
        <w:rPr>
          <w:sz w:val="28"/>
          <w:szCs w:val="28"/>
        </w:rPr>
      </w:pPr>
    </w:p>
    <w:p w:rsidR="00C4249E" w:rsidRPr="00D7633D" w:rsidRDefault="00C4249E" w:rsidP="00D7633D">
      <w:pPr>
        <w:spacing w:line="360" w:lineRule="auto"/>
        <w:ind w:firstLine="709"/>
        <w:jc w:val="both"/>
        <w:rPr>
          <w:sz w:val="28"/>
          <w:szCs w:val="28"/>
        </w:rPr>
      </w:pPr>
      <w:r w:rsidRPr="00B53EDD">
        <w:rPr>
          <w:i/>
          <w:sz w:val="28"/>
          <w:szCs w:val="28"/>
        </w:rPr>
        <w:t>Шаг 9.</w:t>
      </w:r>
      <w:r w:rsidRPr="00D7633D">
        <w:rPr>
          <w:sz w:val="28"/>
          <w:szCs w:val="28"/>
        </w:rPr>
        <w:t xml:space="preserve"> Рассчитаем прогнозное з</w:t>
      </w:r>
      <w:r w:rsidR="00B53EDD">
        <w:rPr>
          <w:sz w:val="28"/>
          <w:szCs w:val="28"/>
        </w:rPr>
        <w:t>начение себестоимости продукции</w:t>
      </w:r>
    </w:p>
    <w:p w:rsidR="00C4249E" w:rsidRPr="00D7633D" w:rsidRDefault="00C4249E" w:rsidP="00D7633D">
      <w:pPr>
        <w:spacing w:line="360" w:lineRule="auto"/>
        <w:ind w:firstLine="709"/>
        <w:jc w:val="both"/>
        <w:rPr>
          <w:sz w:val="28"/>
          <w:szCs w:val="28"/>
        </w:rPr>
      </w:pPr>
      <w:r w:rsidRPr="00D7633D">
        <w:rPr>
          <w:sz w:val="28"/>
          <w:szCs w:val="28"/>
        </w:rPr>
        <w:t xml:space="preserve">С = </w:t>
      </w:r>
      <w:r w:rsidRPr="00D7633D">
        <w:rPr>
          <w:sz w:val="28"/>
          <w:szCs w:val="28"/>
          <w:lang w:val="en-US"/>
        </w:rPr>
        <w:t>min</w:t>
      </w:r>
    </w:p>
    <w:p w:rsidR="00F3459A" w:rsidRPr="00D7633D" w:rsidRDefault="00F3459A" w:rsidP="00D7633D">
      <w:pPr>
        <w:spacing w:line="360" w:lineRule="auto"/>
        <w:ind w:firstLine="709"/>
        <w:jc w:val="both"/>
        <w:rPr>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7091"/>
      </w:tblGrid>
      <w:tr w:rsidR="00A65AEB" w:rsidRPr="00B53EDD" w:rsidTr="00B53EDD">
        <w:trPr>
          <w:jc w:val="center"/>
        </w:trPr>
        <w:tc>
          <w:tcPr>
            <w:tcW w:w="2415" w:type="dxa"/>
          </w:tcPr>
          <w:p w:rsidR="00A65AEB" w:rsidRPr="00B53EDD" w:rsidRDefault="00A65AEB" w:rsidP="00B53EDD">
            <w:pPr>
              <w:spacing w:line="360" w:lineRule="auto"/>
              <w:jc w:val="both"/>
              <w:rPr>
                <w:sz w:val="20"/>
                <w:szCs w:val="28"/>
              </w:rPr>
            </w:pPr>
            <w:r w:rsidRPr="00B53EDD">
              <w:rPr>
                <w:sz w:val="20"/>
                <w:szCs w:val="28"/>
              </w:rPr>
              <w:t>1.</w:t>
            </w:r>
          </w:p>
        </w:tc>
        <w:tc>
          <w:tcPr>
            <w:tcW w:w="7156" w:type="dxa"/>
          </w:tcPr>
          <w:p w:rsidR="00A65AEB" w:rsidRPr="00B53EDD" w:rsidRDefault="00A65AEB" w:rsidP="00B53EDD">
            <w:pPr>
              <w:spacing w:line="360" w:lineRule="auto"/>
              <w:jc w:val="both"/>
              <w:rPr>
                <w:sz w:val="20"/>
                <w:szCs w:val="28"/>
              </w:rPr>
            </w:pPr>
            <w:r w:rsidRPr="00B53EDD">
              <w:rPr>
                <w:sz w:val="20"/>
                <w:szCs w:val="28"/>
              </w:rPr>
              <w:object w:dxaOrig="5539" w:dyaOrig="1320">
                <v:shape id="_x0000_i1117" type="#_x0000_t75" style="width:304.5pt;height:72.75pt" o:ole="">
                  <v:imagedata r:id="rId172" o:title=""/>
                </v:shape>
                <o:OLEObject Type="Embed" ProgID="Equation.3" ShapeID="_x0000_i1117" DrawAspect="Content" ObjectID="_1459047461" r:id="rId173"/>
              </w:object>
            </w:r>
          </w:p>
        </w:tc>
      </w:tr>
      <w:tr w:rsidR="00A65AEB" w:rsidRPr="00B53EDD" w:rsidTr="00B53EDD">
        <w:trPr>
          <w:jc w:val="center"/>
        </w:trPr>
        <w:tc>
          <w:tcPr>
            <w:tcW w:w="2415" w:type="dxa"/>
          </w:tcPr>
          <w:p w:rsidR="00A65AEB" w:rsidRPr="00B53EDD" w:rsidRDefault="00A65AEB" w:rsidP="00B53EDD">
            <w:pPr>
              <w:spacing w:line="360" w:lineRule="auto"/>
              <w:jc w:val="both"/>
              <w:rPr>
                <w:sz w:val="20"/>
                <w:szCs w:val="28"/>
              </w:rPr>
            </w:pPr>
            <w:r w:rsidRPr="00B53EDD">
              <w:rPr>
                <w:sz w:val="20"/>
                <w:szCs w:val="28"/>
              </w:rPr>
              <w:t>2.</w:t>
            </w:r>
          </w:p>
        </w:tc>
        <w:tc>
          <w:tcPr>
            <w:tcW w:w="7156" w:type="dxa"/>
          </w:tcPr>
          <w:p w:rsidR="00A65AEB" w:rsidRPr="00B53EDD" w:rsidRDefault="00A65AEB" w:rsidP="00B53EDD">
            <w:pPr>
              <w:spacing w:line="360" w:lineRule="auto"/>
              <w:jc w:val="both"/>
              <w:rPr>
                <w:sz w:val="20"/>
                <w:szCs w:val="28"/>
              </w:rPr>
            </w:pPr>
            <w:r w:rsidRPr="00B53EDD">
              <w:rPr>
                <w:sz w:val="20"/>
                <w:szCs w:val="28"/>
              </w:rPr>
              <w:object w:dxaOrig="3980" w:dyaOrig="999">
                <v:shape id="_x0000_i1118" type="#_x0000_t75" style="width:221.25pt;height:55.5pt" o:ole="">
                  <v:imagedata r:id="rId174" o:title=""/>
                </v:shape>
                <o:OLEObject Type="Embed" ProgID="Equation.3" ShapeID="_x0000_i1118" DrawAspect="Content" ObjectID="_1459047462" r:id="rId175"/>
              </w:object>
            </w:r>
          </w:p>
        </w:tc>
      </w:tr>
      <w:tr w:rsidR="00A65AEB" w:rsidRPr="00B53EDD" w:rsidTr="00B53EDD">
        <w:trPr>
          <w:jc w:val="center"/>
        </w:trPr>
        <w:tc>
          <w:tcPr>
            <w:tcW w:w="2415" w:type="dxa"/>
          </w:tcPr>
          <w:p w:rsidR="00A65AEB" w:rsidRPr="00B53EDD" w:rsidRDefault="00A65AEB" w:rsidP="00B53EDD">
            <w:pPr>
              <w:spacing w:line="360" w:lineRule="auto"/>
              <w:jc w:val="both"/>
              <w:rPr>
                <w:sz w:val="20"/>
                <w:szCs w:val="28"/>
              </w:rPr>
            </w:pPr>
            <w:r w:rsidRPr="00B53EDD">
              <w:rPr>
                <w:sz w:val="20"/>
                <w:szCs w:val="28"/>
              </w:rPr>
              <w:t>3.</w:t>
            </w:r>
          </w:p>
        </w:tc>
        <w:tc>
          <w:tcPr>
            <w:tcW w:w="7156" w:type="dxa"/>
          </w:tcPr>
          <w:p w:rsidR="00A65AEB" w:rsidRPr="00B53EDD" w:rsidRDefault="00A65AEB" w:rsidP="00B53EDD">
            <w:pPr>
              <w:spacing w:line="360" w:lineRule="auto"/>
              <w:jc w:val="both"/>
              <w:rPr>
                <w:sz w:val="20"/>
                <w:szCs w:val="28"/>
              </w:rPr>
            </w:pPr>
            <w:r w:rsidRPr="00B53EDD">
              <w:rPr>
                <w:sz w:val="20"/>
                <w:szCs w:val="28"/>
              </w:rPr>
              <w:object w:dxaOrig="4819" w:dyaOrig="1400">
                <v:shape id="_x0000_i1119" type="#_x0000_t75" style="width:267.75pt;height:78.75pt" o:ole="">
                  <v:imagedata r:id="rId176" o:title=""/>
                </v:shape>
                <o:OLEObject Type="Embed" ProgID="Equation.3" ShapeID="_x0000_i1119" DrawAspect="Content" ObjectID="_1459047463" r:id="rId177"/>
              </w:object>
            </w:r>
          </w:p>
        </w:tc>
      </w:tr>
      <w:tr w:rsidR="00A65AEB" w:rsidRPr="00B53EDD" w:rsidTr="00B53EDD">
        <w:trPr>
          <w:jc w:val="center"/>
        </w:trPr>
        <w:tc>
          <w:tcPr>
            <w:tcW w:w="2415" w:type="dxa"/>
          </w:tcPr>
          <w:p w:rsidR="00A65AEB" w:rsidRPr="00B53EDD" w:rsidRDefault="00A65AEB" w:rsidP="00B53EDD">
            <w:pPr>
              <w:spacing w:line="360" w:lineRule="auto"/>
              <w:jc w:val="both"/>
              <w:rPr>
                <w:sz w:val="20"/>
                <w:szCs w:val="28"/>
              </w:rPr>
            </w:pPr>
            <w:r w:rsidRPr="00B53EDD">
              <w:rPr>
                <w:sz w:val="20"/>
                <w:szCs w:val="28"/>
              </w:rPr>
              <w:t>4.</w:t>
            </w:r>
          </w:p>
        </w:tc>
        <w:tc>
          <w:tcPr>
            <w:tcW w:w="7156" w:type="dxa"/>
          </w:tcPr>
          <w:p w:rsidR="00A65AEB" w:rsidRPr="00B53EDD" w:rsidRDefault="00A65AEB" w:rsidP="00B53EDD">
            <w:pPr>
              <w:spacing w:line="360" w:lineRule="auto"/>
              <w:jc w:val="both"/>
              <w:rPr>
                <w:sz w:val="20"/>
                <w:szCs w:val="28"/>
              </w:rPr>
            </w:pPr>
            <w:r w:rsidRPr="00B53EDD">
              <w:rPr>
                <w:sz w:val="20"/>
                <w:szCs w:val="28"/>
              </w:rPr>
              <w:object w:dxaOrig="6020" w:dyaOrig="1400">
                <v:shape id="_x0000_i1120" type="#_x0000_t75" style="width:330.75pt;height:77.25pt" o:ole="">
                  <v:imagedata r:id="rId178" o:title=""/>
                </v:shape>
                <o:OLEObject Type="Embed" ProgID="Equation.3" ShapeID="_x0000_i1120" DrawAspect="Content" ObjectID="_1459047464" r:id="rId179"/>
              </w:object>
            </w:r>
          </w:p>
        </w:tc>
      </w:tr>
    </w:tbl>
    <w:p w:rsidR="00C4249E" w:rsidRPr="00D7633D" w:rsidRDefault="00C4249E" w:rsidP="00D7633D">
      <w:pPr>
        <w:tabs>
          <w:tab w:val="left" w:pos="2415"/>
        </w:tabs>
        <w:spacing w:line="360" w:lineRule="auto"/>
        <w:ind w:firstLine="709"/>
        <w:jc w:val="both"/>
        <w:rPr>
          <w:sz w:val="28"/>
          <w:szCs w:val="28"/>
        </w:rPr>
      </w:pPr>
    </w:p>
    <w:p w:rsidR="00C4249E" w:rsidRPr="00D7633D" w:rsidRDefault="00C4249E" w:rsidP="00D7633D">
      <w:pPr>
        <w:tabs>
          <w:tab w:val="left" w:pos="2415"/>
        </w:tabs>
        <w:spacing w:line="360" w:lineRule="auto"/>
        <w:ind w:firstLine="709"/>
        <w:jc w:val="both"/>
        <w:rPr>
          <w:sz w:val="28"/>
          <w:szCs w:val="28"/>
        </w:rPr>
      </w:pPr>
      <w:r w:rsidRPr="00D7633D">
        <w:rPr>
          <w:sz w:val="28"/>
          <w:szCs w:val="28"/>
        </w:rPr>
        <w:t xml:space="preserve">С = </w:t>
      </w:r>
      <w:r w:rsidR="00A65AEB" w:rsidRPr="00D7633D">
        <w:rPr>
          <w:sz w:val="28"/>
          <w:szCs w:val="28"/>
        </w:rPr>
        <w:t>13080</w:t>
      </w:r>
      <w:r w:rsidRPr="00D7633D">
        <w:rPr>
          <w:sz w:val="28"/>
          <w:szCs w:val="28"/>
        </w:rPr>
        <w:t xml:space="preserve"> грн</w:t>
      </w:r>
    </w:p>
    <w:p w:rsidR="00E97D84" w:rsidRPr="00D7633D" w:rsidRDefault="00E97D84" w:rsidP="00D7633D">
      <w:pPr>
        <w:tabs>
          <w:tab w:val="left" w:pos="2415"/>
        </w:tabs>
        <w:spacing w:line="360" w:lineRule="auto"/>
        <w:ind w:firstLine="709"/>
        <w:jc w:val="both"/>
        <w:rPr>
          <w:sz w:val="28"/>
          <w:szCs w:val="28"/>
        </w:rPr>
      </w:pPr>
    </w:p>
    <w:p w:rsidR="00C4249E" w:rsidRDefault="00C4249E" w:rsidP="00D7633D">
      <w:pPr>
        <w:tabs>
          <w:tab w:val="left" w:pos="2415"/>
        </w:tabs>
        <w:spacing w:line="360" w:lineRule="auto"/>
        <w:ind w:firstLine="709"/>
        <w:jc w:val="both"/>
        <w:rPr>
          <w:sz w:val="28"/>
          <w:szCs w:val="28"/>
        </w:rPr>
      </w:pPr>
      <w:r w:rsidRPr="00B53EDD">
        <w:rPr>
          <w:i/>
          <w:sz w:val="28"/>
          <w:szCs w:val="28"/>
        </w:rPr>
        <w:t>Шаг 10.</w:t>
      </w:r>
      <w:r w:rsidRPr="00D7633D">
        <w:rPr>
          <w:sz w:val="28"/>
          <w:szCs w:val="28"/>
        </w:rPr>
        <w:t xml:space="preserve"> Находим соотношение:</w:t>
      </w:r>
    </w:p>
    <w:p w:rsidR="00B53EDD" w:rsidRPr="00D7633D" w:rsidRDefault="00B53EDD" w:rsidP="00D7633D">
      <w:pPr>
        <w:tabs>
          <w:tab w:val="left" w:pos="2415"/>
        </w:tabs>
        <w:spacing w:line="360" w:lineRule="auto"/>
        <w:ind w:firstLine="709"/>
        <w:jc w:val="both"/>
        <w:rPr>
          <w:sz w:val="28"/>
          <w:szCs w:val="28"/>
        </w:rPr>
      </w:pPr>
    </w:p>
    <w:p w:rsidR="00C4249E" w:rsidRPr="00D7633D" w:rsidRDefault="00C4249E" w:rsidP="00D7633D">
      <w:pPr>
        <w:tabs>
          <w:tab w:val="left" w:pos="2415"/>
        </w:tabs>
        <w:spacing w:line="360" w:lineRule="auto"/>
        <w:ind w:firstLine="709"/>
        <w:jc w:val="both"/>
        <w:rPr>
          <w:sz w:val="28"/>
          <w:szCs w:val="28"/>
        </w:rPr>
      </w:pPr>
      <w:r w:rsidRPr="00D7633D">
        <w:rPr>
          <w:sz w:val="28"/>
          <w:szCs w:val="28"/>
        </w:rPr>
        <w:object w:dxaOrig="2439" w:dyaOrig="660">
          <v:shape id="_x0000_i1121" type="#_x0000_t75" style="width:135pt;height:36.75pt" o:ole="">
            <v:imagedata r:id="rId113" o:title=""/>
          </v:shape>
          <o:OLEObject Type="Embed" ProgID="Equation.3" ShapeID="_x0000_i1121" DrawAspect="Content" ObjectID="_1459047465" r:id="rId180"/>
        </w:object>
      </w:r>
    </w:p>
    <w:p w:rsidR="00C4249E" w:rsidRPr="00D7633D" w:rsidRDefault="00C4249E" w:rsidP="00D7633D">
      <w:pPr>
        <w:tabs>
          <w:tab w:val="left" w:pos="2415"/>
        </w:tabs>
        <w:spacing w:line="360" w:lineRule="auto"/>
        <w:ind w:firstLine="709"/>
        <w:jc w:val="both"/>
        <w:rPr>
          <w:sz w:val="28"/>
          <w:szCs w:val="28"/>
          <w:lang w:val="en-US"/>
        </w:rPr>
      </w:pPr>
      <w:r w:rsidRPr="00D7633D">
        <w:rPr>
          <w:sz w:val="28"/>
          <w:szCs w:val="28"/>
          <w:lang w:val="en-US"/>
        </w:rPr>
        <w:t>r</w:t>
      </w:r>
      <w:r w:rsidRPr="00D7633D">
        <w:rPr>
          <w:sz w:val="28"/>
          <w:szCs w:val="28"/>
          <w:vertAlign w:val="subscript"/>
          <w:lang w:val="en-US"/>
        </w:rPr>
        <w:t>1</w:t>
      </w:r>
      <w:r w:rsidRPr="00D7633D">
        <w:rPr>
          <w:sz w:val="28"/>
          <w:szCs w:val="28"/>
          <w:lang w:val="en-US"/>
        </w:rPr>
        <w:t xml:space="preserve"> = 1,65</w:t>
      </w:r>
    </w:p>
    <w:p w:rsidR="00C4249E" w:rsidRPr="00D7633D" w:rsidRDefault="00C4249E" w:rsidP="00D7633D">
      <w:pPr>
        <w:tabs>
          <w:tab w:val="left" w:pos="2415"/>
        </w:tabs>
        <w:spacing w:line="360" w:lineRule="auto"/>
        <w:ind w:firstLine="709"/>
        <w:jc w:val="both"/>
        <w:rPr>
          <w:sz w:val="28"/>
          <w:szCs w:val="28"/>
          <w:lang w:val="en-US"/>
        </w:rPr>
      </w:pPr>
      <w:r w:rsidRPr="00D7633D">
        <w:rPr>
          <w:sz w:val="28"/>
          <w:szCs w:val="28"/>
          <w:lang w:val="en-US"/>
        </w:rPr>
        <w:object w:dxaOrig="2100" w:dyaOrig="960">
          <v:shape id="_x0000_i1122" type="#_x0000_t75" style="width:118.5pt;height:54pt" o:ole="">
            <v:imagedata r:id="rId115" o:title=""/>
          </v:shape>
          <o:OLEObject Type="Embed" ProgID="Equation.3" ShapeID="_x0000_i1122" DrawAspect="Content" ObjectID="_1459047466" r:id="rId181"/>
        </w:object>
      </w:r>
    </w:p>
    <w:p w:rsidR="00C4249E" w:rsidRPr="00D7633D" w:rsidRDefault="00C4249E" w:rsidP="00D7633D">
      <w:pPr>
        <w:tabs>
          <w:tab w:val="left" w:pos="2415"/>
        </w:tabs>
        <w:spacing w:line="360" w:lineRule="auto"/>
        <w:ind w:firstLine="709"/>
        <w:jc w:val="both"/>
        <w:rPr>
          <w:sz w:val="28"/>
          <w:szCs w:val="28"/>
        </w:rPr>
      </w:pPr>
      <w:r w:rsidRPr="00D7633D">
        <w:rPr>
          <w:sz w:val="28"/>
          <w:szCs w:val="28"/>
          <w:lang w:val="en-US"/>
        </w:rPr>
        <w:t>r</w:t>
      </w:r>
      <w:r w:rsidRPr="00D7633D">
        <w:rPr>
          <w:sz w:val="28"/>
          <w:szCs w:val="28"/>
          <w:vertAlign w:val="subscript"/>
          <w:lang w:val="en-US"/>
        </w:rPr>
        <w:t>2</w:t>
      </w:r>
      <w:r w:rsidRPr="00D7633D">
        <w:rPr>
          <w:sz w:val="28"/>
          <w:szCs w:val="28"/>
          <w:lang w:val="en-US"/>
        </w:rPr>
        <w:t xml:space="preserve"> = - </w:t>
      </w:r>
      <w:r w:rsidR="00A65AEB" w:rsidRPr="00D7633D">
        <w:rPr>
          <w:sz w:val="28"/>
          <w:szCs w:val="28"/>
        </w:rPr>
        <w:t>7,64</w:t>
      </w:r>
    </w:p>
    <w:p w:rsidR="00C4249E" w:rsidRPr="00D7633D" w:rsidRDefault="00C4249E" w:rsidP="00D7633D">
      <w:pPr>
        <w:tabs>
          <w:tab w:val="left" w:pos="2415"/>
        </w:tabs>
        <w:spacing w:line="360" w:lineRule="auto"/>
        <w:ind w:firstLine="709"/>
        <w:jc w:val="both"/>
        <w:rPr>
          <w:sz w:val="28"/>
          <w:szCs w:val="28"/>
          <w:vertAlign w:val="subscript"/>
        </w:rPr>
      </w:pPr>
      <w:r w:rsidRPr="00D7633D">
        <w:rPr>
          <w:sz w:val="28"/>
          <w:szCs w:val="28"/>
          <w:lang w:val="en-US"/>
        </w:rPr>
        <w:t>r</w:t>
      </w:r>
      <w:r w:rsidRPr="00D7633D">
        <w:rPr>
          <w:sz w:val="28"/>
          <w:szCs w:val="28"/>
          <w:vertAlign w:val="subscript"/>
          <w:lang w:val="en-US"/>
        </w:rPr>
        <w:t xml:space="preserve">1 </w:t>
      </w:r>
      <w:r w:rsidRPr="00D7633D">
        <w:rPr>
          <w:sz w:val="28"/>
          <w:szCs w:val="28"/>
          <w:vertAlign w:val="subscript"/>
          <w:lang w:val="en-US"/>
        </w:rPr>
        <w:object w:dxaOrig="200" w:dyaOrig="240">
          <v:shape id="_x0000_i1123" type="#_x0000_t75" style="width:11.25pt;height:15pt" o:ole="">
            <v:imagedata r:id="rId117" o:title=""/>
          </v:shape>
          <o:OLEObject Type="Embed" ProgID="Equation.3" ShapeID="_x0000_i1123" DrawAspect="Content" ObjectID="_1459047467" r:id="rId182"/>
        </w:object>
      </w:r>
      <w:r w:rsidRPr="00D7633D">
        <w:rPr>
          <w:sz w:val="28"/>
          <w:szCs w:val="28"/>
          <w:vertAlign w:val="subscript"/>
          <w:lang w:val="en-US"/>
        </w:rPr>
        <w:t xml:space="preserve"> </w:t>
      </w:r>
      <w:r w:rsidRPr="00D7633D">
        <w:rPr>
          <w:sz w:val="28"/>
          <w:szCs w:val="28"/>
          <w:lang w:val="en-US"/>
        </w:rPr>
        <w:t>r</w:t>
      </w:r>
      <w:r w:rsidRPr="00D7633D">
        <w:rPr>
          <w:sz w:val="28"/>
          <w:szCs w:val="28"/>
          <w:vertAlign w:val="subscript"/>
          <w:lang w:val="en-US"/>
        </w:rPr>
        <w:t>2</w:t>
      </w:r>
    </w:p>
    <w:p w:rsidR="004825B8" w:rsidRPr="00B53EDD" w:rsidRDefault="004825B8" w:rsidP="00B53EDD">
      <w:pPr>
        <w:tabs>
          <w:tab w:val="left" w:pos="2415"/>
        </w:tabs>
        <w:spacing w:line="360" w:lineRule="auto"/>
        <w:ind w:firstLine="709"/>
        <w:jc w:val="both"/>
        <w:rPr>
          <w:sz w:val="28"/>
          <w:szCs w:val="28"/>
          <w:vertAlign w:val="subscript"/>
        </w:rPr>
      </w:pPr>
    </w:p>
    <w:p w:rsidR="004825B8" w:rsidRPr="00D7633D" w:rsidRDefault="004825B8" w:rsidP="00D7633D">
      <w:pPr>
        <w:tabs>
          <w:tab w:val="left" w:pos="2415"/>
        </w:tabs>
        <w:spacing w:line="360" w:lineRule="auto"/>
        <w:ind w:firstLine="709"/>
        <w:jc w:val="both"/>
        <w:rPr>
          <w:sz w:val="28"/>
          <w:szCs w:val="28"/>
        </w:rPr>
      </w:pPr>
      <w:r w:rsidRPr="00D7633D">
        <w:rPr>
          <w:sz w:val="28"/>
          <w:szCs w:val="28"/>
        </w:rPr>
        <w:t xml:space="preserve">Сравнение значений показателей по различным стратегиям позволяет сделать следующие выводы: </w:t>
      </w:r>
    </w:p>
    <w:p w:rsidR="004825B8" w:rsidRPr="00D7633D" w:rsidRDefault="004825B8" w:rsidP="00D7633D">
      <w:pPr>
        <w:numPr>
          <w:ilvl w:val="0"/>
          <w:numId w:val="3"/>
        </w:numPr>
        <w:tabs>
          <w:tab w:val="left" w:pos="2415"/>
        </w:tabs>
        <w:spacing w:line="360" w:lineRule="auto"/>
        <w:ind w:left="0" w:firstLine="709"/>
        <w:jc w:val="both"/>
        <w:rPr>
          <w:sz w:val="28"/>
          <w:szCs w:val="28"/>
        </w:rPr>
      </w:pPr>
      <w:r w:rsidRPr="00D7633D">
        <w:rPr>
          <w:sz w:val="28"/>
          <w:szCs w:val="28"/>
        </w:rPr>
        <w:t>значение коэффициентов Ка, Коа, Ктл, Косс одинаковы для всех стратегий (0,82; 0,84; 1,48; 0,32 соответственно), что обеспечивается принятым принципам их построений;</w:t>
      </w:r>
    </w:p>
    <w:p w:rsidR="004825B8" w:rsidRPr="00D7633D" w:rsidRDefault="004825B8" w:rsidP="00D7633D">
      <w:pPr>
        <w:numPr>
          <w:ilvl w:val="0"/>
          <w:numId w:val="3"/>
        </w:numPr>
        <w:tabs>
          <w:tab w:val="left" w:pos="2415"/>
        </w:tabs>
        <w:spacing w:line="360" w:lineRule="auto"/>
        <w:ind w:left="0" w:firstLine="709"/>
        <w:jc w:val="both"/>
        <w:rPr>
          <w:sz w:val="28"/>
          <w:szCs w:val="28"/>
        </w:rPr>
      </w:pPr>
      <w:r w:rsidRPr="00D7633D">
        <w:rPr>
          <w:sz w:val="28"/>
          <w:szCs w:val="28"/>
        </w:rPr>
        <w:t>вариантность стратегий определяется достаточным различием в рентабельности активов, собственных средств и рентабельности продукции, а также в коэффициентах Ккз и Кдз;</w:t>
      </w:r>
    </w:p>
    <w:p w:rsidR="00BE0287" w:rsidRPr="00D7633D" w:rsidRDefault="004825B8" w:rsidP="00D7633D">
      <w:pPr>
        <w:numPr>
          <w:ilvl w:val="0"/>
          <w:numId w:val="3"/>
        </w:numPr>
        <w:tabs>
          <w:tab w:val="left" w:pos="2415"/>
        </w:tabs>
        <w:spacing w:line="360" w:lineRule="auto"/>
        <w:ind w:left="0" w:firstLine="709"/>
        <w:jc w:val="both"/>
        <w:rPr>
          <w:sz w:val="28"/>
          <w:szCs w:val="28"/>
        </w:rPr>
      </w:pPr>
      <w:r w:rsidRPr="00D7633D">
        <w:rPr>
          <w:sz w:val="28"/>
          <w:szCs w:val="28"/>
        </w:rPr>
        <w:t>по любой из трех стратегий рентабельность больше</w:t>
      </w:r>
      <w:r w:rsidR="00BE0287" w:rsidRPr="00D7633D">
        <w:rPr>
          <w:sz w:val="28"/>
          <w:szCs w:val="28"/>
        </w:rPr>
        <w:t xml:space="preserve">, чем в отчетном периоде. В то же время </w:t>
      </w:r>
      <w:r w:rsidR="00BE0287" w:rsidRPr="00D7633D">
        <w:rPr>
          <w:sz w:val="28"/>
          <w:szCs w:val="28"/>
          <w:lang w:val="en-US"/>
        </w:rPr>
        <w:t>Ra</w:t>
      </w:r>
      <w:r w:rsidR="00BE0287" w:rsidRPr="00D7633D">
        <w:rPr>
          <w:sz w:val="28"/>
          <w:szCs w:val="28"/>
        </w:rPr>
        <w:t xml:space="preserve">, </w:t>
      </w:r>
      <w:r w:rsidR="00BE0287" w:rsidRPr="00D7633D">
        <w:rPr>
          <w:sz w:val="28"/>
          <w:szCs w:val="28"/>
          <w:lang w:val="en-US"/>
        </w:rPr>
        <w:t>Rcc</w:t>
      </w:r>
      <w:r w:rsidR="00BE0287" w:rsidRPr="00D7633D">
        <w:rPr>
          <w:sz w:val="28"/>
          <w:szCs w:val="28"/>
        </w:rPr>
        <w:t xml:space="preserve"> и </w:t>
      </w:r>
      <w:r w:rsidR="00BE0287" w:rsidRPr="00D7633D">
        <w:rPr>
          <w:sz w:val="28"/>
          <w:szCs w:val="28"/>
          <w:lang w:val="en-US"/>
        </w:rPr>
        <w:t>R</w:t>
      </w:r>
      <w:r w:rsidR="00BE0287" w:rsidRPr="00D7633D">
        <w:rPr>
          <w:sz w:val="28"/>
          <w:szCs w:val="28"/>
        </w:rPr>
        <w:t>п</w:t>
      </w:r>
      <w:r w:rsidR="004266D6">
        <w:rPr>
          <w:sz w:val="28"/>
          <w:szCs w:val="28"/>
        </w:rPr>
        <w:t xml:space="preserve"> </w:t>
      </w:r>
      <w:r w:rsidR="00BE0287" w:rsidRPr="00D7633D">
        <w:rPr>
          <w:sz w:val="28"/>
          <w:szCs w:val="28"/>
        </w:rPr>
        <w:t>у прогнозируемых стратегий значительно отличаются друг от друга. Поэтому при выборе стратегии, к реализации которой должно стремиться предприятие в своей практической деятельности в плановом периоде необходимо учитывать объем прогнозируемой прибыли и вероятность реализации новой продукции в полном объеме. По экспортным оценкам вероятность реализации новой продукции по первой</w:t>
      </w:r>
      <w:r w:rsidR="004266D6">
        <w:rPr>
          <w:sz w:val="28"/>
          <w:szCs w:val="28"/>
        </w:rPr>
        <w:t xml:space="preserve"> </w:t>
      </w:r>
      <w:r w:rsidR="00BE0287" w:rsidRPr="00D7633D">
        <w:rPr>
          <w:sz w:val="28"/>
          <w:szCs w:val="28"/>
        </w:rPr>
        <w:t>пессимистической стратегии составляет 92 %, по второй – наиболее вероятной – 83 % и по третьей – 75 %</w:t>
      </w:r>
    </w:p>
    <w:p w:rsidR="007D7150" w:rsidRPr="00D7633D" w:rsidRDefault="007D7150" w:rsidP="00D7633D">
      <w:pPr>
        <w:tabs>
          <w:tab w:val="left" w:pos="2415"/>
        </w:tabs>
        <w:spacing w:line="360" w:lineRule="auto"/>
        <w:ind w:firstLine="709"/>
        <w:jc w:val="both"/>
        <w:rPr>
          <w:sz w:val="28"/>
          <w:szCs w:val="28"/>
        </w:rPr>
      </w:pPr>
      <w:r w:rsidRPr="00D7633D">
        <w:rPr>
          <w:sz w:val="28"/>
          <w:szCs w:val="28"/>
        </w:rPr>
        <w:t>Для 1-ой стратегии: 3633 * 0,92 = 3342,36 грн.</w:t>
      </w:r>
    </w:p>
    <w:p w:rsidR="007D7150" w:rsidRPr="00D7633D" w:rsidRDefault="007D7150" w:rsidP="00D7633D">
      <w:pPr>
        <w:tabs>
          <w:tab w:val="left" w:pos="2415"/>
        </w:tabs>
        <w:spacing w:line="360" w:lineRule="auto"/>
        <w:ind w:firstLine="709"/>
        <w:jc w:val="both"/>
        <w:rPr>
          <w:sz w:val="28"/>
          <w:szCs w:val="28"/>
        </w:rPr>
      </w:pPr>
      <w:r w:rsidRPr="00D7633D">
        <w:rPr>
          <w:sz w:val="28"/>
          <w:szCs w:val="28"/>
        </w:rPr>
        <w:t>2-ой стратегии: 4249,50 * 0,83 = 3527,09 грн.</w:t>
      </w:r>
    </w:p>
    <w:p w:rsidR="007D7150" w:rsidRPr="00D7633D" w:rsidRDefault="007D7150" w:rsidP="00D7633D">
      <w:pPr>
        <w:tabs>
          <w:tab w:val="left" w:pos="2415"/>
        </w:tabs>
        <w:spacing w:line="360" w:lineRule="auto"/>
        <w:ind w:firstLine="709"/>
        <w:jc w:val="both"/>
        <w:rPr>
          <w:sz w:val="28"/>
          <w:szCs w:val="28"/>
        </w:rPr>
      </w:pPr>
      <w:r w:rsidRPr="00D7633D">
        <w:rPr>
          <w:sz w:val="28"/>
          <w:szCs w:val="28"/>
        </w:rPr>
        <w:t>3-ей стратегии: 4815 * 0,75 = 3611,25 грн</w:t>
      </w:r>
    </w:p>
    <w:p w:rsidR="003E7283" w:rsidRPr="00D7633D" w:rsidRDefault="0051615C" w:rsidP="00D7633D">
      <w:pPr>
        <w:tabs>
          <w:tab w:val="left" w:pos="2415"/>
        </w:tabs>
        <w:spacing w:line="360" w:lineRule="auto"/>
        <w:ind w:firstLine="709"/>
        <w:jc w:val="both"/>
        <w:rPr>
          <w:sz w:val="28"/>
          <w:szCs w:val="28"/>
        </w:rPr>
      </w:pPr>
      <w:r w:rsidRPr="00D7633D">
        <w:rPr>
          <w:sz w:val="28"/>
          <w:szCs w:val="28"/>
        </w:rPr>
        <w:t>Из этого следует, что</w:t>
      </w:r>
      <w:r w:rsidR="004266D6">
        <w:rPr>
          <w:sz w:val="28"/>
          <w:szCs w:val="28"/>
        </w:rPr>
        <w:t xml:space="preserve"> </w:t>
      </w:r>
      <w:r w:rsidRPr="00D7633D">
        <w:rPr>
          <w:sz w:val="28"/>
          <w:szCs w:val="28"/>
        </w:rPr>
        <w:t>наиболее предпочтительной является третья стратегия.</w:t>
      </w:r>
    </w:p>
    <w:p w:rsidR="0051615C" w:rsidRPr="00D7633D" w:rsidRDefault="003E7283" w:rsidP="00B53EDD">
      <w:pPr>
        <w:tabs>
          <w:tab w:val="left" w:pos="2415"/>
        </w:tabs>
        <w:spacing w:line="360" w:lineRule="auto"/>
        <w:ind w:left="709"/>
        <w:jc w:val="both"/>
        <w:rPr>
          <w:sz w:val="28"/>
          <w:szCs w:val="28"/>
        </w:rPr>
      </w:pPr>
      <w:r w:rsidRPr="00D7633D">
        <w:rPr>
          <w:sz w:val="28"/>
          <w:szCs w:val="28"/>
        </w:rPr>
        <w:br w:type="page"/>
      </w:r>
      <w:r w:rsidR="00B53EDD">
        <w:rPr>
          <w:sz w:val="28"/>
          <w:szCs w:val="28"/>
        </w:rPr>
        <w:t>ЛИТЕРАТУРА</w:t>
      </w:r>
    </w:p>
    <w:p w:rsidR="00A8796E" w:rsidRPr="00D7633D" w:rsidRDefault="00A8796E" w:rsidP="00D7633D">
      <w:pPr>
        <w:tabs>
          <w:tab w:val="left" w:pos="2415"/>
        </w:tabs>
        <w:spacing w:line="360" w:lineRule="auto"/>
        <w:ind w:firstLine="709"/>
        <w:jc w:val="both"/>
        <w:rPr>
          <w:sz w:val="28"/>
          <w:szCs w:val="28"/>
        </w:rPr>
      </w:pPr>
    </w:p>
    <w:p w:rsidR="003E7283" w:rsidRPr="00D7633D" w:rsidRDefault="005B5FFB" w:rsidP="00B53EDD">
      <w:pPr>
        <w:numPr>
          <w:ilvl w:val="0"/>
          <w:numId w:val="4"/>
        </w:numPr>
        <w:tabs>
          <w:tab w:val="left" w:pos="2415"/>
        </w:tabs>
        <w:spacing w:line="360" w:lineRule="auto"/>
        <w:ind w:left="0" w:firstLine="0"/>
        <w:jc w:val="both"/>
        <w:rPr>
          <w:sz w:val="28"/>
          <w:szCs w:val="28"/>
        </w:rPr>
      </w:pPr>
      <w:r w:rsidRPr="00D7633D">
        <w:rPr>
          <w:sz w:val="28"/>
          <w:szCs w:val="28"/>
        </w:rPr>
        <w:t>Ефремов А.В. Оптимальное планирование и прогнозирование производства. Уч. пособие,</w:t>
      </w:r>
      <w:r w:rsidR="004E7DF4">
        <w:rPr>
          <w:sz w:val="28"/>
          <w:szCs w:val="28"/>
        </w:rPr>
        <w:t xml:space="preserve"> </w:t>
      </w:r>
      <w:r w:rsidRPr="00D7633D">
        <w:rPr>
          <w:sz w:val="28"/>
          <w:szCs w:val="28"/>
        </w:rPr>
        <w:t>Симферополь, НАПКС. -</w:t>
      </w:r>
      <w:r w:rsidR="004266D6">
        <w:rPr>
          <w:sz w:val="28"/>
          <w:szCs w:val="28"/>
        </w:rPr>
        <w:t xml:space="preserve"> </w:t>
      </w:r>
      <w:r w:rsidRPr="00D7633D">
        <w:rPr>
          <w:sz w:val="28"/>
          <w:szCs w:val="28"/>
        </w:rPr>
        <w:t>2002</w:t>
      </w:r>
    </w:p>
    <w:p w:rsidR="005B5FFB" w:rsidRPr="00D7633D" w:rsidRDefault="005B5FFB" w:rsidP="00B53EDD">
      <w:pPr>
        <w:numPr>
          <w:ilvl w:val="0"/>
          <w:numId w:val="4"/>
        </w:numPr>
        <w:tabs>
          <w:tab w:val="left" w:pos="2415"/>
        </w:tabs>
        <w:spacing w:line="360" w:lineRule="auto"/>
        <w:ind w:left="0" w:firstLine="0"/>
        <w:jc w:val="both"/>
        <w:rPr>
          <w:sz w:val="28"/>
          <w:szCs w:val="28"/>
        </w:rPr>
      </w:pPr>
      <w:r w:rsidRPr="00D7633D">
        <w:rPr>
          <w:sz w:val="28"/>
          <w:szCs w:val="28"/>
          <w:lang w:val="uk-UA"/>
        </w:rPr>
        <w:t xml:space="preserve">Моделі ш методи </w:t>
      </w:r>
      <w:r w:rsidR="004E7DF4" w:rsidRPr="00D7633D">
        <w:rPr>
          <w:sz w:val="28"/>
          <w:szCs w:val="28"/>
          <w:lang w:val="uk-UA"/>
        </w:rPr>
        <w:t>соціально-економічного</w:t>
      </w:r>
      <w:r w:rsidRPr="00D7633D">
        <w:rPr>
          <w:sz w:val="28"/>
          <w:szCs w:val="28"/>
          <w:lang w:val="uk-UA"/>
        </w:rPr>
        <w:t xml:space="preserve"> прогнозування: Підручник/ В. М. Геєць, Т.С. Клебанова, О.І. Черняк, В.В. Іванов – Х., 2005</w:t>
      </w:r>
    </w:p>
    <w:p w:rsidR="005B5FFB" w:rsidRPr="00D7633D" w:rsidRDefault="005B5FFB" w:rsidP="00B53EDD">
      <w:pPr>
        <w:numPr>
          <w:ilvl w:val="0"/>
          <w:numId w:val="4"/>
        </w:numPr>
        <w:tabs>
          <w:tab w:val="left" w:pos="2415"/>
        </w:tabs>
        <w:spacing w:line="360" w:lineRule="auto"/>
        <w:ind w:left="0" w:firstLine="0"/>
        <w:jc w:val="both"/>
        <w:rPr>
          <w:sz w:val="28"/>
          <w:szCs w:val="28"/>
        </w:rPr>
      </w:pPr>
      <w:r w:rsidRPr="00D7633D">
        <w:rPr>
          <w:sz w:val="28"/>
          <w:szCs w:val="28"/>
          <w:lang w:val="uk-UA"/>
        </w:rPr>
        <w:t>П</w:t>
      </w:r>
      <w:r w:rsidR="004E7DF4">
        <w:rPr>
          <w:sz w:val="28"/>
          <w:szCs w:val="28"/>
          <w:lang w:val="uk-UA"/>
        </w:rPr>
        <w:t>анасюк Б.</w:t>
      </w:r>
      <w:r w:rsidRPr="00D7633D">
        <w:rPr>
          <w:sz w:val="28"/>
          <w:szCs w:val="28"/>
          <w:lang w:val="uk-UA"/>
        </w:rPr>
        <w:t>Я. Прогнозування та регулювання розвитку економіки – К. 1998 – 304 с.</w:t>
      </w:r>
    </w:p>
    <w:p w:rsidR="005B5FFB" w:rsidRPr="00D7633D" w:rsidRDefault="005B5FFB" w:rsidP="00B53EDD">
      <w:pPr>
        <w:numPr>
          <w:ilvl w:val="0"/>
          <w:numId w:val="4"/>
        </w:numPr>
        <w:tabs>
          <w:tab w:val="left" w:pos="2415"/>
        </w:tabs>
        <w:spacing w:line="360" w:lineRule="auto"/>
        <w:ind w:left="0" w:firstLine="0"/>
        <w:jc w:val="both"/>
        <w:rPr>
          <w:sz w:val="28"/>
          <w:szCs w:val="28"/>
        </w:rPr>
      </w:pPr>
      <w:r w:rsidRPr="00D7633D">
        <w:rPr>
          <w:sz w:val="28"/>
          <w:szCs w:val="28"/>
        </w:rPr>
        <w:t>Прогнозирование и планирование экономики: уч. пособие/ Под ред В.И. Борисевича, Г.А. Кандауровой – Минск: 2000 – 432 с.</w:t>
      </w:r>
    </w:p>
    <w:p w:rsidR="005B5FFB" w:rsidRPr="00D7633D" w:rsidRDefault="004E7DF4" w:rsidP="00B53EDD">
      <w:pPr>
        <w:numPr>
          <w:ilvl w:val="0"/>
          <w:numId w:val="4"/>
        </w:numPr>
        <w:tabs>
          <w:tab w:val="left" w:pos="2415"/>
        </w:tabs>
        <w:spacing w:line="360" w:lineRule="auto"/>
        <w:ind w:left="0" w:firstLine="0"/>
        <w:jc w:val="both"/>
        <w:rPr>
          <w:sz w:val="28"/>
          <w:szCs w:val="28"/>
        </w:rPr>
      </w:pPr>
      <w:r w:rsidRPr="00D7633D">
        <w:rPr>
          <w:sz w:val="28"/>
          <w:szCs w:val="28"/>
        </w:rPr>
        <w:t>Прогнозирование</w:t>
      </w:r>
      <w:r w:rsidR="005B5FFB" w:rsidRPr="00D7633D">
        <w:rPr>
          <w:sz w:val="28"/>
          <w:szCs w:val="28"/>
        </w:rPr>
        <w:t xml:space="preserve"> и планирование в условиях рынка / Под ред. Т.Г.</w:t>
      </w:r>
      <w:r>
        <w:rPr>
          <w:sz w:val="28"/>
          <w:szCs w:val="28"/>
        </w:rPr>
        <w:t xml:space="preserve"> </w:t>
      </w:r>
      <w:r w:rsidR="005B5FFB" w:rsidRPr="00D7633D">
        <w:rPr>
          <w:sz w:val="28"/>
          <w:szCs w:val="28"/>
        </w:rPr>
        <w:t>Морозовой и А.В. Пикулькина. М., 1999 – 318 с.</w:t>
      </w:r>
      <w:bookmarkStart w:id="0" w:name="_GoBack"/>
      <w:bookmarkEnd w:id="0"/>
    </w:p>
    <w:sectPr w:rsidR="005B5FFB" w:rsidRPr="00D7633D" w:rsidSect="00D7633D">
      <w:headerReference w:type="even" r:id="rId183"/>
      <w:headerReference w:type="default" r:id="rId18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513" w:rsidRDefault="00EB5513">
      <w:r>
        <w:separator/>
      </w:r>
    </w:p>
  </w:endnote>
  <w:endnote w:type="continuationSeparator" w:id="0">
    <w:p w:rsidR="00EB5513" w:rsidRDefault="00EB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513" w:rsidRDefault="00EB5513">
      <w:r>
        <w:separator/>
      </w:r>
    </w:p>
  </w:footnote>
  <w:footnote w:type="continuationSeparator" w:id="0">
    <w:p w:rsidR="00EB5513" w:rsidRDefault="00EB5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49E" w:rsidRDefault="00C4249E" w:rsidP="00FF6CC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4249E" w:rsidRDefault="00C4249E" w:rsidP="00602BF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49E" w:rsidRDefault="00C4249E" w:rsidP="00FF6CC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45B04">
      <w:rPr>
        <w:rStyle w:val="a5"/>
        <w:noProof/>
      </w:rPr>
      <w:t>2</w:t>
    </w:r>
    <w:r>
      <w:rPr>
        <w:rStyle w:val="a5"/>
      </w:rPr>
      <w:fldChar w:fldCharType="end"/>
    </w:r>
  </w:p>
  <w:p w:rsidR="00C4249E" w:rsidRDefault="00C4249E" w:rsidP="00602BF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6A7D"/>
    <w:multiLevelType w:val="hybridMultilevel"/>
    <w:tmpl w:val="50461878"/>
    <w:lvl w:ilvl="0" w:tplc="4C9EDF7C">
      <w:start w:val="1"/>
      <w:numFmt w:val="decimal"/>
      <w:lvlText w:val="%1)"/>
      <w:lvlJc w:val="left"/>
      <w:pPr>
        <w:tabs>
          <w:tab w:val="num" w:pos="1714"/>
        </w:tabs>
        <w:ind w:left="1714" w:hanging="100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C427B2B"/>
    <w:multiLevelType w:val="multilevel"/>
    <w:tmpl w:val="5038E4F4"/>
    <w:lvl w:ilvl="0">
      <w:start w:val="1"/>
      <w:numFmt w:val="decimal"/>
      <w:lvlText w:val="%1."/>
      <w:lvlJc w:val="left"/>
      <w:pPr>
        <w:tabs>
          <w:tab w:val="num" w:pos="720"/>
        </w:tabs>
        <w:ind w:left="720" w:hanging="36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2">
    <w:nsid w:val="558F06F3"/>
    <w:multiLevelType w:val="multilevel"/>
    <w:tmpl w:val="5038E4F4"/>
    <w:lvl w:ilvl="0">
      <w:start w:val="1"/>
      <w:numFmt w:val="decimal"/>
      <w:lvlText w:val="%1."/>
      <w:lvlJc w:val="left"/>
      <w:pPr>
        <w:tabs>
          <w:tab w:val="num" w:pos="720"/>
        </w:tabs>
        <w:ind w:left="720" w:hanging="36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3">
    <w:nsid w:val="67933D94"/>
    <w:multiLevelType w:val="hybridMultilevel"/>
    <w:tmpl w:val="5038E4F4"/>
    <w:lvl w:ilvl="0" w:tplc="274C0A7C">
      <w:start w:val="1"/>
      <w:numFmt w:val="decimal"/>
      <w:lvlText w:val="%1."/>
      <w:lvlJc w:val="left"/>
      <w:pPr>
        <w:tabs>
          <w:tab w:val="num" w:pos="720"/>
        </w:tabs>
        <w:ind w:left="720" w:hanging="360"/>
      </w:pPr>
      <w:rPr>
        <w:rFonts w:cs="Times New Roman" w:hint="default"/>
      </w:rPr>
    </w:lvl>
    <w:lvl w:ilvl="1" w:tplc="B7E67A84">
      <w:numFmt w:val="none"/>
      <w:lvlText w:val=""/>
      <w:lvlJc w:val="left"/>
      <w:pPr>
        <w:tabs>
          <w:tab w:val="num" w:pos="360"/>
        </w:tabs>
      </w:pPr>
      <w:rPr>
        <w:rFonts w:cs="Times New Roman"/>
      </w:rPr>
    </w:lvl>
    <w:lvl w:ilvl="2" w:tplc="A260E880">
      <w:numFmt w:val="none"/>
      <w:lvlText w:val=""/>
      <w:lvlJc w:val="left"/>
      <w:pPr>
        <w:tabs>
          <w:tab w:val="num" w:pos="360"/>
        </w:tabs>
      </w:pPr>
      <w:rPr>
        <w:rFonts w:cs="Times New Roman"/>
      </w:rPr>
    </w:lvl>
    <w:lvl w:ilvl="3" w:tplc="2216F4D2">
      <w:numFmt w:val="none"/>
      <w:lvlText w:val=""/>
      <w:lvlJc w:val="left"/>
      <w:pPr>
        <w:tabs>
          <w:tab w:val="num" w:pos="360"/>
        </w:tabs>
      </w:pPr>
      <w:rPr>
        <w:rFonts w:cs="Times New Roman"/>
      </w:rPr>
    </w:lvl>
    <w:lvl w:ilvl="4" w:tplc="D2161622">
      <w:numFmt w:val="none"/>
      <w:lvlText w:val=""/>
      <w:lvlJc w:val="left"/>
      <w:pPr>
        <w:tabs>
          <w:tab w:val="num" w:pos="360"/>
        </w:tabs>
      </w:pPr>
      <w:rPr>
        <w:rFonts w:cs="Times New Roman"/>
      </w:rPr>
    </w:lvl>
    <w:lvl w:ilvl="5" w:tplc="5A38764C">
      <w:numFmt w:val="none"/>
      <w:lvlText w:val=""/>
      <w:lvlJc w:val="left"/>
      <w:pPr>
        <w:tabs>
          <w:tab w:val="num" w:pos="360"/>
        </w:tabs>
      </w:pPr>
      <w:rPr>
        <w:rFonts w:cs="Times New Roman"/>
      </w:rPr>
    </w:lvl>
    <w:lvl w:ilvl="6" w:tplc="A52CF37E">
      <w:numFmt w:val="none"/>
      <w:lvlText w:val=""/>
      <w:lvlJc w:val="left"/>
      <w:pPr>
        <w:tabs>
          <w:tab w:val="num" w:pos="360"/>
        </w:tabs>
      </w:pPr>
      <w:rPr>
        <w:rFonts w:cs="Times New Roman"/>
      </w:rPr>
    </w:lvl>
    <w:lvl w:ilvl="7" w:tplc="E4844F18">
      <w:numFmt w:val="none"/>
      <w:lvlText w:val=""/>
      <w:lvlJc w:val="left"/>
      <w:pPr>
        <w:tabs>
          <w:tab w:val="num" w:pos="360"/>
        </w:tabs>
      </w:pPr>
      <w:rPr>
        <w:rFonts w:cs="Times New Roman"/>
      </w:rPr>
    </w:lvl>
    <w:lvl w:ilvl="8" w:tplc="ABFC9420">
      <w:numFmt w:val="none"/>
      <w:lvlText w:val=""/>
      <w:lvlJc w:val="left"/>
      <w:pPr>
        <w:tabs>
          <w:tab w:val="num" w:pos="360"/>
        </w:tabs>
      </w:pPr>
      <w:rPr>
        <w:rFonts w:cs="Times New Roman"/>
      </w:rPr>
    </w:lvl>
  </w:abstractNum>
  <w:abstractNum w:abstractNumId="4">
    <w:nsid w:val="6C567818"/>
    <w:multiLevelType w:val="hybridMultilevel"/>
    <w:tmpl w:val="F6B2C954"/>
    <w:lvl w:ilvl="0" w:tplc="58088C6C">
      <w:start w:val="1"/>
      <w:numFmt w:val="decimal"/>
      <w:lvlText w:val="%1."/>
      <w:lvlJc w:val="left"/>
      <w:pPr>
        <w:tabs>
          <w:tab w:val="num" w:pos="720"/>
        </w:tabs>
        <w:ind w:left="720" w:hanging="360"/>
      </w:pPr>
      <w:rPr>
        <w:rFonts w:cs="Times New Roman" w:hint="default"/>
      </w:rPr>
    </w:lvl>
    <w:lvl w:ilvl="1" w:tplc="ABB833CC">
      <w:numFmt w:val="none"/>
      <w:lvlText w:val=""/>
      <w:lvlJc w:val="left"/>
      <w:pPr>
        <w:tabs>
          <w:tab w:val="num" w:pos="360"/>
        </w:tabs>
      </w:pPr>
      <w:rPr>
        <w:rFonts w:cs="Times New Roman"/>
      </w:rPr>
    </w:lvl>
    <w:lvl w:ilvl="2" w:tplc="648E36E2">
      <w:numFmt w:val="none"/>
      <w:lvlText w:val=""/>
      <w:lvlJc w:val="left"/>
      <w:pPr>
        <w:tabs>
          <w:tab w:val="num" w:pos="360"/>
        </w:tabs>
      </w:pPr>
      <w:rPr>
        <w:rFonts w:cs="Times New Roman"/>
      </w:rPr>
    </w:lvl>
    <w:lvl w:ilvl="3" w:tplc="F88E22AE">
      <w:numFmt w:val="none"/>
      <w:lvlText w:val=""/>
      <w:lvlJc w:val="left"/>
      <w:pPr>
        <w:tabs>
          <w:tab w:val="num" w:pos="360"/>
        </w:tabs>
      </w:pPr>
      <w:rPr>
        <w:rFonts w:cs="Times New Roman"/>
      </w:rPr>
    </w:lvl>
    <w:lvl w:ilvl="4" w:tplc="D1983012">
      <w:numFmt w:val="none"/>
      <w:lvlText w:val=""/>
      <w:lvlJc w:val="left"/>
      <w:pPr>
        <w:tabs>
          <w:tab w:val="num" w:pos="360"/>
        </w:tabs>
      </w:pPr>
      <w:rPr>
        <w:rFonts w:cs="Times New Roman"/>
      </w:rPr>
    </w:lvl>
    <w:lvl w:ilvl="5" w:tplc="91FCE112">
      <w:numFmt w:val="none"/>
      <w:lvlText w:val=""/>
      <w:lvlJc w:val="left"/>
      <w:pPr>
        <w:tabs>
          <w:tab w:val="num" w:pos="360"/>
        </w:tabs>
      </w:pPr>
      <w:rPr>
        <w:rFonts w:cs="Times New Roman"/>
      </w:rPr>
    </w:lvl>
    <w:lvl w:ilvl="6" w:tplc="2B5A7726">
      <w:numFmt w:val="none"/>
      <w:lvlText w:val=""/>
      <w:lvlJc w:val="left"/>
      <w:pPr>
        <w:tabs>
          <w:tab w:val="num" w:pos="360"/>
        </w:tabs>
      </w:pPr>
      <w:rPr>
        <w:rFonts w:cs="Times New Roman"/>
      </w:rPr>
    </w:lvl>
    <w:lvl w:ilvl="7" w:tplc="8B78EC4C">
      <w:numFmt w:val="none"/>
      <w:lvlText w:val=""/>
      <w:lvlJc w:val="left"/>
      <w:pPr>
        <w:tabs>
          <w:tab w:val="num" w:pos="360"/>
        </w:tabs>
      </w:pPr>
      <w:rPr>
        <w:rFonts w:cs="Times New Roman"/>
      </w:rPr>
    </w:lvl>
    <w:lvl w:ilvl="8" w:tplc="D6423FDC">
      <w:numFmt w:val="none"/>
      <w:lvlText w:val=""/>
      <w:lvlJc w:val="left"/>
      <w:pPr>
        <w:tabs>
          <w:tab w:val="num" w:pos="360"/>
        </w:tabs>
      </w:pPr>
      <w:rPr>
        <w:rFonts w:cs="Times New Roman"/>
      </w:rPr>
    </w:lvl>
  </w:abstractNum>
  <w:abstractNum w:abstractNumId="5">
    <w:nsid w:val="70B110F5"/>
    <w:multiLevelType w:val="hybridMultilevel"/>
    <w:tmpl w:val="DD1408B4"/>
    <w:lvl w:ilvl="0" w:tplc="26306C58">
      <w:start w:val="1"/>
      <w:numFmt w:val="decimal"/>
      <w:lvlText w:val="%1."/>
      <w:lvlJc w:val="left"/>
      <w:pPr>
        <w:tabs>
          <w:tab w:val="num" w:pos="870"/>
        </w:tabs>
        <w:ind w:left="870" w:hanging="51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6A8F"/>
    <w:rsid w:val="00001325"/>
    <w:rsid w:val="00011450"/>
    <w:rsid w:val="000132B6"/>
    <w:rsid w:val="00013C0D"/>
    <w:rsid w:val="00014D47"/>
    <w:rsid w:val="00023D05"/>
    <w:rsid w:val="000558F1"/>
    <w:rsid w:val="000726C5"/>
    <w:rsid w:val="00075253"/>
    <w:rsid w:val="0007628D"/>
    <w:rsid w:val="00086F83"/>
    <w:rsid w:val="000916E8"/>
    <w:rsid w:val="0009510F"/>
    <w:rsid w:val="00096FE5"/>
    <w:rsid w:val="000B22CC"/>
    <w:rsid w:val="000B7B96"/>
    <w:rsid w:val="000D171F"/>
    <w:rsid w:val="000D226F"/>
    <w:rsid w:val="000E3E1B"/>
    <w:rsid w:val="000F031A"/>
    <w:rsid w:val="000F2009"/>
    <w:rsid w:val="000F5906"/>
    <w:rsid w:val="00101856"/>
    <w:rsid w:val="00101AB5"/>
    <w:rsid w:val="00113491"/>
    <w:rsid w:val="00124CB1"/>
    <w:rsid w:val="00146114"/>
    <w:rsid w:val="0015452D"/>
    <w:rsid w:val="0016494B"/>
    <w:rsid w:val="00170A14"/>
    <w:rsid w:val="00171567"/>
    <w:rsid w:val="00191E3D"/>
    <w:rsid w:val="001A12AC"/>
    <w:rsid w:val="001C13E7"/>
    <w:rsid w:val="001F183B"/>
    <w:rsid w:val="002013CC"/>
    <w:rsid w:val="002116D4"/>
    <w:rsid w:val="00214B7E"/>
    <w:rsid w:val="00232D61"/>
    <w:rsid w:val="0023471D"/>
    <w:rsid w:val="00276B0E"/>
    <w:rsid w:val="00286A1D"/>
    <w:rsid w:val="002947DE"/>
    <w:rsid w:val="002A2C00"/>
    <w:rsid w:val="002B34B3"/>
    <w:rsid w:val="002C5015"/>
    <w:rsid w:val="002D7070"/>
    <w:rsid w:val="002F1FBC"/>
    <w:rsid w:val="002F4D68"/>
    <w:rsid w:val="002F7916"/>
    <w:rsid w:val="003112F3"/>
    <w:rsid w:val="00324C15"/>
    <w:rsid w:val="003314E5"/>
    <w:rsid w:val="00340E05"/>
    <w:rsid w:val="003620FE"/>
    <w:rsid w:val="00364B82"/>
    <w:rsid w:val="003736A1"/>
    <w:rsid w:val="00381243"/>
    <w:rsid w:val="00391B39"/>
    <w:rsid w:val="0039355E"/>
    <w:rsid w:val="003C6901"/>
    <w:rsid w:val="003D32DD"/>
    <w:rsid w:val="003E11CB"/>
    <w:rsid w:val="003E15E7"/>
    <w:rsid w:val="003E7283"/>
    <w:rsid w:val="003F5468"/>
    <w:rsid w:val="004014F9"/>
    <w:rsid w:val="00423A3D"/>
    <w:rsid w:val="004266D6"/>
    <w:rsid w:val="004674FB"/>
    <w:rsid w:val="004766B3"/>
    <w:rsid w:val="00481DFA"/>
    <w:rsid w:val="004825B8"/>
    <w:rsid w:val="00482772"/>
    <w:rsid w:val="004963EE"/>
    <w:rsid w:val="004A0932"/>
    <w:rsid w:val="004B17B2"/>
    <w:rsid w:val="004B3B33"/>
    <w:rsid w:val="004D13B1"/>
    <w:rsid w:val="004E7DF4"/>
    <w:rsid w:val="004F6EF1"/>
    <w:rsid w:val="005079CB"/>
    <w:rsid w:val="00515584"/>
    <w:rsid w:val="0051615C"/>
    <w:rsid w:val="00525C3A"/>
    <w:rsid w:val="00526805"/>
    <w:rsid w:val="00534A82"/>
    <w:rsid w:val="00536A2E"/>
    <w:rsid w:val="00541647"/>
    <w:rsid w:val="00543FEB"/>
    <w:rsid w:val="0059180A"/>
    <w:rsid w:val="005927BB"/>
    <w:rsid w:val="00597882"/>
    <w:rsid w:val="005A4AF2"/>
    <w:rsid w:val="005B3E47"/>
    <w:rsid w:val="005B4791"/>
    <w:rsid w:val="005B5FFB"/>
    <w:rsid w:val="005C35D0"/>
    <w:rsid w:val="005D3A10"/>
    <w:rsid w:val="005E1E29"/>
    <w:rsid w:val="005E6384"/>
    <w:rsid w:val="005E7BAA"/>
    <w:rsid w:val="00602AD5"/>
    <w:rsid w:val="00602BFA"/>
    <w:rsid w:val="00606BE7"/>
    <w:rsid w:val="00606CB6"/>
    <w:rsid w:val="00610447"/>
    <w:rsid w:val="00614086"/>
    <w:rsid w:val="00617252"/>
    <w:rsid w:val="00634D7A"/>
    <w:rsid w:val="00644B34"/>
    <w:rsid w:val="00654560"/>
    <w:rsid w:val="00665C8A"/>
    <w:rsid w:val="006704A8"/>
    <w:rsid w:val="00680DB5"/>
    <w:rsid w:val="006861A4"/>
    <w:rsid w:val="006A0877"/>
    <w:rsid w:val="006A3410"/>
    <w:rsid w:val="006B5CF0"/>
    <w:rsid w:val="006C0651"/>
    <w:rsid w:val="006C6801"/>
    <w:rsid w:val="006D0A00"/>
    <w:rsid w:val="006D2E96"/>
    <w:rsid w:val="006D53F4"/>
    <w:rsid w:val="006D721E"/>
    <w:rsid w:val="006E5AE9"/>
    <w:rsid w:val="006F7FE4"/>
    <w:rsid w:val="007346D1"/>
    <w:rsid w:val="00745A40"/>
    <w:rsid w:val="00745B04"/>
    <w:rsid w:val="0075196B"/>
    <w:rsid w:val="00754E14"/>
    <w:rsid w:val="00766F28"/>
    <w:rsid w:val="00775122"/>
    <w:rsid w:val="0077674D"/>
    <w:rsid w:val="00777D7B"/>
    <w:rsid w:val="00786BA4"/>
    <w:rsid w:val="00792548"/>
    <w:rsid w:val="007A14CC"/>
    <w:rsid w:val="007A3916"/>
    <w:rsid w:val="007B5FAA"/>
    <w:rsid w:val="007D0ADE"/>
    <w:rsid w:val="007D17DB"/>
    <w:rsid w:val="007D7150"/>
    <w:rsid w:val="007E08AC"/>
    <w:rsid w:val="007F2C1B"/>
    <w:rsid w:val="007F3A49"/>
    <w:rsid w:val="0080514E"/>
    <w:rsid w:val="008116B1"/>
    <w:rsid w:val="008348F1"/>
    <w:rsid w:val="00836A8F"/>
    <w:rsid w:val="00863342"/>
    <w:rsid w:val="008738AE"/>
    <w:rsid w:val="00880359"/>
    <w:rsid w:val="008841F0"/>
    <w:rsid w:val="008877F8"/>
    <w:rsid w:val="00891C6B"/>
    <w:rsid w:val="00895290"/>
    <w:rsid w:val="008A3E22"/>
    <w:rsid w:val="008B6229"/>
    <w:rsid w:val="008C67AF"/>
    <w:rsid w:val="008E5655"/>
    <w:rsid w:val="008E7FEC"/>
    <w:rsid w:val="008F0E84"/>
    <w:rsid w:val="008F2716"/>
    <w:rsid w:val="00904D17"/>
    <w:rsid w:val="00912AA9"/>
    <w:rsid w:val="00935465"/>
    <w:rsid w:val="00936597"/>
    <w:rsid w:val="009750F7"/>
    <w:rsid w:val="009934AE"/>
    <w:rsid w:val="009A1657"/>
    <w:rsid w:val="009D159E"/>
    <w:rsid w:val="009D6940"/>
    <w:rsid w:val="009E0863"/>
    <w:rsid w:val="00A2334A"/>
    <w:rsid w:val="00A26098"/>
    <w:rsid w:val="00A279FA"/>
    <w:rsid w:val="00A35C19"/>
    <w:rsid w:val="00A36D8A"/>
    <w:rsid w:val="00A54EC0"/>
    <w:rsid w:val="00A6311A"/>
    <w:rsid w:val="00A65AEB"/>
    <w:rsid w:val="00A8169C"/>
    <w:rsid w:val="00A86B0C"/>
    <w:rsid w:val="00A8796E"/>
    <w:rsid w:val="00AA0DEA"/>
    <w:rsid w:val="00AC6546"/>
    <w:rsid w:val="00AC716C"/>
    <w:rsid w:val="00AD0D4E"/>
    <w:rsid w:val="00AD3738"/>
    <w:rsid w:val="00AE023D"/>
    <w:rsid w:val="00AE299E"/>
    <w:rsid w:val="00AF1B1B"/>
    <w:rsid w:val="00AF51BB"/>
    <w:rsid w:val="00AF651D"/>
    <w:rsid w:val="00AF7F36"/>
    <w:rsid w:val="00B0097A"/>
    <w:rsid w:val="00B02558"/>
    <w:rsid w:val="00B16804"/>
    <w:rsid w:val="00B36F0F"/>
    <w:rsid w:val="00B53EDD"/>
    <w:rsid w:val="00B5430E"/>
    <w:rsid w:val="00B54BB5"/>
    <w:rsid w:val="00B65AC5"/>
    <w:rsid w:val="00B65E38"/>
    <w:rsid w:val="00B9659C"/>
    <w:rsid w:val="00B97077"/>
    <w:rsid w:val="00BA1F59"/>
    <w:rsid w:val="00BA54C4"/>
    <w:rsid w:val="00BA7D80"/>
    <w:rsid w:val="00BB1B37"/>
    <w:rsid w:val="00BB68EE"/>
    <w:rsid w:val="00BD6FC2"/>
    <w:rsid w:val="00BE0287"/>
    <w:rsid w:val="00C06823"/>
    <w:rsid w:val="00C13DC1"/>
    <w:rsid w:val="00C34E36"/>
    <w:rsid w:val="00C40DAE"/>
    <w:rsid w:val="00C4249E"/>
    <w:rsid w:val="00C44494"/>
    <w:rsid w:val="00C44ECD"/>
    <w:rsid w:val="00C47501"/>
    <w:rsid w:val="00C53B87"/>
    <w:rsid w:val="00C63211"/>
    <w:rsid w:val="00C64BAE"/>
    <w:rsid w:val="00C677AE"/>
    <w:rsid w:val="00C816BC"/>
    <w:rsid w:val="00C82877"/>
    <w:rsid w:val="00CA2697"/>
    <w:rsid w:val="00CB60A6"/>
    <w:rsid w:val="00CC3848"/>
    <w:rsid w:val="00CC6AF2"/>
    <w:rsid w:val="00CE74B7"/>
    <w:rsid w:val="00CF2DC8"/>
    <w:rsid w:val="00CF5B11"/>
    <w:rsid w:val="00D05F10"/>
    <w:rsid w:val="00D1139B"/>
    <w:rsid w:val="00D16DCB"/>
    <w:rsid w:val="00D464C4"/>
    <w:rsid w:val="00D60CBB"/>
    <w:rsid w:val="00D7633D"/>
    <w:rsid w:val="00D91D4F"/>
    <w:rsid w:val="00D92FF9"/>
    <w:rsid w:val="00D93D79"/>
    <w:rsid w:val="00D94DEC"/>
    <w:rsid w:val="00DA1D4F"/>
    <w:rsid w:val="00DA30EE"/>
    <w:rsid w:val="00DA367D"/>
    <w:rsid w:val="00DA622D"/>
    <w:rsid w:val="00DC3898"/>
    <w:rsid w:val="00DD1C66"/>
    <w:rsid w:val="00DD7EEB"/>
    <w:rsid w:val="00DE6CE7"/>
    <w:rsid w:val="00E03EF3"/>
    <w:rsid w:val="00E10980"/>
    <w:rsid w:val="00E16711"/>
    <w:rsid w:val="00E21EAB"/>
    <w:rsid w:val="00E255FB"/>
    <w:rsid w:val="00E35EE4"/>
    <w:rsid w:val="00E36A9B"/>
    <w:rsid w:val="00E64C27"/>
    <w:rsid w:val="00E64ED5"/>
    <w:rsid w:val="00E738D0"/>
    <w:rsid w:val="00E7483C"/>
    <w:rsid w:val="00E97D84"/>
    <w:rsid w:val="00EB5513"/>
    <w:rsid w:val="00EC1923"/>
    <w:rsid w:val="00EC1D5F"/>
    <w:rsid w:val="00EC5275"/>
    <w:rsid w:val="00EE3585"/>
    <w:rsid w:val="00EE4D24"/>
    <w:rsid w:val="00F24A51"/>
    <w:rsid w:val="00F328E5"/>
    <w:rsid w:val="00F33718"/>
    <w:rsid w:val="00F3459A"/>
    <w:rsid w:val="00F457E5"/>
    <w:rsid w:val="00F628F1"/>
    <w:rsid w:val="00F75CE6"/>
    <w:rsid w:val="00FA6A23"/>
    <w:rsid w:val="00FC0325"/>
    <w:rsid w:val="00FC3452"/>
    <w:rsid w:val="00FC5813"/>
    <w:rsid w:val="00FD44A1"/>
    <w:rsid w:val="00FD658C"/>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4"/>
    <o:shapelayout v:ext="edit">
      <o:idmap v:ext="edit" data="1"/>
    </o:shapelayout>
  </w:shapeDefaults>
  <w:decimalSymbol w:val=","/>
  <w:listSeparator w:val=";"/>
  <w14:defaultImageDpi w14:val="0"/>
  <w15:chartTrackingRefBased/>
  <w15:docId w15:val="{CAC67F69-3E4D-498B-96F0-4EAC1E17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A8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02BFA"/>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602BFA"/>
    <w:rPr>
      <w:rFonts w:cs="Times New Roman"/>
    </w:rPr>
  </w:style>
  <w:style w:type="table" w:styleId="a6">
    <w:name w:val="Table Grid"/>
    <w:basedOn w:val="a1"/>
    <w:uiPriority w:val="99"/>
    <w:rsid w:val="00602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1"/>
    <w:basedOn w:val="a"/>
    <w:uiPriority w:val="99"/>
    <w:rsid w:val="00B53EDD"/>
    <w:pPr>
      <w:spacing w:line="360" w:lineRule="auto"/>
      <w:jc w:val="both"/>
    </w:pPr>
    <w:rPr>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6.bin"/><Relationship Id="rId138" Type="http://schemas.openxmlformats.org/officeDocument/2006/relationships/image" Target="media/image63.wmf"/><Relationship Id="rId154" Type="http://schemas.openxmlformats.org/officeDocument/2006/relationships/oleObject" Target="embeddings/oleObject80.bin"/><Relationship Id="rId159" Type="http://schemas.openxmlformats.org/officeDocument/2006/relationships/oleObject" Target="embeddings/oleObject83.bin"/><Relationship Id="rId175" Type="http://schemas.openxmlformats.org/officeDocument/2006/relationships/oleObject" Target="embeddings/oleObject93.bin"/><Relationship Id="rId170" Type="http://schemas.openxmlformats.org/officeDocument/2006/relationships/image" Target="media/image74.wmf"/><Relationship Id="rId16" Type="http://schemas.openxmlformats.org/officeDocument/2006/relationships/oleObject" Target="embeddings/oleObject5.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8.wmf"/><Relationship Id="rId128" Type="http://schemas.openxmlformats.org/officeDocument/2006/relationships/image" Target="media/image60.wmf"/><Relationship Id="rId144" Type="http://schemas.openxmlformats.org/officeDocument/2006/relationships/image" Target="media/image66.wmf"/><Relationship Id="rId149" Type="http://schemas.openxmlformats.org/officeDocument/2006/relationships/oleObject" Target="embeddings/oleObject76.bin"/><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5.wmf"/><Relationship Id="rId160" Type="http://schemas.openxmlformats.org/officeDocument/2006/relationships/image" Target="media/image71.wmf"/><Relationship Id="rId165" Type="http://schemas.openxmlformats.org/officeDocument/2006/relationships/oleObject" Target="embeddings/oleObject87.bin"/><Relationship Id="rId181" Type="http://schemas.openxmlformats.org/officeDocument/2006/relationships/oleObject" Target="embeddings/oleObject97.bin"/><Relationship Id="rId186" Type="http://schemas.openxmlformats.org/officeDocument/2006/relationships/theme" Target="theme/theme1.xml"/><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6.bin"/><Relationship Id="rId134" Type="http://schemas.openxmlformats.org/officeDocument/2006/relationships/image" Target="media/image62.wmf"/><Relationship Id="rId139" Type="http://schemas.openxmlformats.org/officeDocument/2006/relationships/oleObject" Target="embeddings/oleObject70.bin"/><Relationship Id="rId80" Type="http://schemas.openxmlformats.org/officeDocument/2006/relationships/oleObject" Target="embeddings/oleObject37.bin"/><Relationship Id="rId85" Type="http://schemas.openxmlformats.org/officeDocument/2006/relationships/image" Target="media/image40.wmf"/><Relationship Id="rId150" Type="http://schemas.openxmlformats.org/officeDocument/2006/relationships/oleObject" Target="embeddings/oleObject77.bin"/><Relationship Id="rId155" Type="http://schemas.openxmlformats.org/officeDocument/2006/relationships/image" Target="media/image69.wmf"/><Relationship Id="rId171" Type="http://schemas.openxmlformats.org/officeDocument/2006/relationships/oleObject" Target="embeddings/oleObject91.bin"/><Relationship Id="rId176" Type="http://schemas.openxmlformats.org/officeDocument/2006/relationships/image" Target="media/image77.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oleObject" Target="embeddings/oleObject60.bin"/><Relationship Id="rId129" Type="http://schemas.openxmlformats.org/officeDocument/2006/relationships/oleObject" Target="embeddings/oleObject63.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image" Target="media/image64.wmf"/><Relationship Id="rId145" Type="http://schemas.openxmlformats.org/officeDocument/2006/relationships/oleObject" Target="embeddings/oleObject73.bin"/><Relationship Id="rId161" Type="http://schemas.openxmlformats.org/officeDocument/2006/relationships/oleObject" Target="embeddings/oleObject84.bin"/><Relationship Id="rId166" Type="http://schemas.openxmlformats.org/officeDocument/2006/relationships/image" Target="media/image73.wmf"/><Relationship Id="rId182" Type="http://schemas.openxmlformats.org/officeDocument/2006/relationships/oleObject" Target="embeddings/oleObject98.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oleObject" Target="embeddings/oleObject57.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4.bin"/><Relationship Id="rId135" Type="http://schemas.openxmlformats.org/officeDocument/2006/relationships/oleObject" Target="embeddings/oleObject67.bin"/><Relationship Id="rId151" Type="http://schemas.openxmlformats.org/officeDocument/2006/relationships/oleObject" Target="embeddings/oleObject78.bin"/><Relationship Id="rId156" Type="http://schemas.openxmlformats.org/officeDocument/2006/relationships/oleObject" Target="embeddings/oleObject81.bin"/><Relationship Id="rId177" Type="http://schemas.openxmlformats.org/officeDocument/2006/relationships/oleObject" Target="embeddings/oleObject94.bin"/><Relationship Id="rId4" Type="http://schemas.openxmlformats.org/officeDocument/2006/relationships/webSettings" Target="webSettings.xml"/><Relationship Id="rId9" Type="http://schemas.openxmlformats.org/officeDocument/2006/relationships/image" Target="media/image2.wmf"/><Relationship Id="rId172" Type="http://schemas.openxmlformats.org/officeDocument/2006/relationships/image" Target="media/image75.wmf"/><Relationship Id="rId180" Type="http://schemas.openxmlformats.org/officeDocument/2006/relationships/oleObject" Target="embeddings/oleObject96.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image" Target="media/image57.wmf"/><Relationship Id="rId125" Type="http://schemas.openxmlformats.org/officeDocument/2006/relationships/image" Target="media/image59.wmf"/><Relationship Id="rId141" Type="http://schemas.openxmlformats.org/officeDocument/2006/relationships/oleObject" Target="embeddings/oleObject71.bin"/><Relationship Id="rId146" Type="http://schemas.openxmlformats.org/officeDocument/2006/relationships/image" Target="media/image67.wmf"/><Relationship Id="rId167" Type="http://schemas.openxmlformats.org/officeDocument/2006/relationships/oleObject" Target="embeddings/oleObject88.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85.bin"/><Relationship Id="rId183" Type="http://schemas.openxmlformats.org/officeDocument/2006/relationships/header" Target="header1.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1.wmf"/><Relationship Id="rId136" Type="http://schemas.openxmlformats.org/officeDocument/2006/relationships/oleObject" Target="embeddings/oleObject68.bin"/><Relationship Id="rId157" Type="http://schemas.openxmlformats.org/officeDocument/2006/relationships/image" Target="media/image70.wmf"/><Relationship Id="rId178" Type="http://schemas.openxmlformats.org/officeDocument/2006/relationships/image" Target="media/image78.wmf"/><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image" Target="media/image68.wmf"/><Relationship Id="rId173" Type="http://schemas.openxmlformats.org/officeDocument/2006/relationships/oleObject" Target="embeddings/oleObject92.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1.bin"/><Relationship Id="rId147" Type="http://schemas.openxmlformats.org/officeDocument/2006/relationships/oleObject" Target="embeddings/oleObject74.bin"/><Relationship Id="rId168" Type="http://schemas.openxmlformats.org/officeDocument/2006/relationships/oleObject" Target="embeddings/oleObject89.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oleObject" Target="embeddings/oleObject58.bin"/><Relationship Id="rId142" Type="http://schemas.openxmlformats.org/officeDocument/2006/relationships/image" Target="media/image65.wmf"/><Relationship Id="rId163" Type="http://schemas.openxmlformats.org/officeDocument/2006/relationships/image" Target="media/image72.wmf"/><Relationship Id="rId184" Type="http://schemas.openxmlformats.org/officeDocument/2006/relationships/header" Target="header2.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oleObject" Target="embeddings/oleObject69.bin"/><Relationship Id="rId158" Type="http://schemas.openxmlformats.org/officeDocument/2006/relationships/oleObject" Target="embeddings/oleObject82.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5.bin"/><Relationship Id="rId153" Type="http://schemas.openxmlformats.org/officeDocument/2006/relationships/oleObject" Target="embeddings/oleObject79.bin"/><Relationship Id="rId174" Type="http://schemas.openxmlformats.org/officeDocument/2006/relationships/image" Target="media/image76.wmf"/><Relationship Id="rId179" Type="http://schemas.openxmlformats.org/officeDocument/2006/relationships/oleObject" Target="embeddings/oleObject95.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9.bin"/><Relationship Id="rId143" Type="http://schemas.openxmlformats.org/officeDocument/2006/relationships/oleObject" Target="embeddings/oleObject72.bin"/><Relationship Id="rId148" Type="http://schemas.openxmlformats.org/officeDocument/2006/relationships/oleObject" Target="embeddings/oleObject75.bin"/><Relationship Id="rId164" Type="http://schemas.openxmlformats.org/officeDocument/2006/relationships/oleObject" Target="embeddings/oleObject86.bin"/><Relationship Id="rId169" Type="http://schemas.openxmlformats.org/officeDocument/2006/relationships/oleObject" Target="embeddings/oleObject90.bin"/><Relationship Id="rId18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4749</Words>
  <Characters>27072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Company>
  <LinksUpToDate>false</LinksUpToDate>
  <CharactersWithSpaces>31758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golovchenko_l</dc:creator>
  <cp:keywords/>
  <dc:description/>
  <cp:lastModifiedBy>admin</cp:lastModifiedBy>
  <cp:revision>2</cp:revision>
  <dcterms:created xsi:type="dcterms:W3CDTF">2014-04-15T03:06:00Z</dcterms:created>
  <dcterms:modified xsi:type="dcterms:W3CDTF">2014-04-15T03:06:00Z</dcterms:modified>
</cp:coreProperties>
</file>