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E3" w:rsidRDefault="007F3DE3" w:rsidP="00CB132D">
      <w:pPr>
        <w:pStyle w:val="a3"/>
        <w:adjustRightInd w:val="0"/>
        <w:snapToGrid w:val="0"/>
      </w:pPr>
    </w:p>
    <w:p w:rsidR="00CB132D" w:rsidRDefault="00CB132D" w:rsidP="00CB132D">
      <w:pPr>
        <w:pStyle w:val="a3"/>
        <w:adjustRightInd w:val="0"/>
        <w:snapToGrid w:val="0"/>
      </w:pPr>
      <w:r>
        <w:t>ФИНАНСОВАЯ АКАДЕМИЯ ПРИ ПРАВИТЕЛЬСТВЕ</w:t>
      </w:r>
    </w:p>
    <w:p w:rsidR="00CB132D" w:rsidRDefault="00CB132D" w:rsidP="00CB132D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РОССИЙСКОЙ ФЕДЕРАЦИИ</w:t>
      </w:r>
    </w:p>
    <w:p w:rsidR="00CB132D" w:rsidRDefault="00CB132D" w:rsidP="00CB132D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 w:rsidR="00CB132D" w:rsidRDefault="00CB132D" w:rsidP="00CB132D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Факультет «Учета и аудита»</w:t>
      </w:r>
    </w:p>
    <w:p w:rsidR="00CB132D" w:rsidRDefault="00CB132D" w:rsidP="00CB132D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</w:p>
    <w:p w:rsidR="00CB132D" w:rsidRDefault="00CB132D" w:rsidP="00CB132D">
      <w:pPr>
        <w:pStyle w:val="1"/>
        <w:adjustRightInd w:val="0"/>
        <w:snapToGrid w:val="0"/>
      </w:pPr>
      <w:r>
        <w:t>Кафедра «Философия»</w:t>
      </w:r>
    </w:p>
    <w:p w:rsidR="00CB132D" w:rsidRDefault="00CB132D" w:rsidP="00CB132D">
      <w:pPr>
        <w:pStyle w:val="1"/>
        <w:adjustRightInd w:val="0"/>
        <w:snapToGrid w:val="0"/>
      </w:pPr>
    </w:p>
    <w:p w:rsidR="00CB132D" w:rsidRDefault="00CB132D" w:rsidP="00CB132D"/>
    <w:p w:rsidR="00CB132D" w:rsidRPr="00735DC1" w:rsidRDefault="00CB132D" w:rsidP="00CB132D"/>
    <w:p w:rsidR="00CB132D" w:rsidRDefault="00CB132D" w:rsidP="00CB132D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РЕФЕРАТ</w:t>
      </w:r>
    </w:p>
    <w:p w:rsidR="00CB132D" w:rsidRDefault="00CB132D" w:rsidP="00CB132D">
      <w:pPr>
        <w:adjustRightInd w:val="0"/>
        <w:snapToGrid w:val="0"/>
        <w:spacing w:line="360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на тему:</w:t>
      </w:r>
    </w:p>
    <w:p w:rsidR="00CB132D" w:rsidRDefault="00CB132D" w:rsidP="00CB132D">
      <w:pPr>
        <w:adjustRightInd w:val="0"/>
        <w:snapToGrid w:val="0"/>
        <w:spacing w:line="360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«ТВОРЧЕСТВО КАК СПОСОБ БЫТИЯ ЧЕЛОВЕКА»</w:t>
      </w:r>
    </w:p>
    <w:p w:rsidR="00CB132D" w:rsidRDefault="00CB132D"/>
    <w:p w:rsidR="00CB132D" w:rsidRDefault="00CB132D"/>
    <w:p w:rsidR="00CB132D" w:rsidRDefault="00CB132D"/>
    <w:p w:rsidR="00CB132D" w:rsidRDefault="00CB132D"/>
    <w:p w:rsidR="00CB132D" w:rsidRDefault="00CB132D"/>
    <w:p w:rsidR="00CB132D" w:rsidRDefault="00CB132D"/>
    <w:p w:rsidR="00CB132D" w:rsidRDefault="00CB132D"/>
    <w:p w:rsidR="00CB132D" w:rsidRDefault="00CB132D"/>
    <w:p w:rsidR="00CB132D" w:rsidRDefault="00CB132D"/>
    <w:p w:rsidR="00CB132D" w:rsidRDefault="00CB132D"/>
    <w:p w:rsidR="00CB132D" w:rsidRDefault="00CB132D"/>
    <w:p w:rsidR="00CB132D" w:rsidRDefault="00CB132D"/>
    <w:p w:rsidR="00CB132D" w:rsidRDefault="00240853" w:rsidP="00CB132D">
      <w:pPr>
        <w:pStyle w:val="2"/>
        <w:ind w:right="28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Выполнила: Ростомян Н.</w:t>
      </w:r>
      <w:r w:rsidR="00CB132D">
        <w:rPr>
          <w:color w:val="000000"/>
          <w:sz w:val="28"/>
          <w:szCs w:val="28"/>
        </w:rPr>
        <w:t xml:space="preserve">Т. </w:t>
      </w: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студентка группы У1-4. </w:t>
      </w: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Научный руководитель: </w:t>
      </w: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Минигалин М.М.</w:t>
      </w: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right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center"/>
        <w:rPr>
          <w:color w:val="000000"/>
          <w:sz w:val="28"/>
          <w:szCs w:val="28"/>
        </w:rPr>
      </w:pPr>
    </w:p>
    <w:p w:rsidR="00CB132D" w:rsidRDefault="00CB132D" w:rsidP="00CB132D">
      <w:pPr>
        <w:pStyle w:val="2"/>
        <w:ind w:right="28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Москва, 2009 год</w:t>
      </w:r>
    </w:p>
    <w:p w:rsidR="00CB132D" w:rsidRDefault="00CB132D"/>
    <w:p w:rsidR="00CB132D" w:rsidRDefault="00CB132D"/>
    <w:p w:rsidR="00CB132D" w:rsidRDefault="00CB132D"/>
    <w:p w:rsidR="00CB132D" w:rsidRDefault="00CB132D"/>
    <w:p w:rsidR="00CB132D" w:rsidRPr="00711BD4" w:rsidRDefault="00CB132D" w:rsidP="00CB132D">
      <w:pPr>
        <w:jc w:val="center"/>
        <w:rPr>
          <w:b/>
          <w:color w:val="000000"/>
          <w:sz w:val="36"/>
          <w:szCs w:val="36"/>
        </w:rPr>
      </w:pPr>
      <w:r w:rsidRPr="00711BD4">
        <w:rPr>
          <w:b/>
          <w:color w:val="000000"/>
          <w:sz w:val="36"/>
          <w:szCs w:val="36"/>
        </w:rPr>
        <w:t>Содержание</w:t>
      </w:r>
    </w:p>
    <w:p w:rsidR="00CB132D" w:rsidRDefault="00CB132D" w:rsidP="00CB132D">
      <w:pPr>
        <w:pStyle w:val="10"/>
        <w:tabs>
          <w:tab w:val="right" w:leader="dot" w:pos="9345"/>
        </w:tabs>
        <w:spacing w:line="360" w:lineRule="auto"/>
        <w:rPr>
          <w:color w:val="000000"/>
        </w:rPr>
      </w:pPr>
    </w:p>
    <w:p w:rsidR="00CB132D" w:rsidRPr="00CB132D" w:rsidRDefault="00CB132D" w:rsidP="00CB13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TOC \o "1-3" \h \z \u </w:instrText>
      </w:r>
      <w:r>
        <w:rPr>
          <w:color w:val="000000"/>
        </w:rPr>
        <w:fldChar w:fldCharType="separate"/>
      </w:r>
      <w:hyperlink w:anchor="_Toc183969728" w:history="1">
        <w:r w:rsidRPr="00CB132D">
          <w:rPr>
            <w:rStyle w:val="a4"/>
            <w:noProof/>
            <w:sz w:val="28"/>
            <w:szCs w:val="28"/>
          </w:rPr>
          <w:t>Введение</w:t>
        </w:r>
        <w:r w:rsidRPr="00CB132D">
          <w:rPr>
            <w:noProof/>
            <w:webHidden/>
            <w:sz w:val="28"/>
            <w:szCs w:val="28"/>
          </w:rPr>
          <w:tab/>
        </w:r>
      </w:hyperlink>
      <w:r w:rsidR="004B68F2">
        <w:rPr>
          <w:rStyle w:val="a4"/>
          <w:noProof/>
          <w:sz w:val="28"/>
          <w:szCs w:val="28"/>
        </w:rPr>
        <w:t>3</w:t>
      </w:r>
    </w:p>
    <w:p w:rsidR="00CB132D" w:rsidRPr="00CB132D" w:rsidRDefault="00FA652A" w:rsidP="00CB13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3969729" w:history="1">
        <w:r w:rsidR="00CB132D" w:rsidRPr="00CB132D">
          <w:rPr>
            <w:rStyle w:val="a4"/>
            <w:noProof/>
            <w:sz w:val="28"/>
            <w:szCs w:val="28"/>
          </w:rPr>
          <w:t xml:space="preserve">Глава I. </w:t>
        </w:r>
        <w:r w:rsidR="004B68F2">
          <w:rPr>
            <w:rStyle w:val="a4"/>
            <w:noProof/>
            <w:sz w:val="28"/>
            <w:szCs w:val="28"/>
          </w:rPr>
          <w:t xml:space="preserve">Сущность и </w:t>
        </w:r>
        <w:r w:rsidR="00B20FF1">
          <w:rPr>
            <w:rStyle w:val="a4"/>
            <w:noProof/>
            <w:sz w:val="28"/>
            <w:szCs w:val="28"/>
          </w:rPr>
          <w:t xml:space="preserve">наследственность </w:t>
        </w:r>
        <w:r w:rsidR="001A15F6">
          <w:rPr>
            <w:rStyle w:val="a4"/>
            <w:noProof/>
            <w:sz w:val="28"/>
            <w:szCs w:val="28"/>
          </w:rPr>
          <w:t>творчества</w:t>
        </w:r>
        <w:r w:rsidR="00CB132D" w:rsidRPr="00CB132D">
          <w:rPr>
            <w:noProof/>
            <w:webHidden/>
            <w:sz w:val="28"/>
            <w:szCs w:val="28"/>
          </w:rPr>
          <w:tab/>
        </w:r>
      </w:hyperlink>
      <w:r w:rsidR="00240853">
        <w:rPr>
          <w:rStyle w:val="a4"/>
          <w:noProof/>
          <w:sz w:val="28"/>
          <w:szCs w:val="28"/>
        </w:rPr>
        <w:t>5</w:t>
      </w:r>
    </w:p>
    <w:p w:rsidR="00CB132D" w:rsidRPr="00CB132D" w:rsidRDefault="00FA652A" w:rsidP="00CB13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3969730" w:history="1">
        <w:r w:rsidR="00CB132D" w:rsidRPr="00CB132D">
          <w:rPr>
            <w:rStyle w:val="a4"/>
            <w:noProof/>
            <w:sz w:val="28"/>
            <w:szCs w:val="28"/>
          </w:rPr>
          <w:t>Глава II.</w:t>
        </w:r>
        <w:r w:rsidR="00C85A7B">
          <w:rPr>
            <w:rStyle w:val="a4"/>
            <w:noProof/>
            <w:sz w:val="28"/>
            <w:szCs w:val="28"/>
          </w:rPr>
          <w:t>Творчество и бытие</w:t>
        </w:r>
        <w:r w:rsidR="00CB132D" w:rsidRPr="00CB132D">
          <w:rPr>
            <w:noProof/>
            <w:webHidden/>
            <w:sz w:val="28"/>
            <w:szCs w:val="28"/>
          </w:rPr>
          <w:tab/>
        </w:r>
      </w:hyperlink>
      <w:r w:rsidR="00240853">
        <w:rPr>
          <w:rStyle w:val="a4"/>
          <w:noProof/>
          <w:sz w:val="28"/>
          <w:szCs w:val="28"/>
        </w:rPr>
        <w:t>8</w:t>
      </w:r>
    </w:p>
    <w:p w:rsidR="00CB132D" w:rsidRPr="00CB132D" w:rsidRDefault="00FA652A" w:rsidP="00CB13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3969731" w:history="1">
        <w:r w:rsidR="001A15F6">
          <w:rPr>
            <w:rStyle w:val="a4"/>
            <w:noProof/>
            <w:sz w:val="28"/>
            <w:szCs w:val="28"/>
          </w:rPr>
          <w:t>Глава III.</w:t>
        </w:r>
        <w:r w:rsidR="00C85A7B" w:rsidRPr="00C85A7B">
          <w:rPr>
            <w:rStyle w:val="a4"/>
            <w:noProof/>
            <w:sz w:val="28"/>
            <w:szCs w:val="28"/>
          </w:rPr>
          <w:t>Человек – как субъект творчества</w:t>
        </w:r>
        <w:r w:rsidR="00CB132D" w:rsidRPr="00CB132D">
          <w:rPr>
            <w:noProof/>
            <w:webHidden/>
            <w:sz w:val="28"/>
            <w:szCs w:val="28"/>
          </w:rPr>
          <w:tab/>
        </w:r>
      </w:hyperlink>
      <w:r w:rsidR="00240853">
        <w:rPr>
          <w:rStyle w:val="a4"/>
          <w:noProof/>
          <w:sz w:val="28"/>
          <w:szCs w:val="28"/>
        </w:rPr>
        <w:t>11</w:t>
      </w:r>
    </w:p>
    <w:p w:rsidR="00CB132D" w:rsidRPr="00CB132D" w:rsidRDefault="00FA652A" w:rsidP="00CB132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83969732" w:history="1">
        <w:r w:rsidR="00CB132D" w:rsidRPr="00CB132D">
          <w:rPr>
            <w:rStyle w:val="a4"/>
            <w:noProof/>
            <w:sz w:val="28"/>
            <w:szCs w:val="28"/>
          </w:rPr>
          <w:t>Заключение</w:t>
        </w:r>
        <w:r w:rsidR="00CB132D" w:rsidRPr="00CB132D">
          <w:rPr>
            <w:noProof/>
            <w:webHidden/>
            <w:sz w:val="28"/>
            <w:szCs w:val="28"/>
          </w:rPr>
          <w:tab/>
        </w:r>
      </w:hyperlink>
      <w:r w:rsidR="00240853">
        <w:rPr>
          <w:rStyle w:val="a4"/>
          <w:noProof/>
          <w:sz w:val="28"/>
          <w:szCs w:val="28"/>
        </w:rPr>
        <w:t>14</w:t>
      </w:r>
    </w:p>
    <w:p w:rsidR="00CB132D" w:rsidRDefault="00FA652A" w:rsidP="00CB132D">
      <w:pPr>
        <w:pStyle w:val="10"/>
        <w:tabs>
          <w:tab w:val="right" w:leader="dot" w:pos="9345"/>
        </w:tabs>
        <w:spacing w:line="360" w:lineRule="auto"/>
        <w:rPr>
          <w:noProof/>
        </w:rPr>
      </w:pPr>
      <w:hyperlink w:anchor="_Toc183969733" w:history="1">
        <w:r w:rsidR="00CB132D" w:rsidRPr="00CB132D">
          <w:rPr>
            <w:rStyle w:val="a4"/>
            <w:noProof/>
            <w:sz w:val="28"/>
            <w:szCs w:val="28"/>
          </w:rPr>
          <w:t>Список использованной литературы</w:t>
        </w:r>
        <w:r w:rsidR="00CB132D" w:rsidRPr="00CB132D">
          <w:rPr>
            <w:noProof/>
            <w:webHidden/>
            <w:sz w:val="28"/>
            <w:szCs w:val="28"/>
          </w:rPr>
          <w:tab/>
        </w:r>
      </w:hyperlink>
      <w:r w:rsidR="0012776B">
        <w:rPr>
          <w:rStyle w:val="a4"/>
          <w:noProof/>
          <w:sz w:val="28"/>
          <w:szCs w:val="28"/>
        </w:rPr>
        <w:t>16</w:t>
      </w:r>
    </w:p>
    <w:p w:rsidR="00CB132D" w:rsidRDefault="00CB132D" w:rsidP="00CB132D">
      <w:r>
        <w:rPr>
          <w:color w:val="000000"/>
        </w:rPr>
        <w:fldChar w:fldCharType="end"/>
      </w:r>
    </w:p>
    <w:p w:rsidR="00CB132D" w:rsidRDefault="00CB132D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Default="00BD4970"/>
    <w:p w:rsidR="00BD4970" w:rsidRPr="00BD4970" w:rsidRDefault="00BD4970" w:rsidP="00806377">
      <w:pPr>
        <w:pStyle w:val="1"/>
        <w:rPr>
          <w:sz w:val="32"/>
        </w:rPr>
      </w:pPr>
      <w:r w:rsidRPr="00BD4970">
        <w:rPr>
          <w:sz w:val="32"/>
        </w:rPr>
        <w:t>Введение</w:t>
      </w:r>
    </w:p>
    <w:p w:rsidR="00490B5C" w:rsidRDefault="00BD4970" w:rsidP="00490B5C">
      <w:pPr>
        <w:spacing w:line="360" w:lineRule="auto"/>
        <w:ind w:firstLine="708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Творчество – одно из составляющих нашей современной жизни. </w:t>
      </w:r>
      <w:r w:rsidR="002172B4">
        <w:rPr>
          <w:bCs/>
          <w:sz w:val="28"/>
          <w:szCs w:val="32"/>
        </w:rPr>
        <w:t>Каждый человек по – своему видит окружающий мир, вселенную и для того, чтобы индивидуализировать свои познания и сравнить их с другими, мы используем творчество, т.е. принимая информацию, мы ее перерабатываем и придаем ей ту форму, которую мы хотим. Этот процесс трансформации и генерирования в совершенно другой форме называется творчеством.</w:t>
      </w:r>
    </w:p>
    <w:p w:rsidR="00BD4970" w:rsidRDefault="00BD4970" w:rsidP="00490B5C">
      <w:pPr>
        <w:spacing w:line="360" w:lineRule="auto"/>
        <w:ind w:firstLine="720"/>
        <w:jc w:val="both"/>
        <w:rPr>
          <w:bCs/>
          <w:sz w:val="28"/>
          <w:szCs w:val="32"/>
        </w:rPr>
      </w:pPr>
      <w:r w:rsidRPr="00BD4970">
        <w:rPr>
          <w:bCs/>
          <w:sz w:val="28"/>
          <w:szCs w:val="32"/>
        </w:rPr>
        <w:t>Творчество – это не отдельное свойство, это целостная характеристика человека, способ бытия. В изучении творчества необходимо взглянуть не только на психологическую сторону явления, но и на культурологические, философские аспекты, чтобы получить более объемную картину этого замечательного феномена. Современные исследователи говорят, что творчество – это неадаптивная активность, жизнетворчество, эстетическое отношение к миру, это выбор свободного бытия, это «смелость быть», подлинность, это путь, в который ты уверовал</w:t>
      </w:r>
      <w:r w:rsidR="004B68F2">
        <w:rPr>
          <w:rStyle w:val="aa"/>
          <w:bCs/>
          <w:sz w:val="28"/>
          <w:szCs w:val="32"/>
        </w:rPr>
        <w:footnoteReference w:id="1"/>
      </w:r>
      <w:r w:rsidRPr="00BD4970">
        <w:rPr>
          <w:bCs/>
          <w:sz w:val="28"/>
          <w:szCs w:val="32"/>
        </w:rPr>
        <w:t>.</w:t>
      </w:r>
    </w:p>
    <w:p w:rsidR="002172B4" w:rsidRDefault="002172B4" w:rsidP="00490B5C">
      <w:pPr>
        <w:spacing w:line="360" w:lineRule="auto"/>
        <w:ind w:firstLine="720"/>
        <w:jc w:val="both"/>
        <w:rPr>
          <w:sz w:val="28"/>
          <w:szCs w:val="28"/>
        </w:rPr>
      </w:pPr>
      <w:r w:rsidRPr="00230ACC">
        <w:rPr>
          <w:b/>
          <w:sz w:val="28"/>
          <w:szCs w:val="28"/>
        </w:rPr>
        <w:t>Актуальность исследуемой проблемы</w:t>
      </w:r>
      <w:r>
        <w:rPr>
          <w:sz w:val="28"/>
          <w:szCs w:val="28"/>
        </w:rPr>
        <w:t xml:space="preserve"> предопределила выбор темы настоящей работы, в которой творчество рассматривается в более широком значении и ее вкладе в нашу жизнь.</w:t>
      </w:r>
      <w:r w:rsidR="001A15F6">
        <w:rPr>
          <w:sz w:val="28"/>
          <w:szCs w:val="28"/>
        </w:rPr>
        <w:t xml:space="preserve">  </w:t>
      </w:r>
    </w:p>
    <w:p w:rsidR="001A15F6" w:rsidRDefault="001A15F6" w:rsidP="00490B5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использованы труды Бердяева – «Проблема человека», Юнга – «О становлении личности» и других философов, ученых, писателей. </w:t>
      </w:r>
    </w:p>
    <w:p w:rsidR="001A15F6" w:rsidRDefault="001A15F6" w:rsidP="00490B5C">
      <w:pPr>
        <w:spacing w:line="360" w:lineRule="auto"/>
        <w:ind w:firstLine="720"/>
        <w:jc w:val="both"/>
        <w:rPr>
          <w:sz w:val="28"/>
          <w:szCs w:val="28"/>
        </w:rPr>
      </w:pPr>
      <w:r w:rsidRPr="00230ACC">
        <w:rPr>
          <w:b/>
          <w:sz w:val="28"/>
          <w:szCs w:val="28"/>
        </w:rPr>
        <w:t>Цель работы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проанализировать </w:t>
      </w:r>
      <w:r w:rsidR="004B68F2">
        <w:rPr>
          <w:sz w:val="28"/>
          <w:szCs w:val="28"/>
        </w:rPr>
        <w:t xml:space="preserve">роль творчество как понятие и необходимый атрибут </w:t>
      </w:r>
      <w:r w:rsidR="00A60118">
        <w:rPr>
          <w:sz w:val="28"/>
          <w:szCs w:val="28"/>
        </w:rPr>
        <w:t>современной жизни</w:t>
      </w:r>
      <w:r>
        <w:rPr>
          <w:sz w:val="28"/>
          <w:szCs w:val="28"/>
        </w:rPr>
        <w:t>.</w:t>
      </w:r>
    </w:p>
    <w:p w:rsidR="001A15F6" w:rsidRDefault="001A15F6" w:rsidP="001A15F6">
      <w:pPr>
        <w:pStyle w:val="a8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работы обусловила постановку и решение следующих задач: </w:t>
      </w:r>
    </w:p>
    <w:p w:rsidR="001A15F6" w:rsidRDefault="001A15F6" w:rsidP="001A15F6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Рассмотреть </w:t>
      </w:r>
      <w:r w:rsidR="004B68F2">
        <w:rPr>
          <w:bCs/>
          <w:sz w:val="28"/>
          <w:szCs w:val="32"/>
        </w:rPr>
        <w:t>сущность</w:t>
      </w:r>
      <w:r>
        <w:rPr>
          <w:bCs/>
          <w:sz w:val="28"/>
          <w:szCs w:val="32"/>
        </w:rPr>
        <w:t xml:space="preserve"> творчества</w:t>
      </w:r>
      <w:r w:rsidR="004B68F2">
        <w:rPr>
          <w:bCs/>
          <w:sz w:val="28"/>
          <w:szCs w:val="32"/>
        </w:rPr>
        <w:t>.</w:t>
      </w:r>
    </w:p>
    <w:p w:rsidR="001A15F6" w:rsidRDefault="004B68F2" w:rsidP="001A15F6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Рассмотреть человека – как единственного субъекта творческого бытия.</w:t>
      </w:r>
    </w:p>
    <w:p w:rsidR="004B68F2" w:rsidRDefault="004B68F2" w:rsidP="001A15F6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Проанализировать роль и значение творчества.</w:t>
      </w:r>
    </w:p>
    <w:p w:rsidR="004B68F2" w:rsidRDefault="004B68F2" w:rsidP="004B68F2">
      <w:pPr>
        <w:spacing w:line="360" w:lineRule="auto"/>
        <w:jc w:val="both"/>
        <w:rPr>
          <w:sz w:val="28"/>
          <w:szCs w:val="28"/>
        </w:rPr>
      </w:pPr>
      <w:r w:rsidRPr="002C75B9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исследования: </w:t>
      </w:r>
      <w:r>
        <w:rPr>
          <w:sz w:val="28"/>
          <w:szCs w:val="28"/>
        </w:rPr>
        <w:t>Работа состоит из трех глав, в которых рассматривается сущность и значение творчества в нашей жизни.</w:t>
      </w:r>
    </w:p>
    <w:p w:rsidR="004B68F2" w:rsidRDefault="004B68F2" w:rsidP="004B68F2">
      <w:pPr>
        <w:spacing w:line="360" w:lineRule="auto"/>
        <w:jc w:val="both"/>
        <w:rPr>
          <w:sz w:val="28"/>
          <w:szCs w:val="28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806377" w:rsidRDefault="00806377" w:rsidP="004B68F2">
      <w:pPr>
        <w:spacing w:line="360" w:lineRule="auto"/>
        <w:jc w:val="center"/>
        <w:rPr>
          <w:b/>
          <w:bCs/>
          <w:sz w:val="32"/>
          <w:szCs w:val="32"/>
        </w:rPr>
      </w:pPr>
    </w:p>
    <w:p w:rsidR="004B68F2" w:rsidRDefault="004B68F2" w:rsidP="004B68F2">
      <w:pPr>
        <w:spacing w:line="360" w:lineRule="auto"/>
        <w:jc w:val="center"/>
        <w:rPr>
          <w:b/>
          <w:bCs/>
          <w:sz w:val="32"/>
          <w:szCs w:val="32"/>
        </w:rPr>
      </w:pPr>
      <w:r w:rsidRPr="004B68F2">
        <w:rPr>
          <w:b/>
          <w:bCs/>
          <w:sz w:val="32"/>
          <w:szCs w:val="32"/>
        </w:rPr>
        <w:t>Глава I. Сущность</w:t>
      </w:r>
      <w:r w:rsidR="00806377">
        <w:rPr>
          <w:b/>
          <w:bCs/>
          <w:sz w:val="32"/>
          <w:szCs w:val="32"/>
        </w:rPr>
        <w:t xml:space="preserve"> и </w:t>
      </w:r>
      <w:r w:rsidR="00D364D7">
        <w:rPr>
          <w:b/>
          <w:bCs/>
          <w:sz w:val="32"/>
          <w:szCs w:val="32"/>
        </w:rPr>
        <w:t xml:space="preserve">пути возникновения </w:t>
      </w:r>
      <w:r w:rsidRPr="004B68F2">
        <w:rPr>
          <w:b/>
          <w:bCs/>
          <w:sz w:val="32"/>
          <w:szCs w:val="32"/>
        </w:rPr>
        <w:t>творчества</w:t>
      </w:r>
      <w:r>
        <w:rPr>
          <w:b/>
          <w:bCs/>
          <w:sz w:val="32"/>
          <w:szCs w:val="32"/>
        </w:rPr>
        <w:t>.</w:t>
      </w:r>
    </w:p>
    <w:p w:rsidR="00806377" w:rsidRDefault="00806377" w:rsidP="004B68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Творчество позволяет нам приспособиться к жизни и ее трудностям легче, с ее помощью мы можем в тех или иных ситуациях поступить оригинально, индивидуально и в конечном счете найти решение той или иной проблеме, что во многом облегчает нашу жизнь.</w:t>
      </w:r>
    </w:p>
    <w:p w:rsidR="00D364D7" w:rsidRDefault="00D364D7" w:rsidP="004B68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Психологи, ученые, философы дают множество определений термину </w:t>
      </w:r>
      <w:r w:rsidR="00A60118">
        <w:rPr>
          <w:sz w:val="28"/>
          <w:szCs w:val="28"/>
        </w:rPr>
        <w:t>творчество.</w:t>
      </w:r>
    </w:p>
    <w:p w:rsidR="00A60118" w:rsidRPr="00A60118" w:rsidRDefault="00A60118" w:rsidP="004B68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определений творчества – </w:t>
      </w:r>
      <w:r w:rsidRPr="00A60118">
        <w:rPr>
          <w:sz w:val="28"/>
          <w:szCs w:val="28"/>
        </w:rPr>
        <w:t>деятельность, порождающая нечто качественно новое, никогда ранее не бывшее.</w:t>
      </w:r>
    </w:p>
    <w:p w:rsidR="00240853" w:rsidRDefault="004B68F2" w:rsidP="00806377">
      <w:pPr>
        <w:spacing w:line="360" w:lineRule="auto"/>
        <w:ind w:firstLine="708"/>
        <w:jc w:val="both"/>
        <w:rPr>
          <w:sz w:val="28"/>
          <w:szCs w:val="28"/>
        </w:rPr>
      </w:pPr>
      <w:r w:rsidRPr="004B68F2">
        <w:rPr>
          <w:sz w:val="28"/>
          <w:szCs w:val="28"/>
        </w:rPr>
        <w:t xml:space="preserve">В разговорах о творчестве, чаще всего подразумеваются особые способности, которые позволяют делать что-то интересно, оригинально, не как все. При этом рассуждают о наследственности, о среде воспитания, об особом складе характера. Мы же осмелимся утверждать, что эти параметры только вершина айсберга, который позволяет нам сделать предположения о чем-то, что есть в основании этого загадочного явления. </w:t>
      </w:r>
    </w:p>
    <w:p w:rsidR="00806377" w:rsidRDefault="00806377" w:rsidP="008063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Ввиду быстрого технического прогресса и устаревания информации, творчество становится неким уникальным и незаменимым аппаратом и атрибутом современной жизни, феномен которого изучают многие философы и ученые.</w:t>
      </w:r>
      <w:r w:rsidR="00D364D7">
        <w:rPr>
          <w:sz w:val="28"/>
          <w:szCs w:val="28"/>
        </w:rPr>
        <w:t xml:space="preserve"> Но данный феномен изучили недостаточно для того, чтобы обобщить и прийти к единому мнению о наследственности творчества.</w:t>
      </w:r>
      <w:r>
        <w:rPr>
          <w:sz w:val="28"/>
          <w:szCs w:val="28"/>
        </w:rPr>
        <w:t xml:space="preserve"> </w:t>
      </w:r>
    </w:p>
    <w:p w:rsidR="00806377" w:rsidRDefault="00806377" w:rsidP="00D364D7">
      <w:pPr>
        <w:spacing w:line="360" w:lineRule="auto"/>
        <w:ind w:firstLine="708"/>
        <w:jc w:val="both"/>
        <w:rPr>
          <w:sz w:val="28"/>
          <w:szCs w:val="28"/>
        </w:rPr>
      </w:pPr>
      <w:r w:rsidRPr="00806377">
        <w:rPr>
          <w:sz w:val="28"/>
          <w:szCs w:val="28"/>
        </w:rPr>
        <w:t>Сейчас уже, пожалуй, найдется мало мыслителей, которые считают, что творческие сп</w:t>
      </w:r>
      <w:r>
        <w:rPr>
          <w:sz w:val="28"/>
          <w:szCs w:val="28"/>
        </w:rPr>
        <w:t>особности можно унаследовать</w:t>
      </w:r>
      <w:r>
        <w:rPr>
          <w:rStyle w:val="aa"/>
          <w:sz w:val="28"/>
          <w:szCs w:val="28"/>
        </w:rPr>
        <w:footnoteReference w:id="2"/>
      </w:r>
      <w:r w:rsidRPr="00806377">
        <w:rPr>
          <w:sz w:val="28"/>
          <w:szCs w:val="28"/>
        </w:rPr>
        <w:t xml:space="preserve">. Многие ученые пишут, что примеры многих выдающихся писателей, актеров, художников, композиторов, родители которых не обнаруживали никаких признаков огромной художественной одаренности своих потомков, оспаривают фактор прямого наследования художественного дарования. </w:t>
      </w:r>
      <w:r w:rsidR="00D364D7">
        <w:rPr>
          <w:sz w:val="28"/>
          <w:szCs w:val="28"/>
        </w:rPr>
        <w:t>Многие выдающиеся писатели, актеры, певцы, люди разных профессий могут подтвердить, что не всегда творческие способности в одной сфере переходят по наследству. Есть множество примеров, когда среди родителей не было выдающихся людей, но человек одарен некими способностями от природы.</w:t>
      </w:r>
      <w:r w:rsidRPr="00806377">
        <w:rPr>
          <w:sz w:val="28"/>
          <w:szCs w:val="28"/>
        </w:rPr>
        <w:t xml:space="preserve">Похоже, природа лепит выдающихся художников из слишком дорого материала, чтобы позволить автоматически </w:t>
      </w:r>
      <w:r>
        <w:rPr>
          <w:sz w:val="28"/>
          <w:szCs w:val="28"/>
        </w:rPr>
        <w:t>передавать его по наследству</w:t>
      </w:r>
      <w:r>
        <w:rPr>
          <w:rStyle w:val="aa"/>
          <w:sz w:val="28"/>
          <w:szCs w:val="28"/>
        </w:rPr>
        <w:footnoteReference w:id="3"/>
      </w:r>
      <w:r w:rsidRPr="00806377">
        <w:rPr>
          <w:sz w:val="28"/>
          <w:szCs w:val="28"/>
        </w:rPr>
        <w:t>.</w:t>
      </w:r>
    </w:p>
    <w:p w:rsidR="00D364D7" w:rsidRDefault="00D364D7" w:rsidP="008063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выдающиеся писатели, актеры, певцы, люди разных профессий могут подтвердить, что не всегда творческие способности в одной сфере переходят по наследству. Есть множество примеров, когда среди родителей не было выдающихся людей, но человек одарен некими способностями от природы. </w:t>
      </w:r>
    </w:p>
    <w:p w:rsidR="00D364D7" w:rsidRDefault="00806377" w:rsidP="00D364D7">
      <w:pPr>
        <w:spacing w:line="360" w:lineRule="auto"/>
        <w:ind w:firstLine="708"/>
        <w:jc w:val="both"/>
        <w:rPr>
          <w:sz w:val="28"/>
          <w:szCs w:val="28"/>
        </w:rPr>
      </w:pPr>
      <w:r w:rsidRPr="00806377">
        <w:rPr>
          <w:sz w:val="28"/>
          <w:szCs w:val="28"/>
        </w:rPr>
        <w:t>В. Франкл также возражает против идеи наследования великих способностей: наследственность не более чем материал, из которого человек строит сам себя, «не более чем камни, которые могут быть использованы, а могут быть отвергнуты строителем. Но</w:t>
      </w:r>
      <w:r>
        <w:rPr>
          <w:sz w:val="28"/>
          <w:szCs w:val="28"/>
        </w:rPr>
        <w:t xml:space="preserve"> сам строитель не из камней»</w:t>
      </w:r>
      <w:r>
        <w:rPr>
          <w:rStyle w:val="aa"/>
          <w:sz w:val="28"/>
          <w:szCs w:val="28"/>
        </w:rPr>
        <w:footnoteReference w:id="4"/>
      </w:r>
      <w:r w:rsidRPr="00806377">
        <w:rPr>
          <w:sz w:val="28"/>
          <w:szCs w:val="28"/>
        </w:rPr>
        <w:t>.</w:t>
      </w:r>
    </w:p>
    <w:p w:rsidR="00D364D7" w:rsidRDefault="00D364D7" w:rsidP="00D364D7">
      <w:pPr>
        <w:spacing w:line="360" w:lineRule="auto"/>
        <w:ind w:firstLine="708"/>
        <w:jc w:val="both"/>
        <w:rPr>
          <w:sz w:val="28"/>
          <w:szCs w:val="28"/>
        </w:rPr>
      </w:pPr>
      <w:r w:rsidRPr="00D364D7">
        <w:rPr>
          <w:sz w:val="28"/>
          <w:szCs w:val="28"/>
        </w:rPr>
        <w:t>Что касается индивидуальных дарований, то их разнообразие так велико, они столь независимо наследуются, что в силу генетической рекомбинации почти каждому человеку достается в удел какой-то набор способностей. Относительно малая доля людей оказывается вовсе обойденной ими. Некоторые психологи и культурологи считают, что решающее значение приобретает наличие или отсутствие стимула для развития и реализации индивидуального набора дарований, т.е. социальных условий. Среди этих условий одним из важнейших является социальная преемственность, избирательно воспринимаемая, а также общественная потребность, социальный спрос, социальный заказ на выдающиеся достижения. Cреди многочисленных факторов, которые подтверждают немалую роль социума, есть и такие: повышенное внимание к способностям ребенка со стороны его воспитателей, ситуация, когда его талант становится организующим началом в семье; с другой стороны – нерегламентированная среда с демократическими отношениями, где мал внешний контроль за поведением, где есть творческие члены в его значимом окружении и поощряе</w:t>
      </w:r>
      <w:r>
        <w:rPr>
          <w:sz w:val="28"/>
          <w:szCs w:val="28"/>
        </w:rPr>
        <w:t>тся нестереотипное поведение</w:t>
      </w:r>
      <w:r>
        <w:rPr>
          <w:rStyle w:val="aa"/>
          <w:sz w:val="28"/>
          <w:szCs w:val="28"/>
        </w:rPr>
        <w:footnoteReference w:id="5"/>
      </w:r>
      <w:r w:rsidRPr="00D364D7">
        <w:rPr>
          <w:sz w:val="28"/>
          <w:szCs w:val="28"/>
        </w:rPr>
        <w:t>.</w:t>
      </w:r>
    </w:p>
    <w:p w:rsidR="00D364D7" w:rsidRDefault="00D364D7" w:rsidP="00D364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сущность творчества заключается</w:t>
      </w:r>
      <w:r w:rsidR="00A60118">
        <w:rPr>
          <w:sz w:val="28"/>
          <w:szCs w:val="28"/>
        </w:rPr>
        <w:t xml:space="preserve"> в преобразовании принятой информации </w:t>
      </w:r>
      <w:r>
        <w:rPr>
          <w:sz w:val="28"/>
          <w:szCs w:val="28"/>
        </w:rPr>
        <w:t xml:space="preserve">в нечто новое, </w:t>
      </w:r>
      <w:r w:rsidR="00240853">
        <w:rPr>
          <w:sz w:val="28"/>
          <w:szCs w:val="28"/>
        </w:rPr>
        <w:t>оригинальное</w:t>
      </w:r>
      <w:r>
        <w:rPr>
          <w:sz w:val="28"/>
          <w:szCs w:val="28"/>
        </w:rPr>
        <w:t>, непохожее на других.</w:t>
      </w:r>
    </w:p>
    <w:p w:rsidR="00A60118" w:rsidRPr="00D364D7" w:rsidRDefault="00A60118" w:rsidP="00D364D7">
      <w:pPr>
        <w:spacing w:line="360" w:lineRule="auto"/>
        <w:ind w:firstLine="708"/>
        <w:jc w:val="both"/>
        <w:rPr>
          <w:sz w:val="28"/>
          <w:szCs w:val="28"/>
        </w:rPr>
      </w:pPr>
    </w:p>
    <w:p w:rsidR="00D364D7" w:rsidRPr="00806377" w:rsidRDefault="00D364D7" w:rsidP="00806377">
      <w:pPr>
        <w:spacing w:line="360" w:lineRule="auto"/>
        <w:ind w:firstLine="708"/>
        <w:jc w:val="both"/>
        <w:rPr>
          <w:sz w:val="28"/>
          <w:szCs w:val="28"/>
        </w:rPr>
      </w:pPr>
    </w:p>
    <w:p w:rsidR="00806377" w:rsidRPr="00806377" w:rsidRDefault="00806377" w:rsidP="00806377">
      <w:pPr>
        <w:spacing w:line="360" w:lineRule="auto"/>
        <w:ind w:firstLine="708"/>
        <w:jc w:val="both"/>
        <w:rPr>
          <w:sz w:val="28"/>
          <w:szCs w:val="28"/>
        </w:rPr>
      </w:pPr>
    </w:p>
    <w:p w:rsidR="00806377" w:rsidRDefault="00806377" w:rsidP="004B68F2">
      <w:pPr>
        <w:spacing w:line="360" w:lineRule="auto"/>
        <w:ind w:firstLine="708"/>
        <w:jc w:val="both"/>
        <w:rPr>
          <w:sz w:val="28"/>
          <w:szCs w:val="28"/>
        </w:rPr>
      </w:pPr>
    </w:p>
    <w:p w:rsidR="00806377" w:rsidRPr="004B68F2" w:rsidRDefault="00806377" w:rsidP="004B68F2">
      <w:pPr>
        <w:spacing w:line="360" w:lineRule="auto"/>
        <w:ind w:firstLine="708"/>
        <w:jc w:val="both"/>
        <w:rPr>
          <w:sz w:val="28"/>
          <w:szCs w:val="28"/>
        </w:rPr>
      </w:pPr>
    </w:p>
    <w:p w:rsidR="004B68F2" w:rsidRDefault="004B68F2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D364D7" w:rsidRDefault="00D364D7" w:rsidP="004B68F2">
      <w:pPr>
        <w:spacing w:line="360" w:lineRule="auto"/>
        <w:rPr>
          <w:bCs/>
          <w:sz w:val="28"/>
          <w:szCs w:val="28"/>
        </w:rPr>
      </w:pPr>
    </w:p>
    <w:p w:rsidR="00240853" w:rsidRDefault="00240853" w:rsidP="00C85A7B">
      <w:pPr>
        <w:spacing w:line="360" w:lineRule="auto"/>
        <w:jc w:val="center"/>
        <w:rPr>
          <w:b/>
          <w:bCs/>
          <w:sz w:val="32"/>
          <w:szCs w:val="32"/>
        </w:rPr>
      </w:pPr>
    </w:p>
    <w:p w:rsidR="00240853" w:rsidRDefault="00240853" w:rsidP="00C85A7B">
      <w:pPr>
        <w:spacing w:line="360" w:lineRule="auto"/>
        <w:jc w:val="center"/>
        <w:rPr>
          <w:b/>
          <w:bCs/>
          <w:sz w:val="32"/>
          <w:szCs w:val="32"/>
        </w:rPr>
      </w:pPr>
    </w:p>
    <w:p w:rsidR="00240853" w:rsidRDefault="00240853" w:rsidP="00C85A7B">
      <w:pPr>
        <w:spacing w:line="360" w:lineRule="auto"/>
        <w:jc w:val="center"/>
        <w:rPr>
          <w:b/>
          <w:bCs/>
          <w:sz w:val="32"/>
          <w:szCs w:val="32"/>
        </w:rPr>
      </w:pPr>
    </w:p>
    <w:p w:rsidR="00240853" w:rsidRDefault="00240853" w:rsidP="00C85A7B">
      <w:pPr>
        <w:spacing w:line="360" w:lineRule="auto"/>
        <w:jc w:val="center"/>
        <w:rPr>
          <w:b/>
          <w:bCs/>
          <w:sz w:val="32"/>
          <w:szCs w:val="32"/>
        </w:rPr>
      </w:pPr>
    </w:p>
    <w:p w:rsidR="00240853" w:rsidRDefault="00240853" w:rsidP="00C85A7B">
      <w:pPr>
        <w:spacing w:line="360" w:lineRule="auto"/>
        <w:jc w:val="center"/>
        <w:rPr>
          <w:b/>
          <w:bCs/>
          <w:sz w:val="32"/>
          <w:szCs w:val="32"/>
        </w:rPr>
      </w:pPr>
    </w:p>
    <w:p w:rsidR="00C85A7B" w:rsidRPr="00B20FF1" w:rsidRDefault="00C85A7B" w:rsidP="00C85A7B">
      <w:pPr>
        <w:spacing w:line="360" w:lineRule="auto"/>
        <w:jc w:val="center"/>
        <w:rPr>
          <w:b/>
          <w:bCs/>
          <w:sz w:val="32"/>
          <w:szCs w:val="32"/>
        </w:rPr>
      </w:pPr>
      <w:r w:rsidRPr="00B20FF1">
        <w:rPr>
          <w:b/>
          <w:bCs/>
          <w:sz w:val="32"/>
          <w:szCs w:val="32"/>
        </w:rPr>
        <w:t xml:space="preserve">Глава </w:t>
      </w:r>
      <w:r w:rsidRPr="00C85A7B">
        <w:rPr>
          <w:b/>
          <w:bCs/>
          <w:sz w:val="32"/>
          <w:szCs w:val="32"/>
          <w:lang w:val="en-US"/>
        </w:rPr>
        <w:t>II</w:t>
      </w:r>
      <w:r w:rsidRPr="00B20FF1">
        <w:rPr>
          <w:b/>
          <w:bCs/>
          <w:sz w:val="32"/>
          <w:szCs w:val="32"/>
        </w:rPr>
        <w:t>.Творчество и бытие</w:t>
      </w:r>
    </w:p>
    <w:p w:rsidR="00FE4A16" w:rsidRDefault="00C85A7B" w:rsidP="00B20FF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85A7B">
        <w:rPr>
          <w:bCs/>
          <w:sz w:val="28"/>
          <w:szCs w:val="28"/>
        </w:rPr>
        <w:t xml:space="preserve">Бытие мира – тварное, сотворенное и творимое бытие. На всяком тварном бытии лежит печать творческого акта. Тварность говорит о Творце. Тварность есть творчество. Творение мира есть творческое развитие в Боге, выход Его из одиночества, зов божьей любви. Творение предполагает движение, динамику внутри божественной жизни. От вечности совершается творческий процесс в Боге. Лишь признание тварного бытия допускает оригинальный творческий акт в бытии, созидающий новое и небывалое. Если бы в бытии все было несотворенным, предвечно данным, то сама идея творчества не могла бы зародиться в мире. Если допустить божественность бытия, в котором совершается лишь перераспределение извечно данного, лишь истечение, то о творчестве никогда в мире не могло бы возникнуть и вопроса. Если не было божественного творческого акта, в котором сотворилось небывалое, то творческий акт в мире вообще невозможен. Если божественная природа неспособна к творчеству, то какая же природа может быть способна к творчеству? </w:t>
      </w:r>
    </w:p>
    <w:p w:rsidR="00C85A7B" w:rsidRPr="00C85A7B" w:rsidRDefault="00C85A7B" w:rsidP="00B20FF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85A7B">
        <w:rPr>
          <w:bCs/>
          <w:sz w:val="28"/>
          <w:szCs w:val="28"/>
        </w:rPr>
        <w:t xml:space="preserve">Сама идея творчества возможна лишь потому, что есть Творец и что был совершен им оригинальный творческий акт, в котором стало сущим небывалое, не вытекающее ни из чего предшествующего, не отнимающее и не убавляющее абсолютной мощи Творца. Творческий акт творит не из природы творящего, через убывание сил творящего, переходящих в иное состояние, а из ничего. Творчество не есть переход мощи творящего в иное состояние и тем ослабление прежнего состояния – творчество есть создание новой мощи из небывший, до того не сущей. И всякий творческий акт по существу своему есть творчество из ничего, т.е. создание новой силы, а не изменение и перераспределение старой. Во всяком творческом акте есть абсолютная прибыль, прирост. Тварность бытия, совершающийся в нем прирост, достигнутая прибыль без всякой убыли – говорят о творящем и творчестве. О творящем и творчестве говорит тварность бытия в двояком смысле: есть Творец, сотворивший тварное бытие, и возможно творчество в самом тварном бытии. Мир сотворен не только тварным, но и творческим. В тварности отпечатлевается образ и подобие Творца, т.е. в самой тварности есть творцы. Тварная природа была бы противоположна творческой природе, если бы не было в тварности образа и подобия Творца. Но природа человека – образ и подобие Творца, т.е. творческая природа. Душа предвечно и предмирно сотворена Богом-Творцом, и первоосновы души божественны и независимы от мирового процесса и его времени. Предсуществование душ – абсолютная метафизическая истина. Но судьба душ </w:t>
      </w:r>
      <w:r w:rsidR="00B20FF1">
        <w:rPr>
          <w:bCs/>
          <w:sz w:val="28"/>
          <w:szCs w:val="28"/>
        </w:rPr>
        <w:t xml:space="preserve">связана с космическим развитием. </w:t>
      </w:r>
      <w:r w:rsidRPr="00C85A7B">
        <w:rPr>
          <w:bCs/>
          <w:sz w:val="28"/>
          <w:szCs w:val="28"/>
        </w:rPr>
        <w:t xml:space="preserve">Творческий акт абсолютной прибыли бытия, прироста мощи без всякой убыли и умаления продолжается в самом тварном бытии, в человеке, подобном Творцу. Творчество в мире возможно потому лишь, что мир творим, т.е. тварен. Мир, не сотворенный, не знавший творческого акта прибыли и прироста бытийственной мощи, не знал бы ничего о творчестве и не был бы способен к творчеству. Бытие, каким его себе представляет как натуралистический материализм, так и натуралистический пантеизм, ничего не знает о творчестве. Это – замкнутое бытие, в котором может быть лишь перераспределение сил, но не может быть прибыли, прироста. Будет ли это бытие для нас материальным или будет божественным, в отношении к творчеству от этого ничто не меняется. Для чисто пантеистической космологии так же мало существует творчество, как и для материалистической космологии. Пусть мир есть Божество, но в Божестве нет творческого акта и нет его в мире. Творческая прибыль рождается из свободы творящего. Это – абсолютный прирост к самому Божеству. Человек призван обогатить саму божественную жизнь. Ибо абсолютно быть должен не только Бог и божественное, но также человек и человеческое. Ортодоксально-библейская теология, космология и антропология слишком рационалистичны – они предполагают в последней первооснове сущего ясный и для разума вместимый свет, а не таинственную бездну, создающую для разума лишь антиномии. </w:t>
      </w:r>
      <w:r w:rsidR="00B20FF1">
        <w:rPr>
          <w:bCs/>
          <w:sz w:val="28"/>
          <w:szCs w:val="28"/>
        </w:rPr>
        <w:t xml:space="preserve"> </w:t>
      </w:r>
      <w:r w:rsidRPr="00C85A7B">
        <w:rPr>
          <w:bCs/>
          <w:sz w:val="28"/>
          <w:szCs w:val="28"/>
        </w:rPr>
        <w:t xml:space="preserve">Истина пантеизма распространима лишь на эту изначальную и бездонную божественность. Творение же мира лежит по эту сторону, в Боге, во внутреннем движении проявленной Троичности. В германской мистике не до конца раскрылась антропогония, в ней раскрывалась лишь теогония и космогония. Но в Боге есть страстное томление и тоска по человеку. В Боге есть трагический недостаток, который восполняется великой прибылью – рождением человека в Нем. Мистики учили о тайне рождения Бога в человеке. Но есть иная тайна, тайна рождения человека в Боге. Есть зов человека, чтобы Бог в нем родился. Но есть и зов Бога, чтобы человек в Нем родился. Это и есть тайна христианства, тайна Христа, неведомая мистике индусов, Плотина и всякой отвлеченно-монистической мистике. Бог и человек – больше, чем один Бог. Раскрывающаяся в Едином субстанциальная множественность бытия – больше, чем </w:t>
      </w:r>
      <w:r w:rsidR="00B20FF1">
        <w:rPr>
          <w:bCs/>
          <w:sz w:val="28"/>
          <w:szCs w:val="28"/>
        </w:rPr>
        <w:t>недифференцированное Единое</w:t>
      </w:r>
      <w:r w:rsidRPr="00C85A7B">
        <w:rPr>
          <w:bCs/>
          <w:sz w:val="28"/>
          <w:szCs w:val="28"/>
        </w:rPr>
        <w:t>. Необходимо порвать с метафизической традицией Парменида и елейцев. Лишь миф о тоске Божьей по человеку и по любви человека приближает нас к последней тайне.</w:t>
      </w: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  <w:lang w:val="en-US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C85A7B" w:rsidRPr="00C85A7B" w:rsidRDefault="00C85A7B" w:rsidP="00C85A7B">
      <w:pPr>
        <w:spacing w:line="360" w:lineRule="auto"/>
        <w:jc w:val="both"/>
        <w:rPr>
          <w:b/>
          <w:bCs/>
          <w:sz w:val="32"/>
          <w:szCs w:val="32"/>
        </w:rPr>
      </w:pPr>
    </w:p>
    <w:p w:rsidR="00B20FF1" w:rsidRDefault="00B20FF1" w:rsidP="00C85A7B">
      <w:pPr>
        <w:spacing w:line="360" w:lineRule="auto"/>
        <w:jc w:val="center"/>
        <w:rPr>
          <w:b/>
          <w:bCs/>
          <w:sz w:val="32"/>
          <w:szCs w:val="32"/>
        </w:rPr>
      </w:pPr>
    </w:p>
    <w:p w:rsidR="00B20FF1" w:rsidRDefault="00B20FF1" w:rsidP="00C85A7B">
      <w:pPr>
        <w:spacing w:line="360" w:lineRule="auto"/>
        <w:jc w:val="center"/>
        <w:rPr>
          <w:b/>
          <w:bCs/>
          <w:sz w:val="32"/>
          <w:szCs w:val="32"/>
        </w:rPr>
      </w:pPr>
    </w:p>
    <w:p w:rsidR="00D364D7" w:rsidRDefault="00A60118" w:rsidP="00C85A7B">
      <w:pPr>
        <w:spacing w:line="360" w:lineRule="auto"/>
        <w:jc w:val="center"/>
        <w:rPr>
          <w:b/>
          <w:bCs/>
          <w:sz w:val="32"/>
          <w:szCs w:val="32"/>
        </w:rPr>
      </w:pPr>
      <w:r w:rsidRPr="00A60118">
        <w:rPr>
          <w:b/>
          <w:bCs/>
          <w:sz w:val="32"/>
          <w:szCs w:val="32"/>
        </w:rPr>
        <w:t>Глава II</w:t>
      </w:r>
      <w:r w:rsidR="00C85A7B">
        <w:rPr>
          <w:b/>
          <w:bCs/>
          <w:sz w:val="32"/>
          <w:szCs w:val="32"/>
          <w:lang w:val="en-US"/>
        </w:rPr>
        <w:t>I</w:t>
      </w:r>
      <w:r w:rsidRPr="00A6011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Pr="00A60118">
        <w:rPr>
          <w:b/>
          <w:bCs/>
          <w:sz w:val="32"/>
          <w:szCs w:val="32"/>
        </w:rPr>
        <w:t>Человек – как субъект творчества</w:t>
      </w:r>
      <w:r>
        <w:rPr>
          <w:b/>
          <w:bCs/>
          <w:sz w:val="32"/>
          <w:szCs w:val="32"/>
        </w:rPr>
        <w:t>.</w:t>
      </w:r>
    </w:p>
    <w:p w:rsidR="00C85A7B" w:rsidRDefault="00A60118" w:rsidP="00C85A7B">
      <w:pPr>
        <w:spacing w:line="360" w:lineRule="auto"/>
        <w:ind w:firstLine="708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Прежде всего, человек (почему мы и говорим о нем как о субъекте творческого бытия) есть точка отсчета сам для себя. Все сходится, пересекается в этой точке, остается в ее памяти. Н.А. Бердяев говорил о том, что космическая жизнь возможна только в</w:t>
      </w:r>
      <w:r w:rsidR="00C85A7B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человеке и сквозь человека как эксцентра витального общения всего совсем. В человеке сопрягаются далеко отстоящие друг от друга события, реальность и вымысел, правда и ложь, добро и зло, любовь и раздор. Он себя соотносит со всем сущим, одушевляет все вокруг, мысленно касаясь всего. Творческая философия, по Бердяеву, — это «антропологическая философия, предполагающая творящего и его цель», а человек — «предпосылка вселенская, онтологи</w:t>
      </w:r>
      <w:r w:rsidR="00CD3C8D">
        <w:rPr>
          <w:rFonts w:eastAsia="MS Mincho"/>
          <w:sz w:val="28"/>
          <w:szCs w:val="28"/>
        </w:rPr>
        <w:t>ческая, космическая»</w:t>
      </w:r>
      <w:r w:rsidRPr="00C85A7B">
        <w:rPr>
          <w:rFonts w:eastAsia="MS Mincho"/>
          <w:sz w:val="28"/>
          <w:szCs w:val="28"/>
        </w:rPr>
        <w:t>, не сводимая ни к психологии личности, ни к внутреннему ценностному состоянию мира чувственных видимостей и образов мира</w:t>
      </w:r>
      <w:r w:rsidR="00CD3C8D">
        <w:rPr>
          <w:rStyle w:val="aa"/>
          <w:rFonts w:eastAsia="MS Mincho"/>
          <w:sz w:val="28"/>
          <w:szCs w:val="28"/>
        </w:rPr>
        <w:footnoteReference w:id="6"/>
      </w:r>
      <w:r w:rsidRPr="00C85A7B">
        <w:rPr>
          <w:rFonts w:eastAsia="MS Mincho"/>
          <w:sz w:val="28"/>
          <w:szCs w:val="28"/>
        </w:rPr>
        <w:t>.</w:t>
      </w:r>
    </w:p>
    <w:p w:rsidR="00A60118" w:rsidRPr="00C85A7B" w:rsidRDefault="00A60118" w:rsidP="00C85A7B">
      <w:pPr>
        <w:spacing w:line="360" w:lineRule="auto"/>
        <w:ind w:firstLine="708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Очевидно, если мы ориентируем творчество на гуманность и гуманизм (а иначе — зачем оно?), то надо начинать с китайской гуманокосмологии, с ее взгляда на человека как творческое существо. Для китайской</w:t>
      </w:r>
      <w:r w:rsidR="00C85A7B" w:rsidRPr="00C85A7B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философии человек — центр Вселенной и высшая цель Мироздания. Не</w:t>
      </w:r>
      <w:r w:rsidR="00C85A7B" w:rsidRPr="00C85A7B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случайно его срединное положение ме</w:t>
      </w:r>
      <w:r w:rsidR="00C85A7B" w:rsidRPr="00C85A7B">
        <w:rPr>
          <w:rFonts w:eastAsia="MS Mincho"/>
          <w:sz w:val="28"/>
          <w:szCs w:val="28"/>
        </w:rPr>
        <w:t>жду Небом и Землей. Человек воз</w:t>
      </w:r>
      <w:r w:rsidRPr="00C85A7B">
        <w:rPr>
          <w:rFonts w:eastAsia="MS Mincho"/>
          <w:sz w:val="28"/>
          <w:szCs w:val="28"/>
        </w:rPr>
        <w:t>ник после разделения изначального эфира на два начала: Инь и Ян (мужское и женское). Срединное положение определяет его роль посредника между этими двумя началами. Он призван преодолеть расколотость мира.</w:t>
      </w:r>
    </w:p>
    <w:p w:rsidR="00A60118" w:rsidRP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Человек — творение Вселенной, которая создавала его ресурсами пяти гуманных начал и деятельных сил Вселенной: зрения, слуха, осязания, обоняния, вкуса. Поэтому он человек гуманный. Он должен гуманно творить, потому что по природе его чувства тянутся к гуманному, к благу. А природа человека та же, что и у других вещей. И эта природа делает его поступки добрыми. Но вместе с добрым поступком одновременно совершается злой. Изначально в мире нет зла. Его порождают сами люди, когда совершают неправильные поступки. То, что человек творящий (homo poieticai) есть творческий субъект бытия, бытийствующий в творении бытия бытием собственного творения, было очевидным и в доказательствах не нуждалось. Но то, что он творит не только</w:t>
      </w:r>
      <w:r w:rsidR="00C85A7B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формально прекрасное, «эстетическое», но и зло, раздор, ложь — тоже</w:t>
      </w:r>
      <w:r w:rsidR="00C85A7B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очевидно. На этой границе эстетическая философия исчерпывает свои</w:t>
      </w:r>
      <w:r w:rsidR="00C85A7B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обоснования. И тогда Восток прибегает к присущим его философии запретительным мерам: «не переходи!» Конфуций задает программу этой идеи:</w:t>
      </w:r>
    </w:p>
    <w:p w:rsidR="00A60118" w:rsidRP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«я не творю, я украшаю!». Человек — творение, но не творец. И только</w:t>
      </w:r>
    </w:p>
    <w:p w:rsid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став мудрецом, человек может творить, не нарушая общемировой гармонии, а поддерживая ее. Но он не может творить больше, чем Творец. Мир уже сотворен, гуманный и совершенный. Мудрец не может ничего изменять. Он должен делать так, чтобы мир от его творения не разрушился. А</w:t>
      </w:r>
      <w:r w:rsidR="00C85A7B" w:rsidRPr="00C85A7B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для этого он должен знать устройство и законы мира. И начать свое творение он должен прежде всего с себя, установить гармонию с самим собой.</w:t>
      </w:r>
    </w:p>
    <w:p w:rsidR="00A60118" w:rsidRP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 xml:space="preserve"> </w:t>
      </w:r>
      <w:r w:rsidR="00C85A7B">
        <w:rPr>
          <w:rFonts w:eastAsia="MS Mincho"/>
          <w:sz w:val="28"/>
          <w:szCs w:val="28"/>
        </w:rPr>
        <w:tab/>
      </w:r>
      <w:r w:rsidRPr="00C85A7B">
        <w:rPr>
          <w:rFonts w:eastAsia="MS Mincho"/>
          <w:sz w:val="28"/>
          <w:szCs w:val="28"/>
        </w:rPr>
        <w:t>Однако процесс творения — это процесс изменения. Без изменения</w:t>
      </w:r>
    </w:p>
    <w:p w:rsidR="00A60118" w:rsidRP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невозможно творчество, потому что, творя, человек изменяет мир так или</w:t>
      </w:r>
    </w:p>
    <w:p w:rsidR="00A60118" w:rsidRP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иначе, а потому не всякого человека китайская эстетика считает творцом.</w:t>
      </w:r>
    </w:p>
    <w:p w:rsidR="00A60118" w:rsidRP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Но здесь — ошибка Востока. Оказывается, что любой человек — творец</w:t>
      </w:r>
    </w:p>
    <w:p w:rsidR="00A60118" w:rsidRP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(поскольку, с точки зрения гуманитарной поэтологии, любой человек —</w:t>
      </w:r>
    </w:p>
    <w:p w:rsid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живое существо, которое так или иначе</w:t>
      </w:r>
      <w:r w:rsidR="00FE4A16">
        <w:rPr>
          <w:rFonts w:eastAsia="MS Mincho"/>
          <w:sz w:val="28"/>
          <w:szCs w:val="28"/>
        </w:rPr>
        <w:t xml:space="preserve"> творит). Даже просто своим при</w:t>
      </w:r>
      <w:r w:rsidRPr="00C85A7B">
        <w:rPr>
          <w:rFonts w:eastAsia="MS Mincho"/>
          <w:sz w:val="28"/>
          <w:szCs w:val="28"/>
        </w:rPr>
        <w:t>сутствием он изменяет мир. Но то, что получ</w:t>
      </w:r>
      <w:r w:rsidR="00C85A7B" w:rsidRPr="00C85A7B">
        <w:rPr>
          <w:rFonts w:eastAsia="MS Mincho"/>
          <w:sz w:val="28"/>
          <w:szCs w:val="28"/>
        </w:rPr>
        <w:t>ается в результате творческо</w:t>
      </w:r>
      <w:r w:rsidRPr="00C85A7B">
        <w:rPr>
          <w:rFonts w:eastAsia="MS Mincho"/>
          <w:sz w:val="28"/>
          <w:szCs w:val="28"/>
        </w:rPr>
        <w:t>го акта, говорит о том, что далеко не все мы — художники. А</w:t>
      </w:r>
      <w:r w:rsidR="00C85A7B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 xml:space="preserve">человек — субъект творческого бытия. </w:t>
      </w:r>
    </w:p>
    <w:p w:rsidR="00A60118" w:rsidRPr="00C85A7B" w:rsidRDefault="00A60118" w:rsidP="00C85A7B">
      <w:pPr>
        <w:spacing w:line="360" w:lineRule="auto"/>
        <w:ind w:firstLine="708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В общих чертах определяя понятие творчества, мы сразу же говорим: вечно и непрерывно движимый прогрессом стремящейся к благу жизни способ и цель бытия всего в мироздании и мирознании сущего есть творчество. Однако, с точки зрения поэтики гуманного, это не просто творчество, а творчество, бытийствующее творческим бытием собственных творений в творении мира гуманного и гуманного способа существования в мире. Творчество — это способ существования, движения, разви</w:t>
      </w:r>
      <w:r w:rsidR="00C85A7B" w:rsidRPr="00C85A7B">
        <w:rPr>
          <w:rFonts w:eastAsia="MS Mincho"/>
          <w:sz w:val="28"/>
          <w:szCs w:val="28"/>
        </w:rPr>
        <w:t xml:space="preserve">тия и прогрессивно </w:t>
      </w:r>
      <w:r w:rsidRPr="00C85A7B">
        <w:rPr>
          <w:rFonts w:eastAsia="MS Mincho"/>
          <w:sz w:val="28"/>
          <w:szCs w:val="28"/>
        </w:rPr>
        <w:t>качественного преобразования всего сущего. Жить и одновременно не жить, творить и не бытийствовать «творческим бытием сквозь-себ</w:t>
      </w:r>
      <w:r w:rsidR="00CD3C8D">
        <w:rPr>
          <w:rFonts w:eastAsia="MS Mincho"/>
          <w:sz w:val="28"/>
          <w:szCs w:val="28"/>
        </w:rPr>
        <w:t>я всеобщего творения»</w:t>
      </w:r>
      <w:r w:rsidRPr="00C85A7B">
        <w:rPr>
          <w:rFonts w:eastAsia="MS Mincho"/>
          <w:sz w:val="28"/>
          <w:szCs w:val="28"/>
        </w:rPr>
        <w:t>, тоже нельзя. Это значит, что жизнь, творчество и творческое бытие творения, творящего бытие, взаимосвязаны. А значит всякое бытие сущего есть творческое бытие. Не существует никакого бытия вне творчества, как и творчества вне бытия.</w:t>
      </w:r>
    </w:p>
    <w:p w:rsidR="00A60118" w:rsidRPr="00C85A7B" w:rsidRDefault="00A60118" w:rsidP="00C85A7B">
      <w:pPr>
        <w:spacing w:line="360" w:lineRule="auto"/>
        <w:jc w:val="both"/>
        <w:rPr>
          <w:rFonts w:eastAsia="MS Mincho"/>
          <w:sz w:val="28"/>
          <w:szCs w:val="28"/>
        </w:rPr>
      </w:pPr>
      <w:r w:rsidRPr="00C85A7B">
        <w:rPr>
          <w:rFonts w:eastAsia="MS Mincho"/>
          <w:sz w:val="28"/>
          <w:szCs w:val="28"/>
        </w:rPr>
        <w:t>5. Таким образом, оказывается, что проблема человека-творца тесно</w:t>
      </w:r>
      <w:r w:rsidR="00240853" w:rsidRPr="00240853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связана с проблемой творческого бытия его творений. Поэзия есть то в человеке, что творит мир потребного будущего и стремится бытийствовать в мире творением гуманно. Наука о человеке творящем и бытийствующем в мире собственным творением гуманно называется гуманитарная поэтология. Мы можем только поставить проблему поэзии как субъекта творческого бытия и предположить, что ресурсами системы чувств человека она</w:t>
      </w:r>
      <w:r w:rsidR="00240853" w:rsidRPr="00240853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изменяет как-то его внутренний мир, моральный мир, а человек изменяет</w:t>
      </w:r>
      <w:r w:rsidR="00240853" w:rsidRPr="00240853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мир свой и окружающий. Платон говорил, что «поэт не может знать зло,</w:t>
      </w:r>
      <w:r w:rsidR="00240853" w:rsidRPr="00240853">
        <w:rPr>
          <w:rFonts w:eastAsia="MS Mincho"/>
          <w:sz w:val="28"/>
          <w:szCs w:val="28"/>
        </w:rPr>
        <w:t xml:space="preserve"> </w:t>
      </w:r>
      <w:r w:rsidRPr="00C85A7B">
        <w:rPr>
          <w:rFonts w:eastAsia="MS Mincho"/>
          <w:sz w:val="28"/>
          <w:szCs w:val="28"/>
        </w:rPr>
        <w:t>скверно», не имеет на это права. Он должен направить творчество на творение гуманного. Но вся суть проблемы в том, что мы не можем знать, «как слово наше отзовется» (Тютчев), чем обернется воздействие нашего творения на воспринимающее сознание, что и как оно сотворит в нем и с ним. Об этом мы м</w:t>
      </w:r>
      <w:r w:rsidR="00FE4A16">
        <w:rPr>
          <w:rFonts w:eastAsia="MS Mincho"/>
          <w:sz w:val="28"/>
          <w:szCs w:val="28"/>
        </w:rPr>
        <w:t>ожем пока только догадываться.</w:t>
      </w:r>
    </w:p>
    <w:p w:rsidR="00A60118" w:rsidRPr="00C85A7B" w:rsidRDefault="00A60118" w:rsidP="00C85A7B">
      <w:pPr>
        <w:jc w:val="both"/>
        <w:rPr>
          <w:sz w:val="28"/>
          <w:szCs w:val="28"/>
        </w:rPr>
      </w:pPr>
    </w:p>
    <w:p w:rsidR="00D364D7" w:rsidRPr="00C85A7B" w:rsidRDefault="00D364D7" w:rsidP="00C85A7B">
      <w:pPr>
        <w:jc w:val="both"/>
        <w:rPr>
          <w:sz w:val="28"/>
          <w:szCs w:val="28"/>
        </w:rPr>
      </w:pPr>
    </w:p>
    <w:p w:rsidR="00D364D7" w:rsidRPr="00C85A7B" w:rsidRDefault="00D364D7" w:rsidP="00C85A7B">
      <w:pPr>
        <w:jc w:val="both"/>
        <w:rPr>
          <w:sz w:val="28"/>
          <w:szCs w:val="28"/>
        </w:rPr>
      </w:pPr>
    </w:p>
    <w:p w:rsidR="00D364D7" w:rsidRPr="00C85A7B" w:rsidRDefault="00D364D7" w:rsidP="00C85A7B">
      <w:pPr>
        <w:jc w:val="both"/>
        <w:rPr>
          <w:sz w:val="28"/>
          <w:szCs w:val="28"/>
        </w:rPr>
      </w:pPr>
    </w:p>
    <w:p w:rsidR="00D364D7" w:rsidRPr="00C85A7B" w:rsidRDefault="00D364D7" w:rsidP="00C85A7B">
      <w:pPr>
        <w:jc w:val="both"/>
        <w:rPr>
          <w:sz w:val="28"/>
          <w:szCs w:val="28"/>
        </w:rPr>
      </w:pPr>
    </w:p>
    <w:p w:rsidR="00D364D7" w:rsidRPr="00C85A7B" w:rsidRDefault="00D364D7" w:rsidP="00C85A7B">
      <w:pPr>
        <w:jc w:val="both"/>
        <w:rPr>
          <w:sz w:val="28"/>
          <w:szCs w:val="28"/>
        </w:rPr>
      </w:pPr>
    </w:p>
    <w:p w:rsidR="00D364D7" w:rsidRDefault="00D364D7" w:rsidP="00C85A7B">
      <w:pPr>
        <w:jc w:val="both"/>
        <w:rPr>
          <w:sz w:val="28"/>
          <w:szCs w:val="28"/>
          <w:lang w:val="en-US"/>
        </w:rPr>
      </w:pPr>
    </w:p>
    <w:p w:rsidR="00240853" w:rsidRDefault="00240853" w:rsidP="00C85A7B">
      <w:pPr>
        <w:jc w:val="both"/>
        <w:rPr>
          <w:sz w:val="28"/>
          <w:szCs w:val="28"/>
          <w:lang w:val="en-US"/>
        </w:rPr>
      </w:pPr>
    </w:p>
    <w:p w:rsidR="00240853" w:rsidRDefault="00240853" w:rsidP="00C85A7B">
      <w:pPr>
        <w:jc w:val="both"/>
        <w:rPr>
          <w:sz w:val="28"/>
          <w:szCs w:val="28"/>
          <w:lang w:val="en-US"/>
        </w:rPr>
      </w:pPr>
    </w:p>
    <w:p w:rsidR="00240853" w:rsidRDefault="00240853" w:rsidP="00C85A7B">
      <w:pPr>
        <w:jc w:val="both"/>
        <w:rPr>
          <w:sz w:val="28"/>
          <w:szCs w:val="28"/>
          <w:lang w:val="en-US"/>
        </w:rPr>
      </w:pPr>
    </w:p>
    <w:p w:rsidR="00240853" w:rsidRDefault="00240853" w:rsidP="00C85A7B">
      <w:pPr>
        <w:jc w:val="both"/>
        <w:rPr>
          <w:sz w:val="28"/>
          <w:szCs w:val="28"/>
          <w:lang w:val="en-US"/>
        </w:rPr>
      </w:pPr>
    </w:p>
    <w:p w:rsidR="00240853" w:rsidRDefault="00240853" w:rsidP="00C85A7B">
      <w:pPr>
        <w:jc w:val="both"/>
        <w:rPr>
          <w:sz w:val="28"/>
          <w:szCs w:val="28"/>
          <w:lang w:val="en-US"/>
        </w:rPr>
      </w:pPr>
    </w:p>
    <w:p w:rsidR="00240853" w:rsidRDefault="00240853" w:rsidP="00C85A7B">
      <w:pPr>
        <w:jc w:val="both"/>
        <w:rPr>
          <w:sz w:val="28"/>
          <w:szCs w:val="28"/>
          <w:lang w:val="en-US"/>
        </w:rPr>
      </w:pPr>
    </w:p>
    <w:p w:rsidR="00240853" w:rsidRDefault="00240853" w:rsidP="00C85A7B">
      <w:pPr>
        <w:jc w:val="both"/>
        <w:rPr>
          <w:sz w:val="28"/>
          <w:szCs w:val="28"/>
          <w:lang w:val="en-US"/>
        </w:rPr>
      </w:pPr>
    </w:p>
    <w:p w:rsidR="00240853" w:rsidRPr="00E94F59" w:rsidRDefault="00240853" w:rsidP="00C85A7B">
      <w:pPr>
        <w:jc w:val="both"/>
        <w:rPr>
          <w:sz w:val="28"/>
          <w:szCs w:val="28"/>
        </w:rPr>
      </w:pPr>
    </w:p>
    <w:p w:rsidR="00240853" w:rsidRDefault="00240853" w:rsidP="00240853">
      <w:pPr>
        <w:jc w:val="center"/>
        <w:rPr>
          <w:b/>
          <w:sz w:val="32"/>
          <w:szCs w:val="32"/>
        </w:rPr>
      </w:pPr>
      <w:r w:rsidRPr="00240853">
        <w:rPr>
          <w:b/>
          <w:sz w:val="32"/>
          <w:szCs w:val="32"/>
        </w:rPr>
        <w:t>Заключение</w:t>
      </w:r>
    </w:p>
    <w:p w:rsidR="00240853" w:rsidRDefault="00240853" w:rsidP="002408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процессе изучения понятия творчества были сделаны следующие выводы:</w:t>
      </w:r>
    </w:p>
    <w:p w:rsidR="00FE4A16" w:rsidRDefault="00E94F59" w:rsidP="0024085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FE4A16">
        <w:rPr>
          <w:sz w:val="28"/>
          <w:szCs w:val="28"/>
        </w:rPr>
        <w:t>онятие творчество исходит</w:t>
      </w:r>
      <w:r>
        <w:rPr>
          <w:sz w:val="28"/>
          <w:szCs w:val="28"/>
        </w:rPr>
        <w:t xml:space="preserve"> от понятия творить.</w:t>
      </w:r>
    </w:p>
    <w:p w:rsidR="00240853" w:rsidRDefault="00240853" w:rsidP="0024085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Творчество – неотъемлемая часть нашей жизни</w:t>
      </w:r>
    </w:p>
    <w:p w:rsidR="00FE4A16" w:rsidRDefault="00B20FF1" w:rsidP="00FE4A1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каждым днем информация</w:t>
      </w:r>
      <w:r w:rsidR="00EC5D0D">
        <w:rPr>
          <w:sz w:val="28"/>
          <w:szCs w:val="28"/>
        </w:rPr>
        <w:t>, принятая нами</w:t>
      </w:r>
      <w:r>
        <w:rPr>
          <w:sz w:val="28"/>
          <w:szCs w:val="28"/>
        </w:rPr>
        <w:t xml:space="preserve"> обновляется </w:t>
      </w:r>
      <w:r w:rsidR="00EC5D0D">
        <w:rPr>
          <w:sz w:val="28"/>
          <w:szCs w:val="28"/>
        </w:rPr>
        <w:t>и требуется множество усилий, памяти и способностей, чтобы успевать за ней, и творчество является одним из уникальных средств, которое помимо принятия информации, преобразовывает и трансформирует ее</w:t>
      </w:r>
      <w:r w:rsidR="00CD3C8D">
        <w:rPr>
          <w:sz w:val="28"/>
          <w:szCs w:val="28"/>
        </w:rPr>
        <w:t>.</w:t>
      </w:r>
    </w:p>
    <w:p w:rsidR="00CD3C8D" w:rsidRDefault="00CD3C8D" w:rsidP="0024085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Творческие способности людей не всегда переходят по наследству и этот феномен, к сожалению, не изучен досконально учеными, поэтому нельзя сделать общих выводов, касательно всех людей, есть исключения. Единственное, в чем уверены ученые – это то, что у каждого человека есть свой набор творческих способностей и никто не обделен этим. Но некоторым людям от природы дано больше, а некоторым меньше.</w:t>
      </w:r>
    </w:p>
    <w:p w:rsidR="00CD3C8D" w:rsidRDefault="00FE4A16" w:rsidP="0024085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Человек является единственным субъектом творческого бытия, т.к. животные не способны анализировать и трансформировать информацию, то соответственно они не способны к творческому процессу.</w:t>
      </w:r>
    </w:p>
    <w:p w:rsidR="00E94F59" w:rsidRDefault="00E94F59" w:rsidP="0024085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Процесс творения – процесс изменения.</w:t>
      </w:r>
    </w:p>
    <w:p w:rsidR="00FE4A16" w:rsidRDefault="005440A3" w:rsidP="0024085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Человек является творцом, даже своим присутствием он уже изменяет мир.</w:t>
      </w:r>
      <w:r w:rsidR="00E94F59">
        <w:rPr>
          <w:sz w:val="28"/>
          <w:szCs w:val="28"/>
        </w:rPr>
        <w:t xml:space="preserve"> Но то, что получается творением человека не всегда является гуманным, поэтому проблема человека – творца прежде всего связана с бытием его творений.</w:t>
      </w:r>
    </w:p>
    <w:p w:rsidR="005440A3" w:rsidRPr="00E94F59" w:rsidRDefault="00E94F59" w:rsidP="0024085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Творчество есть </w:t>
      </w:r>
      <w:r w:rsidRPr="00C85A7B">
        <w:rPr>
          <w:rFonts w:eastAsia="MS Mincho"/>
          <w:sz w:val="28"/>
          <w:szCs w:val="28"/>
        </w:rPr>
        <w:t>вечно и непрерывно движимый прогрессом стремящейся к благу жизни способ и цель бытия всего в мироздании и мирознании сущего.</w:t>
      </w:r>
    </w:p>
    <w:p w:rsidR="00E94F59" w:rsidRPr="00E94F59" w:rsidRDefault="00E94F59" w:rsidP="0024085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C85A7B">
        <w:rPr>
          <w:rFonts w:eastAsia="MS Mincho"/>
          <w:sz w:val="28"/>
          <w:szCs w:val="28"/>
        </w:rPr>
        <w:t xml:space="preserve">Человек — творение Вселенной, которая создавала его ресурсами пяти гуманных начал и деятельных сил Вселенной: зрения, слуха, осязания, обоняния, вкуса. </w:t>
      </w:r>
    </w:p>
    <w:p w:rsidR="00E94F59" w:rsidRDefault="00E94F59" w:rsidP="0012776B">
      <w:pPr>
        <w:spacing w:line="360" w:lineRule="auto"/>
        <w:ind w:left="360" w:firstLine="348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Таким образом, </w:t>
      </w:r>
      <w:r w:rsidRPr="00C85A7B">
        <w:rPr>
          <w:rFonts w:eastAsia="MS Mincho"/>
          <w:sz w:val="28"/>
          <w:szCs w:val="28"/>
        </w:rPr>
        <w:t>Творчество — это способ существования, движения, развития и прогрессивно качественного преобразования всего сущего.</w:t>
      </w:r>
      <w:r>
        <w:rPr>
          <w:rFonts w:eastAsia="MS Mincho"/>
          <w:sz w:val="28"/>
          <w:szCs w:val="28"/>
        </w:rPr>
        <w:t xml:space="preserve"> Каждый раз, наталкиваясь на те или иные трудности, проблемы, мы сможем найти решение, если применим творчество. Творческий подход к  делу помогает выйти из сложных ситуаций и даже решить жизненные проблемы.</w:t>
      </w: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E94F59" w:rsidP="00E94F59">
      <w:pPr>
        <w:spacing w:line="360" w:lineRule="auto"/>
        <w:ind w:left="360"/>
        <w:rPr>
          <w:rFonts w:eastAsia="MS Mincho"/>
          <w:sz w:val="28"/>
          <w:szCs w:val="28"/>
        </w:rPr>
      </w:pPr>
    </w:p>
    <w:p w:rsidR="00E94F59" w:rsidRDefault="0012776B" w:rsidP="00E94F59">
      <w:pPr>
        <w:spacing w:line="360" w:lineRule="auto"/>
        <w:ind w:left="360"/>
        <w:jc w:val="center"/>
        <w:rPr>
          <w:rFonts w:eastAsia="MS Mincho"/>
          <w:b/>
          <w:sz w:val="32"/>
          <w:szCs w:val="32"/>
        </w:rPr>
      </w:pPr>
      <w:r>
        <w:rPr>
          <w:rFonts w:eastAsia="MS Mincho"/>
          <w:b/>
          <w:sz w:val="32"/>
          <w:szCs w:val="32"/>
        </w:rPr>
        <w:t>Список использованной литературы</w:t>
      </w:r>
    </w:p>
    <w:p w:rsidR="0012776B" w:rsidRPr="0012776B" w:rsidRDefault="0012776B" w:rsidP="00E94F5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2776B">
        <w:rPr>
          <w:sz w:val="28"/>
          <w:szCs w:val="28"/>
        </w:rPr>
        <w:t>Гумерова Р.В. Творчество как способ бытия –  статья,  Т.: 2007. – с.17</w:t>
      </w:r>
    </w:p>
    <w:p w:rsidR="00E94F59" w:rsidRDefault="00E94F59" w:rsidP="00E94F5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94F59">
        <w:rPr>
          <w:sz w:val="28"/>
          <w:szCs w:val="28"/>
        </w:rPr>
        <w:t>Кречмер Э. Гениальные люди. С-Пб.Гумманитарное а</w:t>
      </w:r>
      <w:r>
        <w:rPr>
          <w:sz w:val="28"/>
          <w:szCs w:val="28"/>
        </w:rPr>
        <w:t>генство «Академический проект»,2006</w:t>
      </w:r>
      <w:r w:rsidRPr="00E94F59">
        <w:rPr>
          <w:sz w:val="28"/>
          <w:szCs w:val="28"/>
        </w:rPr>
        <w:t xml:space="preserve">.-303с. </w:t>
      </w:r>
    </w:p>
    <w:p w:rsidR="00E94F59" w:rsidRDefault="00E94F59" w:rsidP="00E94F5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94F59">
        <w:rPr>
          <w:sz w:val="28"/>
          <w:szCs w:val="28"/>
        </w:rPr>
        <w:t xml:space="preserve">Художественный тип человека. М. </w:t>
      </w:r>
      <w:r>
        <w:rPr>
          <w:sz w:val="28"/>
          <w:szCs w:val="28"/>
        </w:rPr>
        <w:t>2007</w:t>
      </w:r>
      <w:r w:rsidRPr="00E94F59">
        <w:rPr>
          <w:sz w:val="28"/>
          <w:szCs w:val="28"/>
        </w:rPr>
        <w:t>.- 229с.</w:t>
      </w:r>
    </w:p>
    <w:p w:rsidR="00E94F59" w:rsidRDefault="00E94F59" w:rsidP="00E94F5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94F59">
        <w:rPr>
          <w:sz w:val="28"/>
          <w:szCs w:val="28"/>
        </w:rPr>
        <w:t xml:space="preserve">Лук А.Н. Мышление и творчество. М.: Политиздат, </w:t>
      </w:r>
      <w:r>
        <w:rPr>
          <w:sz w:val="28"/>
          <w:szCs w:val="28"/>
        </w:rPr>
        <w:t>2006</w:t>
      </w:r>
      <w:r w:rsidRPr="00E94F59">
        <w:rPr>
          <w:sz w:val="28"/>
          <w:szCs w:val="28"/>
        </w:rPr>
        <w:t>.-144с.</w:t>
      </w:r>
    </w:p>
    <w:p w:rsidR="00E94F59" w:rsidRDefault="00E94F59" w:rsidP="00E94F5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94F59">
        <w:rPr>
          <w:sz w:val="28"/>
          <w:szCs w:val="28"/>
        </w:rPr>
        <w:t>Франкл В. Человек в</w:t>
      </w:r>
      <w:r>
        <w:rPr>
          <w:sz w:val="28"/>
          <w:szCs w:val="28"/>
        </w:rPr>
        <w:t xml:space="preserve"> поисках смысла. М.: Прогресс, 2007</w:t>
      </w:r>
      <w:r w:rsidRPr="00E94F59">
        <w:rPr>
          <w:sz w:val="28"/>
          <w:szCs w:val="28"/>
        </w:rPr>
        <w:t>. –368с.</w:t>
      </w:r>
    </w:p>
    <w:p w:rsidR="0051703A" w:rsidRDefault="00E94F59" w:rsidP="0051703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94F59">
        <w:rPr>
          <w:sz w:val="28"/>
          <w:szCs w:val="28"/>
        </w:rPr>
        <w:t xml:space="preserve">Бердяев Н. А. Смысл творчества. - Интернет-публикация: </w:t>
      </w:r>
      <w:hyperlink r:id="rId7" w:history="1">
        <w:r w:rsidR="0051703A" w:rsidRPr="001165E7">
          <w:rPr>
            <w:rStyle w:val="a4"/>
            <w:sz w:val="28"/>
            <w:szCs w:val="28"/>
          </w:rPr>
          <w:t>http://e-k.viv.ru/cont/theseno1/1.html</w:t>
        </w:r>
      </w:hyperlink>
    </w:p>
    <w:p w:rsidR="00E94F59" w:rsidRDefault="00E94F59" w:rsidP="0051703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94F59">
        <w:rPr>
          <w:sz w:val="28"/>
          <w:szCs w:val="28"/>
        </w:rPr>
        <w:t xml:space="preserve">Бердяев Н.А. Проблема человека (К построению христианской антропологии). - Интернет-публикация: </w:t>
      </w:r>
      <w:hyperlink r:id="rId8" w:history="1">
        <w:r w:rsidR="0051703A" w:rsidRPr="001165E7">
          <w:rPr>
            <w:rStyle w:val="a4"/>
            <w:sz w:val="28"/>
            <w:szCs w:val="28"/>
          </w:rPr>
          <w:t>http://e-k.viv.ru/cont/theseno1/1.html</w:t>
        </w:r>
      </w:hyperlink>
    </w:p>
    <w:p w:rsidR="0051703A" w:rsidRDefault="0051703A" w:rsidP="0051703A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51703A">
        <w:rPr>
          <w:rFonts w:ascii="TimesNewRoman" w:eastAsia="MS Mincho" w:hAnsi="TimesNewRoman" w:cs="TimesNewRoman"/>
          <w:color w:val="000000"/>
          <w:sz w:val="28"/>
          <w:szCs w:val="28"/>
          <w:lang w:eastAsia="ja-JP"/>
        </w:rPr>
        <w:t>Бердяев Н.А. Философия свободы</w:t>
      </w:r>
      <w:r>
        <w:rPr>
          <w:rFonts w:ascii="TimesNewRoman" w:eastAsia="MS Mincho" w:hAnsi="TimesNewRoman" w:cs="TimesNewRoman"/>
          <w:color w:val="000000"/>
          <w:sz w:val="28"/>
          <w:szCs w:val="28"/>
          <w:lang w:eastAsia="ja-JP"/>
        </w:rPr>
        <w:t>.</w:t>
      </w:r>
      <w:r w:rsidRPr="0051703A">
        <w:rPr>
          <w:rFonts w:ascii="TimesNewRoman" w:eastAsia="MS Mincho" w:hAnsi="TimesNewRoman" w:cs="TimesNewRoman"/>
          <w:color w:val="000000"/>
          <w:sz w:val="28"/>
          <w:szCs w:val="28"/>
          <w:lang w:eastAsia="ja-JP"/>
        </w:rPr>
        <w:t xml:space="preserve"> М., </w:t>
      </w:r>
      <w:r>
        <w:rPr>
          <w:rFonts w:ascii="TimesNewRoman" w:eastAsia="MS Mincho" w:hAnsi="TimesNewRoman" w:cs="TimesNewRoman"/>
          <w:color w:val="000000"/>
          <w:sz w:val="28"/>
          <w:szCs w:val="28"/>
          <w:lang w:eastAsia="ja-JP"/>
        </w:rPr>
        <w:t>2006</w:t>
      </w:r>
      <w:r w:rsidRPr="0051703A">
        <w:rPr>
          <w:rFonts w:ascii="TimesNewRoman" w:eastAsia="MS Mincho" w:hAnsi="TimesNewRoman" w:cs="TimesNewRoman"/>
          <w:color w:val="000000"/>
          <w:sz w:val="28"/>
          <w:szCs w:val="28"/>
          <w:lang w:eastAsia="ja-JP"/>
        </w:rPr>
        <w:t>.</w:t>
      </w:r>
    </w:p>
    <w:p w:rsidR="0051703A" w:rsidRPr="0051703A" w:rsidRDefault="0051703A" w:rsidP="0051703A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51703A">
        <w:rPr>
          <w:rFonts w:ascii="TimesNewRoman" w:eastAsia="MS Mincho" w:hAnsi="TimesNewRoman" w:cs="TimesNewRoman"/>
          <w:color w:val="000000"/>
          <w:sz w:val="28"/>
          <w:szCs w:val="28"/>
          <w:lang w:eastAsia="ja-JP"/>
        </w:rPr>
        <w:t>Человек как философская проблема: Восток — Запад / Отв. ред. Н.С. Кирабаев. М., 2007</w:t>
      </w:r>
      <w:r w:rsidRPr="0051703A">
        <w:rPr>
          <w:rFonts w:ascii="TimesNewRoman" w:eastAsia="MS Mincho" w:hAnsi="TimesNewRoman" w:cs="TimesNewRoman"/>
          <w:color w:val="000080"/>
          <w:sz w:val="28"/>
          <w:szCs w:val="28"/>
          <w:lang w:eastAsia="ja-JP"/>
        </w:rPr>
        <w:t>.</w:t>
      </w:r>
    </w:p>
    <w:p w:rsidR="0051703A" w:rsidRDefault="0051703A" w:rsidP="0051703A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51703A">
        <w:rPr>
          <w:color w:val="000000"/>
          <w:sz w:val="28"/>
          <w:szCs w:val="28"/>
        </w:rPr>
        <w:t xml:space="preserve">Пономарев Я.А. Психология творчества. / Тенденции развития психологической науки. М.: Наука, </w:t>
      </w:r>
      <w:r>
        <w:rPr>
          <w:color w:val="000000"/>
          <w:sz w:val="28"/>
          <w:szCs w:val="28"/>
        </w:rPr>
        <w:t>2006</w:t>
      </w:r>
      <w:r w:rsidRPr="0051703A">
        <w:rPr>
          <w:color w:val="000000"/>
          <w:sz w:val="28"/>
          <w:szCs w:val="28"/>
        </w:rPr>
        <w:t>. 21-25с.</w:t>
      </w:r>
    </w:p>
    <w:p w:rsidR="0051703A" w:rsidRDefault="0051703A" w:rsidP="0051703A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1703A">
        <w:rPr>
          <w:color w:val="000000"/>
          <w:sz w:val="28"/>
          <w:szCs w:val="28"/>
        </w:rPr>
        <w:t>Варламова Е.П., Степанов С.Ю. Психология творческой уникальности. – М</w:t>
      </w:r>
      <w:r>
        <w:rPr>
          <w:color w:val="000000"/>
          <w:sz w:val="28"/>
          <w:szCs w:val="28"/>
        </w:rPr>
        <w:t>.: Институт психологии РАН, 2007</w:t>
      </w:r>
      <w:r w:rsidRPr="0051703A">
        <w:rPr>
          <w:color w:val="000000"/>
          <w:sz w:val="28"/>
          <w:szCs w:val="28"/>
        </w:rPr>
        <w:t>. – 256с.</w:t>
      </w:r>
    </w:p>
    <w:p w:rsidR="0051703A" w:rsidRPr="0051703A" w:rsidRDefault="0051703A" w:rsidP="0051703A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1703A">
        <w:rPr>
          <w:color w:val="000000"/>
          <w:sz w:val="28"/>
          <w:szCs w:val="28"/>
        </w:rPr>
        <w:t xml:space="preserve">Богоявленская Д.Б. Интеллектуальная активность как проблематика творчества. Изд. Ростовского ун-та, </w:t>
      </w:r>
      <w:r>
        <w:rPr>
          <w:color w:val="000000"/>
          <w:sz w:val="28"/>
          <w:szCs w:val="28"/>
        </w:rPr>
        <w:t>2007</w:t>
      </w:r>
      <w:r w:rsidRPr="0051703A">
        <w:rPr>
          <w:color w:val="000000"/>
          <w:sz w:val="28"/>
          <w:szCs w:val="28"/>
        </w:rPr>
        <w:t>г.-176с.</w:t>
      </w:r>
      <w:bookmarkStart w:id="0" w:name="_GoBack"/>
      <w:bookmarkEnd w:id="0"/>
    </w:p>
    <w:sectPr w:rsidR="0051703A" w:rsidRPr="0051703A" w:rsidSect="00BD497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BD" w:rsidRDefault="00CE45BD">
      <w:r>
        <w:separator/>
      </w:r>
    </w:p>
  </w:endnote>
  <w:endnote w:type="continuationSeparator" w:id="0">
    <w:p w:rsidR="00CE45BD" w:rsidRDefault="00CE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6B" w:rsidRDefault="0012776B" w:rsidP="00A601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776B" w:rsidRDefault="001277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6B" w:rsidRDefault="0012776B" w:rsidP="00A601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3DE3">
      <w:rPr>
        <w:rStyle w:val="a6"/>
        <w:noProof/>
      </w:rPr>
      <w:t>2</w:t>
    </w:r>
    <w:r>
      <w:rPr>
        <w:rStyle w:val="a6"/>
      </w:rPr>
      <w:fldChar w:fldCharType="end"/>
    </w:r>
  </w:p>
  <w:p w:rsidR="0012776B" w:rsidRDefault="001277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BD" w:rsidRDefault="00CE45BD">
      <w:r>
        <w:separator/>
      </w:r>
    </w:p>
  </w:footnote>
  <w:footnote w:type="continuationSeparator" w:id="0">
    <w:p w:rsidR="00CE45BD" w:rsidRDefault="00CE45BD">
      <w:r>
        <w:continuationSeparator/>
      </w:r>
    </w:p>
  </w:footnote>
  <w:footnote w:id="1">
    <w:p w:rsidR="0012776B" w:rsidRPr="00806377" w:rsidRDefault="0012776B">
      <w:pPr>
        <w:pStyle w:val="a9"/>
        <w:rPr>
          <w:sz w:val="24"/>
          <w:szCs w:val="24"/>
        </w:rPr>
      </w:pPr>
      <w:r w:rsidRPr="00806377">
        <w:rPr>
          <w:rStyle w:val="aa"/>
          <w:sz w:val="24"/>
          <w:szCs w:val="24"/>
        </w:rPr>
        <w:footnoteRef/>
      </w:r>
      <w:r>
        <w:t xml:space="preserve"> </w:t>
      </w:r>
      <w:r w:rsidRPr="00806377">
        <w:rPr>
          <w:sz w:val="24"/>
          <w:szCs w:val="24"/>
        </w:rPr>
        <w:t>Гумерова Р.В. Творчество как способ бытия –  статья,  Т.: 2007. – с.17</w:t>
      </w:r>
    </w:p>
  </w:footnote>
  <w:footnote w:id="2">
    <w:p w:rsidR="0012776B" w:rsidRPr="00806377" w:rsidRDefault="0012776B">
      <w:pPr>
        <w:pStyle w:val="a9"/>
        <w:rPr>
          <w:sz w:val="24"/>
          <w:szCs w:val="24"/>
        </w:rPr>
      </w:pPr>
      <w:r w:rsidRPr="00806377">
        <w:rPr>
          <w:rStyle w:val="aa"/>
          <w:sz w:val="24"/>
          <w:szCs w:val="24"/>
        </w:rPr>
        <w:footnoteRef/>
      </w:r>
      <w:r w:rsidRPr="00806377">
        <w:rPr>
          <w:sz w:val="24"/>
          <w:szCs w:val="24"/>
        </w:rPr>
        <w:t xml:space="preserve"> Кречмер Э. Гениальные люди. С-Пб.</w:t>
      </w:r>
      <w:r>
        <w:rPr>
          <w:sz w:val="24"/>
          <w:szCs w:val="24"/>
        </w:rPr>
        <w:t xml:space="preserve"> </w:t>
      </w:r>
      <w:r w:rsidRPr="00806377">
        <w:rPr>
          <w:sz w:val="24"/>
          <w:szCs w:val="24"/>
        </w:rPr>
        <w:t>Гумманитарное аген</w:t>
      </w:r>
      <w:r>
        <w:rPr>
          <w:sz w:val="24"/>
          <w:szCs w:val="24"/>
        </w:rPr>
        <w:t>ство «Академический проект»,2007</w:t>
      </w:r>
      <w:r w:rsidRPr="008063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063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06377">
        <w:rPr>
          <w:sz w:val="24"/>
          <w:szCs w:val="24"/>
        </w:rPr>
        <w:t>303с.</w:t>
      </w:r>
    </w:p>
  </w:footnote>
  <w:footnote w:id="3">
    <w:p w:rsidR="0012776B" w:rsidRPr="00806377" w:rsidRDefault="0012776B">
      <w:pPr>
        <w:pStyle w:val="a9"/>
        <w:rPr>
          <w:sz w:val="24"/>
          <w:szCs w:val="24"/>
        </w:rPr>
      </w:pPr>
      <w:r w:rsidRPr="00806377">
        <w:rPr>
          <w:rStyle w:val="aa"/>
          <w:sz w:val="24"/>
          <w:szCs w:val="24"/>
        </w:rPr>
        <w:footnoteRef/>
      </w:r>
      <w:r w:rsidRPr="00806377">
        <w:rPr>
          <w:sz w:val="24"/>
          <w:szCs w:val="24"/>
        </w:rPr>
        <w:t xml:space="preserve"> Худо</w:t>
      </w:r>
      <w:r>
        <w:rPr>
          <w:sz w:val="24"/>
          <w:szCs w:val="24"/>
        </w:rPr>
        <w:t>жественный тип человека. М. 2006</w:t>
      </w:r>
      <w:r w:rsidRPr="00806377">
        <w:rPr>
          <w:sz w:val="24"/>
          <w:szCs w:val="24"/>
        </w:rPr>
        <w:t>.- 229с.</w:t>
      </w:r>
    </w:p>
  </w:footnote>
  <w:footnote w:id="4">
    <w:p w:rsidR="0012776B" w:rsidRPr="00806377" w:rsidRDefault="0012776B">
      <w:pPr>
        <w:pStyle w:val="a9"/>
        <w:rPr>
          <w:sz w:val="24"/>
          <w:szCs w:val="24"/>
        </w:rPr>
      </w:pPr>
      <w:r w:rsidRPr="00806377">
        <w:rPr>
          <w:rStyle w:val="aa"/>
          <w:sz w:val="24"/>
          <w:szCs w:val="24"/>
        </w:rPr>
        <w:footnoteRef/>
      </w:r>
      <w:r>
        <w:t xml:space="preserve"> </w:t>
      </w:r>
      <w:r w:rsidRPr="00806377">
        <w:rPr>
          <w:sz w:val="24"/>
          <w:szCs w:val="24"/>
        </w:rPr>
        <w:t xml:space="preserve">Франкл В. Человек в поисках смысла. М.: Прогресс, </w:t>
      </w:r>
      <w:r>
        <w:rPr>
          <w:sz w:val="24"/>
          <w:szCs w:val="24"/>
        </w:rPr>
        <w:t>2008</w:t>
      </w:r>
      <w:r w:rsidRPr="00806377">
        <w:rPr>
          <w:sz w:val="24"/>
          <w:szCs w:val="24"/>
        </w:rPr>
        <w:t>. –368с.</w:t>
      </w:r>
    </w:p>
  </w:footnote>
  <w:footnote w:id="5">
    <w:p w:rsidR="0012776B" w:rsidRPr="00D364D7" w:rsidRDefault="0012776B">
      <w:pPr>
        <w:pStyle w:val="a9"/>
        <w:rPr>
          <w:sz w:val="24"/>
          <w:szCs w:val="24"/>
        </w:rPr>
      </w:pPr>
      <w:r w:rsidRPr="00D364D7">
        <w:rPr>
          <w:rStyle w:val="aa"/>
          <w:sz w:val="24"/>
          <w:szCs w:val="24"/>
        </w:rPr>
        <w:footnoteRef/>
      </w:r>
      <w:r w:rsidRPr="00D364D7">
        <w:rPr>
          <w:sz w:val="24"/>
          <w:szCs w:val="24"/>
        </w:rPr>
        <w:t xml:space="preserve"> Дружинин В.Н. Психология общих способностей - СПб.: Издательство «Питер», </w:t>
      </w:r>
      <w:r>
        <w:rPr>
          <w:sz w:val="24"/>
          <w:szCs w:val="24"/>
        </w:rPr>
        <w:t>2007</w:t>
      </w:r>
      <w:r w:rsidRPr="00D364D7">
        <w:rPr>
          <w:sz w:val="24"/>
          <w:szCs w:val="24"/>
        </w:rPr>
        <w:t>. –368с.</w:t>
      </w:r>
    </w:p>
  </w:footnote>
  <w:footnote w:id="6">
    <w:p w:rsidR="0012776B" w:rsidRPr="00CD3C8D" w:rsidRDefault="0012776B">
      <w:pPr>
        <w:pStyle w:val="a9"/>
        <w:rPr>
          <w:sz w:val="24"/>
          <w:szCs w:val="24"/>
        </w:rPr>
      </w:pPr>
      <w:r w:rsidRPr="00CD3C8D">
        <w:rPr>
          <w:rStyle w:val="aa"/>
          <w:sz w:val="24"/>
          <w:szCs w:val="24"/>
        </w:rPr>
        <w:footnoteRef/>
      </w:r>
      <w:r w:rsidRPr="00CD3C8D">
        <w:rPr>
          <w:sz w:val="24"/>
          <w:szCs w:val="24"/>
        </w:rPr>
        <w:t xml:space="preserve"> Бердяев «Смысл творчества» - М.: 2006 – с.178.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D4FA0"/>
    <w:multiLevelType w:val="hybridMultilevel"/>
    <w:tmpl w:val="F354A9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A0118"/>
    <w:multiLevelType w:val="hybridMultilevel"/>
    <w:tmpl w:val="3FE0ED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E1254A9"/>
    <w:multiLevelType w:val="hybridMultilevel"/>
    <w:tmpl w:val="2432E9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32D"/>
    <w:rsid w:val="0012776B"/>
    <w:rsid w:val="001A15F6"/>
    <w:rsid w:val="002172B4"/>
    <w:rsid w:val="00240853"/>
    <w:rsid w:val="00490B5C"/>
    <w:rsid w:val="004B68F2"/>
    <w:rsid w:val="0051703A"/>
    <w:rsid w:val="005440A3"/>
    <w:rsid w:val="00686282"/>
    <w:rsid w:val="007F3DE3"/>
    <w:rsid w:val="00806377"/>
    <w:rsid w:val="00A60118"/>
    <w:rsid w:val="00B20FF1"/>
    <w:rsid w:val="00BD4970"/>
    <w:rsid w:val="00C85A7B"/>
    <w:rsid w:val="00CB132D"/>
    <w:rsid w:val="00CD3C8D"/>
    <w:rsid w:val="00CE45BD"/>
    <w:rsid w:val="00D364D7"/>
    <w:rsid w:val="00E94F59"/>
    <w:rsid w:val="00EC5D0D"/>
    <w:rsid w:val="00FA652A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EDD63-3035-4C32-8815-5AB42A80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32D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CB132D"/>
    <w:pPr>
      <w:keepNext/>
      <w:spacing w:line="360" w:lineRule="auto"/>
      <w:jc w:val="center"/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132D"/>
    <w:pPr>
      <w:spacing w:line="360" w:lineRule="auto"/>
      <w:jc w:val="center"/>
    </w:pPr>
    <w:rPr>
      <w:b/>
      <w:bCs/>
      <w:sz w:val="32"/>
      <w:szCs w:val="32"/>
    </w:rPr>
  </w:style>
  <w:style w:type="paragraph" w:styleId="10">
    <w:name w:val="toc 1"/>
    <w:basedOn w:val="a"/>
    <w:next w:val="a"/>
    <w:autoRedefine/>
    <w:semiHidden/>
    <w:rsid w:val="00CB132D"/>
  </w:style>
  <w:style w:type="character" w:styleId="a4">
    <w:name w:val="Hyperlink"/>
    <w:basedOn w:val="a0"/>
    <w:rsid w:val="00CB132D"/>
    <w:rPr>
      <w:color w:val="0000FF"/>
      <w:u w:val="single"/>
    </w:rPr>
  </w:style>
  <w:style w:type="paragraph" w:customStyle="1" w:styleId="Default">
    <w:name w:val="Default"/>
    <w:rsid w:val="00CB132D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2">
    <w:name w:val="Body Text Indent 2"/>
    <w:basedOn w:val="Default"/>
    <w:next w:val="Default"/>
    <w:rsid w:val="00CB132D"/>
    <w:rPr>
      <w:color w:val="auto"/>
    </w:rPr>
  </w:style>
  <w:style w:type="paragraph" w:styleId="a5">
    <w:name w:val="footer"/>
    <w:basedOn w:val="a"/>
    <w:rsid w:val="00BD49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4970"/>
  </w:style>
  <w:style w:type="character" w:styleId="a7">
    <w:name w:val="FollowedHyperlink"/>
    <w:basedOn w:val="a0"/>
    <w:rsid w:val="001A15F6"/>
    <w:rPr>
      <w:color w:val="800080"/>
      <w:u w:val="single"/>
    </w:rPr>
  </w:style>
  <w:style w:type="paragraph" w:styleId="a8">
    <w:name w:val="Body Text"/>
    <w:basedOn w:val="a"/>
    <w:rsid w:val="001A15F6"/>
    <w:pPr>
      <w:spacing w:after="120"/>
    </w:pPr>
  </w:style>
  <w:style w:type="paragraph" w:styleId="a9">
    <w:name w:val="footnote text"/>
    <w:basedOn w:val="a"/>
    <w:semiHidden/>
    <w:rsid w:val="004B68F2"/>
    <w:rPr>
      <w:sz w:val="20"/>
      <w:szCs w:val="20"/>
    </w:rPr>
  </w:style>
  <w:style w:type="character" w:styleId="aa">
    <w:name w:val="footnote reference"/>
    <w:basedOn w:val="a0"/>
    <w:semiHidden/>
    <w:rsid w:val="004B6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k.viv.ru/cont/theseno1/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-k.viv.ru/cont/theseno1/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АКАДЕМИЯ ПРИ ПРАВИТЕЛЬСТВЕ</vt:lpstr>
    </vt:vector>
  </TitlesOfParts>
  <Company>Дом</Company>
  <LinksUpToDate>false</LinksUpToDate>
  <CharactersWithSpaces>19664</CharactersWithSpaces>
  <SharedDoc>false</SharedDoc>
  <HLinks>
    <vt:vector size="48" baseType="variant">
      <vt:variant>
        <vt:i4>6357098</vt:i4>
      </vt:variant>
      <vt:variant>
        <vt:i4>24</vt:i4>
      </vt:variant>
      <vt:variant>
        <vt:i4>0</vt:i4>
      </vt:variant>
      <vt:variant>
        <vt:i4>5</vt:i4>
      </vt:variant>
      <vt:variant>
        <vt:lpwstr>http://e-k.viv.ru/cont/theseno1/1.html</vt:lpwstr>
      </vt:variant>
      <vt:variant>
        <vt:lpwstr/>
      </vt:variant>
      <vt:variant>
        <vt:i4>6357098</vt:i4>
      </vt:variant>
      <vt:variant>
        <vt:i4>21</vt:i4>
      </vt:variant>
      <vt:variant>
        <vt:i4>0</vt:i4>
      </vt:variant>
      <vt:variant>
        <vt:i4>5</vt:i4>
      </vt:variant>
      <vt:variant>
        <vt:lpwstr>http://e-k.viv.ru/cont/theseno1/1.html</vt:lpwstr>
      </vt:variant>
      <vt:variant>
        <vt:lpwstr/>
      </vt:variant>
      <vt:variant>
        <vt:i4>1835059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_Toc183969733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_Toc183969732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_Toc183969731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_Toc183969730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_Toc183969729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_Toc183969728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АКАДЕМИЯ ПРИ ПРАВИТЕЛЬСТВЕ</dc:title>
  <dc:subject/>
  <dc:creator>НУНЕ</dc:creator>
  <cp:keywords/>
  <dc:description/>
  <cp:lastModifiedBy>admin</cp:lastModifiedBy>
  <cp:revision>2</cp:revision>
  <dcterms:created xsi:type="dcterms:W3CDTF">2014-04-12T12:08:00Z</dcterms:created>
  <dcterms:modified xsi:type="dcterms:W3CDTF">2014-04-12T12:08:00Z</dcterms:modified>
</cp:coreProperties>
</file>