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4D" w:rsidRDefault="004D3E4D">
      <w:pPr>
        <w:pStyle w:val="2"/>
        <w:jc w:val="both"/>
      </w:pPr>
    </w:p>
    <w:p w:rsidR="00FC7528" w:rsidRDefault="00FC7528">
      <w:pPr>
        <w:pStyle w:val="2"/>
        <w:jc w:val="both"/>
      </w:pPr>
      <w:r>
        <w:t>Роль эпизода</w:t>
      </w:r>
    </w:p>
    <w:p w:rsidR="00FC7528" w:rsidRDefault="00FC7528">
      <w:pPr>
        <w:jc w:val="both"/>
        <w:rPr>
          <w:sz w:val="27"/>
          <w:szCs w:val="27"/>
        </w:rPr>
      </w:pPr>
      <w:r>
        <w:rPr>
          <w:sz w:val="27"/>
          <w:szCs w:val="27"/>
        </w:rPr>
        <w:t xml:space="preserve">Автор: </w:t>
      </w:r>
      <w:r>
        <w:rPr>
          <w:i/>
          <w:iCs/>
          <w:sz w:val="27"/>
          <w:szCs w:val="27"/>
        </w:rPr>
        <w:t>Толстой Л.Н.</w:t>
      </w:r>
    </w:p>
    <w:p w:rsidR="00FC7528" w:rsidRPr="004D3E4D" w:rsidRDefault="00FC7528">
      <w:pPr>
        <w:pStyle w:val="a3"/>
        <w:jc w:val="both"/>
        <w:rPr>
          <w:sz w:val="27"/>
          <w:szCs w:val="27"/>
        </w:rPr>
      </w:pPr>
      <w:r>
        <w:rPr>
          <w:sz w:val="27"/>
          <w:szCs w:val="27"/>
        </w:rPr>
        <w:t xml:space="preserve">« Воина и мир»- роман- эпопея. Одно из значений слова эпопея- изображение жизни народа в национально- исторических масштабах. Основным событием 1805-1807 гг. была война, начатая императором, но участвовали в ней простые люди. </w:t>
      </w:r>
    </w:p>
    <w:p w:rsidR="00FC7528" w:rsidRDefault="00FC7528">
      <w:pPr>
        <w:pStyle w:val="a3"/>
        <w:jc w:val="both"/>
        <w:rPr>
          <w:sz w:val="27"/>
          <w:szCs w:val="27"/>
        </w:rPr>
      </w:pPr>
      <w:r>
        <w:rPr>
          <w:sz w:val="27"/>
          <w:szCs w:val="27"/>
        </w:rPr>
        <w:t xml:space="preserve">Эпизод, в котором изображен подвиг капитана Тушина, имеет важное значение в романе. В нем находит свое отражение «мысль народная», возможно в наиболее ярком аспекте, а так же он чрезвычайно важен, и потому что все линии сюжетные линии героев сходиться в нем. Мы видим князя Андрея, начинающего понимать, кто есть истинный герой. Это не Долохов, который рассказывает о своем ранении и не Ростов, изображенный в бою испуганным, а после рассказывающим о своем подвиге. Настоящие герои не те , что спешат доложить начальству о победе, но такие личности как Тушин, даже когда его ругают за оставленные на поле битвы пушки, он думает о командире отряда прикрытия, боясь, что того будут ругать больше. Истинный герой- народ. </w:t>
      </w:r>
    </w:p>
    <w:p w:rsidR="00FC7528" w:rsidRDefault="00FC7528">
      <w:pPr>
        <w:pStyle w:val="a3"/>
        <w:jc w:val="both"/>
        <w:rPr>
          <w:sz w:val="27"/>
          <w:szCs w:val="27"/>
        </w:rPr>
      </w:pPr>
      <w:r>
        <w:rPr>
          <w:sz w:val="27"/>
          <w:szCs w:val="27"/>
        </w:rPr>
        <w:t xml:space="preserve">Эпизод помещен в середине первого тома, и многие герои проходят в нем свое боевое крещение. Читатель еще мало знающий о них открывает для себя довольно интересные черты персонажей. Впервые на поле боя князь Андрей, грезящий о своем Тулоне и Николай Ростов простой юнкер и капитан Тушин. Капитан не показан в отрыве от все, наоборот, с самого начала он в постоянном общении с кем- нибудь: будь это простой солдат или князь Багратион. </w:t>
      </w:r>
    </w:p>
    <w:p w:rsidR="00FC7528" w:rsidRDefault="00FC7528">
      <w:pPr>
        <w:pStyle w:val="a3"/>
        <w:jc w:val="both"/>
        <w:rPr>
          <w:sz w:val="27"/>
          <w:szCs w:val="27"/>
        </w:rPr>
      </w:pPr>
      <w:r>
        <w:rPr>
          <w:sz w:val="27"/>
          <w:szCs w:val="27"/>
        </w:rPr>
        <w:t xml:space="preserve">Князь Андрей все время то слышит, то видит капитана. Создается впечатление, что Тушин много и действительно каждый настоящий воин в душе не много Тушин, с другой же стороны можно подумать, что он просто такой деятельный, суетливый. </w:t>
      </w:r>
    </w:p>
    <w:p w:rsidR="00FC7528" w:rsidRDefault="00FC7528">
      <w:pPr>
        <w:pStyle w:val="a3"/>
        <w:jc w:val="both"/>
        <w:rPr>
          <w:sz w:val="27"/>
          <w:szCs w:val="27"/>
        </w:rPr>
      </w:pPr>
      <w:r>
        <w:rPr>
          <w:sz w:val="27"/>
          <w:szCs w:val="27"/>
        </w:rPr>
        <w:t xml:space="preserve">Капитан сливается со своими солдатами в одно целое, он не отделяет себя от других. На его батарее царит атмосфера семейственности: те солдаты и их командир братья друг другу. Но семья - мирное начало, здесь на войне каждый стоит за всех, а все за одного, «чувствуется скрытая теплота патриотизма». </w:t>
      </w:r>
    </w:p>
    <w:p w:rsidR="00FC7528" w:rsidRDefault="00FC7528">
      <w:pPr>
        <w:pStyle w:val="a3"/>
        <w:jc w:val="both"/>
        <w:rPr>
          <w:sz w:val="27"/>
          <w:szCs w:val="27"/>
        </w:rPr>
      </w:pPr>
      <w:r>
        <w:rPr>
          <w:sz w:val="27"/>
          <w:szCs w:val="27"/>
        </w:rPr>
        <w:t xml:space="preserve">До начала сражения Тушин рассуждает о смерти и единственный признается, что умереть страшно. Он честен и добр, отзывчив. Князь Андрей слышит все, очевидно, что ему в душе философу интересно знать, что думает представитель народа. </w:t>
      </w:r>
    </w:p>
    <w:p w:rsidR="00FC7528" w:rsidRDefault="00FC7528">
      <w:pPr>
        <w:pStyle w:val="a3"/>
        <w:jc w:val="both"/>
        <w:rPr>
          <w:sz w:val="27"/>
          <w:szCs w:val="27"/>
        </w:rPr>
      </w:pPr>
      <w:r>
        <w:rPr>
          <w:sz w:val="27"/>
          <w:szCs w:val="27"/>
        </w:rPr>
        <w:t xml:space="preserve">Но вот начало сражения «земля как будто ахнула от страшного удара». После разговора услышанного князем Андреем кажется, что это оживление земли происходит под влиянием Тушина, более того, он даже пушку назвал любя по имени Матвеевна. Сразу же казавшиеся разрозненные люди сплачиваются, у всех есть общая цель - победить. У всех лица говорят: «Началось! Вот оно! Страшно и весело!» так думают и Тушин и Болконский. </w:t>
      </w:r>
    </w:p>
    <w:p w:rsidR="00FC7528" w:rsidRDefault="00FC7528">
      <w:pPr>
        <w:pStyle w:val="a3"/>
        <w:jc w:val="both"/>
        <w:rPr>
          <w:sz w:val="27"/>
          <w:szCs w:val="27"/>
        </w:rPr>
      </w:pPr>
      <w:r>
        <w:rPr>
          <w:sz w:val="27"/>
          <w:szCs w:val="27"/>
        </w:rPr>
        <w:t xml:space="preserve">Тушин и Багратион в чем- то противопоставлены, особенно это заметно при появлении Багратиона на месте сражения тушинской роты. Тушин оживлен, «пищит, старается придать молодцеватость своей фигуре», а глаза полководца тусклы, безжизненны. Так же Тушин напоминает Кутузова, когда «робким и неловким движением, как благословляют священники, прикладывает 3 пальца к козырьку». </w:t>
      </w:r>
    </w:p>
    <w:p w:rsidR="00FC7528" w:rsidRDefault="00FC7528">
      <w:pPr>
        <w:pStyle w:val="a3"/>
        <w:jc w:val="both"/>
        <w:rPr>
          <w:sz w:val="27"/>
          <w:szCs w:val="27"/>
        </w:rPr>
      </w:pPr>
      <w:r>
        <w:rPr>
          <w:sz w:val="27"/>
          <w:szCs w:val="27"/>
        </w:rPr>
        <w:t>Таким образом, Толстой подчеркивает робость Тушина, но, несмотря на это, он и его солдаты берут оружие и идут защищать землю.</w:t>
      </w:r>
      <w:bookmarkStart w:id="0" w:name="_GoBack"/>
      <w:bookmarkEnd w:id="0"/>
    </w:p>
    <w:sectPr w:rsidR="00FC7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E4D"/>
    <w:rsid w:val="002D5A9B"/>
    <w:rsid w:val="004D3E4D"/>
    <w:rsid w:val="00DD66C0"/>
    <w:rsid w:val="00FC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64E72-67F3-4029-89BF-7B02DDBC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Роль эпизода - CoolReferat.com</vt:lpstr>
    </vt:vector>
  </TitlesOfParts>
  <Company>*</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эпизода - CoolReferat.com</dc:title>
  <dc:subject/>
  <dc:creator>Admin</dc:creator>
  <cp:keywords/>
  <dc:description/>
  <cp:lastModifiedBy>Irina</cp:lastModifiedBy>
  <cp:revision>2</cp:revision>
  <dcterms:created xsi:type="dcterms:W3CDTF">2014-08-14T15:35:00Z</dcterms:created>
  <dcterms:modified xsi:type="dcterms:W3CDTF">2014-08-14T15:35:00Z</dcterms:modified>
</cp:coreProperties>
</file>