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D7" w:rsidRPr="00365BE6" w:rsidRDefault="005945D7" w:rsidP="005945D7">
      <w:pPr>
        <w:jc w:val="center"/>
        <w:rPr>
          <w:b/>
          <w:color w:val="000000"/>
          <w:sz w:val="28"/>
          <w:szCs w:val="28"/>
        </w:rPr>
      </w:pPr>
      <w:r w:rsidRPr="00365BE6">
        <w:rPr>
          <w:b/>
          <w:color w:val="000000"/>
          <w:sz w:val="28"/>
          <w:szCs w:val="28"/>
        </w:rPr>
        <w:t>МИНИСТЕРСТВО ОБРАЗОВАНИЯ САРАТОВСКОЙ ОБЛАСТИ</w:t>
      </w:r>
    </w:p>
    <w:p w:rsidR="005945D7" w:rsidRPr="00D36988" w:rsidRDefault="005945D7" w:rsidP="005945D7">
      <w:pPr>
        <w:jc w:val="center"/>
        <w:rPr>
          <w:color w:val="000000"/>
          <w:sz w:val="28"/>
          <w:szCs w:val="28"/>
        </w:rPr>
      </w:pPr>
    </w:p>
    <w:p w:rsidR="005945D7" w:rsidRPr="00D36988" w:rsidRDefault="005945D7" w:rsidP="005945D7">
      <w:pPr>
        <w:jc w:val="center"/>
        <w:rPr>
          <w:b/>
          <w:color w:val="000000"/>
          <w:sz w:val="28"/>
          <w:szCs w:val="28"/>
        </w:rPr>
      </w:pPr>
      <w:r w:rsidRPr="00D36988">
        <w:rPr>
          <w:b/>
          <w:color w:val="000000"/>
          <w:sz w:val="28"/>
          <w:szCs w:val="28"/>
        </w:rPr>
        <w:t>Г</w:t>
      </w:r>
      <w:r>
        <w:rPr>
          <w:b/>
          <w:color w:val="000000"/>
          <w:sz w:val="28"/>
          <w:szCs w:val="28"/>
        </w:rPr>
        <w:t>А</w:t>
      </w:r>
      <w:r w:rsidRPr="00D36988">
        <w:rPr>
          <w:b/>
          <w:color w:val="000000"/>
          <w:sz w:val="28"/>
          <w:szCs w:val="28"/>
        </w:rPr>
        <w:t>ОУ ДПО «САРАТОВСКИЙ ИНСТИТУТ ПОВЫШЕНИЯ КВАЛИФИКАЦИИ И ПЕРЕПОДГОТОВКИ РАБОТНИКОВ ОБРАЗОВАНИЯ»</w:t>
      </w:r>
    </w:p>
    <w:p w:rsidR="005945D7" w:rsidRPr="00D36988" w:rsidRDefault="005945D7" w:rsidP="005945D7">
      <w:pPr>
        <w:jc w:val="center"/>
        <w:rPr>
          <w:b/>
          <w:color w:val="000000"/>
          <w:sz w:val="28"/>
          <w:szCs w:val="28"/>
        </w:rPr>
      </w:pPr>
    </w:p>
    <w:p w:rsidR="005945D7" w:rsidRPr="00D36988" w:rsidRDefault="005945D7" w:rsidP="005945D7">
      <w:pPr>
        <w:jc w:val="center"/>
        <w:rPr>
          <w:b/>
          <w:color w:val="000000"/>
          <w:sz w:val="28"/>
          <w:szCs w:val="28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D36988" w:rsidRDefault="005945D7" w:rsidP="005945D7">
      <w:pPr>
        <w:jc w:val="center"/>
        <w:rPr>
          <w:b/>
          <w:color w:val="000000"/>
        </w:rPr>
      </w:pPr>
    </w:p>
    <w:p w:rsidR="005945D7" w:rsidRPr="005945D7" w:rsidRDefault="005945D7" w:rsidP="005945D7">
      <w:pPr>
        <w:jc w:val="center"/>
        <w:rPr>
          <w:b/>
          <w:color w:val="000000"/>
          <w:sz w:val="44"/>
          <w:szCs w:val="44"/>
        </w:rPr>
      </w:pPr>
    </w:p>
    <w:p w:rsidR="005945D7" w:rsidRDefault="005945D7" w:rsidP="002C77ED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5945D7">
        <w:rPr>
          <w:b/>
          <w:bCs/>
          <w:sz w:val="44"/>
          <w:szCs w:val="44"/>
        </w:rPr>
        <w:t>МЕТОДИЧЕСКИЕ РЕКОМЕНДАЦИИ</w:t>
      </w:r>
    </w:p>
    <w:p w:rsidR="002C77ED" w:rsidRDefault="002C77ED" w:rsidP="002C77ED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 СОЗДАНИЮ ИНФОРМАЦИОННЫХ</w:t>
      </w:r>
    </w:p>
    <w:p w:rsidR="005945D7" w:rsidRDefault="002C77ED" w:rsidP="002C77ED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2C77ED">
        <w:rPr>
          <w:b/>
          <w:bCs/>
          <w:sz w:val="44"/>
          <w:szCs w:val="44"/>
        </w:rPr>
        <w:t>РЕСУРСОВ</w:t>
      </w:r>
    </w:p>
    <w:p w:rsidR="005945D7" w:rsidRDefault="005945D7" w:rsidP="002C77ED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5945D7">
        <w:rPr>
          <w:b/>
          <w:bCs/>
          <w:sz w:val="44"/>
          <w:szCs w:val="44"/>
        </w:rPr>
        <w:t>ПРОЕКТА МОДЕРНИЗАЦИИ</w:t>
      </w:r>
    </w:p>
    <w:p w:rsidR="005945D7" w:rsidRDefault="005945D7" w:rsidP="002C77ED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5945D7">
        <w:rPr>
          <w:b/>
          <w:bCs/>
          <w:sz w:val="44"/>
          <w:szCs w:val="44"/>
        </w:rPr>
        <w:t>СИСТЕМЫ ОБЩЕГО ОБРАЗОВАНИЯ</w:t>
      </w:r>
    </w:p>
    <w:p w:rsidR="005945D7" w:rsidRPr="005945D7" w:rsidRDefault="00781985" w:rsidP="002C77ED">
      <w:pPr>
        <w:pStyle w:val="printc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>
        <w:rPr>
          <w:b/>
          <w:bCs/>
          <w:sz w:val="44"/>
          <w:szCs w:val="44"/>
        </w:rPr>
        <w:t>САРАТОВСКОЙ ОБЛАСТИ</w:t>
      </w:r>
    </w:p>
    <w:p w:rsidR="005945D7" w:rsidRPr="00D36988" w:rsidRDefault="005945D7" w:rsidP="005945D7">
      <w:pPr>
        <w:jc w:val="center"/>
        <w:rPr>
          <w:b/>
          <w:color w:val="000000"/>
          <w:sz w:val="40"/>
          <w:szCs w:val="40"/>
        </w:rPr>
      </w:pPr>
    </w:p>
    <w:p w:rsidR="005945D7" w:rsidRPr="00D36988" w:rsidRDefault="005945D7" w:rsidP="005945D7">
      <w:pPr>
        <w:jc w:val="center"/>
        <w:rPr>
          <w:color w:val="000000"/>
          <w:sz w:val="40"/>
          <w:szCs w:val="40"/>
        </w:rPr>
      </w:pPr>
    </w:p>
    <w:p w:rsidR="005945D7" w:rsidRPr="00D36988" w:rsidRDefault="005945D7" w:rsidP="005945D7">
      <w:pPr>
        <w:jc w:val="center"/>
        <w:rPr>
          <w:color w:val="000000"/>
          <w:sz w:val="40"/>
          <w:szCs w:val="40"/>
        </w:rPr>
      </w:pPr>
    </w:p>
    <w:p w:rsidR="005945D7" w:rsidRPr="00D36988" w:rsidRDefault="005945D7" w:rsidP="005945D7">
      <w:pPr>
        <w:jc w:val="center"/>
        <w:rPr>
          <w:color w:val="000000"/>
          <w:sz w:val="40"/>
          <w:szCs w:val="40"/>
        </w:rPr>
      </w:pPr>
    </w:p>
    <w:p w:rsidR="005945D7" w:rsidRPr="00D36988" w:rsidRDefault="005945D7" w:rsidP="005945D7">
      <w:pPr>
        <w:jc w:val="center"/>
        <w:rPr>
          <w:color w:val="000000"/>
          <w:sz w:val="40"/>
          <w:szCs w:val="40"/>
        </w:rPr>
      </w:pPr>
    </w:p>
    <w:p w:rsidR="005945D7" w:rsidRDefault="005945D7" w:rsidP="005945D7">
      <w:pPr>
        <w:jc w:val="center"/>
        <w:rPr>
          <w:color w:val="000000"/>
          <w:sz w:val="40"/>
          <w:szCs w:val="40"/>
        </w:rPr>
      </w:pPr>
    </w:p>
    <w:p w:rsidR="00526CCE" w:rsidRPr="00D36988" w:rsidRDefault="00526CCE" w:rsidP="005945D7">
      <w:pPr>
        <w:jc w:val="center"/>
        <w:rPr>
          <w:color w:val="000000"/>
          <w:sz w:val="40"/>
          <w:szCs w:val="40"/>
        </w:rPr>
      </w:pPr>
    </w:p>
    <w:p w:rsidR="005945D7" w:rsidRPr="00D36988" w:rsidRDefault="005945D7" w:rsidP="005945D7">
      <w:pPr>
        <w:jc w:val="center"/>
        <w:rPr>
          <w:color w:val="000000"/>
          <w:sz w:val="40"/>
          <w:szCs w:val="40"/>
        </w:rPr>
      </w:pPr>
    </w:p>
    <w:p w:rsidR="005945D7" w:rsidRDefault="005945D7" w:rsidP="005945D7">
      <w:pPr>
        <w:jc w:val="center"/>
        <w:rPr>
          <w:color w:val="000000"/>
          <w:sz w:val="40"/>
          <w:szCs w:val="40"/>
        </w:rPr>
      </w:pPr>
    </w:p>
    <w:p w:rsidR="005945D7" w:rsidRPr="00D36988" w:rsidRDefault="005945D7" w:rsidP="005945D7">
      <w:pPr>
        <w:jc w:val="center"/>
        <w:rPr>
          <w:color w:val="000000"/>
          <w:sz w:val="40"/>
          <w:szCs w:val="40"/>
        </w:rPr>
      </w:pPr>
    </w:p>
    <w:p w:rsidR="005945D7" w:rsidRPr="00D36988" w:rsidRDefault="005945D7" w:rsidP="005945D7">
      <w:pPr>
        <w:jc w:val="center"/>
        <w:rPr>
          <w:color w:val="000000"/>
          <w:sz w:val="28"/>
          <w:szCs w:val="28"/>
        </w:rPr>
      </w:pPr>
      <w:r w:rsidRPr="00D36988">
        <w:rPr>
          <w:color w:val="000000"/>
          <w:sz w:val="28"/>
          <w:szCs w:val="28"/>
        </w:rPr>
        <w:t>САРАТОВ</w:t>
      </w:r>
    </w:p>
    <w:p w:rsidR="005945D7" w:rsidRPr="00D36988" w:rsidRDefault="005945D7" w:rsidP="005945D7">
      <w:pPr>
        <w:jc w:val="center"/>
        <w:rPr>
          <w:color w:val="000000"/>
          <w:sz w:val="28"/>
          <w:szCs w:val="28"/>
        </w:rPr>
      </w:pPr>
      <w:r w:rsidRPr="00D3698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11</w:t>
      </w:r>
    </w:p>
    <w:p w:rsidR="005945D7" w:rsidRPr="00D36988" w:rsidRDefault="005945D7" w:rsidP="005945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945D7" w:rsidRPr="00D36988" w:rsidRDefault="005945D7" w:rsidP="005945D7">
      <w:pPr>
        <w:rPr>
          <w:color w:val="000000"/>
          <w:sz w:val="28"/>
          <w:szCs w:val="28"/>
        </w:rPr>
      </w:pPr>
    </w:p>
    <w:p w:rsidR="005945D7" w:rsidRDefault="005945D7" w:rsidP="005945D7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</w:t>
      </w:r>
      <w:r w:rsidRPr="00D36988">
        <w:rPr>
          <w:i/>
          <w:color w:val="000000"/>
          <w:sz w:val="28"/>
          <w:szCs w:val="28"/>
        </w:rPr>
        <w:t>оставител</w:t>
      </w:r>
      <w:r w:rsidR="002C77ED">
        <w:rPr>
          <w:i/>
          <w:color w:val="000000"/>
          <w:sz w:val="28"/>
          <w:szCs w:val="28"/>
        </w:rPr>
        <w:t>ь:</w:t>
      </w:r>
    </w:p>
    <w:p w:rsidR="005945D7" w:rsidRPr="00D36988" w:rsidRDefault="002C77ED" w:rsidP="005945D7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Синаторов С.В.</w:t>
      </w:r>
      <w:r w:rsidR="005945D7" w:rsidRPr="00D36988">
        <w:rPr>
          <w:b/>
          <w:color w:val="000000"/>
          <w:sz w:val="28"/>
          <w:szCs w:val="28"/>
        </w:rPr>
        <w:t xml:space="preserve">, </w:t>
      </w:r>
      <w:r w:rsidR="005945D7" w:rsidRPr="00D36988">
        <w:rPr>
          <w:color w:val="000000"/>
          <w:sz w:val="28"/>
          <w:szCs w:val="28"/>
        </w:rPr>
        <w:t xml:space="preserve">методист кафедры </w:t>
      </w:r>
      <w:r>
        <w:rPr>
          <w:color w:val="000000"/>
          <w:sz w:val="28"/>
          <w:szCs w:val="28"/>
        </w:rPr>
        <w:t>информатизации</w:t>
      </w:r>
      <w:r w:rsidR="005945D7" w:rsidRPr="00D36988">
        <w:rPr>
          <w:color w:val="000000"/>
          <w:sz w:val="28"/>
          <w:szCs w:val="28"/>
        </w:rPr>
        <w:t xml:space="preserve"> образованием Г</w:t>
      </w:r>
      <w:r w:rsidR="005945D7">
        <w:rPr>
          <w:color w:val="000000"/>
          <w:sz w:val="28"/>
          <w:szCs w:val="28"/>
        </w:rPr>
        <w:t>А</w:t>
      </w:r>
      <w:r w:rsidR="005945D7" w:rsidRPr="00D36988">
        <w:rPr>
          <w:color w:val="000000"/>
          <w:sz w:val="28"/>
          <w:szCs w:val="28"/>
        </w:rPr>
        <w:t>ОУ ДПО «СарИПКиПРО»</w:t>
      </w:r>
    </w:p>
    <w:p w:rsidR="005945D7" w:rsidRPr="00D36988" w:rsidRDefault="005945D7" w:rsidP="005945D7">
      <w:pPr>
        <w:rPr>
          <w:color w:val="000000"/>
          <w:sz w:val="28"/>
          <w:szCs w:val="28"/>
        </w:rPr>
      </w:pPr>
    </w:p>
    <w:p w:rsidR="005945D7" w:rsidRPr="00D36988" w:rsidRDefault="005945D7" w:rsidP="005945D7">
      <w:pPr>
        <w:rPr>
          <w:i/>
          <w:color w:val="000000"/>
          <w:sz w:val="28"/>
          <w:szCs w:val="28"/>
        </w:rPr>
      </w:pPr>
      <w:r w:rsidRPr="00D36988">
        <w:rPr>
          <w:i/>
          <w:color w:val="000000"/>
          <w:sz w:val="28"/>
          <w:szCs w:val="28"/>
        </w:rPr>
        <w:t>Рецензент:</w:t>
      </w:r>
    </w:p>
    <w:p w:rsidR="005945D7" w:rsidRPr="006F5E7E" w:rsidRDefault="005945D7" w:rsidP="005945D7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Орлов М.И., </w:t>
      </w:r>
      <w:r>
        <w:rPr>
          <w:color w:val="000000"/>
          <w:sz w:val="28"/>
          <w:szCs w:val="28"/>
        </w:rPr>
        <w:t>заместитель министра – начальник управления</w:t>
      </w:r>
      <w:r w:rsidRPr="006F5E7E">
        <w:rPr>
          <w:color w:val="000000"/>
          <w:sz w:val="28"/>
          <w:szCs w:val="28"/>
        </w:rPr>
        <w:t xml:space="preserve"> общего образова</w:t>
      </w:r>
      <w:r>
        <w:rPr>
          <w:color w:val="000000"/>
          <w:sz w:val="28"/>
          <w:szCs w:val="28"/>
        </w:rPr>
        <w:t>ния министерства образования Саратовской области.</w:t>
      </w:r>
    </w:p>
    <w:p w:rsidR="005945D7" w:rsidRPr="00D36988" w:rsidRDefault="005945D7" w:rsidP="005945D7">
      <w:pPr>
        <w:rPr>
          <w:i/>
          <w:color w:val="000000"/>
          <w:sz w:val="28"/>
          <w:szCs w:val="28"/>
        </w:rPr>
      </w:pPr>
    </w:p>
    <w:p w:rsidR="005945D7" w:rsidRPr="00D36988" w:rsidRDefault="005945D7" w:rsidP="005945D7">
      <w:pPr>
        <w:rPr>
          <w:i/>
          <w:color w:val="000000"/>
          <w:sz w:val="28"/>
          <w:szCs w:val="28"/>
        </w:rPr>
      </w:pPr>
    </w:p>
    <w:p w:rsidR="005945D7" w:rsidRPr="00D36988" w:rsidRDefault="005945D7" w:rsidP="005945D7">
      <w:pPr>
        <w:rPr>
          <w:i/>
          <w:color w:val="000000"/>
          <w:sz w:val="28"/>
          <w:szCs w:val="28"/>
        </w:rPr>
      </w:pPr>
    </w:p>
    <w:p w:rsidR="005945D7" w:rsidRPr="00D36988" w:rsidRDefault="005945D7" w:rsidP="005945D7">
      <w:pPr>
        <w:pStyle w:val="print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02F">
        <w:rPr>
          <w:b/>
          <w:bCs/>
          <w:sz w:val="28"/>
          <w:szCs w:val="28"/>
        </w:rPr>
        <w:t xml:space="preserve">Методические рекомендации по созданию </w:t>
      </w:r>
      <w:r w:rsidR="002C77ED">
        <w:rPr>
          <w:b/>
          <w:bCs/>
          <w:sz w:val="28"/>
          <w:szCs w:val="28"/>
        </w:rPr>
        <w:t>информационных ресурсов</w:t>
      </w:r>
      <w:r w:rsidRPr="0069502F">
        <w:rPr>
          <w:b/>
          <w:bCs/>
          <w:sz w:val="28"/>
          <w:szCs w:val="28"/>
        </w:rPr>
        <w:t xml:space="preserve"> проекта модернизации системы общего об</w:t>
      </w:r>
      <w:r>
        <w:rPr>
          <w:b/>
          <w:bCs/>
          <w:sz w:val="28"/>
          <w:szCs w:val="28"/>
        </w:rPr>
        <w:t xml:space="preserve">разования </w:t>
      </w:r>
      <w:r w:rsidR="002C77ED" w:rsidRPr="002C77ED">
        <w:rPr>
          <w:b/>
          <w:bCs/>
          <w:sz w:val="28"/>
          <w:szCs w:val="28"/>
        </w:rPr>
        <w:t>Саратовской области</w:t>
      </w:r>
      <w:r>
        <w:rPr>
          <w:b/>
          <w:bCs/>
          <w:sz w:val="28"/>
          <w:szCs w:val="28"/>
        </w:rPr>
        <w:t xml:space="preserve">. </w:t>
      </w:r>
      <w:r w:rsidRPr="00D36988">
        <w:rPr>
          <w:b/>
          <w:color w:val="000000"/>
          <w:sz w:val="28"/>
          <w:szCs w:val="28"/>
        </w:rPr>
        <w:t xml:space="preserve"> </w:t>
      </w:r>
      <w:r w:rsidRPr="00D36988">
        <w:rPr>
          <w:color w:val="000000"/>
          <w:sz w:val="28"/>
          <w:szCs w:val="28"/>
        </w:rPr>
        <w:t>Методическ</w:t>
      </w:r>
      <w:r>
        <w:rPr>
          <w:color w:val="000000"/>
          <w:sz w:val="28"/>
          <w:szCs w:val="28"/>
        </w:rPr>
        <w:t>ие</w:t>
      </w:r>
      <w:r w:rsidRPr="00D369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рекомендации</w:t>
      </w:r>
      <w:r w:rsidRPr="00D36988">
        <w:rPr>
          <w:color w:val="000000"/>
          <w:sz w:val="28"/>
          <w:szCs w:val="28"/>
        </w:rPr>
        <w:t xml:space="preserve"> / </w:t>
      </w:r>
      <w:r>
        <w:rPr>
          <w:color w:val="000000"/>
          <w:sz w:val="28"/>
          <w:szCs w:val="28"/>
        </w:rPr>
        <w:t>Сост</w:t>
      </w:r>
      <w:r w:rsidRPr="00D36988">
        <w:rPr>
          <w:color w:val="000000"/>
          <w:sz w:val="28"/>
          <w:szCs w:val="28"/>
        </w:rPr>
        <w:t xml:space="preserve">. </w:t>
      </w:r>
      <w:r w:rsidR="002C77ED">
        <w:rPr>
          <w:color w:val="000000"/>
          <w:sz w:val="28"/>
          <w:szCs w:val="28"/>
        </w:rPr>
        <w:t>С.В. Синаторов</w:t>
      </w:r>
      <w:r w:rsidRPr="00D36988">
        <w:rPr>
          <w:color w:val="000000"/>
          <w:sz w:val="28"/>
          <w:szCs w:val="28"/>
        </w:rPr>
        <w:t>. – Саратов: Г</w:t>
      </w:r>
      <w:r>
        <w:rPr>
          <w:color w:val="000000"/>
          <w:sz w:val="28"/>
          <w:szCs w:val="28"/>
        </w:rPr>
        <w:t>А</w:t>
      </w:r>
      <w:r w:rsidRPr="00D36988">
        <w:rPr>
          <w:color w:val="000000"/>
          <w:sz w:val="28"/>
          <w:szCs w:val="28"/>
        </w:rPr>
        <w:t>ОУ ДПО «СарИПКиПРО», 20</w:t>
      </w:r>
      <w:r>
        <w:rPr>
          <w:color w:val="000000"/>
          <w:sz w:val="28"/>
          <w:szCs w:val="28"/>
        </w:rPr>
        <w:t>11</w:t>
      </w:r>
      <w:r w:rsidR="006F5B96">
        <w:rPr>
          <w:color w:val="000000"/>
          <w:sz w:val="28"/>
          <w:szCs w:val="28"/>
        </w:rPr>
        <w:t>,</w:t>
      </w:r>
      <w:r w:rsidRPr="00D36988">
        <w:rPr>
          <w:color w:val="000000"/>
          <w:sz w:val="28"/>
          <w:szCs w:val="28"/>
        </w:rPr>
        <w:t xml:space="preserve"> </w:t>
      </w:r>
      <w:r w:rsidR="006F5B96" w:rsidRPr="00D36988">
        <w:rPr>
          <w:color w:val="000000"/>
          <w:sz w:val="28"/>
          <w:szCs w:val="28"/>
        </w:rPr>
        <w:t>–</w:t>
      </w:r>
      <w:r w:rsidR="006F5B96">
        <w:rPr>
          <w:color w:val="000000"/>
          <w:sz w:val="28"/>
          <w:szCs w:val="28"/>
        </w:rPr>
        <w:t xml:space="preserve"> </w:t>
      </w:r>
      <w:r w:rsidR="006E75F5">
        <w:rPr>
          <w:color w:val="000000"/>
          <w:sz w:val="28"/>
          <w:szCs w:val="28"/>
        </w:rPr>
        <w:t>16</w:t>
      </w:r>
      <w:r w:rsidRPr="00D36988">
        <w:rPr>
          <w:color w:val="000000"/>
          <w:sz w:val="28"/>
          <w:szCs w:val="28"/>
        </w:rPr>
        <w:t xml:space="preserve"> с.</w:t>
      </w:r>
    </w:p>
    <w:p w:rsidR="005945D7" w:rsidRPr="00D36988" w:rsidRDefault="005945D7" w:rsidP="005945D7">
      <w:pPr>
        <w:rPr>
          <w:color w:val="000000"/>
          <w:sz w:val="28"/>
          <w:szCs w:val="28"/>
        </w:rPr>
      </w:pPr>
    </w:p>
    <w:p w:rsidR="005945D7" w:rsidRPr="00D36988" w:rsidRDefault="005945D7" w:rsidP="005945D7">
      <w:pPr>
        <w:rPr>
          <w:color w:val="000000"/>
          <w:sz w:val="28"/>
          <w:szCs w:val="28"/>
        </w:rPr>
      </w:pPr>
    </w:p>
    <w:p w:rsidR="005945D7" w:rsidRPr="00D36988" w:rsidRDefault="00D26EB1" w:rsidP="005945D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Настоящее издание содержит рекомендации по </w:t>
      </w:r>
      <w:r w:rsidR="002C77ED">
        <w:rPr>
          <w:sz w:val="28"/>
          <w:szCs w:val="28"/>
        </w:rPr>
        <w:t>созданию информационных ресурсов</w:t>
      </w:r>
      <w:r>
        <w:rPr>
          <w:sz w:val="28"/>
          <w:szCs w:val="28"/>
        </w:rPr>
        <w:t xml:space="preserve"> проекта модернизации системы общего образования </w:t>
      </w:r>
      <w:r w:rsidR="002C77ED" w:rsidRPr="002C77ED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>.</w:t>
      </w:r>
    </w:p>
    <w:p w:rsidR="005945D7" w:rsidRPr="006F5B96" w:rsidRDefault="00526CCE" w:rsidP="006F5B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</w:t>
      </w:r>
      <w:r w:rsidRPr="00F14C04">
        <w:rPr>
          <w:sz w:val="28"/>
          <w:szCs w:val="28"/>
        </w:rPr>
        <w:t>адресован</w:t>
      </w:r>
      <w:r>
        <w:rPr>
          <w:sz w:val="28"/>
          <w:szCs w:val="28"/>
        </w:rPr>
        <w:t>ы</w:t>
      </w:r>
      <w:r w:rsidRPr="00F14C04">
        <w:rPr>
          <w:sz w:val="28"/>
          <w:szCs w:val="28"/>
        </w:rPr>
        <w:t xml:space="preserve"> педагогам и специалистам системы общего среднего образования</w:t>
      </w:r>
      <w:r>
        <w:rPr>
          <w:sz w:val="28"/>
          <w:szCs w:val="28"/>
        </w:rPr>
        <w:t>, которые активно включаются в реализацию проекта модернизации системы общего образования Саратовской области</w:t>
      </w:r>
      <w:r w:rsidRPr="00F14C04">
        <w:rPr>
          <w:sz w:val="28"/>
          <w:szCs w:val="28"/>
        </w:rPr>
        <w:t xml:space="preserve">. Вместе с тем </w:t>
      </w:r>
      <w:r>
        <w:rPr>
          <w:sz w:val="28"/>
          <w:szCs w:val="28"/>
        </w:rPr>
        <w:t xml:space="preserve">информационные </w:t>
      </w:r>
      <w:r w:rsidRPr="00F14C04">
        <w:rPr>
          <w:sz w:val="28"/>
          <w:szCs w:val="28"/>
        </w:rPr>
        <w:t xml:space="preserve">ресурсы, ссылки на которые приведены в </w:t>
      </w:r>
      <w:r>
        <w:rPr>
          <w:sz w:val="28"/>
          <w:szCs w:val="28"/>
        </w:rPr>
        <w:t>методических рекомендациях</w:t>
      </w:r>
      <w:r w:rsidR="006F5B96">
        <w:rPr>
          <w:sz w:val="28"/>
          <w:szCs w:val="28"/>
        </w:rPr>
        <w:t>, будут полезны ученикам</w:t>
      </w:r>
      <w:r w:rsidRPr="00F14C04">
        <w:rPr>
          <w:sz w:val="28"/>
          <w:szCs w:val="28"/>
        </w:rPr>
        <w:t>, абитуриент</w:t>
      </w:r>
      <w:r w:rsidR="006F5B96">
        <w:rPr>
          <w:sz w:val="28"/>
          <w:szCs w:val="28"/>
        </w:rPr>
        <w:t>ам</w:t>
      </w:r>
      <w:r w:rsidRPr="00F14C04">
        <w:rPr>
          <w:sz w:val="28"/>
          <w:szCs w:val="28"/>
        </w:rPr>
        <w:t>, родител</w:t>
      </w:r>
      <w:r w:rsidR="006F5B96">
        <w:rPr>
          <w:sz w:val="28"/>
          <w:szCs w:val="28"/>
        </w:rPr>
        <w:t>ям,  а также тем</w:t>
      </w:r>
      <w:r w:rsidRPr="00F14C04">
        <w:rPr>
          <w:sz w:val="28"/>
          <w:szCs w:val="28"/>
        </w:rPr>
        <w:t>, кто проявляет интерес к развитию современной школы.</w:t>
      </w:r>
    </w:p>
    <w:p w:rsidR="005945D7" w:rsidRPr="00D36988" w:rsidRDefault="005945D7" w:rsidP="005945D7">
      <w:pPr>
        <w:ind w:firstLine="708"/>
        <w:jc w:val="both"/>
        <w:rPr>
          <w:color w:val="000000"/>
          <w:sz w:val="28"/>
          <w:szCs w:val="28"/>
        </w:rPr>
      </w:pPr>
    </w:p>
    <w:p w:rsidR="005945D7" w:rsidRDefault="005945D7" w:rsidP="005945D7">
      <w:pPr>
        <w:ind w:firstLine="708"/>
        <w:jc w:val="both"/>
        <w:rPr>
          <w:color w:val="000000"/>
          <w:sz w:val="28"/>
          <w:szCs w:val="28"/>
        </w:rPr>
      </w:pPr>
    </w:p>
    <w:p w:rsidR="006E75F5" w:rsidRDefault="006E75F5" w:rsidP="005945D7">
      <w:pPr>
        <w:ind w:firstLine="708"/>
        <w:jc w:val="both"/>
        <w:rPr>
          <w:color w:val="000000"/>
          <w:sz w:val="28"/>
          <w:szCs w:val="28"/>
        </w:rPr>
      </w:pPr>
    </w:p>
    <w:p w:rsidR="006E75F5" w:rsidRDefault="006E75F5" w:rsidP="005945D7">
      <w:pPr>
        <w:ind w:firstLine="708"/>
        <w:jc w:val="both"/>
        <w:rPr>
          <w:color w:val="000000"/>
          <w:sz w:val="28"/>
          <w:szCs w:val="28"/>
        </w:rPr>
      </w:pPr>
    </w:p>
    <w:p w:rsidR="006E75F5" w:rsidRDefault="006E75F5" w:rsidP="005945D7">
      <w:pPr>
        <w:ind w:firstLine="708"/>
        <w:jc w:val="both"/>
        <w:rPr>
          <w:color w:val="000000"/>
          <w:sz w:val="28"/>
          <w:szCs w:val="28"/>
        </w:rPr>
      </w:pPr>
    </w:p>
    <w:p w:rsidR="006E75F5" w:rsidRDefault="006E75F5" w:rsidP="005945D7">
      <w:pPr>
        <w:ind w:firstLine="708"/>
        <w:jc w:val="both"/>
        <w:rPr>
          <w:color w:val="000000"/>
          <w:sz w:val="28"/>
          <w:szCs w:val="28"/>
        </w:rPr>
      </w:pPr>
    </w:p>
    <w:p w:rsidR="006E75F5" w:rsidRDefault="006E75F5" w:rsidP="005945D7">
      <w:pPr>
        <w:ind w:firstLine="708"/>
        <w:jc w:val="both"/>
        <w:rPr>
          <w:color w:val="000000"/>
          <w:sz w:val="28"/>
          <w:szCs w:val="28"/>
        </w:rPr>
      </w:pPr>
    </w:p>
    <w:p w:rsidR="006E75F5" w:rsidRDefault="006E75F5" w:rsidP="005945D7">
      <w:pPr>
        <w:ind w:firstLine="708"/>
        <w:jc w:val="both"/>
        <w:rPr>
          <w:color w:val="000000"/>
          <w:sz w:val="28"/>
          <w:szCs w:val="28"/>
        </w:rPr>
      </w:pPr>
    </w:p>
    <w:p w:rsidR="006E75F5" w:rsidRPr="00D36988" w:rsidRDefault="006E75F5" w:rsidP="005945D7">
      <w:pPr>
        <w:ind w:firstLine="708"/>
        <w:jc w:val="both"/>
        <w:rPr>
          <w:color w:val="000000"/>
          <w:sz w:val="28"/>
          <w:szCs w:val="28"/>
        </w:rPr>
      </w:pPr>
    </w:p>
    <w:p w:rsidR="005945D7" w:rsidRDefault="005945D7" w:rsidP="005945D7">
      <w:pPr>
        <w:ind w:firstLine="708"/>
        <w:jc w:val="right"/>
        <w:rPr>
          <w:b/>
          <w:color w:val="000000"/>
        </w:rPr>
      </w:pPr>
    </w:p>
    <w:p w:rsidR="00D26EB1" w:rsidRPr="00D36988" w:rsidRDefault="00D26EB1" w:rsidP="005945D7">
      <w:pPr>
        <w:ind w:firstLine="708"/>
        <w:jc w:val="right"/>
        <w:rPr>
          <w:b/>
          <w:color w:val="000000"/>
        </w:rPr>
      </w:pPr>
    </w:p>
    <w:p w:rsidR="005945D7" w:rsidRPr="00D36988" w:rsidRDefault="005945D7" w:rsidP="005945D7">
      <w:pPr>
        <w:rPr>
          <w:b/>
          <w:color w:val="000000"/>
        </w:rPr>
      </w:pPr>
    </w:p>
    <w:p w:rsidR="005945D7" w:rsidRPr="00D36988" w:rsidRDefault="005945D7" w:rsidP="005945D7">
      <w:pPr>
        <w:rPr>
          <w:b/>
          <w:color w:val="000000"/>
        </w:rPr>
      </w:pPr>
    </w:p>
    <w:p w:rsidR="005945D7" w:rsidRPr="00D36988" w:rsidRDefault="005945D7" w:rsidP="005945D7">
      <w:pPr>
        <w:rPr>
          <w:b/>
          <w:color w:val="000000"/>
        </w:rPr>
      </w:pPr>
    </w:p>
    <w:p w:rsidR="005945D7" w:rsidRPr="00D36988" w:rsidRDefault="005945D7" w:rsidP="005E27F7">
      <w:pPr>
        <w:ind w:left="5812" w:hanging="283"/>
        <w:rPr>
          <w:color w:val="000000"/>
        </w:rPr>
      </w:pPr>
      <w:r w:rsidRPr="00D36988">
        <w:rPr>
          <w:color w:val="000000"/>
        </w:rPr>
        <w:t>© Министерство образования Саратовской области, 20</w:t>
      </w:r>
      <w:r w:rsidR="00D26EB1">
        <w:rPr>
          <w:color w:val="000000"/>
        </w:rPr>
        <w:t>11</w:t>
      </w:r>
    </w:p>
    <w:p w:rsidR="005945D7" w:rsidRPr="00D36988" w:rsidRDefault="005945D7" w:rsidP="00D26EB1">
      <w:pPr>
        <w:ind w:firstLine="5529"/>
        <w:rPr>
          <w:color w:val="000000"/>
        </w:rPr>
      </w:pPr>
      <w:r w:rsidRPr="00D36988">
        <w:rPr>
          <w:color w:val="000000"/>
        </w:rPr>
        <w:t>©</w:t>
      </w:r>
      <w:r w:rsidR="00D26EB1">
        <w:rPr>
          <w:color w:val="000000"/>
        </w:rPr>
        <w:t xml:space="preserve"> </w:t>
      </w:r>
      <w:r w:rsidRPr="00D36988">
        <w:rPr>
          <w:color w:val="000000"/>
        </w:rPr>
        <w:t>Г</w:t>
      </w:r>
      <w:r w:rsidR="00D26EB1">
        <w:rPr>
          <w:color w:val="000000"/>
        </w:rPr>
        <w:t>А</w:t>
      </w:r>
      <w:r w:rsidRPr="00D36988">
        <w:rPr>
          <w:color w:val="000000"/>
        </w:rPr>
        <w:t>ОУ ДПО «СарИПКиПРО», 20</w:t>
      </w:r>
      <w:r w:rsidR="00D26EB1">
        <w:rPr>
          <w:color w:val="000000"/>
        </w:rPr>
        <w:t>11</w:t>
      </w:r>
    </w:p>
    <w:p w:rsidR="00540165" w:rsidRDefault="005945D7" w:rsidP="00540165">
      <w:pPr>
        <w:pStyle w:val="print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540165">
        <w:rPr>
          <w:b/>
          <w:sz w:val="28"/>
          <w:szCs w:val="28"/>
        </w:rPr>
        <w:t>СОДЕРЖАНИЕ</w:t>
      </w:r>
    </w:p>
    <w:p w:rsidR="00540165" w:rsidRDefault="00540165" w:rsidP="00540165">
      <w:pPr>
        <w:pStyle w:val="print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A1C48" w:rsidRPr="006A1C48" w:rsidRDefault="006245F4" w:rsidP="006A1C48">
      <w:pPr>
        <w:pStyle w:val="11"/>
        <w:tabs>
          <w:tab w:val="right" w:leader="dot" w:pos="10082"/>
        </w:tabs>
        <w:spacing w:line="360" w:lineRule="auto"/>
        <w:rPr>
          <w:sz w:val="28"/>
          <w:szCs w:val="28"/>
        </w:rPr>
      </w:pPr>
      <w:r w:rsidRPr="006A1C48">
        <w:rPr>
          <w:sz w:val="28"/>
          <w:szCs w:val="28"/>
        </w:rPr>
        <w:fldChar w:fldCharType="begin"/>
      </w:r>
      <w:r w:rsidRPr="006A1C48">
        <w:rPr>
          <w:sz w:val="28"/>
          <w:szCs w:val="28"/>
        </w:rPr>
        <w:instrText xml:space="preserve"> TOC \o "1-3" \h \z \u </w:instrText>
      </w:r>
      <w:r w:rsidRPr="006A1C48">
        <w:rPr>
          <w:sz w:val="28"/>
          <w:szCs w:val="28"/>
        </w:rPr>
        <w:fldChar w:fldCharType="separate"/>
      </w:r>
      <w:hyperlink w:anchor="_Toc294871050" w:history="1">
        <w:r w:rsidR="006A1C48" w:rsidRPr="006A1C48">
          <w:rPr>
            <w:sz w:val="28"/>
            <w:szCs w:val="28"/>
          </w:rPr>
          <w:t>Введение</w:t>
        </w:r>
        <w:r w:rsidR="006A1C48" w:rsidRPr="006A1C48">
          <w:rPr>
            <w:webHidden/>
            <w:sz w:val="28"/>
            <w:szCs w:val="28"/>
          </w:rPr>
          <w:tab/>
        </w:r>
        <w:r w:rsidR="006A1C48" w:rsidRPr="006A1C48">
          <w:rPr>
            <w:webHidden/>
            <w:sz w:val="28"/>
            <w:szCs w:val="28"/>
          </w:rPr>
          <w:fldChar w:fldCharType="begin"/>
        </w:r>
        <w:r w:rsidR="006A1C48" w:rsidRPr="006A1C48">
          <w:rPr>
            <w:webHidden/>
            <w:sz w:val="28"/>
            <w:szCs w:val="28"/>
          </w:rPr>
          <w:instrText xml:space="preserve"> PAGEREF _Toc294871050 \h </w:instrText>
        </w:r>
        <w:r w:rsidR="006A1C48" w:rsidRPr="006A1C48">
          <w:rPr>
            <w:webHidden/>
            <w:sz w:val="28"/>
            <w:szCs w:val="28"/>
          </w:rPr>
        </w:r>
        <w:r w:rsidR="006A1C48" w:rsidRPr="006A1C48">
          <w:rPr>
            <w:webHidden/>
            <w:sz w:val="28"/>
            <w:szCs w:val="28"/>
          </w:rPr>
          <w:fldChar w:fldCharType="separate"/>
        </w:r>
        <w:r w:rsidR="00043152">
          <w:rPr>
            <w:noProof/>
            <w:webHidden/>
            <w:sz w:val="28"/>
            <w:szCs w:val="28"/>
          </w:rPr>
          <w:t>4</w:t>
        </w:r>
        <w:r w:rsidR="006A1C48" w:rsidRPr="006A1C48">
          <w:rPr>
            <w:webHidden/>
            <w:sz w:val="28"/>
            <w:szCs w:val="28"/>
          </w:rPr>
          <w:fldChar w:fldCharType="end"/>
        </w:r>
      </w:hyperlink>
    </w:p>
    <w:p w:rsidR="006A1C48" w:rsidRPr="006A1C48" w:rsidRDefault="003E348B" w:rsidP="006A1C48">
      <w:pPr>
        <w:pStyle w:val="11"/>
        <w:tabs>
          <w:tab w:val="right" w:leader="dot" w:pos="10082"/>
        </w:tabs>
        <w:spacing w:line="360" w:lineRule="auto"/>
        <w:rPr>
          <w:sz w:val="28"/>
          <w:szCs w:val="28"/>
        </w:rPr>
      </w:pPr>
      <w:hyperlink w:anchor="_Toc294871051" w:history="1">
        <w:r w:rsidR="006A1C48" w:rsidRPr="006A1C48">
          <w:rPr>
            <w:sz w:val="28"/>
            <w:szCs w:val="28"/>
          </w:rPr>
          <w:t>Обзор федеральных информационных ресурсов</w:t>
        </w:r>
        <w:r w:rsidR="006A1C48" w:rsidRPr="006A1C48">
          <w:rPr>
            <w:webHidden/>
            <w:sz w:val="28"/>
            <w:szCs w:val="28"/>
          </w:rPr>
          <w:tab/>
        </w:r>
        <w:r w:rsidR="006A1C48" w:rsidRPr="006A1C48">
          <w:rPr>
            <w:webHidden/>
            <w:sz w:val="28"/>
            <w:szCs w:val="28"/>
          </w:rPr>
          <w:fldChar w:fldCharType="begin"/>
        </w:r>
        <w:r w:rsidR="006A1C48" w:rsidRPr="006A1C48">
          <w:rPr>
            <w:webHidden/>
            <w:sz w:val="28"/>
            <w:szCs w:val="28"/>
          </w:rPr>
          <w:instrText xml:space="preserve"> PAGEREF _Toc294871051 \h </w:instrText>
        </w:r>
        <w:r w:rsidR="006A1C48" w:rsidRPr="006A1C48">
          <w:rPr>
            <w:webHidden/>
            <w:sz w:val="28"/>
            <w:szCs w:val="28"/>
          </w:rPr>
        </w:r>
        <w:r w:rsidR="006A1C48" w:rsidRPr="006A1C48">
          <w:rPr>
            <w:webHidden/>
            <w:sz w:val="28"/>
            <w:szCs w:val="28"/>
          </w:rPr>
          <w:fldChar w:fldCharType="separate"/>
        </w:r>
        <w:r w:rsidR="00043152">
          <w:rPr>
            <w:noProof/>
            <w:webHidden/>
            <w:sz w:val="28"/>
            <w:szCs w:val="28"/>
          </w:rPr>
          <w:t>6</w:t>
        </w:r>
        <w:r w:rsidR="006A1C48" w:rsidRPr="006A1C48">
          <w:rPr>
            <w:webHidden/>
            <w:sz w:val="28"/>
            <w:szCs w:val="28"/>
          </w:rPr>
          <w:fldChar w:fldCharType="end"/>
        </w:r>
      </w:hyperlink>
    </w:p>
    <w:p w:rsidR="006A1C48" w:rsidRPr="006A1C48" w:rsidRDefault="003E348B" w:rsidP="006A1C48">
      <w:pPr>
        <w:pStyle w:val="11"/>
        <w:tabs>
          <w:tab w:val="right" w:leader="dot" w:pos="10082"/>
        </w:tabs>
        <w:spacing w:line="360" w:lineRule="auto"/>
        <w:rPr>
          <w:sz w:val="28"/>
          <w:szCs w:val="28"/>
        </w:rPr>
      </w:pPr>
      <w:hyperlink w:anchor="_Toc294871052" w:history="1">
        <w:r w:rsidR="006A1C48" w:rsidRPr="006A1C48">
          <w:rPr>
            <w:sz w:val="28"/>
            <w:szCs w:val="28"/>
          </w:rPr>
          <w:t>Обзор региональных информационных ресурсов</w:t>
        </w:r>
        <w:r w:rsidR="006A1C48" w:rsidRPr="006A1C48">
          <w:rPr>
            <w:webHidden/>
            <w:sz w:val="28"/>
            <w:szCs w:val="28"/>
          </w:rPr>
          <w:tab/>
        </w:r>
        <w:r w:rsidR="006A1C48" w:rsidRPr="006A1C48">
          <w:rPr>
            <w:webHidden/>
            <w:sz w:val="28"/>
            <w:szCs w:val="28"/>
          </w:rPr>
          <w:fldChar w:fldCharType="begin"/>
        </w:r>
        <w:r w:rsidR="006A1C48" w:rsidRPr="006A1C48">
          <w:rPr>
            <w:webHidden/>
            <w:sz w:val="28"/>
            <w:szCs w:val="28"/>
          </w:rPr>
          <w:instrText xml:space="preserve"> PAGEREF _Toc294871052 \h </w:instrText>
        </w:r>
        <w:r w:rsidR="006A1C48" w:rsidRPr="006A1C48">
          <w:rPr>
            <w:webHidden/>
            <w:sz w:val="28"/>
            <w:szCs w:val="28"/>
          </w:rPr>
        </w:r>
        <w:r w:rsidR="006A1C48" w:rsidRPr="006A1C48">
          <w:rPr>
            <w:webHidden/>
            <w:sz w:val="28"/>
            <w:szCs w:val="28"/>
          </w:rPr>
          <w:fldChar w:fldCharType="separate"/>
        </w:r>
        <w:r w:rsidR="00043152">
          <w:rPr>
            <w:noProof/>
            <w:webHidden/>
            <w:sz w:val="28"/>
            <w:szCs w:val="28"/>
          </w:rPr>
          <w:t>12</w:t>
        </w:r>
        <w:r w:rsidR="006A1C48" w:rsidRPr="006A1C48">
          <w:rPr>
            <w:webHidden/>
            <w:sz w:val="28"/>
            <w:szCs w:val="28"/>
          </w:rPr>
          <w:fldChar w:fldCharType="end"/>
        </w:r>
      </w:hyperlink>
    </w:p>
    <w:p w:rsidR="006A1C48" w:rsidRPr="006A1C48" w:rsidRDefault="003E348B" w:rsidP="006A1C48">
      <w:pPr>
        <w:pStyle w:val="11"/>
        <w:tabs>
          <w:tab w:val="right" w:leader="dot" w:pos="10082"/>
        </w:tabs>
        <w:spacing w:line="360" w:lineRule="auto"/>
        <w:rPr>
          <w:sz w:val="28"/>
          <w:szCs w:val="28"/>
        </w:rPr>
      </w:pPr>
      <w:hyperlink w:anchor="_Toc294871053" w:history="1">
        <w:r w:rsidR="006A1C48" w:rsidRPr="006A1C48">
          <w:rPr>
            <w:sz w:val="28"/>
            <w:szCs w:val="28"/>
          </w:rPr>
          <w:t>Рекомендации по созданию муниципальных и школьных информационных ресурсов</w:t>
        </w:r>
        <w:r w:rsidR="006A1C48" w:rsidRPr="006A1C48">
          <w:rPr>
            <w:webHidden/>
            <w:sz w:val="28"/>
            <w:szCs w:val="28"/>
          </w:rPr>
          <w:tab/>
        </w:r>
        <w:r w:rsidR="006A1C48" w:rsidRPr="006A1C48">
          <w:rPr>
            <w:webHidden/>
            <w:sz w:val="28"/>
            <w:szCs w:val="28"/>
          </w:rPr>
          <w:fldChar w:fldCharType="begin"/>
        </w:r>
        <w:r w:rsidR="006A1C48" w:rsidRPr="006A1C48">
          <w:rPr>
            <w:webHidden/>
            <w:sz w:val="28"/>
            <w:szCs w:val="28"/>
          </w:rPr>
          <w:instrText xml:space="preserve"> PAGEREF _Toc294871053 \h </w:instrText>
        </w:r>
        <w:r w:rsidR="006A1C48" w:rsidRPr="006A1C48">
          <w:rPr>
            <w:webHidden/>
            <w:sz w:val="28"/>
            <w:szCs w:val="28"/>
          </w:rPr>
        </w:r>
        <w:r w:rsidR="006A1C48" w:rsidRPr="006A1C48">
          <w:rPr>
            <w:webHidden/>
            <w:sz w:val="28"/>
            <w:szCs w:val="28"/>
          </w:rPr>
          <w:fldChar w:fldCharType="separate"/>
        </w:r>
        <w:r w:rsidR="00043152">
          <w:rPr>
            <w:noProof/>
            <w:webHidden/>
            <w:sz w:val="28"/>
            <w:szCs w:val="28"/>
          </w:rPr>
          <w:t>14</w:t>
        </w:r>
        <w:r w:rsidR="006A1C48" w:rsidRPr="006A1C48">
          <w:rPr>
            <w:webHidden/>
            <w:sz w:val="28"/>
            <w:szCs w:val="28"/>
          </w:rPr>
          <w:fldChar w:fldCharType="end"/>
        </w:r>
      </w:hyperlink>
    </w:p>
    <w:p w:rsidR="006A1C48" w:rsidRPr="006A1C48" w:rsidRDefault="003E348B" w:rsidP="006A1C48">
      <w:pPr>
        <w:pStyle w:val="11"/>
        <w:tabs>
          <w:tab w:val="right" w:leader="dot" w:pos="10082"/>
        </w:tabs>
        <w:spacing w:line="360" w:lineRule="auto"/>
        <w:rPr>
          <w:sz w:val="28"/>
          <w:szCs w:val="28"/>
        </w:rPr>
      </w:pPr>
      <w:hyperlink w:anchor="_Toc294871054" w:history="1">
        <w:r w:rsidR="006A1C48" w:rsidRPr="006A1C48">
          <w:rPr>
            <w:sz w:val="28"/>
            <w:szCs w:val="28"/>
          </w:rPr>
          <w:t>Приложение 1</w:t>
        </w:r>
        <w:r w:rsidR="00EB3CFB">
          <w:rPr>
            <w:sz w:val="28"/>
            <w:szCs w:val="28"/>
          </w:rPr>
          <w:t xml:space="preserve"> Электронные ресурсы</w:t>
        </w:r>
        <w:r w:rsidR="006A1C48" w:rsidRPr="006A1C48">
          <w:rPr>
            <w:webHidden/>
            <w:sz w:val="28"/>
            <w:szCs w:val="28"/>
          </w:rPr>
          <w:tab/>
        </w:r>
        <w:r w:rsidR="006A1C48" w:rsidRPr="006A1C48">
          <w:rPr>
            <w:webHidden/>
            <w:sz w:val="28"/>
            <w:szCs w:val="28"/>
          </w:rPr>
          <w:fldChar w:fldCharType="begin"/>
        </w:r>
        <w:r w:rsidR="006A1C48" w:rsidRPr="006A1C48">
          <w:rPr>
            <w:webHidden/>
            <w:sz w:val="28"/>
            <w:szCs w:val="28"/>
          </w:rPr>
          <w:instrText xml:space="preserve"> PAGEREF _Toc294871054 \h </w:instrText>
        </w:r>
        <w:r w:rsidR="006A1C48" w:rsidRPr="006A1C48">
          <w:rPr>
            <w:webHidden/>
            <w:sz w:val="28"/>
            <w:szCs w:val="28"/>
          </w:rPr>
        </w:r>
        <w:r w:rsidR="006A1C48" w:rsidRPr="006A1C48">
          <w:rPr>
            <w:webHidden/>
            <w:sz w:val="28"/>
            <w:szCs w:val="28"/>
          </w:rPr>
          <w:fldChar w:fldCharType="separate"/>
        </w:r>
        <w:r w:rsidR="00043152">
          <w:rPr>
            <w:noProof/>
            <w:webHidden/>
            <w:sz w:val="28"/>
            <w:szCs w:val="28"/>
          </w:rPr>
          <w:t>15</w:t>
        </w:r>
        <w:r w:rsidR="006A1C48" w:rsidRPr="006A1C48">
          <w:rPr>
            <w:webHidden/>
            <w:sz w:val="28"/>
            <w:szCs w:val="28"/>
          </w:rPr>
          <w:fldChar w:fldCharType="end"/>
        </w:r>
      </w:hyperlink>
    </w:p>
    <w:p w:rsidR="00DA0A93" w:rsidRDefault="006245F4" w:rsidP="006A1C48">
      <w:pPr>
        <w:pStyle w:val="printc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6A1C48">
        <w:rPr>
          <w:sz w:val="28"/>
          <w:szCs w:val="28"/>
        </w:rPr>
        <w:fldChar w:fldCharType="end"/>
      </w:r>
    </w:p>
    <w:p w:rsidR="003F2F19" w:rsidRDefault="003F2F19" w:rsidP="00540165">
      <w:pPr>
        <w:pStyle w:val="print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D26EB1" w:rsidRPr="00DA0A93" w:rsidRDefault="00D26EB1" w:rsidP="00DA0A93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0" w:name="_Toc294871050"/>
      <w:r w:rsidRPr="00DA0A93">
        <w:rPr>
          <w:rFonts w:ascii="Times New Roman" w:hAnsi="Times New Roman"/>
          <w:sz w:val="28"/>
          <w:szCs w:val="28"/>
        </w:rPr>
        <w:t>Введение</w:t>
      </w:r>
      <w:bookmarkEnd w:id="0"/>
    </w:p>
    <w:p w:rsidR="00D26EB1" w:rsidRDefault="00D26EB1" w:rsidP="00D26EB1">
      <w:pPr>
        <w:pStyle w:val="print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7A95" w:rsidRDefault="00177A95" w:rsidP="00177A95">
      <w:pPr>
        <w:spacing w:line="360" w:lineRule="auto"/>
        <w:ind w:firstLine="709"/>
        <w:jc w:val="both"/>
        <w:rPr>
          <w:sz w:val="28"/>
          <w:szCs w:val="28"/>
        </w:rPr>
      </w:pPr>
      <w:r w:rsidRPr="00F14C04">
        <w:rPr>
          <w:sz w:val="28"/>
          <w:szCs w:val="28"/>
        </w:rPr>
        <w:t xml:space="preserve">В </w:t>
      </w:r>
      <w:r>
        <w:rPr>
          <w:sz w:val="28"/>
          <w:szCs w:val="28"/>
        </w:rPr>
        <w:t>начале 2000-х годов, определяя ключевые приоритеты развития страны, в качестве одного из главнейших правительство выбрало образование. В ходе реализации национального проекта «Образование»</w:t>
      </w:r>
      <w:r w:rsidRPr="00F14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обновление российской общеобразовательной школы было вложено 100 млрд рублей. В своем выступлении на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съезде Всероссийского педагогического собрания 31 мая 2011 года председатель Правительства РФ В.В. Путин отметил</w:t>
      </w:r>
      <w:r w:rsidR="00EB3CFB">
        <w:rPr>
          <w:sz w:val="28"/>
          <w:szCs w:val="28"/>
        </w:rPr>
        <w:t xml:space="preserve"> </w:t>
      </w:r>
      <w:r w:rsidR="00EB3CFB" w:rsidRPr="00D36988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«…</w:t>
      </w:r>
      <w:r w:rsidRPr="00282921">
        <w:rPr>
          <w:sz w:val="28"/>
          <w:szCs w:val="28"/>
        </w:rPr>
        <w:t>прежде всего мы инвестировали в развитие, поддержку инновационных программ и учебных заведений, создали систему поощрения классных руководителей, лучших педагогов и талантливых молодых людей и школьников. Всего за последние пять лет консолидированный бюджет системы образования вырос не на какие-то проценты, а в 2 раза, и в текущем году он составляет более 2 трлн рублей. Это для г</w:t>
      </w:r>
      <w:r>
        <w:rPr>
          <w:sz w:val="28"/>
          <w:szCs w:val="28"/>
        </w:rPr>
        <w:t>осударства очень большие деньги».</w:t>
      </w:r>
    </w:p>
    <w:p w:rsidR="00177A95" w:rsidRDefault="00177A95" w:rsidP="00177A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феврале 2011 года Правительством Российской Федерации была утверждена Федеральная целевая программа развития образования на 2011 – 201</w:t>
      </w:r>
      <w:r w:rsidR="00EB3CFB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целью </w:t>
      </w:r>
      <w:r w:rsidR="001722A6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которой (программы) является обеспечение доступности качественного образования, соответствующего требованиям инновационного социально ориентированного развития РФ.</w:t>
      </w:r>
    </w:p>
    <w:p w:rsidR="00177A95" w:rsidRDefault="00177A95" w:rsidP="00177A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обеспечит: создание и внедрение новых познавательных программ на всех уровнях системы образования; внедрение и эффективное использование новых информационных сервисов, систем и технологий обучения, электронных образовательных ресурсов нового поколения; внедрение процедур независимой оценки деятельности образовательных учреждений и процессов; создание ресурсов и программ для одаренных детей.</w:t>
      </w:r>
    </w:p>
    <w:p w:rsidR="00177A95" w:rsidRPr="00486309" w:rsidRDefault="00177A95" w:rsidP="00177A95">
      <w:pPr>
        <w:spacing w:line="360" w:lineRule="auto"/>
        <w:ind w:firstLine="709"/>
        <w:jc w:val="both"/>
        <w:rPr>
          <w:sz w:val="28"/>
          <w:szCs w:val="28"/>
        </w:rPr>
      </w:pPr>
      <w:r w:rsidRPr="00486309">
        <w:rPr>
          <w:sz w:val="28"/>
          <w:szCs w:val="28"/>
        </w:rPr>
        <w:t>4 апреля 2011 года премьер-министр РФ Владимир Путин на заседании Правительства РФ предложил разработать двухлетнюю программу по развитию образования в регионах. На модернизацию школьного образования из федерального бюджета будет дополнительно выделено 120 млрд. рублей.</w:t>
      </w:r>
    </w:p>
    <w:p w:rsidR="00177A95" w:rsidRPr="00486309" w:rsidRDefault="00177A95" w:rsidP="00177A95">
      <w:pPr>
        <w:spacing w:line="360" w:lineRule="auto"/>
        <w:ind w:firstLine="709"/>
        <w:jc w:val="both"/>
        <w:rPr>
          <w:sz w:val="28"/>
          <w:szCs w:val="28"/>
        </w:rPr>
      </w:pPr>
      <w:r w:rsidRPr="00486309">
        <w:rPr>
          <w:sz w:val="28"/>
          <w:szCs w:val="28"/>
        </w:rPr>
        <w:t xml:space="preserve">24 мая </w:t>
      </w:r>
      <w:r>
        <w:rPr>
          <w:sz w:val="28"/>
          <w:szCs w:val="28"/>
        </w:rPr>
        <w:t xml:space="preserve">2011 года </w:t>
      </w:r>
      <w:r w:rsidRPr="00486309">
        <w:rPr>
          <w:sz w:val="28"/>
          <w:szCs w:val="28"/>
        </w:rPr>
        <w:t xml:space="preserve">в министерстве образования </w:t>
      </w:r>
      <w:r>
        <w:rPr>
          <w:sz w:val="28"/>
          <w:szCs w:val="28"/>
        </w:rPr>
        <w:t xml:space="preserve">Саратовской </w:t>
      </w:r>
      <w:r w:rsidRPr="00486309">
        <w:rPr>
          <w:sz w:val="28"/>
          <w:szCs w:val="28"/>
        </w:rPr>
        <w:t xml:space="preserve">области состоялось </w:t>
      </w:r>
      <w:r>
        <w:rPr>
          <w:sz w:val="28"/>
          <w:szCs w:val="28"/>
        </w:rPr>
        <w:t xml:space="preserve">очередное </w:t>
      </w:r>
      <w:r w:rsidRPr="00486309">
        <w:rPr>
          <w:sz w:val="28"/>
          <w:szCs w:val="28"/>
        </w:rPr>
        <w:t>заседание межведомственной рабочей группы по реализации проекта модернизации общего образования.</w:t>
      </w:r>
    </w:p>
    <w:p w:rsidR="00177A95" w:rsidRPr="00486309" w:rsidRDefault="00177A95" w:rsidP="00177A95">
      <w:pPr>
        <w:spacing w:line="360" w:lineRule="auto"/>
        <w:ind w:firstLine="709"/>
        <w:jc w:val="both"/>
        <w:rPr>
          <w:sz w:val="28"/>
          <w:szCs w:val="28"/>
        </w:rPr>
      </w:pPr>
      <w:r w:rsidRPr="00486309">
        <w:rPr>
          <w:sz w:val="28"/>
          <w:szCs w:val="28"/>
        </w:rPr>
        <w:t>На региональном информационно-образовательном портале министерства образования области открыт раздел «Модернизация общего образования», где размещены все материалы по данной теме.</w:t>
      </w:r>
    </w:p>
    <w:p w:rsidR="00177A95" w:rsidRDefault="00177A95" w:rsidP="00177A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</w:t>
      </w:r>
      <w:r w:rsidRPr="00F14C04">
        <w:rPr>
          <w:sz w:val="28"/>
          <w:szCs w:val="28"/>
        </w:rPr>
        <w:t>адресован</w:t>
      </w:r>
      <w:r>
        <w:rPr>
          <w:sz w:val="28"/>
          <w:szCs w:val="28"/>
        </w:rPr>
        <w:t>ы</w:t>
      </w:r>
      <w:r w:rsidRPr="00F14C04">
        <w:rPr>
          <w:sz w:val="28"/>
          <w:szCs w:val="28"/>
        </w:rPr>
        <w:t>, в первую очередь, педагогам и специалистам системы общего среднего образования</w:t>
      </w:r>
      <w:r>
        <w:rPr>
          <w:sz w:val="28"/>
          <w:szCs w:val="28"/>
        </w:rPr>
        <w:t>, которые активно включаются в реализацию проекта модернизации системы общего образования Саратовской области</w:t>
      </w:r>
      <w:r w:rsidRPr="00F14C04">
        <w:rPr>
          <w:sz w:val="28"/>
          <w:szCs w:val="28"/>
        </w:rPr>
        <w:t>. Вместе с тем</w:t>
      </w:r>
      <w:r w:rsidR="001722A6">
        <w:rPr>
          <w:sz w:val="28"/>
          <w:szCs w:val="28"/>
        </w:rPr>
        <w:t>,</w:t>
      </w:r>
      <w:r w:rsidRPr="00F14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 </w:t>
      </w:r>
      <w:r w:rsidRPr="00F14C04">
        <w:rPr>
          <w:sz w:val="28"/>
          <w:szCs w:val="28"/>
        </w:rPr>
        <w:t xml:space="preserve">ресурсы, ссылки на которые приведены в </w:t>
      </w:r>
      <w:r>
        <w:rPr>
          <w:sz w:val="28"/>
          <w:szCs w:val="28"/>
        </w:rPr>
        <w:t>методических рекомендациях</w:t>
      </w:r>
      <w:r w:rsidRPr="00F14C04">
        <w:rPr>
          <w:sz w:val="28"/>
          <w:szCs w:val="28"/>
        </w:rPr>
        <w:t>, будут полезны для учеников, абитуриентов, родителей и</w:t>
      </w:r>
      <w:r>
        <w:rPr>
          <w:sz w:val="28"/>
          <w:szCs w:val="28"/>
        </w:rPr>
        <w:t xml:space="preserve"> </w:t>
      </w:r>
      <w:r w:rsidRPr="00F14C04">
        <w:rPr>
          <w:sz w:val="28"/>
          <w:szCs w:val="28"/>
        </w:rPr>
        <w:t>всех тех, кто проявляет интерес к развитию современной школы.</w:t>
      </w:r>
      <w:r>
        <w:rPr>
          <w:sz w:val="28"/>
          <w:szCs w:val="28"/>
        </w:rPr>
        <w:t xml:space="preserve"> Кроме того, данные методические рекомендации предназначены для специалистов, организующих работу по созданию информационных ресурсов на муниципальном и школьном уровнях, освещающих реализацию проекта </w:t>
      </w:r>
      <w:r w:rsidR="00A676BD">
        <w:rPr>
          <w:sz w:val="28"/>
          <w:szCs w:val="28"/>
        </w:rPr>
        <w:t>модернизации системы общего образования Саратовской области</w:t>
      </w:r>
      <w:r>
        <w:rPr>
          <w:sz w:val="28"/>
          <w:szCs w:val="28"/>
        </w:rPr>
        <w:t>.</w:t>
      </w:r>
    </w:p>
    <w:p w:rsidR="00526CCE" w:rsidRDefault="00177A95" w:rsidP="005E27F7">
      <w:pPr>
        <w:spacing w:line="360" w:lineRule="auto"/>
        <w:ind w:firstLine="709"/>
        <w:jc w:val="both"/>
        <w:rPr>
          <w:sz w:val="28"/>
          <w:szCs w:val="28"/>
        </w:rPr>
      </w:pPr>
      <w:r w:rsidRPr="00F14C04">
        <w:rPr>
          <w:sz w:val="28"/>
          <w:szCs w:val="28"/>
        </w:rPr>
        <w:t xml:space="preserve">В </w:t>
      </w:r>
      <w:r>
        <w:rPr>
          <w:sz w:val="28"/>
          <w:szCs w:val="28"/>
        </w:rPr>
        <w:t>предлагаемых методических рекомендациях</w:t>
      </w:r>
      <w:r w:rsidRPr="00F14C04">
        <w:rPr>
          <w:sz w:val="28"/>
          <w:szCs w:val="28"/>
        </w:rPr>
        <w:t xml:space="preserve"> собраны ссылки на </w:t>
      </w:r>
      <w:r>
        <w:rPr>
          <w:sz w:val="28"/>
          <w:szCs w:val="28"/>
        </w:rPr>
        <w:t>информационные</w:t>
      </w:r>
      <w:r w:rsidRPr="00F14C04">
        <w:rPr>
          <w:sz w:val="28"/>
          <w:szCs w:val="28"/>
        </w:rPr>
        <w:t xml:space="preserve"> ресурсы разных типов,</w:t>
      </w:r>
      <w:r>
        <w:rPr>
          <w:sz w:val="28"/>
          <w:szCs w:val="28"/>
        </w:rPr>
        <w:t xml:space="preserve"> дающие информацию о реализации проекта на федеральном, региональном и муниципальном уровнях.</w:t>
      </w:r>
      <w:r w:rsidR="001722A6">
        <w:rPr>
          <w:sz w:val="28"/>
          <w:szCs w:val="28"/>
        </w:rPr>
        <w:t xml:space="preserve"> Наряду с этим</w:t>
      </w:r>
      <w:r w:rsidR="00EB3CFB">
        <w:rPr>
          <w:sz w:val="28"/>
          <w:szCs w:val="28"/>
        </w:rPr>
        <w:t>,</w:t>
      </w:r>
      <w:r>
        <w:rPr>
          <w:sz w:val="28"/>
          <w:szCs w:val="28"/>
        </w:rPr>
        <w:t xml:space="preserve"> предлагаются рекомендации по созданию и оформлению аналогичных ресурсов на сайтах органов местного самоуправления, осуществляющих управление в сфере образования, и сайтах образовательных учреждений.</w:t>
      </w:r>
    </w:p>
    <w:p w:rsidR="00526CCE" w:rsidRPr="00DA0A93" w:rsidRDefault="005A1CF2" w:rsidP="00DA0A93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1" w:name="_Toc294871051"/>
      <w:r w:rsidR="00526CCE" w:rsidRPr="00DA0A93">
        <w:rPr>
          <w:rFonts w:ascii="Times New Roman" w:hAnsi="Times New Roman"/>
          <w:sz w:val="28"/>
          <w:szCs w:val="28"/>
        </w:rPr>
        <w:t>Обзор федеральных информационны</w:t>
      </w:r>
      <w:r w:rsidR="006A1C48">
        <w:rPr>
          <w:rFonts w:ascii="Times New Roman" w:hAnsi="Times New Roman"/>
          <w:sz w:val="28"/>
          <w:szCs w:val="28"/>
        </w:rPr>
        <w:t xml:space="preserve">х </w:t>
      </w:r>
      <w:r w:rsidR="00526CCE" w:rsidRPr="00DA0A93">
        <w:rPr>
          <w:rFonts w:ascii="Times New Roman" w:hAnsi="Times New Roman"/>
          <w:sz w:val="28"/>
          <w:szCs w:val="28"/>
        </w:rPr>
        <w:t>ресурс</w:t>
      </w:r>
      <w:r w:rsidR="006A1C48">
        <w:rPr>
          <w:rFonts w:ascii="Times New Roman" w:hAnsi="Times New Roman"/>
          <w:sz w:val="28"/>
          <w:szCs w:val="28"/>
        </w:rPr>
        <w:t>ов</w:t>
      </w:r>
      <w:bookmarkEnd w:id="1"/>
    </w:p>
    <w:p w:rsidR="00526CCE" w:rsidRDefault="00526CCE" w:rsidP="00526CCE">
      <w:pPr>
        <w:spacing w:line="360" w:lineRule="auto"/>
        <w:rPr>
          <w:sz w:val="28"/>
          <w:szCs w:val="28"/>
        </w:rPr>
      </w:pPr>
    </w:p>
    <w:p w:rsidR="00526CCE" w:rsidRPr="00F14C04" w:rsidRDefault="00526CCE" w:rsidP="00526CCE">
      <w:pPr>
        <w:spacing w:line="360" w:lineRule="auto"/>
        <w:ind w:firstLine="709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</w:t>
      </w:r>
      <w:r>
        <w:rPr>
          <w:sz w:val="28"/>
          <w:szCs w:val="28"/>
        </w:rPr>
        <w:t xml:space="preserve"> </w:t>
      </w:r>
      <w:r w:rsidRPr="00F14C04">
        <w:rPr>
          <w:sz w:val="28"/>
          <w:szCs w:val="28"/>
        </w:rPr>
        <w:t>проектов, а также перечень федеральных информационно</w:t>
      </w:r>
      <w:r>
        <w:rPr>
          <w:sz w:val="28"/>
          <w:szCs w:val="28"/>
        </w:rPr>
        <w:t>-</w:t>
      </w:r>
      <w:r w:rsidRPr="00F14C04">
        <w:rPr>
          <w:sz w:val="28"/>
          <w:szCs w:val="28"/>
        </w:rPr>
        <w:t>образовательных порталов.</w:t>
      </w:r>
    </w:p>
    <w:p w:rsidR="00526CCE" w:rsidRDefault="00526CCE" w:rsidP="00526CCE">
      <w:pPr>
        <w:spacing w:line="360" w:lineRule="auto"/>
        <w:rPr>
          <w:sz w:val="28"/>
          <w:szCs w:val="28"/>
        </w:rPr>
      </w:pP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14C04">
        <w:rPr>
          <w:b/>
          <w:bCs/>
          <w:sz w:val="28"/>
          <w:szCs w:val="28"/>
        </w:rPr>
        <w:t>Министерство образования и науки Российской Федерации</w:t>
      </w:r>
    </w:p>
    <w:p w:rsidR="00526CCE" w:rsidRPr="00F14C04" w:rsidRDefault="00526CCE" w:rsidP="00A538ED">
      <w:pPr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http://www.mon.gov.ru</w:t>
      </w:r>
    </w:p>
    <w:p w:rsidR="00603CC1" w:rsidRDefault="00DD3963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DD3963">
        <w:rPr>
          <w:bCs/>
          <w:sz w:val="28"/>
          <w:szCs w:val="28"/>
        </w:rPr>
        <w:t xml:space="preserve">Официальный сайт Министерства образования и науки </w:t>
      </w:r>
      <w:r>
        <w:rPr>
          <w:bCs/>
          <w:sz w:val="28"/>
          <w:szCs w:val="28"/>
        </w:rPr>
        <w:t>Российской Федерации</w:t>
      </w:r>
      <w:r w:rsidRPr="00DD3963">
        <w:rPr>
          <w:bCs/>
          <w:sz w:val="28"/>
          <w:szCs w:val="28"/>
        </w:rPr>
        <w:t>. Официальные документы Министерства, структ</w:t>
      </w:r>
      <w:r>
        <w:rPr>
          <w:bCs/>
          <w:sz w:val="28"/>
          <w:szCs w:val="28"/>
        </w:rPr>
        <w:t xml:space="preserve">ура, руководство. Федеральные </w:t>
      </w:r>
      <w:r w:rsidRPr="00DD3963">
        <w:rPr>
          <w:bCs/>
          <w:sz w:val="28"/>
          <w:szCs w:val="28"/>
        </w:rPr>
        <w:t xml:space="preserve">нормативно-правовые акты. Система образования </w:t>
      </w:r>
      <w:r>
        <w:rPr>
          <w:bCs/>
          <w:sz w:val="28"/>
          <w:szCs w:val="28"/>
        </w:rPr>
        <w:t>РФ</w:t>
      </w:r>
      <w:r w:rsidRPr="00DD3963">
        <w:rPr>
          <w:bCs/>
          <w:sz w:val="28"/>
          <w:szCs w:val="28"/>
        </w:rPr>
        <w:t>, сети образовательных учреждений дошкольного, общего, профессионального и дополнительного образования. Реализация нацио</w:t>
      </w:r>
      <w:r>
        <w:rPr>
          <w:bCs/>
          <w:sz w:val="28"/>
          <w:szCs w:val="28"/>
        </w:rPr>
        <w:t xml:space="preserve">нального проекта </w:t>
      </w:r>
      <w:r w:rsidR="005E27F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Образование</w:t>
      </w:r>
      <w:r w:rsidR="005E27F7">
        <w:rPr>
          <w:bCs/>
          <w:sz w:val="28"/>
          <w:szCs w:val="28"/>
        </w:rPr>
        <w:t>»</w:t>
      </w:r>
      <w:r w:rsidRPr="00DD3963">
        <w:rPr>
          <w:bCs/>
          <w:sz w:val="28"/>
          <w:szCs w:val="28"/>
        </w:rPr>
        <w:t>. Новости, анонсы мероприятий.</w:t>
      </w:r>
    </w:p>
    <w:p w:rsidR="006A1C48" w:rsidRDefault="006A1C48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14C04">
        <w:rPr>
          <w:b/>
          <w:bCs/>
          <w:sz w:val="28"/>
          <w:szCs w:val="28"/>
        </w:rPr>
        <w:t>Федеральная целевая программа развития образования (20</w:t>
      </w:r>
      <w:r>
        <w:rPr>
          <w:b/>
          <w:bCs/>
          <w:sz w:val="28"/>
          <w:szCs w:val="28"/>
        </w:rPr>
        <w:t xml:space="preserve">11 – </w:t>
      </w:r>
      <w:r w:rsidRPr="00F14C04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5</w:t>
      </w:r>
      <w:r w:rsidRPr="00F14C04">
        <w:rPr>
          <w:b/>
          <w:bCs/>
          <w:sz w:val="28"/>
          <w:szCs w:val="28"/>
        </w:rPr>
        <w:t>) —</w:t>
      </w:r>
      <w:r>
        <w:rPr>
          <w:b/>
          <w:bCs/>
          <w:sz w:val="28"/>
          <w:szCs w:val="28"/>
        </w:rPr>
        <w:t xml:space="preserve"> </w:t>
      </w:r>
      <w:r w:rsidRPr="00F14C04">
        <w:rPr>
          <w:b/>
          <w:bCs/>
          <w:sz w:val="28"/>
          <w:szCs w:val="28"/>
        </w:rPr>
        <w:t>ФЦПРО</w:t>
      </w: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http://www.fcpro.ru</w:t>
      </w:r>
    </w:p>
    <w:p w:rsidR="00DD3963" w:rsidRDefault="00DD3963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DD3963">
        <w:rPr>
          <w:bCs/>
          <w:sz w:val="28"/>
          <w:szCs w:val="28"/>
        </w:rPr>
        <w:t>Официальный сайт Федеральной целевой программы развития образования на 20</w:t>
      </w:r>
      <w:r>
        <w:rPr>
          <w:bCs/>
          <w:sz w:val="28"/>
          <w:szCs w:val="28"/>
        </w:rPr>
        <w:t>11</w:t>
      </w:r>
      <w:r w:rsidRPr="00DD3963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5</w:t>
      </w:r>
      <w:r w:rsidRPr="00DD3963">
        <w:rPr>
          <w:bCs/>
          <w:sz w:val="28"/>
          <w:szCs w:val="28"/>
        </w:rPr>
        <w:t xml:space="preserve"> годы (ФЦПРО). Общие сведения о Программе (постановление Правительства, паспорт Программы, реализация Программы и показатели социально-экономической эффективности, целевые индикаторы и показатели по основным направлениям деятельности, перечень мероприятий Программы и объемы финансирования), ход реализации Программы (нормативные документы, информация для исполнителей, извещения о проведении открытых конкурсов, итоги конкурсов, формы документов, мониторинг реализации Программы), Программы развития образования субъектов РФ, новости образования.</w:t>
      </w: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14C04">
        <w:rPr>
          <w:b/>
          <w:bCs/>
          <w:sz w:val="28"/>
          <w:szCs w:val="28"/>
        </w:rPr>
        <w:t xml:space="preserve">Федеральный портал </w:t>
      </w:r>
      <w:r>
        <w:rPr>
          <w:b/>
          <w:bCs/>
          <w:sz w:val="28"/>
          <w:szCs w:val="28"/>
        </w:rPr>
        <w:t>«</w:t>
      </w:r>
      <w:r w:rsidRPr="00F14C04">
        <w:rPr>
          <w:b/>
          <w:bCs/>
          <w:sz w:val="28"/>
          <w:szCs w:val="28"/>
        </w:rPr>
        <w:t>Российское образование</w:t>
      </w:r>
      <w:r>
        <w:rPr>
          <w:b/>
          <w:bCs/>
          <w:sz w:val="28"/>
          <w:szCs w:val="28"/>
        </w:rPr>
        <w:t>»</w:t>
      </w: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http://www.edu.ru</w:t>
      </w:r>
    </w:p>
    <w:p w:rsidR="00D10497" w:rsidRPr="00D10497" w:rsidRDefault="00D10497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D10497">
        <w:rPr>
          <w:bCs/>
          <w:sz w:val="28"/>
          <w:szCs w:val="28"/>
        </w:rPr>
        <w:t xml:space="preserve">На портале представлена самая обширная и актуальная информация по различным вопросам образования всех уровней. </w:t>
      </w:r>
      <w:r w:rsidR="006A1C48">
        <w:rPr>
          <w:bCs/>
          <w:sz w:val="28"/>
          <w:szCs w:val="28"/>
        </w:rPr>
        <w:t>П</w:t>
      </w:r>
      <w:r w:rsidRPr="00D10497">
        <w:rPr>
          <w:bCs/>
          <w:sz w:val="28"/>
          <w:szCs w:val="28"/>
        </w:rPr>
        <w:t xml:space="preserve">убликуются информационные и аналитические материалы о российском образовании, освещаются события и мероприятия федерального и регионального уровней, а также ход реализации национального проекта </w:t>
      </w:r>
      <w:r w:rsidR="005E27F7">
        <w:rPr>
          <w:bCs/>
          <w:sz w:val="28"/>
          <w:szCs w:val="28"/>
        </w:rPr>
        <w:t>«</w:t>
      </w:r>
      <w:r w:rsidRPr="00D10497">
        <w:rPr>
          <w:bCs/>
          <w:sz w:val="28"/>
          <w:szCs w:val="28"/>
        </w:rPr>
        <w:t>Образование</w:t>
      </w:r>
      <w:r w:rsidR="005E27F7">
        <w:rPr>
          <w:bCs/>
          <w:sz w:val="28"/>
          <w:szCs w:val="28"/>
        </w:rPr>
        <w:t>»</w:t>
      </w:r>
      <w:r w:rsidRPr="00D10497">
        <w:rPr>
          <w:bCs/>
          <w:sz w:val="28"/>
          <w:szCs w:val="28"/>
        </w:rPr>
        <w:t xml:space="preserve">. В состав портала входят различные информационные системы и база данных. В </w:t>
      </w:r>
      <w:r w:rsidR="005E27F7">
        <w:rPr>
          <w:bCs/>
          <w:sz w:val="28"/>
          <w:szCs w:val="28"/>
        </w:rPr>
        <w:t>«</w:t>
      </w:r>
      <w:r w:rsidRPr="00D10497">
        <w:rPr>
          <w:bCs/>
          <w:sz w:val="28"/>
          <w:szCs w:val="28"/>
        </w:rPr>
        <w:t>Каталоге</w:t>
      </w:r>
      <w:r w:rsidR="005E27F7">
        <w:rPr>
          <w:bCs/>
          <w:sz w:val="28"/>
          <w:szCs w:val="28"/>
        </w:rPr>
        <w:t>»</w:t>
      </w:r>
      <w:r w:rsidRPr="00D10497">
        <w:rPr>
          <w:bCs/>
          <w:sz w:val="28"/>
          <w:szCs w:val="28"/>
        </w:rPr>
        <w:t xml:space="preserve"> хранится более 35000 метаданных образовательных интернет-ресурсов. Базы данных образовательных учреждений содержат сведения о более чем 8000 организациях. Электронный архив </w:t>
      </w:r>
      <w:r w:rsidR="005E27F7">
        <w:rPr>
          <w:bCs/>
          <w:sz w:val="28"/>
          <w:szCs w:val="28"/>
        </w:rPr>
        <w:t>«</w:t>
      </w:r>
      <w:r w:rsidRPr="00D10497">
        <w:rPr>
          <w:bCs/>
          <w:sz w:val="28"/>
          <w:szCs w:val="28"/>
        </w:rPr>
        <w:t>Документы</w:t>
      </w:r>
      <w:r w:rsidR="005E27F7">
        <w:rPr>
          <w:bCs/>
          <w:sz w:val="28"/>
          <w:szCs w:val="28"/>
        </w:rPr>
        <w:t>»</w:t>
      </w:r>
      <w:r w:rsidRPr="00D10497">
        <w:rPr>
          <w:bCs/>
          <w:sz w:val="28"/>
          <w:szCs w:val="28"/>
        </w:rPr>
        <w:t xml:space="preserve"> предоставляет доступ к 16000 нормативных и распорядительных документов. Электронный архив </w:t>
      </w:r>
      <w:r w:rsidR="005E27F7">
        <w:rPr>
          <w:bCs/>
          <w:sz w:val="28"/>
          <w:szCs w:val="28"/>
        </w:rPr>
        <w:t>«</w:t>
      </w:r>
      <w:r w:rsidRPr="00D10497">
        <w:rPr>
          <w:bCs/>
          <w:sz w:val="28"/>
          <w:szCs w:val="28"/>
        </w:rPr>
        <w:t>Государственные образовательные стандарты</w:t>
      </w:r>
      <w:r w:rsidR="005E27F7">
        <w:rPr>
          <w:bCs/>
          <w:sz w:val="28"/>
          <w:szCs w:val="28"/>
        </w:rPr>
        <w:t>»</w:t>
      </w:r>
      <w:r w:rsidRPr="00D10497">
        <w:rPr>
          <w:bCs/>
          <w:sz w:val="28"/>
          <w:szCs w:val="28"/>
        </w:rPr>
        <w:t xml:space="preserve"> содержит образовательные стандарты, примерные программы учебных дисциплин, рабочие программы, сведения об </w:t>
      </w:r>
      <w:r w:rsidR="006A1C48">
        <w:rPr>
          <w:bCs/>
          <w:sz w:val="28"/>
          <w:szCs w:val="28"/>
        </w:rPr>
        <w:t>учебно-методическом обеспечении</w:t>
      </w:r>
      <w:r w:rsidRPr="00D10497">
        <w:rPr>
          <w:bCs/>
          <w:sz w:val="28"/>
          <w:szCs w:val="28"/>
        </w:rPr>
        <w:t xml:space="preserve">. Картографический сервис визуализирует результаты запросов к справочно-информационной системе сферы высшего профессионального образования. База данных содержит информацию почти по 2000 образовательным учреждениям и позволяет осуществлять поиск по типам вузов и обучаемым специальностям. Интерактивная лаборатория формирует электронные картографические учебные пособия и материалы по предметам средней школы. Данный сервис поддерживает интерактивные карты мира и России. Разделы </w:t>
      </w:r>
      <w:r w:rsidR="005E27F7">
        <w:rPr>
          <w:bCs/>
          <w:sz w:val="28"/>
          <w:szCs w:val="28"/>
        </w:rPr>
        <w:t>«</w:t>
      </w:r>
      <w:r w:rsidRPr="00D10497">
        <w:rPr>
          <w:bCs/>
          <w:sz w:val="28"/>
          <w:szCs w:val="28"/>
        </w:rPr>
        <w:t>Мероприятия</w:t>
      </w:r>
      <w:r w:rsidR="005E27F7">
        <w:rPr>
          <w:bCs/>
          <w:sz w:val="28"/>
          <w:szCs w:val="28"/>
        </w:rPr>
        <w:t>»</w:t>
      </w:r>
      <w:r w:rsidRPr="00D10497">
        <w:rPr>
          <w:bCs/>
          <w:sz w:val="28"/>
          <w:szCs w:val="28"/>
        </w:rPr>
        <w:t xml:space="preserve">, </w:t>
      </w:r>
      <w:r w:rsidR="005E27F7">
        <w:rPr>
          <w:bCs/>
          <w:sz w:val="28"/>
          <w:szCs w:val="28"/>
        </w:rPr>
        <w:t>«</w:t>
      </w:r>
      <w:r w:rsidRPr="00D10497">
        <w:rPr>
          <w:bCs/>
          <w:sz w:val="28"/>
          <w:szCs w:val="28"/>
        </w:rPr>
        <w:t>Конкурсы</w:t>
      </w:r>
      <w:r w:rsidR="005E27F7">
        <w:rPr>
          <w:bCs/>
          <w:sz w:val="28"/>
          <w:szCs w:val="28"/>
        </w:rPr>
        <w:t>»</w:t>
      </w:r>
      <w:r w:rsidRPr="00D10497">
        <w:rPr>
          <w:bCs/>
          <w:sz w:val="28"/>
          <w:szCs w:val="28"/>
        </w:rPr>
        <w:t xml:space="preserve">, </w:t>
      </w:r>
      <w:r w:rsidR="005E27F7">
        <w:rPr>
          <w:bCs/>
          <w:sz w:val="28"/>
          <w:szCs w:val="28"/>
        </w:rPr>
        <w:t>«</w:t>
      </w:r>
      <w:r w:rsidRPr="00D10497">
        <w:rPr>
          <w:bCs/>
          <w:sz w:val="28"/>
          <w:szCs w:val="28"/>
        </w:rPr>
        <w:t>Зарубежные программы и фонды</w:t>
      </w:r>
      <w:r w:rsidR="005E27F7">
        <w:rPr>
          <w:bCs/>
          <w:sz w:val="28"/>
          <w:szCs w:val="28"/>
        </w:rPr>
        <w:t>»</w:t>
      </w:r>
      <w:r w:rsidRPr="00D10497">
        <w:rPr>
          <w:bCs/>
          <w:sz w:val="28"/>
          <w:szCs w:val="28"/>
        </w:rPr>
        <w:t xml:space="preserve"> предоставляют информацию о проходящих мероприятиях в сфере образования и науки</w:t>
      </w:r>
      <w:r>
        <w:rPr>
          <w:bCs/>
          <w:sz w:val="28"/>
          <w:szCs w:val="28"/>
        </w:rPr>
        <w:t>.</w:t>
      </w:r>
    </w:p>
    <w:p w:rsidR="00526CCE" w:rsidRDefault="00A538ED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26CCE">
        <w:rPr>
          <w:b/>
          <w:bCs/>
          <w:sz w:val="28"/>
          <w:szCs w:val="28"/>
        </w:rPr>
        <w:t>Всероссийское педагогическое собрание</w:t>
      </w:r>
    </w:p>
    <w:p w:rsidR="00526CCE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</w:t>
      </w:r>
      <w:r w:rsidRPr="0011203C">
        <w:rPr>
          <w:sz w:val="28"/>
          <w:szCs w:val="28"/>
        </w:rPr>
        <w:t>pedagogsobr.ru</w:t>
      </w:r>
    </w:p>
    <w:p w:rsidR="00D10497" w:rsidRDefault="00D10497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D10497">
        <w:rPr>
          <w:sz w:val="28"/>
          <w:szCs w:val="28"/>
        </w:rPr>
        <w:t xml:space="preserve">Официальный сайт Общероссийской общественной организации </w:t>
      </w:r>
      <w:r w:rsidR="005E27F7">
        <w:rPr>
          <w:sz w:val="28"/>
          <w:szCs w:val="28"/>
        </w:rPr>
        <w:t>«</w:t>
      </w:r>
      <w:r w:rsidRPr="00D10497">
        <w:rPr>
          <w:sz w:val="28"/>
          <w:szCs w:val="28"/>
        </w:rPr>
        <w:t>Всероссийское педагогическое собрание</w:t>
      </w:r>
      <w:r w:rsidR="005E27F7">
        <w:rPr>
          <w:sz w:val="28"/>
          <w:szCs w:val="28"/>
        </w:rPr>
        <w:t>»</w:t>
      </w:r>
      <w:r w:rsidRPr="00D10497">
        <w:rPr>
          <w:sz w:val="28"/>
          <w:szCs w:val="28"/>
        </w:rPr>
        <w:t>. Устав, центральные органы, лидеры организации. Региональные отделения. Направления деятельности, проводимые мероприятия. Конкурсы для школьников и учителей. Новости.</w:t>
      </w:r>
    </w:p>
    <w:p w:rsidR="006A1C48" w:rsidRDefault="006A1C48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14C04">
        <w:rPr>
          <w:b/>
          <w:bCs/>
          <w:sz w:val="28"/>
          <w:szCs w:val="28"/>
        </w:rPr>
        <w:t>Приоритетные национальные проекты: сайт Совета при Президенте</w:t>
      </w:r>
      <w:r>
        <w:rPr>
          <w:b/>
          <w:bCs/>
          <w:sz w:val="28"/>
          <w:szCs w:val="28"/>
        </w:rPr>
        <w:t xml:space="preserve"> </w:t>
      </w:r>
      <w:r w:rsidRPr="00F14C04">
        <w:rPr>
          <w:b/>
          <w:bCs/>
          <w:sz w:val="28"/>
          <w:szCs w:val="28"/>
        </w:rPr>
        <w:t>Российской Федерации по реализации приоритетных национальных</w:t>
      </w:r>
      <w:r>
        <w:rPr>
          <w:b/>
          <w:bCs/>
          <w:sz w:val="28"/>
          <w:szCs w:val="28"/>
        </w:rPr>
        <w:t xml:space="preserve"> </w:t>
      </w:r>
      <w:r w:rsidRPr="00F14C04">
        <w:rPr>
          <w:b/>
          <w:bCs/>
          <w:sz w:val="28"/>
          <w:szCs w:val="28"/>
        </w:rPr>
        <w:t>проектов и демографической политике</w:t>
      </w: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http://www.rost.ru</w:t>
      </w:r>
    </w:p>
    <w:p w:rsidR="00D10497" w:rsidRPr="00D10497" w:rsidRDefault="00D10497" w:rsidP="00A538ED">
      <w:pPr>
        <w:tabs>
          <w:tab w:val="left" w:pos="142"/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Официальный сайт</w:t>
      </w:r>
      <w:r w:rsidR="00550E56">
        <w:rPr>
          <w:bCs/>
          <w:sz w:val="28"/>
          <w:szCs w:val="28"/>
        </w:rPr>
        <w:t xml:space="preserve"> </w:t>
      </w:r>
      <w:r w:rsidR="00550E56" w:rsidRPr="00550E56">
        <w:rPr>
          <w:bCs/>
          <w:sz w:val="28"/>
          <w:szCs w:val="28"/>
        </w:rPr>
        <w:t>по реализации приоритетных национальных проектов и демографической политике</w:t>
      </w:r>
      <w:r w:rsidR="00550E56">
        <w:rPr>
          <w:bCs/>
          <w:sz w:val="28"/>
          <w:szCs w:val="28"/>
        </w:rPr>
        <w:t>.</w:t>
      </w:r>
      <w:r w:rsidR="00550E56" w:rsidRPr="00550E56">
        <w:rPr>
          <w:bCs/>
          <w:sz w:val="28"/>
          <w:szCs w:val="28"/>
        </w:rPr>
        <w:t xml:space="preserve"> </w:t>
      </w:r>
      <w:r w:rsidR="00550E56">
        <w:rPr>
          <w:bCs/>
          <w:sz w:val="28"/>
          <w:szCs w:val="28"/>
        </w:rPr>
        <w:t>Н</w:t>
      </w:r>
      <w:r w:rsidRPr="00D10497">
        <w:rPr>
          <w:bCs/>
          <w:sz w:val="28"/>
          <w:szCs w:val="28"/>
        </w:rPr>
        <w:t>ациональные проекты</w:t>
      </w:r>
      <w:r w:rsidR="00550E56">
        <w:rPr>
          <w:bCs/>
          <w:sz w:val="28"/>
          <w:szCs w:val="28"/>
        </w:rPr>
        <w:t xml:space="preserve">. </w:t>
      </w:r>
      <w:r w:rsidRPr="00D10497">
        <w:rPr>
          <w:bCs/>
          <w:sz w:val="28"/>
          <w:szCs w:val="28"/>
        </w:rPr>
        <w:t>Совет и как он работает</w:t>
      </w:r>
      <w:r w:rsidR="00550E56">
        <w:rPr>
          <w:bCs/>
          <w:sz w:val="28"/>
          <w:szCs w:val="28"/>
        </w:rPr>
        <w:t>.</w:t>
      </w:r>
    </w:p>
    <w:p w:rsidR="00D10497" w:rsidRPr="00D10497" w:rsidRDefault="00550E56" w:rsidP="00A538ED">
      <w:pPr>
        <w:tabs>
          <w:tab w:val="left" w:pos="142"/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Новости. </w:t>
      </w:r>
      <w:r w:rsidR="00D10497" w:rsidRPr="00D10497">
        <w:rPr>
          <w:bCs/>
          <w:sz w:val="28"/>
          <w:szCs w:val="28"/>
        </w:rPr>
        <w:t>Ход реализации</w:t>
      </w:r>
      <w:r>
        <w:rPr>
          <w:bCs/>
          <w:sz w:val="28"/>
          <w:szCs w:val="28"/>
        </w:rPr>
        <w:t xml:space="preserve">. </w:t>
      </w:r>
      <w:r w:rsidR="00D10497">
        <w:rPr>
          <w:bCs/>
          <w:sz w:val="28"/>
          <w:szCs w:val="28"/>
        </w:rPr>
        <w:t>Д</w:t>
      </w:r>
      <w:r w:rsidR="00D10497" w:rsidRPr="00D10497">
        <w:rPr>
          <w:bCs/>
          <w:sz w:val="28"/>
          <w:szCs w:val="28"/>
        </w:rPr>
        <w:t>окументы</w:t>
      </w:r>
      <w:r>
        <w:rPr>
          <w:bCs/>
          <w:sz w:val="28"/>
          <w:szCs w:val="28"/>
        </w:rPr>
        <w:t xml:space="preserve">. </w:t>
      </w:r>
      <w:r w:rsidR="00D10497" w:rsidRPr="00D10497">
        <w:rPr>
          <w:bCs/>
          <w:sz w:val="28"/>
          <w:szCs w:val="28"/>
        </w:rPr>
        <w:t>Часто задаваемые вопросы</w:t>
      </w:r>
      <w:r>
        <w:rPr>
          <w:bCs/>
          <w:sz w:val="28"/>
          <w:szCs w:val="28"/>
        </w:rPr>
        <w:t xml:space="preserve">. </w:t>
      </w:r>
      <w:r w:rsidR="00D10497" w:rsidRPr="00D10497">
        <w:rPr>
          <w:bCs/>
          <w:sz w:val="28"/>
          <w:szCs w:val="28"/>
        </w:rPr>
        <w:t>Направления, основные мероприятия и параметры нацпроектов</w:t>
      </w:r>
      <w:r>
        <w:rPr>
          <w:bCs/>
          <w:sz w:val="28"/>
          <w:szCs w:val="28"/>
        </w:rPr>
        <w:t xml:space="preserve">. </w:t>
      </w:r>
      <w:r w:rsidR="00D10497" w:rsidRPr="00D10497">
        <w:rPr>
          <w:bCs/>
          <w:sz w:val="28"/>
          <w:szCs w:val="28"/>
        </w:rPr>
        <w:t>Интернет-конференции</w:t>
      </w:r>
      <w:r>
        <w:rPr>
          <w:bCs/>
          <w:sz w:val="28"/>
          <w:szCs w:val="28"/>
        </w:rPr>
        <w:t>.</w:t>
      </w:r>
    </w:p>
    <w:p w:rsidR="006A1C48" w:rsidRDefault="006A1C48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664903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664903">
        <w:rPr>
          <w:b/>
          <w:bCs/>
          <w:sz w:val="28"/>
          <w:szCs w:val="28"/>
        </w:rPr>
        <w:t>Федеральные Государственные Образовательные Стандарты</w:t>
      </w:r>
    </w:p>
    <w:p w:rsidR="00526CCE" w:rsidRDefault="00923469" w:rsidP="00A538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http://standart.edu.ru</w:t>
      </w:r>
    </w:p>
    <w:p w:rsidR="00550E56" w:rsidRPr="00550E56" w:rsidRDefault="00550E56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550E56">
        <w:rPr>
          <w:bCs/>
          <w:sz w:val="28"/>
          <w:szCs w:val="28"/>
        </w:rPr>
        <w:t>Нормативно-правовые документы, регулирующие деятельность в сфере образования, а также проекты документов введения и процедур проверки исполнения Федеральных Государственных Образовательных Стандартов</w:t>
      </w:r>
      <w:r>
        <w:rPr>
          <w:bCs/>
          <w:sz w:val="28"/>
          <w:szCs w:val="28"/>
        </w:rPr>
        <w:t xml:space="preserve">. </w:t>
      </w:r>
      <w:r w:rsidRPr="00550E56">
        <w:rPr>
          <w:bCs/>
          <w:sz w:val="28"/>
          <w:szCs w:val="28"/>
        </w:rPr>
        <w:t>Новостные и информационно-методические материалы, описывающие процедуру введения ФГОС в школе.</w:t>
      </w:r>
      <w:r>
        <w:rPr>
          <w:bCs/>
          <w:sz w:val="28"/>
          <w:szCs w:val="28"/>
        </w:rPr>
        <w:t xml:space="preserve"> </w:t>
      </w:r>
      <w:r w:rsidRPr="00550E56">
        <w:rPr>
          <w:bCs/>
          <w:sz w:val="28"/>
          <w:szCs w:val="28"/>
        </w:rPr>
        <w:t>Пакет материалов, предназначенных для реализации образовательного процесса в начальной школе, соответствующего стандартам общего образования второго поколения.</w:t>
      </w:r>
      <w:r>
        <w:rPr>
          <w:bCs/>
          <w:sz w:val="28"/>
          <w:szCs w:val="28"/>
        </w:rPr>
        <w:t xml:space="preserve"> </w:t>
      </w:r>
    </w:p>
    <w:p w:rsidR="00526CCE" w:rsidRPr="00664903" w:rsidRDefault="00A538ED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26CCE" w:rsidRPr="00664903">
        <w:rPr>
          <w:b/>
          <w:bCs/>
          <w:sz w:val="28"/>
          <w:szCs w:val="28"/>
        </w:rPr>
        <w:t>Инновационная образовательная сеть «Эврика»</w:t>
      </w:r>
    </w:p>
    <w:p w:rsidR="00526CCE" w:rsidRDefault="00923469" w:rsidP="00A538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http://www.eurekanet.ru</w:t>
      </w:r>
    </w:p>
    <w:p w:rsidR="00550E56" w:rsidRPr="00550E56" w:rsidRDefault="00550E56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550E56">
        <w:rPr>
          <w:bCs/>
          <w:sz w:val="28"/>
          <w:szCs w:val="28"/>
        </w:rPr>
        <w:t xml:space="preserve">На сайте представлены сетевые проекты </w:t>
      </w:r>
      <w:r w:rsidR="005E27F7">
        <w:rPr>
          <w:bCs/>
          <w:sz w:val="28"/>
          <w:szCs w:val="28"/>
        </w:rPr>
        <w:t>«</w:t>
      </w:r>
      <w:r w:rsidRPr="00550E56">
        <w:rPr>
          <w:bCs/>
          <w:sz w:val="28"/>
          <w:szCs w:val="28"/>
        </w:rPr>
        <w:t>Эврики</w:t>
      </w:r>
      <w:r w:rsidR="005E27F7">
        <w:rPr>
          <w:bCs/>
          <w:sz w:val="28"/>
          <w:szCs w:val="28"/>
        </w:rPr>
        <w:t>»</w:t>
      </w:r>
      <w:r w:rsidRPr="00550E56">
        <w:rPr>
          <w:bCs/>
          <w:sz w:val="28"/>
          <w:szCs w:val="28"/>
        </w:rPr>
        <w:t xml:space="preserve">, семинары и конференции. Библиотека культурно-образовательных инициатив, виртуальная библиотека школьных сетевых образовательных программ, теоретические вопросы образования. Экспертно-аналитические материалы школ более 50 школ, входящих в сеть </w:t>
      </w:r>
      <w:r w:rsidR="005E27F7">
        <w:rPr>
          <w:bCs/>
          <w:sz w:val="28"/>
          <w:szCs w:val="28"/>
        </w:rPr>
        <w:t>«</w:t>
      </w:r>
      <w:r w:rsidRPr="00550E56">
        <w:rPr>
          <w:bCs/>
          <w:sz w:val="28"/>
          <w:szCs w:val="28"/>
        </w:rPr>
        <w:t>Эврика</w:t>
      </w:r>
      <w:r w:rsidR="005E27F7">
        <w:rPr>
          <w:bCs/>
          <w:sz w:val="28"/>
          <w:szCs w:val="28"/>
        </w:rPr>
        <w:t>»</w:t>
      </w:r>
      <w:r w:rsidRPr="00550E56">
        <w:rPr>
          <w:bCs/>
          <w:sz w:val="28"/>
          <w:szCs w:val="28"/>
        </w:rPr>
        <w:t>: отчеты о проведении мониторинга, образовательные программы, учебно-методи</w:t>
      </w:r>
      <w:r w:rsidR="00A538ED">
        <w:rPr>
          <w:bCs/>
          <w:sz w:val="28"/>
          <w:szCs w:val="28"/>
        </w:rPr>
        <w:t>ческие комплексы</w:t>
      </w:r>
      <w:r w:rsidR="001A557C">
        <w:rPr>
          <w:bCs/>
          <w:sz w:val="28"/>
          <w:szCs w:val="28"/>
        </w:rPr>
        <w:t>.</w:t>
      </w:r>
    </w:p>
    <w:p w:rsidR="006A1C48" w:rsidRDefault="006A1C48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14C04">
        <w:rPr>
          <w:b/>
          <w:bCs/>
          <w:sz w:val="28"/>
          <w:szCs w:val="28"/>
        </w:rPr>
        <w:t>Федеральный институт педагогических измерений</w:t>
      </w: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http://www.fipi.ru</w:t>
      </w:r>
    </w:p>
    <w:p w:rsidR="001A557C" w:rsidRPr="001A557C" w:rsidRDefault="001A557C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1A557C">
        <w:rPr>
          <w:sz w:val="28"/>
          <w:szCs w:val="28"/>
        </w:rPr>
        <w:t>Институт создан в 2002 году с целью разработки и внедрения в практику высокоэффективных технологий и методик измерений в области образования, оценки качества образования, научно-методического обеспечения единого государственного экзамена в Российской Федерации и других мероприятий в области образования с использованием измерительных технологий. Структура Института, направления деятельности, публикации сотрудников. Отчеты о деятельности ФИПИ. Аналитические отчеты. Информация о конференциях и семинарах ФИПИ. Разделы, посвященные Единому государственному экзамену, оценке качества образования, тестовым технологиям в образовании.</w:t>
      </w:r>
    </w:p>
    <w:p w:rsidR="006A1C48" w:rsidRDefault="006A1C48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14C04">
        <w:rPr>
          <w:b/>
          <w:bCs/>
          <w:sz w:val="28"/>
          <w:szCs w:val="28"/>
        </w:rPr>
        <w:t>Статистика российского образования</w:t>
      </w: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http://stat.edu.ru</w:t>
      </w:r>
    </w:p>
    <w:p w:rsidR="001A557C" w:rsidRPr="001A557C" w:rsidRDefault="001A557C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1A557C">
        <w:rPr>
          <w:sz w:val="28"/>
          <w:szCs w:val="28"/>
        </w:rPr>
        <w:t>Социально-эконо</w:t>
      </w:r>
      <w:r>
        <w:rPr>
          <w:sz w:val="28"/>
          <w:szCs w:val="28"/>
        </w:rPr>
        <w:t>мические показатели образования.</w:t>
      </w:r>
      <w:r w:rsidRPr="001A557C">
        <w:rPr>
          <w:sz w:val="28"/>
          <w:szCs w:val="28"/>
        </w:rPr>
        <w:t xml:space="preserve"> Ста</w:t>
      </w:r>
      <w:r>
        <w:rPr>
          <w:sz w:val="28"/>
          <w:szCs w:val="28"/>
        </w:rPr>
        <w:t xml:space="preserve">тистика по уровням образования. Статистика ЕГЭ. </w:t>
      </w:r>
      <w:r w:rsidRPr="001A557C">
        <w:rPr>
          <w:sz w:val="28"/>
          <w:szCs w:val="28"/>
        </w:rPr>
        <w:t>Статистика инф</w:t>
      </w:r>
      <w:r>
        <w:rPr>
          <w:sz w:val="28"/>
          <w:szCs w:val="28"/>
        </w:rPr>
        <w:t xml:space="preserve">орматизации образования. </w:t>
      </w:r>
      <w:r w:rsidRPr="001A557C">
        <w:rPr>
          <w:sz w:val="28"/>
          <w:szCs w:val="28"/>
        </w:rPr>
        <w:t>Региональная обр</w:t>
      </w:r>
      <w:r>
        <w:rPr>
          <w:sz w:val="28"/>
          <w:szCs w:val="28"/>
        </w:rPr>
        <w:t xml:space="preserve">азовательная статистика. </w:t>
      </w:r>
      <w:r w:rsidRPr="001A557C">
        <w:rPr>
          <w:sz w:val="28"/>
          <w:szCs w:val="28"/>
        </w:rPr>
        <w:t>Межд</w:t>
      </w:r>
      <w:r>
        <w:rPr>
          <w:sz w:val="28"/>
          <w:szCs w:val="28"/>
        </w:rPr>
        <w:t xml:space="preserve">ународные сопоставления. </w:t>
      </w:r>
      <w:r w:rsidRPr="001A557C">
        <w:rPr>
          <w:sz w:val="28"/>
          <w:szCs w:val="28"/>
        </w:rPr>
        <w:t>Дополнительная статистика (социально-экономические показатели)</w:t>
      </w:r>
      <w:r>
        <w:rPr>
          <w:sz w:val="28"/>
          <w:szCs w:val="28"/>
        </w:rPr>
        <w:t xml:space="preserve">. </w:t>
      </w:r>
      <w:r w:rsidRPr="001A557C">
        <w:rPr>
          <w:sz w:val="28"/>
          <w:szCs w:val="28"/>
        </w:rPr>
        <w:t>Статистические материалы для Интернет-ресурсов сферы образования</w:t>
      </w:r>
    </w:p>
    <w:p w:rsidR="00526CCE" w:rsidRPr="00F14C04" w:rsidRDefault="005E27F7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26CCE" w:rsidRPr="00F14C04">
        <w:rPr>
          <w:b/>
          <w:bCs/>
          <w:sz w:val="28"/>
          <w:szCs w:val="28"/>
        </w:rPr>
        <w:t>Федеральный центр образовательного законодательства</w:t>
      </w:r>
    </w:p>
    <w:p w:rsidR="00526CCE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http://www.lexed.ru</w:t>
      </w:r>
    </w:p>
    <w:p w:rsidR="00DE542F" w:rsidRDefault="00DE542F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E542F">
        <w:rPr>
          <w:sz w:val="28"/>
          <w:szCs w:val="28"/>
        </w:rPr>
        <w:t>ормативны</w:t>
      </w:r>
      <w:r>
        <w:rPr>
          <w:sz w:val="28"/>
          <w:szCs w:val="28"/>
        </w:rPr>
        <w:t>е</w:t>
      </w:r>
      <w:r w:rsidRPr="00DE542F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е</w:t>
      </w:r>
      <w:r w:rsidRPr="00DE542F"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ы </w:t>
      </w:r>
      <w:r w:rsidRPr="00DE542F">
        <w:rPr>
          <w:sz w:val="28"/>
          <w:szCs w:val="28"/>
        </w:rPr>
        <w:t>в сфере образования</w:t>
      </w:r>
      <w:r>
        <w:rPr>
          <w:sz w:val="28"/>
          <w:szCs w:val="28"/>
        </w:rPr>
        <w:t xml:space="preserve">. </w:t>
      </w:r>
      <w:r w:rsidRPr="00DE542F">
        <w:rPr>
          <w:sz w:val="28"/>
          <w:szCs w:val="28"/>
        </w:rPr>
        <w:t>Ежегодник</w:t>
      </w:r>
      <w:r>
        <w:rPr>
          <w:sz w:val="28"/>
          <w:szCs w:val="28"/>
        </w:rPr>
        <w:t xml:space="preserve"> </w:t>
      </w:r>
      <w:r w:rsidRPr="00DE542F">
        <w:rPr>
          <w:sz w:val="28"/>
          <w:szCs w:val="28"/>
        </w:rPr>
        <w:t>российского образовательного законодательства</w:t>
      </w:r>
      <w:r>
        <w:rPr>
          <w:sz w:val="28"/>
          <w:szCs w:val="28"/>
        </w:rPr>
        <w:t xml:space="preserve">. </w:t>
      </w:r>
      <w:r w:rsidRPr="00DE542F">
        <w:rPr>
          <w:sz w:val="28"/>
          <w:szCs w:val="28"/>
        </w:rPr>
        <w:t>Проект федерального закона</w:t>
      </w:r>
      <w:r>
        <w:rPr>
          <w:sz w:val="28"/>
          <w:szCs w:val="28"/>
        </w:rPr>
        <w:t xml:space="preserve"> </w:t>
      </w:r>
      <w:r w:rsidRPr="00DE542F">
        <w:rPr>
          <w:sz w:val="28"/>
          <w:szCs w:val="28"/>
        </w:rPr>
        <w:t>«Об образовании</w:t>
      </w:r>
      <w:r>
        <w:rPr>
          <w:sz w:val="28"/>
          <w:szCs w:val="28"/>
        </w:rPr>
        <w:t xml:space="preserve"> </w:t>
      </w:r>
      <w:r w:rsidRPr="00DE542F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. </w:t>
      </w:r>
      <w:r w:rsidRPr="00DE542F">
        <w:rPr>
          <w:sz w:val="28"/>
          <w:szCs w:val="28"/>
        </w:rPr>
        <w:t>Ежемесячные обзоры</w:t>
      </w:r>
      <w:r>
        <w:rPr>
          <w:sz w:val="28"/>
          <w:szCs w:val="28"/>
        </w:rPr>
        <w:t xml:space="preserve"> </w:t>
      </w:r>
      <w:r w:rsidRPr="00DE542F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DE542F">
        <w:rPr>
          <w:sz w:val="28"/>
          <w:szCs w:val="28"/>
        </w:rPr>
        <w:t>об образовании</w:t>
      </w:r>
      <w:r>
        <w:rPr>
          <w:sz w:val="28"/>
          <w:szCs w:val="28"/>
        </w:rPr>
        <w:t>.</w:t>
      </w:r>
    </w:p>
    <w:p w:rsidR="006A1C48" w:rsidRDefault="006A1C48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14C04">
        <w:rPr>
          <w:b/>
          <w:bCs/>
          <w:sz w:val="28"/>
          <w:szCs w:val="28"/>
        </w:rPr>
        <w:t>Федеральный центр тестирования</w:t>
      </w:r>
    </w:p>
    <w:p w:rsidR="00526CCE" w:rsidRPr="00F14C04" w:rsidRDefault="00526CCE" w:rsidP="00A538ED">
      <w:pPr>
        <w:spacing w:line="360" w:lineRule="auto"/>
        <w:jc w:val="both"/>
        <w:rPr>
          <w:sz w:val="28"/>
          <w:szCs w:val="28"/>
        </w:rPr>
      </w:pPr>
      <w:r w:rsidRPr="002A4165">
        <w:rPr>
          <w:sz w:val="28"/>
          <w:szCs w:val="28"/>
        </w:rPr>
        <w:t>http://www.rustest.ru</w:t>
      </w:r>
    </w:p>
    <w:p w:rsidR="00DE542F" w:rsidRDefault="00DE542F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DE542F">
        <w:rPr>
          <w:sz w:val="28"/>
          <w:szCs w:val="28"/>
        </w:rPr>
        <w:t>Информация о едином государственном экзамене (ЕГЭ): инструкции по проведению, расписания, правила заполнения бланков. Структура Центра. Нормативные документы. Проекты. Контакты и реквизиты.</w:t>
      </w:r>
    </w:p>
    <w:p w:rsidR="006A1C48" w:rsidRDefault="006A1C48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14C04">
        <w:rPr>
          <w:b/>
          <w:bCs/>
          <w:sz w:val="28"/>
          <w:szCs w:val="28"/>
        </w:rPr>
        <w:t>Российский общеобразовательный портал</w:t>
      </w: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http://www.school.edu.ru</w:t>
      </w:r>
    </w:p>
    <w:p w:rsidR="00DE542F" w:rsidRPr="00DE542F" w:rsidRDefault="00DE542F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DE542F">
        <w:rPr>
          <w:sz w:val="28"/>
          <w:szCs w:val="28"/>
        </w:rPr>
        <w:t xml:space="preserve">Российский общеобразовательный портал функционально и информационно соответствует требованиям федерального портала </w:t>
      </w:r>
      <w:r w:rsidR="005E27F7">
        <w:rPr>
          <w:sz w:val="28"/>
          <w:szCs w:val="28"/>
        </w:rPr>
        <w:t>«</w:t>
      </w:r>
      <w:r w:rsidRPr="00DE542F">
        <w:rPr>
          <w:sz w:val="28"/>
          <w:szCs w:val="28"/>
        </w:rPr>
        <w:t>Российское образование</w:t>
      </w:r>
      <w:r w:rsidR="005E27F7">
        <w:rPr>
          <w:sz w:val="28"/>
          <w:szCs w:val="28"/>
        </w:rPr>
        <w:t>»</w:t>
      </w:r>
      <w:r w:rsidRPr="00DE542F">
        <w:rPr>
          <w:sz w:val="28"/>
          <w:szCs w:val="28"/>
        </w:rPr>
        <w:t xml:space="preserve"> и является составной частью федерального образовательного портала. К приоритетным задачам Портала относится содействие модернизации российского образования посредством обеспечения учащихся, учителей и преподавателей, администраторов образования, родителей и широкой общественности информацией обо всех видах образовательной продукции и услуг, нормативных документах (включая официальные тексты), событиях образовательной жизни. Портал осуществляет размещение ресурсов, формирование систем поиска и индексации ресурсов, создание пользовательских интерфейсов и создание новых информационных ресурсов.</w:t>
      </w:r>
    </w:p>
    <w:p w:rsidR="00923469" w:rsidRDefault="00923469" w:rsidP="00A538ED">
      <w:pPr>
        <w:tabs>
          <w:tab w:val="left" w:pos="142"/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923469">
        <w:rPr>
          <w:bCs/>
          <w:sz w:val="28"/>
          <w:szCs w:val="28"/>
        </w:rPr>
        <w:t>Каталог ресурсов по педагогике, воспитанию и обучению детей дошкольно-школьного возраста. Региональные справочники. Официальные документы. Коллекции и проекты. Форумы.</w:t>
      </w:r>
    </w:p>
    <w:p w:rsidR="006A1C48" w:rsidRDefault="006A1C48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14C04">
        <w:rPr>
          <w:b/>
          <w:bCs/>
          <w:sz w:val="28"/>
          <w:szCs w:val="28"/>
        </w:rPr>
        <w:t>Портал информационной поддержки Единого государственного экзамена</w:t>
      </w:r>
    </w:p>
    <w:p w:rsidR="00526CCE" w:rsidRPr="00F14C04" w:rsidRDefault="00526CCE" w:rsidP="00A538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4C04">
        <w:rPr>
          <w:sz w:val="28"/>
          <w:szCs w:val="28"/>
        </w:rPr>
        <w:t>http://ege.edu.ru</w:t>
      </w:r>
    </w:p>
    <w:p w:rsidR="00DE542F" w:rsidRPr="00DE542F" w:rsidRDefault="00A538ED" w:rsidP="00A538ED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538ED">
        <w:rPr>
          <w:sz w:val="28"/>
          <w:szCs w:val="28"/>
        </w:rPr>
        <w:t>На сайте представлена информация о проведении Единого Государственного Экзамена в компьютерной форме (К-ЕГЭ), нормативные документы, инструкции, демонстрационные варианты ЕГЭ. Представлены специализированные разделы.</w:t>
      </w:r>
    </w:p>
    <w:p w:rsidR="00526CCE" w:rsidRPr="00DA0A93" w:rsidRDefault="00526CCE" w:rsidP="00DA0A93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2" w:name="_Toc294871052"/>
      <w:r w:rsidRPr="00DA0A93">
        <w:rPr>
          <w:rFonts w:ascii="Times New Roman" w:hAnsi="Times New Roman"/>
          <w:sz w:val="28"/>
          <w:szCs w:val="28"/>
        </w:rPr>
        <w:t>Обзор региональных информационны</w:t>
      </w:r>
      <w:r w:rsidR="006A1C48">
        <w:rPr>
          <w:rFonts w:ascii="Times New Roman" w:hAnsi="Times New Roman"/>
          <w:sz w:val="28"/>
          <w:szCs w:val="28"/>
        </w:rPr>
        <w:t>х</w:t>
      </w:r>
      <w:r w:rsidRPr="00DA0A93">
        <w:rPr>
          <w:rFonts w:ascii="Times New Roman" w:hAnsi="Times New Roman"/>
          <w:sz w:val="28"/>
          <w:szCs w:val="28"/>
        </w:rPr>
        <w:t xml:space="preserve"> ресурс</w:t>
      </w:r>
      <w:r w:rsidR="006A1C48">
        <w:rPr>
          <w:rFonts w:ascii="Times New Roman" w:hAnsi="Times New Roman"/>
          <w:sz w:val="28"/>
          <w:szCs w:val="28"/>
        </w:rPr>
        <w:t>ов</w:t>
      </w:r>
      <w:bookmarkEnd w:id="2"/>
    </w:p>
    <w:p w:rsidR="009D24A8" w:rsidRDefault="009D24A8" w:rsidP="00526CCE">
      <w:pPr>
        <w:spacing w:line="360" w:lineRule="auto"/>
        <w:ind w:firstLine="709"/>
        <w:jc w:val="both"/>
        <w:rPr>
          <w:sz w:val="28"/>
          <w:szCs w:val="28"/>
        </w:rPr>
      </w:pPr>
    </w:p>
    <w:p w:rsidR="00526CCE" w:rsidRPr="00F14C04" w:rsidRDefault="00526CCE" w:rsidP="00526CCE">
      <w:pPr>
        <w:spacing w:line="360" w:lineRule="auto"/>
        <w:ind w:firstLine="709"/>
        <w:jc w:val="both"/>
        <w:rPr>
          <w:sz w:val="28"/>
          <w:szCs w:val="28"/>
        </w:rPr>
      </w:pPr>
      <w:r w:rsidRPr="00F14C04">
        <w:rPr>
          <w:sz w:val="28"/>
          <w:szCs w:val="28"/>
        </w:rPr>
        <w:t xml:space="preserve">Раздел содержит перечень сайтов </w:t>
      </w:r>
      <w:r>
        <w:rPr>
          <w:sz w:val="28"/>
          <w:szCs w:val="28"/>
        </w:rPr>
        <w:t>региональных</w:t>
      </w:r>
      <w:r w:rsidRPr="00F14C04">
        <w:rPr>
          <w:sz w:val="28"/>
          <w:szCs w:val="28"/>
        </w:rPr>
        <w:t xml:space="preserve"> органов управления образованием, учреждений образования </w:t>
      </w:r>
      <w:r>
        <w:rPr>
          <w:sz w:val="28"/>
          <w:szCs w:val="28"/>
        </w:rPr>
        <w:t>региональн</w:t>
      </w:r>
      <w:r w:rsidRPr="00F14C04">
        <w:rPr>
          <w:sz w:val="28"/>
          <w:szCs w:val="28"/>
        </w:rPr>
        <w:t>ого уровня, информационных сайтов федеральных программ и</w:t>
      </w:r>
      <w:r>
        <w:rPr>
          <w:sz w:val="28"/>
          <w:szCs w:val="28"/>
        </w:rPr>
        <w:t xml:space="preserve"> </w:t>
      </w:r>
      <w:r w:rsidRPr="00F14C04">
        <w:rPr>
          <w:sz w:val="28"/>
          <w:szCs w:val="28"/>
        </w:rPr>
        <w:t xml:space="preserve">проектов, а также перечень </w:t>
      </w:r>
      <w:r>
        <w:rPr>
          <w:sz w:val="28"/>
          <w:szCs w:val="28"/>
        </w:rPr>
        <w:t>региональных</w:t>
      </w:r>
      <w:r w:rsidRPr="00F14C04">
        <w:rPr>
          <w:sz w:val="28"/>
          <w:szCs w:val="28"/>
        </w:rPr>
        <w:t xml:space="preserve"> информационно</w:t>
      </w:r>
      <w:r>
        <w:rPr>
          <w:sz w:val="28"/>
          <w:szCs w:val="28"/>
        </w:rPr>
        <w:t>-</w:t>
      </w:r>
      <w:r w:rsidRPr="00F14C04">
        <w:rPr>
          <w:sz w:val="28"/>
          <w:szCs w:val="28"/>
        </w:rPr>
        <w:t>образовательных порталов.</w:t>
      </w:r>
    </w:p>
    <w:p w:rsidR="00526CCE" w:rsidRDefault="00526CCE" w:rsidP="00526CCE">
      <w:pPr>
        <w:spacing w:line="360" w:lineRule="auto"/>
        <w:rPr>
          <w:sz w:val="28"/>
          <w:szCs w:val="28"/>
        </w:rPr>
      </w:pPr>
    </w:p>
    <w:p w:rsidR="00526CCE" w:rsidRPr="0049421E" w:rsidRDefault="00526CCE" w:rsidP="006A1C4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49421E">
        <w:rPr>
          <w:b/>
          <w:bCs/>
          <w:sz w:val="28"/>
          <w:szCs w:val="28"/>
        </w:rPr>
        <w:t>Правительство Саратовской области</w:t>
      </w:r>
    </w:p>
    <w:p w:rsidR="00526CCE" w:rsidRDefault="00526CCE" w:rsidP="006A1C48">
      <w:pPr>
        <w:spacing w:line="360" w:lineRule="auto"/>
        <w:jc w:val="both"/>
        <w:rPr>
          <w:sz w:val="28"/>
          <w:szCs w:val="28"/>
        </w:rPr>
      </w:pPr>
      <w:r w:rsidRPr="0049421E">
        <w:rPr>
          <w:sz w:val="28"/>
          <w:szCs w:val="28"/>
        </w:rPr>
        <w:t>http://www.saratov.gov.ru/</w:t>
      </w:r>
    </w:p>
    <w:p w:rsidR="00A538ED" w:rsidRPr="00A538ED" w:rsidRDefault="00A538ED" w:rsidP="006A1C48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A538ED">
        <w:rPr>
          <w:bCs/>
          <w:sz w:val="28"/>
          <w:szCs w:val="28"/>
        </w:rPr>
        <w:t>Новости. Информация о Саратовской губернии (история, культура, экономика</w:t>
      </w:r>
      <w:r>
        <w:rPr>
          <w:bCs/>
          <w:sz w:val="28"/>
          <w:szCs w:val="28"/>
        </w:rPr>
        <w:t xml:space="preserve">, образовании </w:t>
      </w:r>
      <w:r w:rsidRPr="00A538ED">
        <w:rPr>
          <w:bCs/>
          <w:sz w:val="28"/>
          <w:szCs w:val="28"/>
        </w:rPr>
        <w:t xml:space="preserve"> и т.д.). Страницы губернатора, виртуальная приёмная. Сведения об органах власти. Постановления, телефонный справочник и др.</w:t>
      </w:r>
    </w:p>
    <w:p w:rsidR="006A1C48" w:rsidRDefault="006A1C48" w:rsidP="006A1C4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2A4165" w:rsidRDefault="00526CCE" w:rsidP="006A1C4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2A4165">
        <w:rPr>
          <w:b/>
          <w:bCs/>
          <w:sz w:val="28"/>
          <w:szCs w:val="28"/>
        </w:rPr>
        <w:t>Министерство образования Саратовской области</w:t>
      </w:r>
    </w:p>
    <w:p w:rsidR="00526CCE" w:rsidRPr="00F14C04" w:rsidRDefault="00526CCE" w:rsidP="006A1C48">
      <w:pPr>
        <w:spacing w:line="360" w:lineRule="auto"/>
        <w:jc w:val="both"/>
        <w:rPr>
          <w:sz w:val="28"/>
          <w:szCs w:val="28"/>
        </w:rPr>
      </w:pPr>
      <w:r w:rsidRPr="00664903">
        <w:rPr>
          <w:sz w:val="28"/>
          <w:szCs w:val="28"/>
        </w:rPr>
        <w:t>http://edu.seun.ru/</w:t>
      </w:r>
    </w:p>
    <w:p w:rsidR="00DD3963" w:rsidRPr="00DD3963" w:rsidRDefault="00DD3963" w:rsidP="006A1C48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DD3963">
        <w:rPr>
          <w:bCs/>
          <w:sz w:val="28"/>
          <w:szCs w:val="28"/>
        </w:rPr>
        <w:t xml:space="preserve">Информационный сайт </w:t>
      </w:r>
      <w:r w:rsidR="006A1C48">
        <w:rPr>
          <w:bCs/>
          <w:sz w:val="28"/>
          <w:szCs w:val="28"/>
        </w:rPr>
        <w:t>о деятельности министерства образования</w:t>
      </w:r>
      <w:r w:rsidRPr="00DD39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Саратовской области</w:t>
      </w:r>
      <w:r w:rsidRPr="00DD3963">
        <w:rPr>
          <w:bCs/>
          <w:sz w:val="28"/>
          <w:szCs w:val="28"/>
        </w:rPr>
        <w:t xml:space="preserve">. Документы, принятые </w:t>
      </w:r>
      <w:r w:rsidR="006A1C48">
        <w:rPr>
          <w:bCs/>
          <w:sz w:val="28"/>
          <w:szCs w:val="28"/>
        </w:rPr>
        <w:t>по</w:t>
      </w:r>
      <w:r w:rsidRPr="00DD3963">
        <w:rPr>
          <w:bCs/>
          <w:sz w:val="28"/>
          <w:szCs w:val="28"/>
        </w:rPr>
        <w:t xml:space="preserve"> реализации </w:t>
      </w:r>
      <w:r w:rsidR="006A1C48">
        <w:rPr>
          <w:bCs/>
          <w:sz w:val="28"/>
          <w:szCs w:val="28"/>
        </w:rPr>
        <w:t>инновационных</w:t>
      </w:r>
      <w:r w:rsidRPr="00DD3963">
        <w:rPr>
          <w:bCs/>
          <w:sz w:val="28"/>
          <w:szCs w:val="28"/>
        </w:rPr>
        <w:t xml:space="preserve"> проект</w:t>
      </w:r>
      <w:r w:rsidR="006A1C48">
        <w:rPr>
          <w:bCs/>
          <w:sz w:val="28"/>
          <w:szCs w:val="28"/>
        </w:rPr>
        <w:t>ов</w:t>
      </w:r>
      <w:r w:rsidRPr="00DD3963">
        <w:rPr>
          <w:bCs/>
          <w:sz w:val="28"/>
          <w:szCs w:val="28"/>
        </w:rPr>
        <w:t>. Разделы: Новая система оплаты труда; Нормативно-подушевое финансирование; Региональная система оценки качества образования; Развитие сети общеобразовательных учреждений; Расширение общественного участия в управлении образованием; Повышение квалификации; Мониторинг; Семинары. Новости проект</w:t>
      </w:r>
      <w:r w:rsidR="006A1C48">
        <w:rPr>
          <w:bCs/>
          <w:sz w:val="28"/>
          <w:szCs w:val="28"/>
        </w:rPr>
        <w:t>ов</w:t>
      </w:r>
      <w:r w:rsidRPr="00DD3963">
        <w:rPr>
          <w:bCs/>
          <w:sz w:val="28"/>
          <w:szCs w:val="28"/>
        </w:rPr>
        <w:t>. Форум</w:t>
      </w:r>
      <w:r w:rsidR="006A1C48">
        <w:rPr>
          <w:bCs/>
          <w:sz w:val="28"/>
          <w:szCs w:val="28"/>
        </w:rPr>
        <w:t>ы</w:t>
      </w:r>
      <w:r w:rsidRPr="00DD3963">
        <w:rPr>
          <w:bCs/>
          <w:sz w:val="28"/>
          <w:szCs w:val="28"/>
        </w:rPr>
        <w:t>.</w:t>
      </w:r>
    </w:p>
    <w:p w:rsidR="006A1C48" w:rsidRDefault="006A1C48" w:rsidP="006A1C4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Pr="002A4165" w:rsidRDefault="005E27F7" w:rsidP="006A1C4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26CCE" w:rsidRPr="002A4165">
        <w:rPr>
          <w:b/>
          <w:bCs/>
          <w:sz w:val="28"/>
          <w:szCs w:val="28"/>
        </w:rPr>
        <w:t>Саратовский институт повышения квалификации и переподготовки работников образования</w:t>
      </w:r>
    </w:p>
    <w:p w:rsidR="00526CCE" w:rsidRPr="00F14C04" w:rsidRDefault="00526CCE" w:rsidP="006A1C48">
      <w:pPr>
        <w:spacing w:line="360" w:lineRule="auto"/>
        <w:jc w:val="both"/>
        <w:rPr>
          <w:sz w:val="28"/>
          <w:szCs w:val="28"/>
        </w:rPr>
      </w:pPr>
      <w:r w:rsidRPr="002A4165">
        <w:rPr>
          <w:sz w:val="28"/>
          <w:szCs w:val="28"/>
        </w:rPr>
        <w:t>http://saripkro.ru/</w:t>
      </w:r>
    </w:p>
    <w:p w:rsidR="00A538ED" w:rsidRDefault="001129A3" w:rsidP="006A1C48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129A3">
        <w:rPr>
          <w:bCs/>
          <w:sz w:val="28"/>
          <w:szCs w:val="28"/>
        </w:rPr>
        <w:t>овышения квалификации и профессиональной переподготовки педагогических кадров;</w:t>
      </w:r>
      <w:r>
        <w:rPr>
          <w:bCs/>
          <w:sz w:val="28"/>
          <w:szCs w:val="28"/>
        </w:rPr>
        <w:t xml:space="preserve"> </w:t>
      </w:r>
      <w:r w:rsidRPr="001129A3">
        <w:rPr>
          <w:bCs/>
          <w:sz w:val="28"/>
          <w:szCs w:val="28"/>
        </w:rPr>
        <w:t>обеспечение методического сопровождения профессиональной деятельности педагогов, инновационных процессов в системе образования, в том числе активного внедрения и использования информационно-коммуникационных технологий;</w:t>
      </w:r>
      <w:r>
        <w:rPr>
          <w:bCs/>
          <w:sz w:val="28"/>
          <w:szCs w:val="28"/>
        </w:rPr>
        <w:t xml:space="preserve"> н</w:t>
      </w:r>
      <w:r w:rsidRPr="001129A3">
        <w:rPr>
          <w:bCs/>
          <w:sz w:val="28"/>
          <w:szCs w:val="28"/>
        </w:rPr>
        <w:t>аучно-исследовательск</w:t>
      </w:r>
      <w:r>
        <w:rPr>
          <w:bCs/>
          <w:sz w:val="28"/>
          <w:szCs w:val="28"/>
        </w:rPr>
        <w:t xml:space="preserve">ая </w:t>
      </w:r>
      <w:r w:rsidRPr="001129A3">
        <w:rPr>
          <w:bCs/>
          <w:sz w:val="28"/>
          <w:szCs w:val="28"/>
        </w:rPr>
        <w:t>и опытно-экспериментальн</w:t>
      </w:r>
      <w:r>
        <w:rPr>
          <w:bCs/>
          <w:sz w:val="28"/>
          <w:szCs w:val="28"/>
        </w:rPr>
        <w:t>ая</w:t>
      </w:r>
      <w:r w:rsidRPr="001129A3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а</w:t>
      </w:r>
      <w:r w:rsidRPr="001129A3">
        <w:rPr>
          <w:bCs/>
          <w:sz w:val="28"/>
          <w:szCs w:val="28"/>
        </w:rPr>
        <w:t xml:space="preserve"> по приоритетным направлениям развития регионального образования, включая мониторинговые исследования результативности инновационных процессов.</w:t>
      </w:r>
      <w:r>
        <w:rPr>
          <w:bCs/>
          <w:sz w:val="28"/>
          <w:szCs w:val="28"/>
        </w:rPr>
        <w:t xml:space="preserve"> Конкурсы. ГИА и ЕГЭ.</w:t>
      </w:r>
    </w:p>
    <w:p w:rsidR="006A1C48" w:rsidRDefault="006A1C48" w:rsidP="00526CC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526CCE" w:rsidRDefault="00526CCE" w:rsidP="00526CC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A4165">
        <w:rPr>
          <w:b/>
          <w:bCs/>
          <w:sz w:val="28"/>
          <w:szCs w:val="28"/>
        </w:rPr>
        <w:t>Региональный портал СарВики</w:t>
      </w:r>
    </w:p>
    <w:p w:rsidR="00526CCE" w:rsidRPr="002A4165" w:rsidRDefault="00526CCE" w:rsidP="00526CCE">
      <w:pPr>
        <w:spacing w:line="360" w:lineRule="auto"/>
        <w:rPr>
          <w:sz w:val="28"/>
          <w:szCs w:val="28"/>
        </w:rPr>
      </w:pPr>
      <w:r w:rsidRPr="002A4165">
        <w:rPr>
          <w:sz w:val="28"/>
          <w:szCs w:val="28"/>
        </w:rPr>
        <w:t>wiki.saripkro.ru</w:t>
      </w:r>
    </w:p>
    <w:p w:rsidR="001129A3" w:rsidRPr="001129A3" w:rsidRDefault="001129A3" w:rsidP="006A1C48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</w:t>
      </w:r>
      <w:r w:rsidRPr="001129A3">
        <w:rPr>
          <w:bCs/>
          <w:sz w:val="28"/>
          <w:szCs w:val="28"/>
        </w:rPr>
        <w:t>рвый в России вики-сервер для межрегиональных образовательных проектов с учащимися. Именно обобщение опыта работы педагогов и учеников Саратова, Пскова, Воронежа, Нижнего Новгорода в СарВики послужило базой, на которой впоследствии был создан в феврале 2006 года всероссийский проект «Летописи.ру».</w:t>
      </w:r>
    </w:p>
    <w:p w:rsidR="00A538ED" w:rsidRDefault="001129A3" w:rsidP="006A1C48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1129A3">
        <w:rPr>
          <w:bCs/>
          <w:sz w:val="28"/>
          <w:szCs w:val="28"/>
        </w:rPr>
        <w:t>Также вики может быть использована как среда для организации учебного процесса, поскольку позволяет преподавателю легко прописывать алгоритм действий и прикреплять необходимые для слушателей файлы с инструкциями, презентациями, текстами заданий, а слушателю – комментировать эти тексты, и размещать выполненные задания или ссылки на них на странице курса.</w:t>
      </w:r>
    </w:p>
    <w:p w:rsidR="006A1C48" w:rsidRDefault="006A1C48" w:rsidP="006A1C4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26CCE" w:rsidRDefault="00526CCE" w:rsidP="006A1C4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Региональный центр оценки качества образования</w:t>
      </w:r>
    </w:p>
    <w:p w:rsidR="00526CCE" w:rsidRPr="00D468BD" w:rsidRDefault="00526CCE" w:rsidP="006A1C48">
      <w:pPr>
        <w:spacing w:line="360" w:lineRule="auto"/>
        <w:jc w:val="both"/>
        <w:rPr>
          <w:sz w:val="28"/>
          <w:szCs w:val="28"/>
        </w:rPr>
      </w:pPr>
      <w:r w:rsidRPr="00D468BD">
        <w:rPr>
          <w:sz w:val="28"/>
          <w:szCs w:val="28"/>
        </w:rPr>
        <w:t>http://www.sarrcoko.ru/</w:t>
      </w:r>
    </w:p>
    <w:p w:rsidR="00526CCE" w:rsidRPr="009D24A8" w:rsidRDefault="009D24A8" w:rsidP="006A1C48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9D24A8">
        <w:rPr>
          <w:bCs/>
          <w:sz w:val="28"/>
          <w:szCs w:val="28"/>
        </w:rPr>
        <w:t>Новости. Мероприятия. Деятельность. ЕГЭ. ГИА (9-е классы) Оценка качества образования.</w:t>
      </w:r>
    </w:p>
    <w:p w:rsidR="00526CCE" w:rsidRPr="00DA0A93" w:rsidRDefault="00526CCE" w:rsidP="00DA0A93">
      <w:pPr>
        <w:pStyle w:val="1"/>
        <w:spacing w:line="360" w:lineRule="auto"/>
        <w:ind w:right="454"/>
        <w:jc w:val="center"/>
        <w:rPr>
          <w:rFonts w:ascii="Times New Roman" w:hAnsi="Times New Roman"/>
          <w:sz w:val="28"/>
          <w:szCs w:val="28"/>
        </w:rPr>
      </w:pPr>
      <w:bookmarkStart w:id="3" w:name="_Toc294871053"/>
      <w:r w:rsidRPr="00DA0A93">
        <w:rPr>
          <w:rFonts w:ascii="Times New Roman" w:hAnsi="Times New Roman"/>
          <w:sz w:val="28"/>
          <w:szCs w:val="28"/>
        </w:rPr>
        <w:t>Рекомендации по созданию муниципальных и школьных</w:t>
      </w:r>
      <w:r w:rsidR="00DA0A93">
        <w:rPr>
          <w:rFonts w:ascii="Times New Roman" w:hAnsi="Times New Roman"/>
          <w:sz w:val="28"/>
          <w:szCs w:val="28"/>
        </w:rPr>
        <w:t xml:space="preserve"> </w:t>
      </w:r>
      <w:r w:rsidRPr="00DA0A93">
        <w:rPr>
          <w:rFonts w:ascii="Times New Roman" w:hAnsi="Times New Roman"/>
          <w:sz w:val="28"/>
          <w:szCs w:val="28"/>
        </w:rPr>
        <w:t>информационных ресурсов</w:t>
      </w:r>
      <w:bookmarkEnd w:id="3"/>
    </w:p>
    <w:p w:rsidR="00526CCE" w:rsidRPr="0049421E" w:rsidRDefault="00526CCE" w:rsidP="00526CCE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p w:rsidR="00526CCE" w:rsidRDefault="009D24A8" w:rsidP="00EF5065">
      <w:pPr>
        <w:pStyle w:val="printc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EF5065">
        <w:rPr>
          <w:bCs/>
          <w:sz w:val="28"/>
          <w:szCs w:val="28"/>
        </w:rPr>
        <w:t xml:space="preserve">Для освещения информации о ходе реализации проекта модернизации общего образования в Саратовской области рекомендуется на сайтах </w:t>
      </w:r>
      <w:r w:rsidR="00EF5065" w:rsidRPr="00EF5065">
        <w:rPr>
          <w:bCs/>
          <w:sz w:val="28"/>
          <w:szCs w:val="28"/>
        </w:rPr>
        <w:t xml:space="preserve">органов местного самоуправления, осуществляющих управление в сфере образования, </w:t>
      </w:r>
      <w:r w:rsidR="00EF5065">
        <w:rPr>
          <w:bCs/>
          <w:sz w:val="28"/>
          <w:szCs w:val="28"/>
        </w:rPr>
        <w:t xml:space="preserve">а также </w:t>
      </w:r>
      <w:r w:rsidR="00EF5065" w:rsidRPr="00EF5065">
        <w:rPr>
          <w:bCs/>
          <w:sz w:val="28"/>
          <w:szCs w:val="28"/>
        </w:rPr>
        <w:t>сайтах образовательных учреждений</w:t>
      </w:r>
      <w:r w:rsidR="00EF5065">
        <w:rPr>
          <w:bCs/>
          <w:sz w:val="28"/>
          <w:szCs w:val="28"/>
        </w:rPr>
        <w:t xml:space="preserve"> на титульной (домашней) странице создать </w:t>
      </w:r>
      <w:r w:rsidR="00EF5065" w:rsidRPr="00486309">
        <w:rPr>
          <w:sz w:val="28"/>
          <w:szCs w:val="28"/>
        </w:rPr>
        <w:t>раздел «Модернизация общего образования»</w:t>
      </w:r>
      <w:r w:rsidR="00EF5065">
        <w:rPr>
          <w:sz w:val="28"/>
          <w:szCs w:val="28"/>
        </w:rPr>
        <w:t xml:space="preserve"> и разместить </w:t>
      </w:r>
      <w:r w:rsidR="00EF5065">
        <w:rPr>
          <w:bCs/>
          <w:sz w:val="28"/>
          <w:szCs w:val="28"/>
        </w:rPr>
        <w:t>баннер (рис. 1).</w:t>
      </w:r>
    </w:p>
    <w:p w:rsidR="00EF5065" w:rsidRDefault="003E348B" w:rsidP="00EF5065">
      <w:pPr>
        <w:pStyle w:val="printc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168pt">
            <v:imagedata r:id="rId7" o:title="moo_banner"/>
          </v:shape>
        </w:pict>
      </w:r>
    </w:p>
    <w:p w:rsidR="00EF5065" w:rsidRPr="00EF5065" w:rsidRDefault="00EF5065" w:rsidP="00EF5065">
      <w:pPr>
        <w:pStyle w:val="printc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Рис. 1. Баннер «</w:t>
      </w:r>
      <w:r w:rsidRPr="00486309">
        <w:rPr>
          <w:sz w:val="28"/>
          <w:szCs w:val="28"/>
        </w:rPr>
        <w:t>Модернизация общего образования</w:t>
      </w:r>
      <w:r>
        <w:rPr>
          <w:bCs/>
          <w:sz w:val="28"/>
          <w:szCs w:val="28"/>
        </w:rPr>
        <w:t>»</w:t>
      </w:r>
    </w:p>
    <w:p w:rsidR="00526CCE" w:rsidRDefault="00EF5065" w:rsidP="00FB1A9F">
      <w:pPr>
        <w:pStyle w:val="printc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«Модернизация общего образования» разместить следующую информацию:</w:t>
      </w:r>
    </w:p>
    <w:p w:rsidR="00EF5065" w:rsidRDefault="00EF5065" w:rsidP="00FB1A9F">
      <w:pPr>
        <w:pStyle w:val="printc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Ссылки на федеральные и региональные информационные ресурсы.</w:t>
      </w:r>
    </w:p>
    <w:p w:rsidR="00EF5065" w:rsidRDefault="00EF5065" w:rsidP="00FB1A9F">
      <w:pPr>
        <w:pStyle w:val="printc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 первоочередных действий по модернизации</w:t>
      </w:r>
      <w:r w:rsidR="00FB1A9F">
        <w:rPr>
          <w:bCs/>
          <w:sz w:val="28"/>
          <w:szCs w:val="28"/>
        </w:rPr>
        <w:t xml:space="preserve"> системы</w:t>
      </w:r>
      <w:r>
        <w:rPr>
          <w:bCs/>
          <w:sz w:val="28"/>
          <w:szCs w:val="28"/>
        </w:rPr>
        <w:t xml:space="preserve"> общего образования в Саратовской области на 2011 год.</w:t>
      </w:r>
    </w:p>
    <w:p w:rsidR="00EF5065" w:rsidRDefault="00FB1A9F" w:rsidP="00FB1A9F">
      <w:pPr>
        <w:pStyle w:val="printc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Анализ первоочередных действий по модернизации системы общего образования в данном </w:t>
      </w:r>
      <w:r w:rsidR="006A1C48">
        <w:rPr>
          <w:bCs/>
          <w:sz w:val="28"/>
          <w:szCs w:val="28"/>
        </w:rPr>
        <w:t xml:space="preserve">муниципальном образовании и </w:t>
      </w:r>
      <w:r>
        <w:rPr>
          <w:bCs/>
          <w:sz w:val="28"/>
          <w:szCs w:val="28"/>
        </w:rPr>
        <w:t>образовательном учреждении.</w:t>
      </w:r>
    </w:p>
    <w:p w:rsidR="00EF5065" w:rsidRDefault="00FB1A9F" w:rsidP="00FB1A9F">
      <w:pPr>
        <w:pStyle w:val="printc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Информационные сообщения о реализации проекта модернизации системы общего образования в </w:t>
      </w:r>
      <w:r w:rsidR="006A1C48">
        <w:rPr>
          <w:bCs/>
          <w:sz w:val="28"/>
          <w:szCs w:val="28"/>
        </w:rPr>
        <w:t>данном муниципальном образовании и образовательном учреждении.</w:t>
      </w:r>
    </w:p>
    <w:p w:rsidR="00754AB5" w:rsidRPr="00DA0A93" w:rsidRDefault="00577B17" w:rsidP="00E84185">
      <w:pPr>
        <w:pStyle w:val="1"/>
        <w:tabs>
          <w:tab w:val="left" w:pos="10065"/>
        </w:tabs>
        <w:spacing w:line="360" w:lineRule="auto"/>
        <w:ind w:right="27"/>
        <w:rPr>
          <w:rFonts w:ascii="Times New Roman" w:hAnsi="Times New Roman"/>
          <w:b w:val="0"/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bookmarkStart w:id="4" w:name="_Toc294871054"/>
      <w:r w:rsidR="00754AB5" w:rsidRPr="00DA0A93">
        <w:rPr>
          <w:rFonts w:ascii="Times New Roman" w:hAnsi="Times New Roman"/>
          <w:b w:val="0"/>
          <w:i/>
          <w:sz w:val="28"/>
          <w:szCs w:val="28"/>
        </w:rPr>
        <w:t xml:space="preserve">Приложение </w:t>
      </w:r>
      <w:r w:rsidR="00FB1A9F" w:rsidRPr="00DA0A93">
        <w:rPr>
          <w:rFonts w:ascii="Times New Roman" w:hAnsi="Times New Roman"/>
          <w:b w:val="0"/>
          <w:i/>
          <w:sz w:val="28"/>
          <w:szCs w:val="28"/>
        </w:rPr>
        <w:t>1</w:t>
      </w:r>
      <w:bookmarkEnd w:id="4"/>
    </w:p>
    <w:p w:rsidR="00B41831" w:rsidRPr="00754AB5" w:rsidRDefault="00754AB5" w:rsidP="00E8418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54AB5">
        <w:rPr>
          <w:b/>
          <w:sz w:val="28"/>
          <w:szCs w:val="28"/>
        </w:rPr>
        <w:t>Электронные ресурсы</w:t>
      </w:r>
    </w:p>
    <w:p w:rsidR="00754AB5" w:rsidRDefault="00754AB5" w:rsidP="00E8418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4AB5" w:rsidRPr="006645E5" w:rsidRDefault="00754AB5" w:rsidP="00E84185">
      <w:pPr>
        <w:numPr>
          <w:ilvl w:val="0"/>
          <w:numId w:val="1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645E5">
        <w:rPr>
          <w:rStyle w:val="ae"/>
          <w:b w:val="0"/>
          <w:sz w:val="28"/>
          <w:szCs w:val="28"/>
        </w:rPr>
        <w:t>Стенограмма заседания</w:t>
      </w:r>
      <w:r w:rsidRPr="006645E5">
        <w:rPr>
          <w:b/>
          <w:sz w:val="28"/>
          <w:szCs w:val="28"/>
        </w:rPr>
        <w:t xml:space="preserve"> </w:t>
      </w:r>
      <w:r w:rsidRPr="006645E5">
        <w:rPr>
          <w:bCs/>
          <w:sz w:val="28"/>
          <w:szCs w:val="28"/>
        </w:rPr>
        <w:t>Правительства Российской Федерации</w:t>
      </w:r>
      <w:r w:rsidR="00874C95" w:rsidRPr="006645E5">
        <w:rPr>
          <w:bCs/>
          <w:sz w:val="28"/>
          <w:szCs w:val="28"/>
        </w:rPr>
        <w:t xml:space="preserve"> от 4 апреля 2011г.</w:t>
      </w:r>
      <w:r w:rsidR="00577B17" w:rsidRPr="006645E5">
        <w:rPr>
          <w:b/>
          <w:bCs/>
        </w:rPr>
        <w:t xml:space="preserve"> </w:t>
      </w:r>
      <w:r w:rsidRPr="006645E5">
        <w:t>:</w:t>
      </w:r>
      <w:r w:rsidRPr="006645E5">
        <w:rPr>
          <w:sz w:val="28"/>
          <w:szCs w:val="28"/>
        </w:rPr>
        <w:t>http://s11021.edu35.ru/</w:t>
      </w:r>
    </w:p>
    <w:p w:rsidR="00FB1A9F" w:rsidRPr="006426D8" w:rsidRDefault="006426D8" w:rsidP="00E84185">
      <w:pPr>
        <w:numPr>
          <w:ilvl w:val="0"/>
          <w:numId w:val="1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426D8">
        <w:rPr>
          <w:sz w:val="28"/>
          <w:szCs w:val="28"/>
        </w:rPr>
        <w:t>Информация о реализации на территории Саратовской области приоритетного н</w:t>
      </w:r>
      <w:r>
        <w:rPr>
          <w:sz w:val="28"/>
          <w:szCs w:val="28"/>
        </w:rPr>
        <w:t>а</w:t>
      </w:r>
      <w:r w:rsidRPr="006426D8">
        <w:rPr>
          <w:sz w:val="28"/>
          <w:szCs w:val="28"/>
        </w:rPr>
        <w:t>ционального проекта «Образование» за 2011 год</w:t>
      </w:r>
      <w:r>
        <w:rPr>
          <w:sz w:val="28"/>
          <w:szCs w:val="28"/>
        </w:rPr>
        <w:t xml:space="preserve"> </w:t>
      </w:r>
      <w:r w:rsidR="00FB1A9F" w:rsidRPr="006426D8">
        <w:rPr>
          <w:sz w:val="28"/>
          <w:szCs w:val="28"/>
        </w:rPr>
        <w:t>http://edu.seun.ru/main/modules.php?name=kpmo_view</w:t>
      </w:r>
    </w:p>
    <w:p w:rsidR="006426D8" w:rsidRPr="00FB1A9F" w:rsidRDefault="006426D8" w:rsidP="00E84185">
      <w:pPr>
        <w:numPr>
          <w:ilvl w:val="0"/>
          <w:numId w:val="1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B1A9F">
        <w:rPr>
          <w:sz w:val="28"/>
          <w:szCs w:val="28"/>
        </w:rPr>
        <w:t xml:space="preserve">План-график по реализации приоритетного национального проекта «Образование» на территории Саратовской области в 2011 году </w:t>
      </w:r>
      <w:r w:rsidRPr="006426D8">
        <w:rPr>
          <w:sz w:val="28"/>
          <w:szCs w:val="28"/>
        </w:rPr>
        <w:t>http://edu.seun.ru/main/npi_docs_n/547.doc</w:t>
      </w:r>
    </w:p>
    <w:p w:rsidR="00754AB5" w:rsidRPr="00FB1A9F" w:rsidRDefault="00754AB5" w:rsidP="00E84185">
      <w:pPr>
        <w:numPr>
          <w:ilvl w:val="0"/>
          <w:numId w:val="1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B1A9F">
        <w:rPr>
          <w:sz w:val="28"/>
          <w:szCs w:val="28"/>
        </w:rPr>
        <w:t xml:space="preserve">Официальный сайт </w:t>
      </w:r>
      <w:r w:rsidR="00FB1A9F">
        <w:rPr>
          <w:sz w:val="28"/>
          <w:szCs w:val="28"/>
        </w:rPr>
        <w:t>м</w:t>
      </w:r>
      <w:r w:rsidR="00FB1A9F" w:rsidRPr="00FB1A9F">
        <w:rPr>
          <w:sz w:val="28"/>
          <w:szCs w:val="28"/>
        </w:rPr>
        <w:t>униципально</w:t>
      </w:r>
      <w:r w:rsidR="00FB1A9F">
        <w:rPr>
          <w:sz w:val="28"/>
          <w:szCs w:val="28"/>
        </w:rPr>
        <w:t>го</w:t>
      </w:r>
      <w:r w:rsidR="00FB1A9F" w:rsidRPr="00FB1A9F">
        <w:rPr>
          <w:sz w:val="28"/>
          <w:szCs w:val="28"/>
        </w:rPr>
        <w:t xml:space="preserve"> бюджетно</w:t>
      </w:r>
      <w:r w:rsidR="00FB1A9F">
        <w:rPr>
          <w:sz w:val="28"/>
          <w:szCs w:val="28"/>
        </w:rPr>
        <w:t>го</w:t>
      </w:r>
      <w:r w:rsidR="00FB1A9F" w:rsidRPr="00FB1A9F">
        <w:rPr>
          <w:sz w:val="28"/>
          <w:szCs w:val="28"/>
        </w:rPr>
        <w:t xml:space="preserve"> общеобразовательно</w:t>
      </w:r>
      <w:r w:rsidR="00FB1A9F">
        <w:rPr>
          <w:sz w:val="28"/>
          <w:szCs w:val="28"/>
        </w:rPr>
        <w:t>го</w:t>
      </w:r>
      <w:r w:rsidR="00FB1A9F" w:rsidRPr="00FB1A9F">
        <w:rPr>
          <w:sz w:val="28"/>
          <w:szCs w:val="28"/>
        </w:rPr>
        <w:t xml:space="preserve"> учреждени</w:t>
      </w:r>
      <w:r w:rsidR="00FB1A9F">
        <w:rPr>
          <w:sz w:val="28"/>
          <w:szCs w:val="28"/>
        </w:rPr>
        <w:t xml:space="preserve">я </w:t>
      </w:r>
      <w:r w:rsidR="00FB1A9F" w:rsidRPr="00FB1A9F">
        <w:rPr>
          <w:sz w:val="28"/>
          <w:szCs w:val="28"/>
        </w:rPr>
        <w:t>средн</w:t>
      </w:r>
      <w:r w:rsidR="00FB1A9F">
        <w:rPr>
          <w:sz w:val="28"/>
          <w:szCs w:val="28"/>
        </w:rPr>
        <w:t>ей</w:t>
      </w:r>
      <w:r w:rsidR="00FB1A9F" w:rsidRPr="00FB1A9F">
        <w:rPr>
          <w:sz w:val="28"/>
          <w:szCs w:val="28"/>
        </w:rPr>
        <w:t xml:space="preserve"> общеобразовательно</w:t>
      </w:r>
      <w:r w:rsidR="00FB1A9F">
        <w:rPr>
          <w:sz w:val="28"/>
          <w:szCs w:val="28"/>
        </w:rPr>
        <w:t>й</w:t>
      </w:r>
      <w:r w:rsidR="00FB1A9F" w:rsidRPr="00FB1A9F">
        <w:rPr>
          <w:sz w:val="28"/>
          <w:szCs w:val="28"/>
        </w:rPr>
        <w:t xml:space="preserve"> школ</w:t>
      </w:r>
      <w:r w:rsidR="00FB1A9F">
        <w:rPr>
          <w:sz w:val="28"/>
          <w:szCs w:val="28"/>
        </w:rPr>
        <w:t>ы</w:t>
      </w:r>
      <w:r w:rsidR="00FB1A9F" w:rsidRPr="00FB1A9F">
        <w:rPr>
          <w:sz w:val="28"/>
          <w:szCs w:val="28"/>
        </w:rPr>
        <w:t xml:space="preserve"> №4 ст. Атаманской</w:t>
      </w:r>
      <w:r w:rsidR="00FB1A9F">
        <w:rPr>
          <w:sz w:val="28"/>
          <w:szCs w:val="28"/>
        </w:rPr>
        <w:t xml:space="preserve"> Краснодарского края</w:t>
      </w:r>
      <w:r w:rsidRPr="00FB1A9F">
        <w:rPr>
          <w:sz w:val="28"/>
          <w:szCs w:val="28"/>
        </w:rPr>
        <w:t xml:space="preserve">. </w:t>
      </w:r>
      <w:r w:rsidR="00FB1A9F" w:rsidRPr="00FB1A9F">
        <w:rPr>
          <w:sz w:val="28"/>
          <w:szCs w:val="28"/>
        </w:rPr>
        <w:t>http://atamanskool4.narod.ru/index.html</w:t>
      </w:r>
    </w:p>
    <w:p w:rsidR="006E75F5" w:rsidRDefault="00E0271A" w:rsidP="006E75F5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FB1A9F">
        <w:rPr>
          <w:sz w:val="28"/>
          <w:szCs w:val="28"/>
        </w:rPr>
        <w:br w:type="page"/>
      </w:r>
    </w:p>
    <w:p w:rsidR="006E75F5" w:rsidRDefault="006E75F5" w:rsidP="006E75F5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6EB1" w:rsidRDefault="00D26EB1" w:rsidP="006E75F5">
      <w:pPr>
        <w:tabs>
          <w:tab w:val="left" w:pos="1276"/>
        </w:tabs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  <w:r w:rsidRPr="00D36988">
        <w:rPr>
          <w:i/>
          <w:color w:val="000000"/>
          <w:sz w:val="28"/>
          <w:szCs w:val="28"/>
        </w:rPr>
        <w:t>Методическ</w:t>
      </w:r>
      <w:r>
        <w:rPr>
          <w:i/>
          <w:color w:val="000000"/>
          <w:sz w:val="28"/>
          <w:szCs w:val="28"/>
        </w:rPr>
        <w:t>ие рекомендации</w:t>
      </w:r>
    </w:p>
    <w:p w:rsidR="00D26EB1" w:rsidRDefault="00D26EB1" w:rsidP="00D26EB1">
      <w:pPr>
        <w:jc w:val="center"/>
        <w:rPr>
          <w:i/>
          <w:color w:val="000000"/>
          <w:sz w:val="28"/>
          <w:szCs w:val="28"/>
        </w:rPr>
      </w:pPr>
    </w:p>
    <w:p w:rsidR="00D26EB1" w:rsidRDefault="00D26EB1" w:rsidP="00D26EB1">
      <w:pPr>
        <w:jc w:val="center"/>
        <w:rPr>
          <w:i/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i/>
          <w:color w:val="000000"/>
          <w:sz w:val="28"/>
          <w:szCs w:val="28"/>
        </w:rPr>
      </w:pPr>
    </w:p>
    <w:p w:rsidR="00D26EB1" w:rsidRPr="00D36988" w:rsidRDefault="006E75F5" w:rsidP="00D26EB1">
      <w:pPr>
        <w:jc w:val="center"/>
        <w:rPr>
          <w:rFonts w:eastAsia="Lucida Sans Unicode"/>
          <w:bCs/>
          <w:i/>
          <w:color w:val="000000"/>
          <w:sz w:val="28"/>
          <w:szCs w:val="28"/>
        </w:rPr>
      </w:pPr>
      <w:r>
        <w:rPr>
          <w:rFonts w:eastAsia="Lucida Sans Unicode"/>
          <w:bCs/>
          <w:i/>
          <w:color w:val="000000"/>
          <w:sz w:val="28"/>
          <w:szCs w:val="28"/>
        </w:rPr>
        <w:t>Синаторов Сергей Владимирович</w:t>
      </w:r>
    </w:p>
    <w:p w:rsidR="00D26EB1" w:rsidRPr="00D36988" w:rsidRDefault="00D26EB1" w:rsidP="00D26EB1">
      <w:pPr>
        <w:jc w:val="center"/>
        <w:rPr>
          <w:rFonts w:eastAsia="Lucida Sans Unicode"/>
          <w:bCs/>
          <w:i/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rFonts w:eastAsia="Lucida Sans Unicode"/>
          <w:bCs/>
          <w:i/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rFonts w:eastAsia="Lucida Sans Unicode"/>
          <w:bCs/>
          <w:i/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rFonts w:eastAsia="Lucida Sans Unicode"/>
          <w:bCs/>
          <w:i/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rFonts w:eastAsia="Lucida Sans Unicode"/>
          <w:bCs/>
          <w:i/>
          <w:color w:val="000000"/>
          <w:sz w:val="28"/>
          <w:szCs w:val="28"/>
        </w:rPr>
      </w:pPr>
    </w:p>
    <w:p w:rsidR="00D26EB1" w:rsidRPr="00D36988" w:rsidRDefault="00D26EB1" w:rsidP="00D26EB1">
      <w:pPr>
        <w:pStyle w:val="ConsPlusTitle"/>
        <w:widowControl/>
        <w:rPr>
          <w:b w:val="0"/>
          <w:color w:val="000000"/>
          <w:sz w:val="28"/>
          <w:szCs w:val="28"/>
        </w:rPr>
      </w:pPr>
    </w:p>
    <w:p w:rsidR="00D26EB1" w:rsidRPr="00D36988" w:rsidRDefault="00D26EB1" w:rsidP="00D26EB1">
      <w:pPr>
        <w:rPr>
          <w:color w:val="000000"/>
          <w:sz w:val="28"/>
          <w:szCs w:val="28"/>
        </w:rPr>
      </w:pPr>
    </w:p>
    <w:p w:rsidR="00D26EB1" w:rsidRPr="00D36988" w:rsidRDefault="00D26EB1" w:rsidP="00D26EB1">
      <w:pPr>
        <w:rPr>
          <w:color w:val="000000"/>
          <w:sz w:val="28"/>
          <w:szCs w:val="28"/>
        </w:rPr>
      </w:pPr>
    </w:p>
    <w:p w:rsidR="006E75F5" w:rsidRDefault="006E75F5" w:rsidP="006E75F5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5945D7">
        <w:rPr>
          <w:b/>
          <w:bCs/>
          <w:sz w:val="44"/>
          <w:szCs w:val="44"/>
        </w:rPr>
        <w:t>МЕТОДИЧЕСКИЕ РЕКОМЕНДАЦИИ</w:t>
      </w:r>
    </w:p>
    <w:p w:rsidR="006E75F5" w:rsidRDefault="006E75F5" w:rsidP="006E75F5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 СОЗДАНИЮ ИНФОРМАЦИОННЫХ</w:t>
      </w:r>
    </w:p>
    <w:p w:rsidR="006E75F5" w:rsidRDefault="006E75F5" w:rsidP="006E75F5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2C77ED">
        <w:rPr>
          <w:b/>
          <w:bCs/>
          <w:sz w:val="44"/>
          <w:szCs w:val="44"/>
        </w:rPr>
        <w:t>РЕСУРСОВ</w:t>
      </w:r>
    </w:p>
    <w:p w:rsidR="006E75F5" w:rsidRDefault="006E75F5" w:rsidP="006E75F5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5945D7">
        <w:rPr>
          <w:b/>
          <w:bCs/>
          <w:sz w:val="44"/>
          <w:szCs w:val="44"/>
        </w:rPr>
        <w:t>ПРОЕКТА МОДЕРНИЗАЦИИ</w:t>
      </w:r>
    </w:p>
    <w:p w:rsidR="006E75F5" w:rsidRDefault="006E75F5" w:rsidP="006E75F5">
      <w:pPr>
        <w:pStyle w:val="printc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5945D7">
        <w:rPr>
          <w:b/>
          <w:bCs/>
          <w:sz w:val="44"/>
          <w:szCs w:val="44"/>
        </w:rPr>
        <w:t>СИСТЕМЫ ОБЩЕГО ОБРАЗОВАНИЯ</w:t>
      </w:r>
    </w:p>
    <w:p w:rsidR="006E75F5" w:rsidRPr="005945D7" w:rsidRDefault="006E75F5" w:rsidP="006E75F5">
      <w:pPr>
        <w:pStyle w:val="printc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>
        <w:rPr>
          <w:b/>
          <w:bCs/>
          <w:sz w:val="44"/>
          <w:szCs w:val="44"/>
        </w:rPr>
        <w:t>САРАТОВСКОЙ ОБЛАСТИ</w:t>
      </w:r>
    </w:p>
    <w:p w:rsidR="00D26EB1" w:rsidRPr="00D36988" w:rsidRDefault="00D26EB1" w:rsidP="00D26EB1">
      <w:pPr>
        <w:jc w:val="center"/>
        <w:rPr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i/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i/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i/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i/>
          <w:color w:val="000000"/>
          <w:sz w:val="28"/>
          <w:szCs w:val="28"/>
        </w:rPr>
      </w:pPr>
      <w:r w:rsidRPr="00D36988">
        <w:rPr>
          <w:i/>
          <w:color w:val="000000"/>
          <w:sz w:val="28"/>
          <w:szCs w:val="28"/>
        </w:rPr>
        <w:t xml:space="preserve">Корректор </w:t>
      </w:r>
      <w:r w:rsidR="006E75F5">
        <w:rPr>
          <w:rFonts w:eastAsia="Lucida Sans Unicode"/>
          <w:bCs/>
          <w:i/>
          <w:color w:val="000000"/>
          <w:sz w:val="28"/>
          <w:szCs w:val="28"/>
        </w:rPr>
        <w:t>Синаторов С. В.</w:t>
      </w:r>
    </w:p>
    <w:p w:rsidR="00D26EB1" w:rsidRDefault="00D26EB1" w:rsidP="00D26EB1">
      <w:pPr>
        <w:jc w:val="center"/>
        <w:rPr>
          <w:i/>
          <w:color w:val="000000"/>
          <w:sz w:val="28"/>
          <w:szCs w:val="28"/>
        </w:rPr>
      </w:pPr>
      <w:r w:rsidRPr="00D36988">
        <w:rPr>
          <w:i/>
          <w:color w:val="000000"/>
          <w:sz w:val="28"/>
          <w:szCs w:val="28"/>
        </w:rPr>
        <w:t xml:space="preserve">Компьютерный набор </w:t>
      </w:r>
      <w:r w:rsidR="006E75F5">
        <w:rPr>
          <w:rFonts w:eastAsia="Lucida Sans Unicode"/>
          <w:bCs/>
          <w:i/>
          <w:color w:val="000000"/>
          <w:sz w:val="28"/>
          <w:szCs w:val="28"/>
        </w:rPr>
        <w:t>Синаторов С. В.</w:t>
      </w:r>
    </w:p>
    <w:p w:rsidR="00D26EB1" w:rsidRPr="00D36988" w:rsidRDefault="00D26EB1" w:rsidP="00D26EB1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Вёрстка </w:t>
      </w:r>
      <w:r w:rsidR="006E75F5">
        <w:rPr>
          <w:rFonts w:eastAsia="Lucida Sans Unicode"/>
          <w:bCs/>
          <w:i/>
          <w:color w:val="000000"/>
          <w:sz w:val="28"/>
          <w:szCs w:val="28"/>
        </w:rPr>
        <w:t>Синаторов С. В.</w:t>
      </w:r>
    </w:p>
    <w:p w:rsidR="00D26EB1" w:rsidRPr="00D36988" w:rsidRDefault="00D26EB1" w:rsidP="00D26EB1">
      <w:pPr>
        <w:jc w:val="center"/>
        <w:rPr>
          <w:i/>
          <w:color w:val="000000"/>
          <w:sz w:val="28"/>
          <w:szCs w:val="28"/>
        </w:rPr>
      </w:pPr>
    </w:p>
    <w:p w:rsidR="00D26EB1" w:rsidRDefault="00D26EB1" w:rsidP="00D26EB1">
      <w:pPr>
        <w:rPr>
          <w:i/>
          <w:color w:val="000000"/>
          <w:sz w:val="28"/>
          <w:szCs w:val="28"/>
        </w:rPr>
      </w:pPr>
    </w:p>
    <w:p w:rsidR="006645E5" w:rsidRDefault="006645E5" w:rsidP="00D26EB1">
      <w:pPr>
        <w:rPr>
          <w:i/>
          <w:color w:val="000000"/>
          <w:sz w:val="28"/>
          <w:szCs w:val="28"/>
        </w:rPr>
      </w:pPr>
    </w:p>
    <w:p w:rsidR="006645E5" w:rsidRDefault="006645E5" w:rsidP="00D26EB1">
      <w:pPr>
        <w:rPr>
          <w:i/>
          <w:color w:val="000000"/>
          <w:sz w:val="28"/>
          <w:szCs w:val="28"/>
        </w:rPr>
      </w:pPr>
    </w:p>
    <w:p w:rsidR="006645E5" w:rsidRDefault="006645E5" w:rsidP="00D26EB1">
      <w:pPr>
        <w:rPr>
          <w:i/>
          <w:color w:val="000000"/>
          <w:sz w:val="28"/>
          <w:szCs w:val="28"/>
        </w:rPr>
      </w:pPr>
    </w:p>
    <w:p w:rsidR="006645E5" w:rsidRPr="00D36988" w:rsidRDefault="006645E5" w:rsidP="00D26EB1">
      <w:pPr>
        <w:rPr>
          <w:i/>
          <w:color w:val="000000"/>
          <w:sz w:val="28"/>
          <w:szCs w:val="28"/>
        </w:rPr>
      </w:pPr>
    </w:p>
    <w:p w:rsidR="00D26EB1" w:rsidRPr="00D36988" w:rsidRDefault="00D26EB1" w:rsidP="00D26EB1">
      <w:pPr>
        <w:rPr>
          <w:i/>
          <w:color w:val="000000"/>
          <w:sz w:val="28"/>
          <w:szCs w:val="28"/>
        </w:rPr>
      </w:pPr>
    </w:p>
    <w:p w:rsidR="00D26EB1" w:rsidRPr="00D36988" w:rsidRDefault="00D26EB1" w:rsidP="00D26EB1">
      <w:pPr>
        <w:rPr>
          <w:i/>
          <w:color w:val="000000"/>
          <w:sz w:val="28"/>
          <w:szCs w:val="28"/>
        </w:rPr>
      </w:pPr>
    </w:p>
    <w:p w:rsidR="00D26EB1" w:rsidRPr="00D36988" w:rsidRDefault="00D26EB1" w:rsidP="00D26EB1">
      <w:pPr>
        <w:jc w:val="center"/>
        <w:rPr>
          <w:color w:val="000000"/>
        </w:rPr>
      </w:pPr>
      <w:r w:rsidRPr="00D36988">
        <w:rPr>
          <w:color w:val="000000"/>
        </w:rPr>
        <w:t xml:space="preserve">Подписано в печать </w:t>
      </w:r>
      <w:r>
        <w:rPr>
          <w:color w:val="000000"/>
        </w:rPr>
        <w:t>___________</w:t>
      </w:r>
      <w:r w:rsidRPr="00D36988">
        <w:rPr>
          <w:color w:val="000000"/>
        </w:rPr>
        <w:t>.</w:t>
      </w:r>
      <w:r>
        <w:rPr>
          <w:color w:val="000000"/>
        </w:rPr>
        <w:t>2</w:t>
      </w:r>
      <w:r w:rsidRPr="00D36988">
        <w:rPr>
          <w:color w:val="000000"/>
        </w:rPr>
        <w:t>0</w:t>
      </w:r>
      <w:r>
        <w:rPr>
          <w:color w:val="000000"/>
        </w:rPr>
        <w:t>11</w:t>
      </w:r>
      <w:r w:rsidRPr="00D36988">
        <w:rPr>
          <w:color w:val="000000"/>
        </w:rPr>
        <w:t>. Формат 60х84 (1/16).</w:t>
      </w:r>
    </w:p>
    <w:p w:rsidR="00D26EB1" w:rsidRPr="00D26EB1" w:rsidRDefault="00D26EB1" w:rsidP="00D26EB1">
      <w:pPr>
        <w:jc w:val="center"/>
        <w:rPr>
          <w:color w:val="000000"/>
          <w:lang w:val="en-US"/>
        </w:rPr>
      </w:pPr>
      <w:r w:rsidRPr="00D36988">
        <w:rPr>
          <w:color w:val="000000"/>
        </w:rPr>
        <w:t>Усл</w:t>
      </w:r>
      <w:r w:rsidRPr="00D26EB1">
        <w:rPr>
          <w:color w:val="000000"/>
        </w:rPr>
        <w:t xml:space="preserve">. </w:t>
      </w:r>
      <w:r w:rsidRPr="00D36988">
        <w:rPr>
          <w:color w:val="000000"/>
        </w:rPr>
        <w:t>печ</w:t>
      </w:r>
      <w:r w:rsidRPr="00D26EB1">
        <w:rPr>
          <w:color w:val="000000"/>
        </w:rPr>
        <w:t xml:space="preserve">. </w:t>
      </w:r>
      <w:r w:rsidRPr="00D36988">
        <w:rPr>
          <w:color w:val="000000"/>
        </w:rPr>
        <w:t>л</w:t>
      </w:r>
      <w:r w:rsidRPr="00D26EB1">
        <w:rPr>
          <w:color w:val="000000"/>
        </w:rPr>
        <w:t xml:space="preserve">. </w:t>
      </w:r>
      <w:r>
        <w:rPr>
          <w:color w:val="000000"/>
        </w:rPr>
        <w:t>1</w:t>
      </w:r>
      <w:r w:rsidRPr="00D26EB1">
        <w:rPr>
          <w:color w:val="000000"/>
        </w:rPr>
        <w:t xml:space="preserve">. </w:t>
      </w:r>
      <w:r w:rsidRPr="00D36988">
        <w:rPr>
          <w:color w:val="000000"/>
        </w:rPr>
        <w:t>Гарнитура</w:t>
      </w:r>
      <w:r w:rsidRPr="00D36988">
        <w:rPr>
          <w:color w:val="000000"/>
          <w:lang w:val="en-US"/>
        </w:rPr>
        <w:t xml:space="preserve"> Times New Roman. </w:t>
      </w:r>
      <w:r w:rsidRPr="00D36988">
        <w:rPr>
          <w:color w:val="000000"/>
        </w:rPr>
        <w:t>Бумага</w:t>
      </w:r>
      <w:r w:rsidRPr="00D26EB1">
        <w:rPr>
          <w:color w:val="000000"/>
          <w:lang w:val="en-US"/>
        </w:rPr>
        <w:t xml:space="preserve"> </w:t>
      </w:r>
      <w:r w:rsidRPr="00D36988">
        <w:rPr>
          <w:color w:val="000000"/>
          <w:lang w:val="en-US"/>
        </w:rPr>
        <w:t>Sveto</w:t>
      </w:r>
      <w:r w:rsidRPr="00D26EB1">
        <w:rPr>
          <w:color w:val="000000"/>
          <w:lang w:val="en-US"/>
        </w:rPr>
        <w:t xml:space="preserve"> </w:t>
      </w:r>
      <w:r w:rsidRPr="00D36988">
        <w:rPr>
          <w:color w:val="000000"/>
          <w:lang w:val="en-US"/>
        </w:rPr>
        <w:t>Cop</w:t>
      </w:r>
      <w:r>
        <w:rPr>
          <w:color w:val="000000"/>
          <w:lang w:val="en-US"/>
        </w:rPr>
        <w:t>y</w:t>
      </w:r>
      <w:r w:rsidRPr="00D26EB1">
        <w:rPr>
          <w:color w:val="000000"/>
          <w:lang w:val="en-US"/>
        </w:rPr>
        <w:t>.</w:t>
      </w:r>
    </w:p>
    <w:p w:rsidR="00D26EB1" w:rsidRPr="00D26EB1" w:rsidRDefault="003E348B" w:rsidP="00D26EB1">
      <w:pPr>
        <w:jc w:val="center"/>
        <w:rPr>
          <w:color w:val="000000"/>
        </w:rPr>
      </w:pPr>
      <w:r>
        <w:rPr>
          <w:noProof/>
          <w:color w:val="000000"/>
        </w:rPr>
        <w:pict>
          <v:rect id="_x0000_s1026" style="position:absolute;left:0;text-align:left;margin-left:-6.75pt;margin-top:28.4pt;width:515.55pt;height:50.65pt;z-index:251657728" stroked="f"/>
        </w:pict>
      </w:r>
      <w:r w:rsidR="00D26EB1" w:rsidRPr="00D36988">
        <w:rPr>
          <w:color w:val="000000"/>
        </w:rPr>
        <w:t xml:space="preserve">Печать офсетная. Тираж </w:t>
      </w:r>
      <w:r w:rsidR="00D26EB1">
        <w:rPr>
          <w:color w:val="000000"/>
        </w:rPr>
        <w:t>___</w:t>
      </w:r>
      <w:r w:rsidR="00D26EB1" w:rsidRPr="00D36988">
        <w:rPr>
          <w:color w:val="000000"/>
        </w:rPr>
        <w:t xml:space="preserve"> экз. Заказ № 000. </w:t>
      </w:r>
      <w:bookmarkStart w:id="5" w:name="_GoBack"/>
      <w:bookmarkEnd w:id="5"/>
    </w:p>
    <w:sectPr w:rsidR="00D26EB1" w:rsidRPr="00D26EB1" w:rsidSect="00754AB5">
      <w:headerReference w:type="even" r:id="rId8"/>
      <w:footerReference w:type="default" r:id="rId9"/>
      <w:pgSz w:w="11906" w:h="16838"/>
      <w:pgMar w:top="1134" w:right="73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C9C" w:rsidRDefault="00E14C9C">
      <w:r>
        <w:separator/>
      </w:r>
    </w:p>
  </w:endnote>
  <w:endnote w:type="continuationSeparator" w:id="0">
    <w:p w:rsidR="00E14C9C" w:rsidRDefault="00E1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48" w:rsidRDefault="006A1C4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22A6">
      <w:rPr>
        <w:noProof/>
      </w:rPr>
      <w:t>9</w:t>
    </w:r>
    <w:r>
      <w:fldChar w:fldCharType="end"/>
    </w:r>
  </w:p>
  <w:p w:rsidR="006A1C48" w:rsidRDefault="006A1C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C9C" w:rsidRDefault="00E14C9C">
      <w:r>
        <w:separator/>
      </w:r>
    </w:p>
  </w:footnote>
  <w:footnote w:type="continuationSeparator" w:id="0">
    <w:p w:rsidR="00E14C9C" w:rsidRDefault="00E1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48" w:rsidRDefault="006A1C48" w:rsidP="00C62EA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1C48" w:rsidRDefault="006A1C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23C65"/>
    <w:multiLevelType w:val="hybridMultilevel"/>
    <w:tmpl w:val="3ABA4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57D99"/>
    <w:multiLevelType w:val="hybridMultilevel"/>
    <w:tmpl w:val="7890C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E76E1F"/>
    <w:multiLevelType w:val="hybridMultilevel"/>
    <w:tmpl w:val="5CAE15DC"/>
    <w:lvl w:ilvl="0" w:tplc="72D0F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CE6CC9"/>
    <w:multiLevelType w:val="multilevel"/>
    <w:tmpl w:val="39F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07C30"/>
    <w:multiLevelType w:val="hybridMultilevel"/>
    <w:tmpl w:val="1C2E9B54"/>
    <w:lvl w:ilvl="0" w:tplc="5394B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AD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4D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A2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0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A4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0C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E1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81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7D7369"/>
    <w:multiLevelType w:val="hybridMultilevel"/>
    <w:tmpl w:val="B36CB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12393"/>
    <w:multiLevelType w:val="hybridMultilevel"/>
    <w:tmpl w:val="811A3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5D31FD"/>
    <w:multiLevelType w:val="multilevel"/>
    <w:tmpl w:val="F17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712E2"/>
    <w:multiLevelType w:val="hybridMultilevel"/>
    <w:tmpl w:val="55B8EE6C"/>
    <w:lvl w:ilvl="0" w:tplc="ECE0E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F73E51"/>
    <w:multiLevelType w:val="multilevel"/>
    <w:tmpl w:val="D6A6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F81DEC"/>
    <w:multiLevelType w:val="hybridMultilevel"/>
    <w:tmpl w:val="4DFAB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E69E6"/>
    <w:multiLevelType w:val="hybridMultilevel"/>
    <w:tmpl w:val="C14AE1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FD6898"/>
    <w:multiLevelType w:val="hybridMultilevel"/>
    <w:tmpl w:val="AFDC06B4"/>
    <w:lvl w:ilvl="0" w:tplc="9486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7F7DF9"/>
    <w:multiLevelType w:val="hybridMultilevel"/>
    <w:tmpl w:val="836C28AE"/>
    <w:lvl w:ilvl="0" w:tplc="0BF4D0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9B288E"/>
    <w:multiLevelType w:val="hybridMultilevel"/>
    <w:tmpl w:val="8190D92C"/>
    <w:lvl w:ilvl="0" w:tplc="D30885E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61444"/>
    <w:multiLevelType w:val="hybridMultilevel"/>
    <w:tmpl w:val="F7D8B6D8"/>
    <w:lvl w:ilvl="0" w:tplc="34C49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4C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E7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40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8A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0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66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2B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42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2A808E9"/>
    <w:multiLevelType w:val="multilevel"/>
    <w:tmpl w:val="07FE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AB1131"/>
    <w:multiLevelType w:val="hybridMultilevel"/>
    <w:tmpl w:val="71EE3D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AC1413"/>
    <w:multiLevelType w:val="hybridMultilevel"/>
    <w:tmpl w:val="811A3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1B2C3A"/>
    <w:multiLevelType w:val="hybridMultilevel"/>
    <w:tmpl w:val="C3680AB2"/>
    <w:lvl w:ilvl="0" w:tplc="A82882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851EB"/>
    <w:multiLevelType w:val="hybridMultilevel"/>
    <w:tmpl w:val="67A2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9557C"/>
    <w:multiLevelType w:val="hybridMultilevel"/>
    <w:tmpl w:val="811A3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7"/>
  </w:num>
  <w:num w:numId="5">
    <w:abstractNumId w:val="15"/>
  </w:num>
  <w:num w:numId="6">
    <w:abstractNumId w:val="4"/>
  </w:num>
  <w:num w:numId="7">
    <w:abstractNumId w:val="11"/>
  </w:num>
  <w:num w:numId="8">
    <w:abstractNumId w:val="19"/>
  </w:num>
  <w:num w:numId="9">
    <w:abstractNumId w:val="17"/>
  </w:num>
  <w:num w:numId="10">
    <w:abstractNumId w:val="1"/>
  </w:num>
  <w:num w:numId="11">
    <w:abstractNumId w:val="10"/>
  </w:num>
  <w:num w:numId="12">
    <w:abstractNumId w:val="18"/>
  </w:num>
  <w:num w:numId="13">
    <w:abstractNumId w:val="6"/>
  </w:num>
  <w:num w:numId="14">
    <w:abstractNumId w:val="13"/>
  </w:num>
  <w:num w:numId="15">
    <w:abstractNumId w:val="20"/>
  </w:num>
  <w:num w:numId="16">
    <w:abstractNumId w:val="21"/>
  </w:num>
  <w:num w:numId="17">
    <w:abstractNumId w:val="5"/>
  </w:num>
  <w:num w:numId="18">
    <w:abstractNumId w:val="12"/>
  </w:num>
  <w:num w:numId="19">
    <w:abstractNumId w:val="8"/>
  </w:num>
  <w:num w:numId="20">
    <w:abstractNumId w:val="0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BCF"/>
    <w:rsid w:val="00036E56"/>
    <w:rsid w:val="00043152"/>
    <w:rsid w:val="00046174"/>
    <w:rsid w:val="000536BA"/>
    <w:rsid w:val="000923E9"/>
    <w:rsid w:val="001019AC"/>
    <w:rsid w:val="001129A3"/>
    <w:rsid w:val="001348B3"/>
    <w:rsid w:val="00164F1F"/>
    <w:rsid w:val="001722A6"/>
    <w:rsid w:val="00177A95"/>
    <w:rsid w:val="00182E15"/>
    <w:rsid w:val="00190C41"/>
    <w:rsid w:val="001978AD"/>
    <w:rsid w:val="001A557C"/>
    <w:rsid w:val="001B50CA"/>
    <w:rsid w:val="001C1B7B"/>
    <w:rsid w:val="001F193C"/>
    <w:rsid w:val="001F7951"/>
    <w:rsid w:val="002459E4"/>
    <w:rsid w:val="0024767B"/>
    <w:rsid w:val="00293169"/>
    <w:rsid w:val="002B526B"/>
    <w:rsid w:val="002B6D95"/>
    <w:rsid w:val="002C77ED"/>
    <w:rsid w:val="002F4B06"/>
    <w:rsid w:val="002F7E4D"/>
    <w:rsid w:val="00341579"/>
    <w:rsid w:val="00351638"/>
    <w:rsid w:val="00354341"/>
    <w:rsid w:val="0038597F"/>
    <w:rsid w:val="003C2442"/>
    <w:rsid w:val="003E348B"/>
    <w:rsid w:val="003F2F19"/>
    <w:rsid w:val="003F70A5"/>
    <w:rsid w:val="00401B38"/>
    <w:rsid w:val="004358AC"/>
    <w:rsid w:val="00443AA3"/>
    <w:rsid w:val="00454918"/>
    <w:rsid w:val="00456F26"/>
    <w:rsid w:val="00461897"/>
    <w:rsid w:val="0046682C"/>
    <w:rsid w:val="00471B55"/>
    <w:rsid w:val="004824B6"/>
    <w:rsid w:val="004A2AAB"/>
    <w:rsid w:val="004C75B9"/>
    <w:rsid w:val="00526CCE"/>
    <w:rsid w:val="00540165"/>
    <w:rsid w:val="00550E56"/>
    <w:rsid w:val="00566300"/>
    <w:rsid w:val="00577B17"/>
    <w:rsid w:val="00583DE6"/>
    <w:rsid w:val="00585C24"/>
    <w:rsid w:val="005945D7"/>
    <w:rsid w:val="00595D7A"/>
    <w:rsid w:val="005A1CF2"/>
    <w:rsid w:val="005B3008"/>
    <w:rsid w:val="005E27F7"/>
    <w:rsid w:val="00603CC1"/>
    <w:rsid w:val="00610AD8"/>
    <w:rsid w:val="006245F4"/>
    <w:rsid w:val="00630A79"/>
    <w:rsid w:val="006426D8"/>
    <w:rsid w:val="006645E5"/>
    <w:rsid w:val="006678DF"/>
    <w:rsid w:val="006A1C48"/>
    <w:rsid w:val="006A316F"/>
    <w:rsid w:val="006A37E6"/>
    <w:rsid w:val="006C2BE6"/>
    <w:rsid w:val="006C37BB"/>
    <w:rsid w:val="006D5DC9"/>
    <w:rsid w:val="006E75F5"/>
    <w:rsid w:val="006F5B96"/>
    <w:rsid w:val="00706330"/>
    <w:rsid w:val="007201C6"/>
    <w:rsid w:val="00726183"/>
    <w:rsid w:val="0072662B"/>
    <w:rsid w:val="00743F42"/>
    <w:rsid w:val="00754AB5"/>
    <w:rsid w:val="00781985"/>
    <w:rsid w:val="007B0D6B"/>
    <w:rsid w:val="007C493A"/>
    <w:rsid w:val="007D2C10"/>
    <w:rsid w:val="007E7AD1"/>
    <w:rsid w:val="007F0631"/>
    <w:rsid w:val="00807D97"/>
    <w:rsid w:val="00854A27"/>
    <w:rsid w:val="008661BA"/>
    <w:rsid w:val="00874C95"/>
    <w:rsid w:val="008A281E"/>
    <w:rsid w:val="008C2A79"/>
    <w:rsid w:val="008D095F"/>
    <w:rsid w:val="008E35A0"/>
    <w:rsid w:val="00923469"/>
    <w:rsid w:val="0094165E"/>
    <w:rsid w:val="00982214"/>
    <w:rsid w:val="00991032"/>
    <w:rsid w:val="009D24A8"/>
    <w:rsid w:val="00A36735"/>
    <w:rsid w:val="00A36C66"/>
    <w:rsid w:val="00A538ED"/>
    <w:rsid w:val="00A611F2"/>
    <w:rsid w:val="00A676BD"/>
    <w:rsid w:val="00AD2D69"/>
    <w:rsid w:val="00AD5265"/>
    <w:rsid w:val="00AF510E"/>
    <w:rsid w:val="00B16BB4"/>
    <w:rsid w:val="00B21A0A"/>
    <w:rsid w:val="00B41831"/>
    <w:rsid w:val="00BA3A6D"/>
    <w:rsid w:val="00BA5DF0"/>
    <w:rsid w:val="00BB23A1"/>
    <w:rsid w:val="00BB5F14"/>
    <w:rsid w:val="00BD7C79"/>
    <w:rsid w:val="00C006C6"/>
    <w:rsid w:val="00C13C9F"/>
    <w:rsid w:val="00C234F0"/>
    <w:rsid w:val="00C338DC"/>
    <w:rsid w:val="00C5071A"/>
    <w:rsid w:val="00C618BB"/>
    <w:rsid w:val="00C62EA2"/>
    <w:rsid w:val="00C902B8"/>
    <w:rsid w:val="00CB5409"/>
    <w:rsid w:val="00CD1BCF"/>
    <w:rsid w:val="00D033A7"/>
    <w:rsid w:val="00D10497"/>
    <w:rsid w:val="00D26EB1"/>
    <w:rsid w:val="00D456AE"/>
    <w:rsid w:val="00D511C1"/>
    <w:rsid w:val="00D51280"/>
    <w:rsid w:val="00D63F25"/>
    <w:rsid w:val="00D76BFB"/>
    <w:rsid w:val="00DA0A93"/>
    <w:rsid w:val="00DA15D5"/>
    <w:rsid w:val="00DA16B2"/>
    <w:rsid w:val="00DB187C"/>
    <w:rsid w:val="00DD3963"/>
    <w:rsid w:val="00DD62E9"/>
    <w:rsid w:val="00DE542F"/>
    <w:rsid w:val="00DE6631"/>
    <w:rsid w:val="00E0271A"/>
    <w:rsid w:val="00E02D24"/>
    <w:rsid w:val="00E14C9C"/>
    <w:rsid w:val="00E30E66"/>
    <w:rsid w:val="00E61645"/>
    <w:rsid w:val="00E84185"/>
    <w:rsid w:val="00E9379B"/>
    <w:rsid w:val="00EB3CFB"/>
    <w:rsid w:val="00EE4C31"/>
    <w:rsid w:val="00EF4034"/>
    <w:rsid w:val="00EF5065"/>
    <w:rsid w:val="00F12928"/>
    <w:rsid w:val="00F13026"/>
    <w:rsid w:val="00F204DB"/>
    <w:rsid w:val="00F85035"/>
    <w:rsid w:val="00FA1329"/>
    <w:rsid w:val="00FA2D30"/>
    <w:rsid w:val="00FA5670"/>
    <w:rsid w:val="00FB0CA1"/>
    <w:rsid w:val="00FB1790"/>
    <w:rsid w:val="00FB1A9F"/>
    <w:rsid w:val="00FC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81ADA4B7-4E5C-4C0E-A571-C9BC21C4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1B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418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B1790"/>
    <w:pPr>
      <w:spacing w:before="84" w:after="84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38597F"/>
    <w:pPr>
      <w:ind w:left="720"/>
      <w:contextualSpacing/>
    </w:pPr>
  </w:style>
  <w:style w:type="paragraph" w:customStyle="1" w:styleId="printj">
    <w:name w:val="printj"/>
    <w:basedOn w:val="a"/>
    <w:rsid w:val="006D5DC9"/>
    <w:pPr>
      <w:spacing w:before="100" w:beforeAutospacing="1" w:after="100" w:afterAutospacing="1"/>
    </w:pPr>
  </w:style>
  <w:style w:type="paragraph" w:customStyle="1" w:styleId="ConsPlusTitle">
    <w:name w:val="ConsPlusTitle"/>
    <w:rsid w:val="002459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rintc">
    <w:name w:val="printc"/>
    <w:basedOn w:val="a"/>
    <w:rsid w:val="002459E4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D76B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D76B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F1292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F12928"/>
    <w:rPr>
      <w:sz w:val="24"/>
      <w:szCs w:val="24"/>
    </w:rPr>
  </w:style>
  <w:style w:type="paragraph" w:styleId="aa">
    <w:name w:val="footer"/>
    <w:basedOn w:val="a"/>
    <w:link w:val="ab"/>
    <w:uiPriority w:val="99"/>
    <w:rsid w:val="00F1292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F12928"/>
    <w:rPr>
      <w:sz w:val="24"/>
      <w:szCs w:val="24"/>
    </w:rPr>
  </w:style>
  <w:style w:type="character" w:styleId="ac">
    <w:name w:val="page number"/>
    <w:basedOn w:val="a0"/>
    <w:rsid w:val="00F12928"/>
  </w:style>
  <w:style w:type="character" w:styleId="ad">
    <w:name w:val="Hyperlink"/>
    <w:basedOn w:val="a0"/>
    <w:uiPriority w:val="99"/>
    <w:rsid w:val="00754AB5"/>
    <w:rPr>
      <w:color w:val="0000FF"/>
      <w:u w:val="single"/>
    </w:rPr>
  </w:style>
  <w:style w:type="character" w:styleId="ae">
    <w:name w:val="Strong"/>
    <w:basedOn w:val="a0"/>
    <w:qFormat/>
    <w:rsid w:val="00754AB5"/>
    <w:rPr>
      <w:b/>
      <w:bCs/>
    </w:rPr>
  </w:style>
  <w:style w:type="character" w:customStyle="1" w:styleId="10">
    <w:name w:val="Заголовок 1 Знак"/>
    <w:basedOn w:val="a0"/>
    <w:link w:val="1"/>
    <w:rsid w:val="00874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5945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FollowedHyperlink"/>
    <w:basedOn w:val="a0"/>
    <w:rsid w:val="006645E5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62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102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51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Minobr</Company>
  <LinksUpToDate>false</LinksUpToDate>
  <CharactersWithSpaces>17698</CharactersWithSpaces>
  <SharedDoc>false</SharedDoc>
  <HLinks>
    <vt:vector size="30" baseType="variant"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_Toc294871054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_Toc294871053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_Toc294871052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_Toc294871051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_Toc294871050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</dc:creator>
  <cp:keywords/>
  <cp:lastModifiedBy>Irina</cp:lastModifiedBy>
  <cp:revision>2</cp:revision>
  <cp:lastPrinted>2011-06-03T10:39:00Z</cp:lastPrinted>
  <dcterms:created xsi:type="dcterms:W3CDTF">2014-07-19T19:26:00Z</dcterms:created>
  <dcterms:modified xsi:type="dcterms:W3CDTF">2014-07-19T19:26:00Z</dcterms:modified>
</cp:coreProperties>
</file>