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A8" w:rsidRDefault="00877B41">
      <w:pPr>
        <w:pStyle w:val="1"/>
        <w:jc w:val="center"/>
      </w:pPr>
      <w:r>
        <w:t>Булгаков м. а. - Возвращение писателя</w:t>
      </w:r>
    </w:p>
    <w:p w:rsidR="00943DA8" w:rsidRPr="00877B41" w:rsidRDefault="00877B41">
      <w:pPr>
        <w:pStyle w:val="a3"/>
        <w:spacing w:after="240" w:afterAutospacing="0"/>
      </w:pPr>
      <w:r>
        <w:t>    После перестройки в течение двух лет впервые на родине Михаила Афанасьевича Булгакова были опубликованы пьеса "Адам и Ева", повесть "Собачье сердце", письма писателя, черновые варианты его произведений, воспоминания современников. Было наконец-то много переизданий, в том числе увидели свет после семидесятилетнего перерыва сатирические произведения художника, выходившие только один раз, в 20-е годы.</w:t>
      </w:r>
      <w:r>
        <w:br/>
        <w:t>    Наибольший интерес у читателей вызвала сатирическая повесть "Собачье сердце", своей популярностью отвергая упреки в ее несовременности, излишней привязанности к "злобе дня", к эпохе 20-х годов. Повесть не только обогащает наши представления о литературном процессе того времени, в которое она была написана, но и побуждает задуматься над проблемами современной действительности. Ее острую актуальность, пожалуй, наиболее ярко иллюстрирует ситуация пятнадцатилетней давности, когда много раз приходилось слышать: "Поймите, "Собачье сердце" у нас никогда не будет напечатано".</w:t>
      </w:r>
      <w:r>
        <w:br/>
        <w:t>    Булгаков преподносит нам урок смелости, мудрости, предупреждения об опасности философии насилия. Писатель, как известно, был сторонником эволюционного развития человеческого общества, видя аналогом этого процесса общий закон природы. В отличие от Платонова, Замятина, Пильняка художник не испытывал восторга перед Октябрьской революцией. Его осмысление этого события явно не совпадало с общей идеологической тенденцией. Он увидел издержки революционного движения значительно раньше собратьев по перу. Сущность писательской концепции сводилась к неприятию насилия над природой, человеком, историей. Отвергая принципы так называемого революционного гуманизма, Булгаков ставил себя в оппозицию по отношению к официальной идеологии. Художественный идеал писателя вмещал в себя представления о высоконравственной личности, существующей вне социальных законов конкретной эпохи.</w:t>
      </w:r>
      <w:r>
        <w:br/>
        <w:t>    Творческие принципы Булгакова вызывали негативное к нему отношение современников, его писательская судьба складывалась труднее, чем у остальных "возвращаемых" художников, которые имели возможность публиковаться в те или иные периоды своей жизни. Булгакова почти не печатали, а напечатанное подвергалось жестокой критике. Особо сильные нападки вызывали сатирические повести писателя, в которых "литературоведы" увидели лишь злость и ненависть к существующему строю.</w:t>
      </w:r>
      <w:r>
        <w:br/>
        <w:t>    Критический пафос был органичен для Булгакова. Он очень рано обратился к сатире, увлеченно работал над созданием сатирических рассказов и повестей ("Дом № 13", "Похождения Чичикова", "Дьяволиада", "Роковые яйца", "Собачье сердце"), писал комедии ("Зойкина квартира", "Багровый остров", "Иван Васильевич"), создал "Театральный роман". Обращению к сатире во многом способствовал и журналистский опыт в газетах "Накануне" и "Гудок", где Булгаков напечатал множество фельетонов, очерков, зарисовок. Немаловажную роль в становлении мастерства Булгакова играл и повышенный интерес писателей к сатирическим жанрам в 20-е годы. Однако немногое из написанного в этот период вошло в обиход советского читателя.</w:t>
      </w:r>
      <w:r>
        <w:br/>
        <w:t>    М. Булгаков был не одинок в своих художнических поисках. Многие темы и мотивы произведений писателя присутствуют в творчестве его современников. Можно указать на распространенность в литературе 20-х годов "сюжетной схемы, связанной с показом опасностей, грозящих России". Эта сюжетная схема составляет основу трех булгаковских сатирических повестей: "Дьяволиада", "Роковые яйца", "Собачье сердце". В этих повестях вскрываются противоречия послереволюционной эпохи, подвергаются осмеянию опасные общественные пороки - невежество, бескультурье, бюрократизм. Пафос сатирика направлен на разоблачение недостатков общественной организации, могущих в перспективе дать варианты, описанные в этих повестях.</w:t>
      </w:r>
      <w:bookmarkStart w:id="0" w:name="_GoBack"/>
      <w:bookmarkEnd w:id="0"/>
    </w:p>
    <w:sectPr w:rsidR="00943DA8" w:rsidRPr="00877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B41"/>
    <w:rsid w:val="00687299"/>
    <w:rsid w:val="00877B41"/>
    <w:rsid w:val="009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CADD-84EE-4C16-A744-70F8B85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3213</Characters>
  <Application>Microsoft Office Word</Application>
  <DocSecurity>0</DocSecurity>
  <Lines>26</Lines>
  <Paragraphs>7</Paragraphs>
  <ScaleCrop>false</ScaleCrop>
  <Company>diakov.net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Возвращение писателя</dc:title>
  <dc:subject/>
  <dc:creator>Irina</dc:creator>
  <cp:keywords/>
  <dc:description/>
  <cp:lastModifiedBy>Irina</cp:lastModifiedBy>
  <cp:revision>2</cp:revision>
  <dcterms:created xsi:type="dcterms:W3CDTF">2014-07-19T01:22:00Z</dcterms:created>
  <dcterms:modified xsi:type="dcterms:W3CDTF">2014-07-19T01:22:00Z</dcterms:modified>
</cp:coreProperties>
</file>