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5A" w:rsidRDefault="00FC71F5">
      <w:pPr>
        <w:pStyle w:val="1"/>
        <w:jc w:val="center"/>
      </w:pPr>
      <w:r>
        <w:t>Лермонтов м. ю. - и скучно и грустно и некому руку подать. ..</w:t>
      </w:r>
    </w:p>
    <w:p w:rsidR="00D3725A" w:rsidRPr="00FC71F5" w:rsidRDefault="00FC71F5">
      <w:pPr>
        <w:pStyle w:val="a3"/>
        <w:spacing w:after="240" w:afterAutospacing="0"/>
      </w:pPr>
      <w:r>
        <w:t>Мучительные переживания одиночества, ощущение бесприютности, бесплодности существования, мертвая скука, жгучая и бессменная, “как пламень”, печаль - вот основные черты лирического героя М. Ю. Лермонтова.</w:t>
      </w:r>
      <w:r>
        <w:br/>
        <w:t>Многие современники поэта были людьми бесконечно одинокими, замкнутыми в себе, они ощущали вокруг лишь леденящую пустоту, ничто не могло согреть их сердце, да и сами они не излучали душевной теплоты. Лермонтов сумел передать атмосферу своего времени, настроения своих современников. Он ощущал боль своего поколения острее других, он постиг духовные потрясения в атмосфере подавления неординарной личности...</w:t>
      </w:r>
      <w:r>
        <w:br/>
        <w:t>Уже в юношеских стихотворениях поэта возникает тема одиночества. Лермонтов чувствует себя бесконечно одиноким в этом мире.</w:t>
      </w:r>
      <w:r>
        <w:br/>
      </w:r>
      <w:r>
        <w:br/>
        <w:t>Один среди людского шума</w:t>
      </w:r>
      <w:r>
        <w:br/>
        <w:t>Возрос под сенью чуждой я...</w:t>
      </w:r>
      <w:r>
        <w:br/>
      </w:r>
      <w:r>
        <w:br/>
        <w:t>В этих печальных, горьких строках есть биографическая основа: мать Лермонтова умерла, когда мальчику было всего два года, отца он почти не видел. Позже была неразделенная любовь. И снова - беспросветное одиночество, нежелание делить радости и горести с окружающими.</w:t>
      </w:r>
      <w:r>
        <w:br/>
      </w:r>
      <w:r>
        <w:br/>
        <w:t>Без друга лучше дни влачить</w:t>
      </w:r>
      <w:r>
        <w:br/>
        <w:t>И к смерти радостной склониться,</w:t>
      </w:r>
      <w:r>
        <w:br/>
        <w:t>Чем два удара выносить</w:t>
      </w:r>
      <w:r>
        <w:br/>
        <w:t>И сердцем о двоих крушиться!</w:t>
      </w:r>
      <w:r>
        <w:br/>
      </w:r>
      <w:r>
        <w:br/>
        <w:t>Поэт как бы постепенно свыкается со своей участью одинокого скитальца, и он уже не мыслит себя с близкими ему людьми.</w:t>
      </w:r>
      <w:r>
        <w:br/>
      </w:r>
      <w:r>
        <w:br/>
        <w:t>Я к одиночеству привык,</w:t>
      </w:r>
      <w:r>
        <w:br/>
        <w:t>Я б не умел ужиться с другом.</w:t>
      </w:r>
      <w:r>
        <w:br/>
      </w:r>
      <w:r>
        <w:br/>
        <w:t>Лермонтов не мог воспринимать происходящее вокруг него с легкостью и беспечностью, он болезненно реагировал на все. Поэтому часто в его стихотворениях сгущаются краски, а порой он тяготится привычным ему одиночеством.</w:t>
      </w:r>
      <w:r>
        <w:br/>
      </w:r>
      <w:r>
        <w:br/>
        <w:t>Как страшно жизни сей оковы</w:t>
      </w:r>
      <w:r>
        <w:br/>
        <w:t>Нам в одиночестве влачить.</w:t>
      </w:r>
      <w:r>
        <w:br/>
        <w:t>Делить веселье - все готовы -</w:t>
      </w:r>
      <w:r>
        <w:br/>
        <w:t>Никто не хочет грусть делить.</w:t>
      </w:r>
      <w:r>
        <w:br/>
      </w:r>
      <w:r>
        <w:br/>
        <w:t>Но в ранней поэзии Лермонтова есть и иное восприятие одиночества - романтическое. Вновь идет речь об одиноком герое, но он уже не пассивен. Он мятежен, не приемлет действительность, ищет единения с вольной стихией, отдается предельно сильным чувствам, полету мечты. Эта жаждущая бурь одинокая личность, этот романтический идеал прекрасно воплощены в стихотворении “Парус”. В тумане безбрежного моря одиноко белеет уплывающий парус. А лирический герой, глядя на него, как бы пытается проследить его судьбу.</w:t>
      </w:r>
      <w:r>
        <w:br/>
      </w:r>
      <w:r>
        <w:br/>
        <w:t>Белеет парус одинокий</w:t>
      </w:r>
      <w:r>
        <w:br/>
        <w:t>В тумане моря голубом!..</w:t>
      </w:r>
      <w:r>
        <w:br/>
        <w:t>Что ищет он в стране далекой?</w:t>
      </w:r>
      <w:r>
        <w:br/>
        <w:t>Что кинул он в краю родном?</w:t>
      </w:r>
      <w:r>
        <w:br/>
      </w:r>
      <w:r>
        <w:br/>
        <w:t>Парус становится символом одиночества и вечного стремления вперед на поиски неведомого мира. Но поиски эти тщетны, как тщетна и попытка обрести свободу и покой. Парус по-прежнему как бы отстранен от радостных красок, ему не удается слиться со стихией.</w:t>
      </w:r>
      <w:r>
        <w:br/>
      </w:r>
      <w:r>
        <w:br/>
        <w:t>Под ним струя светлей лазури,</w:t>
      </w:r>
      <w:r>
        <w:br/>
        <w:t>Над ним луч солнца золотой...</w:t>
      </w:r>
      <w:r>
        <w:br/>
        <w:t>А он, мятежный, просит бури,</w:t>
      </w:r>
      <w:r>
        <w:br/>
        <w:t>Как будто в бурях есть покой!</w:t>
      </w:r>
      <w:r>
        <w:br/>
      </w:r>
      <w:r>
        <w:br/>
        <w:t>Во второй половине 30-х - начале 40-х годов пылкость чувств, мятежность сменяются глубокими раздумьями, философским поиском. Преобладает не тема одинокого романтического героя, а тема печальной, изверившейся, одинокой души поэта. Лермонтов говорит о своем одиночестве, о своей усталости и тоске. Он пытается и не может найти вокруг “души родной”, его некому поддержать в трудную минуту. Поэтому им овладевает дух уныния: он скучает в настоящем и ни к чему не стремится в будущем.</w:t>
      </w:r>
      <w:r>
        <w:br/>
      </w:r>
      <w:r>
        <w:br/>
        <w:t>И скучно и грустно, и некому руку подать</w:t>
      </w:r>
      <w:r>
        <w:br/>
        <w:t>В минуту душевной невзгоды...</w:t>
      </w:r>
      <w:r>
        <w:br/>
        <w:t>Желанья!., что пользы напрасно и вечно желать?..</w:t>
      </w:r>
      <w:r>
        <w:br/>
        <w:t>А годы проходят - все лучшие годы!</w:t>
      </w:r>
      <w:r>
        <w:br/>
      </w:r>
      <w:r>
        <w:br/>
        <w:t>В этом унылом одиночестве ощущает поэт бег времени и понимает, что он не в силах ему противиться, ибо жизнь его - “такая пустая и глупая шутка”, а все радости, муки, страсти и желания ничтожны. И он продолжает одиноко существовать на этой Земле, покорный судьбе:</w:t>
      </w:r>
      <w:r>
        <w:br/>
      </w:r>
      <w:r>
        <w:br/>
        <w:t>Один я здесь, как царь воздушный,</w:t>
      </w:r>
      <w:r>
        <w:br/>
        <w:t>Страданья в сердце стеснены,</w:t>
      </w:r>
      <w:r>
        <w:br/>
        <w:t>И вижу, как судьбе послушно</w:t>
      </w:r>
      <w:r>
        <w:br/>
        <w:t>Года уходят, будто сны...</w:t>
      </w:r>
      <w:r>
        <w:br/>
      </w:r>
      <w:r>
        <w:br/>
        <w:t>Поэт уже ничего не хочет от жизни, он ни о чем не жалеет. Вновь, как в “Парусе”, он желает лишь свободы и покоя, но ищет он их уже не в буре, а в забытьи, во сне.</w:t>
      </w:r>
      <w:r>
        <w:br/>
      </w:r>
      <w:r>
        <w:br/>
        <w:t>Уж не жду от жизни ничего я,</w:t>
      </w:r>
      <w:r>
        <w:br/>
        <w:t>И не жаль мне прошлого ничуть,</w:t>
      </w:r>
      <w:r>
        <w:br/>
        <w:t>Я ищу свободы и покоя</w:t>
      </w:r>
      <w:r>
        <w:br/>
        <w:t>Я б хотел забыться и заснуть!</w:t>
      </w:r>
      <w:r>
        <w:br/>
      </w:r>
      <w:r>
        <w:br/>
        <w:t>В стихотворении “Выхожу один я на дорогу...” Лермонтов передал ощущение какого-то вселенского одиночества. Но оно уже не унылое и печальное, как ранее, так как поэт, находясь вдали от людей, слышит голоса звезд, наслаждается красотой небес и земли, и душа его просветляется.</w:t>
      </w:r>
      <w:r>
        <w:br/>
      </w:r>
      <w:r>
        <w:br/>
        <w:t>Выхожу один я на дорогу;</w:t>
      </w:r>
      <w:r>
        <w:br/>
        <w:t>Сквозь туман кремнистый путь блестит;</w:t>
      </w:r>
      <w:r>
        <w:br/>
        <w:t>Ночь тиха. Пустыня внемлет Богу,</w:t>
      </w:r>
      <w:r>
        <w:br/>
        <w:t>И звезда с звездою говорит.</w:t>
      </w:r>
      <w:r>
        <w:br/>
      </w:r>
      <w:r>
        <w:br/>
        <w:t>Лирика Лермонтова - это исповедь бесконечно одинокого человека, исповедь одинокой, сосредоточенной в себе мужественной души, которая бунтует против окружающей действительности.</w:t>
      </w:r>
      <w:r>
        <w:br/>
      </w:r>
      <w:bookmarkStart w:id="0" w:name="_GoBack"/>
      <w:bookmarkEnd w:id="0"/>
    </w:p>
    <w:sectPr w:rsidR="00D3725A" w:rsidRPr="00FC71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1F5"/>
    <w:rsid w:val="007206D0"/>
    <w:rsid w:val="00D3725A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A93B3-69B5-4336-98FE-D0A3741F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3917</Characters>
  <Application>Microsoft Office Word</Application>
  <DocSecurity>0</DocSecurity>
  <Lines>32</Lines>
  <Paragraphs>9</Paragraphs>
  <ScaleCrop>false</ScaleCrop>
  <Company>diakov.net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и скучно и грустно и некому руку подать. ..</dc:title>
  <dc:subject/>
  <dc:creator>Irina</dc:creator>
  <cp:keywords/>
  <dc:description/>
  <cp:lastModifiedBy>Irina</cp:lastModifiedBy>
  <cp:revision>2</cp:revision>
  <dcterms:created xsi:type="dcterms:W3CDTF">2014-07-18T19:40:00Z</dcterms:created>
  <dcterms:modified xsi:type="dcterms:W3CDTF">2014-07-18T19:40:00Z</dcterms:modified>
</cp:coreProperties>
</file>