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39" w:rsidRDefault="00416EB8">
      <w:pPr>
        <w:pStyle w:val="1"/>
        <w:jc w:val="center"/>
      </w:pPr>
      <w:r>
        <w:t>Поиск: РћР±Р·РѕСЂРЅС‹Рµ С‚РµРјС‹ РїРѕ РїСЂРѕРёР·РІРµРґРµРЅРёСЏРј СЂСѓСЃСЃРєРѕР№ Р»РёС‚РµСЂР°С‚СѓСЂС‹ xx РІРµРєР° - Р СЃС‚РѕСЂРёСЏ С‚РµР°С‚СЂР°</w:t>
      </w:r>
    </w:p>
    <w:p w:rsidR="00761239" w:rsidRPr="00416EB8" w:rsidRDefault="00416EB8">
      <w:pPr>
        <w:pStyle w:val="a3"/>
      </w:pPr>
      <w:r>
        <w:t>    Драматическая поэзия получила свое название от греческого слова "драма", что значит действие, так как сущность драматической поэзии состоит в изображении событий, как бы совершающихся перед глазами зрителей.</w:t>
      </w:r>
      <w:r>
        <w:br/>
        <w:t>    Драматические произведения пишутся для театра. Пьеса только в том случае может произвести надлежащее впечатление, когда она поставлена на сцене. Декорации, костюмы, грим, декламация актеров и их мимика - все это сторицей восполняет то, чего нет в наличности в драматическом произведении, то есть описания и рассказа от лица самого автора.</w:t>
      </w:r>
      <w:r>
        <w:br/>
        <w:t>    Драматическая поэзия зародилась в Греции из обрядовых песен в честь бога Диониса, иначе Вакха. В честь Диониса были учреждены праздники, совершались богослужения, приносились жертвы, сопровождаемые пением гимнов, или религиозных од, которые назывались дифирамбами и были двоякого рода: мрачные и радостные. В первых вспоминались страдания любимого бога, во вторых - его торжество.</w:t>
      </w:r>
      <w:r>
        <w:br/>
        <w:t>    Во время жертвоприношения предводитель хора рассказывал о приключениях Диониса, а хор в песнях выражал или сочувствие страждущему божеству, или радость по поводу его торжества над врагами. С течением времени рассказ о приключениях Диониса стали вести два лица, вследствие чего явился драматический диалог (разговор). Затем мало-помалу рассказ стал заменяться наглядным изображением похождений Диониса - явилось драматическое действие.</w:t>
      </w:r>
      <w:r>
        <w:br/>
        <w:t>    Наглядное изображение судьбы Диониса так нравилось грекам, что они с удовольствием стали смотреть подобное же изображение событий из жизни других богов, полубогов и вообще великих людей, а впоследствии и обыкновенных смертных. Поэты, постепенно расширяя содержание драматических произведений, стали заботиться об удовлетворении уже не религиозного чувства, а эстетического, то есть того чувства, которое мы испытываем, когда наслаждаемся прекрасным, и драма мало-помалу из области религиозных обрядов перешла в область поэтических произведений. Вместе с развитием драматической поэзии в Греции начали устраивать театры, то есть зрелища, для драматических представлений.</w:t>
      </w:r>
      <w:r>
        <w:br/>
        <w:t>    Высшей степени своего развития древнегреческая драма достигла в блестящий век Перикла, когда в Афинах жили величайшие поэты-трагики: Эсхил, Софокл и Еврипид, а также знаменитейший создатель комедий - Аристофан.</w:t>
      </w:r>
      <w:r>
        <w:br/>
        <w:t>    Из Греции драматические представления перешли к римлянам. Но в области драматической поэзии римляне не создали ничего оригинального: греки увлекались театром, римляне - цирком.</w:t>
      </w:r>
      <w:r>
        <w:br/>
        <w:t>    В средние века в христианском мире были забыты древнегреческие и римские драматические представления. Но взамен их стали разыгрываться религиозно-нравственные, содержанием для которых служили события из библейской истории Ветхого и Нового заветов. Представления эти (мистерии) разыгрывались сначала в церквах священно- и церковнослужителями, в церковных оградах, а потом на площадях городов. Здесь мистерии значительно изменили свой характер, так как предназначались уже не для поучения христиан, а для развлечения. Явились драматические пи сатели. У всех образованных народов Западной Европы создался театр на национальной почве. Английский драматург Шекспир вознес у себя на родине национальную драму на значительную высот)'.</w:t>
      </w:r>
      <w:r>
        <w:br/>
        <w:t>    Русская драма возникла не из элементов народного творчества, то есть обрядов и песен, а из подражания драме западноевропейской. Симеон Полоцкий и Дмитрий Ростовский составили произведения в роде мистерий; таковы, например, "Комедия о блудном сыне" первого и "Рождество Христово" второго. Ложно-классическое направление переносит к нам и упрочивает надолго Сумароков, основатель русского театра в Петербурге и автор многих трагедий и комедий ("Хорев", "Синав и Трувор", "Дмитрий Самозванец"). По этому же пути следуют Княжнин, Озеров, Фонвизин, Капнист и отчасти Грибоедов. Наконец, Пушкин под влиянием творчества Шекспира создает новую трагедию "Борис Годунов", а Гоголь - вполне самобытную комедию "Ревизор". После этого русская драма уже развивается по собственному национальному пути.</w:t>
      </w:r>
      <w:bookmarkStart w:id="0" w:name="_GoBack"/>
      <w:bookmarkEnd w:id="0"/>
    </w:p>
    <w:sectPr w:rsidR="00761239" w:rsidRPr="00416E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EB8"/>
    <w:rsid w:val="00416EB8"/>
    <w:rsid w:val="00761239"/>
    <w:rsid w:val="009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7ED4A-3FD2-455D-8C31-D341017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3502</Characters>
  <Application>Microsoft Office Word</Application>
  <DocSecurity>0</DocSecurity>
  <Lines>29</Lines>
  <Paragraphs>8</Paragraphs>
  <ScaleCrop>false</ScaleCrop>
  <Company>diakov.net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РћР±Р·РѕСЂРЅС‹Рµ С‚РµРјС‹ РїРѕ РїСЂРѕРёР·РІРµРґРµРЅРёСЏРј СЂСѓСЃСЃРєРѕР№ Р»РёС‚РµСЂР°С‚СѓСЂС‹ xx РІРµРєР° - Р СЃС‚РѕСЂРёСЏ С‚РµР°С‚СЂР°</dc:title>
  <dc:subject/>
  <dc:creator>Irina</dc:creator>
  <cp:keywords/>
  <dc:description/>
  <cp:lastModifiedBy>Irina</cp:lastModifiedBy>
  <cp:revision>2</cp:revision>
  <dcterms:created xsi:type="dcterms:W3CDTF">2014-07-12T16:36:00Z</dcterms:created>
  <dcterms:modified xsi:type="dcterms:W3CDTF">2014-07-12T16:36:00Z</dcterms:modified>
</cp:coreProperties>
</file>