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ФЕДЕРАЛЬНОЕ ГОСУДАРСТВЕННОЕ АВТОНОМНОЕ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ОБРАЗОВАТЕЛЬНОЕ УЧРЕЖДЕНИЕ ВЫСШЕГО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ПРОВЕЦИОНАЛЬНОГО ОБРАЗОВАНИЯ «СЕВЕРО-ВОСТОЧНЫЙ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ФЕДЕРАЛЬНЫЙ УНИВЕРСИТЕТ имени М.К.АММОСОВА»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ПОЛИТЕХНИЧЕСКИЙ ИНСТИТУТ (Ф) в. г. МИРНОМ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ГОРНЫЙ ФАКУЛЬТЕТ</w:t>
      </w:r>
    </w:p>
    <w:p w:rsidR="004E6C8B" w:rsidRPr="004E6C8B" w:rsidRDefault="004E6C8B" w:rsidP="004E6C8B">
      <w:pPr>
        <w:pStyle w:val="aa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b/>
          <w:sz w:val="28"/>
          <w:szCs w:val="28"/>
        </w:rPr>
        <w:t xml:space="preserve">Кафедра </w:t>
      </w:r>
      <w:r w:rsidRPr="004E6C8B">
        <w:rPr>
          <w:rFonts w:ascii="Times New Roman" w:hAnsi="Times New Roman"/>
          <w:sz w:val="28"/>
          <w:szCs w:val="28"/>
        </w:rPr>
        <w:t>«Электроснабжения и электромеханики»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4E6C8B">
        <w:rPr>
          <w:rFonts w:ascii="Times New Roman" w:hAnsi="Times New Roman"/>
          <w:b/>
          <w:sz w:val="28"/>
          <w:szCs w:val="36"/>
        </w:rPr>
        <w:t>Реферат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На тему: Электродинамические приборы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b/>
          <w:sz w:val="28"/>
          <w:szCs w:val="28"/>
        </w:rPr>
        <w:t>Выполнил: ст. гр</w:t>
      </w:r>
      <w:r w:rsidRPr="004E6C8B">
        <w:rPr>
          <w:rFonts w:ascii="Times New Roman" w:hAnsi="Times New Roman"/>
          <w:sz w:val="28"/>
          <w:szCs w:val="28"/>
        </w:rPr>
        <w:t xml:space="preserve">ЭС -07 Васильев С.С. 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b/>
          <w:sz w:val="28"/>
          <w:szCs w:val="28"/>
        </w:rPr>
        <w:t xml:space="preserve">Проверил: </w:t>
      </w:r>
      <w:r w:rsidR="00126CF7" w:rsidRPr="004E6C8B">
        <w:rPr>
          <w:rFonts w:ascii="Times New Roman" w:hAnsi="Times New Roman"/>
          <w:b/>
          <w:sz w:val="28"/>
          <w:szCs w:val="28"/>
        </w:rPr>
        <w:t>преподаватель</w:t>
      </w:r>
      <w:r w:rsidRPr="004E6C8B">
        <w:rPr>
          <w:rFonts w:ascii="Times New Roman" w:hAnsi="Times New Roman"/>
          <w:b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>Иванова Е.В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2010г.</w:t>
      </w:r>
    </w:p>
    <w:p w:rsidR="004E6C8B" w:rsidRDefault="004E6C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6C8B">
        <w:rPr>
          <w:rFonts w:ascii="Times New Roman" w:hAnsi="Times New Roman"/>
          <w:b/>
          <w:sz w:val="28"/>
          <w:szCs w:val="28"/>
        </w:rPr>
        <w:t>Содержание</w: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Введение</w:t>
      </w:r>
    </w:p>
    <w:p w:rsidR="004E6C8B" w:rsidRPr="004E6C8B" w:rsidRDefault="004E6C8B" w:rsidP="004E6C8B">
      <w:pPr>
        <w:widowControl w:val="0"/>
        <w:shd w:val="clear" w:color="000000" w:fill="auto"/>
        <w:tabs>
          <w:tab w:val="left" w:pos="212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Электродинамический измерительный прибор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Электродинамический прибор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М3-52 измеритель мощности</w:t>
      </w:r>
    </w:p>
    <w:p w:rsidR="004E6C8B" w:rsidRPr="004E6C8B" w:rsidRDefault="004E6C8B" w:rsidP="004E6C8B">
      <w:pPr>
        <w:widowControl w:val="0"/>
        <w:shd w:val="clear" w:color="000000" w:fill="auto"/>
        <w:tabs>
          <w:tab w:val="left" w:pos="212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Ваттметр</w:t>
      </w:r>
    </w:p>
    <w:p w:rsidR="004E6C8B" w:rsidRPr="004E6C8B" w:rsidRDefault="004E6C8B" w:rsidP="004E6C8B">
      <w:pPr>
        <w:widowControl w:val="0"/>
        <w:shd w:val="clear" w:color="000000" w:fill="auto"/>
        <w:tabs>
          <w:tab w:val="left" w:pos="212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Логометр</w:t>
      </w:r>
    </w:p>
    <w:p w:rsidR="004E6C8B" w:rsidRPr="004E6C8B" w:rsidRDefault="004E6C8B" w:rsidP="004E6C8B">
      <w:pPr>
        <w:widowControl w:val="0"/>
        <w:shd w:val="clear" w:color="000000" w:fill="auto"/>
        <w:tabs>
          <w:tab w:val="left" w:pos="212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Заключение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Список литературы</w:t>
      </w:r>
    </w:p>
    <w:p w:rsidR="004E6C8B" w:rsidRDefault="004E6C8B" w:rsidP="004E6C8B">
      <w:pPr>
        <w:widowControl w:val="0"/>
        <w:shd w:val="clear" w:color="000000" w:fill="auto"/>
        <w:tabs>
          <w:tab w:val="left" w:pos="212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6C8B" w:rsidRDefault="004E6C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4E6C8B">
        <w:rPr>
          <w:rFonts w:ascii="Times New Roman" w:hAnsi="Times New Roman"/>
          <w:b/>
          <w:sz w:val="28"/>
          <w:szCs w:val="28"/>
        </w:rPr>
        <w:t>ведение</w: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Pr="004E6C8B" w:rsidRDefault="00126CF7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 xml:space="preserve">Электродинамические приборы </w:t>
      </w:r>
      <w:r w:rsidR="004E6C8B" w:rsidRPr="004E6C8B">
        <w:rPr>
          <w:rFonts w:ascii="Times New Roman" w:hAnsi="Times New Roman"/>
          <w:sz w:val="28"/>
          <w:szCs w:val="28"/>
        </w:rPr>
        <w:t xml:space="preserve">— наиболее точные электроизмерительные приборы, применяемые для определения действующих значений тока и напряжения в цепях переменного и постоянного тока. При последовательном соединении обмоток катушек угол поворота стрелки пропорционален квадрату измеряемой величины. Такое включение обмоток применяется в Э. п. для измерения напряжения и силы тока (Вольтметры и Амперметры). 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6C8B">
        <w:rPr>
          <w:rFonts w:ascii="Times New Roman" w:hAnsi="Times New Roman"/>
          <w:sz w:val="28"/>
          <w:szCs w:val="28"/>
        </w:rPr>
        <w:t xml:space="preserve">Электродинамические измерительные механизмы используют также для измерения мощности (Ваттметры). При этом через неподвижную катушку пропускают ток, пропорциональный току, а через подвижную — ток, пропорциональный напряжению в измеряемой цепи. Показания прибора пропорциональны активному или реактивному значению электрической мощности. В случае исполнения электродинамических механизмов в виде Логометров их применяют как частотомеры, фазометры и фарадометры. Э. п. изготовляют главным образом переносными приборами высокой точности — классов 0,1; 0,2; 0,5. Разновидность Э. п. — ферродинамический прибор, котором для усиления магнитного поля неподвижной катушки применяют магнитопровод из ферромагнитного материала. Такие приборы предназначаются для работы в условиях вибрации, тряски и ударов. </w:t>
      </w:r>
      <w:r w:rsidRPr="004E6C8B">
        <w:rPr>
          <w:rFonts w:ascii="Times New Roman" w:hAnsi="Times New Roman"/>
          <w:sz w:val="28"/>
          <w:szCs w:val="28"/>
          <w:lang w:val="en-US"/>
        </w:rPr>
        <w:t>Класс точности ферродинамических приборов 1,5 и 2,5.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E6C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48D7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6C8B">
        <w:rPr>
          <w:rFonts w:ascii="Times New Roman" w:hAnsi="Times New Roman"/>
          <w:b/>
          <w:sz w:val="28"/>
          <w:szCs w:val="28"/>
        </w:rPr>
        <w:t>Электроди</w:t>
      </w:r>
      <w:r w:rsidR="004E6C8B">
        <w:rPr>
          <w:rFonts w:ascii="Times New Roman" w:hAnsi="Times New Roman"/>
          <w:b/>
          <w:sz w:val="28"/>
          <w:szCs w:val="28"/>
        </w:rPr>
        <w:t>намический измерительный прибор</w: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6C8B" w:rsidRDefault="000D48D7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Измерительный прибор, принцип действия которого основан на механическом взаимодействии двух проводников при протекании по ним электрического тока. Э. п. состоит из измерительного преобразователя (См. Измерительный преобразователь), преобразующего измеряемую величину в переменный или постоянный ток, и измерительного механизма электродинамической системы (рис.). Наиболее распространены Э. п. с подвижной катушкой, внутри которой на оси со стрелкой расположена подвижная катушка. Вращающий момент на оси возникает в результате взаимодействия токов в обмотках катушек 1 и 2 и пропорционален произведению действующих значений этих токов. Уравновешивающий момент создаёт пружина, с которой связана ось. При равенстве моментов стрелка останавливается.</w:t>
      </w:r>
    </w:p>
    <w:p w:rsidR="004E6C8B" w:rsidRDefault="000D48D7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 xml:space="preserve">Э. п. — наиболее точные электроизмерительные приборы, применяемые для определения действующих значений тока и напряжения в цепях переменного и постоянного тока. При последовательном соединении обмоток катушек угол поворота стрелки пропорционален квадрату измеряемой величины. Такое включение обмоток применяется в Э. п. для измерения напряжения и силы тока (Вольтметры и Амперметры). Электродинамические измерительные механизмы используют также для измерения мощности (Ваттметры). При этом через неподвижную катушку пропускают ток, пропорциональный току, а через подвижную — ток, пропорциональный напряжению в измеряемой цепи. Показания прибора пропорциональны активному или реактивному значению электрической мощности. В случае исполнения электродинамических механизмов в виде Логометров их применяют как частотомеры, фазометры и фарадометры. Э. п. изготовляют главным образом переносными приборами высокой точности — классов 0,1; 0,2; 0,5. Разновидность Э. п. — ферродинамический прибор, котором для усиления магнитного поля неподвижной катушки применяют магнитопровод из ферромагнитного материала. Такие приборы предназначаются для работы в условиях вибрации, тряски и ударов. </w:t>
      </w:r>
      <w:r w:rsidRPr="004E6C8B">
        <w:rPr>
          <w:rFonts w:ascii="Times New Roman" w:hAnsi="Times New Roman"/>
          <w:sz w:val="28"/>
          <w:szCs w:val="28"/>
          <w:lang w:val="en-US"/>
        </w:rPr>
        <w:t>Класс точности ферродинамических приборов 1,5 и 2,5.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BF4A62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09.5pt;height:178.5pt;visibility:visible;mso-wrap-style:square">
            <v:imagedata r:id="rId6" o:title=""/>
          </v:shape>
        </w:pict>
      </w:r>
    </w:p>
    <w:p w:rsidR="000D48D7" w:rsidRPr="004E6C8B" w:rsidRDefault="000D48D7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Электродинамический измерительный прибор: 1 и 2 — неподвижная и подвижная катушки; 3 — ось; 4 — пружина; 5 — стрелка; 6 — шкала.</w:t>
      </w:r>
    </w:p>
    <w:p w:rsidR="00914DA0" w:rsidRPr="004E6C8B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196" w:rsidRPr="004E6C8B" w:rsidRDefault="00267767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b/>
          <w:sz w:val="28"/>
          <w:szCs w:val="28"/>
        </w:rPr>
        <w:t>Электродинамический прибор</w: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196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 xml:space="preserve">Основными частями электродинамического прибора (рис. 81) являются: неподвижная катушка 2 и подвижная катушка 1, расположенная на оси 6, к которой прикреплена стрелка 5. 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BF4A62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187.5pt;height:204.75pt;visibility:visible;mso-wrap-style:square">
            <v:imagedata r:id="rId7" o:title=""/>
          </v:shape>
        </w:pict>
      </w:r>
      <w:r w:rsidR="004E6C8B">
        <w:rPr>
          <w:rFonts w:ascii="Times New Roman" w:hAnsi="Times New Roman"/>
          <w:sz w:val="28"/>
          <w:szCs w:val="28"/>
        </w:rPr>
        <w:br w:type="page"/>
      </w:r>
    </w:p>
    <w:p w:rsidR="00484196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 xml:space="preserve">Ось связана </w:t>
      </w:r>
      <w:r w:rsidR="00484196" w:rsidRPr="004E6C8B">
        <w:rPr>
          <w:rFonts w:ascii="Times New Roman" w:hAnsi="Times New Roman"/>
          <w:sz w:val="28"/>
          <w:szCs w:val="28"/>
        </w:rPr>
        <w:t>с алюминиевым крылом воздушного успокоителя 4, помещающегося в камере 3. Ток к подвижной катушке подводится через спиральные пружины 7, создающие противодействующий момент. С нижней пружиной соединен корректор 8.</w:t>
      </w: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Работа приборов электродинамической системы основана на взаимодействии токов в двух обмотках. Сила этого взаимодействия поворачивает подвижную обмотку вместе с осью и стрелкой. Угол поворота зависит от силы тока, протекающего по обмоткам, и силы противодействия спиральных</w:t>
      </w:r>
      <w:r w:rsidR="004E6C8B" w:rsidRPr="004E6C8B">
        <w:rPr>
          <w:rFonts w:ascii="Times New Roman" w:hAnsi="Times New Roman"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>пружин.</w:t>
      </w: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 xml:space="preserve">Электродинамические приборы можно применять в цепях постоянного и переменного тока. Это объясняется тем, что изменение направления переменного тока происходит одновременно в обеих катушках, вследствие чего направление силы взаимодействия между ними остается неизменным. </w:t>
      </w: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Электродинамические приборы употребляют для измерения силы тока, напряжения и мощности.</w:t>
      </w: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К преимуществам приборов этой системы наряду с возможностью использования их в цепях постоянного и переменного тока относится высокая точность. Недостатками их являются: влияние внешних</w:t>
      </w:r>
      <w:r w:rsidR="004E6C8B" w:rsidRPr="004E6C8B">
        <w:rPr>
          <w:rFonts w:ascii="Times New Roman" w:hAnsi="Times New Roman"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>магнитных</w:t>
      </w:r>
      <w:r w:rsidR="004E6C8B" w:rsidRPr="004E6C8B">
        <w:rPr>
          <w:rFonts w:ascii="Times New Roman" w:hAnsi="Times New Roman"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>полей</w:t>
      </w:r>
      <w:r w:rsidR="004E6C8B" w:rsidRPr="004E6C8B">
        <w:rPr>
          <w:rFonts w:ascii="Times New Roman" w:hAnsi="Times New Roman"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>на</w:t>
      </w:r>
      <w:r w:rsidR="004E6C8B" w:rsidRPr="004E6C8B">
        <w:rPr>
          <w:rFonts w:ascii="Times New Roman" w:hAnsi="Times New Roman"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>результаты</w:t>
      </w:r>
      <w:r w:rsidR="004E6C8B" w:rsidRPr="004E6C8B">
        <w:rPr>
          <w:rFonts w:ascii="Times New Roman" w:hAnsi="Times New Roman"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>измерения,</w:t>
      </w:r>
      <w:r w:rsidR="004E6C8B" w:rsidRPr="004E6C8B">
        <w:rPr>
          <w:rFonts w:ascii="Times New Roman" w:hAnsi="Times New Roman"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 xml:space="preserve">большое собственное потребление мощности, относительно малая устойчивость к перегрузкам, малая чувствительность и высокая стоимость. Разновидностью приборов электродинамической системы являются широко распространенные, главным образом в качестве щитовых ваттметров, ферродинамические приборы (рис. 82), действие которых основано на том же принципе. </w: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E6C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4196" w:rsidRPr="004E6C8B" w:rsidRDefault="00BF4A62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7" type="#_x0000_t75" style="width:261pt;height:243pt;visibility:visible;mso-wrap-style:square">
            <v:imagedata r:id="rId8" o:title=""/>
          </v:shape>
        </w:pict>
      </w: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196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 xml:space="preserve">Однако в отличие от приборов электродинамической системы у ферродинамических приборов </w:t>
      </w:r>
      <w:r w:rsidR="00484196" w:rsidRPr="004E6C8B">
        <w:rPr>
          <w:rFonts w:ascii="Times New Roman" w:hAnsi="Times New Roman"/>
          <w:sz w:val="28"/>
          <w:szCs w:val="28"/>
        </w:rPr>
        <w:t>неподвижные обмотки помещаются на стальном сердечнике, который усиливает магнитное поле и вращающий момент прибора, а также уменьшает влияние внешних магнитных полей на его показания. Катушки электродинамических приборов соединяются между собой в зависимости от их назначения. В амперметрах катушки в большинстве случаев соединяют параллельно, в вольтметрах — последовательно, а в ваттметрах одна катушка включается в цепь последовательно, как амперметр, а другая — параллельно нагрузке, как вольтметр.</w:t>
      </w: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b/>
          <w:sz w:val="28"/>
          <w:szCs w:val="28"/>
        </w:rPr>
        <w:t>М3-52 измеритель мощности</w:t>
      </w: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При помощи</w:t>
      </w:r>
      <w:r w:rsidR="004E6C8B" w:rsidRPr="004E6C8B">
        <w:rPr>
          <w:rFonts w:ascii="Times New Roman" w:hAnsi="Times New Roman"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 xml:space="preserve">приборов М3-52 можно с высокой точностью измерять мощность синусоидальных сигналов и среднее значение мощности </w:t>
      </w:r>
      <w:r w:rsidR="00126CF7" w:rsidRPr="004E6C8B">
        <w:rPr>
          <w:rFonts w:ascii="Times New Roman" w:hAnsi="Times New Roman"/>
          <w:sz w:val="28"/>
          <w:szCs w:val="28"/>
        </w:rPr>
        <w:t>импульсно-модулированных</w:t>
      </w:r>
      <w:r w:rsidRPr="004E6C8B">
        <w:rPr>
          <w:rFonts w:ascii="Times New Roman" w:hAnsi="Times New Roman"/>
          <w:sz w:val="28"/>
          <w:szCs w:val="28"/>
        </w:rPr>
        <w:t xml:space="preserve"> СВЧ сигналов в коаксиальных и волноводных трактах.</w:t>
      </w: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Каждый ваттметр состоит из измерительного блока Я2М-66 и выносного приемного преобразователя СВЧ мощности. Измерительный блок с цифровой индикацией обладает высокой точностью измерений и малым дрейфом нуля. Имеет выход на самописец и ЦПМ.</w:t>
      </w: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Принцип действия ваттметров основан на преобразовании СВЧ мощности в тепловой вид энергии и измерении образуемой на выходе приемного преобразователя термоЭДС.</w:t>
      </w:r>
    </w:p>
    <w:p w:rsidR="00484196" w:rsidRPr="004E6C8B" w:rsidRDefault="00484196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Особенностью ваттметров является то, что при работе в течение длительного времени нет необходимости в перекалибровке. Управление работой ваттметров может осуществляться вручную, полуавтоматически и дистанционно.</w:t>
      </w:r>
    </w:p>
    <w:p w:rsidR="00914DA0" w:rsidRPr="004E6C8B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A0" w:rsidRPr="004E6C8B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E6C8B">
        <w:rPr>
          <w:rFonts w:ascii="Times New Roman" w:hAnsi="Times New Roman"/>
          <w:b/>
          <w:bCs/>
          <w:sz w:val="28"/>
          <w:szCs w:val="28"/>
        </w:rPr>
        <w:t>Ваттметр</w:t>
      </w:r>
    </w:p>
    <w:p w:rsidR="00914DA0" w:rsidRPr="004E6C8B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84196" w:rsidP="004E6C8B">
      <w:pPr>
        <w:pStyle w:val="a7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6C8B">
        <w:rPr>
          <w:bCs/>
          <w:sz w:val="28"/>
          <w:szCs w:val="28"/>
        </w:rPr>
        <w:t>Ваттметр</w:t>
      </w:r>
      <w:r w:rsidRPr="004E6C8B">
        <w:rPr>
          <w:sz w:val="28"/>
          <w:szCs w:val="28"/>
        </w:rPr>
        <w:t xml:space="preserve"> (от </w:t>
      </w:r>
      <w:hyperlink r:id="rId9" w:history="1">
        <w:r w:rsidRPr="004E6C8B">
          <w:rPr>
            <w:i/>
            <w:iCs/>
            <w:sz w:val="28"/>
            <w:szCs w:val="28"/>
          </w:rPr>
          <w:t>ватт</w:t>
        </w:r>
      </w:hyperlink>
      <w:r w:rsidRPr="004E6C8B">
        <w:rPr>
          <w:sz w:val="28"/>
          <w:szCs w:val="28"/>
        </w:rPr>
        <w:t xml:space="preserve"> и </w:t>
      </w:r>
      <w:hyperlink r:id="rId10" w:history="1">
        <w:r w:rsidRPr="004E6C8B">
          <w:rPr>
            <w:i/>
            <w:iCs/>
            <w:sz w:val="28"/>
            <w:szCs w:val="28"/>
          </w:rPr>
          <w:t>...метр</w:t>
        </w:r>
      </w:hyperlink>
      <w:r w:rsidRPr="004E6C8B">
        <w:rPr>
          <w:sz w:val="28"/>
          <w:szCs w:val="28"/>
        </w:rPr>
        <w:t>)</w:t>
      </w:r>
      <w:r w:rsidRPr="004E6C8B">
        <w:rPr>
          <w:i/>
          <w:iCs/>
          <w:sz w:val="28"/>
          <w:szCs w:val="28"/>
        </w:rPr>
        <w:t>,</w:t>
      </w:r>
      <w:r w:rsidRPr="004E6C8B">
        <w:rPr>
          <w:sz w:val="28"/>
          <w:szCs w:val="28"/>
        </w:rPr>
        <w:t xml:space="preserve"> прибор для измерения мощности электрического тока в ваттах. Наиболее распространены электродинамические В. (см. </w:t>
      </w:r>
      <w:hyperlink r:id="rId11" w:history="1">
        <w:r w:rsidRPr="004E6C8B">
          <w:rPr>
            <w:i/>
            <w:iCs/>
            <w:sz w:val="28"/>
            <w:szCs w:val="28"/>
          </w:rPr>
          <w:t>Электродинамический прибор</w:t>
        </w:r>
      </w:hyperlink>
      <w:r w:rsidRPr="004E6C8B">
        <w:rPr>
          <w:sz w:val="28"/>
          <w:szCs w:val="28"/>
        </w:rPr>
        <w:t>)</w:t>
      </w:r>
      <w:r w:rsidRPr="004E6C8B">
        <w:rPr>
          <w:i/>
          <w:iCs/>
          <w:sz w:val="28"/>
          <w:szCs w:val="28"/>
        </w:rPr>
        <w:t>,</w:t>
      </w:r>
      <w:r w:rsidRPr="004E6C8B">
        <w:rPr>
          <w:sz w:val="28"/>
          <w:szCs w:val="28"/>
        </w:rPr>
        <w:t xml:space="preserve"> механизм которых (</w:t>
      </w:r>
      <w:r w:rsidRPr="004E6C8B">
        <w:rPr>
          <w:b/>
          <w:bCs/>
          <w:i/>
          <w:iCs/>
          <w:sz w:val="28"/>
          <w:szCs w:val="28"/>
        </w:rPr>
        <w:t>рис</w:t>
      </w:r>
      <w:r w:rsidRPr="004E6C8B">
        <w:rPr>
          <w:sz w:val="28"/>
          <w:szCs w:val="28"/>
        </w:rPr>
        <w:t xml:space="preserve">.) состоит из неподвижной катушки 1, включенной последовательно с нагрузкой </w:t>
      </w:r>
      <w:r w:rsidRPr="004E6C8B">
        <w:rPr>
          <w:i/>
          <w:iCs/>
          <w:sz w:val="28"/>
          <w:szCs w:val="28"/>
        </w:rPr>
        <w:t>Н</w:t>
      </w:r>
      <w:r w:rsidRPr="004E6C8B">
        <w:rPr>
          <w:sz w:val="28"/>
          <w:szCs w:val="28"/>
        </w:rPr>
        <w:t xml:space="preserve"> (цепь тока), и подвижной катушки 2</w:t>
      </w:r>
      <w:r w:rsidRPr="004E6C8B">
        <w:rPr>
          <w:i/>
          <w:iCs/>
          <w:sz w:val="28"/>
          <w:szCs w:val="28"/>
        </w:rPr>
        <w:t>,</w:t>
      </w:r>
      <w:r w:rsidRPr="004E6C8B">
        <w:rPr>
          <w:sz w:val="28"/>
          <w:szCs w:val="28"/>
        </w:rPr>
        <w:t xml:space="preserve"> включенной через большое добавочное сопротивление </w:t>
      </w:r>
      <w:r w:rsidRPr="004E6C8B">
        <w:rPr>
          <w:i/>
          <w:iCs/>
          <w:sz w:val="28"/>
          <w:szCs w:val="28"/>
        </w:rPr>
        <w:t>R</w:t>
      </w:r>
      <w:r w:rsidRPr="004E6C8B">
        <w:rPr>
          <w:sz w:val="28"/>
          <w:szCs w:val="28"/>
        </w:rPr>
        <w:t xml:space="preserve"> параллельно нагрузке (цепь напряжения). Работа В. такого типа основана на взаимодействии магнитных полей подвижной и неподвижной катушек при прохождении по ним электрического тока. При этом вращающий момент, вызывающий отклонение подвижной части прибора и соединённой с ней стрелки (указателя), при постоянном токе пропорционален произведению силы тока на напряжение, а при переменном токе — также косинусу угла сдвига фаз между током и напряжением. Применяются также ферродинамические В., реже индукционные, термоэлектрические и электростатические.</w: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C8B" w:rsidRDefault="004E6C8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84196" w:rsidRPr="004E6C8B" w:rsidRDefault="00BF4A62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>
          <w:rPr>
            <w:rFonts w:ascii="Times New Roman" w:hAnsi="Times New Roman"/>
            <w:noProof/>
            <w:sz w:val="28"/>
            <w:szCs w:val="28"/>
            <w:lang w:eastAsia="ru-RU"/>
          </w:rPr>
          <w:pict>
            <v:shape id="Рисунок 31" o:spid="_x0000_i1028" type="#_x0000_t75" alt="http://www.cultinfo.ru/fulltext/1/001/010/002/249661633.jpg" href="http://www.cultinfo.ru/fulltext/1/001/010/001/249661633.jpg" style="width:192.75pt;height:167.25pt;visibility:visible;mso-wrap-style:square" o:button="t">
              <v:fill o:detectmouseclick="t"/>
              <v:imagedata r:id="rId13" o:title="249661633"/>
            </v:shape>
          </w:pict>
        </w:r>
      </w:hyperlink>
    </w:p>
    <w:p w:rsidR="00914DA0" w:rsidRPr="004E6C8B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4DA0" w:rsidRPr="004E6C8B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4E6C8B">
        <w:rPr>
          <w:rFonts w:ascii="Times New Roman" w:hAnsi="Times New Roman"/>
          <w:b/>
          <w:bCs/>
          <w:kern w:val="36"/>
          <w:sz w:val="28"/>
          <w:szCs w:val="28"/>
        </w:rPr>
        <w:t>Логометр</w: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bCs/>
          <w:kern w:val="36"/>
          <w:sz w:val="28"/>
          <w:szCs w:val="28"/>
        </w:rPr>
        <w:t>Логометр</w:t>
      </w:r>
      <w:r w:rsidRPr="004E6C8B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914DA0" w:rsidRPr="004E6C8B">
        <w:rPr>
          <w:rStyle w:val="a8"/>
          <w:rFonts w:ascii="Times New Roman" w:hAnsi="Times New Roman"/>
          <w:sz w:val="28"/>
          <w:szCs w:val="28"/>
        </w:rPr>
        <w:t>(от греч. lógos — слово, здесь — отношение и ...метр</w:t>
      </w:r>
      <w:r w:rsidR="00914DA0" w:rsidRPr="004E6C8B">
        <w:rPr>
          <w:rFonts w:ascii="Times New Roman" w:hAnsi="Times New Roman"/>
          <w:sz w:val="28"/>
          <w:szCs w:val="28"/>
        </w:rPr>
        <w:t xml:space="preserve"> </w:t>
      </w:r>
    </w:p>
    <w:p w:rsidR="004E6C8B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Механизм приборов для измерения отношения сил двух электрических токов. Принцип действия Л. основан на том, что направленные встречно вращающие моменты, возникающие вследствие воздействия на подвижную часть Л. величин, входящих в измеряемое отношение, уравновешиваются при отклонении подвижной части на некоторый угол. Например, подвижную часть магнитоэлектрического Л. образуют две скрепленные под углом рамки, токи к которым подводятся через безмоментные спирали (</w:t>
      </w:r>
      <w:r w:rsidRPr="004E6C8B">
        <w:rPr>
          <w:rStyle w:val="a8"/>
          <w:rFonts w:ascii="Times New Roman" w:hAnsi="Times New Roman"/>
          <w:b/>
          <w:bCs/>
          <w:sz w:val="28"/>
          <w:szCs w:val="28"/>
        </w:rPr>
        <w:t>рис.</w:t>
      </w:r>
      <w:r w:rsidRPr="004E6C8B">
        <w:rPr>
          <w:rFonts w:ascii="Times New Roman" w:hAnsi="Times New Roman"/>
          <w:sz w:val="28"/>
          <w:szCs w:val="28"/>
        </w:rPr>
        <w:t>,</w:t>
      </w:r>
      <w:r w:rsidRPr="004E6C8B">
        <w:rPr>
          <w:rStyle w:val="a8"/>
          <w:rFonts w:ascii="Times New Roman" w:hAnsi="Times New Roman"/>
          <w:b/>
          <w:bCs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>а)</w:t>
      </w:r>
      <w:r w:rsidRPr="004E6C8B">
        <w:rPr>
          <w:rStyle w:val="a8"/>
          <w:rFonts w:ascii="Times New Roman" w:hAnsi="Times New Roman"/>
          <w:sz w:val="28"/>
          <w:szCs w:val="28"/>
        </w:rPr>
        <w:t xml:space="preserve">. </w:t>
      </w:r>
      <w:r w:rsidRPr="004E6C8B">
        <w:rPr>
          <w:rFonts w:ascii="Times New Roman" w:hAnsi="Times New Roman"/>
          <w:sz w:val="28"/>
          <w:szCs w:val="28"/>
        </w:rPr>
        <w:t xml:space="preserve">Находясь в поле постоянного магнита, рамки стремятся повернуться в направлении действия большего момента, и подвижная часть отклоняется до тех пор, пока моменты не уравновесятся. Л. широко применяются в различных схемах для измерения электрических величин: ёмкости, индуктивности, сопротивления. Например, при использовании Л. в </w:t>
      </w:r>
      <w:hyperlink r:id="rId14" w:history="1">
        <w:r w:rsidRPr="004E6C8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Омметр</w:t>
        </w:r>
      </w:hyperlink>
      <w:r w:rsidRPr="004E6C8B">
        <w:rPr>
          <w:rFonts w:ascii="Times New Roman" w:hAnsi="Times New Roman"/>
          <w:sz w:val="28"/>
          <w:szCs w:val="28"/>
        </w:rPr>
        <w:t>е</w:t>
      </w:r>
      <w:r w:rsidRPr="004E6C8B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>(</w:t>
      </w:r>
      <w:r w:rsidRPr="004E6C8B">
        <w:rPr>
          <w:rStyle w:val="a8"/>
          <w:rFonts w:ascii="Times New Roman" w:hAnsi="Times New Roman"/>
          <w:b/>
          <w:bCs/>
          <w:sz w:val="28"/>
          <w:szCs w:val="28"/>
        </w:rPr>
        <w:t>рис.</w:t>
      </w:r>
      <w:r w:rsidRPr="004E6C8B">
        <w:rPr>
          <w:rFonts w:ascii="Times New Roman" w:hAnsi="Times New Roman"/>
          <w:sz w:val="28"/>
          <w:szCs w:val="28"/>
        </w:rPr>
        <w:t xml:space="preserve">, б) угол α, на который отклоняется подвижная часть Л., зависит только от отношения сил токов </w:t>
      </w:r>
      <w:r w:rsidRPr="004E6C8B">
        <w:rPr>
          <w:rStyle w:val="a8"/>
          <w:rFonts w:ascii="Times New Roman" w:hAnsi="Times New Roman"/>
          <w:sz w:val="28"/>
          <w:szCs w:val="28"/>
        </w:rPr>
        <w:t>I</w:t>
      </w:r>
      <w:r w:rsidRPr="004E6C8B">
        <w:rPr>
          <w:rStyle w:val="a8"/>
          <w:rFonts w:ascii="Times New Roman" w:hAnsi="Times New Roman"/>
          <w:sz w:val="28"/>
          <w:szCs w:val="28"/>
          <w:vertAlign w:val="subscript"/>
        </w:rPr>
        <w:t>1</w:t>
      </w:r>
      <w:r w:rsidRPr="004E6C8B">
        <w:rPr>
          <w:rFonts w:ascii="Times New Roman" w:hAnsi="Times New Roman"/>
          <w:sz w:val="28"/>
          <w:szCs w:val="28"/>
        </w:rPr>
        <w:t xml:space="preserve"> и </w:t>
      </w:r>
      <w:r w:rsidRPr="004E6C8B">
        <w:rPr>
          <w:rStyle w:val="a8"/>
          <w:rFonts w:ascii="Times New Roman" w:hAnsi="Times New Roman"/>
          <w:sz w:val="28"/>
          <w:szCs w:val="28"/>
        </w:rPr>
        <w:t>I</w:t>
      </w:r>
      <w:r w:rsidRPr="004E6C8B">
        <w:rPr>
          <w:rFonts w:ascii="Times New Roman" w:hAnsi="Times New Roman"/>
          <w:sz w:val="28"/>
          <w:szCs w:val="28"/>
          <w:vertAlign w:val="subscript"/>
        </w:rPr>
        <w:t>2</w:t>
      </w:r>
      <w:r w:rsidRPr="004E6C8B">
        <w:rPr>
          <w:rFonts w:ascii="Times New Roman" w:hAnsi="Times New Roman"/>
          <w:sz w:val="28"/>
          <w:szCs w:val="28"/>
        </w:rPr>
        <w:t>,</w: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BF4A62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4" o:spid="_x0000_i1029" type="#_x0000_t75" alt=";" style="width:129.75pt;height:38.25pt;visibility:visible;mso-wrap-style:square">
            <v:imagedata r:id="rId15" o:title=";"/>
          </v:shape>
        </w:pic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 xml:space="preserve">т. e. при постоянных </w:t>
      </w:r>
      <w:r w:rsidRPr="004E6C8B">
        <w:rPr>
          <w:rStyle w:val="a8"/>
          <w:rFonts w:ascii="Times New Roman" w:hAnsi="Times New Roman"/>
          <w:sz w:val="28"/>
          <w:szCs w:val="28"/>
        </w:rPr>
        <w:t>r</w:t>
      </w:r>
      <w:r w:rsidRPr="004E6C8B">
        <w:rPr>
          <w:rStyle w:val="a8"/>
          <w:rFonts w:ascii="Times New Roman" w:hAnsi="Times New Roman"/>
          <w:sz w:val="28"/>
          <w:szCs w:val="28"/>
          <w:vertAlign w:val="subscript"/>
        </w:rPr>
        <w:t>0</w:t>
      </w:r>
      <w:r w:rsidRPr="004E6C8B">
        <w:rPr>
          <w:rFonts w:ascii="Times New Roman" w:hAnsi="Times New Roman"/>
          <w:sz w:val="28"/>
          <w:szCs w:val="28"/>
        </w:rPr>
        <w:t xml:space="preserve"> и </w:t>
      </w:r>
      <w:r w:rsidRPr="004E6C8B">
        <w:rPr>
          <w:rStyle w:val="a8"/>
          <w:rFonts w:ascii="Times New Roman" w:hAnsi="Times New Roman"/>
          <w:sz w:val="28"/>
          <w:szCs w:val="28"/>
        </w:rPr>
        <w:t>r</w:t>
      </w:r>
      <w:r w:rsidRPr="004E6C8B">
        <w:rPr>
          <w:rStyle w:val="a8"/>
          <w:rFonts w:ascii="Times New Roman" w:hAnsi="Times New Roman"/>
          <w:sz w:val="28"/>
          <w:szCs w:val="28"/>
          <w:vertAlign w:val="subscript"/>
        </w:rPr>
        <w:t>1</w:t>
      </w:r>
      <w:r w:rsidRPr="004E6C8B">
        <w:rPr>
          <w:rFonts w:ascii="Times New Roman" w:hAnsi="Times New Roman"/>
          <w:sz w:val="28"/>
          <w:szCs w:val="28"/>
        </w:rPr>
        <w:t xml:space="preserve"> отклонение подвижной части пропорционально измеряемому сопротивлению; шкала Л. градуируется непосредственно в омах (</w:t>
      </w:r>
      <w:r w:rsidRPr="004E6C8B">
        <w:rPr>
          <w:rStyle w:val="a8"/>
          <w:rFonts w:ascii="Times New Roman" w:hAnsi="Times New Roman"/>
          <w:sz w:val="28"/>
          <w:szCs w:val="28"/>
        </w:rPr>
        <w:t>ом</w:t>
      </w:r>
      <w:r w:rsidRPr="004E6C8B">
        <w:rPr>
          <w:rFonts w:ascii="Times New Roman" w:hAnsi="Times New Roman"/>
          <w:sz w:val="28"/>
          <w:szCs w:val="28"/>
        </w:rPr>
        <w:t>)</w:t>
      </w:r>
      <w:r w:rsidRPr="004E6C8B">
        <w:rPr>
          <w:rStyle w:val="a8"/>
          <w:rFonts w:ascii="Times New Roman" w:hAnsi="Times New Roman"/>
          <w:sz w:val="28"/>
          <w:szCs w:val="28"/>
        </w:rPr>
        <w:t xml:space="preserve">. </w:t>
      </w:r>
      <w:r w:rsidRPr="004E6C8B">
        <w:rPr>
          <w:rFonts w:ascii="Times New Roman" w:hAnsi="Times New Roman"/>
          <w:sz w:val="28"/>
          <w:szCs w:val="28"/>
        </w:rPr>
        <w:t>Широко распространены также Л. электродинамических и ферродинамических систем.</w: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BF4A62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>
          <w:rPr>
            <w:rFonts w:ascii="Times New Roman" w:hAnsi="Times New Roman"/>
            <w:noProof/>
            <w:sz w:val="28"/>
            <w:szCs w:val="28"/>
            <w:lang w:eastAsia="ru-RU"/>
          </w:rPr>
          <w:pict>
            <v:shape id="Рисунок 45" o:spid="_x0000_i1030" type="#_x0000_t75" alt="http://dic.academic.ru/pictures/bse/gif/0253518773.gif" href="http://dic.academic.ru/pictures/bse/gif/0253518773.gif" style="width:347.25pt;height:225.75pt;visibility:visible;mso-wrap-style:square" o:button="t">
              <v:fill o:detectmouseclick="t"/>
              <v:imagedata r:id="rId17" o:title="0253518773"/>
            </v:shape>
          </w:pict>
        </w:r>
      </w:hyperlink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A0" w:rsidRPr="004E6C8B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Устройство магнитоэлектрического логометра (а) и схема омметра с магнитоэлектрическим логометром (б): M</w:t>
      </w:r>
      <w:r w:rsidRPr="004E6C8B">
        <w:rPr>
          <w:rFonts w:ascii="Times New Roman" w:hAnsi="Times New Roman"/>
          <w:sz w:val="28"/>
          <w:szCs w:val="28"/>
          <w:vertAlign w:val="subscript"/>
        </w:rPr>
        <w:t>1</w:t>
      </w:r>
      <w:r w:rsidRPr="004E6C8B">
        <w:rPr>
          <w:rFonts w:ascii="Times New Roman" w:hAnsi="Times New Roman"/>
          <w:sz w:val="28"/>
          <w:szCs w:val="28"/>
        </w:rPr>
        <w:t>, M</w:t>
      </w:r>
      <w:r w:rsidRPr="004E6C8B">
        <w:rPr>
          <w:rFonts w:ascii="Times New Roman" w:hAnsi="Times New Roman"/>
          <w:sz w:val="28"/>
          <w:szCs w:val="28"/>
          <w:vertAlign w:val="subscript"/>
        </w:rPr>
        <w:t>2</w:t>
      </w:r>
      <w:r w:rsidRPr="004E6C8B">
        <w:rPr>
          <w:rFonts w:ascii="Times New Roman" w:hAnsi="Times New Roman"/>
          <w:sz w:val="28"/>
          <w:szCs w:val="28"/>
        </w:rPr>
        <w:t xml:space="preserve"> — вращающие моменты; l</w:t>
      </w:r>
      <w:r w:rsidRPr="004E6C8B">
        <w:rPr>
          <w:rFonts w:ascii="Times New Roman" w:hAnsi="Times New Roman"/>
          <w:sz w:val="28"/>
          <w:szCs w:val="28"/>
          <w:vertAlign w:val="subscript"/>
        </w:rPr>
        <w:t>1</w:t>
      </w:r>
      <w:r w:rsidRPr="004E6C8B">
        <w:rPr>
          <w:rFonts w:ascii="Times New Roman" w:hAnsi="Times New Roman"/>
          <w:sz w:val="28"/>
          <w:szCs w:val="28"/>
        </w:rPr>
        <w:t>, I</w:t>
      </w:r>
      <w:r w:rsidRPr="004E6C8B">
        <w:rPr>
          <w:rFonts w:ascii="Times New Roman" w:hAnsi="Times New Roman"/>
          <w:sz w:val="28"/>
          <w:szCs w:val="28"/>
          <w:vertAlign w:val="subscript"/>
        </w:rPr>
        <w:t>2</w:t>
      </w:r>
      <w:r w:rsidRPr="004E6C8B">
        <w:rPr>
          <w:rFonts w:ascii="Times New Roman" w:hAnsi="Times New Roman"/>
          <w:sz w:val="28"/>
          <w:szCs w:val="28"/>
        </w:rPr>
        <w:t xml:space="preserve"> — токи в цепях омметра; U — источник питания; r</w:t>
      </w:r>
      <w:r w:rsidRPr="004E6C8B">
        <w:rPr>
          <w:rFonts w:ascii="Times New Roman" w:hAnsi="Times New Roman"/>
          <w:sz w:val="28"/>
          <w:szCs w:val="28"/>
          <w:vertAlign w:val="subscript"/>
        </w:rPr>
        <w:t>0</w:t>
      </w:r>
      <w:r w:rsidRPr="004E6C8B">
        <w:rPr>
          <w:rFonts w:ascii="Times New Roman" w:hAnsi="Times New Roman"/>
          <w:sz w:val="28"/>
          <w:szCs w:val="28"/>
        </w:rPr>
        <w:t xml:space="preserve"> — сопротивление рамок логометра; r</w:t>
      </w:r>
      <w:r w:rsidRPr="004E6C8B">
        <w:rPr>
          <w:rFonts w:ascii="Times New Roman" w:hAnsi="Times New Roman"/>
          <w:sz w:val="28"/>
          <w:szCs w:val="28"/>
          <w:vertAlign w:val="subscript"/>
        </w:rPr>
        <w:t>1</w:t>
      </w:r>
      <w:r w:rsidRPr="004E6C8B">
        <w:rPr>
          <w:rFonts w:ascii="Times New Roman" w:hAnsi="Times New Roman"/>
          <w:sz w:val="28"/>
          <w:szCs w:val="28"/>
        </w:rPr>
        <w:t xml:space="preserve"> — омическое сопротивление; r</w:t>
      </w:r>
      <w:r w:rsidRPr="004E6C8B">
        <w:rPr>
          <w:rFonts w:ascii="Times New Roman" w:hAnsi="Times New Roman"/>
          <w:sz w:val="28"/>
          <w:szCs w:val="28"/>
          <w:vertAlign w:val="subscript"/>
        </w:rPr>
        <w:t>x</w:t>
      </w:r>
      <w:r w:rsidRPr="004E6C8B">
        <w:rPr>
          <w:rFonts w:ascii="Times New Roman" w:hAnsi="Times New Roman"/>
          <w:sz w:val="28"/>
          <w:szCs w:val="28"/>
        </w:rPr>
        <w:t xml:space="preserve"> — измеряемое сопротивление; 1, 2 — рамки логометра; 3 — сердечник; 4 — постоянный магнит.</w:t>
      </w:r>
    </w:p>
    <w:p w:rsidR="00914DA0" w:rsidRPr="004E6C8B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E6C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6C8B" w:rsidRPr="004E6C8B" w:rsidRDefault="004E6C8B" w:rsidP="004E6C8B">
      <w:pPr>
        <w:widowControl w:val="0"/>
        <w:shd w:val="clear" w:color="000000" w:fill="auto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6C8B">
        <w:rPr>
          <w:rFonts w:ascii="Times New Roman" w:hAnsi="Times New Roman"/>
          <w:b/>
          <w:sz w:val="28"/>
          <w:szCs w:val="28"/>
        </w:rPr>
        <w:t>Заключение</w:t>
      </w:r>
    </w:p>
    <w:p w:rsid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Электродинамические приборы употребляют для измерения силы тока, напряжения и мощности.</w:t>
      </w:r>
      <w:r w:rsidR="00CE6C8F">
        <w:rPr>
          <w:rFonts w:ascii="Times New Roman" w:hAnsi="Times New Roman"/>
          <w:sz w:val="28"/>
          <w:szCs w:val="28"/>
        </w:rPr>
        <w:t xml:space="preserve"> </w:t>
      </w:r>
      <w:r w:rsidRPr="004E6C8B">
        <w:rPr>
          <w:rFonts w:ascii="Times New Roman" w:hAnsi="Times New Roman"/>
          <w:sz w:val="28"/>
          <w:szCs w:val="28"/>
        </w:rPr>
        <w:t>К преимуществам приборов этой системы наряду с возможностью использования их в цепях постоянного и переменного тока относится высокая точность. Недостатками их являются: влияние внешних магнитных полей на результаты измерения, большое собственное потребление мощности, относительно малая устойчивость к перегрузкам, малая чувствительность и высокая стоимость. Разновидностью приборов электродинамической системы являются широко распространенные, главным образом в качестве щитовых ваттметров, ферродинамические приборы действие которых основано на том же принципе.</w:t>
      </w:r>
    </w:p>
    <w:p w:rsidR="004E6C8B" w:rsidRPr="004E6C8B" w:rsidRDefault="004E6C8B" w:rsidP="004E6C8B">
      <w:pPr>
        <w:widowControl w:val="0"/>
        <w:shd w:val="clear" w:color="000000" w:fill="auto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C8B" w:rsidRDefault="004E6C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4DA0" w:rsidRDefault="00914DA0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6C8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E6C8B" w:rsidRPr="004E6C8B" w:rsidRDefault="004E6C8B" w:rsidP="004E6C8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A0" w:rsidRPr="004E6C8B" w:rsidRDefault="00914DA0" w:rsidP="004E6C8B">
      <w:pPr>
        <w:pStyle w:val="a9"/>
        <w:widowControl w:val="0"/>
        <w:numPr>
          <w:ilvl w:val="0"/>
          <w:numId w:val="2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</w:rPr>
        <w:t>Большая советская энциклопедия. — М.: Советская энциклопедия. 1969—1978.</w:t>
      </w:r>
    </w:p>
    <w:p w:rsidR="00914DA0" w:rsidRPr="004E6C8B" w:rsidRDefault="00914DA0" w:rsidP="004E6C8B">
      <w:pPr>
        <w:pStyle w:val="a9"/>
        <w:widowControl w:val="0"/>
        <w:numPr>
          <w:ilvl w:val="0"/>
          <w:numId w:val="2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E6C8B">
        <w:rPr>
          <w:rFonts w:ascii="Times New Roman" w:hAnsi="Times New Roman"/>
          <w:sz w:val="28"/>
          <w:szCs w:val="28"/>
          <w:lang w:eastAsia="ru-RU"/>
        </w:rPr>
        <w:t>Шкурин Г. П., Справочник по электроизмерительным и радиоизмерительным приборам, 3 изд., т. 1, М., 1960.</w:t>
      </w:r>
    </w:p>
    <w:p w:rsidR="00914DA0" w:rsidRPr="004E6C8B" w:rsidRDefault="00914DA0" w:rsidP="004E6C8B">
      <w:pPr>
        <w:pStyle w:val="a9"/>
        <w:widowControl w:val="0"/>
        <w:numPr>
          <w:ilvl w:val="0"/>
          <w:numId w:val="2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E6C8B">
        <w:rPr>
          <w:rFonts w:ascii="Times New Roman" w:hAnsi="Times New Roman"/>
          <w:sz w:val="28"/>
          <w:szCs w:val="28"/>
          <w:lang w:val="en-US"/>
        </w:rPr>
        <w:t>WWW.AVOK.RU</w:t>
      </w:r>
      <w:bookmarkStart w:id="0" w:name="_GoBack"/>
      <w:bookmarkEnd w:id="0"/>
    </w:p>
    <w:sectPr w:rsidR="00914DA0" w:rsidRPr="004E6C8B" w:rsidSect="004E6C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431A3"/>
    <w:multiLevelType w:val="multilevel"/>
    <w:tmpl w:val="86B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B527B"/>
    <w:multiLevelType w:val="hybridMultilevel"/>
    <w:tmpl w:val="CFD8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8D7"/>
    <w:rsid w:val="0006685C"/>
    <w:rsid w:val="000D48D7"/>
    <w:rsid w:val="00126CF7"/>
    <w:rsid w:val="00267767"/>
    <w:rsid w:val="002C781D"/>
    <w:rsid w:val="00324818"/>
    <w:rsid w:val="00484196"/>
    <w:rsid w:val="004E6C8B"/>
    <w:rsid w:val="00505D2D"/>
    <w:rsid w:val="007D4305"/>
    <w:rsid w:val="00914DA0"/>
    <w:rsid w:val="00A84073"/>
    <w:rsid w:val="00BF4A62"/>
    <w:rsid w:val="00CE6C8F"/>
    <w:rsid w:val="00E40167"/>
    <w:rsid w:val="00F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09DB5013-F875-4655-A86F-28AF7F69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8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84196"/>
    <w:pPr>
      <w:spacing w:before="100" w:beforeAutospacing="1" w:after="100" w:afterAutospacing="1" w:line="240" w:lineRule="auto"/>
      <w:outlineLvl w:val="1"/>
    </w:pPr>
    <w:rPr>
      <w:rFonts w:ascii="Verdana" w:hAnsi="Verdana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484196"/>
    <w:rPr>
      <w:rFonts w:ascii="Verdana" w:hAnsi="Verdana" w:cs="Times New Roman"/>
      <w:b/>
      <w:bCs/>
      <w:color w:val="333333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48D7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84196"/>
    <w:rPr>
      <w:rFonts w:cs="Times New Roman"/>
      <w:b/>
      <w:bCs/>
    </w:rPr>
  </w:style>
  <w:style w:type="character" w:styleId="a6">
    <w:name w:val="Hyperlink"/>
    <w:uiPriority w:val="99"/>
    <w:semiHidden/>
    <w:unhideWhenUsed/>
    <w:rsid w:val="00484196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841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cented">
    <w:name w:val="accented"/>
    <w:rsid w:val="00484196"/>
    <w:rPr>
      <w:rFonts w:cs="Times New Roman"/>
    </w:rPr>
  </w:style>
  <w:style w:type="paragraph" w:customStyle="1" w:styleId="src">
    <w:name w:val="src"/>
    <w:basedOn w:val="a"/>
    <w:rsid w:val="00914DA0"/>
    <w:pPr>
      <w:spacing w:after="225" w:line="240" w:lineRule="auto"/>
    </w:pPr>
    <w:rPr>
      <w:rFonts w:ascii="Times New Roman" w:hAnsi="Times New Roman"/>
      <w:i/>
      <w:iCs/>
      <w:color w:val="939756"/>
      <w:sz w:val="17"/>
      <w:szCs w:val="17"/>
      <w:lang w:eastAsia="ru-RU"/>
    </w:rPr>
  </w:style>
  <w:style w:type="character" w:styleId="a8">
    <w:name w:val="Emphasis"/>
    <w:uiPriority w:val="20"/>
    <w:qFormat/>
    <w:rsid w:val="00914DA0"/>
    <w:rPr>
      <w:rFonts w:cs="Times New Roman"/>
      <w:i/>
      <w:iCs/>
    </w:rPr>
  </w:style>
  <w:style w:type="character" w:customStyle="1" w:styleId="y5black">
    <w:name w:val="y5_black"/>
    <w:rsid w:val="00914DA0"/>
    <w:rPr>
      <w:rFonts w:cs="Times New Roman"/>
    </w:rPr>
  </w:style>
  <w:style w:type="paragraph" w:styleId="a9">
    <w:name w:val="List Paragraph"/>
    <w:basedOn w:val="a"/>
    <w:uiPriority w:val="34"/>
    <w:qFormat/>
    <w:rsid w:val="00914DA0"/>
    <w:pPr>
      <w:ind w:left="720"/>
      <w:contextualSpacing/>
    </w:pPr>
  </w:style>
  <w:style w:type="paragraph" w:styleId="aa">
    <w:name w:val="No Spacing"/>
    <w:uiPriority w:val="1"/>
    <w:qFormat/>
    <w:rsid w:val="00F5142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46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58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5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5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5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58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58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58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5847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47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8" w:color="C7C7C7"/>
                            <w:left w:val="single" w:sz="6" w:space="8" w:color="C7C7C7"/>
                            <w:bottom w:val="single" w:sz="6" w:space="8" w:color="C7C7C7"/>
                            <w:right w:val="single" w:sz="6" w:space="8" w:color="C7C7C7"/>
                          </w:divBdr>
                        </w:div>
                      </w:divsChild>
                    </w:div>
                    <w:div w:id="1090584713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ultinfo.ru/fulltext/1/001/010/001/249661633.jp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dic.academic.ru/pictures/bse/gif/0253518773.g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ultinfo.ru/fulltext/1/001/008/125/987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cultinfo.ru/fulltext/1/001/008/076/048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ultinfo.ru/fulltext/1/001/008/003/490.htm" TargetMode="External"/><Relationship Id="rId14" Type="http://schemas.openxmlformats.org/officeDocument/2006/relationships/hyperlink" Target="http://dic.academic.ru/dic.nsf/bse/116255/%D0%9E%D0%BC%D0%BC%D0%B5%D1%8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201A-3DD7-4E2E-BE2A-EA99EF99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1633</Words>
  <Characters>9310</Characters>
  <Application>Microsoft Office Word</Application>
  <DocSecurity>0</DocSecurity>
  <Lines>77</Lines>
  <Paragraphs>21</Paragraphs>
  <ScaleCrop>false</ScaleCrop>
  <Company>Microsoft</Company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2014-07-10T06:02:00Z</dcterms:created>
  <dcterms:modified xsi:type="dcterms:W3CDTF">2014-07-10T06:02:00Z</dcterms:modified>
</cp:coreProperties>
</file>