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28" w:rsidRDefault="00670755">
      <w:pPr>
        <w:pStyle w:val="1"/>
        <w:jc w:val="center"/>
      </w:pPr>
      <w:r>
        <w:t>Способы отражения авторского взгляда на мир в комедии Лес Островского</w:t>
      </w:r>
    </w:p>
    <w:p w:rsidR="00262328" w:rsidRDefault="00670755">
      <w:pPr>
        <w:spacing w:after="240"/>
      </w:pPr>
      <w:r>
        <w:t>В "Лесе" Островского, как и во многих других произведениях, отражается авторский взгляд на окружающий его мир. Значительную роль для подобного обращения между автором и читателем играют ремарки. Многие великие произведения "построены на ремарках", и пьеса "Лес" не является исключением. Теперь я хочу рассмотреть конкретные ремарки в данном произведении и попробовать понять их значение.</w:t>
      </w:r>
      <w:r>
        <w:br/>
      </w:r>
      <w:r>
        <w:br/>
        <w:t>В начале любой пьесы мы встретим описание действующих лиц. Здесь автор отмечает основные черты своих персонажей. В комедии "Лес" список действующих лиц открывает Раиса Павловна Гурмыжская. Островский отмечает ее общий траурный вид и вскользь упоминает о рабочем ящичке, который она носит с собой постоянно. Далее идет ее родственница, Аксинья Даниловна, и уже по ремаркам можно догадаться о незавидном положении этой девушки в доме. Следующая затем "звездная пара" господ Милонова и Бодаева обобщена как "богатые соседи Гурмыжской". После этого в списке мы встречаем имя Восьмибратова. Он — "купец, торгующий лесом". А надо сказать, что в данном произведении лес играет довольно интересную роль. Являясь, с одной стороны, вместилищем "темных сил", с другой — он символизирует все живое в поместье Гурмыжской. Таким образом, от человека, который занимается его куплей-продажей, ничего хорошего ждать не приходится. "Петр, его сын". Из этой ремарки мы практически ничего не узнаем о Петре. И действительно, подобно Борису в "Грозе", он выполняет здесь функцию скорее обстановки, нежели действующего лица. И последний персонаж — это Алексей Сергеевич Буланов, "молодой человек, не доучившийся в гимназии". Так мало слов, а мы можем уже многое предполагать в его характеристике.</w:t>
      </w:r>
      <w:r>
        <w:br/>
      </w:r>
      <w:r>
        <w:br/>
        <w:t>Далее идет первая ремарка описательного характера. Подобные пояснения несут в себе определенную символику, создают лирический или же бытовой фон.</w:t>
      </w:r>
      <w:r>
        <w:br/>
      </w:r>
      <w:r>
        <w:br/>
        <w:t>Большое значение имеют ремарки, описывающие характеры героев. Здесь я остановлюсь лишь на одной героине, характеристика которой наиболее полно отражается в ремарках, — это сама Гурмыжская. Особенно интересны для ее характеристики пояснения, не относящиеся прямо к ней, а характеризующие поведение героев, с которыми она вступает в разговоры. Например, ее диалог с Аксюшей. Во всю его продолжительность девушка отвечает, "потупя глаза, тихо". Сама Гурмыжская во время беседы говорит "со смехом", как бы издеваясь над Аксюшей.</w:t>
      </w:r>
      <w:r>
        <w:br/>
      </w:r>
      <w:r>
        <w:br/>
        <w:t>Это можно было бы рассматривать как простые функциональные ремарки, характеризующие взаимоотношения между бедной родственницей и ее богатой благодетельницей, если бы самих героинь мы воспринимали так же. Но разве не видим мы в Гурмыжской некую "царицу" в этом ограниченном мирке, ее поместье. Она как какаято колдунья или Баба Яга, прикрываясь маской добродетели, творит свои "темные дела". Например, продает лес, единственное живое место, что в ее имении еще осталось. С этой точки зрения боязнь Аксюши взглянуть ей в глаза чувствуется нами совсем по-иному, возникает какое-то ощущение суеверного страха.</w:t>
      </w:r>
      <w:r>
        <w:br/>
      </w:r>
      <w:r>
        <w:br/>
        <w:t>Продолжая эту тему, надо сказать и о разговоре Гурмыжской с Улитой, ее верной служанкой. В то время как последняя "таинственно" пересказывает ей новости, Гурмыжская "смотрит ей в глаза", пытаясь выведать, не скрыла ли та чего. В таком аспекте эти ремарки можно уже отнести и к характеристикам, и к пояснениям, создающим определенное "настроение" произведения. На примере разговора Гурмыжской с Улитой можно показать и еще один любопытный момент, отраженный в ремарках. Как уже было сказано, Гурмыжская только притворяется добродетельной, но ведь не она одна. Все обитатели ее дома, включая Милонова и Бодаева, играют роли, и эта театральность их поведения передана в ремарках. В вышеупомянутой беседе героини постоянно делают поясняющие жесты руками, о чем указано в ремарках, говорят с "жаром". Для того чтобы подчеркнуть ненатуральность всех этих людей, вводится в произведение и Несчастливцев. В одной из ремарок даже говорится о том, что его высказывание взято из Шиллера. И подобным образом как бы ставится под сомнение правдивость речей всех там присутствующих, тем более что никто из них не догадался о принадлежности этих слов пьесе "Разбойники".</w:t>
      </w:r>
      <w:r>
        <w:br/>
      </w:r>
      <w:r>
        <w:br/>
        <w:t>И последние ремарки, которые мне бы хотелось рассмотреть в своем сочинении, — это пояснения к разговору о купле-продаже леса между Гурмыжской и Восьмибратовым. В их разговоре аж два раза встречается ремарка: "молчание". Зачем она здесь? Для усиления пафоса, для привлечения внимания. Но к чему? Обычный разговор, подумаешь, лес. И здесь опять же приходит на ум мысль о единственном в этом "мертвом царстве" живом уголке, от которого спешит избавиться его хозяйка, не умея сберечь. И опять же смысл ремарок приобретает более высокое значение. Это уже не чисто функциональные пояснения, а своеобразный "восклицательный знак".</w:t>
      </w:r>
      <w:r>
        <w:br/>
      </w:r>
      <w:r>
        <w:br/>
        <w:t>Можно было бы поговорить и о чисто функциональных ремарках, но в данном случае это кажется мне не столь уж необходимым.</w:t>
      </w:r>
      <w:r>
        <w:br/>
      </w:r>
      <w:r>
        <w:br/>
        <w:t>Заканчивая свое сочинение, я думаю, мне стоит отметить, что меня не перестает удивлять многообразие и большущий словарный запас автора, который многие писатели используют в своих произведениях. Сюда же, бесспорно, относятся и ремарки.</w:t>
      </w:r>
      <w:bookmarkStart w:id="0" w:name="_GoBack"/>
      <w:bookmarkEnd w:id="0"/>
    </w:p>
    <w:sectPr w:rsidR="00262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755"/>
    <w:rsid w:val="00262328"/>
    <w:rsid w:val="00670755"/>
    <w:rsid w:val="00CC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9C114-0826-4C02-A4A7-E71A2B00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4384</Characters>
  <Application>Microsoft Office Word</Application>
  <DocSecurity>0</DocSecurity>
  <Lines>36</Lines>
  <Paragraphs>10</Paragraphs>
  <ScaleCrop>false</ScaleCrop>
  <Company>diakov.net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Способы отражения авторского взгляда на мир в комедии Лес Островского</dc:title>
  <dc:subject/>
  <dc:creator>Irina</dc:creator>
  <cp:keywords/>
  <dc:description/>
  <cp:lastModifiedBy>Irina</cp:lastModifiedBy>
  <cp:revision>2</cp:revision>
  <dcterms:created xsi:type="dcterms:W3CDTF">2014-08-29T07:22:00Z</dcterms:created>
  <dcterms:modified xsi:type="dcterms:W3CDTF">2014-08-29T07:22:00Z</dcterms:modified>
</cp:coreProperties>
</file>