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14" w:rsidRPr="0024567A" w:rsidRDefault="00D84014" w:rsidP="00D84014">
      <w:pPr>
        <w:ind w:left="540"/>
        <w:jc w:val="center"/>
        <w:rPr>
          <w:rFonts w:ascii="Arial" w:hAnsi="Arial" w:cs="Arial"/>
          <w:i/>
          <w:iCs/>
          <w:sz w:val="32"/>
          <w:szCs w:val="32"/>
        </w:rPr>
      </w:pPr>
      <w:r w:rsidRPr="0024567A">
        <w:rPr>
          <w:rFonts w:ascii="Arial" w:hAnsi="Arial" w:cs="Arial"/>
          <w:i/>
          <w:iCs/>
          <w:sz w:val="32"/>
          <w:szCs w:val="32"/>
        </w:rPr>
        <w:t>Федеральное агентство по образованию</w:t>
      </w:r>
    </w:p>
    <w:p w:rsidR="00D84014" w:rsidRPr="0024567A" w:rsidRDefault="00D84014" w:rsidP="00D84014">
      <w:pPr>
        <w:ind w:left="-540"/>
        <w:jc w:val="center"/>
        <w:rPr>
          <w:rFonts w:ascii="Arial" w:hAnsi="Arial" w:cs="Arial"/>
          <w:i/>
          <w:iCs/>
          <w:sz w:val="32"/>
          <w:szCs w:val="32"/>
        </w:rPr>
      </w:pPr>
      <w:r w:rsidRPr="0024567A">
        <w:rPr>
          <w:rFonts w:ascii="Arial" w:hAnsi="Arial" w:cs="Arial"/>
          <w:i/>
          <w:iCs/>
          <w:sz w:val="32"/>
          <w:szCs w:val="32"/>
        </w:rPr>
        <w:t>Южно-Российский государственный технический университет</w:t>
      </w:r>
    </w:p>
    <w:p w:rsidR="00D84014" w:rsidRPr="0024567A" w:rsidRDefault="00627823" w:rsidP="00D84014">
      <w:pPr>
        <w:ind w:left="-540"/>
        <w:jc w:val="center"/>
        <w:rPr>
          <w:rFonts w:ascii="Arial" w:hAnsi="Arial" w:cs="Arial"/>
          <w:i/>
          <w:iCs/>
          <w:sz w:val="32"/>
          <w:szCs w:val="32"/>
        </w:rPr>
      </w:pPr>
      <w:r w:rsidRPr="0024567A">
        <w:rPr>
          <w:rFonts w:ascii="Arial" w:hAnsi="Arial" w:cs="Arial"/>
          <w:i/>
          <w:iCs/>
          <w:sz w:val="32"/>
          <w:szCs w:val="32"/>
        </w:rPr>
        <w:t>(Новочеркасский  политехниче</w:t>
      </w:r>
      <w:r w:rsidR="00D84014" w:rsidRPr="0024567A">
        <w:rPr>
          <w:rFonts w:ascii="Arial" w:hAnsi="Arial" w:cs="Arial"/>
          <w:i/>
          <w:iCs/>
          <w:sz w:val="32"/>
          <w:szCs w:val="32"/>
        </w:rPr>
        <w:t>ский институт)</w:t>
      </w:r>
    </w:p>
    <w:p w:rsidR="00D84014" w:rsidRPr="0024567A" w:rsidRDefault="00D84014" w:rsidP="0024567A">
      <w:pPr>
        <w:ind w:left="-540"/>
        <w:jc w:val="center"/>
        <w:rPr>
          <w:rFonts w:ascii="Arial" w:hAnsi="Arial" w:cs="Arial"/>
          <w:i/>
          <w:iCs/>
          <w:sz w:val="32"/>
          <w:szCs w:val="32"/>
        </w:rPr>
      </w:pPr>
      <w:r w:rsidRPr="0024567A">
        <w:rPr>
          <w:rFonts w:ascii="Arial" w:hAnsi="Arial" w:cs="Arial"/>
          <w:i/>
          <w:iCs/>
          <w:sz w:val="32"/>
          <w:szCs w:val="32"/>
        </w:rPr>
        <w:t>Шахтинский институт (филиал)</w:t>
      </w:r>
    </w:p>
    <w:p w:rsidR="00D84014" w:rsidRPr="00CA7C55" w:rsidRDefault="00D84014" w:rsidP="00D84014">
      <w:pPr>
        <w:ind w:left="-540"/>
        <w:jc w:val="center"/>
        <w:rPr>
          <w:sz w:val="28"/>
          <w:szCs w:val="28"/>
        </w:rPr>
      </w:pPr>
    </w:p>
    <w:p w:rsidR="00D84014" w:rsidRPr="00CA7C55" w:rsidRDefault="00D84014" w:rsidP="00D84014">
      <w:pPr>
        <w:ind w:left="-540"/>
        <w:jc w:val="center"/>
        <w:rPr>
          <w:sz w:val="28"/>
          <w:szCs w:val="28"/>
        </w:rPr>
      </w:pPr>
    </w:p>
    <w:p w:rsidR="00D84014" w:rsidRPr="00736447" w:rsidRDefault="00D84014" w:rsidP="0024567A">
      <w:pPr>
        <w:ind w:firstLine="708"/>
        <w:rPr>
          <w:rFonts w:ascii="Arial" w:hAnsi="Arial" w:cs="Arial"/>
          <w:sz w:val="28"/>
          <w:szCs w:val="28"/>
        </w:rPr>
      </w:pPr>
      <w:r w:rsidRPr="00736447">
        <w:rPr>
          <w:rFonts w:ascii="Arial" w:hAnsi="Arial" w:cs="Arial"/>
          <w:sz w:val="28"/>
          <w:szCs w:val="28"/>
        </w:rPr>
        <w:t>Факультет</w:t>
      </w:r>
      <w:r w:rsidR="00736447" w:rsidRPr="00736447">
        <w:rPr>
          <w:rFonts w:ascii="Arial" w:hAnsi="Arial" w:cs="Arial"/>
          <w:sz w:val="28"/>
          <w:szCs w:val="28"/>
        </w:rPr>
        <w:tab/>
      </w:r>
      <w:r w:rsidR="00736447">
        <w:rPr>
          <w:rFonts w:ascii="Arial" w:hAnsi="Arial" w:cs="Arial"/>
          <w:sz w:val="28"/>
          <w:szCs w:val="28"/>
        </w:rPr>
        <w:t>:</w:t>
      </w:r>
      <w:r w:rsidR="00736447">
        <w:rPr>
          <w:rFonts w:ascii="Arial" w:hAnsi="Arial" w:cs="Arial"/>
          <w:sz w:val="28"/>
          <w:szCs w:val="28"/>
        </w:rPr>
        <w:tab/>
      </w:r>
      <w:r w:rsid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>ОЗЗДО</w:t>
      </w:r>
    </w:p>
    <w:p w:rsidR="00736447" w:rsidRPr="00736447" w:rsidRDefault="00736447" w:rsidP="00D84014">
      <w:pPr>
        <w:ind w:left="720"/>
        <w:rPr>
          <w:rFonts w:ascii="Arial" w:hAnsi="Arial" w:cs="Arial"/>
          <w:sz w:val="28"/>
          <w:szCs w:val="28"/>
        </w:rPr>
      </w:pPr>
    </w:p>
    <w:p w:rsidR="00D84014" w:rsidRPr="00736447" w:rsidRDefault="00736447" w:rsidP="00D8401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Кафедра:</w:t>
      </w:r>
      <w:r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4014" w:rsidRPr="00736447">
        <w:rPr>
          <w:rFonts w:ascii="Arial" w:hAnsi="Arial" w:cs="Arial"/>
          <w:sz w:val="28"/>
          <w:szCs w:val="28"/>
        </w:rPr>
        <w:t>«Электрификация и автоматизация производства»</w:t>
      </w:r>
    </w:p>
    <w:p w:rsidR="00736447" w:rsidRPr="00736447" w:rsidRDefault="00736447" w:rsidP="0024567A">
      <w:pPr>
        <w:ind w:left="-360" w:firstLine="1068"/>
        <w:rPr>
          <w:rFonts w:ascii="Arial" w:hAnsi="Arial" w:cs="Arial"/>
          <w:sz w:val="28"/>
          <w:szCs w:val="28"/>
        </w:rPr>
      </w:pPr>
    </w:p>
    <w:p w:rsidR="00D84014" w:rsidRPr="00736447" w:rsidRDefault="00D84014" w:rsidP="0024567A">
      <w:pPr>
        <w:ind w:left="-360" w:firstLine="1068"/>
        <w:rPr>
          <w:rFonts w:ascii="Arial" w:hAnsi="Arial" w:cs="Arial"/>
          <w:sz w:val="28"/>
          <w:szCs w:val="28"/>
        </w:rPr>
      </w:pPr>
      <w:r w:rsidRPr="00736447">
        <w:rPr>
          <w:rFonts w:ascii="Arial" w:hAnsi="Arial" w:cs="Arial"/>
          <w:sz w:val="28"/>
          <w:szCs w:val="28"/>
        </w:rPr>
        <w:t>Специ</w:t>
      </w:r>
      <w:r w:rsidR="00736447">
        <w:rPr>
          <w:rFonts w:ascii="Arial" w:hAnsi="Arial" w:cs="Arial"/>
          <w:sz w:val="28"/>
          <w:szCs w:val="28"/>
        </w:rPr>
        <w:t>альность:</w:t>
      </w:r>
      <w:r w:rsidR="00736447">
        <w:rPr>
          <w:rFonts w:ascii="Arial" w:hAnsi="Arial" w:cs="Arial"/>
          <w:sz w:val="28"/>
          <w:szCs w:val="28"/>
        </w:rPr>
        <w:tab/>
      </w:r>
      <w:r w:rsid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>140604  «ЭАПУ</w:t>
      </w:r>
      <w:r w:rsidR="00BC4554" w:rsidRPr="00736447">
        <w:rPr>
          <w:rFonts w:ascii="Arial" w:hAnsi="Arial" w:cs="Arial"/>
          <w:sz w:val="28"/>
          <w:szCs w:val="28"/>
        </w:rPr>
        <w:t xml:space="preserve"> </w:t>
      </w:r>
      <w:r w:rsidRPr="00736447">
        <w:rPr>
          <w:rFonts w:ascii="Arial" w:hAnsi="Arial" w:cs="Arial"/>
          <w:sz w:val="28"/>
          <w:szCs w:val="28"/>
        </w:rPr>
        <w:t xml:space="preserve">и ТК» </w:t>
      </w:r>
    </w:p>
    <w:p w:rsidR="00D84014" w:rsidRPr="00CA7C55" w:rsidRDefault="00D84014" w:rsidP="00D84014">
      <w:pPr>
        <w:ind w:left="-360"/>
        <w:rPr>
          <w:sz w:val="28"/>
          <w:szCs w:val="28"/>
        </w:rPr>
      </w:pPr>
    </w:p>
    <w:p w:rsidR="00D84014" w:rsidRPr="00CA7C55" w:rsidRDefault="00D84014" w:rsidP="00D84014">
      <w:pPr>
        <w:jc w:val="center"/>
        <w:rPr>
          <w:sz w:val="28"/>
          <w:szCs w:val="28"/>
          <w:vertAlign w:val="subscript"/>
        </w:rPr>
      </w:pPr>
      <w:r w:rsidRPr="00CA7C55">
        <w:rPr>
          <w:sz w:val="28"/>
          <w:szCs w:val="28"/>
          <w:vertAlign w:val="subscript"/>
        </w:rPr>
        <w:tab/>
      </w:r>
    </w:p>
    <w:p w:rsidR="00D84014" w:rsidRPr="00CA7C55" w:rsidRDefault="00D84014" w:rsidP="00D84014">
      <w:pPr>
        <w:jc w:val="both"/>
        <w:rPr>
          <w:sz w:val="28"/>
          <w:szCs w:val="28"/>
        </w:rPr>
      </w:pP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</w:p>
    <w:p w:rsidR="00D84014" w:rsidRPr="00CA7C55" w:rsidRDefault="00D84014" w:rsidP="00D84014">
      <w:pPr>
        <w:rPr>
          <w:sz w:val="28"/>
          <w:szCs w:val="28"/>
        </w:rPr>
      </w:pP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  <w:r w:rsidRPr="00CA7C55">
        <w:rPr>
          <w:b/>
          <w:bCs/>
          <w:sz w:val="28"/>
          <w:szCs w:val="28"/>
        </w:rPr>
        <w:tab/>
      </w:r>
    </w:p>
    <w:p w:rsidR="00D84014" w:rsidRPr="00736447" w:rsidRDefault="00D84014" w:rsidP="00D84014">
      <w:pPr>
        <w:jc w:val="center"/>
        <w:rPr>
          <w:rFonts w:ascii="Arial" w:hAnsi="Arial" w:cs="Arial"/>
          <w:sz w:val="44"/>
          <w:szCs w:val="44"/>
        </w:rPr>
      </w:pPr>
      <w:r w:rsidRPr="00736447">
        <w:rPr>
          <w:rFonts w:ascii="Arial" w:hAnsi="Arial" w:cs="Arial"/>
          <w:b/>
          <w:bCs/>
          <w:sz w:val="44"/>
          <w:szCs w:val="44"/>
        </w:rPr>
        <w:t>КУРСОВАЯ РАБОТА</w:t>
      </w:r>
    </w:p>
    <w:p w:rsidR="00D84014" w:rsidRPr="00CA7C55" w:rsidRDefault="00D84014" w:rsidP="00D84014">
      <w:pPr>
        <w:ind w:left="-360"/>
        <w:rPr>
          <w:sz w:val="28"/>
          <w:szCs w:val="28"/>
          <w:u w:val="single"/>
        </w:rPr>
      </w:pPr>
    </w:p>
    <w:p w:rsidR="00D84014" w:rsidRPr="006C115A" w:rsidRDefault="00D84014" w:rsidP="00D84014">
      <w:pPr>
        <w:ind w:left="-360"/>
        <w:rPr>
          <w:sz w:val="28"/>
          <w:szCs w:val="28"/>
        </w:rPr>
      </w:pPr>
    </w:p>
    <w:p w:rsidR="00D84014" w:rsidRPr="006C115A" w:rsidRDefault="00D84014" w:rsidP="00736447">
      <w:pPr>
        <w:ind w:left="-360" w:firstLine="1068"/>
        <w:jc w:val="both"/>
        <w:rPr>
          <w:rFonts w:ascii="Arial" w:hAnsi="Arial" w:cs="Arial"/>
          <w:sz w:val="28"/>
          <w:szCs w:val="28"/>
        </w:rPr>
      </w:pPr>
      <w:r w:rsidRPr="006C115A">
        <w:rPr>
          <w:rFonts w:ascii="Arial" w:hAnsi="Arial" w:cs="Arial"/>
          <w:sz w:val="28"/>
          <w:szCs w:val="28"/>
        </w:rPr>
        <w:t>по дисциплине</w:t>
      </w:r>
      <w:r w:rsidR="00736447" w:rsidRPr="006C115A">
        <w:rPr>
          <w:rFonts w:ascii="Arial" w:hAnsi="Arial" w:cs="Arial"/>
          <w:sz w:val="28"/>
          <w:szCs w:val="28"/>
        </w:rPr>
        <w:t>:</w:t>
      </w:r>
      <w:r w:rsidR="006C115A">
        <w:rPr>
          <w:rFonts w:ascii="Arial" w:hAnsi="Arial" w:cs="Arial"/>
          <w:sz w:val="28"/>
          <w:szCs w:val="28"/>
        </w:rPr>
        <w:tab/>
      </w:r>
      <w:r w:rsidR="006C115A">
        <w:rPr>
          <w:rFonts w:ascii="Arial" w:hAnsi="Arial" w:cs="Arial"/>
          <w:sz w:val="28"/>
          <w:szCs w:val="28"/>
        </w:rPr>
        <w:tab/>
      </w:r>
      <w:r w:rsidRPr="006C115A">
        <w:rPr>
          <w:rFonts w:ascii="Arial" w:hAnsi="Arial" w:cs="Arial"/>
          <w:sz w:val="28"/>
          <w:szCs w:val="28"/>
        </w:rPr>
        <w:t>Экономик</w:t>
      </w:r>
      <w:r w:rsidR="006C115A" w:rsidRPr="006C115A">
        <w:rPr>
          <w:rFonts w:ascii="Arial" w:hAnsi="Arial" w:cs="Arial"/>
          <w:sz w:val="28"/>
          <w:szCs w:val="28"/>
        </w:rPr>
        <w:t>а и управление на предприятии</w:t>
      </w:r>
    </w:p>
    <w:p w:rsidR="00D84014" w:rsidRPr="006C115A" w:rsidRDefault="00E74118" w:rsidP="00D84014">
      <w:pPr>
        <w:ind w:left="-360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flip:y;z-index:251658752" from="162pt,-.25pt" to="495pt,-.25pt"/>
        </w:pict>
      </w:r>
      <w:r w:rsidR="00D84014" w:rsidRPr="006C115A">
        <w:rPr>
          <w:sz w:val="28"/>
          <w:szCs w:val="28"/>
        </w:rPr>
        <w:tab/>
      </w:r>
    </w:p>
    <w:p w:rsidR="00D84014" w:rsidRPr="00CA7C55" w:rsidRDefault="00D84014" w:rsidP="00D84014">
      <w:pPr>
        <w:pBdr>
          <w:between w:val="single" w:sz="4" w:space="1" w:color="auto"/>
        </w:pBdr>
        <w:ind w:left="-360"/>
        <w:rPr>
          <w:sz w:val="28"/>
          <w:szCs w:val="28"/>
        </w:rPr>
      </w:pPr>
    </w:p>
    <w:p w:rsidR="00D84014" w:rsidRDefault="00D84014" w:rsidP="00D84014">
      <w:pPr>
        <w:ind w:left="-360"/>
        <w:rPr>
          <w:sz w:val="28"/>
          <w:szCs w:val="28"/>
        </w:rPr>
      </w:pPr>
      <w:r w:rsidRPr="00CA7C55">
        <w:rPr>
          <w:sz w:val="28"/>
          <w:szCs w:val="28"/>
        </w:rPr>
        <w:tab/>
      </w:r>
    </w:p>
    <w:p w:rsidR="00D84014" w:rsidRPr="00736447" w:rsidRDefault="00E74118" w:rsidP="00D84014">
      <w:pPr>
        <w:ind w:left="-360" w:firstLine="1068"/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pict>
          <v:line id="_x0000_s1027" style="position:absolute;left:0;text-align:left;flip:y;z-index:251656704" from="165pt,14.45pt" to="498pt,14.45pt"/>
        </w:pict>
      </w:r>
      <w:r w:rsidR="00D84014" w:rsidRPr="00736447">
        <w:rPr>
          <w:rFonts w:ascii="Arial" w:hAnsi="Arial" w:cs="Arial"/>
          <w:sz w:val="28"/>
          <w:szCs w:val="28"/>
        </w:rPr>
        <w:t>Выполнил студент</w:t>
      </w:r>
      <w:r w:rsidR="00736447" w:rsidRPr="00736447">
        <w:rPr>
          <w:rFonts w:ascii="Arial" w:hAnsi="Arial" w:cs="Arial"/>
          <w:sz w:val="28"/>
          <w:szCs w:val="28"/>
        </w:rPr>
        <w:t>:</w:t>
      </w:r>
      <w:r w:rsidR="00D84014" w:rsidRPr="00736447">
        <w:rPr>
          <w:rFonts w:ascii="Arial" w:hAnsi="Arial" w:cs="Arial"/>
          <w:sz w:val="28"/>
          <w:szCs w:val="28"/>
        </w:rPr>
        <w:t xml:space="preserve"> </w:t>
      </w:r>
      <w:r w:rsidR="00D84014" w:rsidRPr="006C115A">
        <w:rPr>
          <w:rFonts w:ascii="Arial" w:hAnsi="Arial" w:cs="Arial"/>
          <w:sz w:val="28"/>
          <w:szCs w:val="28"/>
        </w:rPr>
        <w:tab/>
      </w:r>
      <w:r w:rsidR="009D4589" w:rsidRPr="006C115A">
        <w:rPr>
          <w:rFonts w:ascii="Arial" w:hAnsi="Arial" w:cs="Arial"/>
          <w:sz w:val="28"/>
          <w:szCs w:val="28"/>
        </w:rPr>
        <w:t>гр. В-6-5</w:t>
      </w:r>
      <w:r w:rsidR="009D4589" w:rsidRPr="006C115A">
        <w:rPr>
          <w:rFonts w:ascii="Arial" w:hAnsi="Arial" w:cs="Arial"/>
          <w:sz w:val="28"/>
          <w:szCs w:val="28"/>
        </w:rPr>
        <w:tab/>
      </w:r>
      <w:r w:rsidR="009D4589" w:rsidRPr="006C115A">
        <w:rPr>
          <w:rFonts w:ascii="Arial" w:hAnsi="Arial" w:cs="Arial"/>
          <w:sz w:val="28"/>
          <w:szCs w:val="28"/>
        </w:rPr>
        <w:tab/>
      </w:r>
      <w:r w:rsidR="009D4589" w:rsidRPr="006C115A">
        <w:rPr>
          <w:rFonts w:ascii="Arial" w:hAnsi="Arial" w:cs="Arial"/>
          <w:sz w:val="28"/>
          <w:szCs w:val="28"/>
        </w:rPr>
        <w:tab/>
      </w:r>
      <w:r w:rsidR="009D4589" w:rsidRPr="006C115A">
        <w:rPr>
          <w:rFonts w:ascii="Arial" w:hAnsi="Arial" w:cs="Arial"/>
          <w:sz w:val="28"/>
          <w:szCs w:val="28"/>
        </w:rPr>
        <w:tab/>
      </w:r>
      <w:r w:rsidR="0024567A" w:rsidRPr="006C115A">
        <w:rPr>
          <w:rFonts w:ascii="Arial" w:hAnsi="Arial" w:cs="Arial"/>
          <w:sz w:val="28"/>
          <w:szCs w:val="28"/>
        </w:rPr>
        <w:tab/>
        <w:t>Захаренко Д</w:t>
      </w:r>
      <w:r w:rsidR="009D4589" w:rsidRPr="006C115A">
        <w:rPr>
          <w:rFonts w:ascii="Arial" w:hAnsi="Arial" w:cs="Arial"/>
          <w:sz w:val="28"/>
          <w:szCs w:val="28"/>
        </w:rPr>
        <w:t xml:space="preserve">. </w:t>
      </w:r>
      <w:r w:rsidR="0024567A" w:rsidRPr="006C115A">
        <w:rPr>
          <w:rFonts w:ascii="Arial" w:hAnsi="Arial" w:cs="Arial"/>
          <w:sz w:val="28"/>
          <w:szCs w:val="28"/>
        </w:rPr>
        <w:t>В</w:t>
      </w:r>
      <w:r w:rsidR="00D84014" w:rsidRPr="006C115A">
        <w:rPr>
          <w:rFonts w:ascii="Arial" w:hAnsi="Arial" w:cs="Arial"/>
          <w:sz w:val="28"/>
          <w:szCs w:val="28"/>
        </w:rPr>
        <w:t>.</w:t>
      </w:r>
    </w:p>
    <w:p w:rsidR="00D84014" w:rsidRPr="00CA7C55" w:rsidRDefault="00D84014" w:rsidP="00D84014">
      <w:pPr>
        <w:rPr>
          <w:sz w:val="28"/>
          <w:szCs w:val="28"/>
          <w:vertAlign w:val="subscript"/>
        </w:rPr>
      </w:pP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="0024567A">
        <w:rPr>
          <w:sz w:val="28"/>
          <w:szCs w:val="28"/>
          <w:vertAlign w:val="superscript"/>
        </w:rPr>
        <w:t>(</w:t>
      </w:r>
      <w:r w:rsidRPr="0024567A">
        <w:rPr>
          <w:sz w:val="28"/>
          <w:szCs w:val="28"/>
          <w:vertAlign w:val="superscript"/>
        </w:rPr>
        <w:t>курс, группа</w:t>
      </w:r>
      <w:r w:rsidR="0024567A">
        <w:rPr>
          <w:sz w:val="28"/>
          <w:szCs w:val="28"/>
          <w:vertAlign w:val="superscript"/>
        </w:rPr>
        <w:t>)</w:t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="0024567A">
        <w:rPr>
          <w:sz w:val="28"/>
          <w:szCs w:val="28"/>
          <w:vertAlign w:val="subscript"/>
        </w:rPr>
        <w:tab/>
      </w:r>
      <w:r w:rsidR="0024567A">
        <w:rPr>
          <w:sz w:val="28"/>
          <w:szCs w:val="28"/>
          <w:vertAlign w:val="subscript"/>
        </w:rPr>
        <w:tab/>
      </w:r>
      <w:r w:rsidR="0024567A">
        <w:rPr>
          <w:sz w:val="28"/>
          <w:szCs w:val="28"/>
          <w:vertAlign w:val="superscript"/>
        </w:rPr>
        <w:t>(ф.и..</w:t>
      </w:r>
      <w:r w:rsidRPr="0024567A">
        <w:rPr>
          <w:sz w:val="28"/>
          <w:szCs w:val="28"/>
          <w:vertAlign w:val="superscript"/>
        </w:rPr>
        <w:t>о.</w:t>
      </w:r>
      <w:r w:rsidRPr="00CA7C55">
        <w:rPr>
          <w:sz w:val="28"/>
          <w:szCs w:val="28"/>
          <w:vertAlign w:val="subscript"/>
        </w:rPr>
        <w:t xml:space="preserve"> </w:t>
      </w:r>
      <w:r w:rsidR="0024567A">
        <w:rPr>
          <w:sz w:val="28"/>
          <w:szCs w:val="28"/>
          <w:vertAlign w:val="superscript"/>
        </w:rPr>
        <w:t>)</w:t>
      </w:r>
      <w:r w:rsidRPr="00CA7C55">
        <w:rPr>
          <w:sz w:val="28"/>
          <w:szCs w:val="28"/>
        </w:rPr>
        <w:tab/>
      </w:r>
      <w:r w:rsidRPr="00CA7C55">
        <w:rPr>
          <w:sz w:val="28"/>
          <w:szCs w:val="28"/>
        </w:rPr>
        <w:tab/>
      </w:r>
    </w:p>
    <w:p w:rsidR="00D84014" w:rsidRPr="00CA7C55" w:rsidRDefault="00D84014" w:rsidP="00D84014">
      <w:pPr>
        <w:rPr>
          <w:sz w:val="28"/>
          <w:szCs w:val="28"/>
          <w:vertAlign w:val="subscript"/>
        </w:rPr>
      </w:pPr>
    </w:p>
    <w:p w:rsidR="00D84014" w:rsidRPr="00736447" w:rsidRDefault="00E74118" w:rsidP="00595D5C">
      <w:pPr>
        <w:ind w:firstLine="708"/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pict>
          <v:line id="_x0000_s1028" style="position:absolute;left:0;text-align:left;flip:y;z-index:251657728" from="130.1pt,15.25pt" to="499.1pt,15.25pt"/>
        </w:pict>
      </w:r>
      <w:r w:rsidR="00D84014" w:rsidRPr="00736447">
        <w:rPr>
          <w:rFonts w:ascii="Arial" w:hAnsi="Arial" w:cs="Arial"/>
          <w:sz w:val="28"/>
          <w:szCs w:val="28"/>
        </w:rPr>
        <w:t>Руководитель</w:t>
      </w:r>
      <w:r w:rsidR="00736447" w:rsidRPr="00736447">
        <w:rPr>
          <w:rFonts w:ascii="Arial" w:hAnsi="Arial" w:cs="Arial"/>
          <w:sz w:val="28"/>
          <w:szCs w:val="28"/>
        </w:rPr>
        <w:t>:</w:t>
      </w:r>
      <w:r w:rsidR="00D84014" w:rsidRPr="00736447">
        <w:rPr>
          <w:rFonts w:ascii="Arial" w:hAnsi="Arial" w:cs="Arial"/>
          <w:sz w:val="28"/>
          <w:szCs w:val="28"/>
        </w:rPr>
        <w:t xml:space="preserve"> </w:t>
      </w:r>
      <w:r w:rsidR="00D84014" w:rsidRPr="006C115A">
        <w:rPr>
          <w:rFonts w:ascii="Arial" w:hAnsi="Arial" w:cs="Arial"/>
          <w:sz w:val="28"/>
          <w:szCs w:val="28"/>
        </w:rPr>
        <w:tab/>
      </w:r>
      <w:r w:rsidR="00237208" w:rsidRPr="006C115A">
        <w:rPr>
          <w:rFonts w:ascii="Arial" w:hAnsi="Arial" w:cs="Arial"/>
          <w:sz w:val="28"/>
          <w:szCs w:val="28"/>
        </w:rPr>
        <w:t xml:space="preserve">ст. преподаватель, к. э. н. </w:t>
      </w:r>
      <w:r w:rsidR="00736447" w:rsidRPr="006C115A">
        <w:rPr>
          <w:rFonts w:ascii="Arial" w:hAnsi="Arial" w:cs="Arial"/>
          <w:sz w:val="28"/>
          <w:szCs w:val="28"/>
        </w:rPr>
        <w:t xml:space="preserve">   </w:t>
      </w:r>
      <w:r w:rsidR="00736447" w:rsidRPr="006C115A">
        <w:rPr>
          <w:rFonts w:ascii="Arial" w:hAnsi="Arial" w:cs="Arial"/>
          <w:sz w:val="28"/>
          <w:szCs w:val="28"/>
        </w:rPr>
        <w:tab/>
      </w:r>
      <w:r w:rsidR="00736447" w:rsidRPr="006C115A">
        <w:rPr>
          <w:rFonts w:ascii="Arial" w:hAnsi="Arial" w:cs="Arial"/>
          <w:sz w:val="28"/>
          <w:szCs w:val="28"/>
        </w:rPr>
        <w:tab/>
      </w:r>
      <w:r w:rsidR="00D84014" w:rsidRPr="006C115A">
        <w:rPr>
          <w:rFonts w:ascii="Arial" w:hAnsi="Arial" w:cs="Arial"/>
          <w:sz w:val="28"/>
          <w:szCs w:val="28"/>
        </w:rPr>
        <w:t xml:space="preserve"> Цурак Л. А.</w:t>
      </w:r>
    </w:p>
    <w:p w:rsidR="00D84014" w:rsidRPr="00736447" w:rsidRDefault="00D84014" w:rsidP="00D84014">
      <w:pPr>
        <w:rPr>
          <w:sz w:val="28"/>
          <w:szCs w:val="28"/>
          <w:vertAlign w:val="superscript"/>
        </w:rPr>
      </w:pP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Pr="00CA7C55">
        <w:rPr>
          <w:sz w:val="28"/>
          <w:szCs w:val="28"/>
          <w:vertAlign w:val="subscript"/>
        </w:rPr>
        <w:tab/>
      </w:r>
      <w:r w:rsidR="00736447">
        <w:rPr>
          <w:sz w:val="28"/>
          <w:szCs w:val="28"/>
          <w:vertAlign w:val="superscript"/>
        </w:rPr>
        <w:t>(</w:t>
      </w:r>
      <w:r w:rsidRPr="00736447">
        <w:rPr>
          <w:sz w:val="28"/>
          <w:szCs w:val="28"/>
          <w:vertAlign w:val="superscript"/>
        </w:rPr>
        <w:t>должность, звание, фамилия,  и.о.</w:t>
      </w:r>
      <w:r w:rsidR="00736447">
        <w:rPr>
          <w:sz w:val="28"/>
          <w:szCs w:val="28"/>
          <w:vertAlign w:val="superscript"/>
        </w:rPr>
        <w:t>)</w:t>
      </w:r>
    </w:p>
    <w:p w:rsidR="00D84014" w:rsidRDefault="00D84014" w:rsidP="00D84014">
      <w:pPr>
        <w:rPr>
          <w:sz w:val="28"/>
          <w:szCs w:val="28"/>
        </w:rPr>
      </w:pPr>
    </w:p>
    <w:p w:rsidR="00D84014" w:rsidRPr="00875289" w:rsidRDefault="00D84014" w:rsidP="00D84014">
      <w:pPr>
        <w:rPr>
          <w:sz w:val="28"/>
          <w:szCs w:val="28"/>
          <w:vertAlign w:val="subscript"/>
        </w:rPr>
      </w:pPr>
    </w:p>
    <w:p w:rsidR="00D84014" w:rsidRDefault="00D84014" w:rsidP="00D84014">
      <w:pPr>
        <w:rPr>
          <w:sz w:val="28"/>
          <w:szCs w:val="28"/>
        </w:rPr>
      </w:pPr>
    </w:p>
    <w:p w:rsidR="00736447" w:rsidRDefault="00736447" w:rsidP="00D84014">
      <w:pPr>
        <w:rPr>
          <w:sz w:val="28"/>
          <w:szCs w:val="28"/>
        </w:rPr>
      </w:pPr>
    </w:p>
    <w:p w:rsidR="00736447" w:rsidRDefault="00736447" w:rsidP="00D84014">
      <w:pPr>
        <w:rPr>
          <w:sz w:val="28"/>
          <w:szCs w:val="28"/>
        </w:rPr>
      </w:pPr>
    </w:p>
    <w:p w:rsidR="00736447" w:rsidRDefault="00736447" w:rsidP="00D84014">
      <w:pPr>
        <w:rPr>
          <w:sz w:val="28"/>
          <w:szCs w:val="28"/>
        </w:rPr>
      </w:pPr>
    </w:p>
    <w:p w:rsidR="00736447" w:rsidRDefault="00736447" w:rsidP="00D84014">
      <w:pPr>
        <w:rPr>
          <w:sz w:val="28"/>
          <w:szCs w:val="28"/>
        </w:rPr>
      </w:pPr>
    </w:p>
    <w:p w:rsidR="00736447" w:rsidRPr="00CA7C55" w:rsidRDefault="00736447" w:rsidP="00D84014">
      <w:pPr>
        <w:rPr>
          <w:sz w:val="28"/>
          <w:szCs w:val="28"/>
        </w:rPr>
      </w:pPr>
    </w:p>
    <w:p w:rsidR="00D84014" w:rsidRPr="00CA7C55" w:rsidRDefault="00D84014" w:rsidP="00D84014">
      <w:pPr>
        <w:rPr>
          <w:sz w:val="28"/>
          <w:szCs w:val="28"/>
        </w:rPr>
      </w:pPr>
    </w:p>
    <w:p w:rsidR="00595D5C" w:rsidRPr="00736447" w:rsidRDefault="00595D5C" w:rsidP="00595D5C">
      <w:pPr>
        <w:ind w:firstLine="708"/>
        <w:rPr>
          <w:rFonts w:ascii="Arial" w:hAnsi="Arial" w:cs="Arial"/>
          <w:sz w:val="28"/>
          <w:szCs w:val="28"/>
        </w:rPr>
      </w:pPr>
    </w:p>
    <w:p w:rsidR="00D84014" w:rsidRPr="006A1906" w:rsidRDefault="00D84014" w:rsidP="00595D5C">
      <w:pPr>
        <w:ind w:firstLine="708"/>
        <w:rPr>
          <w:sz w:val="28"/>
          <w:szCs w:val="28"/>
        </w:rPr>
      </w:pPr>
      <w:r w:rsidRPr="00736447">
        <w:rPr>
          <w:rFonts w:ascii="Arial" w:hAnsi="Arial" w:cs="Arial"/>
          <w:sz w:val="28"/>
          <w:szCs w:val="28"/>
        </w:rPr>
        <w:t>К защите</w:t>
      </w:r>
      <w:r w:rsidRP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</w:r>
      <w:r w:rsidRPr="00736447">
        <w:rPr>
          <w:rFonts w:ascii="Arial" w:hAnsi="Arial" w:cs="Arial"/>
          <w:sz w:val="28"/>
          <w:szCs w:val="28"/>
        </w:rPr>
        <w:tab/>
        <w:t>Защита принята с оценкой</w:t>
      </w:r>
      <w:r>
        <w:rPr>
          <w:sz w:val="28"/>
          <w:szCs w:val="28"/>
        </w:rPr>
        <w:t xml:space="preserve">      </w:t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</w:p>
    <w:p w:rsidR="00D84014" w:rsidRPr="006A1906" w:rsidRDefault="00D84014" w:rsidP="00595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200</w:t>
      </w:r>
      <w:r w:rsidR="0073644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</w:p>
    <w:p w:rsidR="00595D5C" w:rsidRDefault="00595D5C" w:rsidP="00595D5C">
      <w:pPr>
        <w:ind w:left="720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</w:t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</w:rPr>
        <w:tab/>
      </w:r>
      <w:r w:rsidR="00D84014">
        <w:rPr>
          <w:sz w:val="32"/>
          <w:szCs w:val="32"/>
        </w:rPr>
        <w:tab/>
      </w:r>
      <w:r w:rsidR="00D84014">
        <w:rPr>
          <w:sz w:val="32"/>
          <w:szCs w:val="32"/>
        </w:rPr>
        <w:tab/>
        <w:t>«</w:t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</w:rPr>
        <w:t xml:space="preserve">» </w:t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28"/>
          <w:szCs w:val="28"/>
        </w:rPr>
        <w:t>200</w:t>
      </w:r>
      <w:r w:rsidR="00D84014">
        <w:rPr>
          <w:sz w:val="28"/>
          <w:szCs w:val="28"/>
          <w:u w:val="single"/>
        </w:rPr>
        <w:tab/>
      </w:r>
      <w:r w:rsidR="00D84014">
        <w:rPr>
          <w:sz w:val="28"/>
          <w:szCs w:val="28"/>
        </w:rPr>
        <w:t>г</w:t>
      </w:r>
      <w:r w:rsidR="00D84014">
        <w:rPr>
          <w:sz w:val="32"/>
          <w:szCs w:val="32"/>
        </w:rPr>
        <w:tab/>
      </w:r>
    </w:p>
    <w:p w:rsidR="00D84014" w:rsidRPr="003C777B" w:rsidRDefault="00595D5C" w:rsidP="00595D5C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736447">
        <w:rPr>
          <w:sz w:val="32"/>
          <w:szCs w:val="32"/>
        </w:rPr>
        <w:t>_________</w:t>
      </w:r>
      <w:r w:rsidR="00D84014">
        <w:rPr>
          <w:sz w:val="32"/>
          <w:szCs w:val="32"/>
        </w:rPr>
        <w:tab/>
      </w:r>
      <w:r w:rsidR="00D84014">
        <w:rPr>
          <w:sz w:val="32"/>
          <w:szCs w:val="32"/>
        </w:rPr>
        <w:tab/>
      </w:r>
      <w:r w:rsidR="00D84014">
        <w:rPr>
          <w:sz w:val="32"/>
          <w:szCs w:val="32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  <w:u w:val="single"/>
        </w:rPr>
        <w:tab/>
      </w:r>
      <w:r w:rsidR="00D84014">
        <w:rPr>
          <w:sz w:val="32"/>
          <w:szCs w:val="32"/>
        </w:rPr>
        <w:tab/>
      </w:r>
    </w:p>
    <w:p w:rsidR="00D84014" w:rsidRDefault="00D84014" w:rsidP="00D84014">
      <w:pPr>
        <w:jc w:val="center"/>
        <w:rPr>
          <w:sz w:val="32"/>
          <w:szCs w:val="32"/>
        </w:rPr>
      </w:pPr>
    </w:p>
    <w:p w:rsidR="00D84014" w:rsidRDefault="00D84014" w:rsidP="00D84014">
      <w:pPr>
        <w:jc w:val="center"/>
        <w:rPr>
          <w:sz w:val="32"/>
          <w:szCs w:val="32"/>
        </w:rPr>
      </w:pPr>
    </w:p>
    <w:p w:rsidR="00D84014" w:rsidRDefault="00D84014" w:rsidP="00D84014">
      <w:pPr>
        <w:jc w:val="center"/>
        <w:rPr>
          <w:sz w:val="28"/>
          <w:szCs w:val="28"/>
        </w:rPr>
      </w:pPr>
    </w:p>
    <w:p w:rsidR="00595D5C" w:rsidRDefault="00595D5C" w:rsidP="00D84014">
      <w:pPr>
        <w:jc w:val="center"/>
        <w:rPr>
          <w:sz w:val="28"/>
          <w:szCs w:val="28"/>
        </w:rPr>
      </w:pPr>
    </w:p>
    <w:p w:rsidR="00D84014" w:rsidRPr="00736447" w:rsidRDefault="00D84014" w:rsidP="00736447">
      <w:pPr>
        <w:ind w:firstLine="708"/>
        <w:jc w:val="center"/>
        <w:rPr>
          <w:rFonts w:ascii="Arial" w:hAnsi="Arial" w:cs="Arial"/>
          <w:sz w:val="28"/>
          <w:szCs w:val="28"/>
        </w:rPr>
      </w:pPr>
      <w:r w:rsidRPr="00736447">
        <w:rPr>
          <w:rFonts w:ascii="Arial" w:hAnsi="Arial" w:cs="Arial"/>
          <w:sz w:val="28"/>
          <w:szCs w:val="28"/>
        </w:rPr>
        <w:t>Шахты-2005г.</w:t>
      </w:r>
    </w:p>
    <w:p w:rsidR="001B19A1" w:rsidRPr="0024567A" w:rsidRDefault="00736447" w:rsidP="003009A8">
      <w:pPr>
        <w:pStyle w:val="a4"/>
        <w:spacing w:line="36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  <w:r w:rsidR="003009A8" w:rsidRPr="0024567A">
        <w:rPr>
          <w:rFonts w:ascii="Arial" w:hAnsi="Arial" w:cs="Arial"/>
          <w:b/>
          <w:bCs/>
          <w:i/>
          <w:iCs/>
          <w:sz w:val="32"/>
          <w:szCs w:val="32"/>
        </w:rPr>
        <w:t>Содержание</w:t>
      </w:r>
    </w:p>
    <w:p w:rsidR="003009A8" w:rsidRPr="0024567A" w:rsidRDefault="003009A8" w:rsidP="003009A8">
      <w:pPr>
        <w:pStyle w:val="a4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4567A" w:rsidRDefault="003009A8" w:rsidP="00736447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Введение</w:t>
      </w:r>
      <w:r w:rsidR="00EC69EB">
        <w:rPr>
          <w:rFonts w:ascii="Arial" w:hAnsi="Arial" w:cs="Arial"/>
          <w:i/>
          <w:iCs/>
        </w:rPr>
        <w:t xml:space="preserve"> 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  <w:t>3</w:t>
      </w:r>
    </w:p>
    <w:p w:rsidR="003009A8" w:rsidRPr="0024567A" w:rsidRDefault="0024567A" w:rsidP="00736447">
      <w:pPr>
        <w:pStyle w:val="a4"/>
        <w:spacing w:line="360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1. </w:t>
      </w:r>
      <w:r w:rsidR="003009A8" w:rsidRPr="0024567A">
        <w:rPr>
          <w:rFonts w:ascii="Arial" w:hAnsi="Arial" w:cs="Arial"/>
          <w:i/>
          <w:iCs/>
        </w:rPr>
        <w:t>Расчет себестоимости по очистному участку</w:t>
      </w:r>
      <w:r w:rsidR="00EC69EB">
        <w:rPr>
          <w:rFonts w:ascii="Arial" w:hAnsi="Arial" w:cs="Arial"/>
          <w:i/>
          <w:iCs/>
        </w:rPr>
        <w:t xml:space="preserve"> </w:t>
      </w:r>
      <w:r w:rsidR="00EC69EB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  <w:t>4</w:t>
      </w:r>
      <w:r w:rsidR="003009A8" w:rsidRPr="0024567A">
        <w:rPr>
          <w:rFonts w:ascii="Arial" w:hAnsi="Arial" w:cs="Arial"/>
          <w:i/>
          <w:iCs/>
        </w:rPr>
        <w:t>.</w:t>
      </w:r>
    </w:p>
    <w:p w:rsidR="003009A8" w:rsidRPr="0024567A" w:rsidRDefault="00736447" w:rsidP="0024567A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1.1. </w:t>
      </w:r>
      <w:r w:rsidR="003009A8" w:rsidRPr="0024567A">
        <w:rPr>
          <w:rFonts w:ascii="Arial" w:hAnsi="Arial" w:cs="Arial"/>
          <w:i/>
          <w:iCs/>
        </w:rPr>
        <w:t>Определение численности персонала очистного участка.</w:t>
      </w:r>
      <w:r w:rsidR="00EC69EB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4</w:t>
      </w:r>
    </w:p>
    <w:p w:rsidR="0024567A" w:rsidRDefault="0024567A" w:rsidP="0024567A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1.2. </w:t>
      </w:r>
      <w:r w:rsidR="003009A8" w:rsidRPr="0024567A">
        <w:rPr>
          <w:rFonts w:ascii="Arial" w:hAnsi="Arial" w:cs="Arial"/>
          <w:i/>
          <w:iCs/>
        </w:rPr>
        <w:t>Расчет с</w:t>
      </w:r>
      <w:r w:rsidR="00736447">
        <w:rPr>
          <w:rFonts w:ascii="Arial" w:hAnsi="Arial" w:cs="Arial"/>
          <w:i/>
          <w:iCs/>
        </w:rPr>
        <w:t>уммы заработной платы персонала</w:t>
      </w:r>
    </w:p>
    <w:p w:rsidR="003009A8" w:rsidRPr="0024567A" w:rsidRDefault="003009A8" w:rsidP="0024567A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очистного участка.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736447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>7</w:t>
      </w:r>
    </w:p>
    <w:p w:rsidR="003009A8" w:rsidRPr="0024567A" w:rsidRDefault="0024567A" w:rsidP="0024567A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1.3.</w:t>
      </w:r>
      <w:r w:rsidR="003009A8" w:rsidRPr="0024567A">
        <w:rPr>
          <w:rFonts w:ascii="Arial" w:hAnsi="Arial" w:cs="Arial"/>
          <w:i/>
          <w:iCs/>
        </w:rPr>
        <w:t>Расчет стоимости материалов: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10</w:t>
      </w:r>
    </w:p>
    <w:p w:rsidR="003009A8" w:rsidRPr="0024567A" w:rsidRDefault="003009A8" w:rsidP="003009A8">
      <w:pPr>
        <w:pStyle w:val="a4"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а) материалы разового пользования;</w:t>
      </w:r>
    </w:p>
    <w:p w:rsidR="003009A8" w:rsidRPr="0024567A" w:rsidRDefault="003009A8" w:rsidP="003009A8">
      <w:pPr>
        <w:pStyle w:val="a4"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б) материалы длительного пользования;</w:t>
      </w:r>
    </w:p>
    <w:p w:rsidR="003009A8" w:rsidRPr="0024567A" w:rsidRDefault="003009A8" w:rsidP="003009A8">
      <w:pPr>
        <w:pStyle w:val="a4"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в) расчет затрат на электроэнергию.</w:t>
      </w:r>
    </w:p>
    <w:p w:rsidR="003009A8" w:rsidRPr="0024567A" w:rsidRDefault="0024567A" w:rsidP="003009A8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1.4 </w:t>
      </w:r>
      <w:r w:rsidR="003009A8" w:rsidRPr="0024567A">
        <w:rPr>
          <w:rFonts w:ascii="Arial" w:hAnsi="Arial" w:cs="Arial"/>
          <w:i/>
          <w:iCs/>
        </w:rPr>
        <w:t xml:space="preserve"> Расчет отчислений на социальные нужды от заработной платы.</w:t>
      </w:r>
      <w:r w:rsidR="006C115A">
        <w:rPr>
          <w:rFonts w:ascii="Arial" w:hAnsi="Arial" w:cs="Arial"/>
          <w:i/>
          <w:iCs/>
        </w:rPr>
        <w:t>11</w:t>
      </w:r>
    </w:p>
    <w:p w:rsidR="003009A8" w:rsidRPr="0024567A" w:rsidRDefault="003009A8" w:rsidP="003009A8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1.5. Расчет амортизации основных средств.</w:t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11</w:t>
      </w:r>
    </w:p>
    <w:p w:rsidR="003009A8" w:rsidRPr="0024567A" w:rsidRDefault="0024567A" w:rsidP="003009A8">
      <w:pPr>
        <w:pStyle w:val="a4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1.6.</w:t>
      </w:r>
      <w:r w:rsidR="003009A8" w:rsidRPr="0024567A">
        <w:rPr>
          <w:rFonts w:ascii="Arial" w:hAnsi="Arial" w:cs="Arial"/>
          <w:i/>
          <w:iCs/>
        </w:rPr>
        <w:t xml:space="preserve"> Свод затрат по очистному участку.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12</w:t>
      </w:r>
    </w:p>
    <w:p w:rsidR="003009A8" w:rsidRPr="0024567A" w:rsidRDefault="003009A8" w:rsidP="003009A8">
      <w:pPr>
        <w:pStyle w:val="a4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Заключение</w:t>
      </w:r>
      <w:r w:rsidR="00736447">
        <w:rPr>
          <w:rFonts w:ascii="Arial" w:hAnsi="Arial" w:cs="Arial"/>
          <w:i/>
          <w:iCs/>
        </w:rPr>
        <w:t>.</w:t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15</w:t>
      </w:r>
    </w:p>
    <w:p w:rsidR="003009A8" w:rsidRPr="0024567A" w:rsidRDefault="003009A8" w:rsidP="003009A8">
      <w:pPr>
        <w:pStyle w:val="a4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Список литературы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14</w:t>
      </w:r>
    </w:p>
    <w:p w:rsidR="003009A8" w:rsidRPr="0024567A" w:rsidRDefault="003009A8" w:rsidP="003009A8">
      <w:pPr>
        <w:pStyle w:val="a4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>Приложение</w:t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EC69EB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</w:r>
      <w:r w:rsidR="006C115A">
        <w:rPr>
          <w:rFonts w:ascii="Arial" w:hAnsi="Arial" w:cs="Arial"/>
          <w:i/>
          <w:iCs/>
        </w:rPr>
        <w:tab/>
        <w:t>15</w:t>
      </w:r>
    </w:p>
    <w:p w:rsidR="00922B7B" w:rsidRPr="00736447" w:rsidRDefault="00EC69EB" w:rsidP="00736447">
      <w:pPr>
        <w:pStyle w:val="a4"/>
        <w:spacing w:line="36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  <w:r w:rsidR="000B2B51" w:rsidRPr="00736447">
        <w:rPr>
          <w:rFonts w:ascii="Arial" w:hAnsi="Arial" w:cs="Arial"/>
          <w:b/>
          <w:bCs/>
          <w:i/>
          <w:iCs/>
          <w:sz w:val="32"/>
          <w:szCs w:val="32"/>
        </w:rPr>
        <w:t>ВВЕДЕНИЕ.</w:t>
      </w:r>
    </w:p>
    <w:p w:rsidR="000B2B51" w:rsidRDefault="000B2B51" w:rsidP="000B2B51">
      <w:pPr>
        <w:pStyle w:val="1"/>
        <w:tabs>
          <w:tab w:val="left" w:pos="567"/>
        </w:tabs>
        <w:ind w:firstLine="900"/>
        <w:jc w:val="both"/>
      </w:pPr>
      <w:r>
        <w:t>Цели курсовой работы :закрепление, углубление и        расширение знаний по учебному материалу, привитие навыков самостоятельной работы с технической и справочной литературой, применение полученных знаний по организации производственных процессов в подготовительном забое и выполнению технико-экономических расчётов,   подготовка студентов к выполнению экономической части дипломного проекта.</w:t>
      </w:r>
    </w:p>
    <w:p w:rsidR="000B2B51" w:rsidRDefault="000B2B51" w:rsidP="000B2B51">
      <w:pPr>
        <w:pStyle w:val="1"/>
        <w:tabs>
          <w:tab w:val="left" w:pos="567"/>
        </w:tabs>
        <w:ind w:firstLine="900"/>
        <w:jc w:val="both"/>
      </w:pPr>
      <w:r>
        <w:t xml:space="preserve">Необходимо отразить роль и задачи угольной     промышленности в народном хозяйстве, основные  </w:t>
      </w:r>
    </w:p>
    <w:p w:rsidR="000B2B51" w:rsidRDefault="000B2B51" w:rsidP="000B2B51">
      <w:pPr>
        <w:pStyle w:val="1"/>
        <w:tabs>
          <w:tab w:val="left" w:pos="567"/>
        </w:tabs>
        <w:ind w:firstLine="900"/>
        <w:jc w:val="both"/>
      </w:pPr>
      <w:r>
        <w:t>направления её развития.</w:t>
      </w:r>
    </w:p>
    <w:p w:rsidR="000B2B51" w:rsidRDefault="000B2B51" w:rsidP="000B2B51">
      <w:pPr>
        <w:pStyle w:val="1"/>
        <w:tabs>
          <w:tab w:val="left" w:pos="567"/>
        </w:tabs>
        <w:ind w:firstLine="900"/>
        <w:jc w:val="both"/>
      </w:pPr>
      <w:r>
        <w:t xml:space="preserve">Для предотвращения деградации угольной промышленности с учётом мирового опыта были разработаны основные направления реструктуризации угольной промышленности России . На первом этапе она заключалась в закрытии особо убыточных предприятий , ведутся работы по строительству , реконструкции и техническому перевооружению шахт и разрезов. В ближайшем будущем  нужно уходить от предоставления господдержки предприятиям и организациям независимо от их форм собственности . Требуется коренная перестройка деятельности по привлечению заёмных средств в угольную промышленность . Намечается комплекс мер по снижению социальной напряжённости , прежде всего это поэтапная ликвидация долгов . Одной из главных задач , на решении которой должны быть сконцентрированы все усилия всех заинтересованных сторон ,является обеспечение перехода на рентабельною работу всех угледобывающих компаний и отраслей в целом . также ставятся задачи создания такой системы управления , которая рационально сочетала бы в себе эффективное государственное регулирование и управление с формированием благоприятной предпринимательской среды .     </w:t>
      </w:r>
    </w:p>
    <w:p w:rsidR="003668E7" w:rsidRPr="002C1956" w:rsidRDefault="00EC69EB" w:rsidP="003668E7">
      <w:pPr>
        <w:pStyle w:val="a4"/>
        <w:ind w:left="360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br w:type="page"/>
      </w:r>
      <w:r w:rsidR="003668E7" w:rsidRPr="002C1956">
        <w:rPr>
          <w:rFonts w:ascii="Arial" w:hAnsi="Arial" w:cs="Arial"/>
          <w:i/>
          <w:iCs/>
          <w:sz w:val="36"/>
          <w:szCs w:val="36"/>
        </w:rPr>
        <w:t>1. Расчет себестоимости по очистному участку.</w:t>
      </w:r>
    </w:p>
    <w:p w:rsidR="003668E7" w:rsidRPr="002C1956" w:rsidRDefault="000B2B51" w:rsidP="003668E7">
      <w:pPr>
        <w:pStyle w:val="a4"/>
        <w:ind w:left="708"/>
        <w:jc w:val="both"/>
        <w:rPr>
          <w:rFonts w:ascii="Arial" w:hAnsi="Arial" w:cs="Arial"/>
          <w:i/>
          <w:iCs/>
          <w:sz w:val="36"/>
          <w:szCs w:val="36"/>
        </w:rPr>
      </w:pPr>
      <w:r w:rsidRPr="002C1956">
        <w:rPr>
          <w:rFonts w:ascii="Arial" w:hAnsi="Arial" w:cs="Arial"/>
          <w:i/>
          <w:iCs/>
          <w:sz w:val="36"/>
          <w:szCs w:val="36"/>
        </w:rPr>
        <w:t>1.1.</w:t>
      </w:r>
      <w:r w:rsidR="003668E7" w:rsidRPr="002C1956">
        <w:rPr>
          <w:rFonts w:ascii="Arial" w:hAnsi="Arial" w:cs="Arial"/>
          <w:i/>
          <w:iCs/>
          <w:sz w:val="36"/>
          <w:szCs w:val="36"/>
        </w:rPr>
        <w:t>Определение численности персонала очистного участка.</w:t>
      </w:r>
    </w:p>
    <w:p w:rsidR="003668E7" w:rsidRPr="000B2B51" w:rsidRDefault="003668E7" w:rsidP="0053146A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0B2B51">
        <w:rPr>
          <w:rFonts w:ascii="Arial" w:hAnsi="Arial" w:cs="Arial"/>
          <w:i/>
          <w:iCs/>
        </w:rPr>
        <w:t>Для определения нормативной численности рабочих по техническому обслуживанию и ремонту оборудования добычного участка, а также оборудование очистных забоев в ремонтно – подготовительную смену рассчитывается ремонтная сложность имеющегося оборудования</w:t>
      </w:r>
      <w:r w:rsidR="0053146A" w:rsidRPr="000B2B51">
        <w:rPr>
          <w:rFonts w:ascii="Arial" w:hAnsi="Arial" w:cs="Arial"/>
          <w:i/>
          <w:iCs/>
        </w:rPr>
        <w:t xml:space="preserve">     </w:t>
      </w:r>
      <w:r w:rsidRPr="000B2B51">
        <w:rPr>
          <w:rFonts w:ascii="Arial" w:hAnsi="Arial" w:cs="Arial"/>
          <w:i/>
          <w:iCs/>
        </w:rPr>
        <w:t>(таблица 1).</w:t>
      </w:r>
    </w:p>
    <w:p w:rsidR="005B02B3" w:rsidRPr="000B2B51" w:rsidRDefault="005B02B3" w:rsidP="005B02B3">
      <w:pPr>
        <w:pStyle w:val="a4"/>
        <w:tabs>
          <w:tab w:val="left" w:pos="8460"/>
          <w:tab w:val="left" w:pos="8640"/>
        </w:tabs>
        <w:rPr>
          <w:rFonts w:ascii="Arial" w:hAnsi="Arial" w:cs="Arial"/>
          <w:i/>
          <w:iCs/>
        </w:rPr>
      </w:pPr>
      <w:r>
        <w:rPr>
          <w:sz w:val="32"/>
          <w:szCs w:val="32"/>
        </w:rPr>
        <w:tab/>
      </w:r>
      <w:r w:rsidR="003668E7" w:rsidRPr="000B2B51">
        <w:rPr>
          <w:rFonts w:ascii="Arial" w:hAnsi="Arial" w:cs="Arial"/>
          <w:i/>
          <w:iCs/>
        </w:rPr>
        <w:t>Таблица 1</w:t>
      </w:r>
    </w:p>
    <w:p w:rsidR="001B19A1" w:rsidRPr="000B2B51" w:rsidRDefault="001B19A1" w:rsidP="001B19A1">
      <w:pPr>
        <w:pStyle w:val="a4"/>
        <w:rPr>
          <w:rFonts w:ascii="Arial" w:hAnsi="Arial" w:cs="Arial"/>
          <w:i/>
          <w:iCs/>
          <w:sz w:val="32"/>
          <w:szCs w:val="32"/>
        </w:rPr>
      </w:pPr>
      <w:r w:rsidRPr="000B2B51">
        <w:rPr>
          <w:rFonts w:ascii="Arial" w:hAnsi="Arial" w:cs="Arial"/>
          <w:i/>
          <w:iCs/>
          <w:sz w:val="32"/>
          <w:szCs w:val="32"/>
        </w:rPr>
        <w:t>Ремонтная сложность оборудования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5"/>
        <w:gridCol w:w="2868"/>
        <w:gridCol w:w="1989"/>
        <w:gridCol w:w="1620"/>
        <w:gridCol w:w="1260"/>
        <w:gridCol w:w="1260"/>
      </w:tblGrid>
      <w:tr w:rsidR="00FB0680" w:rsidTr="00EC69EB">
        <w:trPr>
          <w:cantSplit/>
          <w:trHeight w:val="345"/>
        </w:trPr>
        <w:tc>
          <w:tcPr>
            <w:tcW w:w="585" w:type="dxa"/>
            <w:gridSpan w:val="2"/>
            <w:vMerge w:val="restart"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№</w:t>
            </w:r>
          </w:p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868" w:type="dxa"/>
            <w:vMerge w:val="restart"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</w:t>
            </w:r>
          </w:p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оборудования</w:t>
            </w:r>
          </w:p>
          <w:p w:rsidR="00FB0680" w:rsidRPr="000B2B51" w:rsidRDefault="00FB0680" w:rsidP="005C2C46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FB0680" w:rsidRPr="000B2B51" w:rsidRDefault="00FB0680" w:rsidP="005C2C4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Марка</w:t>
            </w:r>
          </w:p>
          <w:p w:rsidR="00FB0680" w:rsidRPr="000B2B51" w:rsidRDefault="00FB0680" w:rsidP="005C2C4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оборудования</w:t>
            </w:r>
          </w:p>
        </w:tc>
        <w:tc>
          <w:tcPr>
            <w:tcW w:w="1620" w:type="dxa"/>
            <w:vMerge w:val="restart"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Кол-во единиц</w:t>
            </w:r>
          </w:p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оборудования</w:t>
            </w:r>
          </w:p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в работе</w:t>
            </w:r>
          </w:p>
        </w:tc>
        <w:tc>
          <w:tcPr>
            <w:tcW w:w="2520" w:type="dxa"/>
            <w:gridSpan w:val="2"/>
          </w:tcPr>
          <w:p w:rsidR="00FB0680" w:rsidRPr="000B2B51" w:rsidRDefault="00FB0680" w:rsidP="000B2B51">
            <w:pPr>
              <w:pStyle w:val="a4"/>
              <w:ind w:left="-108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Ремонтная сложность</w:t>
            </w:r>
          </w:p>
          <w:p w:rsidR="00FB0680" w:rsidRPr="000B2B51" w:rsidRDefault="00FB0680" w:rsidP="000B2B51">
            <w:pPr>
              <w:pStyle w:val="a4"/>
              <w:ind w:left="-108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оборудования, баллы</w:t>
            </w:r>
          </w:p>
        </w:tc>
      </w:tr>
      <w:tr w:rsidR="00FB0680" w:rsidTr="00EC69EB">
        <w:trPr>
          <w:cantSplit/>
          <w:trHeight w:val="311"/>
        </w:trPr>
        <w:tc>
          <w:tcPr>
            <w:tcW w:w="585" w:type="dxa"/>
            <w:gridSpan w:val="2"/>
            <w:vMerge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68" w:type="dxa"/>
            <w:vMerge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1260" w:type="dxa"/>
          </w:tcPr>
          <w:p w:rsidR="00FB0680" w:rsidRPr="000B2B51" w:rsidRDefault="00FB068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баллы</w:t>
            </w:r>
          </w:p>
        </w:tc>
      </w:tr>
      <w:tr w:rsidR="001B19A1" w:rsidTr="00EC69EB">
        <w:trPr>
          <w:trHeight w:val="146"/>
        </w:trPr>
        <w:tc>
          <w:tcPr>
            <w:tcW w:w="9582" w:type="dxa"/>
            <w:gridSpan w:val="7"/>
          </w:tcPr>
          <w:p w:rsidR="001B19A1" w:rsidRPr="000B2B51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1. Оборудование добычного участка</w:t>
            </w:r>
          </w:p>
        </w:tc>
      </w:tr>
      <w:tr w:rsidR="005C2C46" w:rsidTr="00EC69EB">
        <w:trPr>
          <w:trHeight w:val="600"/>
        </w:trPr>
        <w:tc>
          <w:tcPr>
            <w:tcW w:w="585" w:type="dxa"/>
            <w:gridSpan w:val="2"/>
          </w:tcPr>
          <w:p w:rsidR="005C2C46" w:rsidRPr="000B2B51" w:rsidRDefault="005C2C46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68" w:type="dxa"/>
          </w:tcPr>
          <w:p w:rsidR="005C2C46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Комбайн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Конвейер в лаве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Маслостанция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Скребковый конвейер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Ленточный конвейер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Насос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Лебедка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Сверло электрическое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Передвижная подстанция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Пусковой агрегат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Пускатели</w:t>
            </w: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146A" w:rsidRPr="000B2B51" w:rsidRDefault="0053146A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Станция магнитная</w:t>
            </w:r>
          </w:p>
          <w:p w:rsidR="000522C2" w:rsidRPr="000B2B51" w:rsidRDefault="00A3170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Автоматический фи-дерный выключатель</w:t>
            </w:r>
          </w:p>
          <w:p w:rsidR="000522C2" w:rsidRPr="000B2B51" w:rsidRDefault="000522C2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Мехкрепь (секций)</w:t>
            </w:r>
          </w:p>
          <w:p w:rsidR="007A2263" w:rsidRPr="000B2B51" w:rsidRDefault="007A226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2C46" w:rsidRPr="000B2B51" w:rsidRDefault="005C2C46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989" w:type="dxa"/>
          </w:tcPr>
          <w:p w:rsidR="005C2C46" w:rsidRPr="000B2B51" w:rsidRDefault="00736447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КШ-3М</w:t>
            </w:r>
          </w:p>
          <w:p w:rsidR="0053146A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СУОКП</w:t>
            </w:r>
          </w:p>
          <w:p w:rsidR="0053146A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СНУ5</w:t>
            </w:r>
          </w:p>
          <w:p w:rsidR="0053146A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СП202</w:t>
            </w:r>
          </w:p>
          <w:p w:rsidR="0053146A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2Л101</w:t>
            </w:r>
          </w:p>
          <w:p w:rsidR="0053146A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1В20/10</w:t>
            </w:r>
          </w:p>
          <w:p w:rsidR="002B5C9B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ЛШВ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ЛМ-71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УТБК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ЛШ301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СЭР-19Д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ТСВП-400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АП-4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ПВИ-250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ПВИ-125</w:t>
            </w: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СУВ-350</w:t>
            </w:r>
          </w:p>
          <w:p w:rsidR="00A31703" w:rsidRPr="000B2B51" w:rsidRDefault="00A31703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522C2" w:rsidRPr="000B2B51" w:rsidRDefault="000522C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АФВ</w:t>
            </w:r>
          </w:p>
          <w:p w:rsidR="000522C2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ОКП</w:t>
            </w:r>
          </w:p>
          <w:p w:rsidR="007A2263" w:rsidRPr="000B2B51" w:rsidRDefault="007A2263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3146A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56039D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2B5C9B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56039D" w:rsidRPr="000B2B51" w:rsidRDefault="0056039D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A2263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2B5C9B" w:rsidRDefault="002B5C9B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84451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484451" w:rsidP="005314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A24F92"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263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  <w:p w:rsidR="002B5C9B" w:rsidRDefault="002B5C9B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  <w:p w:rsidR="00A24F92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606490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06490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06490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06490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06490" w:rsidRPr="000B2B51" w:rsidRDefault="00606490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24F92" w:rsidRPr="000B2B51" w:rsidRDefault="00A24F92" w:rsidP="0097410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84</w:t>
            </w:r>
          </w:p>
          <w:p w:rsidR="00484451" w:rsidRPr="002B5C9B" w:rsidRDefault="00B37604" w:rsidP="0097410B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B5C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205</w:t>
            </w:r>
          </w:p>
        </w:tc>
      </w:tr>
      <w:tr w:rsidR="001B19A1" w:rsidTr="00EC69EB">
        <w:trPr>
          <w:trHeight w:val="255"/>
        </w:trPr>
        <w:tc>
          <w:tcPr>
            <w:tcW w:w="9582" w:type="dxa"/>
            <w:gridSpan w:val="7"/>
          </w:tcPr>
          <w:p w:rsidR="001B19A1" w:rsidRPr="000B2B51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2. Оборудование очистных забоев в ремонтно-подготовительную смену</w:t>
            </w:r>
          </w:p>
        </w:tc>
      </w:tr>
      <w:tr w:rsidR="006527E5" w:rsidTr="00EC69EB">
        <w:trPr>
          <w:trHeight w:val="168"/>
        </w:trPr>
        <w:tc>
          <w:tcPr>
            <w:tcW w:w="570" w:type="dxa"/>
          </w:tcPr>
          <w:p w:rsidR="006527E5" w:rsidRPr="000B2B51" w:rsidRDefault="006527E5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3" w:type="dxa"/>
            <w:gridSpan w:val="2"/>
          </w:tcPr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Конвейер в лаве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Маслостанция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Скребковый конвейер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Ленточный конвейер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Насос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Лебедка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Сверло электрическое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Передвижная подстанция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Пусковой агрегат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Пускатели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658A8" w:rsidRPr="000B2B51" w:rsidRDefault="00F658A8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Станция магнитная</w:t>
            </w:r>
          </w:p>
          <w:p w:rsidR="006527E5" w:rsidRPr="000B2B51" w:rsidRDefault="00B37604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Автоматический фи-дерный выключатель</w:t>
            </w:r>
          </w:p>
          <w:p w:rsidR="006527E5" w:rsidRPr="000B2B51" w:rsidRDefault="006527E5" w:rsidP="006527E5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Мехкрепь (секций)</w:t>
            </w:r>
          </w:p>
          <w:p w:rsidR="006527E5" w:rsidRPr="002B5C9B" w:rsidRDefault="006527E5" w:rsidP="006527E5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B5C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989" w:type="dxa"/>
          </w:tcPr>
          <w:p w:rsidR="002B5C9B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СУОКП</w:t>
            </w:r>
          </w:p>
          <w:p w:rsidR="002B5C9B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СНУ5</w:t>
            </w:r>
          </w:p>
          <w:p w:rsidR="002B5C9B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СП202</w:t>
            </w:r>
          </w:p>
          <w:p w:rsidR="002B5C9B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2Л101</w:t>
            </w:r>
          </w:p>
          <w:p w:rsidR="002B5C9B" w:rsidRPr="000B2B51" w:rsidRDefault="002B5C9B" w:rsidP="002B5C9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1В20/10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ЛШВ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ЛМ-71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УТБК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ЛШ301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СЭР-19Д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ТСВП-400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АП-4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ПВИ-250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ПВИ-125</w:t>
            </w:r>
          </w:p>
          <w:p w:rsidR="00F658A8" w:rsidRPr="000B2B51" w:rsidRDefault="00F658A8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СУВ-350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АФВ</w:t>
            </w:r>
          </w:p>
          <w:p w:rsidR="006527E5" w:rsidRPr="000B2B51" w:rsidRDefault="00736447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ОКП</w:t>
            </w:r>
          </w:p>
        </w:tc>
        <w:tc>
          <w:tcPr>
            <w:tcW w:w="1620" w:type="dxa"/>
          </w:tcPr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2B5C9B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2B5C9B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2B5C9B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2B5C9B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658A8" w:rsidRPr="000B2B51" w:rsidRDefault="00F658A8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6527E5" w:rsidRPr="000B2B51" w:rsidRDefault="00B37604" w:rsidP="00B37604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527E5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68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658A8" w:rsidRPr="000B2B51" w:rsidRDefault="00F658A8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2B5C9B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1260" w:type="dxa"/>
          </w:tcPr>
          <w:p w:rsidR="006527E5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68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658A8" w:rsidRPr="000B2B51" w:rsidRDefault="00F658A8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37604" w:rsidRPr="000B2B51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B5C9B" w:rsidRDefault="00B37604" w:rsidP="006527E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2B51">
              <w:rPr>
                <w:rFonts w:ascii="Arial" w:hAnsi="Arial" w:cs="Arial"/>
                <w:i/>
                <w:iCs/>
                <w:sz w:val="20"/>
                <w:szCs w:val="20"/>
              </w:rPr>
              <w:t>140</w:t>
            </w:r>
          </w:p>
          <w:p w:rsidR="00B37604" w:rsidRPr="002B5C9B" w:rsidRDefault="00B37604" w:rsidP="006527E5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B5C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223</w:t>
            </w:r>
          </w:p>
        </w:tc>
      </w:tr>
    </w:tbl>
    <w:p w:rsidR="00FB0680" w:rsidRDefault="001B19A1" w:rsidP="001B19A1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</w:t>
      </w:r>
    </w:p>
    <w:p w:rsidR="006076AA" w:rsidRDefault="00CF497D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C1539A">
        <w:rPr>
          <w:rFonts w:ascii="Arial" w:hAnsi="Arial" w:cs="Arial"/>
          <w:i/>
          <w:iCs/>
        </w:rPr>
        <w:t>Данные таблицы 1 используем для установления нормативной численности рабочих повреме</w:t>
      </w:r>
      <w:r w:rsidR="00C1539A">
        <w:rPr>
          <w:rFonts w:ascii="Arial" w:hAnsi="Arial" w:cs="Arial"/>
          <w:i/>
          <w:iCs/>
        </w:rPr>
        <w:t xml:space="preserve">нщиков по отдельным видам работ </w:t>
      </w:r>
      <w:r w:rsidRPr="00C1539A">
        <w:rPr>
          <w:rFonts w:ascii="Arial" w:hAnsi="Arial" w:cs="Arial"/>
          <w:i/>
          <w:iCs/>
        </w:rPr>
        <w:t>(таблица 2).</w:t>
      </w:r>
      <w:r w:rsidR="006076AA" w:rsidRPr="006076AA">
        <w:rPr>
          <w:rFonts w:ascii="Arial" w:hAnsi="Arial" w:cs="Arial"/>
          <w:i/>
          <w:iCs/>
        </w:rPr>
        <w:t xml:space="preserve"> 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>Время выполнения одного цикла определяется по формуле:</w:t>
      </w:r>
    </w:p>
    <w:p w:rsidR="00A47906" w:rsidRDefault="00A47906" w:rsidP="00A47906">
      <w:pPr>
        <w:pStyle w:val="2"/>
      </w:pPr>
    </w:p>
    <w:p w:rsidR="00A47906" w:rsidRDefault="00A47906" w:rsidP="00A47906">
      <w:pPr>
        <w:pStyle w:val="2"/>
        <w:jc w:val="center"/>
      </w:pPr>
      <w:r>
        <w:rPr>
          <w:position w:val="-14"/>
        </w:rPr>
        <w:object w:dxaOrig="68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3.25pt" o:ole="" fillcolor="window">
            <v:imagedata r:id="rId7" o:title=""/>
          </v:shape>
          <o:OLEObject Type="Embed" ProgID="Equation.3" ShapeID="_x0000_i1025" DrawAspect="Content" ObjectID="_1459334213" r:id="rId8"/>
        </w:objec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>где lм – машинная длина лавы, м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ab/>
        <w:t>Vк – рабочая скорость подачи комбайна, м/мин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ab/>
        <w:t>Vх – скорость перемещения комбайна при перегоне.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ab/>
        <w:t>Котд – коэффициент учитывающий норматив на отдых(1,12).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  <w:r>
        <w:tab/>
      </w:r>
      <w:r w:rsidRPr="00A47906">
        <w:rPr>
          <w:rFonts w:ascii="Arial" w:hAnsi="Arial" w:cs="Arial"/>
          <w:i/>
          <w:iCs/>
        </w:rPr>
        <w:t>К п.з. – коэффициент учитывающий норматив времени на подготовительно-заключительные операции(1,15).</w:t>
      </w:r>
    </w:p>
    <w:p w:rsidR="00A47906" w:rsidRPr="00A47906" w:rsidRDefault="00A47906" w:rsidP="00A47906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В соответствии с принятым режимом работы очистного забоя определяется расчетное кол-во чел-смен на сутки по добыче угля: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N</w:t>
      </w:r>
      <w:r w:rsidRPr="006076AA">
        <w:rPr>
          <w:rFonts w:ascii="Arial" w:hAnsi="Arial" w:cs="Arial"/>
          <w:i/>
          <w:iCs/>
          <w:vertAlign w:val="subscript"/>
        </w:rPr>
        <w:t>сpg</w:t>
      </w:r>
      <w:r w:rsidRPr="006076AA">
        <w:rPr>
          <w:rFonts w:ascii="Arial" w:hAnsi="Arial" w:cs="Arial"/>
          <w:i/>
          <w:iCs/>
        </w:rPr>
        <w:t>=(Т</w:t>
      </w:r>
      <w:r w:rsidRPr="006076AA">
        <w:rPr>
          <w:rFonts w:ascii="Arial" w:hAnsi="Arial" w:cs="Arial"/>
          <w:i/>
          <w:iCs/>
          <w:vertAlign w:val="subscript"/>
        </w:rPr>
        <w:t>ц</w:t>
      </w:r>
      <w:r w:rsidRPr="006076AA">
        <w:rPr>
          <w:rFonts w:ascii="Arial" w:hAnsi="Arial" w:cs="Arial"/>
          <w:i/>
          <w:iCs/>
        </w:rPr>
        <w:t>-Т</w:t>
      </w:r>
      <w:r w:rsidRPr="006076AA">
        <w:rPr>
          <w:rFonts w:ascii="Arial" w:hAnsi="Arial" w:cs="Arial"/>
          <w:i/>
          <w:iCs/>
          <w:vertAlign w:val="subscript"/>
        </w:rPr>
        <w:t>р.зв</w:t>
      </w:r>
      <w:r w:rsidRPr="006076AA">
        <w:rPr>
          <w:rFonts w:ascii="Arial" w:hAnsi="Arial" w:cs="Arial"/>
          <w:i/>
          <w:iCs/>
        </w:rPr>
        <w:t>)</w:t>
      </w:r>
      <w:r w:rsidRPr="006076AA">
        <w:rPr>
          <w:rFonts w:ascii="Arial" w:hAnsi="Arial" w:cs="Arial"/>
          <w:i/>
          <w:iCs/>
        </w:rPr>
        <w:sym w:font="Symbol" w:char="F0B4"/>
      </w:r>
      <w:r w:rsidRPr="006076AA">
        <w:rPr>
          <w:rFonts w:ascii="Arial" w:hAnsi="Arial" w:cs="Arial"/>
          <w:i/>
          <w:iCs/>
        </w:rPr>
        <w:t>П</w:t>
      </w:r>
      <w:r w:rsidRPr="006076AA">
        <w:rPr>
          <w:rFonts w:ascii="Arial" w:hAnsi="Arial" w:cs="Arial"/>
          <w:i/>
          <w:iCs/>
          <w:vertAlign w:val="subscript"/>
        </w:rPr>
        <w:t>ц</w:t>
      </w:r>
      <w:r w:rsidRPr="006076AA">
        <w:rPr>
          <w:rFonts w:ascii="Arial" w:hAnsi="Arial" w:cs="Arial"/>
          <w:i/>
          <w:iCs/>
        </w:rPr>
        <w:t>, чел смен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где  Т</w:t>
      </w:r>
      <w:r w:rsidRPr="006076AA">
        <w:rPr>
          <w:rFonts w:ascii="Arial" w:hAnsi="Arial" w:cs="Arial"/>
          <w:i/>
          <w:iCs/>
          <w:vertAlign w:val="subscript"/>
        </w:rPr>
        <w:t xml:space="preserve">р.зв </w:t>
      </w:r>
      <w:r w:rsidRPr="006076AA">
        <w:rPr>
          <w:rFonts w:ascii="Arial" w:hAnsi="Arial" w:cs="Arial"/>
          <w:i/>
          <w:iCs/>
        </w:rPr>
        <w:t xml:space="preserve">– потребное кол-во чел-смен на цикл для обслуживания оборудования в ремонтную смену. 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Расчетная численность звена, занятого на ремонте и обслуживания забоя, определяется по формуле: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N</w:t>
      </w:r>
      <w:r w:rsidRPr="006076AA">
        <w:rPr>
          <w:rFonts w:ascii="Arial" w:hAnsi="Arial" w:cs="Arial"/>
          <w:i/>
          <w:iCs/>
          <w:vertAlign w:val="subscript"/>
        </w:rPr>
        <w:t>сяд</w:t>
      </w:r>
      <w:r w:rsidRPr="006076AA">
        <w:rPr>
          <w:rFonts w:ascii="Arial" w:hAnsi="Arial" w:cs="Arial"/>
          <w:i/>
          <w:iCs/>
        </w:rPr>
        <w:t>=Т</w:t>
      </w:r>
      <w:r w:rsidRPr="006076AA">
        <w:rPr>
          <w:rFonts w:ascii="Arial" w:hAnsi="Arial" w:cs="Arial"/>
          <w:i/>
          <w:iCs/>
          <w:vertAlign w:val="subscript"/>
        </w:rPr>
        <w:t>р.зв</w:t>
      </w:r>
      <w:r w:rsidRPr="006076AA">
        <w:rPr>
          <w:rFonts w:ascii="Arial" w:hAnsi="Arial" w:cs="Arial"/>
          <w:i/>
          <w:iCs/>
        </w:rPr>
        <w:sym w:font="Symbol" w:char="F0B4"/>
      </w:r>
      <w:r w:rsidRPr="006076AA">
        <w:rPr>
          <w:rFonts w:ascii="Arial" w:hAnsi="Arial" w:cs="Arial"/>
          <w:i/>
          <w:iCs/>
        </w:rPr>
        <w:t>П</w:t>
      </w:r>
      <w:r w:rsidRPr="006076AA">
        <w:rPr>
          <w:rFonts w:ascii="Arial" w:hAnsi="Arial" w:cs="Arial"/>
          <w:i/>
          <w:iCs/>
          <w:vertAlign w:val="subscript"/>
        </w:rPr>
        <w:t>ц</w:t>
      </w:r>
      <w:r w:rsidRPr="006076AA">
        <w:rPr>
          <w:rFonts w:ascii="Arial" w:hAnsi="Arial" w:cs="Arial"/>
          <w:i/>
          <w:iCs/>
        </w:rPr>
        <w:t>, чел-смен.</w:t>
      </w:r>
    </w:p>
    <w:p w:rsid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 xml:space="preserve">Явочная численность рабочих – повременщиков определяется по сборнику «ЕНЧ» 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К рабочим повременщикам на участке относятся: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Электрослесарь подземный, в ремонтную смену;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Дежурный электрослесарь из расчета 1 чел. в добычную смену;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Машинист подземных установок 3 разряда (для обслуживания погруз-пункта) – 1 человек в добычную смену.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Списочная численность рабочих по добыче угля и занятых на обслуживание процессов по каждой профессии определяется по формуле: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Nсп=Nя</w:t>
      </w:r>
      <w:r w:rsidRPr="006076AA">
        <w:rPr>
          <w:rFonts w:ascii="Arial" w:hAnsi="Arial" w:cs="Arial"/>
          <w:i/>
          <w:iCs/>
        </w:rPr>
        <w:sym w:font="Symbol" w:char="F0B4"/>
      </w:r>
      <w:r w:rsidRPr="006076AA">
        <w:rPr>
          <w:rFonts w:ascii="Arial" w:hAnsi="Arial" w:cs="Arial"/>
          <w:i/>
          <w:iCs/>
        </w:rPr>
        <w:t>Ксп, чел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где Nя - явочная численность рабочих данной профессии, чел</w:t>
      </w:r>
    </w:p>
    <w:p w:rsidR="006076AA" w:rsidRPr="006076AA" w:rsidRDefault="006076AA" w:rsidP="006076AA">
      <w:pPr>
        <w:pStyle w:val="a4"/>
        <w:ind w:firstLine="900"/>
        <w:jc w:val="left"/>
        <w:rPr>
          <w:rFonts w:ascii="Arial" w:hAnsi="Arial" w:cs="Arial"/>
          <w:i/>
          <w:iCs/>
        </w:rPr>
      </w:pPr>
      <w:r w:rsidRPr="006076AA">
        <w:rPr>
          <w:rFonts w:ascii="Arial" w:hAnsi="Arial" w:cs="Arial"/>
          <w:i/>
          <w:iCs/>
        </w:rPr>
        <w:t>Ксп - коэффициент списочного состава, который определяется по формуле:</w:t>
      </w:r>
    </w:p>
    <w:p w:rsidR="006076AA" w:rsidRDefault="006076AA" w:rsidP="006076AA"/>
    <w:p w:rsidR="006076AA" w:rsidRDefault="006076AA" w:rsidP="006076AA">
      <w:pPr>
        <w:jc w:val="center"/>
        <w:rPr>
          <w:lang w:val="en-US"/>
        </w:rPr>
      </w:pPr>
      <w:r>
        <w:rPr>
          <w:position w:val="-40"/>
        </w:rPr>
        <w:object w:dxaOrig="4860" w:dyaOrig="940">
          <v:shape id="_x0000_i1026" type="#_x0000_t75" style="width:243pt;height:47.25pt" o:ole="" fillcolor="window">
            <v:imagedata r:id="rId9" o:title=""/>
          </v:shape>
          <o:OLEObject Type="Embed" ProgID="Equation.3" ShapeID="_x0000_i1026" DrawAspect="Content" ObjectID="_1459334214" r:id="rId10"/>
        </w:object>
      </w:r>
      <w:r>
        <w:t>;</w:t>
      </w:r>
    </w:p>
    <w:p w:rsidR="00CF497D" w:rsidRPr="00C1539A" w:rsidRDefault="00CF497D" w:rsidP="006076AA">
      <w:pPr>
        <w:pStyle w:val="a4"/>
        <w:jc w:val="left"/>
        <w:rPr>
          <w:rFonts w:ascii="Arial" w:hAnsi="Arial" w:cs="Arial"/>
          <w:i/>
          <w:iCs/>
        </w:rPr>
      </w:pPr>
    </w:p>
    <w:p w:rsidR="00A47906" w:rsidRDefault="00A47906" w:rsidP="005C2C46">
      <w:pPr>
        <w:pStyle w:val="a4"/>
        <w:ind w:left="7788" w:firstLine="708"/>
        <w:jc w:val="left"/>
        <w:rPr>
          <w:rFonts w:ascii="Arial" w:hAnsi="Arial" w:cs="Arial"/>
          <w:i/>
          <w:iCs/>
        </w:rPr>
      </w:pPr>
    </w:p>
    <w:p w:rsidR="001B19A1" w:rsidRPr="00C1539A" w:rsidRDefault="001B19A1" w:rsidP="005C2C46">
      <w:pPr>
        <w:pStyle w:val="a4"/>
        <w:ind w:left="7788" w:firstLine="708"/>
        <w:jc w:val="left"/>
        <w:rPr>
          <w:rFonts w:ascii="Arial" w:hAnsi="Arial" w:cs="Arial"/>
          <w:i/>
          <w:iCs/>
        </w:rPr>
      </w:pPr>
      <w:r w:rsidRPr="00C1539A">
        <w:rPr>
          <w:rFonts w:ascii="Arial" w:hAnsi="Arial" w:cs="Arial"/>
          <w:i/>
          <w:iCs/>
        </w:rPr>
        <w:t xml:space="preserve">Таблица </w:t>
      </w:r>
      <w:r w:rsidR="0045529B" w:rsidRPr="00C1539A">
        <w:rPr>
          <w:rFonts w:ascii="Arial" w:hAnsi="Arial" w:cs="Arial"/>
          <w:i/>
          <w:iCs/>
        </w:rPr>
        <w:t>2</w:t>
      </w:r>
    </w:p>
    <w:p w:rsidR="001B19A1" w:rsidRPr="00C1539A" w:rsidRDefault="001B19A1" w:rsidP="001B19A1">
      <w:pPr>
        <w:pStyle w:val="a4"/>
        <w:rPr>
          <w:rFonts w:ascii="Arial" w:hAnsi="Arial" w:cs="Arial"/>
          <w:i/>
          <w:iCs/>
        </w:rPr>
      </w:pPr>
      <w:r w:rsidRPr="00C1539A">
        <w:rPr>
          <w:rFonts w:ascii="Arial" w:hAnsi="Arial" w:cs="Arial"/>
          <w:i/>
          <w:iCs/>
        </w:rPr>
        <w:t>Расчет нормативной численности повременно - оплачиваемых рабочих</w:t>
      </w:r>
    </w:p>
    <w:p w:rsidR="001B19A1" w:rsidRPr="00C1539A" w:rsidRDefault="001B19A1" w:rsidP="001B19A1">
      <w:pPr>
        <w:pStyle w:val="a4"/>
        <w:rPr>
          <w:rFonts w:ascii="Arial" w:hAnsi="Arial" w:cs="Arial"/>
          <w:i/>
          <w:iCs/>
        </w:rPr>
      </w:pPr>
    </w:p>
    <w:tbl>
      <w:tblPr>
        <w:tblW w:w="977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2408"/>
        <w:gridCol w:w="1262"/>
        <w:gridCol w:w="1260"/>
        <w:gridCol w:w="236"/>
        <w:gridCol w:w="2173"/>
      </w:tblGrid>
      <w:tr w:rsidR="00A52DB6" w:rsidRPr="00A52DB6" w:rsidTr="00EC69EB">
        <w:trPr>
          <w:cantSplit/>
          <w:trHeight w:val="1039"/>
        </w:trPr>
        <w:tc>
          <w:tcPr>
            <w:tcW w:w="2438" w:type="dxa"/>
            <w:vMerge w:val="restart"/>
            <w:vAlign w:val="center"/>
          </w:tcPr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Вид работ</w:t>
            </w:r>
          </w:p>
        </w:tc>
        <w:tc>
          <w:tcPr>
            <w:tcW w:w="2408" w:type="dxa"/>
            <w:vMerge w:val="restart"/>
            <w:vAlign w:val="center"/>
          </w:tcPr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Профессия</w:t>
            </w:r>
          </w:p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рабочего,</w:t>
            </w:r>
          </w:p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разряд</w:t>
            </w:r>
          </w:p>
        </w:tc>
        <w:tc>
          <w:tcPr>
            <w:tcW w:w="2522" w:type="dxa"/>
            <w:gridSpan w:val="2"/>
            <w:tcBorders>
              <w:right w:val="single" w:sz="2" w:space="0" w:color="auto"/>
            </w:tcBorders>
            <w:vAlign w:val="center"/>
          </w:tcPr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Норматив численности, чел-</w:t>
            </w: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смен</w:t>
            </w:r>
          </w:p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по ЕНЧ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2DB6" w:rsidRPr="00A52DB6" w:rsidRDefault="00A52DB6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Основание для установления численности</w:t>
            </w:r>
          </w:p>
        </w:tc>
      </w:tr>
      <w:tr w:rsidR="00C1539A" w:rsidRPr="00A52DB6" w:rsidTr="00EC69EB">
        <w:trPr>
          <w:cantSplit/>
          <w:trHeight w:val="694"/>
        </w:trPr>
        <w:tc>
          <w:tcPr>
            <w:tcW w:w="2438" w:type="dxa"/>
            <w:vMerge/>
            <w:vAlign w:val="center"/>
          </w:tcPr>
          <w:p w:rsidR="00C1539A" w:rsidRPr="00A52DB6" w:rsidRDefault="00C1539A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C1539A" w:rsidRPr="00A52DB6" w:rsidRDefault="00C1539A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C1539A" w:rsidRPr="00A52DB6" w:rsidRDefault="00C1539A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на смену</w:t>
            </w: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C1539A" w:rsidRPr="00A52DB6" w:rsidRDefault="00C1539A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на сутки</w:t>
            </w:r>
          </w:p>
        </w:tc>
        <w:tc>
          <w:tcPr>
            <w:tcW w:w="240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1539A" w:rsidRPr="00A52DB6" w:rsidRDefault="00C1539A" w:rsidP="00EC69EB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44403" w:rsidRPr="00A52DB6" w:rsidTr="00EC69EB">
        <w:trPr>
          <w:cantSplit/>
          <w:trHeight w:val="268"/>
        </w:trPr>
        <w:tc>
          <w:tcPr>
            <w:tcW w:w="2438" w:type="dxa"/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2" w:space="0" w:color="auto"/>
            </w:tcBorders>
          </w:tcPr>
          <w:p w:rsidR="00B44403" w:rsidRPr="00A52DB6" w:rsidRDefault="00913E2E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B44403" w:rsidTr="00EC69EB">
        <w:trPr>
          <w:cantSplit/>
          <w:trHeight w:val="1391"/>
        </w:trPr>
        <w:tc>
          <w:tcPr>
            <w:tcW w:w="2438" w:type="dxa"/>
          </w:tcPr>
          <w:p w:rsidR="00B44403" w:rsidRPr="00A52DB6" w:rsidRDefault="00922B7B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B44403"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. Механическое обслуживание и ремонт оборудо-</w:t>
            </w:r>
          </w:p>
          <w:p w:rsidR="00B44403" w:rsidRPr="00A52DB6" w:rsidRDefault="00B4440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вания добычно-</w:t>
            </w:r>
          </w:p>
          <w:p w:rsidR="00B44403" w:rsidRPr="00A52DB6" w:rsidRDefault="00B4440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го участка</w:t>
            </w:r>
          </w:p>
        </w:tc>
        <w:tc>
          <w:tcPr>
            <w:tcW w:w="2408" w:type="dxa"/>
          </w:tcPr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Электрослесарь</w:t>
            </w:r>
          </w:p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подземный</w:t>
            </w:r>
          </w:p>
        </w:tc>
        <w:tc>
          <w:tcPr>
            <w:tcW w:w="1262" w:type="dxa"/>
            <w:vAlign w:val="center"/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B44403" w:rsidRPr="00A52DB6" w:rsidRDefault="00CF1C61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FFFFFF"/>
            </w:tcBorders>
          </w:tcPr>
          <w:p w:rsidR="00B44403" w:rsidRPr="00A52DB6" w:rsidRDefault="00B4440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B44403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2" w:space="0" w:color="FFFFFF"/>
            </w:tcBorders>
            <w:vAlign w:val="center"/>
          </w:tcPr>
          <w:p w:rsidR="00B44403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ЕНЧ  гл. 2      §3</w:t>
            </w:r>
          </w:p>
        </w:tc>
      </w:tr>
      <w:tr w:rsidR="00B44403" w:rsidTr="00EC69EB">
        <w:trPr>
          <w:cantSplit/>
          <w:trHeight w:val="2325"/>
        </w:trPr>
        <w:tc>
          <w:tcPr>
            <w:tcW w:w="2438" w:type="dxa"/>
          </w:tcPr>
          <w:p w:rsidR="00B44403" w:rsidRPr="00A52DB6" w:rsidRDefault="00922B7B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B44403" w:rsidRPr="00A52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Техническое </w:t>
            </w:r>
          </w:p>
          <w:p w:rsidR="00B44403" w:rsidRPr="00A52DB6" w:rsidRDefault="00B4440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обслуживание и ремонт оборудо-вания очистных забоев в ремонтно – подготовитель-ную смену </w:t>
            </w:r>
          </w:p>
          <w:p w:rsidR="00B44403" w:rsidRPr="00A52DB6" w:rsidRDefault="00B44403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08" w:type="dxa"/>
          </w:tcPr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Машинист горн.</w:t>
            </w:r>
          </w:p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выемочных машин, горнорабочие очистного забоя </w:t>
            </w:r>
            <w:r w:rsidRPr="00A52DB6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V</w:t>
            </w: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разряда</w:t>
            </w:r>
          </w:p>
        </w:tc>
        <w:tc>
          <w:tcPr>
            <w:tcW w:w="1262" w:type="dxa"/>
          </w:tcPr>
          <w:p w:rsidR="00B44403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  <w:p w:rsidR="00A077C6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A077C6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A077C6" w:rsidRPr="00A52DB6" w:rsidRDefault="00CF1C61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  <w:p w:rsidR="00A077C6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FFFFFF"/>
            </w:tcBorders>
          </w:tcPr>
          <w:p w:rsidR="00B44403" w:rsidRPr="00A52DB6" w:rsidRDefault="00B44403" w:rsidP="00B44403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2" w:space="0" w:color="FFFFFF"/>
            </w:tcBorders>
            <w:vAlign w:val="center"/>
          </w:tcPr>
          <w:p w:rsidR="00B44403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ЕНЧ  гл. 2      §4</w:t>
            </w:r>
          </w:p>
        </w:tc>
      </w:tr>
      <w:tr w:rsidR="00B44403" w:rsidTr="00EC69EB">
        <w:trPr>
          <w:cantSplit/>
          <w:trHeight w:val="1385"/>
        </w:trPr>
        <w:tc>
          <w:tcPr>
            <w:tcW w:w="2438" w:type="dxa"/>
          </w:tcPr>
          <w:p w:rsidR="00B44403" w:rsidRPr="00A52DB6" w:rsidRDefault="00922B7B" w:rsidP="001B19A1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  <w:r w:rsidR="00B44403"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. Управление конвейерами</w:t>
            </w:r>
          </w:p>
        </w:tc>
        <w:tc>
          <w:tcPr>
            <w:tcW w:w="2408" w:type="dxa"/>
          </w:tcPr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Машинист подземных установок,</w:t>
            </w:r>
          </w:p>
          <w:p w:rsidR="00B44403" w:rsidRPr="00A52DB6" w:rsidRDefault="00B44403" w:rsidP="00A52DB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горнорабочие подземн.</w:t>
            </w:r>
          </w:p>
        </w:tc>
        <w:tc>
          <w:tcPr>
            <w:tcW w:w="1262" w:type="dxa"/>
          </w:tcPr>
          <w:p w:rsidR="00B44403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  <w:p w:rsidR="00A077C6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076AA" w:rsidRDefault="006076AA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076AA" w:rsidRDefault="006076AA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A077C6" w:rsidRPr="00A52DB6" w:rsidRDefault="00CF1C61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44403" w:rsidRPr="00A52DB6" w:rsidRDefault="00B44403" w:rsidP="001B19A1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FFFFFF"/>
            </w:tcBorders>
          </w:tcPr>
          <w:p w:rsidR="00B44403" w:rsidRPr="00A52DB6" w:rsidRDefault="00B44403" w:rsidP="00B44403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2" w:space="0" w:color="FFFFFF"/>
              <w:bottom w:val="single" w:sz="2" w:space="0" w:color="auto"/>
            </w:tcBorders>
            <w:vAlign w:val="center"/>
          </w:tcPr>
          <w:p w:rsidR="00B44403" w:rsidRPr="00A52DB6" w:rsidRDefault="00A077C6" w:rsidP="00A077C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52DB6">
              <w:rPr>
                <w:rFonts w:ascii="Arial" w:hAnsi="Arial" w:cs="Arial"/>
                <w:i/>
                <w:iCs/>
                <w:sz w:val="24"/>
                <w:szCs w:val="24"/>
              </w:rPr>
              <w:t>ЕНЧ  гл. 3      §28</w:t>
            </w:r>
          </w:p>
        </w:tc>
      </w:tr>
    </w:tbl>
    <w:p w:rsidR="00DC71B7" w:rsidRDefault="002C1956" w:rsidP="002C1956">
      <w:pPr>
        <w:pStyle w:val="a4"/>
        <w:ind w:left="360"/>
        <w:jc w:val="both"/>
      </w:pPr>
      <w:r>
        <w:br w:type="page"/>
      </w:r>
      <w:r w:rsidR="00DC71B7" w:rsidRPr="002C1956">
        <w:rPr>
          <w:rFonts w:ascii="Arial" w:hAnsi="Arial" w:cs="Arial"/>
          <w:i/>
          <w:iCs/>
          <w:sz w:val="36"/>
          <w:szCs w:val="36"/>
        </w:rPr>
        <w:t>1.2. Расчет суммы заработной платы персонала очистного участка.</w:t>
      </w:r>
    </w:p>
    <w:p w:rsidR="00DC71B7" w:rsidRDefault="00DC71B7" w:rsidP="00CF497D">
      <w:pPr>
        <w:pStyle w:val="a4"/>
        <w:ind w:firstLine="709"/>
        <w:jc w:val="both"/>
        <w:rPr>
          <w:sz w:val="24"/>
          <w:szCs w:val="24"/>
        </w:rPr>
      </w:pPr>
    </w:p>
    <w:p w:rsidR="00A47906" w:rsidRDefault="00216E05" w:rsidP="00CF497D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Сумма прямой заработной платы рабочих – повременщиков определяется в зависимости от их нормативной численности, тарифных ставок и числа рабочих дней в месяце, приходящемся на период проектирования (таблица 3).</w:t>
      </w:r>
      <w:r w:rsidR="001B19A1" w:rsidRPr="002C1956">
        <w:rPr>
          <w:rFonts w:ascii="Arial" w:hAnsi="Arial" w:cs="Arial"/>
          <w:i/>
          <w:iCs/>
        </w:rPr>
        <w:t xml:space="preserve"> </w:t>
      </w:r>
    </w:p>
    <w:p w:rsidR="00922B7B" w:rsidRPr="002C1956" w:rsidRDefault="00A47906" w:rsidP="00CF497D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A47906">
        <w:rPr>
          <w:rFonts w:ascii="Arial" w:hAnsi="Arial" w:cs="Arial"/>
          <w:i/>
          <w:iCs/>
        </w:rPr>
        <w:t>Затраты на оплату труда определяются умножением тарифной ставки соответствующего разряда на трудоемкость</w:t>
      </w:r>
      <w:r>
        <w:rPr>
          <w:rFonts w:ascii="Arial" w:hAnsi="Arial" w:cs="Arial"/>
          <w:i/>
          <w:iCs/>
        </w:rPr>
        <w:t>.</w:t>
      </w:r>
      <w:r w:rsidR="001B19A1" w:rsidRPr="002C1956">
        <w:rPr>
          <w:rFonts w:ascii="Arial" w:hAnsi="Arial" w:cs="Arial"/>
          <w:i/>
          <w:iCs/>
        </w:rPr>
        <w:t xml:space="preserve">                                                                                                   </w:t>
      </w:r>
    </w:p>
    <w:p w:rsidR="001B19A1" w:rsidRPr="002C1956" w:rsidRDefault="00CF497D" w:rsidP="002C1956">
      <w:pPr>
        <w:pStyle w:val="a4"/>
        <w:ind w:firstLine="709"/>
        <w:jc w:val="right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Таблица 3</w:t>
      </w:r>
    </w:p>
    <w:p w:rsidR="001B19A1" w:rsidRPr="002C1956" w:rsidRDefault="001B19A1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Расчет суммы заработной платы рабочих – повременщиков</w:t>
      </w:r>
    </w:p>
    <w:p w:rsidR="001B19A1" w:rsidRDefault="001B19A1" w:rsidP="001B19A1">
      <w:pPr>
        <w:pStyle w:val="a4"/>
        <w:rPr>
          <w:sz w:val="32"/>
          <w:szCs w:val="32"/>
        </w:rPr>
      </w:pPr>
    </w:p>
    <w:tbl>
      <w:tblPr>
        <w:tblW w:w="972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1080"/>
        <w:gridCol w:w="1116"/>
        <w:gridCol w:w="1224"/>
        <w:gridCol w:w="1134"/>
        <w:gridCol w:w="1559"/>
        <w:gridCol w:w="1438"/>
      </w:tblGrid>
      <w:tr w:rsidR="001B19A1" w:rsidTr="00EC69EB">
        <w:trPr>
          <w:cantSplit/>
          <w:trHeight w:val="525"/>
        </w:trPr>
        <w:tc>
          <w:tcPr>
            <w:tcW w:w="558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1620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Профессия рабочего</w:t>
            </w:r>
          </w:p>
        </w:tc>
        <w:tc>
          <w:tcPr>
            <w:tcW w:w="1080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Разряд</w:t>
            </w:r>
          </w:p>
        </w:tc>
        <w:tc>
          <w:tcPr>
            <w:tcW w:w="2340" w:type="dxa"/>
            <w:gridSpan w:val="2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Тарифная ставка, руб.</w:t>
            </w:r>
          </w:p>
        </w:tc>
        <w:tc>
          <w:tcPr>
            <w:tcW w:w="1134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Число рабочих дней</w:t>
            </w:r>
          </w:p>
        </w:tc>
        <w:tc>
          <w:tcPr>
            <w:tcW w:w="1559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Численность рабочих, чел.</w:t>
            </w:r>
          </w:p>
        </w:tc>
        <w:tc>
          <w:tcPr>
            <w:tcW w:w="1438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Сумма заработной платы, </w:t>
            </w:r>
            <w:r w:rsidR="000B5B5D" w:rsidRPr="002C195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тыс. </w:t>
            </w: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руб.</w:t>
            </w:r>
          </w:p>
        </w:tc>
      </w:tr>
      <w:tr w:rsidR="001B19A1" w:rsidTr="00EC69EB">
        <w:trPr>
          <w:cantSplit/>
          <w:trHeight w:val="480"/>
        </w:trPr>
        <w:tc>
          <w:tcPr>
            <w:tcW w:w="558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часовая</w:t>
            </w:r>
          </w:p>
        </w:tc>
        <w:tc>
          <w:tcPr>
            <w:tcW w:w="1224" w:type="dxa"/>
            <w:vAlign w:val="center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дневная</w:t>
            </w:r>
          </w:p>
        </w:tc>
        <w:tc>
          <w:tcPr>
            <w:tcW w:w="1134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B19A1" w:rsidTr="00EC69EB">
        <w:trPr>
          <w:cantSplit/>
          <w:trHeight w:val="240"/>
        </w:trPr>
        <w:tc>
          <w:tcPr>
            <w:tcW w:w="558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</w:tr>
      <w:tr w:rsidR="001B19A1" w:rsidTr="00EC69EB">
        <w:trPr>
          <w:cantSplit/>
          <w:trHeight w:val="1110"/>
        </w:trPr>
        <w:tc>
          <w:tcPr>
            <w:tcW w:w="558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Машинист горных выемочных машин</w:t>
            </w:r>
          </w:p>
        </w:tc>
        <w:tc>
          <w:tcPr>
            <w:tcW w:w="1080" w:type="dxa"/>
          </w:tcPr>
          <w:p w:rsidR="001B19A1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1B19A1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24,2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05D16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20,8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:rsidR="001B19A1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145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125</w:t>
            </w:r>
          </w:p>
        </w:tc>
        <w:tc>
          <w:tcPr>
            <w:tcW w:w="1134" w:type="dxa"/>
            <w:vAlign w:val="center"/>
          </w:tcPr>
          <w:p w:rsidR="001B19A1" w:rsidRPr="002C1956" w:rsidRDefault="00221E3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B19A1" w:rsidRPr="002C1956" w:rsidRDefault="00EC3E1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:rsidR="00405D16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159,8</w:t>
            </w: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137,8</w:t>
            </w:r>
          </w:p>
        </w:tc>
      </w:tr>
      <w:tr w:rsidR="001B19A1" w:rsidTr="00EC69EB">
        <w:trPr>
          <w:cantSplit/>
          <w:trHeight w:val="997"/>
        </w:trPr>
        <w:tc>
          <w:tcPr>
            <w:tcW w:w="558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Горнорабочий очистного забоя</w:t>
            </w:r>
          </w:p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1B19A1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20,8</w:t>
            </w:r>
          </w:p>
        </w:tc>
        <w:tc>
          <w:tcPr>
            <w:tcW w:w="1224" w:type="dxa"/>
            <w:vAlign w:val="center"/>
          </w:tcPr>
          <w:p w:rsidR="001B19A1" w:rsidRPr="002C1956" w:rsidRDefault="00F14138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125</w:t>
            </w:r>
          </w:p>
        </w:tc>
        <w:tc>
          <w:tcPr>
            <w:tcW w:w="1134" w:type="dxa"/>
            <w:vAlign w:val="center"/>
          </w:tcPr>
          <w:p w:rsidR="001B19A1" w:rsidRPr="002C1956" w:rsidRDefault="00221E3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B19A1" w:rsidRPr="002C1956" w:rsidRDefault="00EC3E1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203</w:t>
            </w:r>
          </w:p>
        </w:tc>
        <w:tc>
          <w:tcPr>
            <w:tcW w:w="1438" w:type="dxa"/>
            <w:vAlign w:val="center"/>
          </w:tcPr>
          <w:p w:rsidR="001B19A1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735,9</w:t>
            </w:r>
          </w:p>
        </w:tc>
      </w:tr>
      <w:tr w:rsidR="001B19A1" w:rsidTr="00EC69EB">
        <w:trPr>
          <w:cantSplit/>
          <w:trHeight w:val="840"/>
        </w:trPr>
        <w:tc>
          <w:tcPr>
            <w:tcW w:w="558" w:type="dxa"/>
            <w:vAlign w:val="center"/>
          </w:tcPr>
          <w:p w:rsidR="001B19A1" w:rsidRPr="002C1956" w:rsidRDefault="00216E05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Электрослесарь подземный</w:t>
            </w:r>
          </w:p>
        </w:tc>
        <w:tc>
          <w:tcPr>
            <w:tcW w:w="1080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1B19A1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20,8</w:t>
            </w:r>
          </w:p>
          <w:p w:rsidR="00405D16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18,3</w:t>
            </w:r>
          </w:p>
          <w:p w:rsidR="00405D16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15,8</w:t>
            </w:r>
          </w:p>
        </w:tc>
        <w:tc>
          <w:tcPr>
            <w:tcW w:w="1224" w:type="dxa"/>
          </w:tcPr>
          <w:p w:rsidR="001B19A1" w:rsidRPr="002C1956" w:rsidRDefault="00F14138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125</w:t>
            </w:r>
          </w:p>
          <w:p w:rsidR="00F14138" w:rsidRPr="002C1956" w:rsidRDefault="00F14138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110</w:t>
            </w:r>
          </w:p>
          <w:p w:rsidR="00F14138" w:rsidRPr="002C1956" w:rsidRDefault="00F14138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1B19A1" w:rsidRPr="002C1956" w:rsidRDefault="00221E3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B19A1" w:rsidRPr="002C1956" w:rsidRDefault="00EC3E1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438" w:type="dxa"/>
          </w:tcPr>
          <w:p w:rsidR="00F14138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522</w:t>
            </w: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459,4</w:t>
            </w: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396,7</w:t>
            </w:r>
          </w:p>
        </w:tc>
      </w:tr>
      <w:tr w:rsidR="001B19A1" w:rsidTr="00EC69EB">
        <w:trPr>
          <w:cantSplit/>
          <w:trHeight w:val="810"/>
        </w:trPr>
        <w:tc>
          <w:tcPr>
            <w:tcW w:w="558" w:type="dxa"/>
            <w:vAlign w:val="center"/>
          </w:tcPr>
          <w:p w:rsidR="001B19A1" w:rsidRPr="002C1956" w:rsidRDefault="00216E05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Машинист подземных установок</w:t>
            </w:r>
          </w:p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1B19A1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15,8</w:t>
            </w:r>
          </w:p>
          <w:p w:rsidR="00513953" w:rsidRPr="002C1956" w:rsidRDefault="00513953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05D16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14,2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:rsidR="001B19A1" w:rsidRPr="002C1956" w:rsidRDefault="00513953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95</w:t>
            </w:r>
          </w:p>
          <w:p w:rsidR="00513953" w:rsidRPr="002C1956" w:rsidRDefault="00513953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513953" w:rsidRPr="002C1956" w:rsidRDefault="00513953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1B19A1" w:rsidRPr="002C1956" w:rsidRDefault="00221E3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B19A1" w:rsidRPr="002C1956" w:rsidRDefault="00EC3E1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:rsidR="00513953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209,4</w:t>
            </w: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187,3</w:t>
            </w:r>
          </w:p>
        </w:tc>
      </w:tr>
      <w:tr w:rsidR="001B19A1" w:rsidTr="00EC69EB">
        <w:trPr>
          <w:cantSplit/>
          <w:trHeight w:val="285"/>
        </w:trPr>
        <w:tc>
          <w:tcPr>
            <w:tcW w:w="558" w:type="dxa"/>
            <w:vAlign w:val="center"/>
          </w:tcPr>
          <w:p w:rsidR="001B19A1" w:rsidRPr="002C1956" w:rsidRDefault="00216E05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1B19A1" w:rsidRPr="002C1956" w:rsidRDefault="001B19A1" w:rsidP="00A47906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Горнорабочий подземный</w:t>
            </w:r>
          </w:p>
        </w:tc>
        <w:tc>
          <w:tcPr>
            <w:tcW w:w="108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  <w:p w:rsidR="00634D3D" w:rsidRPr="002C1956" w:rsidRDefault="00634D3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1B19A1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15,8</w:t>
            </w:r>
          </w:p>
          <w:p w:rsidR="00405D16" w:rsidRPr="002C1956" w:rsidRDefault="00405D16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34D3D" w:rsidRPr="002C1956" w:rsidRDefault="00D6507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14,2</w:t>
            </w:r>
          </w:p>
        </w:tc>
        <w:tc>
          <w:tcPr>
            <w:tcW w:w="1224" w:type="dxa"/>
          </w:tcPr>
          <w:p w:rsidR="001B19A1" w:rsidRPr="002C1956" w:rsidRDefault="00634D3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95</w:t>
            </w:r>
          </w:p>
          <w:p w:rsidR="00634D3D" w:rsidRPr="002C1956" w:rsidRDefault="00634D3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34D3D" w:rsidRPr="002C1956" w:rsidRDefault="00634D3D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1B19A1" w:rsidRPr="002C1956" w:rsidRDefault="00221E3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B19A1" w:rsidRPr="002C1956" w:rsidRDefault="00EC3E11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203</w:t>
            </w:r>
          </w:p>
        </w:tc>
        <w:tc>
          <w:tcPr>
            <w:tcW w:w="1438" w:type="dxa"/>
          </w:tcPr>
          <w:p w:rsidR="00634D3D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559,3</w:t>
            </w: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82550" w:rsidRPr="002C1956" w:rsidRDefault="00882550" w:rsidP="002C1956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1956">
              <w:rPr>
                <w:rFonts w:ascii="Arial" w:hAnsi="Arial" w:cs="Arial"/>
                <w:i/>
                <w:iCs/>
                <w:sz w:val="24"/>
                <w:szCs w:val="24"/>
              </w:rPr>
              <w:t>500,4</w:t>
            </w:r>
          </w:p>
        </w:tc>
      </w:tr>
    </w:tbl>
    <w:p w:rsidR="001B19A1" w:rsidRDefault="001B19A1" w:rsidP="001B19A1">
      <w:pPr>
        <w:pStyle w:val="a4"/>
        <w:rPr>
          <w:sz w:val="32"/>
          <w:szCs w:val="32"/>
        </w:rPr>
      </w:pPr>
    </w:p>
    <w:p w:rsidR="00E23BC6" w:rsidRPr="002C1956" w:rsidRDefault="00E23BC6" w:rsidP="00E23BC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В качестве основной определяется доплата за работу в ночное время. Основанием для этого служит график выходов работников участка (таблица 4)  на месяц, который составляется на основе штатного расписания руководителей и специалистов участка и расстановки рабочих по рабочим местам.</w:t>
      </w:r>
    </w:p>
    <w:p w:rsidR="002F0263" w:rsidRPr="002C1956" w:rsidRDefault="002C1956" w:rsidP="002C1956">
      <w:pPr>
        <w:pStyle w:val="a4"/>
        <w:ind w:firstLine="709"/>
        <w:jc w:val="right"/>
        <w:rPr>
          <w:rFonts w:ascii="Arial" w:hAnsi="Arial" w:cs="Arial"/>
          <w:i/>
          <w:iCs/>
        </w:rPr>
      </w:pPr>
      <w:r>
        <w:rPr>
          <w:sz w:val="32"/>
          <w:szCs w:val="32"/>
        </w:rPr>
        <w:br w:type="page"/>
      </w:r>
      <w:r w:rsidR="002F0263" w:rsidRPr="002C1956">
        <w:rPr>
          <w:rFonts w:ascii="Arial" w:hAnsi="Arial" w:cs="Arial"/>
          <w:i/>
          <w:iCs/>
        </w:rPr>
        <w:t>Таблица 4</w:t>
      </w:r>
      <w:r w:rsidR="001B19A1" w:rsidRPr="002C1956">
        <w:rPr>
          <w:rFonts w:ascii="Arial" w:hAnsi="Arial" w:cs="Arial"/>
          <w:i/>
          <w:iCs/>
        </w:rPr>
        <w:t xml:space="preserve">   </w:t>
      </w:r>
    </w:p>
    <w:p w:rsidR="002F0263" w:rsidRPr="002C1956" w:rsidRDefault="002F0263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График выходов на работу работников участка по сменам суток.</w:t>
      </w:r>
      <w:r w:rsidR="001B19A1" w:rsidRPr="002C1956">
        <w:rPr>
          <w:rFonts w:ascii="Arial" w:hAnsi="Arial" w:cs="Arial"/>
          <w:i/>
          <w:iCs/>
        </w:rPr>
        <w:t xml:space="preserve">                                                           </w:t>
      </w:r>
      <w:r w:rsidRPr="002C1956">
        <w:rPr>
          <w:rFonts w:ascii="Arial" w:hAnsi="Arial" w:cs="Arial"/>
          <w:i/>
          <w:iCs/>
        </w:rPr>
        <w:t xml:space="preserve">                     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929"/>
        <w:gridCol w:w="877"/>
        <w:gridCol w:w="876"/>
        <w:gridCol w:w="877"/>
        <w:gridCol w:w="877"/>
        <w:gridCol w:w="970"/>
        <w:gridCol w:w="928"/>
        <w:gridCol w:w="950"/>
      </w:tblGrid>
      <w:tr w:rsidR="002F0263" w:rsidRPr="00FE0E53" w:rsidTr="00FE0E53">
        <w:tc>
          <w:tcPr>
            <w:tcW w:w="298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F0263" w:rsidRPr="00FE0E53" w:rsidRDefault="002F0263" w:rsidP="002F0263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Должность, профессия, разряд</w:t>
            </w:r>
          </w:p>
        </w:tc>
        <w:tc>
          <w:tcPr>
            <w:tcW w:w="5793" w:type="dxa"/>
            <w:gridSpan w:val="6"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Численность на работе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Число выходов на работу</w:t>
            </w:r>
          </w:p>
        </w:tc>
      </w:tr>
      <w:tr w:rsidR="003F6947" w:rsidRPr="00FE0E53" w:rsidTr="00FE0E53">
        <w:tc>
          <w:tcPr>
            <w:tcW w:w="2983" w:type="dxa"/>
            <w:vMerge/>
            <w:shd w:val="clear" w:color="auto" w:fill="auto"/>
          </w:tcPr>
          <w:p w:rsidR="003F6947" w:rsidRPr="00FE0E53" w:rsidRDefault="003F6947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3F6947" w:rsidRPr="00FE0E53" w:rsidRDefault="003F6947" w:rsidP="003F6947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3847" w:type="dxa"/>
            <w:gridSpan w:val="4"/>
            <w:shd w:val="clear" w:color="auto" w:fill="auto"/>
          </w:tcPr>
          <w:p w:rsidR="003F6947" w:rsidRPr="00FE0E53" w:rsidRDefault="003F6947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 том числе по сменам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3F6947" w:rsidRPr="00FE0E53" w:rsidRDefault="003F6947" w:rsidP="003F6947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 ночные смены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3F6947" w:rsidRPr="00FE0E53" w:rsidRDefault="003F6947" w:rsidP="003F6947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F6947" w:rsidRPr="00FE0E53" w:rsidRDefault="003F6947" w:rsidP="003F6947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 т.ч. в ночное время</w:t>
            </w:r>
          </w:p>
        </w:tc>
      </w:tr>
      <w:tr w:rsidR="002F0263" w:rsidRPr="00FE0E53" w:rsidTr="00FE0E53">
        <w:tc>
          <w:tcPr>
            <w:tcW w:w="298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2F0263" w:rsidRPr="00FE0E53" w:rsidRDefault="003F6947" w:rsidP="00621E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F0263" w:rsidRPr="00FE0E53" w:rsidRDefault="003F6947" w:rsidP="00621E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F0263" w:rsidRPr="00FE0E53" w:rsidRDefault="003F6947" w:rsidP="00621E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F0263" w:rsidRPr="00FE0E53" w:rsidRDefault="003F6947" w:rsidP="00621E6A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2F0263" w:rsidRPr="00FE0E53" w:rsidRDefault="002F026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F0263" w:rsidRPr="00FE0E53" w:rsidTr="00FE0E53"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65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</w:tr>
      <w:tr w:rsidR="0079715E" w:rsidRPr="00FE0E53" w:rsidTr="00FE0E53">
        <w:tc>
          <w:tcPr>
            <w:tcW w:w="1070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715E" w:rsidRPr="00FE0E53" w:rsidRDefault="0079715E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1. Руководители и специалисты</w:t>
            </w:r>
          </w:p>
        </w:tc>
      </w:tr>
      <w:tr w:rsidR="002F0263" w:rsidRPr="00FE0E53" w:rsidTr="00FE0E53"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F0263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Начальник участка</w:t>
            </w:r>
          </w:p>
          <w:p w:rsidR="00621E6A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Зам. начальника участка</w:t>
            </w:r>
          </w:p>
          <w:p w:rsidR="00621E6A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Помощник нач. участка</w:t>
            </w:r>
          </w:p>
          <w:p w:rsidR="00621E6A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Механик участка</w:t>
            </w:r>
          </w:p>
          <w:p w:rsidR="00621E6A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Зам. механика участка</w:t>
            </w:r>
          </w:p>
          <w:p w:rsidR="00621E6A" w:rsidRPr="00FE0E53" w:rsidRDefault="00621E6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Горный мастер</w:t>
            </w:r>
          </w:p>
          <w:p w:rsidR="00621E6A" w:rsidRPr="00FE0E53" w:rsidRDefault="00621E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Итого 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:rsidR="00621E6A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auto"/>
          </w:tcPr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621E6A" w:rsidRPr="00FE0E53" w:rsidRDefault="00621E6A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621E6A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621E6A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124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247</w:t>
            </w:r>
          </w:p>
        </w:tc>
        <w:tc>
          <w:tcPr>
            <w:tcW w:w="965" w:type="dxa"/>
            <w:shd w:val="clear" w:color="auto" w:fill="auto"/>
          </w:tcPr>
          <w:p w:rsidR="00621E6A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108</w:t>
            </w:r>
          </w:p>
        </w:tc>
      </w:tr>
      <w:tr w:rsidR="0079715E" w:rsidRPr="00FE0E53" w:rsidTr="00FE0E53">
        <w:tc>
          <w:tcPr>
            <w:tcW w:w="87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F658A8" w:rsidRPr="00FE0E53" w:rsidRDefault="00F658A8" w:rsidP="00F658A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9715E" w:rsidRPr="00FE0E53" w:rsidRDefault="00F658A8" w:rsidP="00F658A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</w:t>
            </w:r>
            <w:r w:rsidR="0079715E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2. Рабочие</w:t>
            </w:r>
          </w:p>
        </w:tc>
        <w:tc>
          <w:tcPr>
            <w:tcW w:w="1929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79715E" w:rsidRPr="00FE0E53" w:rsidRDefault="0079715E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F0263" w:rsidRPr="00FE0E53" w:rsidTr="00FE0E53">
        <w:tc>
          <w:tcPr>
            <w:tcW w:w="2983" w:type="dxa"/>
            <w:shd w:val="clear" w:color="auto" w:fill="auto"/>
          </w:tcPr>
          <w:p w:rsidR="002F0263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МГВМ                     6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ГРОЗ                       5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Электрослесарь      5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4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3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МПУ                        3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2 раз.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Горнорабочий</w:t>
            </w: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A2F7B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Итого 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AA2F7B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  <w:p w:rsidR="00AA2F7B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4A5B6C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4A5B6C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AA2F7B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:rsidR="004A5B6C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4A5B6C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A16C33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16C33" w:rsidRPr="00FE0E53" w:rsidRDefault="004A5B6C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AA2F7B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A2F7B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AA2F7B" w:rsidRPr="00FE0E53" w:rsidRDefault="00AA2F7B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A2F7B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:rsidR="00A16C33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62" w:type="dxa"/>
            <w:shd w:val="clear" w:color="auto" w:fill="auto"/>
          </w:tcPr>
          <w:p w:rsidR="00AA2F7B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62" w:type="dxa"/>
            <w:shd w:val="clear" w:color="auto" w:fill="auto"/>
          </w:tcPr>
          <w:p w:rsidR="00A16C33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82" w:type="dxa"/>
            <w:shd w:val="clear" w:color="auto" w:fill="auto"/>
          </w:tcPr>
          <w:p w:rsidR="00A16C33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A16C3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124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496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155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124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93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124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496</w:t>
            </w:r>
          </w:p>
          <w:p w:rsidR="001B7D28" w:rsidRPr="00FE0E53" w:rsidRDefault="001B7D28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1674</w:t>
            </w:r>
          </w:p>
        </w:tc>
        <w:tc>
          <w:tcPr>
            <w:tcW w:w="965" w:type="dxa"/>
            <w:shd w:val="clear" w:color="auto" w:fill="auto"/>
          </w:tcPr>
          <w:p w:rsidR="00A16C33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310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93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310</w:t>
            </w:r>
          </w:p>
          <w:p w:rsidR="001B7D28" w:rsidRPr="00FE0E53" w:rsidRDefault="001B7D28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B7D28" w:rsidRPr="00FE0E53" w:rsidRDefault="00E577C0" w:rsidP="001B7D28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930</w:t>
            </w:r>
          </w:p>
        </w:tc>
      </w:tr>
      <w:tr w:rsidR="002F0263" w:rsidRPr="00FE0E53" w:rsidTr="00FE0E53">
        <w:tc>
          <w:tcPr>
            <w:tcW w:w="2983" w:type="dxa"/>
            <w:tcBorders>
              <w:top w:val="single" w:sz="4" w:space="0" w:color="FFFFFF"/>
            </w:tcBorders>
            <w:shd w:val="clear" w:color="auto" w:fill="auto"/>
          </w:tcPr>
          <w:p w:rsidR="002F0263" w:rsidRPr="00FE0E53" w:rsidRDefault="00AA2F7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4A5B6C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A16C33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61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62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82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1921</w:t>
            </w:r>
          </w:p>
        </w:tc>
        <w:tc>
          <w:tcPr>
            <w:tcW w:w="965" w:type="dxa"/>
            <w:shd w:val="clear" w:color="auto" w:fill="auto"/>
          </w:tcPr>
          <w:p w:rsidR="002F0263" w:rsidRPr="00FE0E53" w:rsidRDefault="00E577C0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1038</w:t>
            </w:r>
          </w:p>
        </w:tc>
      </w:tr>
    </w:tbl>
    <w:p w:rsidR="00EC69EB" w:rsidRDefault="00EC69EB" w:rsidP="006E572A">
      <w:pPr>
        <w:pStyle w:val="a4"/>
        <w:ind w:firstLine="709"/>
        <w:jc w:val="both"/>
        <w:rPr>
          <w:rFonts w:ascii="Arial" w:hAnsi="Arial" w:cs="Arial"/>
          <w:i/>
          <w:iCs/>
        </w:rPr>
      </w:pPr>
    </w:p>
    <w:p w:rsidR="00E14AF3" w:rsidRDefault="00E14AF3" w:rsidP="006E572A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E14AF3">
        <w:rPr>
          <w:rFonts w:ascii="Arial" w:hAnsi="Arial" w:cs="Arial"/>
          <w:i/>
          <w:iCs/>
        </w:rPr>
        <w:t>Расчет заработной платы руководителям рассчитывается произведением оклада за месяц на численность руководителей и специалистов данной категории</w:t>
      </w:r>
      <w:r>
        <w:rPr>
          <w:rFonts w:ascii="Arial" w:hAnsi="Arial" w:cs="Arial"/>
          <w:i/>
          <w:iCs/>
        </w:rPr>
        <w:t>.</w:t>
      </w:r>
    </w:p>
    <w:p w:rsidR="002F0263" w:rsidRPr="002C1956" w:rsidRDefault="006E572A" w:rsidP="006E572A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Расчет суммы доплат за работу в ночное время производится в таблице 5. при этом число смен работы в ночное время (гр</w:t>
      </w:r>
      <w:r w:rsidR="00134C34" w:rsidRPr="002C1956">
        <w:rPr>
          <w:rFonts w:ascii="Arial" w:hAnsi="Arial" w:cs="Arial"/>
          <w:i/>
          <w:iCs/>
        </w:rPr>
        <w:t>.</w:t>
      </w:r>
      <w:r w:rsidRPr="002C1956">
        <w:rPr>
          <w:rFonts w:ascii="Arial" w:hAnsi="Arial" w:cs="Arial"/>
          <w:i/>
          <w:iCs/>
        </w:rPr>
        <w:t xml:space="preserve"> 4) берется из гр</w:t>
      </w:r>
      <w:r w:rsidR="00134C34" w:rsidRPr="002C1956">
        <w:rPr>
          <w:rFonts w:ascii="Arial" w:hAnsi="Arial" w:cs="Arial"/>
          <w:i/>
          <w:iCs/>
        </w:rPr>
        <w:t>.</w:t>
      </w:r>
      <w:r w:rsidRPr="002C1956">
        <w:rPr>
          <w:rFonts w:ascii="Arial" w:hAnsi="Arial" w:cs="Arial"/>
          <w:i/>
          <w:iCs/>
        </w:rPr>
        <w:t xml:space="preserve"> 9 таблицы 4</w:t>
      </w:r>
      <w:r w:rsidR="001878D1" w:rsidRPr="002C1956">
        <w:rPr>
          <w:rFonts w:ascii="Arial" w:hAnsi="Arial" w:cs="Arial"/>
          <w:i/>
          <w:iCs/>
        </w:rPr>
        <w:t>. итоги определяются по гр</w:t>
      </w:r>
      <w:r w:rsidR="00134C34" w:rsidRPr="002C1956">
        <w:rPr>
          <w:rFonts w:ascii="Arial" w:hAnsi="Arial" w:cs="Arial"/>
          <w:i/>
          <w:iCs/>
        </w:rPr>
        <w:t>.</w:t>
      </w:r>
      <w:r w:rsidR="001878D1" w:rsidRPr="002C1956">
        <w:rPr>
          <w:rFonts w:ascii="Arial" w:hAnsi="Arial" w:cs="Arial"/>
          <w:i/>
          <w:iCs/>
        </w:rPr>
        <w:t xml:space="preserve"> 8 отдельно для руководителей и специалистов.</w:t>
      </w:r>
    </w:p>
    <w:p w:rsidR="001878D1" w:rsidRPr="002C1956" w:rsidRDefault="00E14AF3" w:rsidP="001878D1">
      <w:pPr>
        <w:pStyle w:val="a4"/>
        <w:ind w:left="7080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  <w:r w:rsidR="001878D1" w:rsidRPr="002C1956">
        <w:rPr>
          <w:rFonts w:ascii="Arial" w:hAnsi="Arial" w:cs="Arial"/>
          <w:i/>
          <w:iCs/>
        </w:rPr>
        <w:t>Таблица 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2479"/>
        <w:gridCol w:w="930"/>
        <w:gridCol w:w="896"/>
        <w:gridCol w:w="1178"/>
        <w:gridCol w:w="1259"/>
        <w:gridCol w:w="1192"/>
        <w:gridCol w:w="921"/>
        <w:gridCol w:w="933"/>
        <w:gridCol w:w="7"/>
      </w:tblGrid>
      <w:tr w:rsidR="00A842F6" w:rsidRPr="00FE0E53" w:rsidTr="00FE0E53">
        <w:tc>
          <w:tcPr>
            <w:tcW w:w="2977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Должность, профессия, разряд</w:t>
            </w:r>
          </w:p>
        </w:tc>
        <w:tc>
          <w:tcPr>
            <w:tcW w:w="1924" w:type="dxa"/>
            <w:gridSpan w:val="2"/>
            <w:tcBorders>
              <w:bottom w:val="nil"/>
              <w:right w:val="single" w:sz="2" w:space="0" w:color="000000"/>
            </w:tcBorders>
            <w:shd w:val="clear" w:color="auto" w:fill="auto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Тарифная став-ка (оклад), </w:t>
            </w:r>
            <w:r w:rsidR="000B5B5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тыс. 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3875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42F6" w:rsidRPr="00FE0E53" w:rsidRDefault="00A842F6" w:rsidP="00A842F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Продолжительность работы в ночное время за месяц</w:t>
            </w:r>
          </w:p>
        </w:tc>
        <w:tc>
          <w:tcPr>
            <w:tcW w:w="192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Доплата за работу в ночное время</w:t>
            </w:r>
            <w:r w:rsidR="000B5B5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, тыс. руб.</w:t>
            </w:r>
          </w:p>
        </w:tc>
      </w:tr>
      <w:tr w:rsidR="00A842F6" w:rsidRPr="00FE0E53" w:rsidTr="00FE0E53">
        <w:trPr>
          <w:trHeight w:val="820"/>
        </w:trPr>
        <w:tc>
          <w:tcPr>
            <w:tcW w:w="2977" w:type="dxa"/>
            <w:gridSpan w:val="2"/>
            <w:vMerge/>
            <w:shd w:val="clear" w:color="auto" w:fill="auto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 месяц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42F6" w:rsidRPr="00FE0E53" w:rsidRDefault="00A842F6" w:rsidP="00A842F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 1 час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42F6" w:rsidRPr="00FE0E53" w:rsidRDefault="00A842F6" w:rsidP="00A842F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смен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длитель-ность</w:t>
            </w:r>
            <w:r w:rsidR="00903D35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смены, час</w:t>
            </w:r>
          </w:p>
        </w:tc>
        <w:tc>
          <w:tcPr>
            <w:tcW w:w="12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42F6" w:rsidRPr="00FE0E53" w:rsidRDefault="00903D35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часов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842F6" w:rsidRPr="00FE0E53" w:rsidRDefault="00903D35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 1 час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:rsidR="00A842F6" w:rsidRPr="00FE0E53" w:rsidRDefault="00903D35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</w:tr>
      <w:tr w:rsidR="00A842F6" w:rsidRPr="00FE0E53" w:rsidTr="00FE0E53"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:rsidR="00A842F6" w:rsidRPr="00FE0E53" w:rsidRDefault="00A842F6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92" w:type="dxa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92" w:type="dxa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A842F6" w:rsidRPr="00FE0E53" w:rsidRDefault="00866D32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</w:tr>
      <w:tr w:rsidR="00A076C0" w:rsidRPr="00FE0E53" w:rsidTr="00FE0E53">
        <w:tc>
          <w:tcPr>
            <w:tcW w:w="1070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76C0" w:rsidRPr="00FE0E53" w:rsidRDefault="00A076C0" w:rsidP="00903D3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1. Руководители и специалисты</w:t>
            </w:r>
          </w:p>
        </w:tc>
      </w:tr>
      <w:tr w:rsidR="00A842F6" w:rsidRPr="00FE0E53" w:rsidTr="00FE0E53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292" w:rsidRPr="00FE0E53" w:rsidRDefault="00D43292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Начальник участка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Зам. начальника участка</w:t>
            </w:r>
          </w:p>
          <w:p w:rsidR="00D43292" w:rsidRPr="00FE0E53" w:rsidRDefault="00D43292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Пом. начальника участка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Механик участка</w:t>
            </w:r>
          </w:p>
          <w:p w:rsidR="00D43292" w:rsidRPr="00FE0E53" w:rsidRDefault="00D43292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Помощник механика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Горный мастер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Итого </w:t>
            </w:r>
          </w:p>
        </w:tc>
        <w:tc>
          <w:tcPr>
            <w:tcW w:w="963" w:type="dxa"/>
            <w:shd w:val="clear" w:color="auto" w:fill="auto"/>
          </w:tcPr>
          <w:p w:rsidR="00D43292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7,5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6,41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5,65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6,79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5,65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3,79</w:t>
            </w:r>
            <w:r w:rsidR="00CA6797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A6797" w:rsidRPr="00FE0E53" w:rsidRDefault="00E14AF3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35,84</w:t>
            </w:r>
          </w:p>
        </w:tc>
        <w:tc>
          <w:tcPr>
            <w:tcW w:w="961" w:type="dxa"/>
            <w:shd w:val="clear" w:color="auto" w:fill="auto"/>
          </w:tcPr>
          <w:p w:rsidR="00A842F6" w:rsidRPr="00FE0E53" w:rsidRDefault="00A842F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A842F6" w:rsidRPr="00FE0E53" w:rsidRDefault="00A842F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842F6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A842F6" w:rsidRPr="00FE0E53" w:rsidRDefault="00A842F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F48AE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138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138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372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A842F6" w:rsidRPr="00FE0E53" w:rsidRDefault="0000061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B55E59" w:rsidRPr="00FE0E53" w:rsidRDefault="0000061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B55E59" w:rsidRPr="00FE0E53" w:rsidRDefault="0000061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3292" w:rsidRPr="00FE0E53" w:rsidRDefault="00D43292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D43292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1,840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2,200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1,232</w:t>
            </w:r>
          </w:p>
          <w:p w:rsidR="00CA6797" w:rsidRPr="00FE0E53" w:rsidRDefault="00CA679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A6797" w:rsidRPr="00FE0E53" w:rsidRDefault="001844E5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5,272</w:t>
            </w:r>
          </w:p>
        </w:tc>
      </w:tr>
      <w:tr w:rsidR="00A842F6" w:rsidRPr="00FE0E53" w:rsidTr="00FE0E53">
        <w:trPr>
          <w:gridAfter w:val="1"/>
          <w:wAfter w:w="7" w:type="dxa"/>
        </w:trPr>
        <w:tc>
          <w:tcPr>
            <w:tcW w:w="288" w:type="dxa"/>
            <w:tcBorders>
              <w:left w:val="single" w:sz="4" w:space="0" w:color="000000"/>
              <w:right w:val="single" w:sz="2" w:space="0" w:color="FFFFFF"/>
            </w:tcBorders>
            <w:shd w:val="clear" w:color="auto" w:fill="auto"/>
          </w:tcPr>
          <w:p w:rsidR="00A842F6" w:rsidRPr="00FE0E53" w:rsidRDefault="00A842F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single" w:sz="2" w:space="0" w:color="FFFFFF"/>
              <w:bottom w:val="nil"/>
              <w:right w:val="single" w:sz="4" w:space="0" w:color="000000"/>
            </w:tcBorders>
            <w:shd w:val="clear" w:color="auto" w:fill="auto"/>
          </w:tcPr>
          <w:p w:rsidR="00A842F6" w:rsidRPr="00FE0E53" w:rsidRDefault="00A076C0" w:rsidP="00E14AF3">
            <w:pPr>
              <w:rPr>
                <w:rFonts w:ascii="Arial" w:hAnsi="Arial" w:cs="Arial"/>
                <w:i/>
                <w:iCs/>
              </w:rPr>
            </w:pPr>
            <w:r w:rsidRPr="00FE0E53">
              <w:rPr>
                <w:rFonts w:ascii="Arial" w:hAnsi="Arial" w:cs="Arial"/>
                <w:i/>
                <w:iCs/>
              </w:rPr>
              <w:t xml:space="preserve">                                            </w:t>
            </w:r>
            <w:r w:rsidR="00E14AF3" w:rsidRPr="00FE0E53">
              <w:rPr>
                <w:rFonts w:ascii="Arial" w:hAnsi="Arial" w:cs="Arial"/>
                <w:i/>
                <w:iCs/>
              </w:rPr>
              <w:t xml:space="preserve">                 </w:t>
            </w:r>
            <w:r w:rsidRPr="00FE0E53">
              <w:rPr>
                <w:rFonts w:ascii="Arial" w:hAnsi="Arial" w:cs="Arial"/>
                <w:i/>
                <w:iCs/>
              </w:rPr>
              <w:t>2. Рабочие</w:t>
            </w:r>
          </w:p>
        </w:tc>
      </w:tr>
      <w:tr w:rsidR="00A842F6" w:rsidRPr="00FE0E53" w:rsidTr="00FE0E53">
        <w:tc>
          <w:tcPr>
            <w:tcW w:w="2977" w:type="dxa"/>
            <w:gridSpan w:val="2"/>
            <w:shd w:val="clear" w:color="auto" w:fill="auto"/>
            <w:vAlign w:val="center"/>
          </w:tcPr>
          <w:p w:rsidR="00A842F6" w:rsidRPr="00FE0E53" w:rsidRDefault="00A12CA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МГВМ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842F6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 раз.</w:t>
            </w:r>
          </w:p>
          <w:p w:rsidR="00A842F6" w:rsidRPr="00FE0E53" w:rsidRDefault="00A12CA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ГРОЗ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842F6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 раз.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Электрослесарь </w:t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 раз.</w:t>
            </w:r>
          </w:p>
          <w:p w:rsidR="00FA5B5F" w:rsidRPr="00FE0E53" w:rsidRDefault="00A12CA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842F6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 раз.                               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FA5B5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 раз.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МПУ</w:t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 раз.</w:t>
            </w:r>
          </w:p>
          <w:p w:rsidR="00A842F6" w:rsidRPr="00FE0E53" w:rsidRDefault="00A12CAA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842F6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 раз.</w:t>
            </w: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Горнорабочий</w:t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A12CA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866D32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 раз.</w:t>
            </w:r>
          </w:p>
          <w:p w:rsidR="00A842F6" w:rsidRPr="00FE0E53" w:rsidRDefault="00A842F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Итого </w:t>
            </w:r>
          </w:p>
        </w:tc>
        <w:tc>
          <w:tcPr>
            <w:tcW w:w="963" w:type="dxa"/>
            <w:shd w:val="clear" w:color="auto" w:fill="auto"/>
          </w:tcPr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D6507D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24,2</w:t>
            </w:r>
          </w:p>
          <w:p w:rsidR="00A842F6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20,8</w:t>
            </w:r>
          </w:p>
          <w:p w:rsidR="00AF48AE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20,8</w:t>
            </w:r>
          </w:p>
          <w:p w:rsidR="00AF48AE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18,3</w:t>
            </w: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15,8</w:t>
            </w:r>
          </w:p>
          <w:p w:rsidR="00AF48AE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15,8</w:t>
            </w:r>
          </w:p>
          <w:p w:rsidR="00AF48AE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  <w:p w:rsidR="00AF48AE" w:rsidRPr="00FE0E53" w:rsidRDefault="00D6507D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15,8</w:t>
            </w: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F48AE" w:rsidRPr="00FE0E53" w:rsidRDefault="00AF48AE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310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93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  <w:p w:rsidR="00FA5B5F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310</w:t>
            </w: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A842F6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9D5C6A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866D32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9D5C6A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FA5B5F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9D5C6A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9D5C6A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9D5C6A" w:rsidRPr="00FE0E53" w:rsidRDefault="009D5C6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FA5B5F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372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1860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372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186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186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558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182</w:t>
            </w:r>
          </w:p>
          <w:p w:rsidR="001844E5" w:rsidRPr="00FE0E53" w:rsidRDefault="001844E5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1860</w:t>
            </w:r>
          </w:p>
          <w:p w:rsidR="00FA5B5F" w:rsidRPr="00FE0E53" w:rsidRDefault="00FA5B5F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A5B5F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9,7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5,7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6,3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58,2</w:t>
            </w:r>
          </w:p>
        </w:tc>
        <w:tc>
          <w:tcPr>
            <w:tcW w:w="96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3,608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15,438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3,088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1,358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1,172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3,515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1,037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11,718</w:t>
            </w: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32CC6" w:rsidRPr="00FE0E53" w:rsidRDefault="00432C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40,934</w:t>
            </w:r>
          </w:p>
        </w:tc>
      </w:tr>
      <w:tr w:rsidR="00A842F6" w:rsidRPr="00FE0E53" w:rsidTr="00FE0E53">
        <w:tc>
          <w:tcPr>
            <w:tcW w:w="2977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63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A842F6" w:rsidRPr="00FE0E53" w:rsidRDefault="00A842F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:rsidR="00A842F6" w:rsidRPr="00FE0E53" w:rsidRDefault="00432CC6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46,206</w:t>
            </w:r>
          </w:p>
        </w:tc>
      </w:tr>
    </w:tbl>
    <w:p w:rsidR="00422EC6" w:rsidRDefault="00E14AF3" w:rsidP="00FD5166">
      <w:pPr>
        <w:pStyle w:val="a4"/>
        <w:ind w:left="708"/>
        <w:jc w:val="both"/>
      </w:pPr>
      <w:r>
        <w:rPr>
          <w:rFonts w:ascii="Arial" w:hAnsi="Arial" w:cs="Arial"/>
          <w:i/>
          <w:iCs/>
          <w:sz w:val="36"/>
          <w:szCs w:val="36"/>
        </w:rPr>
        <w:br w:type="page"/>
      </w:r>
      <w:r w:rsidR="00FD5166" w:rsidRPr="002C1956">
        <w:rPr>
          <w:rFonts w:ascii="Arial" w:hAnsi="Arial" w:cs="Arial"/>
          <w:i/>
          <w:iCs/>
          <w:sz w:val="36"/>
          <w:szCs w:val="36"/>
        </w:rPr>
        <w:t xml:space="preserve"> 1.3.  </w:t>
      </w:r>
      <w:r w:rsidR="00422EC6" w:rsidRPr="002C1956">
        <w:rPr>
          <w:rFonts w:ascii="Arial" w:hAnsi="Arial" w:cs="Arial"/>
          <w:i/>
          <w:iCs/>
          <w:sz w:val="36"/>
          <w:szCs w:val="36"/>
        </w:rPr>
        <w:t>Расчет стоимости материалов</w:t>
      </w:r>
      <w:r w:rsidR="00422EC6" w:rsidRPr="003668E7">
        <w:t>.</w:t>
      </w:r>
    </w:p>
    <w:p w:rsidR="00422EC6" w:rsidRPr="002C1956" w:rsidRDefault="00422EC6" w:rsidP="00422EC6">
      <w:pPr>
        <w:pStyle w:val="a4"/>
        <w:ind w:left="1416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а)</w:t>
      </w:r>
      <w:r w:rsidR="00783B60" w:rsidRPr="002C1956">
        <w:rPr>
          <w:rFonts w:ascii="Arial" w:hAnsi="Arial" w:cs="Arial"/>
          <w:i/>
          <w:iCs/>
        </w:rPr>
        <w:t xml:space="preserve"> </w:t>
      </w:r>
      <w:r w:rsidRPr="002C1956">
        <w:rPr>
          <w:rFonts w:ascii="Arial" w:hAnsi="Arial" w:cs="Arial"/>
          <w:i/>
          <w:iCs/>
        </w:rPr>
        <w:t>материалы разового пользования.</w:t>
      </w:r>
    </w:p>
    <w:p w:rsidR="00422EC6" w:rsidRDefault="00422EC6" w:rsidP="00422EC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Затраты на материалы определяются отдельно по каждой группе в зависимости от характера использования. Расчет на материалы, потребляемые в каждом производственном цикле, осуществляются в таблице 6.</w:t>
      </w:r>
    </w:p>
    <w:p w:rsidR="003406D5" w:rsidRDefault="003406D5" w:rsidP="00422EC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3406D5">
        <w:rPr>
          <w:rFonts w:ascii="Arial" w:hAnsi="Arial" w:cs="Arial"/>
          <w:i/>
          <w:iCs/>
        </w:rPr>
        <w:t>Расход всех материалов, необходимых очистному забою для выполнения плана добычи угля, а так же для обеспечения нормальной эксплуатации машин, планируется с учетом возможного повторного использования отдельных видов материалов.</w:t>
      </w:r>
    </w:p>
    <w:p w:rsidR="003406D5" w:rsidRPr="002C1956" w:rsidRDefault="003406D5" w:rsidP="00422EC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3406D5">
        <w:rPr>
          <w:rFonts w:ascii="Arial" w:hAnsi="Arial" w:cs="Arial"/>
          <w:i/>
          <w:iCs/>
        </w:rPr>
        <w:t>Неучтенные затраты по материалам 2 группы принимаем 26,8% от общей суммы учтенных материалов</w:t>
      </w:r>
      <w:r>
        <w:rPr>
          <w:rFonts w:ascii="Arial" w:hAnsi="Arial" w:cs="Arial"/>
          <w:i/>
          <w:iCs/>
        </w:rPr>
        <w:t>.</w:t>
      </w:r>
    </w:p>
    <w:p w:rsidR="001B19A1" w:rsidRPr="002C1956" w:rsidRDefault="00422EC6" w:rsidP="003406D5">
      <w:pPr>
        <w:pStyle w:val="a4"/>
        <w:ind w:firstLine="709"/>
        <w:jc w:val="right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Таблица 6</w:t>
      </w:r>
    </w:p>
    <w:p w:rsidR="001B19A1" w:rsidRDefault="001B19A1" w:rsidP="002C1956">
      <w:pPr>
        <w:pStyle w:val="a4"/>
        <w:ind w:firstLine="709"/>
        <w:jc w:val="both"/>
        <w:rPr>
          <w:sz w:val="32"/>
          <w:szCs w:val="32"/>
        </w:rPr>
      </w:pPr>
      <w:r w:rsidRPr="002C1956">
        <w:rPr>
          <w:rFonts w:ascii="Arial" w:hAnsi="Arial" w:cs="Arial"/>
          <w:i/>
          <w:iCs/>
        </w:rPr>
        <w:t>Расчет затрат на материалы, относимые непосредственно на себестоимость</w:t>
      </w:r>
      <w:r>
        <w:rPr>
          <w:sz w:val="32"/>
          <w:szCs w:val="32"/>
        </w:rPr>
        <w:t xml:space="preserve"> 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1060"/>
        <w:gridCol w:w="1338"/>
        <w:gridCol w:w="1339"/>
        <w:gridCol w:w="1343"/>
        <w:gridCol w:w="1339"/>
        <w:gridCol w:w="1121"/>
      </w:tblGrid>
      <w:tr w:rsidR="00422EC6" w:rsidTr="00EC69EB">
        <w:trPr>
          <w:cantSplit/>
          <w:trHeight w:val="495"/>
        </w:trPr>
        <w:tc>
          <w:tcPr>
            <w:tcW w:w="2360" w:type="dxa"/>
            <w:vMerge w:val="restart"/>
            <w:vAlign w:val="center"/>
          </w:tcPr>
          <w:p w:rsidR="00422EC6" w:rsidRPr="002C1956" w:rsidRDefault="00422EC6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материала</w:t>
            </w:r>
          </w:p>
        </w:tc>
        <w:tc>
          <w:tcPr>
            <w:tcW w:w="1060" w:type="dxa"/>
            <w:vMerge w:val="restart"/>
            <w:vAlign w:val="center"/>
          </w:tcPr>
          <w:p w:rsidR="00422EC6" w:rsidRPr="002C1956" w:rsidRDefault="00422EC6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Объем работ</w:t>
            </w:r>
            <w:r w:rsidR="00313F81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 тыс. т.</w:t>
            </w:r>
          </w:p>
        </w:tc>
        <w:tc>
          <w:tcPr>
            <w:tcW w:w="4020" w:type="dxa"/>
            <w:gridSpan w:val="3"/>
            <w:vAlign w:val="center"/>
          </w:tcPr>
          <w:p w:rsidR="00422EC6" w:rsidRPr="002C1956" w:rsidRDefault="00422EC6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Расход материалов</w:t>
            </w:r>
          </w:p>
        </w:tc>
        <w:tc>
          <w:tcPr>
            <w:tcW w:w="2460" w:type="dxa"/>
            <w:gridSpan w:val="2"/>
            <w:vAlign w:val="center"/>
          </w:tcPr>
          <w:p w:rsidR="00422EC6" w:rsidRPr="002C1956" w:rsidRDefault="00422EC6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Сумма затрат</w:t>
            </w:r>
            <w:r w:rsidR="00A5359E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 тыс. руб.</w:t>
            </w:r>
          </w:p>
        </w:tc>
      </w:tr>
      <w:tr w:rsidR="001B19A1" w:rsidTr="00EC69EB">
        <w:trPr>
          <w:cantSplit/>
          <w:trHeight w:val="870"/>
        </w:trPr>
        <w:tc>
          <w:tcPr>
            <w:tcW w:w="2360" w:type="dxa"/>
            <w:vMerge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единицы измерения</w:t>
            </w:r>
          </w:p>
        </w:tc>
        <w:tc>
          <w:tcPr>
            <w:tcW w:w="1339" w:type="dxa"/>
            <w:vAlign w:val="center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норма расхода на ед. измерения</w:t>
            </w:r>
          </w:p>
        </w:tc>
        <w:tc>
          <w:tcPr>
            <w:tcW w:w="1343" w:type="dxa"/>
            <w:vAlign w:val="center"/>
          </w:tcPr>
          <w:p w:rsidR="001B19A1" w:rsidRPr="002C1956" w:rsidRDefault="00422EC6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="001B19A1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бщая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B19A1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потребность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 тыс. руб.</w:t>
            </w:r>
          </w:p>
        </w:tc>
        <w:tc>
          <w:tcPr>
            <w:tcW w:w="1339" w:type="dxa"/>
            <w:vAlign w:val="center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за единицу</w:t>
            </w:r>
          </w:p>
        </w:tc>
        <w:tc>
          <w:tcPr>
            <w:tcW w:w="1121" w:type="dxa"/>
            <w:vAlign w:val="center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</w:tr>
      <w:tr w:rsidR="001B19A1" w:rsidTr="00EC69EB">
        <w:trPr>
          <w:cantSplit/>
          <w:trHeight w:val="285"/>
        </w:trPr>
        <w:tc>
          <w:tcPr>
            <w:tcW w:w="2360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60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39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21" w:type="dxa"/>
          </w:tcPr>
          <w:p w:rsidR="001B19A1" w:rsidRPr="002C1956" w:rsidRDefault="001B19A1" w:rsidP="001B19A1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1B19A1" w:rsidTr="00EC69EB">
        <w:trPr>
          <w:cantSplit/>
          <w:trHeight w:val="330"/>
        </w:trPr>
        <w:tc>
          <w:tcPr>
            <w:tcW w:w="2360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Лесные материалы</w:t>
            </w:r>
          </w:p>
        </w:tc>
        <w:tc>
          <w:tcPr>
            <w:tcW w:w="1060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30,7</w:t>
            </w:r>
          </w:p>
        </w:tc>
        <w:tc>
          <w:tcPr>
            <w:tcW w:w="1338" w:type="dxa"/>
          </w:tcPr>
          <w:p w:rsidR="001B19A1" w:rsidRPr="002C1956" w:rsidRDefault="00422E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м3</w:t>
            </w:r>
          </w:p>
        </w:tc>
        <w:tc>
          <w:tcPr>
            <w:tcW w:w="1339" w:type="dxa"/>
          </w:tcPr>
          <w:p w:rsidR="001B19A1" w:rsidRPr="002C1956" w:rsidRDefault="00422E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  <w:r w:rsidR="002A23FB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343" w:type="dxa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339" w:type="dxa"/>
          </w:tcPr>
          <w:p w:rsidR="001B19A1" w:rsidRPr="002C1956" w:rsidRDefault="00422E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0,09</w:t>
            </w:r>
          </w:p>
        </w:tc>
      </w:tr>
      <w:tr w:rsidR="00422EC6" w:rsidTr="00EC69EB">
        <w:trPr>
          <w:cantSplit/>
          <w:trHeight w:val="540"/>
        </w:trPr>
        <w:tc>
          <w:tcPr>
            <w:tcW w:w="2360" w:type="dxa"/>
          </w:tcPr>
          <w:p w:rsidR="00422EC6" w:rsidRPr="002C1956" w:rsidRDefault="00422EC6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Резцы угольные и породные</w:t>
            </w:r>
          </w:p>
        </w:tc>
        <w:tc>
          <w:tcPr>
            <w:tcW w:w="1060" w:type="dxa"/>
            <w:vAlign w:val="center"/>
          </w:tcPr>
          <w:p w:rsidR="00422EC6" w:rsidRPr="002C1956" w:rsidRDefault="002A23FB" w:rsidP="002C1956">
            <w:pPr>
              <w:jc w:val="center"/>
              <w:rPr>
                <w:rFonts w:ascii="Arial" w:hAnsi="Arial" w:cs="Arial"/>
                <w:i/>
                <w:iCs/>
              </w:rPr>
            </w:pPr>
            <w:r w:rsidRPr="002C1956">
              <w:rPr>
                <w:rFonts w:ascii="Arial" w:hAnsi="Arial" w:cs="Arial"/>
                <w:i/>
                <w:iCs/>
              </w:rPr>
              <w:t>30,7</w:t>
            </w:r>
          </w:p>
        </w:tc>
        <w:tc>
          <w:tcPr>
            <w:tcW w:w="1338" w:type="dxa"/>
            <w:vAlign w:val="center"/>
          </w:tcPr>
          <w:p w:rsidR="00422EC6" w:rsidRPr="002C1956" w:rsidRDefault="008C43D9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ш</w:t>
            </w:r>
            <w:r w:rsidR="00422EC6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т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39" w:type="dxa"/>
            <w:vAlign w:val="center"/>
          </w:tcPr>
          <w:p w:rsidR="00422EC6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0,0034</w:t>
            </w:r>
          </w:p>
        </w:tc>
        <w:tc>
          <w:tcPr>
            <w:tcW w:w="1343" w:type="dxa"/>
            <w:vAlign w:val="center"/>
          </w:tcPr>
          <w:p w:rsidR="00422EC6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339" w:type="dxa"/>
            <w:vAlign w:val="center"/>
          </w:tcPr>
          <w:p w:rsidR="00422EC6" w:rsidRPr="002C1956" w:rsidRDefault="00422E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0,054</w:t>
            </w:r>
          </w:p>
        </w:tc>
        <w:tc>
          <w:tcPr>
            <w:tcW w:w="1121" w:type="dxa"/>
            <w:vAlign w:val="center"/>
          </w:tcPr>
          <w:p w:rsidR="00422EC6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0,0054</w:t>
            </w:r>
          </w:p>
        </w:tc>
      </w:tr>
      <w:tr w:rsidR="001B19A1" w:rsidTr="00EC69EB">
        <w:trPr>
          <w:cantSplit/>
          <w:trHeight w:val="150"/>
        </w:trPr>
        <w:tc>
          <w:tcPr>
            <w:tcW w:w="2360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Прочие материалы</w:t>
            </w:r>
          </w:p>
        </w:tc>
        <w:tc>
          <w:tcPr>
            <w:tcW w:w="1060" w:type="dxa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30,7</w:t>
            </w:r>
          </w:p>
        </w:tc>
        <w:tc>
          <w:tcPr>
            <w:tcW w:w="1338" w:type="dxa"/>
            <w:vAlign w:val="center"/>
          </w:tcPr>
          <w:p w:rsidR="001B19A1" w:rsidRPr="002C1956" w:rsidRDefault="00422EC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0,0009</w:t>
            </w:r>
          </w:p>
        </w:tc>
        <w:tc>
          <w:tcPr>
            <w:tcW w:w="1343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0,03</w:t>
            </w:r>
          </w:p>
        </w:tc>
        <w:tc>
          <w:tcPr>
            <w:tcW w:w="1339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</w:t>
            </w:r>
            <w:r w:rsidR="00422EC6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21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0,005</w:t>
            </w:r>
          </w:p>
        </w:tc>
      </w:tr>
      <w:tr w:rsidR="001B19A1" w:rsidTr="00EC69EB">
        <w:trPr>
          <w:cantSplit/>
          <w:trHeight w:val="105"/>
        </w:trPr>
        <w:tc>
          <w:tcPr>
            <w:tcW w:w="2360" w:type="dxa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06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0,22</w:t>
            </w:r>
          </w:p>
        </w:tc>
        <w:tc>
          <w:tcPr>
            <w:tcW w:w="1339" w:type="dxa"/>
            <w:vAlign w:val="center"/>
          </w:tcPr>
          <w:p w:rsidR="001B19A1" w:rsidRPr="002C1956" w:rsidRDefault="00422EC6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1,2</w:t>
            </w:r>
            <w:r w:rsidR="002A23FB"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vAlign w:val="center"/>
          </w:tcPr>
          <w:p w:rsidR="001B19A1" w:rsidRPr="002C1956" w:rsidRDefault="002A23FB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0,1</w:t>
            </w:r>
          </w:p>
        </w:tc>
      </w:tr>
    </w:tbl>
    <w:p w:rsidR="0086460C" w:rsidRDefault="001B19A1" w:rsidP="001B19A1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</w:p>
    <w:p w:rsidR="00F5557C" w:rsidRPr="002C1956" w:rsidRDefault="00F5557C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б)</w:t>
      </w:r>
      <w:r w:rsidR="00783B60" w:rsidRPr="002C1956">
        <w:rPr>
          <w:rFonts w:ascii="Arial" w:hAnsi="Arial" w:cs="Arial"/>
          <w:i/>
          <w:iCs/>
        </w:rPr>
        <w:t xml:space="preserve"> </w:t>
      </w:r>
      <w:r w:rsidRPr="002C1956">
        <w:rPr>
          <w:rFonts w:ascii="Arial" w:hAnsi="Arial" w:cs="Arial"/>
          <w:i/>
          <w:iCs/>
        </w:rPr>
        <w:t>материалы длительного пользования.</w:t>
      </w:r>
    </w:p>
    <w:p w:rsidR="00491F43" w:rsidRPr="002C1956" w:rsidRDefault="0086460C" w:rsidP="0086460C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По материалам долговременного использования</w:t>
      </w:r>
      <w:r w:rsidR="001B19A1" w:rsidRPr="002C1956">
        <w:rPr>
          <w:rFonts w:ascii="Arial" w:hAnsi="Arial" w:cs="Arial"/>
          <w:i/>
          <w:iCs/>
        </w:rPr>
        <w:t xml:space="preserve">  </w:t>
      </w:r>
      <w:r w:rsidRPr="002C1956">
        <w:rPr>
          <w:rFonts w:ascii="Arial" w:hAnsi="Arial" w:cs="Arial"/>
          <w:i/>
          <w:iCs/>
        </w:rPr>
        <w:t>затраты определяются в таблице 7. В гр. 1 табл. 7</w:t>
      </w:r>
      <w:r w:rsidR="001B19A1" w:rsidRPr="002C1956">
        <w:rPr>
          <w:rFonts w:ascii="Arial" w:hAnsi="Arial" w:cs="Arial"/>
          <w:i/>
          <w:iCs/>
        </w:rPr>
        <w:t xml:space="preserve">  </w:t>
      </w:r>
      <w:r w:rsidRPr="002C1956">
        <w:rPr>
          <w:rFonts w:ascii="Arial" w:hAnsi="Arial" w:cs="Arial"/>
          <w:i/>
          <w:iCs/>
        </w:rPr>
        <w:t>приводится перечень материалов</w:t>
      </w:r>
      <w:r w:rsidR="001B19A1" w:rsidRPr="002C1956">
        <w:rPr>
          <w:rFonts w:ascii="Arial" w:hAnsi="Arial" w:cs="Arial"/>
          <w:i/>
          <w:iCs/>
        </w:rPr>
        <w:t xml:space="preserve"> </w:t>
      </w:r>
      <w:r w:rsidRPr="002C1956">
        <w:rPr>
          <w:rFonts w:ascii="Arial" w:hAnsi="Arial" w:cs="Arial"/>
          <w:i/>
          <w:iCs/>
        </w:rPr>
        <w:t>фактически используемых на участке при производстве работ.</w:t>
      </w:r>
      <w:r w:rsidR="001B19A1" w:rsidRPr="002C1956">
        <w:rPr>
          <w:rFonts w:ascii="Arial" w:hAnsi="Arial" w:cs="Arial"/>
          <w:i/>
          <w:iCs/>
        </w:rPr>
        <w:t xml:space="preserve">                                      </w:t>
      </w:r>
    </w:p>
    <w:p w:rsidR="001B19A1" w:rsidRPr="002C1956" w:rsidRDefault="001B19A1" w:rsidP="002C1956">
      <w:pPr>
        <w:pStyle w:val="a4"/>
        <w:ind w:firstLine="709"/>
        <w:jc w:val="right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 xml:space="preserve">Таблица </w:t>
      </w:r>
      <w:r w:rsidR="0086460C" w:rsidRPr="002C1956">
        <w:rPr>
          <w:rFonts w:ascii="Arial" w:hAnsi="Arial" w:cs="Arial"/>
          <w:i/>
          <w:iCs/>
        </w:rPr>
        <w:t>7</w:t>
      </w:r>
    </w:p>
    <w:p w:rsidR="001B19A1" w:rsidRPr="002C1956" w:rsidRDefault="001B19A1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Расчет затрат на материалы долговременного использования</w:t>
      </w:r>
    </w:p>
    <w:tbl>
      <w:tblPr>
        <w:tblW w:w="97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851"/>
        <w:gridCol w:w="949"/>
        <w:gridCol w:w="1260"/>
        <w:gridCol w:w="1260"/>
        <w:gridCol w:w="1455"/>
        <w:gridCol w:w="1416"/>
      </w:tblGrid>
      <w:tr w:rsidR="001B19A1" w:rsidTr="00EC69EB">
        <w:trPr>
          <w:cantSplit/>
          <w:trHeight w:val="495"/>
        </w:trPr>
        <w:tc>
          <w:tcPr>
            <w:tcW w:w="2558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материалов</w:t>
            </w:r>
          </w:p>
        </w:tc>
        <w:tc>
          <w:tcPr>
            <w:tcW w:w="851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Ед. изм.</w:t>
            </w:r>
          </w:p>
        </w:tc>
        <w:tc>
          <w:tcPr>
            <w:tcW w:w="949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2520" w:type="dxa"/>
            <w:gridSpan w:val="2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Стоимость, </w:t>
            </w:r>
            <w:r w:rsidR="008800D7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тыс. 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1455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Срок службы, месяц</w:t>
            </w:r>
          </w:p>
        </w:tc>
        <w:tc>
          <w:tcPr>
            <w:tcW w:w="1416" w:type="dxa"/>
            <w:vMerge w:val="restart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Сумма погашения, </w:t>
            </w:r>
            <w:r w:rsidR="00411812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тыс. 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руб.</w:t>
            </w:r>
          </w:p>
        </w:tc>
      </w:tr>
      <w:tr w:rsidR="001B19A1" w:rsidTr="00EC69EB">
        <w:trPr>
          <w:cantSplit/>
          <w:trHeight w:val="735"/>
        </w:trPr>
        <w:tc>
          <w:tcPr>
            <w:tcW w:w="2558" w:type="dxa"/>
            <w:vMerge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1260" w:type="dxa"/>
            <w:vAlign w:val="center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общая</w:t>
            </w:r>
          </w:p>
        </w:tc>
        <w:tc>
          <w:tcPr>
            <w:tcW w:w="1455" w:type="dxa"/>
            <w:vMerge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B19A1" w:rsidTr="00EC69EB">
        <w:trPr>
          <w:cantSplit/>
          <w:trHeight w:val="360"/>
        </w:trPr>
        <w:tc>
          <w:tcPr>
            <w:tcW w:w="2558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55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1B19A1" w:rsidTr="00EC69EB">
        <w:trPr>
          <w:cantSplit/>
          <w:trHeight w:val="300"/>
        </w:trPr>
        <w:tc>
          <w:tcPr>
            <w:tcW w:w="2558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Металлическая крепь</w:t>
            </w:r>
            <w:r w:rsidR="00DE0CDA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(стойка)</w:t>
            </w:r>
          </w:p>
        </w:tc>
        <w:tc>
          <w:tcPr>
            <w:tcW w:w="851" w:type="dxa"/>
            <w:vAlign w:val="center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ш</w:t>
            </w:r>
            <w:r w:rsidR="0086460C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т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49" w:type="dxa"/>
            <w:vAlign w:val="center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DE0CDA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8800D7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260" w:type="dxa"/>
            <w:vAlign w:val="center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1455" w:type="dxa"/>
            <w:vAlign w:val="center"/>
          </w:tcPr>
          <w:p w:rsidR="001B19A1" w:rsidRPr="002C1956" w:rsidRDefault="00E3663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1416" w:type="dxa"/>
            <w:vAlign w:val="center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2,3</w:t>
            </w:r>
          </w:p>
        </w:tc>
      </w:tr>
      <w:tr w:rsidR="00DE0CDA" w:rsidTr="00EC69EB">
        <w:trPr>
          <w:cantSplit/>
          <w:trHeight w:val="300"/>
        </w:trPr>
        <w:tc>
          <w:tcPr>
            <w:tcW w:w="2558" w:type="dxa"/>
          </w:tcPr>
          <w:p w:rsidR="00DE0CDA" w:rsidRPr="002C1956" w:rsidRDefault="00DE0CDA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Металлическая крепь (арка)</w:t>
            </w:r>
          </w:p>
        </w:tc>
        <w:tc>
          <w:tcPr>
            <w:tcW w:w="851" w:type="dxa"/>
            <w:vAlign w:val="center"/>
          </w:tcPr>
          <w:p w:rsidR="00DE0CDA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949" w:type="dxa"/>
            <w:vAlign w:val="center"/>
          </w:tcPr>
          <w:p w:rsidR="00DE0CDA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1260" w:type="dxa"/>
            <w:vAlign w:val="center"/>
          </w:tcPr>
          <w:p w:rsidR="00DE0CDA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5,800</w:t>
            </w:r>
          </w:p>
        </w:tc>
        <w:tc>
          <w:tcPr>
            <w:tcW w:w="1260" w:type="dxa"/>
            <w:vAlign w:val="center"/>
          </w:tcPr>
          <w:p w:rsidR="00DE0CDA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1455" w:type="dxa"/>
            <w:vAlign w:val="center"/>
          </w:tcPr>
          <w:p w:rsidR="00DE0CDA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1416" w:type="dxa"/>
            <w:vAlign w:val="center"/>
          </w:tcPr>
          <w:p w:rsidR="00DE0CDA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8,1</w:t>
            </w:r>
          </w:p>
        </w:tc>
      </w:tr>
      <w:tr w:rsidR="001B19A1" w:rsidTr="00EC69EB">
        <w:trPr>
          <w:cantSplit/>
          <w:trHeight w:val="315"/>
        </w:trPr>
        <w:tc>
          <w:tcPr>
            <w:tcW w:w="2558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Кабель гибкий</w:t>
            </w:r>
          </w:p>
        </w:tc>
        <w:tc>
          <w:tcPr>
            <w:tcW w:w="851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</w:t>
            </w:r>
          </w:p>
        </w:tc>
        <w:tc>
          <w:tcPr>
            <w:tcW w:w="949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287</w:t>
            </w:r>
          </w:p>
        </w:tc>
        <w:tc>
          <w:tcPr>
            <w:tcW w:w="1260" w:type="dxa"/>
          </w:tcPr>
          <w:p w:rsidR="001B19A1" w:rsidRPr="002C1956" w:rsidRDefault="008800D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</w:t>
            </w:r>
            <w:r w:rsidR="0086460C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420</w:t>
            </w:r>
          </w:p>
        </w:tc>
        <w:tc>
          <w:tcPr>
            <w:tcW w:w="1260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120,5</w:t>
            </w:r>
          </w:p>
        </w:tc>
        <w:tc>
          <w:tcPr>
            <w:tcW w:w="1455" w:type="dxa"/>
          </w:tcPr>
          <w:p w:rsidR="001B19A1" w:rsidRPr="002C1956" w:rsidRDefault="00E3663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416" w:type="dxa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6,7</w:t>
            </w:r>
          </w:p>
        </w:tc>
      </w:tr>
      <w:tr w:rsidR="001B19A1" w:rsidTr="00EC69EB">
        <w:trPr>
          <w:cantSplit/>
          <w:trHeight w:val="330"/>
        </w:trPr>
        <w:tc>
          <w:tcPr>
            <w:tcW w:w="2558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Трубы вентиляционные</w:t>
            </w:r>
          </w:p>
        </w:tc>
        <w:tc>
          <w:tcPr>
            <w:tcW w:w="851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</w:t>
            </w:r>
          </w:p>
        </w:tc>
        <w:tc>
          <w:tcPr>
            <w:tcW w:w="949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1260" w:type="dxa"/>
          </w:tcPr>
          <w:p w:rsidR="001B19A1" w:rsidRPr="002C1956" w:rsidRDefault="008800D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0,</w:t>
            </w:r>
            <w:r w:rsidR="0086460C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350</w:t>
            </w:r>
          </w:p>
        </w:tc>
        <w:tc>
          <w:tcPr>
            <w:tcW w:w="1260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30,8</w:t>
            </w:r>
          </w:p>
        </w:tc>
        <w:tc>
          <w:tcPr>
            <w:tcW w:w="1455" w:type="dxa"/>
          </w:tcPr>
          <w:p w:rsidR="001B19A1" w:rsidRPr="002C1956" w:rsidRDefault="00E3663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1416" w:type="dxa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1,3</w:t>
            </w:r>
          </w:p>
        </w:tc>
      </w:tr>
      <w:tr w:rsidR="001B19A1" w:rsidTr="00EC69EB">
        <w:trPr>
          <w:cantSplit/>
          <w:trHeight w:val="240"/>
        </w:trPr>
        <w:tc>
          <w:tcPr>
            <w:tcW w:w="2558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Цепи</w:t>
            </w:r>
          </w:p>
        </w:tc>
        <w:tc>
          <w:tcPr>
            <w:tcW w:w="851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м</w:t>
            </w:r>
          </w:p>
        </w:tc>
        <w:tc>
          <w:tcPr>
            <w:tcW w:w="949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264</w:t>
            </w:r>
          </w:p>
        </w:tc>
        <w:tc>
          <w:tcPr>
            <w:tcW w:w="1260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8800D7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396</w:t>
            </w:r>
          </w:p>
        </w:tc>
        <w:tc>
          <w:tcPr>
            <w:tcW w:w="1455" w:type="dxa"/>
          </w:tcPr>
          <w:p w:rsidR="001B19A1" w:rsidRPr="002C1956" w:rsidRDefault="00E3663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16" w:type="dxa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49,5</w:t>
            </w:r>
          </w:p>
        </w:tc>
      </w:tr>
      <w:tr w:rsidR="001B19A1" w:rsidTr="00EC69EB">
        <w:trPr>
          <w:cantSplit/>
          <w:trHeight w:val="180"/>
        </w:trPr>
        <w:tc>
          <w:tcPr>
            <w:tcW w:w="2558" w:type="dxa"/>
          </w:tcPr>
          <w:p w:rsidR="001B19A1" w:rsidRPr="002C1956" w:rsidRDefault="001B19A1" w:rsidP="003279EF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Рештаки</w:t>
            </w:r>
          </w:p>
        </w:tc>
        <w:tc>
          <w:tcPr>
            <w:tcW w:w="851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949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B19A1" w:rsidRPr="002C1956" w:rsidRDefault="0086460C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8800D7"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260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13,2</w:t>
            </w:r>
          </w:p>
        </w:tc>
        <w:tc>
          <w:tcPr>
            <w:tcW w:w="1455" w:type="dxa"/>
          </w:tcPr>
          <w:p w:rsidR="001B19A1" w:rsidRPr="002C1956" w:rsidRDefault="00E36636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i/>
                <w:iCs/>
                <w:sz w:val="20"/>
                <w:szCs w:val="20"/>
              </w:rPr>
              <w:t>1,1</w:t>
            </w:r>
          </w:p>
        </w:tc>
      </w:tr>
      <w:tr w:rsidR="001B19A1" w:rsidTr="00EC69EB">
        <w:trPr>
          <w:cantSplit/>
          <w:trHeight w:val="180"/>
        </w:trPr>
        <w:tc>
          <w:tcPr>
            <w:tcW w:w="2558" w:type="dxa"/>
          </w:tcPr>
          <w:p w:rsidR="001B19A1" w:rsidRPr="002C1956" w:rsidRDefault="001B19A1" w:rsidP="002C1956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9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</w:tcPr>
          <w:p w:rsidR="001B19A1" w:rsidRPr="002C1956" w:rsidRDefault="00DE0CDA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1049,1</w:t>
            </w:r>
          </w:p>
        </w:tc>
        <w:tc>
          <w:tcPr>
            <w:tcW w:w="1455" w:type="dxa"/>
          </w:tcPr>
          <w:p w:rsidR="001B19A1" w:rsidRPr="002C1956" w:rsidRDefault="001B19A1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</w:tcPr>
          <w:p w:rsidR="001B19A1" w:rsidRPr="002C1956" w:rsidRDefault="003B5007" w:rsidP="002C1956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9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</w:p>
        </w:tc>
      </w:tr>
    </w:tbl>
    <w:p w:rsidR="00F5557C" w:rsidRPr="002C1956" w:rsidRDefault="00783B60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в</w:t>
      </w:r>
      <w:r w:rsidR="00F5557C" w:rsidRPr="002C1956">
        <w:rPr>
          <w:rFonts w:ascii="Arial" w:hAnsi="Arial" w:cs="Arial"/>
          <w:i/>
          <w:iCs/>
        </w:rPr>
        <w:t>)</w:t>
      </w:r>
      <w:r w:rsidRPr="002C1956">
        <w:rPr>
          <w:rFonts w:ascii="Arial" w:hAnsi="Arial" w:cs="Arial"/>
          <w:i/>
          <w:iCs/>
        </w:rPr>
        <w:t xml:space="preserve"> </w:t>
      </w:r>
      <w:r w:rsidR="00F5557C" w:rsidRPr="002C1956">
        <w:rPr>
          <w:rFonts w:ascii="Arial" w:hAnsi="Arial" w:cs="Arial"/>
          <w:i/>
          <w:iCs/>
        </w:rPr>
        <w:t>Расчет затрат на электроэнергию.</w:t>
      </w:r>
    </w:p>
    <w:p w:rsidR="00F5557C" w:rsidRPr="002C1956" w:rsidRDefault="00F5557C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Затраты на электроэнергию рассчитываются по следующей формуле:</w:t>
      </w:r>
    </w:p>
    <w:p w:rsidR="00F5557C" w:rsidRPr="002C1956" w:rsidRDefault="00F5557C" w:rsidP="00F5557C">
      <w:pPr>
        <w:pStyle w:val="a4"/>
        <w:ind w:firstLine="720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Зэ = Vр * Т * Р ,</w:t>
      </w:r>
    </w:p>
    <w:p w:rsidR="00F5557C" w:rsidRPr="002C1956" w:rsidRDefault="00F5557C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>где  Vр – объем работ,</w:t>
      </w:r>
    </w:p>
    <w:p w:rsidR="00F5557C" w:rsidRPr="002C1956" w:rsidRDefault="00F5557C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 xml:space="preserve">        Т – тариф на 1 т.,</w:t>
      </w:r>
    </w:p>
    <w:p w:rsidR="00F5557C" w:rsidRPr="002C1956" w:rsidRDefault="00F5557C" w:rsidP="002C1956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 xml:space="preserve">        Р – расход электроэнергии.</w:t>
      </w:r>
    </w:p>
    <w:p w:rsidR="00F5557C" w:rsidRPr="002C1956" w:rsidRDefault="00F5557C" w:rsidP="00F5557C">
      <w:pPr>
        <w:pStyle w:val="a4"/>
        <w:ind w:firstLine="720"/>
        <w:rPr>
          <w:rFonts w:ascii="Arial" w:hAnsi="Arial" w:cs="Arial"/>
          <w:i/>
          <w:iCs/>
        </w:rPr>
      </w:pPr>
      <w:r w:rsidRPr="002C1956">
        <w:rPr>
          <w:rFonts w:ascii="Arial" w:hAnsi="Arial" w:cs="Arial"/>
          <w:i/>
          <w:iCs/>
        </w:rPr>
        <w:t xml:space="preserve">Зэ </w:t>
      </w:r>
      <w:r w:rsidR="00BF4F39" w:rsidRPr="002C1956">
        <w:rPr>
          <w:rFonts w:ascii="Arial" w:hAnsi="Arial" w:cs="Arial"/>
          <w:i/>
          <w:iCs/>
        </w:rPr>
        <w:t>= 30,7</w:t>
      </w:r>
      <w:r w:rsidRPr="002C1956">
        <w:rPr>
          <w:rFonts w:ascii="Arial" w:hAnsi="Arial" w:cs="Arial"/>
          <w:i/>
          <w:iCs/>
        </w:rPr>
        <w:t xml:space="preserve"> * 1,24 * </w:t>
      </w:r>
      <w:r w:rsidR="000B194E" w:rsidRPr="002C1956">
        <w:rPr>
          <w:rFonts w:ascii="Arial" w:hAnsi="Arial" w:cs="Arial"/>
          <w:i/>
          <w:iCs/>
        </w:rPr>
        <w:t>0,4</w:t>
      </w:r>
      <w:r w:rsidRPr="002C1956">
        <w:rPr>
          <w:rFonts w:ascii="Arial" w:hAnsi="Arial" w:cs="Arial"/>
          <w:i/>
          <w:iCs/>
        </w:rPr>
        <w:t xml:space="preserve">00= </w:t>
      </w:r>
      <w:r w:rsidR="00BF4F39" w:rsidRPr="002C1956">
        <w:rPr>
          <w:rFonts w:ascii="Arial" w:hAnsi="Arial" w:cs="Arial"/>
          <w:i/>
          <w:iCs/>
        </w:rPr>
        <w:t>15</w:t>
      </w:r>
      <w:r w:rsidR="000B194E" w:rsidRPr="002C1956">
        <w:rPr>
          <w:rFonts w:ascii="Arial" w:hAnsi="Arial" w:cs="Arial"/>
          <w:i/>
          <w:iCs/>
        </w:rPr>
        <w:t>,2</w:t>
      </w:r>
      <w:r w:rsidR="00390553" w:rsidRPr="002C1956">
        <w:rPr>
          <w:rFonts w:ascii="Arial" w:hAnsi="Arial" w:cs="Arial"/>
          <w:i/>
          <w:iCs/>
        </w:rPr>
        <w:t xml:space="preserve"> </w:t>
      </w:r>
      <w:r w:rsidRPr="002C1956">
        <w:rPr>
          <w:rFonts w:ascii="Arial" w:hAnsi="Arial" w:cs="Arial"/>
          <w:i/>
          <w:iCs/>
        </w:rPr>
        <w:t xml:space="preserve">тыс. руб. </w:t>
      </w:r>
    </w:p>
    <w:p w:rsidR="00FD5166" w:rsidRDefault="00FD5166" w:rsidP="00F5557C">
      <w:pPr>
        <w:pStyle w:val="a4"/>
        <w:ind w:firstLine="720"/>
        <w:rPr>
          <w:sz w:val="24"/>
          <w:szCs w:val="24"/>
        </w:rPr>
      </w:pPr>
    </w:p>
    <w:p w:rsidR="00FD5166" w:rsidRPr="003279EF" w:rsidRDefault="006C115A" w:rsidP="006C115A">
      <w:pPr>
        <w:pStyle w:val="a4"/>
        <w:ind w:left="708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1.4. </w:t>
      </w:r>
      <w:r w:rsidR="00FD5166" w:rsidRPr="003279EF">
        <w:rPr>
          <w:rFonts w:ascii="Arial" w:hAnsi="Arial" w:cs="Arial"/>
          <w:i/>
          <w:iCs/>
          <w:sz w:val="36"/>
          <w:szCs w:val="36"/>
        </w:rPr>
        <w:t>Расчет отчислений на социальные нужды от заработной платы.</w:t>
      </w:r>
    </w:p>
    <w:p w:rsidR="00E2687B" w:rsidRPr="003279EF" w:rsidRDefault="00F06812" w:rsidP="00F06812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Отчисления на социальные нужды составляют 26 % от заработно</w:t>
      </w:r>
      <w:r w:rsidR="00E2687B" w:rsidRPr="003279EF">
        <w:rPr>
          <w:rFonts w:ascii="Arial" w:hAnsi="Arial" w:cs="Arial"/>
          <w:i/>
          <w:iCs/>
        </w:rPr>
        <w:t>й платы сотрудников предприятия, то есть</w:t>
      </w:r>
      <w:r w:rsidR="00EB5051" w:rsidRPr="003279EF">
        <w:rPr>
          <w:rFonts w:ascii="Arial" w:hAnsi="Arial" w:cs="Arial"/>
          <w:i/>
          <w:iCs/>
        </w:rPr>
        <w:t xml:space="preserve"> </w:t>
      </w:r>
      <w:r w:rsidR="00BF4F39" w:rsidRPr="003279EF">
        <w:rPr>
          <w:rFonts w:ascii="Arial" w:hAnsi="Arial" w:cs="Arial"/>
          <w:i/>
          <w:iCs/>
        </w:rPr>
        <w:t>3914,2 *  0,26 = 1017</w:t>
      </w:r>
      <w:r w:rsidR="00FC36E2" w:rsidRPr="003279EF">
        <w:rPr>
          <w:rFonts w:ascii="Arial" w:hAnsi="Arial" w:cs="Arial"/>
          <w:i/>
          <w:iCs/>
        </w:rPr>
        <w:t>,</w:t>
      </w:r>
      <w:r w:rsidR="00BF4F39" w:rsidRPr="003279EF">
        <w:rPr>
          <w:rFonts w:ascii="Arial" w:hAnsi="Arial" w:cs="Arial"/>
          <w:i/>
          <w:iCs/>
        </w:rPr>
        <w:t>7</w:t>
      </w:r>
      <w:r w:rsidR="00FC36E2" w:rsidRPr="003279EF">
        <w:rPr>
          <w:rFonts w:ascii="Arial" w:hAnsi="Arial" w:cs="Arial"/>
          <w:i/>
          <w:iCs/>
        </w:rPr>
        <w:t xml:space="preserve"> тыс. руб</w:t>
      </w:r>
      <w:r w:rsidR="00441236" w:rsidRPr="003279EF">
        <w:rPr>
          <w:rFonts w:ascii="Arial" w:hAnsi="Arial" w:cs="Arial"/>
          <w:i/>
          <w:iCs/>
        </w:rPr>
        <w:t>.</w:t>
      </w:r>
    </w:p>
    <w:p w:rsidR="00E2687B" w:rsidRDefault="00E2687B" w:rsidP="00F06812">
      <w:pPr>
        <w:pStyle w:val="a4"/>
        <w:ind w:firstLine="709"/>
        <w:jc w:val="both"/>
        <w:rPr>
          <w:sz w:val="24"/>
          <w:szCs w:val="24"/>
        </w:rPr>
      </w:pPr>
    </w:p>
    <w:p w:rsidR="00E2687B" w:rsidRPr="003279EF" w:rsidRDefault="006C115A" w:rsidP="006C115A">
      <w:pPr>
        <w:pStyle w:val="a4"/>
        <w:ind w:left="708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1.5. </w:t>
      </w:r>
      <w:r w:rsidR="00E2687B" w:rsidRPr="003279EF">
        <w:rPr>
          <w:rFonts w:ascii="Arial" w:hAnsi="Arial" w:cs="Arial"/>
          <w:i/>
          <w:iCs/>
          <w:sz w:val="36"/>
          <w:szCs w:val="36"/>
        </w:rPr>
        <w:t>Расчет амортизации основных средств.</w:t>
      </w:r>
    </w:p>
    <w:p w:rsidR="00E2687B" w:rsidRPr="003279EF" w:rsidRDefault="00E2687B" w:rsidP="00E2687B">
      <w:pPr>
        <w:pStyle w:val="a4"/>
        <w:ind w:firstLine="709"/>
        <w:jc w:val="both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Сумма амортизационных отчислений определяется на все оборудование, имеющееся в распоряжении участка. Расчет выполняется в таблице 8.</w:t>
      </w:r>
    </w:p>
    <w:p w:rsidR="00E2687B" w:rsidRPr="003279EF" w:rsidRDefault="00E2687B" w:rsidP="003279EF">
      <w:pPr>
        <w:pStyle w:val="a4"/>
        <w:ind w:firstLine="709"/>
        <w:jc w:val="right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Таблица 8</w:t>
      </w:r>
    </w:p>
    <w:p w:rsidR="00E2687B" w:rsidRPr="003279EF" w:rsidRDefault="00E2687B" w:rsidP="003279EF">
      <w:pPr>
        <w:pStyle w:val="a4"/>
        <w:ind w:firstLine="709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Расчет суммы амортизации.</w:t>
      </w:r>
    </w:p>
    <w:tbl>
      <w:tblPr>
        <w:tblW w:w="1023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72"/>
        <w:gridCol w:w="1042"/>
        <w:gridCol w:w="993"/>
        <w:gridCol w:w="2053"/>
        <w:gridCol w:w="939"/>
        <w:gridCol w:w="1087"/>
      </w:tblGrid>
      <w:tr w:rsidR="00057130" w:rsidRPr="00FE0E53" w:rsidTr="00FE0E53">
        <w:trPr>
          <w:trHeight w:val="765"/>
        </w:trPr>
        <w:tc>
          <w:tcPr>
            <w:tcW w:w="3348" w:type="dxa"/>
            <w:vMerge w:val="restart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оборудования</w:t>
            </w:r>
          </w:p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(машин)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Балансовая стоимость, 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тыс. 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Норма амортизационных отчислений, %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Сумма амортизационных отчислений</w:t>
            </w:r>
            <w:r w:rsidR="00BE35F1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, тыс. руб.</w:t>
            </w:r>
          </w:p>
        </w:tc>
      </w:tr>
      <w:tr w:rsidR="00057130" w:rsidRPr="00FE0E53" w:rsidTr="00FE0E53">
        <w:trPr>
          <w:trHeight w:val="360"/>
        </w:trPr>
        <w:tc>
          <w:tcPr>
            <w:tcW w:w="3348" w:type="dxa"/>
            <w:vMerge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 </w:t>
            </w:r>
          </w:p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год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057130" w:rsidRPr="00FE0E53" w:rsidRDefault="00057130" w:rsidP="00057130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на месяц</w:t>
            </w:r>
          </w:p>
        </w:tc>
      </w:tr>
      <w:tr w:rsidR="00057130" w:rsidRPr="00FE0E53" w:rsidTr="00FE0E53">
        <w:tc>
          <w:tcPr>
            <w:tcW w:w="3348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053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057130" w:rsidRPr="00FE0E53" w:rsidRDefault="00057130" w:rsidP="00E2687B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057130" w:rsidRPr="00FE0E53" w:rsidTr="00FE0E53">
        <w:tc>
          <w:tcPr>
            <w:tcW w:w="3348" w:type="dxa"/>
            <w:shd w:val="clear" w:color="auto" w:fill="auto"/>
          </w:tcPr>
          <w:p w:rsidR="002F7C24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Комбайн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КШ-3М</w:t>
            </w:r>
          </w:p>
          <w:p w:rsidR="002A513D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Конвейер в лаве</w:t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СУОКП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Маслостанция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СНУ5</w:t>
            </w:r>
          </w:p>
          <w:p w:rsidR="003279EF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Скребковый конвейер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СП202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Ленточный конвейер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2Л101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Насос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1В20/10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:rsidR="002A513D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Лебедка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ЛШВ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ЛМ-71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A513D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УТБК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:rsidR="00286FA2" w:rsidRPr="00FE0E53" w:rsidRDefault="002A513D" w:rsidP="002A513D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ЛШ301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:rsidR="003279EF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Сверло электрическое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СЭР-19Д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Передвижная подстанция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ТСВП-400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Пусковой агрегат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АП-4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Пускатели</w:t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ПВИ-250</w:t>
            </w:r>
          </w:p>
          <w:p w:rsidR="00057130" w:rsidRPr="00FE0E53" w:rsidRDefault="002F7C24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ПВИ-125</w:t>
            </w:r>
          </w:p>
          <w:p w:rsidR="002F7C24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Станция магнитная</w:t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057130" w:rsidRPr="00FE0E53" w:rsidRDefault="003279EF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2F7C24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СУВ-350</w:t>
            </w:r>
          </w:p>
          <w:p w:rsidR="00057130" w:rsidRPr="00FE0E53" w:rsidRDefault="002F7C24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B4F28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Автом</w:t>
            </w:r>
            <w:r w:rsidR="003406D5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атический фидер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ный выключатель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7B4F28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АФВ                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Мехкрепь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(секций)</w:t>
            </w:r>
            <w:r w:rsidR="003279EF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7B4F28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86FA2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ОКП</w:t>
            </w:r>
          </w:p>
          <w:p w:rsidR="00057130" w:rsidRPr="00FE0E53" w:rsidRDefault="00057130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772" w:type="dxa"/>
            <w:shd w:val="clear" w:color="auto" w:fill="auto"/>
          </w:tcPr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  <w:p w:rsidR="00F35A0A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2A513D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:rsidR="002F7C24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2F7C24" w:rsidRPr="00FE0E53" w:rsidRDefault="003406D5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395</w:t>
            </w:r>
            <w:r w:rsidR="00F35A0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F35A0A" w:rsidRPr="00FE0E53" w:rsidRDefault="003406D5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213</w:t>
            </w:r>
            <w:r w:rsidR="00F35A0A"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:rsidR="00F35A0A" w:rsidRPr="00FE0E53" w:rsidRDefault="003406D5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450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820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1560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  <w:p w:rsidR="002A513D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51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138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58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320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72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64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255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22610</w:t>
            </w: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35A0A" w:rsidRPr="00FE0E53" w:rsidRDefault="00F35A0A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06D5" w:rsidRPr="00FE0E53" w:rsidRDefault="003406D5" w:rsidP="003406D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3950</w:t>
            </w:r>
          </w:p>
          <w:p w:rsidR="003406D5" w:rsidRPr="00FE0E53" w:rsidRDefault="003406D5" w:rsidP="003406D5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2130</w:t>
            </w:r>
          </w:p>
          <w:p w:rsidR="00D46792" w:rsidRPr="00FE0E53" w:rsidRDefault="003406D5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450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820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1560</w:t>
            </w:r>
          </w:p>
          <w:p w:rsidR="00D46792" w:rsidRPr="00FE0E53" w:rsidRDefault="002A513D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75</w:t>
            </w:r>
          </w:p>
          <w:p w:rsidR="002A513D" w:rsidRPr="00FE0E53" w:rsidRDefault="002A513D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102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414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246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116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960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104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144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192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510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54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22610</w:t>
            </w: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46792" w:rsidRPr="00FE0E53" w:rsidRDefault="00D46792" w:rsidP="00FE0E53">
            <w:pPr>
              <w:pStyle w:val="a4"/>
              <w:ind w:right="-3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33414</w:t>
            </w:r>
          </w:p>
        </w:tc>
        <w:tc>
          <w:tcPr>
            <w:tcW w:w="2053" w:type="dxa"/>
            <w:shd w:val="clear" w:color="auto" w:fill="auto"/>
          </w:tcPr>
          <w:p w:rsidR="00057130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22,2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33,3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  <w:p w:rsidR="002A513D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33,3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22,2</w:t>
            </w:r>
          </w:p>
          <w:p w:rsidR="007B4F28" w:rsidRPr="00FE0E53" w:rsidRDefault="007B4F28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33,3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22,2</w:t>
            </w: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35F1" w:rsidRPr="00FE0E53" w:rsidRDefault="00BE35F1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BE35F1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785,9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330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169,8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164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280,8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  <w:p w:rsidR="002A513D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25,5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103,5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61,5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4,8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96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34,6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30,7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113,2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5019,4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FE0E53">
            <w:pPr>
              <w:pStyle w:val="a4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7315,7</w:t>
            </w:r>
          </w:p>
        </w:tc>
        <w:tc>
          <w:tcPr>
            <w:tcW w:w="1087" w:type="dxa"/>
            <w:shd w:val="clear" w:color="auto" w:fill="auto"/>
          </w:tcPr>
          <w:p w:rsidR="00AA2DF5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65,5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27,5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14,1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13,7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23,4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1,7</w:t>
            </w:r>
          </w:p>
          <w:p w:rsidR="002A513D" w:rsidRPr="00FE0E53" w:rsidRDefault="002A513D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2,1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8,6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5,1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2,4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0,4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2,9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1,9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2,6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9,4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1,5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i/>
                <w:iCs/>
                <w:sz w:val="20"/>
                <w:szCs w:val="20"/>
              </w:rPr>
              <w:t>418,3</w:t>
            </w: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C6543" w:rsidRPr="00FE0E53" w:rsidRDefault="00AC6543" w:rsidP="003279EF">
            <w:pPr>
              <w:pStyle w:val="a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0E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609,6</w:t>
            </w:r>
          </w:p>
        </w:tc>
      </w:tr>
    </w:tbl>
    <w:p w:rsidR="003279EF" w:rsidRPr="003279EF" w:rsidRDefault="002A513D" w:rsidP="003279EF">
      <w:pPr>
        <w:pStyle w:val="a4"/>
        <w:ind w:left="708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br w:type="page"/>
      </w:r>
      <w:r w:rsidR="003279EF">
        <w:rPr>
          <w:rFonts w:ascii="Arial" w:hAnsi="Arial" w:cs="Arial"/>
          <w:i/>
          <w:iCs/>
          <w:sz w:val="36"/>
          <w:szCs w:val="36"/>
        </w:rPr>
        <w:t>1.6.</w:t>
      </w:r>
      <w:r w:rsidR="00AA2DF5" w:rsidRPr="003279EF">
        <w:rPr>
          <w:rFonts w:ascii="Arial" w:hAnsi="Arial" w:cs="Arial"/>
          <w:i/>
          <w:iCs/>
          <w:sz w:val="36"/>
          <w:szCs w:val="36"/>
        </w:rPr>
        <w:t>Расчет затрат по очистному участку.</w:t>
      </w:r>
    </w:p>
    <w:p w:rsidR="00AA2DF5" w:rsidRDefault="00AA2DF5" w:rsidP="00AA2DF5">
      <w:pPr>
        <w:pStyle w:val="a4"/>
        <w:ind w:left="708"/>
        <w:jc w:val="both"/>
      </w:pPr>
    </w:p>
    <w:p w:rsidR="00AA2DF5" w:rsidRDefault="00AA2DF5" w:rsidP="00AA2DF5">
      <w:pPr>
        <w:pStyle w:val="a4"/>
        <w:ind w:firstLine="720"/>
        <w:jc w:val="both"/>
        <w:rPr>
          <w:sz w:val="24"/>
          <w:szCs w:val="24"/>
        </w:rPr>
      </w:pPr>
      <w:r w:rsidRPr="003279EF">
        <w:rPr>
          <w:rFonts w:ascii="Arial" w:hAnsi="Arial" w:cs="Arial"/>
          <w:i/>
          <w:iCs/>
        </w:rPr>
        <w:t>Все рассчитанные затраты сведем в таблицу 9 для определения суммарной месячной себестоимости по очистному участку</w:t>
      </w:r>
      <w:r>
        <w:rPr>
          <w:sz w:val="24"/>
          <w:szCs w:val="24"/>
        </w:rPr>
        <w:t>.</w:t>
      </w:r>
    </w:p>
    <w:p w:rsidR="00AA2DF5" w:rsidRPr="003279EF" w:rsidRDefault="00AA2DF5" w:rsidP="00AA2DF5">
      <w:pPr>
        <w:pStyle w:val="a4"/>
        <w:ind w:left="7788" w:firstLine="708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Таблица 9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2015"/>
        <w:gridCol w:w="2144"/>
      </w:tblGrid>
      <w:tr w:rsidR="00AA2DF5" w:rsidRPr="00FE0E53" w:rsidTr="00FE0E53">
        <w:tc>
          <w:tcPr>
            <w:tcW w:w="6048" w:type="dxa"/>
            <w:shd w:val="clear" w:color="auto" w:fill="auto"/>
          </w:tcPr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Какие затраты</w:t>
            </w:r>
          </w:p>
        </w:tc>
        <w:tc>
          <w:tcPr>
            <w:tcW w:w="2036" w:type="dxa"/>
            <w:shd w:val="clear" w:color="auto" w:fill="auto"/>
          </w:tcPr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Единицы измерения</w:t>
            </w:r>
          </w:p>
        </w:tc>
        <w:tc>
          <w:tcPr>
            <w:tcW w:w="2173" w:type="dxa"/>
            <w:shd w:val="clear" w:color="auto" w:fill="auto"/>
          </w:tcPr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Числовые значения</w:t>
            </w:r>
          </w:p>
        </w:tc>
      </w:tr>
      <w:tr w:rsidR="00AA2DF5" w:rsidRPr="00FE0E53" w:rsidTr="00FE0E53">
        <w:tc>
          <w:tcPr>
            <w:tcW w:w="6048" w:type="dxa"/>
            <w:shd w:val="clear" w:color="auto" w:fill="auto"/>
          </w:tcPr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1.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Затраты по оплате труда.</w:t>
            </w:r>
          </w:p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2.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Затраты на материалы разово-го пользования.</w:t>
            </w:r>
          </w:p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3.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Затраты на материалы дли-тельного пользования.</w:t>
            </w:r>
          </w:p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4.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Затраты на амортизацию.</w:t>
            </w:r>
          </w:p>
          <w:p w:rsidR="00AA2DF5" w:rsidRPr="00FE0E53" w:rsidRDefault="00AA2DF5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5.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Затраты по отчислениям на социальные нужды.</w:t>
            </w:r>
          </w:p>
          <w:p w:rsidR="00AA2DF5" w:rsidRPr="00FE0E53" w:rsidRDefault="00C80A7D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6. З</w:t>
            </w:r>
            <w:r w:rsidR="00C13EA3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атраты на электроэнергию.</w:t>
            </w:r>
          </w:p>
          <w:p w:rsidR="00F43FAE" w:rsidRPr="00FE0E53" w:rsidRDefault="00F43FAE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AA2DF5" w:rsidRPr="00FE0E53" w:rsidRDefault="00F43FAE" w:rsidP="00FE0E53">
            <w:pPr>
              <w:pStyle w:val="a4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ИТОГО</w:t>
            </w:r>
            <w:r w:rsidR="00AA2DF5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производственная себе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AA2DF5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стоимость:</w:t>
            </w:r>
          </w:p>
        </w:tc>
        <w:tc>
          <w:tcPr>
            <w:tcW w:w="2036" w:type="dxa"/>
            <w:shd w:val="clear" w:color="auto" w:fill="auto"/>
          </w:tcPr>
          <w:p w:rsidR="00AA2DF5" w:rsidRPr="00FE0E53" w:rsidRDefault="00C13EA3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тыс. 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руб.</w:t>
            </w:r>
          </w:p>
          <w:p w:rsidR="00441236" w:rsidRPr="00FE0E53" w:rsidRDefault="00441236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41236" w:rsidRPr="00FE0E53" w:rsidRDefault="00441236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тыс. руб.</w:t>
            </w:r>
          </w:p>
          <w:p w:rsidR="00441236" w:rsidRPr="00FE0E53" w:rsidRDefault="00441236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41236" w:rsidRPr="00FE0E53" w:rsidRDefault="00C13EA3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тыс. </w:t>
            </w:r>
            <w:r w:rsidR="00441236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руб.</w:t>
            </w:r>
          </w:p>
          <w:p w:rsidR="00313F81" w:rsidRPr="00FE0E53" w:rsidRDefault="00313F81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тыс. руб.</w:t>
            </w:r>
          </w:p>
          <w:p w:rsidR="00313F81" w:rsidRPr="00FE0E53" w:rsidRDefault="00313F81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313F81" w:rsidRPr="00FE0E53" w:rsidRDefault="00C13EA3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тыс. </w:t>
            </w:r>
            <w:r w:rsidR="00313F81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руб.</w:t>
            </w:r>
          </w:p>
          <w:p w:rsidR="00313F81" w:rsidRPr="00FE0E53" w:rsidRDefault="00C13EA3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тыс. руб.</w:t>
            </w:r>
          </w:p>
          <w:p w:rsidR="00313F81" w:rsidRPr="00FE0E53" w:rsidRDefault="00313F81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313F81" w:rsidRPr="00FE0E53" w:rsidRDefault="00C13EA3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тыс. </w:t>
            </w:r>
            <w:r w:rsidR="00313F81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руб.</w:t>
            </w:r>
          </w:p>
        </w:tc>
        <w:tc>
          <w:tcPr>
            <w:tcW w:w="2173" w:type="dxa"/>
            <w:shd w:val="clear" w:color="auto" w:fill="auto"/>
          </w:tcPr>
          <w:p w:rsidR="00313F81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3914,2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0,1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1049,1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609,6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1017,7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15</w:t>
            </w:r>
            <w:r w:rsidR="000B194E"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  <w:p w:rsidR="00BD6A79" w:rsidRPr="00FE0E53" w:rsidRDefault="00BD6A79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F43FAE" w:rsidRPr="00FE0E53" w:rsidRDefault="00152742" w:rsidP="003279EF">
            <w:pPr>
              <w:pStyle w:val="a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0E53">
              <w:rPr>
                <w:rFonts w:ascii="Arial" w:hAnsi="Arial" w:cs="Arial"/>
                <w:i/>
                <w:iCs/>
                <w:sz w:val="24"/>
                <w:szCs w:val="24"/>
              </w:rPr>
              <w:t>6605,9</w:t>
            </w:r>
          </w:p>
        </w:tc>
      </w:tr>
    </w:tbl>
    <w:p w:rsidR="00AA2DF5" w:rsidRDefault="00AA2DF5" w:rsidP="00AA2DF5">
      <w:pPr>
        <w:pStyle w:val="a4"/>
        <w:ind w:firstLine="708"/>
        <w:rPr>
          <w:sz w:val="32"/>
          <w:szCs w:val="32"/>
        </w:rPr>
      </w:pPr>
    </w:p>
    <w:p w:rsidR="00AA2DF5" w:rsidRPr="00AA2DF5" w:rsidRDefault="00AA2DF5" w:rsidP="00AA2DF5">
      <w:pPr>
        <w:pStyle w:val="a4"/>
        <w:ind w:firstLine="720"/>
        <w:jc w:val="both"/>
        <w:rPr>
          <w:sz w:val="24"/>
          <w:szCs w:val="24"/>
        </w:rPr>
      </w:pPr>
    </w:p>
    <w:p w:rsidR="00AA2DF5" w:rsidRPr="003279EF" w:rsidRDefault="00313F81" w:rsidP="003279EF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Определим затраты на 1 тонну добычи полезного ископаемого. Этот показатель характеризует уровень затрат, понесенных предприятием для добычи 1 тонны.</w:t>
      </w:r>
    </w:p>
    <w:p w:rsidR="003A1242" w:rsidRPr="003279EF" w:rsidRDefault="003A1242" w:rsidP="003279EF">
      <w:pPr>
        <w:pStyle w:val="a4"/>
        <w:ind w:firstLine="720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З1т = Спр / Vдоб ,</w:t>
      </w:r>
    </w:p>
    <w:p w:rsidR="003A1242" w:rsidRPr="003279EF" w:rsidRDefault="003A1242" w:rsidP="003279EF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>где Спр – себестоимость предприятия,</w:t>
      </w:r>
    </w:p>
    <w:p w:rsidR="003A1242" w:rsidRPr="003279EF" w:rsidRDefault="003A1242" w:rsidP="003279EF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 xml:space="preserve">      Vдоб – объем добычи полезного ископаемого.</w:t>
      </w:r>
    </w:p>
    <w:p w:rsidR="003A1242" w:rsidRPr="003279EF" w:rsidRDefault="003A1242" w:rsidP="003279EF">
      <w:pPr>
        <w:pStyle w:val="a4"/>
        <w:ind w:firstLine="720"/>
        <w:rPr>
          <w:rFonts w:ascii="Arial" w:hAnsi="Arial" w:cs="Arial"/>
          <w:i/>
          <w:iCs/>
        </w:rPr>
      </w:pPr>
      <w:r w:rsidRPr="003279EF">
        <w:rPr>
          <w:rFonts w:ascii="Arial" w:hAnsi="Arial" w:cs="Arial"/>
          <w:i/>
          <w:iCs/>
        </w:rPr>
        <w:t xml:space="preserve">З1т = </w:t>
      </w:r>
      <w:r w:rsidR="00251EE8" w:rsidRPr="003279EF">
        <w:rPr>
          <w:rFonts w:ascii="Arial" w:hAnsi="Arial" w:cs="Arial"/>
          <w:i/>
          <w:iCs/>
        </w:rPr>
        <w:t>6605,9</w:t>
      </w:r>
      <w:r w:rsidR="00BD6A79" w:rsidRPr="003279EF">
        <w:rPr>
          <w:rFonts w:ascii="Arial" w:hAnsi="Arial" w:cs="Arial"/>
          <w:i/>
          <w:iCs/>
        </w:rPr>
        <w:t xml:space="preserve"> / 30,7</w:t>
      </w:r>
      <w:r w:rsidRPr="003279EF">
        <w:rPr>
          <w:rFonts w:ascii="Arial" w:hAnsi="Arial" w:cs="Arial"/>
          <w:i/>
          <w:iCs/>
        </w:rPr>
        <w:t xml:space="preserve"> = </w:t>
      </w:r>
      <w:r w:rsidR="00251EE8" w:rsidRPr="003279EF">
        <w:rPr>
          <w:rFonts w:ascii="Arial" w:hAnsi="Arial" w:cs="Arial"/>
          <w:i/>
          <w:iCs/>
        </w:rPr>
        <w:t>215,2</w:t>
      </w:r>
      <w:r w:rsidRPr="003279EF">
        <w:rPr>
          <w:rFonts w:ascii="Arial" w:hAnsi="Arial" w:cs="Arial"/>
          <w:i/>
          <w:iCs/>
        </w:rPr>
        <w:t xml:space="preserve"> руб./1т.</w:t>
      </w:r>
    </w:p>
    <w:p w:rsidR="001B19A1" w:rsidRPr="0024567A" w:rsidRDefault="00EC69EB" w:rsidP="0024567A">
      <w:pPr>
        <w:pStyle w:val="a4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36"/>
          <w:szCs w:val="36"/>
        </w:rPr>
        <w:br w:type="page"/>
      </w:r>
      <w:r w:rsidR="001F1A49" w:rsidRPr="0024567A">
        <w:rPr>
          <w:rFonts w:ascii="Arial" w:hAnsi="Arial" w:cs="Arial"/>
          <w:i/>
          <w:iCs/>
          <w:sz w:val="36"/>
          <w:szCs w:val="36"/>
        </w:rPr>
        <w:t>Заключение</w:t>
      </w:r>
    </w:p>
    <w:p w:rsidR="001F1A49" w:rsidRPr="0024567A" w:rsidRDefault="001F1A4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</w:p>
    <w:p w:rsidR="007D4414" w:rsidRPr="0024567A" w:rsidRDefault="001F1A4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По расчетам, проведенным в курсовой работе, получили следующие результаты: 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1F1A49" w:rsidRPr="0024567A">
        <w:rPr>
          <w:rFonts w:ascii="Arial" w:hAnsi="Arial" w:cs="Arial"/>
          <w:i/>
          <w:iCs/>
        </w:rPr>
        <w:t xml:space="preserve">сумма доплат за работу в ночное время составила </w:t>
      </w:r>
      <w:r w:rsidR="007D4414" w:rsidRPr="0024567A">
        <w:rPr>
          <w:rFonts w:ascii="Arial" w:hAnsi="Arial" w:cs="Arial"/>
          <w:i/>
          <w:iCs/>
        </w:rPr>
        <w:t xml:space="preserve">44,5 тыс. </w:t>
      </w:r>
      <w:r w:rsidR="001F1A49" w:rsidRPr="0024567A">
        <w:rPr>
          <w:rFonts w:ascii="Arial" w:hAnsi="Arial" w:cs="Arial"/>
          <w:i/>
          <w:iCs/>
        </w:rPr>
        <w:t xml:space="preserve"> руб., </w:t>
      </w:r>
    </w:p>
    <w:p w:rsidR="007D4414" w:rsidRPr="0024567A" w:rsidRDefault="00B078E9" w:rsidP="002A513D">
      <w:pPr>
        <w:pStyle w:val="a4"/>
        <w:ind w:firstLine="708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 </w:t>
      </w:r>
      <w:r w:rsidR="001638D9" w:rsidRPr="0024567A">
        <w:rPr>
          <w:rFonts w:ascii="Arial" w:hAnsi="Arial" w:cs="Arial"/>
          <w:i/>
          <w:iCs/>
        </w:rPr>
        <w:t xml:space="preserve">- </w:t>
      </w:r>
      <w:r w:rsidR="001F1A49" w:rsidRPr="0024567A">
        <w:rPr>
          <w:rFonts w:ascii="Arial" w:hAnsi="Arial" w:cs="Arial"/>
          <w:i/>
          <w:iCs/>
        </w:rPr>
        <w:t>фо</w:t>
      </w:r>
      <w:r w:rsidR="007D4414" w:rsidRPr="0024567A">
        <w:rPr>
          <w:rFonts w:ascii="Arial" w:hAnsi="Arial" w:cs="Arial"/>
          <w:i/>
          <w:iCs/>
        </w:rPr>
        <w:t xml:space="preserve">нд оплаты труда составил </w:t>
      </w:r>
      <w:r w:rsidRPr="0024567A">
        <w:rPr>
          <w:rFonts w:ascii="Arial" w:hAnsi="Arial" w:cs="Arial"/>
          <w:i/>
          <w:iCs/>
        </w:rPr>
        <w:t xml:space="preserve">3914,2  </w:t>
      </w:r>
      <w:r w:rsidR="007D4414" w:rsidRPr="0024567A">
        <w:rPr>
          <w:rFonts w:ascii="Arial" w:hAnsi="Arial" w:cs="Arial"/>
          <w:i/>
          <w:iCs/>
        </w:rPr>
        <w:t xml:space="preserve">тыс. </w:t>
      </w:r>
      <w:r w:rsidR="001F1A49" w:rsidRPr="0024567A">
        <w:rPr>
          <w:rFonts w:ascii="Arial" w:hAnsi="Arial" w:cs="Arial"/>
          <w:i/>
          <w:iCs/>
        </w:rPr>
        <w:t xml:space="preserve"> 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1F1A49" w:rsidRPr="0024567A">
        <w:rPr>
          <w:rFonts w:ascii="Arial" w:hAnsi="Arial" w:cs="Arial"/>
          <w:i/>
          <w:iCs/>
        </w:rPr>
        <w:t xml:space="preserve">затраты на материалы разового пользования – </w:t>
      </w:r>
      <w:r w:rsidR="00B078E9" w:rsidRPr="0024567A">
        <w:rPr>
          <w:rFonts w:ascii="Arial" w:hAnsi="Arial" w:cs="Arial"/>
          <w:i/>
          <w:iCs/>
        </w:rPr>
        <w:t>0,1</w:t>
      </w:r>
      <w:r w:rsidR="001F1A49" w:rsidRPr="0024567A">
        <w:rPr>
          <w:rFonts w:ascii="Arial" w:hAnsi="Arial" w:cs="Arial"/>
          <w:i/>
          <w:iCs/>
        </w:rPr>
        <w:t xml:space="preserve"> тыс. 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1F1A49" w:rsidRPr="0024567A">
        <w:rPr>
          <w:rFonts w:ascii="Arial" w:hAnsi="Arial" w:cs="Arial"/>
          <w:i/>
          <w:iCs/>
        </w:rPr>
        <w:t xml:space="preserve">затраты на материалы долговременного использования составили </w:t>
      </w:r>
      <w:r w:rsidR="00B078E9" w:rsidRPr="0024567A">
        <w:rPr>
          <w:rFonts w:ascii="Arial" w:hAnsi="Arial" w:cs="Arial"/>
          <w:i/>
          <w:iCs/>
        </w:rPr>
        <w:t>1049,1</w:t>
      </w:r>
      <w:r w:rsidR="001F1A49" w:rsidRPr="0024567A">
        <w:rPr>
          <w:rFonts w:ascii="Arial" w:hAnsi="Arial" w:cs="Arial"/>
          <w:i/>
          <w:iCs/>
        </w:rPr>
        <w:t xml:space="preserve"> </w:t>
      </w:r>
      <w:r w:rsidR="007D4414" w:rsidRPr="0024567A">
        <w:rPr>
          <w:rFonts w:ascii="Arial" w:hAnsi="Arial" w:cs="Arial"/>
          <w:i/>
          <w:iCs/>
        </w:rPr>
        <w:t xml:space="preserve">тыс. </w:t>
      </w:r>
      <w:r w:rsidR="001F1A49" w:rsidRPr="0024567A">
        <w:rPr>
          <w:rFonts w:ascii="Arial" w:hAnsi="Arial" w:cs="Arial"/>
          <w:i/>
          <w:iCs/>
        </w:rPr>
        <w:t xml:space="preserve">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1F1A49" w:rsidRPr="0024567A">
        <w:rPr>
          <w:rFonts w:ascii="Arial" w:hAnsi="Arial" w:cs="Arial"/>
          <w:i/>
          <w:iCs/>
        </w:rPr>
        <w:t>зат</w:t>
      </w:r>
      <w:r w:rsidR="007D4414" w:rsidRPr="0024567A">
        <w:rPr>
          <w:rFonts w:ascii="Arial" w:hAnsi="Arial" w:cs="Arial"/>
          <w:i/>
          <w:iCs/>
        </w:rPr>
        <w:t xml:space="preserve">раты на электроэнергию – </w:t>
      </w:r>
      <w:r w:rsidR="00B078E9" w:rsidRPr="0024567A">
        <w:rPr>
          <w:rFonts w:ascii="Arial" w:hAnsi="Arial" w:cs="Arial"/>
          <w:i/>
          <w:iCs/>
        </w:rPr>
        <w:t>15,2</w:t>
      </w:r>
      <w:r w:rsidR="001F1A49" w:rsidRPr="0024567A">
        <w:rPr>
          <w:rFonts w:ascii="Arial" w:hAnsi="Arial" w:cs="Arial"/>
          <w:i/>
          <w:iCs/>
        </w:rPr>
        <w:t xml:space="preserve"> тыс. 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783B60" w:rsidRPr="0024567A">
        <w:rPr>
          <w:rFonts w:ascii="Arial" w:hAnsi="Arial" w:cs="Arial"/>
          <w:i/>
          <w:iCs/>
        </w:rPr>
        <w:t>отчислен</w:t>
      </w:r>
      <w:r w:rsidR="00B078E9" w:rsidRPr="0024567A">
        <w:rPr>
          <w:rFonts w:ascii="Arial" w:hAnsi="Arial" w:cs="Arial"/>
          <w:i/>
          <w:iCs/>
        </w:rPr>
        <w:t>ия на социальные нужды – 1017,7</w:t>
      </w:r>
      <w:r w:rsidR="00C80A7D" w:rsidRPr="0024567A">
        <w:rPr>
          <w:rFonts w:ascii="Arial" w:hAnsi="Arial" w:cs="Arial"/>
          <w:i/>
          <w:iCs/>
        </w:rPr>
        <w:t xml:space="preserve"> тыс.</w:t>
      </w:r>
      <w:r w:rsidR="00783B60" w:rsidRPr="0024567A">
        <w:rPr>
          <w:rFonts w:ascii="Arial" w:hAnsi="Arial" w:cs="Arial"/>
          <w:i/>
          <w:iCs/>
        </w:rPr>
        <w:t xml:space="preserve"> 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783B60" w:rsidRPr="0024567A">
        <w:rPr>
          <w:rFonts w:ascii="Arial" w:hAnsi="Arial" w:cs="Arial"/>
          <w:i/>
          <w:iCs/>
        </w:rPr>
        <w:t xml:space="preserve">амортизация за месяц составила </w:t>
      </w:r>
      <w:r w:rsidR="00B078E9" w:rsidRPr="0024567A">
        <w:rPr>
          <w:rFonts w:ascii="Arial" w:hAnsi="Arial" w:cs="Arial"/>
          <w:i/>
          <w:iCs/>
        </w:rPr>
        <w:t>609,6</w:t>
      </w:r>
      <w:r w:rsidR="00783B60" w:rsidRPr="0024567A">
        <w:rPr>
          <w:rFonts w:ascii="Arial" w:hAnsi="Arial" w:cs="Arial"/>
          <w:i/>
          <w:iCs/>
        </w:rPr>
        <w:t xml:space="preserve"> тыс. руб., </w:t>
      </w:r>
    </w:p>
    <w:p w:rsidR="007D4414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783B60" w:rsidRPr="0024567A">
        <w:rPr>
          <w:rFonts w:ascii="Arial" w:hAnsi="Arial" w:cs="Arial"/>
          <w:i/>
          <w:iCs/>
        </w:rPr>
        <w:t xml:space="preserve">производственная себестоимость – </w:t>
      </w:r>
      <w:r w:rsidR="00B078E9" w:rsidRPr="0024567A">
        <w:rPr>
          <w:rFonts w:ascii="Arial" w:hAnsi="Arial" w:cs="Arial"/>
          <w:i/>
          <w:iCs/>
        </w:rPr>
        <w:t>6605,9</w:t>
      </w:r>
      <w:r w:rsidR="00C80A7D" w:rsidRPr="0024567A">
        <w:rPr>
          <w:rFonts w:ascii="Arial" w:hAnsi="Arial" w:cs="Arial"/>
          <w:i/>
          <w:iCs/>
        </w:rPr>
        <w:t xml:space="preserve"> тыс. </w:t>
      </w:r>
      <w:r w:rsidR="00783B60" w:rsidRPr="0024567A">
        <w:rPr>
          <w:rFonts w:ascii="Arial" w:hAnsi="Arial" w:cs="Arial"/>
          <w:i/>
          <w:iCs/>
        </w:rPr>
        <w:t xml:space="preserve">руб., </w:t>
      </w:r>
    </w:p>
    <w:p w:rsidR="001F1A49" w:rsidRPr="0024567A" w:rsidRDefault="001638D9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24567A">
        <w:rPr>
          <w:rFonts w:ascii="Arial" w:hAnsi="Arial" w:cs="Arial"/>
          <w:i/>
          <w:iCs/>
        </w:rPr>
        <w:t xml:space="preserve">- </w:t>
      </w:r>
      <w:r w:rsidR="00783B60" w:rsidRPr="0024567A">
        <w:rPr>
          <w:rFonts w:ascii="Arial" w:hAnsi="Arial" w:cs="Arial"/>
          <w:i/>
          <w:iCs/>
        </w:rPr>
        <w:t xml:space="preserve">затраты на 1 т. полезного ископаемого </w:t>
      </w:r>
      <w:r w:rsidR="001F1A49" w:rsidRPr="0024567A">
        <w:rPr>
          <w:rFonts w:ascii="Arial" w:hAnsi="Arial" w:cs="Arial"/>
          <w:i/>
          <w:iCs/>
        </w:rPr>
        <w:t xml:space="preserve"> </w:t>
      </w:r>
      <w:r w:rsidR="00C80A7D" w:rsidRPr="0024567A">
        <w:rPr>
          <w:rFonts w:ascii="Arial" w:hAnsi="Arial" w:cs="Arial"/>
          <w:i/>
          <w:iCs/>
        </w:rPr>
        <w:t xml:space="preserve">составили </w:t>
      </w:r>
      <w:r w:rsidR="00B078E9" w:rsidRPr="0024567A">
        <w:rPr>
          <w:rFonts w:ascii="Arial" w:hAnsi="Arial" w:cs="Arial"/>
          <w:i/>
          <w:iCs/>
        </w:rPr>
        <w:t>215,2</w:t>
      </w:r>
      <w:r w:rsidR="00C80A7D" w:rsidRPr="0024567A">
        <w:rPr>
          <w:rFonts w:ascii="Arial" w:hAnsi="Arial" w:cs="Arial"/>
          <w:i/>
          <w:iCs/>
        </w:rPr>
        <w:t xml:space="preserve"> </w:t>
      </w:r>
      <w:r w:rsidR="00783B60" w:rsidRPr="0024567A">
        <w:rPr>
          <w:rFonts w:ascii="Arial" w:hAnsi="Arial" w:cs="Arial"/>
          <w:i/>
          <w:iCs/>
        </w:rPr>
        <w:t xml:space="preserve"> руб./1 т.</w:t>
      </w:r>
    </w:p>
    <w:p w:rsidR="00783B60" w:rsidRPr="005A5DE6" w:rsidRDefault="005A5DE6" w:rsidP="005A5DE6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5A5DE6">
        <w:rPr>
          <w:rFonts w:ascii="Arial" w:hAnsi="Arial" w:cs="Arial"/>
          <w:i/>
          <w:iCs/>
        </w:rPr>
        <w:t>Из этого следует что, для снижения себестоимости 1т угля</w:t>
      </w:r>
      <w:r w:rsidR="006C115A" w:rsidRPr="006C115A">
        <w:rPr>
          <w:rFonts w:ascii="Arial" w:hAnsi="Arial" w:cs="Arial"/>
          <w:i/>
          <w:iCs/>
        </w:rPr>
        <w:t xml:space="preserve"> </w:t>
      </w:r>
      <w:r w:rsidR="006C115A" w:rsidRPr="005A5DE6">
        <w:rPr>
          <w:rFonts w:ascii="Arial" w:hAnsi="Arial" w:cs="Arial"/>
          <w:i/>
          <w:iCs/>
        </w:rPr>
        <w:t>необходимо снижать, затраты на оплату труда рабочим задействованным, непосредственно в добычи угля</w:t>
      </w:r>
      <w:r w:rsidRPr="005A5DE6">
        <w:rPr>
          <w:rFonts w:ascii="Arial" w:hAnsi="Arial" w:cs="Arial"/>
          <w:i/>
          <w:iCs/>
        </w:rPr>
        <w:t xml:space="preserve">, </w:t>
      </w:r>
      <w:r w:rsidR="006C115A">
        <w:rPr>
          <w:rFonts w:ascii="Arial" w:hAnsi="Arial" w:cs="Arial"/>
          <w:i/>
          <w:iCs/>
        </w:rPr>
        <w:t xml:space="preserve">а так же для снижения риска травматизма людей на рабочих местах, предлагаю </w:t>
      </w:r>
      <w:r w:rsidRPr="005A5DE6">
        <w:rPr>
          <w:rFonts w:ascii="Arial" w:hAnsi="Arial" w:cs="Arial"/>
          <w:i/>
          <w:iCs/>
        </w:rPr>
        <w:t>применение автоматизированного комплекса,</w:t>
      </w:r>
      <w:r>
        <w:rPr>
          <w:rFonts w:ascii="Arial" w:hAnsi="Arial" w:cs="Arial"/>
          <w:i/>
          <w:iCs/>
        </w:rPr>
        <w:t xml:space="preserve"> построенного на основе компьютерного управления добычей</w:t>
      </w:r>
      <w:r w:rsidRPr="005A5DE6">
        <w:rPr>
          <w:rFonts w:ascii="Arial" w:hAnsi="Arial" w:cs="Arial"/>
          <w:i/>
          <w:iCs/>
        </w:rPr>
        <w:t xml:space="preserve"> угля</w:t>
      </w:r>
      <w:r>
        <w:rPr>
          <w:rFonts w:ascii="Arial" w:hAnsi="Arial" w:cs="Arial"/>
          <w:i/>
          <w:iCs/>
        </w:rPr>
        <w:t>,</w:t>
      </w:r>
      <w:r w:rsidRPr="005A5DE6">
        <w:rPr>
          <w:rFonts w:ascii="Arial" w:hAnsi="Arial" w:cs="Arial"/>
          <w:i/>
          <w:iCs/>
        </w:rPr>
        <w:t xml:space="preserve"> без присутствия людей</w:t>
      </w:r>
      <w:r>
        <w:rPr>
          <w:rFonts w:ascii="Arial" w:hAnsi="Arial" w:cs="Arial"/>
          <w:i/>
          <w:iCs/>
        </w:rPr>
        <w:t xml:space="preserve"> непосредственно</w:t>
      </w:r>
      <w:r w:rsidRPr="005A5DE6">
        <w:rPr>
          <w:rFonts w:ascii="Arial" w:hAnsi="Arial" w:cs="Arial"/>
          <w:i/>
          <w:iCs/>
        </w:rPr>
        <w:t xml:space="preserve"> в очистном забое. </w:t>
      </w:r>
    </w:p>
    <w:p w:rsidR="001B19A1" w:rsidRPr="0024567A" w:rsidRDefault="00EC69EB" w:rsidP="0024567A">
      <w:pPr>
        <w:pStyle w:val="a4"/>
        <w:ind w:firstLine="720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br w:type="page"/>
      </w:r>
      <w:r w:rsidR="00491F43" w:rsidRPr="0024567A">
        <w:rPr>
          <w:rFonts w:ascii="Arial" w:hAnsi="Arial" w:cs="Arial"/>
          <w:i/>
          <w:iCs/>
          <w:sz w:val="36"/>
          <w:szCs w:val="36"/>
        </w:rPr>
        <w:t>Список л</w:t>
      </w:r>
      <w:r w:rsidR="001B19A1" w:rsidRPr="0024567A">
        <w:rPr>
          <w:rFonts w:ascii="Arial" w:hAnsi="Arial" w:cs="Arial"/>
          <w:i/>
          <w:iCs/>
          <w:sz w:val="36"/>
          <w:szCs w:val="36"/>
        </w:rPr>
        <w:t>итературы</w:t>
      </w:r>
    </w:p>
    <w:p w:rsidR="001B19A1" w:rsidRPr="0024567A" w:rsidRDefault="001B19A1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</w:p>
    <w:p w:rsidR="001B19A1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</w:t>
      </w:r>
      <w:r w:rsidR="001B19A1" w:rsidRPr="0024567A">
        <w:rPr>
          <w:rFonts w:ascii="Arial" w:hAnsi="Arial" w:cs="Arial"/>
          <w:i/>
          <w:iCs/>
        </w:rPr>
        <w:t>Единые нормативы численности повременно оплачиваемых рабочих для шахт Донецкого и Львовского угольных бассейнов. – М.: Издательство Минуглепрома СССР, 1982г..</w:t>
      </w:r>
    </w:p>
    <w:p w:rsidR="001B19A1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2.</w:t>
      </w:r>
      <w:r w:rsidR="001B19A1" w:rsidRPr="0024567A">
        <w:rPr>
          <w:rFonts w:ascii="Arial" w:hAnsi="Arial" w:cs="Arial"/>
          <w:i/>
          <w:iCs/>
        </w:rPr>
        <w:t>Черкесова Э.Ю. Организация, нормирование и оплата труда на горных предприятиях: Учебное пособие. – Новочеркасск: ЮРГТУ, 1996г..</w:t>
      </w:r>
    </w:p>
    <w:p w:rsidR="001B19A1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</w:t>
      </w:r>
      <w:r w:rsidR="001B19A1" w:rsidRPr="0024567A">
        <w:rPr>
          <w:rFonts w:ascii="Arial" w:hAnsi="Arial" w:cs="Arial"/>
          <w:i/>
          <w:iCs/>
        </w:rPr>
        <w:t>Туровцев О.Г. Организация производства и управления предприятием: - Москва: ИНФРА – М., 2002г..</w:t>
      </w:r>
    </w:p>
    <w:p w:rsidR="001B19A1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4.</w:t>
      </w:r>
      <w:r w:rsidR="001B19A1" w:rsidRPr="0024567A">
        <w:rPr>
          <w:rFonts w:ascii="Arial" w:hAnsi="Arial" w:cs="Arial"/>
          <w:i/>
          <w:iCs/>
        </w:rPr>
        <w:t xml:space="preserve">Шепеленко Г.И. Экономика, организация и планирование производства на предприятии: Учебное пособие. – Ростов – на – Дону: МарТ, 2000г.. </w:t>
      </w:r>
    </w:p>
    <w:p w:rsidR="0024567A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5.</w:t>
      </w:r>
      <w:r w:rsidR="001B19A1" w:rsidRPr="0024567A">
        <w:rPr>
          <w:rFonts w:ascii="Arial" w:hAnsi="Arial" w:cs="Arial"/>
          <w:i/>
          <w:iCs/>
        </w:rPr>
        <w:t>Зайцев Н.Л. Экономика, организация и управление предприятием: Учебное пособие. – М., ИНФРА-М, 2004г..</w:t>
      </w:r>
    </w:p>
    <w:p w:rsidR="0024567A" w:rsidRPr="0024567A" w:rsidRDefault="0024567A" w:rsidP="0024567A">
      <w:pPr>
        <w:pStyle w:val="a4"/>
        <w:ind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6.</w:t>
      </w:r>
      <w:r w:rsidRPr="0024567A">
        <w:rPr>
          <w:rFonts w:ascii="Arial" w:hAnsi="Arial" w:cs="Arial"/>
          <w:i/>
          <w:iCs/>
        </w:rPr>
        <w:t>Ратушный А.П. ,Черевик А.К.  Экономика Организация и планирование на предприятиях угольн</w:t>
      </w:r>
      <w:r w:rsidR="0004093D">
        <w:rPr>
          <w:rFonts w:ascii="Arial" w:hAnsi="Arial" w:cs="Arial"/>
          <w:i/>
          <w:iCs/>
        </w:rPr>
        <w:t>ой промышленности. - М.; «Недра»</w:t>
      </w:r>
      <w:r w:rsidRPr="0024567A">
        <w:rPr>
          <w:rFonts w:ascii="Arial" w:hAnsi="Arial" w:cs="Arial"/>
          <w:i/>
          <w:iCs/>
        </w:rPr>
        <w:t>,</w:t>
      </w:r>
      <w:r w:rsidR="0004093D">
        <w:rPr>
          <w:rFonts w:ascii="Arial" w:hAnsi="Arial" w:cs="Arial"/>
          <w:i/>
          <w:iCs/>
        </w:rPr>
        <w:t xml:space="preserve"> </w:t>
      </w:r>
      <w:r w:rsidRPr="0024567A">
        <w:rPr>
          <w:rFonts w:ascii="Arial" w:hAnsi="Arial" w:cs="Arial"/>
          <w:i/>
          <w:iCs/>
        </w:rPr>
        <w:t>1981г. 360с.</w:t>
      </w:r>
    </w:p>
    <w:p w:rsidR="005E767A" w:rsidRPr="003406D5" w:rsidRDefault="00EC69EB" w:rsidP="005E767A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  <w:r w:rsidR="005E767A" w:rsidRPr="003406D5">
        <w:rPr>
          <w:rFonts w:ascii="Arial" w:hAnsi="Arial" w:cs="Arial"/>
          <w:b/>
          <w:bCs/>
          <w:i/>
          <w:iCs/>
          <w:sz w:val="32"/>
          <w:szCs w:val="32"/>
        </w:rPr>
        <w:t xml:space="preserve">Приложение </w:t>
      </w:r>
    </w:p>
    <w:p w:rsidR="005E767A" w:rsidRDefault="005E767A" w:rsidP="005E767A">
      <w:pPr>
        <w:jc w:val="center"/>
        <w:rPr>
          <w:b/>
          <w:bCs/>
          <w:sz w:val="28"/>
          <w:szCs w:val="28"/>
        </w:rPr>
      </w:pPr>
    </w:p>
    <w:p w:rsidR="005E767A" w:rsidRPr="003406D5" w:rsidRDefault="005E767A" w:rsidP="003406D5">
      <w:pPr>
        <w:pStyle w:val="a4"/>
        <w:ind w:firstLine="720"/>
        <w:jc w:val="both"/>
        <w:rPr>
          <w:rFonts w:ascii="Arial" w:hAnsi="Arial" w:cs="Arial"/>
          <w:i/>
          <w:iCs/>
        </w:rPr>
      </w:pPr>
      <w:r w:rsidRPr="003406D5">
        <w:rPr>
          <w:rFonts w:ascii="Arial" w:hAnsi="Arial" w:cs="Arial"/>
          <w:i/>
          <w:iCs/>
        </w:rPr>
        <w:t xml:space="preserve">Данные для расчета курсовой работы по варианту </w:t>
      </w:r>
      <w:r w:rsidR="003406D5">
        <w:rPr>
          <w:rFonts w:ascii="Arial" w:hAnsi="Arial" w:cs="Arial"/>
          <w:i/>
          <w:iCs/>
        </w:rPr>
        <w:t>8</w:t>
      </w:r>
      <w:r w:rsidRPr="003406D5">
        <w:rPr>
          <w:rFonts w:ascii="Arial" w:hAnsi="Arial" w:cs="Arial"/>
          <w:i/>
          <w:iCs/>
        </w:rPr>
        <w:t xml:space="preserve"> в таблице 10.</w:t>
      </w:r>
    </w:p>
    <w:p w:rsidR="005E767A" w:rsidRPr="003406D5" w:rsidRDefault="005E767A" w:rsidP="003406D5">
      <w:pPr>
        <w:pStyle w:val="a4"/>
        <w:ind w:firstLine="720"/>
        <w:jc w:val="right"/>
        <w:rPr>
          <w:rFonts w:ascii="Arial" w:hAnsi="Arial" w:cs="Arial"/>
          <w:i/>
          <w:iCs/>
        </w:rPr>
      </w:pPr>
      <w:r w:rsidRPr="003406D5">
        <w:rPr>
          <w:rFonts w:ascii="Arial" w:hAnsi="Arial" w:cs="Arial"/>
          <w:i/>
          <w:iCs/>
        </w:rPr>
        <w:t>Таблица 10</w:t>
      </w:r>
    </w:p>
    <w:p w:rsidR="005E767A" w:rsidRPr="003406D5" w:rsidRDefault="005E767A" w:rsidP="003406D5">
      <w:pPr>
        <w:pStyle w:val="a4"/>
        <w:ind w:firstLine="720"/>
        <w:rPr>
          <w:rFonts w:ascii="Arial" w:hAnsi="Arial" w:cs="Arial"/>
          <w:i/>
          <w:iCs/>
        </w:rPr>
      </w:pPr>
      <w:r w:rsidRPr="003406D5">
        <w:rPr>
          <w:rFonts w:ascii="Arial" w:hAnsi="Arial" w:cs="Arial"/>
          <w:i/>
          <w:iCs/>
        </w:rPr>
        <w:t>Исходные данные</w:t>
      </w:r>
    </w:p>
    <w:tbl>
      <w:tblPr>
        <w:tblW w:w="1003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510"/>
        <w:gridCol w:w="1574"/>
      </w:tblGrid>
      <w:tr w:rsidR="001A2E17" w:rsidRPr="00FE0E53" w:rsidTr="00FE0E53">
        <w:trPr>
          <w:trHeight w:val="491"/>
        </w:trPr>
        <w:tc>
          <w:tcPr>
            <w:tcW w:w="4068" w:type="dxa"/>
            <w:shd w:val="clear" w:color="auto" w:fill="auto"/>
            <w:vAlign w:val="center"/>
          </w:tcPr>
          <w:p w:rsidR="00850F5F" w:rsidRPr="00FE0E53" w:rsidRDefault="00850F5F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50F5F" w:rsidRPr="00FE0E53" w:rsidRDefault="00850F5F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Численные значения</w:t>
            </w:r>
          </w:p>
        </w:tc>
        <w:tc>
          <w:tcPr>
            <w:tcW w:w="1440" w:type="dxa"/>
            <w:shd w:val="clear" w:color="auto" w:fill="auto"/>
          </w:tcPr>
          <w:p w:rsidR="00850F5F" w:rsidRPr="00FE0E53" w:rsidRDefault="001A2E17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Стоимость, тыс. руб.</w:t>
            </w:r>
          </w:p>
        </w:tc>
        <w:tc>
          <w:tcPr>
            <w:tcW w:w="1510" w:type="dxa"/>
            <w:shd w:val="clear" w:color="auto" w:fill="auto"/>
          </w:tcPr>
          <w:p w:rsidR="00850F5F" w:rsidRPr="00FE0E53" w:rsidRDefault="001A2E17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Годовая норма амор-тизации, %</w:t>
            </w:r>
          </w:p>
        </w:tc>
        <w:tc>
          <w:tcPr>
            <w:tcW w:w="1574" w:type="dxa"/>
            <w:shd w:val="clear" w:color="auto" w:fill="auto"/>
          </w:tcPr>
          <w:p w:rsidR="00850F5F" w:rsidRPr="00FE0E53" w:rsidRDefault="001A2E17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Срок погашения,</w:t>
            </w:r>
          </w:p>
          <w:p w:rsidR="001A2E17" w:rsidRPr="00FE0E53" w:rsidRDefault="001A2E17" w:rsidP="005E767A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Мес.</w:t>
            </w:r>
          </w:p>
        </w:tc>
      </w:tr>
      <w:tr w:rsidR="001A2E17" w:rsidRPr="00FE0E53" w:rsidTr="00FE0E53">
        <w:trPr>
          <w:trHeight w:val="2335"/>
        </w:trPr>
        <w:tc>
          <w:tcPr>
            <w:tcW w:w="4068" w:type="dxa"/>
            <w:shd w:val="clear" w:color="auto" w:fill="auto"/>
          </w:tcPr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-540"/>
              </w:tabs>
              <w:ind w:left="-360" w:firstLine="36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Участок добычных работ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Вид крепи      </w:t>
            </w:r>
            <w:r w:rsidR="002A513D" w:rsidRPr="00FE0E53">
              <w:rPr>
                <w:sz w:val="24"/>
                <w:szCs w:val="24"/>
              </w:rPr>
              <w:t>ОКП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Длина лавы, м 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Вынимаемая мощность пласта, м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Плотность угля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Полезная ширина захвата исполнительного органа комбайна, м </w:t>
            </w:r>
          </w:p>
          <w:p w:rsidR="00850F5F" w:rsidRPr="00FE0E53" w:rsidRDefault="0066241E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Комбайн  </w:t>
            </w:r>
            <w:r w:rsidR="002A513D" w:rsidRPr="00FE0E53">
              <w:rPr>
                <w:sz w:val="24"/>
                <w:szCs w:val="24"/>
              </w:rPr>
              <w:t>КШ-3М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Конвейер в лаве </w:t>
            </w:r>
            <w:r w:rsidR="002A513D" w:rsidRPr="00FE0E53">
              <w:rPr>
                <w:sz w:val="24"/>
                <w:szCs w:val="24"/>
              </w:rPr>
              <w:t>СУОКП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Маслостанция СН</w:t>
            </w:r>
            <w:r w:rsidR="002A513D" w:rsidRPr="00FE0E53">
              <w:rPr>
                <w:sz w:val="24"/>
                <w:szCs w:val="24"/>
              </w:rPr>
              <w:t>У5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Скребковый конвейер </w:t>
            </w:r>
            <w:r w:rsidR="002A513D" w:rsidRPr="00FE0E53">
              <w:rPr>
                <w:sz w:val="24"/>
                <w:szCs w:val="24"/>
              </w:rPr>
              <w:t>СП202</w:t>
            </w:r>
          </w:p>
          <w:p w:rsidR="00850F5F" w:rsidRPr="00FE0E53" w:rsidRDefault="002A513D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11.       Ленточный конвейер 2Л101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12.       Насос              1В20/10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 К-60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13.       Лебедка          ЛШВ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ЛМ-71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УТБК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ЛШ 301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14.       Сверло электрическое СЭР-</w:t>
            </w:r>
            <w:r w:rsidR="001A2E17" w:rsidRPr="00FE0E53">
              <w:rPr>
                <w:sz w:val="24"/>
                <w:szCs w:val="24"/>
              </w:rPr>
              <w:t>1</w:t>
            </w:r>
            <w:r w:rsidRPr="00FE0E53">
              <w:rPr>
                <w:sz w:val="24"/>
                <w:szCs w:val="24"/>
              </w:rPr>
              <w:t>9Д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15.       Передвижная подстанция ТСВП-400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16.       Пусковой агрегат АП-4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17.       Пускатели      ПВИ-250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 ПВИ-125</w:t>
            </w:r>
          </w:p>
          <w:p w:rsidR="0066241E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18.       Станция магнитная   СУВ-350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                                  АФВ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Мехкрепь (секций) </w:t>
            </w:r>
            <w:r w:rsidR="0066241E" w:rsidRPr="00FE0E53">
              <w:rPr>
                <w:sz w:val="24"/>
                <w:szCs w:val="24"/>
              </w:rPr>
              <w:t>КМ-87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Норма расхода материалов: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Лесные, м</w:t>
            </w:r>
            <w:r w:rsidRPr="00FE0E53">
              <w:rPr>
                <w:sz w:val="24"/>
                <w:szCs w:val="24"/>
                <w:vertAlign w:val="superscript"/>
              </w:rPr>
              <w:t xml:space="preserve">3 </w:t>
            </w:r>
            <w:r w:rsidRPr="00FE0E53">
              <w:rPr>
                <w:sz w:val="24"/>
                <w:szCs w:val="24"/>
              </w:rPr>
              <w:t>/т.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Резцы, шт/1000 т.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Прочие </w:t>
            </w:r>
          </w:p>
          <w:p w:rsidR="001A2E17" w:rsidRPr="00FE0E53" w:rsidRDefault="001A2E17" w:rsidP="00FE0E53">
            <w:pPr>
              <w:pStyle w:val="a4"/>
              <w:jc w:val="left"/>
              <w:rPr>
                <w:sz w:val="24"/>
                <w:szCs w:val="24"/>
              </w:rPr>
            </w:pP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Материалы длительного использования: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Металлическая крепь</w:t>
            </w:r>
            <w:r w:rsidR="00A2180E" w:rsidRPr="00FE0E53">
              <w:rPr>
                <w:sz w:val="24"/>
                <w:szCs w:val="24"/>
              </w:rPr>
              <w:t xml:space="preserve"> (стойка)</w:t>
            </w:r>
            <w:r w:rsidRPr="00FE0E53">
              <w:rPr>
                <w:sz w:val="24"/>
                <w:szCs w:val="24"/>
              </w:rPr>
              <w:t xml:space="preserve">, шт.           </w:t>
            </w:r>
          </w:p>
          <w:p w:rsidR="00A2180E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</w:t>
            </w:r>
            <w:r w:rsidR="00A2180E" w:rsidRPr="00FE0E53">
              <w:rPr>
                <w:sz w:val="24"/>
                <w:szCs w:val="24"/>
              </w:rPr>
              <w:t xml:space="preserve">Металлическая крепь (арка), шт. </w:t>
            </w:r>
          </w:p>
          <w:p w:rsidR="00850F5F" w:rsidRPr="00FE0E53" w:rsidRDefault="00A2180E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</w:t>
            </w:r>
            <w:r w:rsidR="00850F5F" w:rsidRPr="00FE0E53">
              <w:rPr>
                <w:sz w:val="24"/>
                <w:szCs w:val="24"/>
              </w:rPr>
              <w:t>Кабель гибкий, м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Трубы вентиляционные, м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Рештаки, шт.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Цепи, м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Число рабочих дней в году для шахты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Число рабочих дней в месяц для участка</w:t>
            </w:r>
            <w:r w:rsidR="00150E67" w:rsidRPr="00FE0E53">
              <w:rPr>
                <w:sz w:val="24"/>
                <w:szCs w:val="24"/>
              </w:rPr>
              <w:t>.</w:t>
            </w:r>
          </w:p>
          <w:p w:rsidR="00150E67" w:rsidRPr="00FE0E53" w:rsidRDefault="00150E67" w:rsidP="00FE0E53">
            <w:pPr>
              <w:pStyle w:val="a4"/>
              <w:jc w:val="left"/>
              <w:rPr>
                <w:sz w:val="24"/>
                <w:szCs w:val="24"/>
              </w:rPr>
            </w:pPr>
          </w:p>
          <w:p w:rsidR="00150E67" w:rsidRPr="00FE0E53" w:rsidRDefault="00150E67" w:rsidP="00FE0E53">
            <w:pPr>
              <w:pStyle w:val="a4"/>
              <w:jc w:val="left"/>
              <w:rPr>
                <w:sz w:val="24"/>
                <w:szCs w:val="24"/>
              </w:rPr>
            </w:pP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Средняя продолжительность отпуска: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ГРОЗ, МГВМ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Электрослесари, МПУ, ГРП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Горные мастера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Оклады руководителей: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Начальник участка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Зам. начальника участка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Пом. начальника участка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Механик участка</w:t>
            </w:r>
          </w:p>
          <w:p w:rsidR="00850F5F" w:rsidRPr="00FE0E53" w:rsidRDefault="00850F5F" w:rsidP="00FE0E53">
            <w:pPr>
              <w:pStyle w:val="a4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      Помощник механика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 xml:space="preserve">         Горный мастер</w:t>
            </w:r>
          </w:p>
          <w:p w:rsidR="00850F5F" w:rsidRPr="00FE0E53" w:rsidRDefault="00850F5F" w:rsidP="00FE0E53">
            <w:pPr>
              <w:pStyle w:val="a4"/>
              <w:numPr>
                <w:ilvl w:val="0"/>
                <w:numId w:val="5"/>
              </w:numPr>
              <w:tabs>
                <w:tab w:val="clear" w:pos="1080"/>
                <w:tab w:val="num" w:pos="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Тарифные ставки по разрядам: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</w:rPr>
              <w:t xml:space="preserve">         </w:t>
            </w:r>
            <w:r w:rsidRPr="00FE0E53">
              <w:rPr>
                <w:sz w:val="24"/>
                <w:szCs w:val="24"/>
                <w:lang w:val="en-US"/>
              </w:rPr>
              <w:t>I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 xml:space="preserve">         II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 xml:space="preserve">         III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 xml:space="preserve">         IV</w:t>
            </w:r>
          </w:p>
          <w:p w:rsidR="00850F5F" w:rsidRPr="00FE0E53" w:rsidRDefault="00850F5F" w:rsidP="00FE0E53">
            <w:pPr>
              <w:pStyle w:val="a4"/>
              <w:ind w:left="360"/>
              <w:jc w:val="left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 xml:space="preserve">         V</w:t>
            </w:r>
          </w:p>
          <w:p w:rsidR="00850F5F" w:rsidRPr="00FE0E53" w:rsidRDefault="00850F5F" w:rsidP="00FE0E53">
            <w:pPr>
              <w:pStyle w:val="a4"/>
              <w:jc w:val="both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  <w:lang w:val="en-US"/>
              </w:rPr>
              <w:t xml:space="preserve">               VI</w:t>
            </w:r>
            <w:r w:rsidRPr="00FE0E5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shd w:val="clear" w:color="auto" w:fill="auto"/>
          </w:tcPr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  <w:r w:rsidR="002A513D" w:rsidRPr="00FE0E53">
              <w:rPr>
                <w:sz w:val="24"/>
                <w:szCs w:val="24"/>
              </w:rPr>
              <w:t>2</w:t>
            </w:r>
            <w:r w:rsidR="0066241E" w:rsidRPr="00FE0E53">
              <w:rPr>
                <w:sz w:val="24"/>
                <w:szCs w:val="24"/>
              </w:rPr>
              <w:t>0</w:t>
            </w:r>
          </w:p>
          <w:p w:rsidR="001A2E17" w:rsidRPr="00FE0E53" w:rsidRDefault="001A2E17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2A513D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1,97</w:t>
            </w:r>
          </w:p>
          <w:p w:rsidR="00850F5F" w:rsidRPr="00FE0E53" w:rsidRDefault="002A513D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1,4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2A513D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0,63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4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66241E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</w:t>
            </w:r>
          </w:p>
          <w:p w:rsidR="0066241E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</w:t>
            </w:r>
          </w:p>
          <w:p w:rsidR="0066241E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</w:t>
            </w:r>
          </w:p>
          <w:p w:rsidR="001A2E17" w:rsidRPr="00FE0E53" w:rsidRDefault="001A2E17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66241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A2180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2,8</w:t>
            </w:r>
          </w:p>
          <w:p w:rsidR="00850F5F" w:rsidRPr="00FE0E53" w:rsidRDefault="00A2180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0,0034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15% от суммы затрат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1A2E17" w:rsidRPr="00FE0E53" w:rsidRDefault="001A2E17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A2180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44</w:t>
            </w:r>
          </w:p>
          <w:p w:rsidR="00A2180E" w:rsidRPr="00FE0E53" w:rsidRDefault="00A2180E" w:rsidP="00E941F9">
            <w:pPr>
              <w:pStyle w:val="a4"/>
              <w:rPr>
                <w:sz w:val="24"/>
                <w:szCs w:val="24"/>
              </w:rPr>
            </w:pPr>
          </w:p>
          <w:p w:rsidR="00A2180E" w:rsidRPr="00FE0E53" w:rsidRDefault="00984C17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67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287</w:t>
            </w:r>
          </w:p>
          <w:p w:rsidR="00850F5F" w:rsidRPr="00FE0E53" w:rsidRDefault="00984C17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88</w:t>
            </w:r>
          </w:p>
          <w:p w:rsidR="00850F5F" w:rsidRPr="00FE0E53" w:rsidRDefault="00984C17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4</w:t>
            </w:r>
          </w:p>
          <w:p w:rsidR="00850F5F" w:rsidRPr="00FE0E53" w:rsidRDefault="00984C17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264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365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984C17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29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B2441F" w:rsidRPr="00FE0E53" w:rsidRDefault="00B2441F" w:rsidP="00E941F9">
            <w:pPr>
              <w:pStyle w:val="a4"/>
              <w:rPr>
                <w:sz w:val="24"/>
                <w:szCs w:val="24"/>
              </w:rPr>
            </w:pPr>
          </w:p>
          <w:p w:rsidR="00B2441F" w:rsidRPr="00FE0E53" w:rsidRDefault="00B2441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60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59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64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850F5F" w:rsidRPr="00FE0E53" w:rsidRDefault="002A513D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75</w:t>
            </w:r>
            <w:r w:rsidR="00984C17" w:rsidRPr="00FE0E53">
              <w:rPr>
                <w:sz w:val="24"/>
                <w:szCs w:val="24"/>
              </w:rPr>
              <w:t>50</w:t>
            </w:r>
          </w:p>
          <w:p w:rsidR="00984C17" w:rsidRPr="00FE0E53" w:rsidRDefault="003406D5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641</w:t>
            </w:r>
            <w:r w:rsidR="00984C17" w:rsidRPr="00FE0E53">
              <w:rPr>
                <w:sz w:val="24"/>
                <w:szCs w:val="24"/>
              </w:rPr>
              <w:t>0</w:t>
            </w:r>
          </w:p>
          <w:p w:rsidR="00984C17" w:rsidRPr="00FE0E53" w:rsidRDefault="003406D5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565</w:t>
            </w:r>
            <w:r w:rsidR="00984C17" w:rsidRPr="00FE0E53">
              <w:rPr>
                <w:sz w:val="24"/>
                <w:szCs w:val="24"/>
              </w:rPr>
              <w:t>0</w:t>
            </w:r>
          </w:p>
          <w:p w:rsidR="00984C17" w:rsidRPr="00FE0E53" w:rsidRDefault="003406D5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679</w:t>
            </w:r>
            <w:r w:rsidR="00984C17" w:rsidRPr="00FE0E53">
              <w:rPr>
                <w:sz w:val="24"/>
                <w:szCs w:val="24"/>
              </w:rPr>
              <w:t>0</w:t>
            </w:r>
          </w:p>
          <w:p w:rsidR="00984C17" w:rsidRPr="00FE0E53" w:rsidRDefault="003406D5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565</w:t>
            </w:r>
            <w:r w:rsidR="00984C17" w:rsidRPr="00FE0E53">
              <w:rPr>
                <w:sz w:val="24"/>
                <w:szCs w:val="24"/>
              </w:rPr>
              <w:t>0</w:t>
            </w:r>
          </w:p>
          <w:p w:rsidR="00984C17" w:rsidRPr="00FE0E53" w:rsidRDefault="003406D5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379</w:t>
            </w:r>
            <w:r w:rsidR="00984C17" w:rsidRPr="00FE0E53">
              <w:rPr>
                <w:sz w:val="24"/>
                <w:szCs w:val="24"/>
              </w:rPr>
              <w:t>0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50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85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95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110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125</w:t>
            </w:r>
          </w:p>
          <w:p w:rsidR="00850F5F" w:rsidRPr="00FE0E53" w:rsidRDefault="00850F5F" w:rsidP="00E941F9">
            <w:pPr>
              <w:pStyle w:val="a4"/>
              <w:rPr>
                <w:sz w:val="24"/>
                <w:szCs w:val="24"/>
                <w:lang w:val="en-US"/>
              </w:rPr>
            </w:pPr>
            <w:r w:rsidRPr="00FE0E53">
              <w:rPr>
                <w:sz w:val="24"/>
                <w:szCs w:val="24"/>
                <w:lang w:val="en-US"/>
              </w:rPr>
              <w:t>145</w:t>
            </w:r>
          </w:p>
        </w:tc>
        <w:tc>
          <w:tcPr>
            <w:tcW w:w="1440" w:type="dxa"/>
            <w:shd w:val="clear" w:color="auto" w:fill="auto"/>
          </w:tcPr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2740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1400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770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820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1560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15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51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138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82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58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42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320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52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72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64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255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27</w:t>
            </w:r>
          </w:p>
          <w:p w:rsidR="00D54BCB" w:rsidRPr="00FE0E53" w:rsidRDefault="00D54BCB" w:rsidP="00D54BCB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23170</w:t>
            </w: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22,2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20,0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33,3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20,0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18,0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20,0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20,0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25,0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18,0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10,0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33,3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16,0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16,0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22,2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33,3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22,2</w:t>
            </w: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</w:p>
          <w:p w:rsidR="00BA26FE" w:rsidRPr="00FE0E53" w:rsidRDefault="00BA26FE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50F5F" w:rsidRPr="00FE0E53" w:rsidRDefault="00850F5F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A364A8" w:rsidRPr="00FE0E53" w:rsidRDefault="00A364A8" w:rsidP="00A364A8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48</w:t>
            </w:r>
          </w:p>
          <w:p w:rsidR="00A364A8" w:rsidRPr="00FE0E53" w:rsidRDefault="00A364A8" w:rsidP="00A364A8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18</w:t>
            </w:r>
          </w:p>
          <w:p w:rsidR="00A364A8" w:rsidRPr="00FE0E53" w:rsidRDefault="00A364A8" w:rsidP="00A364A8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24</w:t>
            </w:r>
          </w:p>
          <w:p w:rsidR="00A364A8" w:rsidRPr="00FE0E53" w:rsidRDefault="00A364A8" w:rsidP="00A364A8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12</w:t>
            </w:r>
          </w:p>
          <w:p w:rsidR="00D54BCB" w:rsidRPr="00FE0E53" w:rsidRDefault="00A364A8" w:rsidP="00A364A8">
            <w:pPr>
              <w:pStyle w:val="a4"/>
              <w:rPr>
                <w:sz w:val="24"/>
                <w:szCs w:val="24"/>
              </w:rPr>
            </w:pPr>
            <w:r w:rsidRPr="00FE0E53">
              <w:rPr>
                <w:sz w:val="24"/>
                <w:szCs w:val="24"/>
              </w:rPr>
              <w:t>8</w:t>
            </w: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  <w:p w:rsidR="00D54BCB" w:rsidRPr="00FE0E53" w:rsidRDefault="00D54BCB" w:rsidP="00E941F9">
            <w:pPr>
              <w:pStyle w:val="a4"/>
              <w:rPr>
                <w:sz w:val="24"/>
                <w:szCs w:val="24"/>
              </w:rPr>
            </w:pPr>
          </w:p>
        </w:tc>
      </w:tr>
    </w:tbl>
    <w:p w:rsidR="005E767A" w:rsidRPr="001B19A1" w:rsidRDefault="005E767A" w:rsidP="00EC69EB">
      <w:pPr>
        <w:pStyle w:val="a4"/>
        <w:ind w:firstLine="708"/>
      </w:pPr>
      <w:bookmarkStart w:id="0" w:name="_GoBack"/>
      <w:bookmarkEnd w:id="0"/>
    </w:p>
    <w:sectPr w:rsidR="005E767A" w:rsidRPr="001B19A1" w:rsidSect="00EC69EB">
      <w:footerReference w:type="default" r:id="rId11"/>
      <w:pgSz w:w="11906" w:h="16838"/>
      <w:pgMar w:top="1079" w:right="424" w:bottom="899" w:left="1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53" w:rsidRDefault="00FE0E53">
      <w:r>
        <w:separator/>
      </w:r>
    </w:p>
  </w:endnote>
  <w:endnote w:type="continuationSeparator" w:id="0">
    <w:p w:rsidR="00FE0E53" w:rsidRDefault="00FE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15A" w:rsidRDefault="006C115A" w:rsidP="002C195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093D">
      <w:rPr>
        <w:rStyle w:val="aa"/>
        <w:noProof/>
      </w:rPr>
      <w:t>15</w:t>
    </w:r>
    <w:r>
      <w:rPr>
        <w:rStyle w:val="aa"/>
      </w:rPr>
      <w:fldChar w:fldCharType="end"/>
    </w:r>
  </w:p>
  <w:p w:rsidR="006C115A" w:rsidRDefault="006C115A" w:rsidP="000B2B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53" w:rsidRDefault="00FE0E53">
      <w:r>
        <w:separator/>
      </w:r>
    </w:p>
  </w:footnote>
  <w:footnote w:type="continuationSeparator" w:id="0">
    <w:p w:rsidR="00FE0E53" w:rsidRDefault="00FE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7AEF"/>
    <w:multiLevelType w:val="hybridMultilevel"/>
    <w:tmpl w:val="296A1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A2D44"/>
    <w:multiLevelType w:val="hybridMultilevel"/>
    <w:tmpl w:val="E5FA6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81D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F16DDD"/>
    <w:multiLevelType w:val="multilevel"/>
    <w:tmpl w:val="1068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24B081C"/>
    <w:multiLevelType w:val="hybridMultilevel"/>
    <w:tmpl w:val="AA5882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483970E7"/>
    <w:multiLevelType w:val="multilevel"/>
    <w:tmpl w:val="0BA0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6">
    <w:nsid w:val="6376765D"/>
    <w:multiLevelType w:val="hybridMultilevel"/>
    <w:tmpl w:val="B6F0C48E"/>
    <w:lvl w:ilvl="0" w:tplc="655E20C0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77E"/>
    <w:rsid w:val="00000616"/>
    <w:rsid w:val="00002401"/>
    <w:rsid w:val="00017FBF"/>
    <w:rsid w:val="0004093D"/>
    <w:rsid w:val="000522C2"/>
    <w:rsid w:val="00057130"/>
    <w:rsid w:val="00064677"/>
    <w:rsid w:val="00075CD1"/>
    <w:rsid w:val="000A5A3C"/>
    <w:rsid w:val="000B194E"/>
    <w:rsid w:val="000B2B51"/>
    <w:rsid w:val="000B5B5D"/>
    <w:rsid w:val="000D0D31"/>
    <w:rsid w:val="001068A5"/>
    <w:rsid w:val="001144BD"/>
    <w:rsid w:val="001243DF"/>
    <w:rsid w:val="00134C34"/>
    <w:rsid w:val="00150E67"/>
    <w:rsid w:val="00152742"/>
    <w:rsid w:val="001638D9"/>
    <w:rsid w:val="001844E5"/>
    <w:rsid w:val="001878D1"/>
    <w:rsid w:val="001A202D"/>
    <w:rsid w:val="001A2E17"/>
    <w:rsid w:val="001B19A1"/>
    <w:rsid w:val="001B7A6E"/>
    <w:rsid w:val="001B7D28"/>
    <w:rsid w:val="001F02F6"/>
    <w:rsid w:val="001F1A49"/>
    <w:rsid w:val="00207EF0"/>
    <w:rsid w:val="00216E05"/>
    <w:rsid w:val="00221E31"/>
    <w:rsid w:val="00225A07"/>
    <w:rsid w:val="00237208"/>
    <w:rsid w:val="00237FD0"/>
    <w:rsid w:val="0024567A"/>
    <w:rsid w:val="00251EE8"/>
    <w:rsid w:val="00286FA2"/>
    <w:rsid w:val="002A23FB"/>
    <w:rsid w:val="002A310D"/>
    <w:rsid w:val="002A513D"/>
    <w:rsid w:val="002B228F"/>
    <w:rsid w:val="002B5A16"/>
    <w:rsid w:val="002B5C9B"/>
    <w:rsid w:val="002C1956"/>
    <w:rsid w:val="002F0263"/>
    <w:rsid w:val="002F7C24"/>
    <w:rsid w:val="003009A8"/>
    <w:rsid w:val="00313F81"/>
    <w:rsid w:val="003279EF"/>
    <w:rsid w:val="003406D5"/>
    <w:rsid w:val="003668E7"/>
    <w:rsid w:val="00390553"/>
    <w:rsid w:val="003A1242"/>
    <w:rsid w:val="003B5007"/>
    <w:rsid w:val="003C6558"/>
    <w:rsid w:val="003C777B"/>
    <w:rsid w:val="003F6947"/>
    <w:rsid w:val="00400E08"/>
    <w:rsid w:val="00405D16"/>
    <w:rsid w:val="00411812"/>
    <w:rsid w:val="00422EC6"/>
    <w:rsid w:val="00432CC6"/>
    <w:rsid w:val="00441236"/>
    <w:rsid w:val="00451909"/>
    <w:rsid w:val="0045529B"/>
    <w:rsid w:val="0047477E"/>
    <w:rsid w:val="00484451"/>
    <w:rsid w:val="00491F43"/>
    <w:rsid w:val="004A3866"/>
    <w:rsid w:val="004A5B6C"/>
    <w:rsid w:val="004F176D"/>
    <w:rsid w:val="00513953"/>
    <w:rsid w:val="00525B40"/>
    <w:rsid w:val="0053146A"/>
    <w:rsid w:val="00541061"/>
    <w:rsid w:val="00547C49"/>
    <w:rsid w:val="0056039D"/>
    <w:rsid w:val="00595D5C"/>
    <w:rsid w:val="005A5DE6"/>
    <w:rsid w:val="005B02B3"/>
    <w:rsid w:val="005B1DFC"/>
    <w:rsid w:val="005B77A1"/>
    <w:rsid w:val="005C2C46"/>
    <w:rsid w:val="005E732B"/>
    <w:rsid w:val="005E767A"/>
    <w:rsid w:val="00606490"/>
    <w:rsid w:val="006076AA"/>
    <w:rsid w:val="00621E6A"/>
    <w:rsid w:val="006259A7"/>
    <w:rsid w:val="00625ABD"/>
    <w:rsid w:val="00627823"/>
    <w:rsid w:val="00634D3D"/>
    <w:rsid w:val="006527E5"/>
    <w:rsid w:val="0066241E"/>
    <w:rsid w:val="00664327"/>
    <w:rsid w:val="00665BC0"/>
    <w:rsid w:val="00696AAB"/>
    <w:rsid w:val="006A1906"/>
    <w:rsid w:val="006A64B9"/>
    <w:rsid w:val="006C115A"/>
    <w:rsid w:val="006E572A"/>
    <w:rsid w:val="0070186B"/>
    <w:rsid w:val="0072655F"/>
    <w:rsid w:val="00736447"/>
    <w:rsid w:val="00783B60"/>
    <w:rsid w:val="007849CA"/>
    <w:rsid w:val="0079715E"/>
    <w:rsid w:val="007A2263"/>
    <w:rsid w:val="007B3A5E"/>
    <w:rsid w:val="007B4F28"/>
    <w:rsid w:val="007B55DF"/>
    <w:rsid w:val="007D4414"/>
    <w:rsid w:val="007D4F91"/>
    <w:rsid w:val="007F0725"/>
    <w:rsid w:val="0083294E"/>
    <w:rsid w:val="00850F5F"/>
    <w:rsid w:val="0086460C"/>
    <w:rsid w:val="00866D32"/>
    <w:rsid w:val="00875289"/>
    <w:rsid w:val="008800D7"/>
    <w:rsid w:val="00882550"/>
    <w:rsid w:val="008A5770"/>
    <w:rsid w:val="008C43D9"/>
    <w:rsid w:val="00903D35"/>
    <w:rsid w:val="00913E2E"/>
    <w:rsid w:val="00922B7B"/>
    <w:rsid w:val="00960775"/>
    <w:rsid w:val="0097410B"/>
    <w:rsid w:val="00984C17"/>
    <w:rsid w:val="009D4589"/>
    <w:rsid w:val="009D5C6A"/>
    <w:rsid w:val="00A076C0"/>
    <w:rsid w:val="00A077C6"/>
    <w:rsid w:val="00A12CAA"/>
    <w:rsid w:val="00A16C33"/>
    <w:rsid w:val="00A2180E"/>
    <w:rsid w:val="00A24F92"/>
    <w:rsid w:val="00A31703"/>
    <w:rsid w:val="00A35DF7"/>
    <w:rsid w:val="00A364A8"/>
    <w:rsid w:val="00A47906"/>
    <w:rsid w:val="00A52DB6"/>
    <w:rsid w:val="00A5359E"/>
    <w:rsid w:val="00A81F6E"/>
    <w:rsid w:val="00A842F6"/>
    <w:rsid w:val="00AA2DF5"/>
    <w:rsid w:val="00AA2F7B"/>
    <w:rsid w:val="00AA6FF1"/>
    <w:rsid w:val="00AC6543"/>
    <w:rsid w:val="00AF48AE"/>
    <w:rsid w:val="00B078E9"/>
    <w:rsid w:val="00B2441F"/>
    <w:rsid w:val="00B33F11"/>
    <w:rsid w:val="00B37604"/>
    <w:rsid w:val="00B44403"/>
    <w:rsid w:val="00B55E59"/>
    <w:rsid w:val="00B74F38"/>
    <w:rsid w:val="00BA26FE"/>
    <w:rsid w:val="00BC4554"/>
    <w:rsid w:val="00BD6A79"/>
    <w:rsid w:val="00BE35F1"/>
    <w:rsid w:val="00BF4F39"/>
    <w:rsid w:val="00C13EA3"/>
    <w:rsid w:val="00C1539A"/>
    <w:rsid w:val="00C443BE"/>
    <w:rsid w:val="00C80A7D"/>
    <w:rsid w:val="00CA1A95"/>
    <w:rsid w:val="00CA6797"/>
    <w:rsid w:val="00CA7C55"/>
    <w:rsid w:val="00CC4660"/>
    <w:rsid w:val="00CE4254"/>
    <w:rsid w:val="00CF1C61"/>
    <w:rsid w:val="00CF497D"/>
    <w:rsid w:val="00CF72A7"/>
    <w:rsid w:val="00D43292"/>
    <w:rsid w:val="00D46792"/>
    <w:rsid w:val="00D46C60"/>
    <w:rsid w:val="00D54BCB"/>
    <w:rsid w:val="00D6507D"/>
    <w:rsid w:val="00D84014"/>
    <w:rsid w:val="00DC71B7"/>
    <w:rsid w:val="00DE0CDA"/>
    <w:rsid w:val="00E14AF3"/>
    <w:rsid w:val="00E23BC6"/>
    <w:rsid w:val="00E2687B"/>
    <w:rsid w:val="00E36636"/>
    <w:rsid w:val="00E577C0"/>
    <w:rsid w:val="00E74118"/>
    <w:rsid w:val="00E75A74"/>
    <w:rsid w:val="00E941F9"/>
    <w:rsid w:val="00EB5051"/>
    <w:rsid w:val="00EC3E11"/>
    <w:rsid w:val="00EC69EB"/>
    <w:rsid w:val="00F06812"/>
    <w:rsid w:val="00F14138"/>
    <w:rsid w:val="00F25BFE"/>
    <w:rsid w:val="00F35A0A"/>
    <w:rsid w:val="00F43FAE"/>
    <w:rsid w:val="00F5557C"/>
    <w:rsid w:val="00F60795"/>
    <w:rsid w:val="00F65181"/>
    <w:rsid w:val="00F658A8"/>
    <w:rsid w:val="00FA5B5F"/>
    <w:rsid w:val="00FA5DBF"/>
    <w:rsid w:val="00FA7947"/>
    <w:rsid w:val="00FB0680"/>
    <w:rsid w:val="00FC36E2"/>
    <w:rsid w:val="00FD5166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FCAA30AA-6333-4D86-869D-224A87BA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A1"/>
  </w:style>
  <w:style w:type="paragraph" w:styleId="1">
    <w:name w:val="heading 1"/>
    <w:basedOn w:val="a"/>
    <w:next w:val="a"/>
    <w:link w:val="10"/>
    <w:uiPriority w:val="99"/>
    <w:qFormat/>
    <w:rsid w:val="000B2B51"/>
    <w:pPr>
      <w:keepNext/>
      <w:outlineLvl w:val="0"/>
    </w:pPr>
    <w:rPr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E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1B19A1"/>
    <w:pPr>
      <w:jc w:val="center"/>
    </w:pPr>
    <w:rPr>
      <w:sz w:val="28"/>
      <w:szCs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sid w:val="001B19A1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rsid w:val="009D5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  <w:style w:type="character" w:styleId="aa">
    <w:name w:val="page number"/>
    <w:uiPriority w:val="99"/>
    <w:rsid w:val="009D5C6A"/>
  </w:style>
  <w:style w:type="paragraph" w:styleId="2">
    <w:name w:val="Body Text 2"/>
    <w:basedOn w:val="a"/>
    <w:link w:val="20"/>
    <w:uiPriority w:val="99"/>
    <w:rsid w:val="000B2B51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МЧС</Company>
  <LinksUpToDate>false</LinksUpToDate>
  <CharactersWithSpaces>19512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DarkLion</dc:creator>
  <cp:keywords/>
  <dc:description/>
  <cp:lastModifiedBy>admin</cp:lastModifiedBy>
  <cp:revision>2</cp:revision>
  <cp:lastPrinted>2006-01-29T12:53:00Z</cp:lastPrinted>
  <dcterms:created xsi:type="dcterms:W3CDTF">2014-04-18T10:50:00Z</dcterms:created>
  <dcterms:modified xsi:type="dcterms:W3CDTF">2014-04-18T10:50:00Z</dcterms:modified>
</cp:coreProperties>
</file>