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8E" w:rsidRDefault="0058628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1"/>
          <w:lang w:val="en-US"/>
        </w:rPr>
      </w:pPr>
    </w:p>
    <w:p w:rsidR="0058628E" w:rsidRDefault="0058628E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</w:p>
    <w:p w:rsidR="0058628E" w:rsidRDefault="0058628E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</w:p>
    <w:p w:rsidR="0058628E" w:rsidRDefault="0058628E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</w:p>
    <w:p w:rsidR="0058628E" w:rsidRDefault="008B5D2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  <w:r>
        <w:rPr>
          <w:b/>
          <w:bCs/>
          <w:color w:val="000000"/>
          <w:sz w:val="72"/>
          <w:szCs w:val="21"/>
          <w:lang w:val="ru-RU"/>
        </w:rPr>
        <w:t>Реферат на тему:</w:t>
      </w:r>
    </w:p>
    <w:p w:rsidR="0058628E" w:rsidRDefault="008B5D25">
      <w:pPr>
        <w:shd w:val="clear" w:color="auto" w:fill="FFFFFF"/>
        <w:spacing w:line="360" w:lineRule="auto"/>
        <w:ind w:firstLine="720"/>
        <w:jc w:val="center"/>
        <w:rPr>
          <w:b/>
          <w:bCs/>
          <w:i/>
          <w:iCs/>
          <w:color w:val="000000"/>
          <w:sz w:val="72"/>
          <w:szCs w:val="21"/>
        </w:rPr>
        <w:sectPr w:rsidR="0058628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bCs/>
          <w:i/>
          <w:iCs/>
          <w:color w:val="000000"/>
          <w:sz w:val="72"/>
          <w:szCs w:val="21"/>
        </w:rPr>
        <w:t>Сонце</w:t>
      </w:r>
      <w:r>
        <w:rPr>
          <w:b/>
          <w:bCs/>
          <w:i/>
          <w:iCs/>
          <w:color w:val="000000"/>
          <w:sz w:val="72"/>
          <w:szCs w:val="21"/>
          <w:lang w:val="ru-RU"/>
        </w:rPr>
        <w:t xml:space="preserve"> </w:t>
      </w:r>
      <w:r>
        <w:rPr>
          <w:b/>
          <w:bCs/>
          <w:i/>
          <w:iCs/>
          <w:color w:val="000000"/>
          <w:sz w:val="72"/>
          <w:szCs w:val="21"/>
        </w:rPr>
        <w:t xml:space="preserve">і його значення для Сонячної системи </w:t>
      </w:r>
    </w:p>
    <w:p w:rsidR="0058628E" w:rsidRDefault="008B5D25">
      <w:pPr>
        <w:pStyle w:val="a3"/>
      </w:pPr>
      <w:r>
        <w:t>Одним з головних об'єктів сучасних астроно</w:t>
      </w:r>
      <w:r>
        <w:softHyphen/>
        <w:t>мічних досліджень б Сонце — найближча до нас зоря, наше денне світило, від якого безпосередньо залежить існування життя на Землі.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Свого часу великий російський учений К. А. Тімірязєв говорив, що людина має право величати себе сином Сонця. І, справді, все наше життя тісно пов'язане з со</w:t>
      </w:r>
      <w:r>
        <w:rPr>
          <w:color w:val="000000"/>
          <w:sz w:val="28"/>
          <w:szCs w:val="21"/>
        </w:rPr>
        <w:softHyphen/>
        <w:t>нячною енергією. Ми користуємося нею буквально на кожному кроці — не тільки тоді, коли смагнемо, а й коли їмо, спалюємо паливо, тому що і в мінеральних видах палива, і в їжі сконцентрована перетворена енергія на</w:t>
      </w:r>
      <w:r>
        <w:rPr>
          <w:color w:val="000000"/>
          <w:sz w:val="28"/>
          <w:szCs w:val="21"/>
        </w:rPr>
        <w:softHyphen/>
        <w:t>шого денного світила.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Цікаво, що свою залежність від Сонця люди зрозу</w:t>
      </w:r>
      <w:r>
        <w:rPr>
          <w:color w:val="000000"/>
          <w:sz w:val="28"/>
          <w:szCs w:val="21"/>
        </w:rPr>
        <w:softHyphen/>
        <w:t>міли з давніх-давен. Вони не знали природи денного сві</w:t>
      </w:r>
      <w:r>
        <w:rPr>
          <w:color w:val="000000"/>
          <w:sz w:val="28"/>
          <w:szCs w:val="21"/>
        </w:rPr>
        <w:softHyphen/>
        <w:t>тила, не мали ані найменшого уявлення про закономір</w:t>
      </w:r>
      <w:r>
        <w:rPr>
          <w:color w:val="000000"/>
          <w:sz w:val="28"/>
          <w:szCs w:val="21"/>
        </w:rPr>
        <w:softHyphen/>
        <w:t>ності явищ, які на ньому відбуваються, але на основі свого практичного досвіду розуміли, що без Сонця не може бути й життя. Не дивно, що вони обожнювали Сонце, молилися йому, приносили жертви — Сонце було одним з найперших і наймогутніших божеств.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Вивчення Сонця і зір. Дослідження Сонця — одне з центральних завдань сучасної астрофізики. Це пояс</w:t>
      </w:r>
      <w:r>
        <w:rPr>
          <w:color w:val="000000"/>
          <w:sz w:val="28"/>
          <w:szCs w:val="21"/>
        </w:rPr>
        <w:softHyphen/>
        <w:t>нюється, з одного боку, тісним зв'язком, що існує між діяльністю Сонця і земними процесами, а з другого — тією обставиною, що Сонце — типова зоря.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Згідно з даними сучасної астрофізики близько 98 % тієї речовини, яка зосереджена в різних космічних об'єк</w:t>
      </w:r>
      <w:r>
        <w:rPr>
          <w:color w:val="000000"/>
          <w:sz w:val="28"/>
          <w:szCs w:val="21"/>
        </w:rPr>
        <w:softHyphen/>
        <w:t>тах, припадає на зорі. Вивчаючи Сонце — найближчу до нас і тому найбільш доступну для дослідження зорю, ми багато дізнаємося про зорі взагалі. Таким чином, зна</w:t>
      </w:r>
      <w:r>
        <w:rPr>
          <w:color w:val="000000"/>
          <w:sz w:val="28"/>
          <w:szCs w:val="21"/>
        </w:rPr>
        <w:softHyphen/>
        <w:t>чення досліджень Сонця виходить за межі суто «соняч</w:t>
      </w:r>
      <w:r>
        <w:rPr>
          <w:color w:val="000000"/>
          <w:sz w:val="28"/>
          <w:szCs w:val="21"/>
        </w:rPr>
        <w:softHyphen/>
        <w:t>ної астрономії».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Але справедливим є і протилежне: вивчаючи інші зорі, ми багато дізнаємося і про Сонце. Іншими словами</w:t>
      </w:r>
      <w:r>
        <w:rPr>
          <w:sz w:val="28"/>
          <w:lang w:val="ru-RU"/>
        </w:rPr>
        <w:t xml:space="preserve"> </w:t>
      </w:r>
      <w:r>
        <w:rPr>
          <w:color w:val="000000"/>
          <w:sz w:val="28"/>
          <w:szCs w:val="21"/>
        </w:rPr>
        <w:t>при дослідженні нашого денного світила астрономи та</w:t>
      </w:r>
      <w:r>
        <w:rPr>
          <w:color w:val="000000"/>
          <w:sz w:val="28"/>
          <w:szCs w:val="21"/>
        </w:rPr>
        <w:softHyphen/>
        <w:t>кож широко користуються вже знайомим нам методом порівняння.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Нагадаємо, що в основі цього методу лежить одне в найважливіших положень матеріалістичної діалектики про зв'язок загального, окремого і одиничного. Окреме не існує інакше, як у тому зв'язку, який веде до загаль</w:t>
      </w:r>
      <w:r>
        <w:rPr>
          <w:color w:val="000000"/>
          <w:sz w:val="28"/>
          <w:szCs w:val="21"/>
        </w:rPr>
        <w:softHyphen/>
        <w:t>ного. Внутрішні закономірності окремого, одиничного, часткового — планети, зорі, галактики чи будь-якого іншого об'єкта навколишнього світу — можуть бути зро</w:t>
      </w:r>
      <w:r>
        <w:rPr>
          <w:color w:val="000000"/>
          <w:sz w:val="28"/>
          <w:szCs w:val="21"/>
        </w:rPr>
        <w:softHyphen/>
        <w:t>зумілі лише в тому випадку, якщо ми розглядатимемо цей об'єкт як частину загального: безлічі планет, зір, галактик і т. д.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З іншого боку, як підкреслював В. І. Ленін, «загальне існує лише в окремому, через окреме» '. Це означає, що пізнання загальних закономірностей будови і еволюції планет, зір, галактик і т. д. може бути досягнуто лише на основі вивчення й порівняння властивостей різних представників відповідного класу об'єктів, подібних за своєю природою.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Сонце й зорі — «чорні ящики». При вивченні Сонця й зір астрономи стикаються з дуже серйозною трудністю. Справа в тому, що електромагнітні випромінювання, які несуть інформацію про фізичні процеси, що відбуваються на цих небесних тілах, народжуються у їх поверхневих шарах. Тому, спостерігаючи Сонце й інші зорі в різних діапазонах електромагнітних хвиль, ми не дістаємо відо</w:t>
      </w:r>
      <w:r>
        <w:rPr>
          <w:color w:val="000000"/>
          <w:sz w:val="28"/>
          <w:szCs w:val="21"/>
        </w:rPr>
        <w:softHyphen/>
        <w:t>мостей про процеси, які відбуваються у їхніх надрах. Тим часом саме ці процеси породжують внутрішньосонячну й внутрішньозоряну енергію.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Таким чином, астрономи мають справу з ситуацією, яка дістала у кібернетиці назву ситуації «чорного ящи</w:t>
      </w:r>
      <w:r>
        <w:rPr>
          <w:color w:val="000000"/>
          <w:sz w:val="28"/>
          <w:szCs w:val="21"/>
        </w:rPr>
        <w:softHyphen/>
        <w:t>ка». «Чорний ящик» — об'єкт, внутрішньої будови якого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ми не знаємо. Відомі тільки «вхідні сигнали» — те, що надходить у «чорний ящик» іззовні, і «вихідні сигна</w:t>
      </w:r>
      <w:r>
        <w:rPr>
          <w:color w:val="000000"/>
          <w:sz w:val="28"/>
          <w:szCs w:val="21"/>
        </w:rPr>
        <w:softHyphen/>
        <w:t>ли» — те, що виходить з нього назовні. Завдання полягає в тому, щоб за співвідношенням вхідних і вихідних сигналів побудувати теоретичну модель внутрішньої «будови» «чорного ящика».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Для розв'язання цього завдання існує два шляхи. Перший — шлях спостережень. Спостерігати ті вхідні сигнали, які надходять до «чорного ящика» природним чином, незалежно від нас, і реєструвати те, що відбу</w:t>
      </w:r>
      <w:r>
        <w:rPr>
          <w:color w:val="000000"/>
          <w:sz w:val="28"/>
          <w:szCs w:val="21"/>
        </w:rPr>
        <w:softHyphen/>
        <w:t>вається на виході. Другий шлях — експериментальний: самим подавати на вхід різні сигнали і порівнювати з тим, що відбувається на виході.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Щодо Сонця й зір другий шлях, принаймні нині, не</w:t>
      </w:r>
      <w:r>
        <w:rPr>
          <w:color w:val="000000"/>
          <w:sz w:val="28"/>
          <w:szCs w:val="21"/>
        </w:rPr>
        <w:softHyphen/>
        <w:t>здійсненний. Більше того, ми не знаємо і таких при</w:t>
      </w:r>
      <w:r>
        <w:rPr>
          <w:color w:val="000000"/>
          <w:sz w:val="28"/>
          <w:szCs w:val="21"/>
        </w:rPr>
        <w:softHyphen/>
        <w:t>родних процесів, зовнішніх стосовно Сонця й зір, які могли б істотно впливати на стан цих небесних тіл. Виняток становлять лише деякі фізичні процеси, що відбуваються в подвійних системах, але вони в основ</w:t>
      </w:r>
      <w:r>
        <w:rPr>
          <w:color w:val="000000"/>
          <w:sz w:val="28"/>
          <w:szCs w:val="21"/>
        </w:rPr>
        <w:softHyphen/>
        <w:t>ному пов'язані із зорями особливого типу — нейтрон</w:t>
      </w:r>
      <w:r>
        <w:rPr>
          <w:color w:val="000000"/>
          <w:sz w:val="28"/>
          <w:szCs w:val="21"/>
        </w:rPr>
        <w:softHyphen/>
        <w:t>ними зорями.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Таким чином, Сонце і зорі — це «чорні ящики» без входу. В зв'язку з цим завдання їх вивчення дуже ускладнюється. Створювати моделі їхньої внутрішньої будови доводиться тільки за результатами спостережен</w:t>
      </w:r>
      <w:r>
        <w:rPr>
          <w:color w:val="000000"/>
          <w:sz w:val="28"/>
          <w:szCs w:val="21"/>
        </w:rPr>
        <w:softHyphen/>
        <w:t>ня «вихідних сигналів», тобто процесів, що відбувають</w:t>
      </w:r>
      <w:r>
        <w:rPr>
          <w:color w:val="000000"/>
          <w:sz w:val="28"/>
          <w:szCs w:val="21"/>
        </w:rPr>
        <w:softHyphen/>
        <w:t>ся в поверхневих шарах цих небесних світил.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Проте останніми роками з'явилася можливість вико</w:t>
      </w:r>
      <w:r>
        <w:rPr>
          <w:color w:val="000000"/>
          <w:sz w:val="28"/>
          <w:szCs w:val="21"/>
        </w:rPr>
        <w:softHyphen/>
        <w:t>ристати новий канал інформації, що дає відомості без</w:t>
      </w:r>
      <w:r>
        <w:rPr>
          <w:color w:val="000000"/>
          <w:sz w:val="28"/>
          <w:szCs w:val="21"/>
        </w:rPr>
        <w:softHyphen/>
        <w:t>посередньо з центральних районів Сонця. Йдеться про так звану нейтринну астрофізику. Якщо джерелом енер</w:t>
      </w:r>
      <w:r>
        <w:rPr>
          <w:color w:val="000000"/>
          <w:sz w:val="28"/>
          <w:szCs w:val="21"/>
        </w:rPr>
        <w:softHyphen/>
        <w:t>гії Сонця є термоядерні реакції, то в ході їх повинні народжуватися нейтрино — елементарні частинки, що мають колосальну проникаючу здатність. Вільно прони</w:t>
      </w:r>
      <w:r>
        <w:rPr>
          <w:color w:val="000000"/>
          <w:sz w:val="28"/>
          <w:szCs w:val="21"/>
        </w:rPr>
        <w:softHyphen/>
        <w:t>зуючи товщу сонячної речовини, вони виходять у ко</w:t>
      </w:r>
      <w:r>
        <w:rPr>
          <w:color w:val="000000"/>
          <w:sz w:val="28"/>
          <w:szCs w:val="21"/>
        </w:rPr>
        <w:softHyphen/>
        <w:t>смічний простір, і певна їх частина досягає Землі. Реєструючи потік сонячних нейтрино, ми можемо судити про процеси, які йдуть у надрах Сонця. За останні роки створено спеціальні прилади для реєстрування сонячних нейтрино, і здобуто перші, щоправда ще суперечливі, дані. Створюються нові, досконаліші нейтринні детекто</w:t>
      </w:r>
      <w:r>
        <w:rPr>
          <w:color w:val="000000"/>
          <w:sz w:val="28"/>
          <w:szCs w:val="21"/>
        </w:rPr>
        <w:softHyphen/>
        <w:t>ри. І вчені покладають на нейтринний канал інформації великі надії.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Розвиток нейтринної астрофізики — це ще один при</w:t>
      </w:r>
      <w:r>
        <w:rPr>
          <w:color w:val="000000"/>
          <w:sz w:val="28"/>
          <w:szCs w:val="21"/>
        </w:rPr>
        <w:softHyphen/>
        <w:t>клад розширення можливостей вивчення Всесвіту завдя</w:t>
      </w:r>
      <w:r>
        <w:rPr>
          <w:color w:val="000000"/>
          <w:sz w:val="28"/>
          <w:szCs w:val="21"/>
        </w:rPr>
        <w:softHyphen/>
        <w:t>ки розвитку нових методів дослідження.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Сонце і життя Землі. «Уся доступна нам природа утворює деяку систему, деякий сукупний зв'язок тіл, причому ми розуміємо тут під словом тіло всі матері</w:t>
      </w:r>
      <w:r>
        <w:rPr>
          <w:color w:val="000000"/>
          <w:sz w:val="28"/>
          <w:szCs w:val="21"/>
        </w:rPr>
        <w:softHyphen/>
        <w:t>альні реальності, починаючи з зірки і кінчаючи ато</w:t>
      </w:r>
      <w:r>
        <w:rPr>
          <w:color w:val="000000"/>
          <w:sz w:val="28"/>
          <w:szCs w:val="21"/>
        </w:rPr>
        <w:softHyphen/>
        <w:t>мом...» '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Один з проявів цього загального взаємозв'язку — взаємозв'язок сонячних і земних процесів, вплив на земні явища так званої сонячної активності.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За останні десятиліття нагромаджено велику кіль</w:t>
      </w:r>
      <w:r>
        <w:rPr>
          <w:color w:val="000000"/>
          <w:sz w:val="28"/>
          <w:szCs w:val="21"/>
        </w:rPr>
        <w:softHyphen/>
        <w:t>кість даних, які свідчать про те, що коливання сонячної активності справляють певний вплив на більшість гео</w:t>
      </w:r>
      <w:r>
        <w:rPr>
          <w:color w:val="000000"/>
          <w:sz w:val="28"/>
          <w:szCs w:val="21"/>
        </w:rPr>
        <w:softHyphen/>
        <w:t>фізичних процесів, а також на явища, які відбуваються в біосфері нашої планети, тобто в тваринному і рослин</w:t>
      </w:r>
      <w:r>
        <w:rPr>
          <w:color w:val="000000"/>
          <w:sz w:val="28"/>
          <w:szCs w:val="21"/>
        </w:rPr>
        <w:softHyphen/>
        <w:t>ному світі Землі, у тому числі в організмі людини.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Зокрема, багато дослідників приходять до висновку про залежність між станом сонячної активності і різ</w:t>
      </w:r>
      <w:r>
        <w:rPr>
          <w:color w:val="000000"/>
          <w:sz w:val="28"/>
          <w:szCs w:val="21"/>
        </w:rPr>
        <w:softHyphen/>
        <w:t>ними аномаліями в процесах погоди і клімату. Було відзначено, що у періоди максимуму сонячної актив</w:t>
      </w:r>
      <w:r>
        <w:rPr>
          <w:color w:val="000000"/>
          <w:sz w:val="28"/>
          <w:szCs w:val="21"/>
        </w:rPr>
        <w:softHyphen/>
        <w:t>ності відбувається інтенсивний обмін повітряними ма</w:t>
      </w:r>
      <w:r>
        <w:rPr>
          <w:color w:val="000000"/>
          <w:sz w:val="28"/>
          <w:szCs w:val="21"/>
        </w:rPr>
        <w:softHyphen/>
        <w:t>сами між тропічним і полярним районами нашої пла</w:t>
      </w:r>
      <w:r>
        <w:rPr>
          <w:color w:val="000000"/>
          <w:sz w:val="28"/>
          <w:szCs w:val="21"/>
        </w:rPr>
        <w:softHyphen/>
        <w:t>нети. Тепле повітря проникає далеко на північ, а хо</w:t>
      </w:r>
      <w:r>
        <w:rPr>
          <w:color w:val="000000"/>
          <w:sz w:val="28"/>
          <w:szCs w:val="21"/>
        </w:rPr>
        <w:softHyphen/>
        <w:t>лодне — на південь. Погода стає нестійкою, а атмосферні явища набувають інколи досить бурхливого характеру.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Порівнювання протягом тривалого часу спеціальних «карт сонячної активності» з метеорологічними даними показало, що невдовзі після проходження активних ра</w:t>
      </w:r>
      <w:r>
        <w:rPr>
          <w:color w:val="000000"/>
          <w:sz w:val="28"/>
          <w:szCs w:val="22"/>
        </w:rPr>
        <w:softHyphen/>
        <w:t>йонів через центр сонячного диска в земній атмосфері нерідко виникають сильні збурення, що ведуть до утво</w:t>
      </w:r>
      <w:r>
        <w:rPr>
          <w:color w:val="000000"/>
          <w:sz w:val="28"/>
          <w:szCs w:val="22"/>
        </w:rPr>
        <w:softHyphen/>
        <w:t>рення циклонів і антициклонів і до різких змін погоди. Є також підстави припускати, що активні явища на Сонці впливають і на такі геофізичні явища, як вивер</w:t>
      </w:r>
      <w:r>
        <w:rPr>
          <w:color w:val="000000"/>
          <w:sz w:val="28"/>
          <w:szCs w:val="22"/>
        </w:rPr>
        <w:softHyphen/>
        <w:t>ження вулканів, землетруси, коливання рівнів морів і океанів. Вони можуть навіть викликати зміни швид</w:t>
      </w:r>
      <w:r>
        <w:rPr>
          <w:color w:val="000000"/>
          <w:sz w:val="28"/>
          <w:szCs w:val="22"/>
        </w:rPr>
        <w:softHyphen/>
        <w:t>кості добового обертання нашої планети.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Однак фізичний механізм, який зв'язує коливання сонячної активності і процеси, що відбуваються в атмо</w:t>
      </w:r>
      <w:r>
        <w:rPr>
          <w:color w:val="000000"/>
          <w:sz w:val="28"/>
          <w:szCs w:val="22"/>
        </w:rPr>
        <w:softHyphen/>
        <w:t>сфері Землі, її надрах і біосфері, поки що залишається неясним. У цьому напрямі ведуться наполегливі дослі</w:t>
      </w:r>
      <w:r>
        <w:rPr>
          <w:color w:val="000000"/>
          <w:sz w:val="28"/>
          <w:szCs w:val="22"/>
        </w:rPr>
        <w:softHyphen/>
        <w:t>дження.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Ще в тридцяті роки з ініціативи радянського вченого професора О. Л. Чижевського було здійснено тривалий експеримент із зіставлення даних про рівень сонячної активності із станом великої кількості пацієнтів медич</w:t>
      </w:r>
      <w:r>
        <w:rPr>
          <w:color w:val="000000"/>
          <w:sz w:val="28"/>
          <w:szCs w:val="22"/>
        </w:rPr>
        <w:softHyphen/>
        <w:t>них закладів. При цьому з'ясувалось, що періоди поси</w:t>
      </w:r>
      <w:r>
        <w:rPr>
          <w:color w:val="000000"/>
          <w:sz w:val="28"/>
          <w:szCs w:val="22"/>
        </w:rPr>
        <w:softHyphen/>
        <w:t>лення активності Сонця збігаються з різким зростанням серцевих захворювань. Аналогічні спостереження, про</w:t>
      </w:r>
      <w:r>
        <w:rPr>
          <w:color w:val="000000"/>
          <w:sz w:val="28"/>
          <w:szCs w:val="22"/>
        </w:rPr>
        <w:softHyphen/>
        <w:t>ведені вже в наш час, показали, що значна частина за</w:t>
      </w:r>
      <w:r>
        <w:rPr>
          <w:color w:val="000000"/>
          <w:sz w:val="28"/>
          <w:szCs w:val="22"/>
        </w:rPr>
        <w:softHyphen/>
        <w:t>гострень різних захворювань, збігається з проходженням сонячних плям через центральну частину диска Сонця. Було також помічено, що сонячні спалахи впливають на стан нервової системи людини. Є дані, які свідчать про те, що сонячна активність справляє певний вплив на фізичні й хімічні процеси, що відбуваються у так зва</w:t>
      </w:r>
      <w:r>
        <w:rPr>
          <w:color w:val="000000"/>
          <w:sz w:val="28"/>
          <w:szCs w:val="22"/>
        </w:rPr>
        <w:softHyphen/>
        <w:t>них колоїдних системах. А такі системи становлять осно</w:t>
      </w:r>
      <w:r>
        <w:rPr>
          <w:color w:val="000000"/>
          <w:sz w:val="28"/>
          <w:szCs w:val="22"/>
        </w:rPr>
        <w:softHyphen/>
        <w:t>ву біологічних об'єктів.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Дослідження останніх років показали, що зміни магнітних полів на Сонці позначаються на стані між</w:t>
      </w:r>
      <w:r>
        <w:rPr>
          <w:color w:val="000000"/>
          <w:sz w:val="28"/>
          <w:szCs w:val="22"/>
        </w:rPr>
        <w:softHyphen/>
        <w:t>планетного магнітного поля. При цьому «передавальною інстанцією» є так званий сонячний вітер (потоки сонячної плазми), що рухається від нашого денного світила й пронизує простір Сонячної системи. А міжпланетне магнітне поле знову ж таки за участю сонячного вітру в свою чергу впливає на стан земного магнетизму.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В результаті досліджень радянського астрофізика члена-кореспондента АН СРСР Е. Р. Мустеля та ряду інших учених було виявлено залежність процесів, що відбуваються в нижніх шарах повітряної оболонки Землі — тропосфері,— від фізичного стану потоків со</w:t>
      </w:r>
      <w:r>
        <w:rPr>
          <w:color w:val="000000"/>
          <w:sz w:val="28"/>
          <w:szCs w:val="22"/>
        </w:rPr>
        <w:softHyphen/>
        <w:t>нячних частинок у навколоземному просторі. Не викли</w:t>
      </w:r>
      <w:r>
        <w:rPr>
          <w:color w:val="000000"/>
          <w:sz w:val="28"/>
          <w:szCs w:val="22"/>
        </w:rPr>
        <w:softHyphen/>
        <w:t>кає сумнівів роль корпускулярних випромінювань 00Н-ця і у виникненні магнітних бур. Сонячні корпускулярні потоки, які є особливо інтенсивними у періоди посилен</w:t>
      </w:r>
      <w:r>
        <w:rPr>
          <w:color w:val="000000"/>
          <w:sz w:val="28"/>
          <w:szCs w:val="22"/>
        </w:rPr>
        <w:softHyphen/>
        <w:t>ня активності денного світила, рухаються в просторі, захоплюючи з собою магнітні поля. Зустрічаючи на своєму шляху Землю, магнітні поля таких потоків починають взаємодіяти з магнітним полем нашої плане</w:t>
      </w:r>
      <w:r>
        <w:rPr>
          <w:color w:val="000000"/>
          <w:sz w:val="28"/>
          <w:szCs w:val="22"/>
        </w:rPr>
        <w:softHyphen/>
        <w:t>ти, спричинюючи його збурення, а також істотно впли</w:t>
      </w:r>
      <w:r>
        <w:rPr>
          <w:color w:val="000000"/>
          <w:sz w:val="28"/>
          <w:szCs w:val="22"/>
        </w:rPr>
        <w:softHyphen/>
        <w:t>ваючи на фізичний стан верхніх шарів земної атмо</w:t>
      </w:r>
      <w:r>
        <w:rPr>
          <w:color w:val="000000"/>
          <w:sz w:val="28"/>
          <w:szCs w:val="22"/>
        </w:rPr>
        <w:softHyphen/>
        <w:t>сфери. Зокрема, в атмосфері виникають додаткові елек</w:t>
      </w:r>
      <w:r>
        <w:rPr>
          <w:color w:val="000000"/>
          <w:sz w:val="28"/>
          <w:szCs w:val="22"/>
        </w:rPr>
        <w:softHyphen/>
        <w:t>тричні струми, змінюється електричний потенціал планети. Внаслідок цього ми опиняємося у перемінному електричному полі, що може негативно позначатися на стані живих організмів.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З іншого боку, не можна не враховувати і такого істотного фактора, як пристосовуваність живих організ</w:t>
      </w:r>
      <w:r>
        <w:rPr>
          <w:color w:val="000000"/>
          <w:sz w:val="28"/>
          <w:szCs w:val="22"/>
        </w:rPr>
        <w:softHyphen/>
        <w:t>мів до зовнішніх умов. Виходячи з того, що ми знаємо про наше денне світило, коливання сонячної активності не е чимось характерним тільки для нашої епохи. Ма</w:t>
      </w:r>
      <w:r>
        <w:rPr>
          <w:color w:val="000000"/>
          <w:sz w:val="28"/>
          <w:szCs w:val="22"/>
        </w:rPr>
        <w:softHyphen/>
        <w:t>буть, подібні явища відбувалися на Сонці завжди, при</w:t>
      </w:r>
      <w:r>
        <w:rPr>
          <w:color w:val="000000"/>
          <w:sz w:val="28"/>
          <w:szCs w:val="22"/>
        </w:rPr>
        <w:softHyphen/>
        <w:t>наймні у ті останні чотири мільярди років, протягом яких на Землі розвивалося життя.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Але у такому разі в процесі природного добору і бо</w:t>
      </w:r>
      <w:r>
        <w:rPr>
          <w:color w:val="000000"/>
          <w:sz w:val="28"/>
          <w:szCs w:val="22"/>
        </w:rPr>
        <w:softHyphen/>
        <w:t>ротьби за існування живі організми нашої планети повинні були пристосуватися до коливань сонячної активності і виробити щодо них певну стійкість. Чому ж зміни рівня активності нашого денного світила можуть впливати на біосферу?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Можливо, пояснення полягав в тому, що сонячна активність впливає лише на ті організми, які в даний момент часу з тієї чи іншої причини перебувають у не</w:t>
      </w:r>
      <w:r>
        <w:rPr>
          <w:color w:val="000000"/>
          <w:sz w:val="28"/>
          <w:szCs w:val="22"/>
        </w:rPr>
        <w:softHyphen/>
        <w:t>стійкому стані.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Проте вичерпну відповідь на це питання можна дати тільки тоді, коли буде з'ясовано всі ланки передаваль</w:t>
      </w:r>
      <w:r>
        <w:rPr>
          <w:color w:val="000000"/>
          <w:sz w:val="28"/>
          <w:szCs w:val="22"/>
        </w:rPr>
        <w:softHyphen/>
        <w:t>ного механізму, що зв'язує сонячну активність і біо</w:t>
      </w:r>
      <w:r>
        <w:rPr>
          <w:color w:val="000000"/>
          <w:sz w:val="28"/>
          <w:szCs w:val="22"/>
        </w:rPr>
        <w:softHyphen/>
        <w:t>сферу нашої планети.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Треба звернути увагу і на ту обставину, що наші сучасні знання про сонячно-земні зв'язки мають в основ</w:t>
      </w:r>
      <w:r>
        <w:rPr>
          <w:color w:val="000000"/>
          <w:sz w:val="28"/>
          <w:szCs w:val="22"/>
        </w:rPr>
        <w:softHyphen/>
        <w:t>ному статистичний характер. Нам відомо, що, коли на Сонці відбуваються коливання рівня активності, то на Землі спостерігається ряд певних геофізичних явищ і явищ у біосфері. Але, як і у випадку з впливом, соняч</w:t>
      </w:r>
      <w:r>
        <w:rPr>
          <w:color w:val="000000"/>
          <w:sz w:val="28"/>
          <w:szCs w:val="22"/>
        </w:rPr>
        <w:softHyphen/>
        <w:t>ної активності на погоду, фізичний механізм, що зв'язує ці два ряди явищ, поки що залишається неясним.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Пізнання цього механізму допомогло б глибше зро</w:t>
      </w:r>
      <w:r>
        <w:rPr>
          <w:color w:val="000000"/>
          <w:sz w:val="28"/>
          <w:szCs w:val="22"/>
        </w:rPr>
        <w:softHyphen/>
        <w:t>зуміти взаємозв'язок різних світових процесів. Справа в тому, що світлове випромінювання і радіохвилі при</w:t>
      </w:r>
      <w:r>
        <w:rPr>
          <w:color w:val="000000"/>
          <w:sz w:val="28"/>
          <w:szCs w:val="22"/>
        </w:rPr>
        <w:softHyphen/>
        <w:t>носять відомості про активні явища на Сонці набагато раніше, ніж корпускулярні потоки, породжені цими явищами, долають відстань до земної орбіти. І коли б ми знали закономірності сонячно-земних зв'язків, то мог</w:t>
      </w:r>
      <w:r>
        <w:rPr>
          <w:color w:val="000000"/>
          <w:sz w:val="28"/>
          <w:szCs w:val="22"/>
        </w:rPr>
        <w:softHyphen/>
        <w:t>ли б наперед прогнозувати земні наслідки сонячних процесів і у разі потреби вживати відповідних за</w:t>
      </w:r>
      <w:r>
        <w:rPr>
          <w:color w:val="000000"/>
          <w:sz w:val="28"/>
          <w:szCs w:val="22"/>
        </w:rPr>
        <w:softHyphen/>
        <w:t>ходів.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Використання сонячної енергії. У проблеми Сонце — Земля є ще одна сторона, що має надзвичайно важливе значення для людства. Йдеться про можливості вико</w:t>
      </w:r>
      <w:r>
        <w:rPr>
          <w:color w:val="000000"/>
          <w:sz w:val="28"/>
          <w:szCs w:val="22"/>
        </w:rPr>
        <w:softHyphen/>
        <w:t>ристання сонячної енергії.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Сонце випромінює величезну кількість енергії. І хоч на частку нашої планети припадає всього лише одна двохмільярдна її частина, це дуже багато. Протягом усього лише кількох десятків діб від Сонця надходить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на Землю така сама кількість енергії, яку можна порів</w:t>
      </w:r>
      <w:r>
        <w:rPr>
          <w:color w:val="000000"/>
          <w:sz w:val="28"/>
          <w:szCs w:val="22"/>
        </w:rPr>
        <w:softHyphen/>
        <w:t>няти з енергією всіх існуючих на Землі запасів палива.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Цілком природно, що перед наукою і технікою стоїть питання про практичне використання сонячної енергії. Перші успішні кроки в цьому напрямі вже зроблені. Як відомо, електричну енергію для живлення бортової апа</w:t>
      </w:r>
      <w:r>
        <w:rPr>
          <w:color w:val="000000"/>
          <w:sz w:val="28"/>
          <w:szCs w:val="22"/>
        </w:rPr>
        <w:softHyphen/>
        <w:t>ратури штучних супутників Землі, орбітальних і між</w:t>
      </w:r>
      <w:r>
        <w:rPr>
          <w:color w:val="000000"/>
          <w:sz w:val="28"/>
          <w:szCs w:val="22"/>
        </w:rPr>
        <w:softHyphen/>
        <w:t>планетних станцій виробляють напівпровідникові со</w:t>
      </w:r>
      <w:r>
        <w:rPr>
          <w:color w:val="000000"/>
          <w:sz w:val="28"/>
          <w:szCs w:val="22"/>
        </w:rPr>
        <w:softHyphen/>
        <w:t>нячні батареї — прямі перетворювачі сонячної енергії в електричну.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Діють сонячні установки і на Землі. Це в основному різні водонагрівачі, призначені переважно для побутових потреб. Створюються і перші експериментальні станції промислового призначення. При цьому найперспективнішим є застосування напівпровідникових перетворюва</w:t>
      </w:r>
      <w:r>
        <w:rPr>
          <w:color w:val="000000"/>
          <w:sz w:val="28"/>
          <w:szCs w:val="22"/>
        </w:rPr>
        <w:softHyphen/>
        <w:t>чів сонячної енергії. Але оскільки коефіцієнт корисної дії сучасних сонячних напівпровідникових батарей по</w:t>
      </w:r>
      <w:r>
        <w:rPr>
          <w:color w:val="000000"/>
          <w:sz w:val="28"/>
          <w:szCs w:val="22"/>
        </w:rPr>
        <w:softHyphen/>
        <w:t>рівняно невисокий, то створення подібних установок нині є економічно недоцільним.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Однак учені та інженери працюють над удосконалю</w:t>
      </w:r>
      <w:r>
        <w:rPr>
          <w:color w:val="000000"/>
          <w:sz w:val="28"/>
          <w:szCs w:val="22"/>
        </w:rPr>
        <w:softHyphen/>
        <w:t>ванням сонячних батарей, і можна припускати, що з ча</w:t>
      </w:r>
      <w:r>
        <w:rPr>
          <w:color w:val="000000"/>
          <w:sz w:val="28"/>
          <w:szCs w:val="22"/>
        </w:rPr>
        <w:softHyphen/>
        <w:t>сом сонячне випромінювання стане одним з найважли</w:t>
      </w:r>
      <w:r>
        <w:rPr>
          <w:color w:val="000000"/>
          <w:sz w:val="28"/>
          <w:szCs w:val="22"/>
        </w:rPr>
        <w:softHyphen/>
        <w:t>віших джерел електричної енергії. Розглядаються також проекти орбітальних сонячних електростанцій, здатних зробити істотний внесок в енергетичний баланс земної цивілізації.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Та, мабуть, особливо привабливим е оволодіння механізмом фотосинтезу, дивовижного природного проце</w:t>
      </w:r>
      <w:r>
        <w:rPr>
          <w:color w:val="000000"/>
          <w:sz w:val="28"/>
          <w:szCs w:val="22"/>
        </w:rPr>
        <w:softHyphen/>
        <w:t>су, що відбувається в зеленому листку рослин, де під дією сонячного випромінювання з води й вуглекислого газу атмосфери синтезуються харчові речовини і виді</w:t>
      </w:r>
      <w:r>
        <w:rPr>
          <w:color w:val="000000"/>
          <w:sz w:val="28"/>
          <w:szCs w:val="22"/>
        </w:rPr>
        <w:softHyphen/>
        <w:t>ляється необхідний для дихання кисень. Якби вдалося розкрити закономірності фотосинтезу і навчитися здійс</w:t>
      </w:r>
      <w:r>
        <w:rPr>
          <w:color w:val="000000"/>
          <w:sz w:val="28"/>
          <w:szCs w:val="22"/>
        </w:rPr>
        <w:softHyphen/>
        <w:t>нювати цей процес штучним шляхом поза рослинами, то докорінно змінилося б існування людини. Тоді біль</w:t>
      </w:r>
      <w:r>
        <w:rPr>
          <w:color w:val="000000"/>
          <w:sz w:val="28"/>
          <w:szCs w:val="22"/>
        </w:rPr>
        <w:softHyphen/>
        <w:t>шість життєво необхідних харчових продуктів можна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було б виробляти на спеціальних фабриках без допомо</w:t>
      </w:r>
      <w:r>
        <w:rPr>
          <w:color w:val="000000"/>
          <w:sz w:val="28"/>
          <w:szCs w:val="21"/>
        </w:rPr>
        <w:softHyphen/>
        <w:t>ги сільського господарства, у наперед запланованих кількостях незалежно від погодних, кліматичних й інших природних умов.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Методичні міркування. Треба особливо підкреслити, що Сонце і його випромінювання — ті космічні фактори, від яких великою мірою залежить стан нашого безпо</w:t>
      </w:r>
      <w:r>
        <w:rPr>
          <w:color w:val="000000"/>
          <w:sz w:val="28"/>
          <w:szCs w:val="21"/>
        </w:rPr>
        <w:softHyphen/>
        <w:t>середнього земного середовища життя. Взаємозв'язок фізичних процесів, що відбуваються на Сонці, і геофі</w:t>
      </w:r>
      <w:r>
        <w:rPr>
          <w:color w:val="000000"/>
          <w:sz w:val="28"/>
          <w:szCs w:val="21"/>
        </w:rPr>
        <w:softHyphen/>
        <w:t>зичних явищ, а також явищ у біосфері нашої плане</w:t>
      </w:r>
      <w:r>
        <w:rPr>
          <w:color w:val="000000"/>
          <w:sz w:val="28"/>
          <w:szCs w:val="21"/>
        </w:rPr>
        <w:softHyphen/>
        <w:t>ти — один з проявів загального взаємозв'язку світових процесів.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Треба також відзначити, що вивчення закономірно</w:t>
      </w:r>
      <w:r>
        <w:rPr>
          <w:color w:val="000000"/>
          <w:sz w:val="28"/>
          <w:szCs w:val="21"/>
        </w:rPr>
        <w:softHyphen/>
        <w:t>стей сонячно-земних зв'язків належить до числа тих фундаментальних проблем сучасної астрономії, які ма</w:t>
      </w:r>
      <w:r>
        <w:rPr>
          <w:color w:val="000000"/>
          <w:sz w:val="28"/>
          <w:szCs w:val="21"/>
        </w:rPr>
        <w:softHyphen/>
        <w:t>ють безпосереднє практичне значення.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У світі зір. Зоряне небо на перший погляд вдається незмінним. З року в рік, із сторіччя в сторіччя людям сяють одні й ті самі зорі, не змінюються також знайомі обриси сузір'їв. Проте враження це обманливе. Насправ</w:t>
      </w:r>
      <w:r>
        <w:rPr>
          <w:color w:val="000000"/>
          <w:sz w:val="28"/>
          <w:szCs w:val="21"/>
        </w:rPr>
        <w:softHyphen/>
        <w:t>ді космічні об'єкти і еволюціонують і переміщуються в просторі, і тільки величезні відстані і відносно неве</w:t>
      </w:r>
      <w:r>
        <w:rPr>
          <w:color w:val="000000"/>
          <w:sz w:val="28"/>
          <w:szCs w:val="21"/>
        </w:rPr>
        <w:softHyphen/>
        <w:t>лика порівняно з довгочасністю космічних процесів тривалість людського існування не дає нам можливості всі ці зміни спостерігати безпосередньо.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Тому чи не найголовнішим завданням сучасної астро</w:t>
      </w:r>
      <w:r>
        <w:rPr>
          <w:color w:val="000000"/>
          <w:sz w:val="28"/>
          <w:szCs w:val="21"/>
        </w:rPr>
        <w:softHyphen/>
        <w:t>фізики є вивчення еволюції космічних об'єктів, умов і закономірностей їх виникнення й розвитку. В цьому ключ до розуміння будови того світу, в якому ми живемо і частиною якого ми є, усвідомлення того становища, яке в цьому світі посідає людина і людство.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І цілком природно, що серед різноманітних проблем еволюції одне з перших місць посідають проблеми по</w:t>
      </w:r>
      <w:r>
        <w:rPr>
          <w:color w:val="000000"/>
          <w:sz w:val="28"/>
          <w:szCs w:val="21"/>
        </w:rPr>
        <w:softHyphen/>
        <w:t>ходження й розвитку зір, небесних тіл, в яких зосере</w:t>
      </w:r>
      <w:r>
        <w:rPr>
          <w:color w:val="000000"/>
          <w:sz w:val="28"/>
          <w:szCs w:val="21"/>
        </w:rPr>
        <w:softHyphen/>
        <w:t>джено переважну більшість речовини усіх космічних об'єктів.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Згідно з даними астрономічних спостережень, а та</w:t>
      </w:r>
      <w:r>
        <w:rPr>
          <w:color w:val="000000"/>
          <w:sz w:val="28"/>
          <w:szCs w:val="21"/>
        </w:rPr>
        <w:softHyphen/>
        <w:t>кож теорії будови і еволюції зір різні зорі мають різний вік. Протягом свого тривалого і складного шляху розвит</w:t>
      </w:r>
      <w:r>
        <w:rPr>
          <w:color w:val="000000"/>
          <w:sz w:val="28"/>
          <w:szCs w:val="21"/>
        </w:rPr>
        <w:softHyphen/>
        <w:t>ку вони переходять з однієї стадії в іншу. Ці стадії зв'язані головним чином з плином тих фізичних проце</w:t>
      </w:r>
      <w:r>
        <w:rPr>
          <w:color w:val="000000"/>
          <w:sz w:val="28"/>
          <w:szCs w:val="21"/>
        </w:rPr>
        <w:softHyphen/>
        <w:t>сів, унаслідок яких відбувається виділення енергії і сві</w:t>
      </w:r>
      <w:r>
        <w:rPr>
          <w:color w:val="000000"/>
          <w:sz w:val="28"/>
          <w:szCs w:val="21"/>
        </w:rPr>
        <w:softHyphen/>
        <w:t>тіння зір. Йдеться про гравітаційне стиснення і термо</w:t>
      </w:r>
      <w:r>
        <w:rPr>
          <w:color w:val="000000"/>
          <w:sz w:val="28"/>
          <w:szCs w:val="21"/>
        </w:rPr>
        <w:softHyphen/>
        <w:t>ядерні реакції. І чим масивніша зоря, тим швидше вона долає кожну чергову стадію.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Тому чим більша маса зорі, яку вона має на тому чи іншому етапі своєї еволюції, тим більшим повинен бути її вік. Зрозуміло, оцінка віку зорі за її масою є досить приблизною, оскільки нам невідомо, чи знахо</w:t>
      </w:r>
      <w:r>
        <w:rPr>
          <w:color w:val="000000"/>
          <w:sz w:val="28"/>
          <w:szCs w:val="21"/>
        </w:rPr>
        <w:softHyphen/>
        <w:t>диться зоря на початку чи в кінці чергового етапу своєї еволюції.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Є й інші способи визначення тривалості існування конкретних зір, але й вони значною мірою приблизні. Проте здобуті результати показують, що ця тривалість різниться в досить широких межах. Є зорі молоді і зорі старі. Більше того, існують різні покоління зір. Зорі першого покоління формувалися в той час, коли навко</w:t>
      </w:r>
      <w:r>
        <w:rPr>
          <w:color w:val="000000"/>
          <w:sz w:val="28"/>
          <w:szCs w:val="21"/>
        </w:rPr>
        <w:softHyphen/>
        <w:t>лишнє середовище складалося на три чверті з водню і на одну чверть з гелію. Наприкінці свого існування ці зорі, руйнуючись, збагачували середовище й більш важкими елементами, що утворилися в їхніх надрах у процесі термоядерного синтезу. Тому в зорях другого покоління повинно міститися більше важких елементів. Якщо виходити з цієї ознаки, то наше Сонце належить, очевидно, до зір другого покоління.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Методичні міркування. Середня тривалість життя зір, що становить мільярди років, не дає можливості про</w:t>
      </w:r>
      <w:r>
        <w:rPr>
          <w:color w:val="000000"/>
          <w:sz w:val="28"/>
          <w:szCs w:val="21"/>
        </w:rPr>
        <w:softHyphen/>
        <w:t>стежити за еволюцією тієї чи іншої конкретної зорі протягом більш-менш значного періоду її існування. Навіть сто і тисяча років у житті зорі — це мить у жит</w:t>
      </w:r>
      <w:r>
        <w:rPr>
          <w:color w:val="000000"/>
          <w:sz w:val="28"/>
          <w:szCs w:val="21"/>
        </w:rPr>
        <w:softHyphen/>
        <w:t>ті людини. На допомогу астрономам приходить вже знайомий нам метод порівняння. Те, чого не можна</w:t>
      </w:r>
      <w:r>
        <w:rPr>
          <w:sz w:val="28"/>
          <w:lang w:val="ru-RU"/>
        </w:rPr>
        <w:t xml:space="preserve"> </w:t>
      </w:r>
      <w:r>
        <w:rPr>
          <w:color w:val="000000"/>
          <w:sz w:val="28"/>
          <w:szCs w:val="21"/>
        </w:rPr>
        <w:t>досягти шляхом спостережень за станом однієї окремо взятої зорі, можна здійснити, порівнюючи між собою зорі одного й того самого типу, але різного віку. Такий «віковий ряд» немов би замінює стани окремої зорі, що йдуть у часі один за одним.</w:t>
      </w:r>
    </w:p>
    <w:p w:rsidR="0058628E" w:rsidRDefault="008B5D25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Найбільшу частину свого життя з моменту, коли в їхніх надрах запалюються термоядерні реакції і до моменту «вигорання» водню, звичайні, «нормальні» зорі перебувають в усталеному стані. Тому головний інтерес для науки становлять початковий і завершальний етапи у їх житті, коли події розгортаються досить бурхли</w:t>
      </w:r>
      <w:r>
        <w:rPr>
          <w:color w:val="000000"/>
          <w:sz w:val="28"/>
          <w:szCs w:val="21"/>
        </w:rPr>
        <w:softHyphen/>
        <w:t>во — процеси «народження» і «вмирання» цих косміч</w:t>
      </w:r>
      <w:r>
        <w:rPr>
          <w:color w:val="000000"/>
          <w:sz w:val="28"/>
          <w:szCs w:val="21"/>
        </w:rPr>
        <w:softHyphen/>
        <w:t>них тіл.</w:t>
      </w:r>
    </w:p>
    <w:p w:rsidR="0058628E" w:rsidRDefault="0058628E">
      <w:pPr>
        <w:spacing w:line="360" w:lineRule="auto"/>
      </w:pPr>
      <w:bookmarkStart w:id="0" w:name="_GoBack"/>
      <w:bookmarkEnd w:id="0"/>
    </w:p>
    <w:sectPr w:rsidR="005862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D25"/>
    <w:rsid w:val="00174319"/>
    <w:rsid w:val="0058628E"/>
    <w:rsid w:val="008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A31D-9D93-4D0E-8FD5-1F6BF25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17869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2014-04-07T14:10:00Z</dcterms:created>
  <dcterms:modified xsi:type="dcterms:W3CDTF">2014-04-07T14:10:00Z</dcterms:modified>
  <cp:category>Точні науки</cp:category>
</cp:coreProperties>
</file>