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C9" w:rsidRDefault="00EF510A">
      <w:pPr>
        <w:pStyle w:val="1"/>
        <w:jc w:val="center"/>
      </w:pPr>
      <w:r>
        <w:t>Патрыятычны гімн Беларусі Пагоня Максіма Багдановіча.</w:t>
      </w:r>
    </w:p>
    <w:p w:rsidR="002F28C9" w:rsidRPr="00EF510A" w:rsidRDefault="00EF510A">
      <w:pPr>
        <w:pStyle w:val="a3"/>
      </w:pPr>
      <w:r>
        <w:t>Яе так мусіць ашчаджаць і сёння</w:t>
      </w:r>
      <w:r>
        <w:br/>
        <w:t>адважны, годны, родны чалавек;</w:t>
      </w:r>
      <w:r>
        <w:br/>
        <w:t>усюды пад спрадвечнаю "Пагоняй"</w:t>
      </w:r>
      <w:r>
        <w:br/>
        <w:t>і наша ніва й песня ажыве.</w:t>
      </w:r>
      <w:r>
        <w:br/>
        <w:t>А. Русецкі</w:t>
      </w:r>
    </w:p>
    <w:p w:rsidR="002F28C9" w:rsidRDefault="00EF510A">
      <w:pPr>
        <w:pStyle w:val="a3"/>
      </w:pPr>
      <w:r>
        <w:t>У 1913 годзе Максім Багдановіч напісаў верш, якому было наканавана стаць патрыятычным гімнам нашай Бацькаўшчыны. Ён прысвечаны сімвалу адзінства нашай нацыі — старажытнаму гербу "Пагоня". У ім на лаканічнай мове геральдыкі адлюстравана ўся слаўная і мужная гісторыя беларускага народа. Упершыню пра гэты герб паведамляецца ў беларуска-літоўскім летапісе каля 1270 года. Старажытны славянскі сімвал, які першапачаткова ўзнік як княжацкі і гарадскі ў Наваградку, хутка стаў гербам Вялікага княства Літоўскага. Вось як хораша піша пра гэта М. Багдановіч:</w:t>
      </w:r>
    </w:p>
    <w:p w:rsidR="002F28C9" w:rsidRDefault="00EF510A">
      <w:pPr>
        <w:pStyle w:val="a3"/>
      </w:pPr>
      <w:r>
        <w:t>Ў белай пене праносяцца коні, —</w:t>
      </w:r>
      <w:r>
        <w:br/>
        <w:t>Рвуцца, мкнуцца і цяжка хрыпяць...</w:t>
      </w:r>
      <w:r>
        <w:br/>
        <w:t>Старадаўняй Літоўскай Пагоні</w:t>
      </w:r>
      <w:r>
        <w:br/>
        <w:t>Не разбіць, не спыніць, не стрымаць.</w:t>
      </w:r>
    </w:p>
    <w:p w:rsidR="002F28C9" w:rsidRDefault="00EF510A">
      <w:pPr>
        <w:pStyle w:val="a3"/>
      </w:pPr>
      <w:r>
        <w:t>Пагоня невыпадкова набыла для нас, беларусаў, выключнае значэнне: на нашу зямлю часта прыходзілі нязваныя госці, несучы ёй ярмо і разбурэнне, сеючы смерць. Таму яшчэ з часоў Усяслава Чарадзея існаваў такі звычай: пасля нападу ворагаў на паселішча ўсе мужчыны, што маглі трымаць зброю, павінны былі дагнаць ворага і паквітацца з ім за забітых супляменнікаў. Гэты звычай і меў назву пагоні. Штуршком, які натхніў паэта на напісанне твора, паслужыла выява "Пагоні", змешчаная на Вострай Браме ў Вільні:</w:t>
      </w:r>
    </w:p>
    <w:p w:rsidR="002F28C9" w:rsidRDefault="00EF510A">
      <w:pPr>
        <w:pStyle w:val="a3"/>
      </w:pPr>
      <w:r>
        <w:t>Толькі ў сэрцы трывожным пачую</w:t>
      </w:r>
      <w:r>
        <w:br/>
        <w:t>За краіну радзімую жах, —</w:t>
      </w:r>
      <w:r>
        <w:br/>
        <w:t>Ўспомню Вострую Браму святую</w:t>
      </w:r>
      <w:r>
        <w:br/>
        <w:t>І ваякаў на грозных канях.</w:t>
      </w:r>
    </w:p>
    <w:p w:rsidR="002F28C9" w:rsidRDefault="00EF510A">
      <w:pPr>
        <w:pStyle w:val="a3"/>
      </w:pPr>
      <w:r>
        <w:t>Коннікі імчацца з сівой даўніны на дапамогу сённяшняму беларусу, на барацьбу са здраднікамі, адшчапенцамі, з тымі, хто выракаецца сваёй Айчыны, цураецца роднай мовы: "Бійце ў сэрцы іх — бійце мячамі, Не давайце чужынцамі быць!" — заклікае паэт вершнікаў. Сам вобраз узброенага конніка ўвасабляе нашых мужных і гераічных продкаў, якія крывёю і жыццём заплацілі за свабоду Радзімы. Некалькі дзесяткаў харугваў мелі на сваіх штандартах герб пагоні ў Грунвальдскай бітве, з пагоняй змагаліся яны супраць Маскоўскай арміі ў 1514 г. пад Оршай, сімвалам нацыянальна-вызваленчай барацьбы стала яна ў час паўстання 1863—64 гг. Заклікаючы да помсты адрачэнцам, паэт усё ж не выключае для іх магчымасці даравання. Але яго можна купіць толькі коштам уласнага жыцця. Лепш памерці за сваю Айчыну, чым быць яе ворагам — такая думка закладзена ў падтэкст наступных слоў, звернутых да Радзімы:</w:t>
      </w:r>
    </w:p>
    <w:p w:rsidR="002F28C9" w:rsidRDefault="00EF510A">
      <w:pPr>
        <w:pStyle w:val="a3"/>
      </w:pPr>
      <w:r>
        <w:t>Ты прабач.Ты прымі свайго сына,</w:t>
      </w:r>
      <w:r>
        <w:br/>
        <w:t>За Цябе яму ўмерці дазволь!..</w:t>
      </w:r>
    </w:p>
    <w:p w:rsidR="002F28C9" w:rsidRDefault="00EF510A">
      <w:pPr>
        <w:pStyle w:val="a3"/>
      </w:pPr>
      <w:r>
        <w:t>У заключных радках свайго верша М. Багдановіч выказвае цвёрдую веру ў непераможнасць нацыянальнага духу, у светлую будучыню свайго народа:</w:t>
      </w:r>
    </w:p>
    <w:p w:rsidR="002F28C9" w:rsidRDefault="00EF510A">
      <w:pPr>
        <w:pStyle w:val="a3"/>
      </w:pPr>
      <w:r>
        <w:t>Старадаўняй Літоўскай Пагоні</w:t>
      </w:r>
      <w:r>
        <w:br/>
        <w:t>Не разбіць, не спыніць, не стрымаць.</w:t>
      </w:r>
    </w:p>
    <w:p w:rsidR="002F28C9" w:rsidRDefault="00EF510A">
      <w:pPr>
        <w:pStyle w:val="a3"/>
      </w:pPr>
      <w:r>
        <w:t>Так, у невялікім вершы паэт акумуляваў усё мінулае нашага народа, паказаў, якім шляхам павінна ісці Беларусь да сваёй светлай будучыні. Гэты твор нібы злучае ўсе мінулыя эпохі з нашым сённяшнім днём. Ён заклікае нас быць вернымі сынамі і дочкамі свайго народа, гнаць ворагаў прэч з роднай зямлі і ашчадна захоўваць тую спадчыну, якую пакінулі нам прашчуры і якую павінны мы перадаць сваім нашчадкам.</w:t>
      </w:r>
      <w:bookmarkStart w:id="0" w:name="_GoBack"/>
      <w:bookmarkEnd w:id="0"/>
    </w:p>
    <w:sectPr w:rsidR="002F2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0A"/>
    <w:rsid w:val="002F28C9"/>
    <w:rsid w:val="008B6BDD"/>
    <w:rsid w:val="00E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7EC7-6B10-4B41-845B-F54BF07A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Company>diakov.net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Патрыятычны гімн Беларусі Пагоня Максіма Багдановіча.</dc:title>
  <dc:subject/>
  <dc:creator>Irina</dc:creator>
  <cp:keywords/>
  <dc:description/>
  <cp:lastModifiedBy>Irina</cp:lastModifiedBy>
  <cp:revision>2</cp:revision>
  <dcterms:created xsi:type="dcterms:W3CDTF">2014-07-13T05:59:00Z</dcterms:created>
  <dcterms:modified xsi:type="dcterms:W3CDTF">2014-07-13T05:59:00Z</dcterms:modified>
</cp:coreProperties>
</file>