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B" w:rsidRDefault="00F277DB">
      <w:pPr>
        <w:pStyle w:val="a3"/>
      </w:pPr>
      <w:r>
        <w:t xml:space="preserve">Mark Twain Essay, Research Paper </w:t>
      </w:r>
    </w:p>
    <w:p w:rsidR="00F277DB" w:rsidRDefault="00F277DB">
      <w:pPr>
        <w:pStyle w:val="a3"/>
      </w:pPr>
      <w:r>
        <w:t xml:space="preserve">Cohen 1 </w:t>
      </w:r>
    </w:p>
    <w:p w:rsidR="00F277DB" w:rsidRDefault="00F277DB">
      <w:pPr>
        <w:pStyle w:val="a3"/>
      </w:pPr>
      <w:r>
        <w:t xml:space="preserve">Jeffrey Cohen </w:t>
      </w:r>
    </w:p>
    <w:p w:rsidR="00F277DB" w:rsidRDefault="00F277DB">
      <w:pPr>
        <w:pStyle w:val="a3"/>
      </w:pPr>
      <w:r>
        <w:t xml:space="preserve">Mrs. Schroeder-Blumke </w:t>
      </w:r>
    </w:p>
    <w:p w:rsidR="00F277DB" w:rsidRDefault="00F277DB">
      <w:pPr>
        <w:pStyle w:val="a3"/>
      </w:pPr>
      <w:r>
        <w:t xml:space="preserve">American Authors </w:t>
      </w:r>
    </w:p>
    <w:p w:rsidR="00F277DB" w:rsidRDefault="00F277DB">
      <w:pPr>
        <w:pStyle w:val="a3"/>
      </w:pPr>
      <w:r>
        <w:t xml:space="preserve">26 March 1999 </w:t>
      </w:r>
    </w:p>
    <w:p w:rsidR="00F277DB" w:rsidRDefault="00F277DB">
      <w:pPr>
        <w:pStyle w:val="a3"/>
      </w:pPr>
      <w:r>
        <w:t xml:space="preserve">Mark Twain </w:t>
      </w:r>
    </w:p>
    <w:p w:rsidR="00F277DB" w:rsidRDefault="00F277DB">
      <w:pPr>
        <w:pStyle w:val="a3"/>
      </w:pPr>
      <w:r>
        <w:t xml:space="preserve">Samuel Langhorne Clemens, better known as Mark Twain, is perhaps the most </w:t>
      </w:r>
    </w:p>
    <w:p w:rsidR="00F277DB" w:rsidRDefault="00F277DB">
      <w:pPr>
        <w:pStyle w:val="a3"/>
      </w:pPr>
      <w:r>
        <w:t xml:space="preserve">distinguished author of American Literature. Next to William Shakespeare, Clemens is </w:t>
      </w:r>
    </w:p>
    <w:p w:rsidR="00F277DB" w:rsidRDefault="00F277DB">
      <w:pPr>
        <w:pStyle w:val="a3"/>
      </w:pPr>
      <w:r>
        <w:t xml:space="preserve">arguably the most prominent writer the world has ever seen. </w:t>
      </w:r>
    </w:p>
    <w:p w:rsidR="00F277DB" w:rsidRDefault="00F277DB">
      <w:pPr>
        <w:pStyle w:val="a3"/>
      </w:pPr>
      <w:r>
        <w:t xml:space="preserve">In 1818, Jane Lampton found interest in a serious young lawyer named John </w:t>
      </w:r>
    </w:p>
    <w:p w:rsidR="00F277DB" w:rsidRDefault="00F277DB">
      <w:pPr>
        <w:pStyle w:val="a3"/>
      </w:pPr>
      <w:r>
        <w:t xml:space="preserve">Clemens. With the Lampton family in heavy debt and Jane only 15 years of age, she soon </w:t>
      </w:r>
    </w:p>
    <w:p w:rsidR="00F277DB" w:rsidRDefault="00F277DB">
      <w:pPr>
        <w:pStyle w:val="a3"/>
      </w:pPr>
      <w:r>
        <w:t xml:space="preserve">married John. The family moved to Gainesboro, Tennessee where Jane gave birth to </w:t>
      </w:r>
    </w:p>
    <w:p w:rsidR="00F277DB" w:rsidRDefault="00F277DB">
      <w:pPr>
        <w:pStyle w:val="a3"/>
      </w:pPr>
      <w:r>
        <w:t xml:space="preserve">Orion Clemens. In the summer of 1827 the Clemenses relocated to Virginia where John </w:t>
      </w:r>
    </w:p>
    <w:p w:rsidR="00F277DB" w:rsidRDefault="00F277DB">
      <w:pPr>
        <w:pStyle w:val="a3"/>
      </w:pPr>
      <w:r>
        <w:t xml:space="preserve">purchased thousands of acres of land and opened a legal advice store. The lack of </w:t>
      </w:r>
    </w:p>
    <w:p w:rsidR="00F277DB" w:rsidRDefault="00F277DB">
      <w:pPr>
        <w:pStyle w:val="a3"/>
      </w:pPr>
      <w:r>
        <w:t xml:space="preserve">success of the store led John to drink heavily. Scared by his addiction, John </w:t>
      </w:r>
    </w:p>
    <w:p w:rsidR="00F277DB" w:rsidRDefault="00F277DB">
      <w:pPr>
        <w:pStyle w:val="a3"/>
      </w:pPr>
      <w:r>
        <w:t xml:space="preserve">vowed never to drink again. Even though John now resisted alcohol, he faced other </w:t>
      </w:r>
    </w:p>
    <w:p w:rsidR="00F277DB" w:rsidRDefault="00F277DB">
      <w:pPr>
        <w:pStyle w:val="a3"/>
      </w:pPr>
      <w:r>
        <w:t xml:space="preserve">addictions. His concoction of aloe, rhubarb, and a narcotic cost him most of his savings </w:t>
      </w:r>
    </w:p>
    <w:p w:rsidR="00F277DB" w:rsidRDefault="00F277DB">
      <w:pPr>
        <w:pStyle w:val="a3"/>
      </w:pPr>
      <w:r>
        <w:t xml:space="preserve">and money soon became tight (Paine 34-35). </w:t>
      </w:r>
    </w:p>
    <w:p w:rsidR="00F277DB" w:rsidRDefault="00F277DB">
      <w:pPr>
        <w:pStyle w:val="a3"/>
      </w:pPr>
      <w:r>
        <w:t xml:space="preserve">The family soon grew with the birth of Pamela late in 1827. Their third child, </w:t>
      </w:r>
    </w:p>
    <w:p w:rsidR="00F277DB" w:rsidRDefault="00F277DB">
      <w:pPr>
        <w:pStyle w:val="a3"/>
      </w:pPr>
      <w:r>
        <w:t xml:space="preserve">Pleasant Hannibal, did not live past three months, due to illness. In 1830 Margaret was </w:t>
      </w:r>
    </w:p>
    <w:p w:rsidR="00F277DB" w:rsidRDefault="00F277DB">
      <w:pPr>
        <w:pStyle w:val="a3"/>
      </w:pPr>
      <w:r>
        <w:t xml:space="preserve">born and the family moved to Pall Mall, a rural county in Tennessee. After Henry?s birth </w:t>
      </w:r>
    </w:p>
    <w:p w:rsidR="00F277DB" w:rsidRDefault="00F277DB">
      <w:pPr>
        <w:pStyle w:val="a3"/>
      </w:pPr>
      <w:r>
        <w:t xml:space="preserve">in 1832, the value of their farmland greatly depreciated and sent the Clemenses on the </w:t>
      </w:r>
    </w:p>
    <w:p w:rsidR="00F277DB" w:rsidRDefault="00F277DB">
      <w:pPr>
        <w:pStyle w:val="a3"/>
      </w:pPr>
      <w:r>
        <w:t xml:space="preserve">road again. Now they would stay with Jane?s sister in Florida, Missouri where she ran a </w:t>
      </w:r>
    </w:p>
    <w:p w:rsidR="00F277DB" w:rsidRDefault="00F277DB">
      <w:pPr>
        <w:pStyle w:val="a3"/>
      </w:pPr>
      <w:r>
        <w:t xml:space="preserve">successful business with her husband. Clemens was born on November 30, 1835, in the </w:t>
      </w:r>
    </w:p>
    <w:p w:rsidR="00F277DB" w:rsidRDefault="00F277DB">
      <w:pPr>
        <w:pStyle w:val="a3"/>
      </w:pPr>
      <w:r>
        <w:t xml:space="preserve">small remote town of Florida, Missouri. Samuel?s parents, John Marshall and Jane </w:t>
      </w:r>
    </w:p>
    <w:p w:rsidR="00F277DB" w:rsidRDefault="00F277DB">
      <w:pPr>
        <w:pStyle w:val="a3"/>
      </w:pPr>
      <w:r>
        <w:t xml:space="preserve">Cohen 2 </w:t>
      </w:r>
    </w:p>
    <w:p w:rsidR="00F277DB" w:rsidRDefault="00F277DB">
      <w:pPr>
        <w:pStyle w:val="a3"/>
      </w:pPr>
      <w:r>
        <w:t xml:space="preserve">Lampton Clemens never gave up on their child, who was two months premature with little </w:t>
      </w:r>
    </w:p>
    <w:p w:rsidR="00F277DB" w:rsidRDefault="00F277DB">
      <w:pPr>
        <w:pStyle w:val="a3"/>
      </w:pPr>
      <w:r>
        <w:t xml:space="preserve">hope of survival. </w:t>
      </w:r>
    </w:p>
    <w:p w:rsidR="00F277DB" w:rsidRDefault="00F277DB">
      <w:pPr>
        <w:pStyle w:val="a3"/>
      </w:pPr>
      <w:r>
        <w:t xml:space="preserve">This was coincidentally the same night as the return of Halley?s Comet. The </w:t>
      </w:r>
    </w:p>
    <w:p w:rsidR="00F277DB" w:rsidRDefault="00F277DB">
      <w:pPr>
        <w:pStyle w:val="a3"/>
      </w:pPr>
      <w:r>
        <w:t xml:space="preserve">Clemenses were a superstitious family and believed that Halley?s Comet was a portent of </w:t>
      </w:r>
    </w:p>
    <w:p w:rsidR="00F277DB" w:rsidRDefault="00F277DB">
      <w:pPr>
        <w:pStyle w:val="a3"/>
      </w:pPr>
      <w:r>
        <w:t xml:space="preserve">good fortune. Writing as Mark Twain, Samuel L. Clemens would claim that Florida, </w:t>
      </w:r>
    </w:p>
    <w:p w:rsidR="00F277DB" w:rsidRDefault="00F277DB">
      <w:pPr>
        <w:pStyle w:val="a3"/>
      </w:pPr>
      <w:r>
        <w:t xml:space="preserve">Missouri ?contained 100 people and I increased the population by one percent. It is more </w:t>
      </w:r>
    </w:p>
    <w:p w:rsidR="00F277DB" w:rsidRDefault="00F277DB">
      <w:pPr>
        <w:pStyle w:val="a3"/>
      </w:pPr>
      <w:r>
        <w:t xml:space="preserve">than the best man in history ever did for any other town? (Hoffman 15). </w:t>
      </w:r>
    </w:p>
    <w:p w:rsidR="00F277DB" w:rsidRDefault="00F277DB">
      <w:pPr>
        <w:pStyle w:val="a3"/>
      </w:pPr>
      <w:r>
        <w:t xml:space="preserve">1847 proved to be a horrific year for John Clemens. He ventured to Palmyra in </w:t>
      </w:r>
    </w:p>
    <w:p w:rsidR="00F277DB" w:rsidRDefault="00F277DB">
      <w:pPr>
        <w:pStyle w:val="a3"/>
      </w:pPr>
      <w:r>
        <w:t xml:space="preserve">order to find work on the county seat. On his voyage home he found himself in a </w:t>
      </w:r>
    </w:p>
    <w:p w:rsidR="00F277DB" w:rsidRDefault="00F277DB">
      <w:pPr>
        <w:pStyle w:val="a3"/>
      </w:pPr>
      <w:r>
        <w:t xml:space="preserve">devastating snowstorm which left him ill with pneumonia. He stayed at his friend Dr. </w:t>
      </w:r>
    </w:p>
    <w:p w:rsidR="00F277DB" w:rsidRDefault="00F277DB">
      <w:pPr>
        <w:pStyle w:val="a3"/>
      </w:pPr>
      <w:r>
        <w:t xml:space="preserve">Grant?s house, ill and jaded, where he rested and grew weak. He died on March 24, 1847 </w:t>
      </w:r>
    </w:p>
    <w:p w:rsidR="00F277DB" w:rsidRDefault="00F277DB">
      <w:pPr>
        <w:pStyle w:val="a3"/>
      </w:pPr>
      <w:r>
        <w:t xml:space="preserve">at the age of 48 (Kaplan 112-125). </w:t>
      </w:r>
    </w:p>
    <w:p w:rsidR="00F277DB" w:rsidRDefault="00F277DB">
      <w:pPr>
        <w:pStyle w:val="a3"/>
      </w:pPr>
      <w:r>
        <w:t xml:space="preserve">Samuel was eleven years old when his father passed away. He was of ambiguous </w:t>
      </w:r>
    </w:p>
    <w:p w:rsidR="00F277DB" w:rsidRDefault="00F277DB">
      <w:pPr>
        <w:pStyle w:val="a3"/>
      </w:pPr>
      <w:r>
        <w:t xml:space="preserve">emotions. He had dreaded his father, yet at the same time respected him. The onus of </w:t>
      </w:r>
    </w:p>
    <w:p w:rsidR="00F277DB" w:rsidRDefault="00F277DB">
      <w:pPr>
        <w:pStyle w:val="a3"/>
      </w:pPr>
      <w:r>
        <w:t xml:space="preserve">taking care of the family was now on Samuel and Orion?s shoulders. He attended school </w:t>
      </w:r>
    </w:p>
    <w:p w:rsidR="00F277DB" w:rsidRDefault="00F277DB">
      <w:pPr>
        <w:pStyle w:val="a3"/>
      </w:pPr>
      <w:r>
        <w:t xml:space="preserve">and for additional cash delivered newspapers and aided storekeepers. His expertise was </w:t>
      </w:r>
    </w:p>
    <w:p w:rsidR="00F277DB" w:rsidRDefault="00F277DB">
      <w:pPr>
        <w:pStyle w:val="a3"/>
      </w:pPr>
      <w:r>
        <w:t xml:space="preserve">with Joseph Ament, editor of the Missouri Courier, where he was an apprentice. </w:t>
      </w:r>
    </w:p>
    <w:p w:rsidR="00F277DB" w:rsidRDefault="00F277DB">
      <w:pPr>
        <w:pStyle w:val="a3"/>
      </w:pPr>
      <w:r>
        <w:t xml:space="preserve">In the fall of 1850, Samuel?s brother Orion purchased a printing press and </w:t>
      </w:r>
    </w:p>
    <w:p w:rsidR="00F277DB" w:rsidRDefault="00F277DB">
      <w:pPr>
        <w:pStyle w:val="a3"/>
      </w:pPr>
      <w:r>
        <w:t xml:space="preserve">expected Samuel to work on his newspaper. They began work on the Hannibal Western </w:t>
      </w:r>
    </w:p>
    <w:p w:rsidR="00F277DB" w:rsidRDefault="00F277DB">
      <w:pPr>
        <w:pStyle w:val="a3"/>
      </w:pPr>
      <w:r>
        <w:t xml:space="preserve">Union where Orion printed all of Samuel?s essays and articles. Although the newspaper </w:t>
      </w:r>
    </w:p>
    <w:p w:rsidR="00F277DB" w:rsidRDefault="00F277DB">
      <w:pPr>
        <w:pStyle w:val="a3"/>
      </w:pPr>
      <w:r>
        <w:t xml:space="preserve">was unprofitable, and deemed a failure by most, Orion and Samuel saw themselves as a </w:t>
      </w:r>
    </w:p>
    <w:p w:rsidR="00F277DB" w:rsidRDefault="00F277DB">
      <w:pPr>
        <w:pStyle w:val="a3"/>
      </w:pPr>
      <w:r>
        <w:t xml:space="preserve">success. They soon changed the name to the Journal and now had the largest circulation </w:t>
      </w:r>
    </w:p>
    <w:p w:rsidR="00F277DB" w:rsidRDefault="00F277DB">
      <w:pPr>
        <w:pStyle w:val="a3"/>
      </w:pPr>
      <w:r>
        <w:t xml:space="preserve">of any newspaper in the region. It was filled with works both original and copied from </w:t>
      </w:r>
    </w:p>
    <w:p w:rsidR="00F277DB" w:rsidRDefault="00F277DB">
      <w:pPr>
        <w:pStyle w:val="a3"/>
      </w:pPr>
      <w:r>
        <w:t xml:space="preserve">other sources. This was acceptable in a society without copyrights. When the Journal </w:t>
      </w:r>
    </w:p>
    <w:p w:rsidR="00F277DB" w:rsidRDefault="00F277DB">
      <w:pPr>
        <w:pStyle w:val="a3"/>
      </w:pPr>
      <w:r>
        <w:t xml:space="preserve">gained success, Orion refused to print some of Samuel?s works. He, however took his </w:t>
      </w:r>
    </w:p>
    <w:p w:rsidR="00F277DB" w:rsidRDefault="00F277DB">
      <w:pPr>
        <w:pStyle w:val="a3"/>
      </w:pPr>
      <w:r>
        <w:t xml:space="preserve">writing elsewhere. He wrote for the Carpet-Bag and the Philadelphia American </w:t>
      </w:r>
    </w:p>
    <w:p w:rsidR="00F277DB" w:rsidRDefault="00F277DB">
      <w:pPr>
        <w:pStyle w:val="a3"/>
      </w:pPr>
      <w:r>
        <w:t xml:space="preserve">Cohen 3 </w:t>
      </w:r>
    </w:p>
    <w:p w:rsidR="00F277DB" w:rsidRDefault="00F277DB">
      <w:pPr>
        <w:pStyle w:val="a3"/>
      </w:pPr>
      <w:r>
        <w:t xml:space="preserve">Courier, berating his old town and the Hannibal natives. He signed each work with the </w:t>
      </w:r>
    </w:p>
    <w:p w:rsidR="00F277DB" w:rsidRDefault="00F277DB">
      <w:pPr>
        <w:pStyle w:val="a3"/>
      </w:pPr>
      <w:r>
        <w:t xml:space="preserve">initials ?S.L.C.? </w:t>
      </w:r>
    </w:p>
    <w:p w:rsidR="00F277DB" w:rsidRDefault="00F277DB">
      <w:pPr>
        <w:pStyle w:val="a3"/>
      </w:pPr>
      <w:r>
        <w:t xml:space="preserve">Orion left town for awhile and gave the duty of editor to Samuel. He </w:t>
      </w:r>
    </w:p>
    <w:p w:rsidR="00F277DB" w:rsidRDefault="00F277DB">
      <w:pPr>
        <w:pStyle w:val="a3"/>
      </w:pPr>
      <w:r>
        <w:t xml:space="preserve">quickly took advantage of Orion?s absence. He wrote articles of town news and prose </w:t>
      </w:r>
    </w:p>
    <w:p w:rsidR="00F277DB" w:rsidRDefault="00F277DB">
      <w:pPr>
        <w:pStyle w:val="a3"/>
      </w:pPr>
      <w:r>
        <w:t xml:space="preserve">poetry that revealed characteristics of the boy who would eventually transform into Mark </w:t>
      </w:r>
    </w:p>
    <w:p w:rsidR="00F277DB" w:rsidRDefault="00F277DB">
      <w:pPr>
        <w:pStyle w:val="a3"/>
      </w:pPr>
      <w:r>
        <w:t xml:space="preserve">Twain. In these articles he would use his first of many pseudonyms, W. Epaminondas </w:t>
      </w:r>
    </w:p>
    <w:p w:rsidR="00F277DB" w:rsidRDefault="00F277DB">
      <w:pPr>
        <w:pStyle w:val="a3"/>
      </w:pPr>
      <w:r>
        <w:t xml:space="preserve">Adrastus Blab. Orion?s return ended both Samuel?s developing humor and burning satire. </w:t>
      </w:r>
    </w:p>
    <w:p w:rsidR="00F277DB" w:rsidRDefault="00F277DB">
      <w:pPr>
        <w:pStyle w:val="a3"/>
      </w:pPr>
      <w:r>
        <w:t xml:space="preserve">Orion decided to publish the Journal daily and it gave Samuel an opportunity to write </w:t>
      </w:r>
    </w:p>
    <w:p w:rsidR="00F277DB" w:rsidRDefault="00F277DB">
      <w:pPr>
        <w:pStyle w:val="a3"/>
      </w:pPr>
      <w:r>
        <w:t xml:space="preserve">more material, but at the same time overworked him. When Orion deleted local news </w:t>
      </w:r>
    </w:p>
    <w:p w:rsidR="00F277DB" w:rsidRDefault="00F277DB">
      <w:pPr>
        <w:pStyle w:val="a3"/>
      </w:pPr>
      <w:r>
        <w:t xml:space="preserve">from the newspaper, interest was lost and the rival Messenger began outselling the </w:t>
      </w:r>
    </w:p>
    <w:p w:rsidR="00F277DB" w:rsidRDefault="00F277DB">
      <w:pPr>
        <w:pStyle w:val="a3"/>
      </w:pPr>
      <w:r>
        <w:t xml:space="preserve">Journal. This prompted Samuel to leave Orion and the Journal behind at the age of </w:t>
      </w:r>
    </w:p>
    <w:p w:rsidR="00F277DB" w:rsidRDefault="00F277DB">
      <w:pPr>
        <w:pStyle w:val="a3"/>
      </w:pPr>
      <w:r>
        <w:t xml:space="preserve">eighteen. He had bigger aspirations and vowed never to let a place trap him again. His </w:t>
      </w:r>
    </w:p>
    <w:p w:rsidR="00F277DB" w:rsidRDefault="00F277DB">
      <w:pPr>
        <w:pStyle w:val="a3"/>
      </w:pPr>
      <w:r>
        <w:t xml:space="preserve">journeys would take him to St. Louis, New York City, and then Philadelphia (Hoffman </w:t>
      </w:r>
    </w:p>
    <w:p w:rsidR="00F277DB" w:rsidRDefault="00F277DB">
      <w:pPr>
        <w:pStyle w:val="a3"/>
      </w:pPr>
      <w:r>
        <w:t xml:space="preserve">32-36). </w:t>
      </w:r>
    </w:p>
    <w:p w:rsidR="00F277DB" w:rsidRDefault="00F277DB">
      <w:pPr>
        <w:pStyle w:val="a3"/>
      </w:pPr>
      <w:r>
        <w:t xml:space="preserve">The best position he found involved night work as a substitute typesetter at the </w:t>
      </w:r>
    </w:p>
    <w:p w:rsidR="00F277DB" w:rsidRDefault="00F277DB">
      <w:pPr>
        <w:pStyle w:val="a3"/>
      </w:pPr>
      <w:r>
        <w:t xml:space="preserve">Philadelphia Inquirer. Clemens wrote about the sights of Philadelphia which he copied </w:t>
      </w:r>
    </w:p>
    <w:p w:rsidR="00F277DB" w:rsidRDefault="00F277DB">
      <w:pPr>
        <w:pStyle w:val="a3"/>
      </w:pPr>
      <w:r>
        <w:t xml:space="preserve">from a guidebook, but altered the descriptions into a style much more mature than in </w:t>
      </w:r>
    </w:p>
    <w:p w:rsidR="00F277DB" w:rsidRDefault="00F277DB">
      <w:pPr>
        <w:pStyle w:val="a3"/>
      </w:pPr>
      <w:r>
        <w:t xml:space="preserve">previous writings. Clemens? well-known writing style had a loose rhythm of speech and he </w:t>
      </w:r>
    </w:p>
    <w:p w:rsidR="00F277DB" w:rsidRDefault="00F277DB">
      <w:pPr>
        <w:pStyle w:val="a3"/>
      </w:pPr>
      <w:r>
        <w:t xml:space="preserve">wrote as if he were telling an unbelievable story which he expected his listeners and </w:t>
      </w:r>
    </w:p>
    <w:p w:rsidR="00F277DB" w:rsidRDefault="00F277DB">
      <w:pPr>
        <w:pStyle w:val="a3"/>
      </w:pPr>
      <w:r>
        <w:t xml:space="preserve">readers to believe. He was a master of the ?tall story? of the frontier and delighted his </w:t>
      </w:r>
    </w:p>
    <w:p w:rsidR="00F277DB" w:rsidRDefault="00F277DB">
      <w:pPr>
        <w:pStyle w:val="a3"/>
      </w:pPr>
      <w:r>
        <w:t xml:space="preserve">audience with his storytelling abilities (Lyttle 65). One can see this unique style in his </w:t>
      </w:r>
    </w:p>
    <w:p w:rsidR="00F277DB" w:rsidRDefault="00F277DB">
      <w:pPr>
        <w:pStyle w:val="a3"/>
      </w:pPr>
      <w:r>
        <w:t xml:space="preserve">description of the nation?s capital: </w:t>
      </w:r>
    </w:p>
    <w:p w:rsidR="00F277DB" w:rsidRDefault="00F277DB">
      <w:pPr>
        <w:pStyle w:val="a3"/>
      </w:pPr>
      <w:r>
        <w:t xml:space="preserve">The public buildings of Washington are all fine specimens of architecture, and </w:t>
      </w:r>
    </w:p>
    <w:p w:rsidR="00F277DB" w:rsidRDefault="00F277DB">
      <w:pPr>
        <w:pStyle w:val="a3"/>
      </w:pPr>
      <w:r>
        <w:t xml:space="preserve">would add greatly to the embellishment of such a city as New York- but here they </w:t>
      </w:r>
    </w:p>
    <w:p w:rsidR="00F277DB" w:rsidRDefault="00F277DB">
      <w:pPr>
        <w:pStyle w:val="a3"/>
      </w:pPr>
      <w:r>
        <w:t xml:space="preserve">are sadly out of place looking like so many palaces in a Hottentot village. . . .The </w:t>
      </w:r>
    </w:p>
    <w:p w:rsidR="00F277DB" w:rsidRDefault="00F277DB">
      <w:pPr>
        <w:pStyle w:val="a3"/>
      </w:pPr>
      <w:r>
        <w:t xml:space="preserve">[other] buildings, almost invariably, are very poor–two and three story brick </w:t>
      </w:r>
    </w:p>
    <w:p w:rsidR="00F277DB" w:rsidRDefault="00F277DB">
      <w:pPr>
        <w:pStyle w:val="a3"/>
      </w:pPr>
      <w:r>
        <w:t xml:space="preserve">Cohen 4 </w:t>
      </w:r>
    </w:p>
    <w:p w:rsidR="00F277DB" w:rsidRDefault="00F277DB">
      <w:pPr>
        <w:pStyle w:val="a3"/>
      </w:pPr>
      <w:r>
        <w:t xml:space="preserve">houses, and strewed about in clusters; you seldom see a compact square off </w:t>
      </w:r>
    </w:p>
    <w:p w:rsidR="00F277DB" w:rsidRDefault="00F277DB">
      <w:pPr>
        <w:pStyle w:val="a3"/>
      </w:pPr>
      <w:r>
        <w:t xml:space="preserve">Pennsylvania Avenue. They look as though they might have been emptied out of a </w:t>
      </w:r>
    </w:p>
    <w:p w:rsidR="00F277DB" w:rsidRDefault="00F277DB">
      <w:pPr>
        <w:pStyle w:val="a3"/>
      </w:pPr>
      <w:r>
        <w:t xml:space="preserve">sack by some Brobdignagian gentleman, and when falling, been scattered abroad </w:t>
      </w:r>
    </w:p>
    <w:p w:rsidR="00F277DB" w:rsidRDefault="00F277DB">
      <w:pPr>
        <w:pStyle w:val="a3"/>
      </w:pPr>
      <w:r>
        <w:t xml:space="preserve">by the winds (qtd. in Paine 27). </w:t>
      </w:r>
    </w:p>
    <w:p w:rsidR="00F277DB" w:rsidRDefault="00F277DB">
      <w:pPr>
        <w:pStyle w:val="a3"/>
      </w:pPr>
      <w:r>
        <w:t xml:space="preserve">In his time, most novels were a form of enriching entertainment. Light reading that would </w:t>
      </w:r>
    </w:p>
    <w:p w:rsidR="00F277DB" w:rsidRDefault="00F277DB">
      <w:pPr>
        <w:pStyle w:val="a3"/>
      </w:pPr>
      <w:r>
        <w:t xml:space="preserve">do no harm and might even do the reader some good. They were written with an </w:t>
      </w:r>
    </w:p>
    <w:p w:rsidR="00F277DB" w:rsidRDefault="00F277DB">
      <w:pPr>
        <w:pStyle w:val="a3"/>
      </w:pPr>
      <w:r>
        <w:t xml:space="preserve">intelligent, well-behaved audience in mind, an audience that expected to read about people </w:t>
      </w:r>
    </w:p>
    <w:p w:rsidR="00F277DB" w:rsidRDefault="00F277DB">
      <w:pPr>
        <w:pStyle w:val="a3"/>
      </w:pPr>
      <w:r>
        <w:t xml:space="preserve">like themselves. They were most comfortable reading the language they used in public. </w:t>
      </w:r>
    </w:p>
    <w:p w:rsidR="00F277DB" w:rsidRDefault="00F277DB">
      <w:pPr>
        <w:pStyle w:val="a3"/>
      </w:pPr>
      <w:r>
        <w:t xml:space="preserve">William Gibson belies that, ?Twain developed one of the great styles in the English </w:t>
      </w:r>
    </w:p>
    <w:p w:rsidR="00F277DB" w:rsidRDefault="00F277DB">
      <w:pPr>
        <w:pStyle w:val="a3"/>
      </w:pPr>
      <w:r>
        <w:t xml:space="preserve">language because he had a firm grasp of the American vernacular?(qtd. in Long 205). </w:t>
      </w:r>
    </w:p>
    <w:p w:rsidR="00F277DB" w:rsidRDefault="00F277DB">
      <w:pPr>
        <w:pStyle w:val="a3"/>
      </w:pPr>
      <w:r>
        <w:t xml:space="preserve">His letters to the Keokuk Papers in St. Louis proved to be most successful for </w:t>
      </w:r>
    </w:p>
    <w:p w:rsidR="00F277DB" w:rsidRDefault="00F277DB">
      <w:pPr>
        <w:pStyle w:val="a3"/>
      </w:pPr>
      <w:r>
        <w:t xml:space="preserve">Clemens. He signed these letters with the pseudonym Thomas Jefferson Snodgrass. His </w:t>
      </w:r>
    </w:p>
    <w:p w:rsidR="00F277DB" w:rsidRDefault="00F277DB">
      <w:pPr>
        <w:pStyle w:val="a3"/>
      </w:pPr>
      <w:r>
        <w:t xml:space="preserve">narrations made the western readers feel more intelligent by laughing at the character?s </w:t>
      </w:r>
    </w:p>
    <w:p w:rsidR="00F277DB" w:rsidRDefault="00F277DB">
      <w:pPr>
        <w:pStyle w:val="a3"/>
      </w:pPr>
      <w:r>
        <w:t xml:space="preserve">idiocy. ?Snodgrass? would continue to write letters until the editor refused to pay him. </w:t>
      </w:r>
    </w:p>
    <w:p w:rsidR="00F277DB" w:rsidRDefault="00F277DB">
      <w:pPr>
        <w:pStyle w:val="a3"/>
      </w:pPr>
      <w:r>
        <w:t xml:space="preserve">He then decided to leave the city and travel along the Mississippi River in a steamboat. </w:t>
      </w:r>
    </w:p>
    <w:p w:rsidR="00F277DB" w:rsidRDefault="00F277DB">
      <w:pPr>
        <w:pStyle w:val="a3"/>
      </w:pPr>
      <w:r>
        <w:t xml:space="preserve">By the middle of 1857, Clemens had made five runs up and down the river, and this is </w:t>
      </w:r>
    </w:p>
    <w:p w:rsidR="00F277DB" w:rsidRDefault="00F277DB">
      <w:pPr>
        <w:pStyle w:val="a3"/>
      </w:pPr>
      <w:r>
        <w:t xml:space="preserve">where he first used the name, Mark Twain. </w:t>
      </w:r>
    </w:p>
    <w:p w:rsidR="00F277DB" w:rsidRDefault="00F277DB">
      <w:pPr>
        <w:pStyle w:val="a3"/>
      </w:pPr>
      <w:r>
        <w:t xml:space="preserve">On river boats, one member of the crew always stood near the forward railing </w:t>
      </w:r>
    </w:p>
    <w:p w:rsidR="00F277DB" w:rsidRDefault="00F277DB">
      <w:pPr>
        <w:pStyle w:val="a3"/>
      </w:pPr>
      <w:r>
        <w:t xml:space="preserve">measuring the depth of the water with a long cord which had flags spaced a fathom apart. </w:t>
      </w:r>
    </w:p>
    <w:p w:rsidR="00F277DB" w:rsidRDefault="00F277DB">
      <w:pPr>
        <w:pStyle w:val="a3"/>
      </w:pPr>
      <w:r>
        <w:t xml:space="preserve">When the crewman saw the flags disappear he would call out “Mark One!” for one fathom </w:t>
      </w:r>
    </w:p>
    <w:p w:rsidR="00F277DB" w:rsidRDefault="00F277DB">
      <w:pPr>
        <w:pStyle w:val="a3"/>
      </w:pPr>
      <w:r>
        <w:t xml:space="preserve">and for two fathoms he called out “Mark Twain!” Two fathoms meant safe clearance for </w:t>
      </w:r>
    </w:p>
    <w:p w:rsidR="00F277DB" w:rsidRDefault="00F277DB">
      <w:pPr>
        <w:pStyle w:val="a3"/>
      </w:pPr>
      <w:r>
        <w:t xml:space="preserve">river boats, so Clemens chose a name which not only recalled his life on the river but </w:t>
      </w:r>
    </w:p>
    <w:p w:rsidR="00F277DB" w:rsidRDefault="00F277DB">
      <w:pPr>
        <w:pStyle w:val="a3"/>
      </w:pPr>
      <w:r>
        <w:t xml:space="preserve">which also had a motivating meaning (Robinson). </w:t>
      </w:r>
    </w:p>
    <w:p w:rsidR="00F277DB" w:rsidRDefault="00F277DB">
      <w:pPr>
        <w:pStyle w:val="a3"/>
      </w:pPr>
      <w:r>
        <w:t xml:space="preserve">One horrific afternoon, while his brother Henry was traveling the Mississippi River </w:t>
      </w:r>
    </w:p>
    <w:p w:rsidR="00F277DB" w:rsidRDefault="00F277DB">
      <w:pPr>
        <w:pStyle w:val="a3"/>
      </w:pPr>
      <w:r>
        <w:t xml:space="preserve">on the Pennsylvania eight of this ship?s boilers exploded while Twain was on the nearby </w:t>
      </w:r>
    </w:p>
    <w:p w:rsidR="00F277DB" w:rsidRDefault="00F277DB">
      <w:pPr>
        <w:pStyle w:val="a3"/>
      </w:pPr>
      <w:r>
        <w:t xml:space="preserve">Cohen 5 </w:t>
      </w:r>
    </w:p>
    <w:p w:rsidR="00F277DB" w:rsidRDefault="00F277DB">
      <w:pPr>
        <w:pStyle w:val="a3"/>
      </w:pPr>
      <w:r>
        <w:t xml:space="preserve">Memphis-bound A.T. Lacy. When the boilers exploded, Henry died from breathing in the </w:t>
      </w:r>
    </w:p>
    <w:p w:rsidR="00F277DB" w:rsidRDefault="00F277DB">
      <w:pPr>
        <w:pStyle w:val="a3"/>
      </w:pPr>
      <w:r>
        <w:t xml:space="preserve">scalding steam.Grief was overwhelming Twain and he seemed to be losing his mind. He </w:t>
      </w:r>
    </w:p>
    <w:p w:rsidR="00F277DB" w:rsidRDefault="00F277DB">
      <w:pPr>
        <w:pStyle w:val="a3"/>
      </w:pPr>
      <w:r>
        <w:t xml:space="preserve">returned to St. Louis where his mother tried to comfort him. Gradually his depression </w:t>
      </w:r>
    </w:p>
    <w:p w:rsidR="00F277DB" w:rsidRDefault="00F277DB">
      <w:pPr>
        <w:pStyle w:val="a3"/>
      </w:pPr>
      <w:r>
        <w:t xml:space="preserve">began to lift, and he returned to the river (Cox 44). </w:t>
      </w:r>
    </w:p>
    <w:p w:rsidR="00F277DB" w:rsidRDefault="00F277DB">
      <w:pPr>
        <w:pStyle w:val="a3"/>
      </w:pPr>
      <w:r>
        <w:t xml:space="preserve">Many writers of the time used pen names, especially authors of humor and satire. </w:t>
      </w:r>
    </w:p>
    <w:p w:rsidR="00F277DB" w:rsidRDefault="00F277DB">
      <w:pPr>
        <w:pStyle w:val="a3"/>
      </w:pPr>
      <w:r>
        <w:t xml:space="preserve">The first article signed with ?Mark Twain? appeared in the Enterprise on February 3, </w:t>
      </w:r>
    </w:p>
    <w:p w:rsidR="00F277DB" w:rsidRDefault="00F277DB">
      <w:pPr>
        <w:pStyle w:val="a3"/>
      </w:pPr>
      <w:r>
        <w:t xml:space="preserve">1863, entitled The Unreliable. ?[W]ithin a period of weeks he was no longer ?Sam? or </w:t>
      </w:r>
    </w:p>
    <w:p w:rsidR="00F277DB" w:rsidRDefault="00F277DB">
      <w:pPr>
        <w:pStyle w:val="a3"/>
      </w:pPr>
      <w:r>
        <w:t xml:space="preserve">?Clemens? or ?that bright chap on the Enterprise,? but ?Mark?- ?Mark Twain.? No nom de </w:t>
      </w:r>
    </w:p>
    <w:p w:rsidR="00F277DB" w:rsidRDefault="00F277DB">
      <w:pPr>
        <w:pStyle w:val="a3"/>
      </w:pPr>
      <w:r>
        <w:t xml:space="preserve">plume was ever so quickly and generally accepted as that? wrote friend and biographer, </w:t>
      </w:r>
    </w:p>
    <w:p w:rsidR="00F277DB" w:rsidRDefault="00F277DB">
      <w:pPr>
        <w:pStyle w:val="a3"/>
      </w:pPr>
      <w:r>
        <w:t xml:space="preserve">Albert Bigelow Paine (45-46). </w:t>
      </w:r>
    </w:p>
    <w:p w:rsidR="00F277DB" w:rsidRDefault="00F277DB">
      <w:pPr>
        <w:pStyle w:val="a3"/>
      </w:pPr>
      <w:r>
        <w:t xml:space="preserve">Twain moved to San Francisco, California, in 1864, where he met writers </w:t>
      </w:r>
    </w:p>
    <w:p w:rsidR="00F277DB" w:rsidRDefault="00F277DB">
      <w:pPr>
        <w:pStyle w:val="a3"/>
      </w:pPr>
      <w:r>
        <w:t xml:space="preserve">Artemus Ward and Bret Harte, who encouraged him in his work. In 1865, Twain </w:t>
      </w:r>
    </w:p>
    <w:p w:rsidR="00F277DB" w:rsidRDefault="00F277DB">
      <w:pPr>
        <w:pStyle w:val="a3"/>
      </w:pPr>
      <w:r>
        <w:t xml:space="preserve">reworked a tale he had heard in the California gold fields, and within months the author </w:t>
      </w:r>
    </w:p>
    <w:p w:rsidR="00F277DB" w:rsidRDefault="00F277DB">
      <w:pPr>
        <w:pStyle w:val="a3"/>
      </w:pPr>
      <w:r>
        <w:t xml:space="preserve">and the story, The Celebrated Jumping Frog of Calaveras County, had become national </w:t>
      </w:r>
    </w:p>
    <w:p w:rsidR="00F277DB" w:rsidRDefault="00F277DB">
      <w:pPr>
        <w:pStyle w:val="a3"/>
      </w:pPr>
      <w:r>
        <w:t xml:space="preserve">sensations. </w:t>
      </w:r>
    </w:p>
    <w:p w:rsidR="00F277DB" w:rsidRDefault="00F277DB">
      <w:pPr>
        <w:pStyle w:val="a3"/>
      </w:pPr>
      <w:r>
        <w:t xml:space="preserve">While on a trip in Europe, one of the most important moments of Twain?s life </w:t>
      </w:r>
    </w:p>
    <w:p w:rsidR="00F277DB" w:rsidRDefault="00F277DB">
      <w:pPr>
        <w:pStyle w:val="a3"/>
      </w:pPr>
      <w:r>
        <w:t xml:space="preserve">occurred off the coast of Turkey. He set his gaze on Olivia Langdon, and he would never </w:t>
      </w:r>
    </w:p>
    <w:p w:rsidR="00F277DB" w:rsidRDefault="00F277DB">
      <w:pPr>
        <w:pStyle w:val="a3"/>
      </w:pPr>
      <w:r>
        <w:t xml:space="preserve">forget the moment. Almost forty years later, Twain recalled, ?…[s]he was slender and </w:t>
      </w:r>
    </w:p>
    <w:p w:rsidR="00F277DB" w:rsidRDefault="00F277DB">
      <w:pPr>
        <w:pStyle w:val="a3"/>
      </w:pPr>
      <w:r>
        <w:t xml:space="preserve">beautiful and girlish – and she was both girl and woman.? He asked for her hand in </w:t>
      </w:r>
    </w:p>
    <w:p w:rsidR="00F277DB" w:rsidRDefault="00F277DB">
      <w:pPr>
        <w:pStyle w:val="a3"/>
      </w:pPr>
      <w:r>
        <w:t xml:space="preserve">marriage several times but to no avail. His persistence paid off in late November 1869, </w:t>
      </w:r>
    </w:p>
    <w:p w:rsidR="00F277DB" w:rsidRDefault="00F277DB">
      <w:pPr>
        <w:pStyle w:val="a3"/>
      </w:pPr>
      <w:r>
        <w:t xml:space="preserve">when she agreed to marry him if her parents approved. Twain needed money to support </w:t>
      </w:r>
    </w:p>
    <w:p w:rsidR="00F277DB" w:rsidRDefault="00F277DB">
      <w:pPr>
        <w:pStyle w:val="a3"/>
      </w:pPr>
      <w:r>
        <w:t xml:space="preserve">his new wife so he spent several weeks writing his second book, The Innocents Abroad. </w:t>
      </w:r>
    </w:p>
    <w:p w:rsidR="00F277DB" w:rsidRDefault="00F277DB">
      <w:pPr>
        <w:pStyle w:val="a3"/>
      </w:pPr>
      <w:r>
        <w:t xml:space="preserve">Young novelist and editor William Deam Howells said the book contained an abundance </w:t>
      </w:r>
    </w:p>
    <w:p w:rsidR="00F277DB" w:rsidRDefault="00F277DB">
      <w:pPr>
        <w:pStyle w:val="a3"/>
      </w:pPr>
      <w:r>
        <w:t xml:space="preserve">of ?pure human nature, such as rarely gets into literature…?(qtd. in Lyttle 110). </w:t>
      </w:r>
    </w:p>
    <w:p w:rsidR="00F277DB" w:rsidRDefault="00F277DB">
      <w:pPr>
        <w:pStyle w:val="a3"/>
      </w:pPr>
      <w:r>
        <w:t xml:space="preserve">Cohen 6 </w:t>
      </w:r>
    </w:p>
    <w:p w:rsidR="00F277DB" w:rsidRDefault="00F277DB">
      <w:pPr>
        <w:pStyle w:val="a3"/>
      </w:pPr>
      <w:r>
        <w:t xml:space="preserve">Following the birth of their first child, Langdon Clemens in 1870, Twain set out to write </w:t>
      </w:r>
    </w:p>
    <w:p w:rsidR="00F277DB" w:rsidRDefault="00F277DB">
      <w:pPr>
        <w:pStyle w:val="a3"/>
      </w:pPr>
      <w:r>
        <w:t xml:space="preserve">Roughing It, a story recounting his early adventures as a miner and journalist; and The </w:t>
      </w:r>
    </w:p>
    <w:p w:rsidR="00F277DB" w:rsidRDefault="00F277DB">
      <w:pPr>
        <w:pStyle w:val="a3"/>
      </w:pPr>
      <w:r>
        <w:t xml:space="preserve">Gilded Age. The Gilded Age was an immediate hit with the public and sold out three </w:t>
      </w:r>
    </w:p>
    <w:p w:rsidR="00F277DB" w:rsidRDefault="00F277DB">
      <w:pPr>
        <w:pStyle w:val="a3"/>
      </w:pPr>
      <w:r>
        <w:t xml:space="preserve">printings in the first month. Twain soon wrote perhaps the two most famous and </w:t>
      </w:r>
    </w:p>
    <w:p w:rsidR="00F277DB" w:rsidRDefault="00F277DB">
      <w:pPr>
        <w:pStyle w:val="a3"/>
      </w:pPr>
      <w:r>
        <w:t xml:space="preserve">influential stories in American Literature: The Adventures of Tom Sawyer (1876) and </w:t>
      </w:r>
    </w:p>
    <w:p w:rsidR="00F277DB" w:rsidRDefault="00F277DB">
      <w:pPr>
        <w:pStyle w:val="a3"/>
      </w:pPr>
      <w:r>
        <w:t xml:space="preserve">Adventures of Huckleberry Finn (1885). Howells would call Tom Sawyer ?the best story I </w:t>
      </w:r>
    </w:p>
    <w:p w:rsidR="00F277DB" w:rsidRDefault="00F277DB">
      <w:pPr>
        <w:pStyle w:val="a3"/>
      </w:pPr>
      <w:r>
        <w:t xml:space="preserve">ever read. It will be an immense success…? (Lyttle 137). Though some people </w:t>
      </w:r>
    </w:p>
    <w:p w:rsidR="00F277DB" w:rsidRDefault="00F277DB">
      <w:pPr>
        <w:pStyle w:val="a3"/>
      </w:pPr>
      <w:r>
        <w:t xml:space="preserve">complained that Tom and Huck were bad examples for children, most readers were </w:t>
      </w:r>
    </w:p>
    <w:p w:rsidR="00F277DB" w:rsidRDefault="00F277DB">
      <w:pPr>
        <w:pStyle w:val="a3"/>
      </w:pPr>
      <w:r>
        <w:t xml:space="preserve">fascinated by the story of their adventures in the town of St. Petersburg. Barrett Wendel </w:t>
      </w:r>
    </w:p>
    <w:p w:rsidR="00F277DB" w:rsidRDefault="00F277DB">
      <w:pPr>
        <w:pStyle w:val="a3"/>
      </w:pPr>
      <w:r>
        <w:t xml:space="preserve">of Harvard labeled Adventures of Huckleberry Finn ?a book which in certain moods one is </w:t>
      </w:r>
    </w:p>
    <w:p w:rsidR="00F277DB" w:rsidRDefault="00F277DB">
      <w:pPr>
        <w:pStyle w:val="a3"/>
      </w:pPr>
      <w:r>
        <w:t xml:space="preserve">disposed for all its eccentricity to call the most admirable work of literacy as yet produced </w:t>
      </w:r>
    </w:p>
    <w:p w:rsidR="00F277DB" w:rsidRDefault="00F277DB">
      <w:pPr>
        <w:pStyle w:val="a3"/>
      </w:pPr>
      <w:r>
        <w:t xml:space="preserve">on this continent? (Long 199). Twain would write many more essays, novels, plays, and </w:t>
      </w:r>
    </w:p>
    <w:p w:rsidR="00F277DB" w:rsidRDefault="00F277DB">
      <w:pPr>
        <w:pStyle w:val="a3"/>
      </w:pPr>
      <w:r>
        <w:t xml:space="preserve">poetry but none would reach the status that Adventures of Huckleberry Finn acclaimed. </w:t>
      </w:r>
    </w:p>
    <w:p w:rsidR="00F277DB" w:rsidRDefault="00F277DB">
      <w:pPr>
        <w:pStyle w:val="a3"/>
      </w:pPr>
      <w:r>
        <w:t xml:space="preserve">At the turn of the century, Olivia Clemens was stricken with what seemed to be a </w:t>
      </w:r>
    </w:p>
    <w:p w:rsidR="00F277DB" w:rsidRDefault="00F277DB">
      <w:pPr>
        <w:pStyle w:val="a3"/>
      </w:pPr>
      <w:r>
        <w:t xml:space="preserve">violent heart attack. Twain wrote, ?She could not breathe – was likely to stifle. Also she </w:t>
      </w:r>
    </w:p>
    <w:p w:rsidR="00F277DB" w:rsidRDefault="00F277DB">
      <w:pPr>
        <w:pStyle w:val="a3"/>
      </w:pPr>
      <w:r>
        <w:t xml:space="preserve">had severe palpitation. She believed she was dying. I also believed it? (qtd. in Kaplan 220). </w:t>
      </w:r>
    </w:p>
    <w:p w:rsidR="00F277DB" w:rsidRDefault="00F277DB">
      <w:pPr>
        <w:pStyle w:val="a3"/>
      </w:pPr>
      <w:r>
        <w:t xml:space="preserve">They moved to Florence, Italy in October 1903. After recuperating from her heart attack, </w:t>
      </w:r>
    </w:p>
    <w:p w:rsidR="00F277DB" w:rsidRDefault="00F277DB">
      <w:pPr>
        <w:pStyle w:val="a3"/>
      </w:pPr>
      <w:r>
        <w:t xml:space="preserve">she was stricken with another. Twain never left Olivia?s side and was with her until her </w:t>
      </w:r>
    </w:p>
    <w:p w:rsidR="00F277DB" w:rsidRDefault="00F277DB">
      <w:pPr>
        <w:pStyle w:val="a3"/>
      </w:pPr>
      <w:r>
        <w:t xml:space="preserve">death. That night Twain stayed by her side caressing her hand. The next day he wrote, ?I </w:t>
      </w:r>
    </w:p>
    <w:p w:rsidR="00F277DB" w:rsidRDefault="00F277DB">
      <w:pPr>
        <w:pStyle w:val="a3"/>
      </w:pPr>
      <w:r>
        <w:t xml:space="preserve">am tired and old; I wish I were with Livy? (qtd. in Kaplan 236). </w:t>
      </w:r>
    </w:p>
    <w:p w:rsidR="00F277DB" w:rsidRDefault="00F277DB">
      <w:pPr>
        <w:pStyle w:val="a3"/>
      </w:pPr>
      <w:r>
        <w:t xml:space="preserve">Twain went into a state of depression and it seemed nothing was going right. One </w:t>
      </w:r>
    </w:p>
    <w:p w:rsidR="00F277DB" w:rsidRDefault="00F277DB">
      <w:pPr>
        <w:pStyle w:val="a3"/>
      </w:pPr>
      <w:r>
        <w:t xml:space="preserve">of his daughters suffered a nervous breakdown and entered a sanitarium, and his other was </w:t>
      </w:r>
    </w:p>
    <w:p w:rsidR="00F277DB" w:rsidRDefault="00F277DB">
      <w:pPr>
        <w:pStyle w:val="a3"/>
      </w:pPr>
      <w:r>
        <w:t xml:space="preserve">nearly killed in a horse and trolley accident. As several years passed, he gradually began </w:t>
      </w:r>
    </w:p>
    <w:p w:rsidR="00F277DB" w:rsidRDefault="00F277DB">
      <w:pPr>
        <w:pStyle w:val="a3"/>
      </w:pPr>
      <w:r>
        <w:t xml:space="preserve">accepting invitations to banquets and parties, but still felt lonely without Olivia. ?Don?t </w:t>
      </w:r>
    </w:p>
    <w:p w:rsidR="00F277DB" w:rsidRDefault="00F277DB">
      <w:pPr>
        <w:pStyle w:val="a3"/>
      </w:pPr>
      <w:r>
        <w:t xml:space="preserve">part with your illusions,? he had written. ?When they are gone you may still exist but you </w:t>
      </w:r>
    </w:p>
    <w:p w:rsidR="00F277DB" w:rsidRDefault="00F277DB">
      <w:pPr>
        <w:pStyle w:val="a3"/>
      </w:pPr>
      <w:r>
        <w:t xml:space="preserve">Cohen 7 </w:t>
      </w:r>
    </w:p>
    <w:p w:rsidR="00F277DB" w:rsidRDefault="00F277DB">
      <w:pPr>
        <w:pStyle w:val="a3"/>
      </w:pPr>
      <w:r>
        <w:t xml:space="preserve">have ceased to live.? Now his illusions were gone and was deeply a lonely man (qtd. in </w:t>
      </w:r>
    </w:p>
    <w:p w:rsidR="00F277DB" w:rsidRDefault="00F277DB">
      <w:pPr>
        <w:pStyle w:val="a3"/>
      </w:pPr>
      <w:r>
        <w:t xml:space="preserve">Cox 208). </w:t>
      </w:r>
    </w:p>
    <w:p w:rsidR="00F277DB" w:rsidRDefault="00F277DB">
      <w:pPr>
        <w:pStyle w:val="a3"/>
      </w:pPr>
      <w:r>
        <w:t xml:space="preserve">In the spring of 1907, Twain learned that Oxford University in England wanted to </w:t>
      </w:r>
    </w:p>
    <w:p w:rsidR="00F277DB" w:rsidRDefault="00F277DB">
      <w:pPr>
        <w:pStyle w:val="a3"/>
      </w:pPr>
      <w:r>
        <w:t xml:space="preserve">give him an honorary degree and quickly took a ship to London. Four weeks of nonstop </w:t>
      </w:r>
    </w:p>
    <w:p w:rsidR="00F277DB" w:rsidRDefault="00F277DB">
      <w:pPr>
        <w:pStyle w:val="a3"/>
      </w:pPr>
      <w:r>
        <w:t xml:space="preserve">activity followed before returning to the United States. He suffered severe heart pains on </w:t>
      </w:r>
    </w:p>
    <w:p w:rsidR="00F277DB" w:rsidRDefault="00F277DB">
      <w:pPr>
        <w:pStyle w:val="a3"/>
      </w:pPr>
      <w:r>
        <w:t xml:space="preserve">the voyage back. </w:t>
      </w:r>
    </w:p>
    <w:p w:rsidR="00F277DB" w:rsidRDefault="00F277DB">
      <w:pPr>
        <w:pStyle w:val="a3"/>
      </w:pPr>
      <w:r>
        <w:t xml:space="preserve">Aware throughout his life that he was born when Halley?s Comet was visible, </w:t>
      </w:r>
    </w:p>
    <w:p w:rsidR="00F277DB" w:rsidRDefault="00F277DB">
      <w:pPr>
        <w:pStyle w:val="a3"/>
      </w:pPr>
      <w:r>
        <w:t xml:space="preserve">Mark Twain predicted in 1909 that he would die when it returned. ?I came in with </w:t>
      </w:r>
    </w:p>
    <w:p w:rsidR="00F277DB" w:rsidRDefault="00F277DB">
      <w:pPr>
        <w:pStyle w:val="a3"/>
      </w:pPr>
      <w:r>
        <w:t xml:space="preserve">Halley?s Comet in 1835. It is coming again next year and I expect to go out with it…The </w:t>
      </w:r>
    </w:p>
    <w:p w:rsidR="00F277DB" w:rsidRDefault="00F277DB">
      <w:pPr>
        <w:pStyle w:val="a3"/>
      </w:pPr>
      <w:r>
        <w:t xml:space="preserve">Almighty has saved me no doubt: ?Now here are these two unaccountable freaks; they </w:t>
      </w:r>
    </w:p>
    <w:p w:rsidR="00F277DB" w:rsidRDefault="00F277DB">
      <w:pPr>
        <w:pStyle w:val="a3"/>
      </w:pPr>
      <w:r>
        <w:t xml:space="preserve">came in together, they must go out together.? Oh! I am looking forward to that?(qtd. in </w:t>
      </w:r>
    </w:p>
    <w:p w:rsidR="00F277DB" w:rsidRDefault="00F277DB">
      <w:pPr>
        <w:pStyle w:val="a3"/>
      </w:pPr>
      <w:r>
        <w:t xml:space="preserve">Kaplan 355) </w:t>
      </w:r>
    </w:p>
    <w:p w:rsidR="00F277DB" w:rsidRDefault="00F277DB">
      <w:pPr>
        <w:pStyle w:val="a3"/>
      </w:pPr>
      <w:r>
        <w:t xml:space="preserve">He sailed to Bermuda in the spring of 1910, planning to stay all winter in the </w:t>
      </w:r>
    </w:p>
    <w:p w:rsidR="00F277DB" w:rsidRDefault="00F277DB">
      <w:pPr>
        <w:pStyle w:val="a3"/>
      </w:pPr>
      <w:r>
        <w:t xml:space="preserve">warmth and sunshine, but unhappiness would bring him back to Hannibal. ?I don?t want </w:t>
      </w:r>
    </w:p>
    <w:p w:rsidR="00F277DB" w:rsidRDefault="00F277DB">
      <w:pPr>
        <w:pStyle w:val="a3"/>
      </w:pPr>
      <w:r>
        <w:t xml:space="preserve">to die there. I am growing more and more particular about the place? (qtd. in Long </w:t>
      </w:r>
    </w:p>
    <w:p w:rsidR="00F277DB" w:rsidRDefault="00F277DB">
      <w:pPr>
        <w:pStyle w:val="a3"/>
      </w:pPr>
      <w:r>
        <w:t xml:space="preserve">421).Twain?s prediction came true. On the night of April 21 he set his gaze on Halley?s </w:t>
      </w:r>
    </w:p>
    <w:p w:rsidR="00F277DB" w:rsidRDefault="00F277DB">
      <w:pPr>
        <w:pStyle w:val="a3"/>
      </w:pPr>
      <w:r>
        <w:t xml:space="preserve">Comet, sank into a coma and died (Cox 218). </w:t>
      </w:r>
    </w:p>
    <w:p w:rsidR="00F277DB" w:rsidRDefault="00F277DB">
      <w:pPr>
        <w:pStyle w:val="a3"/>
      </w:pPr>
      <w:r>
        <w:t xml:space="preserve">Essentially no one any longer ponders the place of Mark Twain in American </w:t>
      </w:r>
    </w:p>
    <w:p w:rsidR="00F277DB" w:rsidRDefault="00F277DB">
      <w:pPr>
        <w:pStyle w:val="a3"/>
      </w:pPr>
      <w:r>
        <w:t xml:space="preserve">literature, or in international literature. A pioneer in writing, William Dean Howells best </w:t>
      </w:r>
    </w:p>
    <w:p w:rsidR="00F277DB" w:rsidRDefault="00F277DB">
      <w:pPr>
        <w:pStyle w:val="a3"/>
      </w:pPr>
      <w:r>
        <w:t xml:space="preserve">sums Mark Twain up with, ?There was never anybody like him; there never will be? </w:t>
      </w:r>
    </w:p>
    <w:p w:rsidR="00F277DB" w:rsidRDefault="00F277DB">
      <w:pPr>
        <w:pStyle w:val="a3"/>
      </w:pPr>
      <w:r>
        <w:t>(Hoffman 497).</w:t>
      </w:r>
    </w:p>
    <w:p w:rsidR="00F277DB" w:rsidRDefault="00F277DB">
      <w:pPr>
        <w:pStyle w:val="a3"/>
      </w:pPr>
      <w:r>
        <w:t xml:space="preserve">Cox, Clinton. Mark Twain: America?s Humorist, Dreamer, Prophet. New York: </w:t>
      </w:r>
    </w:p>
    <w:p w:rsidR="00F277DB" w:rsidRDefault="00F277DB">
      <w:pPr>
        <w:pStyle w:val="a3"/>
      </w:pPr>
      <w:r>
        <w:t xml:space="preserve">Scholastic Inc.1995 </w:t>
      </w:r>
    </w:p>
    <w:p w:rsidR="00F277DB" w:rsidRDefault="00F277DB">
      <w:pPr>
        <w:pStyle w:val="a3"/>
      </w:pPr>
      <w:r>
        <w:t xml:space="preserve">Hoffman, Andrew. Inventing Mark Twain: The lives of Samuel L. Clemens. New York: </w:t>
      </w:r>
    </w:p>
    <w:p w:rsidR="00F277DB" w:rsidRDefault="00F277DB">
      <w:pPr>
        <w:pStyle w:val="a3"/>
      </w:pPr>
      <w:r>
        <w:t xml:space="preserve">William Morrow 1997 </w:t>
      </w:r>
    </w:p>
    <w:p w:rsidR="00F277DB" w:rsidRDefault="00F277DB">
      <w:pPr>
        <w:pStyle w:val="a3"/>
      </w:pPr>
      <w:r>
        <w:t xml:space="preserve">Kaplan, Justin. Mr. Clemens and Mark Twain: A Biography. New York: Simon and </w:t>
      </w:r>
    </w:p>
    <w:p w:rsidR="00F277DB" w:rsidRDefault="00F277DB">
      <w:pPr>
        <w:pStyle w:val="a3"/>
      </w:pPr>
      <w:r>
        <w:t xml:space="preserve">Schuster 1966 </w:t>
      </w:r>
    </w:p>
    <w:p w:rsidR="00F277DB" w:rsidRDefault="00F277DB">
      <w:pPr>
        <w:pStyle w:val="a3"/>
      </w:pPr>
      <w:r>
        <w:t xml:space="preserve">Long, Hudson E. and J.R. Lemaster. The New Mark Twain Handbook. New York and </w:t>
      </w:r>
    </w:p>
    <w:p w:rsidR="00F277DB" w:rsidRDefault="00F277DB">
      <w:pPr>
        <w:pStyle w:val="a3"/>
      </w:pPr>
      <w:r>
        <w:t xml:space="preserve">London: Garland Publishing Inc. 1985 </w:t>
      </w:r>
    </w:p>
    <w:p w:rsidR="00F277DB" w:rsidRDefault="00F277DB">
      <w:pPr>
        <w:pStyle w:val="a3"/>
      </w:pPr>
      <w:r>
        <w:t xml:space="preserve">Lyttle, Richard B. Mark Twain: The Man and His Adventures. New York: Macmillan </w:t>
      </w:r>
    </w:p>
    <w:p w:rsidR="00F277DB" w:rsidRDefault="00F277DB">
      <w:pPr>
        <w:pStyle w:val="a3"/>
      </w:pPr>
      <w:r>
        <w:t xml:space="preserve">Publishing Company 1994 </w:t>
      </w:r>
    </w:p>
    <w:p w:rsidR="00F277DB" w:rsidRDefault="00F277DB">
      <w:pPr>
        <w:pStyle w:val="a3"/>
      </w:pPr>
      <w:r>
        <w:t xml:space="preserve">MiningCo. Research. ?Mark Twain- Home Page? Online. Internet 1999 </w:t>
      </w:r>
    </w:p>
    <w:p w:rsidR="00F277DB" w:rsidRDefault="00F277DB">
      <w:pPr>
        <w:pStyle w:val="a3"/>
      </w:pPr>
      <w:r>
        <w:t xml:space="preserve">Paine, Albert Bigelow. Mark Twain: A Biography. New York: Harper and Brothers, </w:t>
      </w:r>
    </w:p>
    <w:p w:rsidR="00F277DB" w:rsidRDefault="00F277DB">
      <w:pPr>
        <w:pStyle w:val="a3"/>
      </w:pPr>
      <w:r>
        <w:t xml:space="preserve">1912 </w:t>
      </w:r>
    </w:p>
    <w:p w:rsidR="00F277DB" w:rsidRDefault="00F277DB">
      <w:pPr>
        <w:pStyle w:val="a3"/>
      </w:pPr>
      <w:r>
        <w:t xml:space="preserve">Robinson Research. ?Samuel Langhorne Clemens a.k.a. Mark Twain?. Online. </w:t>
      </w:r>
    </w:p>
    <w:p w:rsidR="00F277DB" w:rsidRDefault="00F277DB">
      <w:pPr>
        <w:pStyle w:val="a3"/>
      </w:pPr>
      <w:r>
        <w:t>Internet 1998</w:t>
      </w:r>
    </w:p>
    <w:p w:rsidR="00F277DB" w:rsidRDefault="00F277DB">
      <w:r>
        <w:br/>
      </w:r>
      <w:bookmarkStart w:id="0" w:name="_GoBack"/>
      <w:bookmarkEnd w:id="0"/>
    </w:p>
    <w:sectPr w:rsidR="00F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697"/>
    <w:rsid w:val="00A95697"/>
    <w:rsid w:val="00D03A63"/>
    <w:rsid w:val="00E3021D"/>
    <w:rsid w:val="00F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B760B-AE4E-45A2-9FD6-91D3A0F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Mark Twain Essay Research Paper Cohen 1</vt:lpstr>
    </vt:vector>
  </TitlesOfParts>
  <Company>*</Company>
  <LinksUpToDate>false</LinksUpToDate>
  <CharactersWithSpaces>14047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Twain Essay Research Paper Cohen 1</dc:title>
  <dc:subject/>
  <dc:creator>dopol</dc:creator>
  <cp:keywords/>
  <dc:description/>
  <cp:lastModifiedBy>Irina</cp:lastModifiedBy>
  <cp:revision>2</cp:revision>
  <dcterms:created xsi:type="dcterms:W3CDTF">2014-07-12T19:42:00Z</dcterms:created>
  <dcterms:modified xsi:type="dcterms:W3CDTF">2014-07-12T19:42:00Z</dcterms:modified>
</cp:coreProperties>
</file>