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87E" w:rsidRPr="0073764A" w:rsidRDefault="000E287E" w:rsidP="006864E6">
      <w:pPr>
        <w:pStyle w:val="1"/>
        <w:jc w:val="center"/>
        <w:rPr>
          <w:b/>
        </w:rPr>
      </w:pPr>
      <w:r w:rsidRPr="0073764A">
        <w:rPr>
          <w:b/>
        </w:rPr>
        <w:t>САНКТ-ПЕТЕРБУРГСКАЯ</w:t>
      </w:r>
    </w:p>
    <w:p w:rsidR="000E287E" w:rsidRPr="0073764A" w:rsidRDefault="000E287E" w:rsidP="006864E6">
      <w:pPr>
        <w:pStyle w:val="1"/>
        <w:jc w:val="center"/>
        <w:rPr>
          <w:b/>
        </w:rPr>
      </w:pPr>
      <w:r w:rsidRPr="0073764A">
        <w:rPr>
          <w:b/>
        </w:rPr>
        <w:t>АКАДЕМИЯ  УПРАВЛЕНИЯ И  ЭКОНОМИКИ</w:t>
      </w:r>
    </w:p>
    <w:p w:rsidR="000E287E" w:rsidRPr="00176D48" w:rsidRDefault="000E287E" w:rsidP="006864E6">
      <w:pPr>
        <w:jc w:val="center"/>
        <w:rPr>
          <w:rFonts w:ascii="Times New Roman" w:hAnsi="Times New Roman"/>
          <w:sz w:val="28"/>
          <w:szCs w:val="28"/>
        </w:rPr>
      </w:pPr>
      <w:r w:rsidRPr="00176D48">
        <w:rPr>
          <w:rFonts w:ascii="Times New Roman" w:hAnsi="Times New Roman"/>
          <w:sz w:val="28"/>
          <w:szCs w:val="28"/>
        </w:rPr>
        <w:t>Киришский филиал</w:t>
      </w:r>
    </w:p>
    <w:p w:rsidR="000E287E" w:rsidRPr="0073764A" w:rsidRDefault="000E287E" w:rsidP="006864E6">
      <w:pPr>
        <w:pStyle w:val="2"/>
        <w:jc w:val="center"/>
      </w:pPr>
      <w:r w:rsidRPr="0073764A">
        <w:t>Факультет  экономики и социального управления</w:t>
      </w:r>
    </w:p>
    <w:p w:rsidR="000E287E" w:rsidRPr="0073764A" w:rsidRDefault="000E287E" w:rsidP="006864E6">
      <w:pPr>
        <w:rPr>
          <w:rFonts w:ascii="Times New Roman" w:hAnsi="Times New Roman"/>
          <w:sz w:val="28"/>
          <w:szCs w:val="28"/>
        </w:rPr>
      </w:pPr>
    </w:p>
    <w:p w:rsidR="000E287E" w:rsidRDefault="000E287E" w:rsidP="006864E6">
      <w:pPr>
        <w:pStyle w:val="3"/>
        <w:rPr>
          <w:rFonts w:ascii="Times New Roman" w:hAnsi="Times New Roman"/>
          <w:sz w:val="28"/>
          <w:szCs w:val="28"/>
        </w:rPr>
      </w:pPr>
      <w:r>
        <w:rPr>
          <w:rFonts w:ascii="Times New Roman" w:hAnsi="Times New Roman"/>
          <w:sz w:val="28"/>
          <w:szCs w:val="28"/>
        </w:rPr>
        <w:t xml:space="preserve">                                          </w:t>
      </w:r>
    </w:p>
    <w:p w:rsidR="000E287E" w:rsidRDefault="000E287E" w:rsidP="006864E6">
      <w:pPr>
        <w:pStyle w:val="3"/>
        <w:rPr>
          <w:rFonts w:ascii="Times New Roman" w:hAnsi="Times New Roman"/>
          <w:sz w:val="28"/>
          <w:szCs w:val="28"/>
        </w:rPr>
      </w:pPr>
    </w:p>
    <w:p w:rsidR="000E287E" w:rsidRDefault="000E287E" w:rsidP="006864E6">
      <w:pPr>
        <w:pStyle w:val="3"/>
        <w:rPr>
          <w:rFonts w:ascii="Times New Roman" w:hAnsi="Times New Roman"/>
          <w:sz w:val="28"/>
          <w:szCs w:val="28"/>
        </w:rPr>
      </w:pPr>
    </w:p>
    <w:p w:rsidR="000E287E" w:rsidRDefault="000E287E" w:rsidP="006864E6">
      <w:pPr>
        <w:pStyle w:val="3"/>
        <w:rPr>
          <w:rFonts w:ascii="Times New Roman" w:hAnsi="Times New Roman"/>
          <w:sz w:val="28"/>
          <w:szCs w:val="28"/>
        </w:rPr>
      </w:pPr>
    </w:p>
    <w:p w:rsidR="000E287E" w:rsidRDefault="000E287E" w:rsidP="006864E6">
      <w:pPr>
        <w:pStyle w:val="3"/>
        <w:rPr>
          <w:rFonts w:ascii="Times New Roman" w:hAnsi="Times New Roman"/>
          <w:sz w:val="28"/>
          <w:szCs w:val="28"/>
        </w:rPr>
      </w:pPr>
    </w:p>
    <w:p w:rsidR="000E287E" w:rsidRDefault="000E287E" w:rsidP="006864E6">
      <w:pPr>
        <w:pStyle w:val="3"/>
        <w:rPr>
          <w:rFonts w:ascii="Times New Roman" w:hAnsi="Times New Roman"/>
          <w:sz w:val="28"/>
          <w:szCs w:val="28"/>
        </w:rPr>
      </w:pPr>
    </w:p>
    <w:p w:rsidR="000E287E" w:rsidRDefault="000E287E" w:rsidP="006864E6">
      <w:pPr>
        <w:pStyle w:val="3"/>
        <w:rPr>
          <w:rFonts w:ascii="Times New Roman" w:hAnsi="Times New Roman"/>
          <w:sz w:val="28"/>
          <w:szCs w:val="28"/>
        </w:rPr>
      </w:pPr>
    </w:p>
    <w:p w:rsidR="000E287E" w:rsidRDefault="000E287E" w:rsidP="006864E6">
      <w:pPr>
        <w:pStyle w:val="3"/>
        <w:rPr>
          <w:rFonts w:ascii="Times New Roman" w:hAnsi="Times New Roman"/>
          <w:sz w:val="28"/>
          <w:szCs w:val="28"/>
        </w:rPr>
      </w:pPr>
    </w:p>
    <w:p w:rsidR="000E287E" w:rsidRPr="0073764A" w:rsidRDefault="00F620B7" w:rsidP="006864E6">
      <w:pPr>
        <w:pStyle w:val="3"/>
        <w:spacing w:line="360" w:lineRule="auto"/>
        <w:jc w:val="center"/>
        <w:rPr>
          <w:rFonts w:ascii="Times New Roman" w:hAnsi="Times New Roman"/>
          <w:b/>
          <w:sz w:val="28"/>
          <w:szCs w:val="28"/>
        </w:rPr>
      </w:pPr>
      <w:r>
        <w:rPr>
          <w:rFonts w:ascii="Times New Roman" w:hAnsi="Times New Roman"/>
          <w:b/>
          <w:sz w:val="28"/>
          <w:szCs w:val="28"/>
        </w:rPr>
        <w:t>КУРСОВАЯ РАБОТА</w:t>
      </w:r>
    </w:p>
    <w:p w:rsidR="000E287E" w:rsidRPr="0073764A" w:rsidRDefault="000E287E" w:rsidP="006864E6">
      <w:pPr>
        <w:pStyle w:val="a3"/>
        <w:jc w:val="center"/>
        <w:rPr>
          <w:rFonts w:ascii="Times New Roman" w:hAnsi="Times New Roman"/>
          <w:sz w:val="28"/>
          <w:szCs w:val="28"/>
        </w:rPr>
      </w:pPr>
      <w:r w:rsidRPr="0073764A">
        <w:rPr>
          <w:rFonts w:ascii="Times New Roman" w:hAnsi="Times New Roman"/>
          <w:sz w:val="28"/>
          <w:szCs w:val="28"/>
        </w:rPr>
        <w:t xml:space="preserve">Дисциплина:  </w:t>
      </w:r>
      <w:r w:rsidR="009E0E44">
        <w:rPr>
          <w:rFonts w:ascii="Times New Roman" w:hAnsi="Times New Roman"/>
          <w:sz w:val="28"/>
          <w:szCs w:val="28"/>
        </w:rPr>
        <w:t>Теория экономики</w:t>
      </w:r>
    </w:p>
    <w:p w:rsidR="000E287E" w:rsidRPr="00252FBE" w:rsidRDefault="000E287E" w:rsidP="006864E6">
      <w:pPr>
        <w:spacing w:line="240" w:lineRule="auto"/>
        <w:jc w:val="center"/>
        <w:rPr>
          <w:rFonts w:ascii="Times New Roman" w:hAnsi="Times New Roman"/>
          <w:sz w:val="28"/>
          <w:szCs w:val="28"/>
        </w:rPr>
      </w:pPr>
      <w:r w:rsidRPr="0073764A">
        <w:rPr>
          <w:rFonts w:ascii="Times New Roman" w:hAnsi="Times New Roman"/>
          <w:sz w:val="28"/>
          <w:szCs w:val="28"/>
        </w:rPr>
        <w:t>Тема:</w:t>
      </w:r>
      <w:r>
        <w:rPr>
          <w:rFonts w:ascii="Times New Roman" w:hAnsi="Times New Roman"/>
          <w:sz w:val="28"/>
          <w:szCs w:val="28"/>
        </w:rPr>
        <w:t xml:space="preserve">  </w:t>
      </w:r>
      <w:r w:rsidR="00F57130" w:rsidRPr="00F57130">
        <w:rPr>
          <w:rFonts w:ascii="Times New Roman" w:hAnsi="Times New Roman"/>
          <w:sz w:val="28"/>
          <w:szCs w:val="28"/>
        </w:rPr>
        <w:t>Рынок ссудных капиталов и ценных бумаг</w:t>
      </w:r>
    </w:p>
    <w:p w:rsidR="000E287E" w:rsidRDefault="000E287E" w:rsidP="006864E6">
      <w:pPr>
        <w:jc w:val="right"/>
        <w:rPr>
          <w:rFonts w:ascii="Times New Roman" w:hAnsi="Times New Roman"/>
          <w:sz w:val="28"/>
          <w:szCs w:val="28"/>
        </w:rPr>
      </w:pPr>
      <w:r>
        <w:rPr>
          <w:rFonts w:ascii="Times New Roman" w:hAnsi="Times New Roman"/>
          <w:sz w:val="28"/>
          <w:szCs w:val="28"/>
        </w:rPr>
        <w:t xml:space="preserve">                                                                                          </w:t>
      </w:r>
    </w:p>
    <w:p w:rsidR="000E287E" w:rsidRDefault="000E287E" w:rsidP="006864E6">
      <w:pPr>
        <w:jc w:val="right"/>
        <w:rPr>
          <w:rFonts w:ascii="Times New Roman" w:hAnsi="Times New Roman"/>
          <w:sz w:val="28"/>
          <w:szCs w:val="28"/>
        </w:rPr>
      </w:pPr>
    </w:p>
    <w:p w:rsidR="000E287E" w:rsidRPr="0073764A" w:rsidRDefault="000E287E" w:rsidP="006864E6">
      <w:pPr>
        <w:spacing w:line="240" w:lineRule="auto"/>
        <w:jc w:val="right"/>
        <w:rPr>
          <w:rFonts w:ascii="Times New Roman" w:hAnsi="Times New Roman"/>
          <w:sz w:val="28"/>
          <w:szCs w:val="28"/>
        </w:rPr>
      </w:pPr>
      <w:r>
        <w:rPr>
          <w:rFonts w:ascii="Times New Roman" w:hAnsi="Times New Roman"/>
          <w:sz w:val="28"/>
          <w:szCs w:val="28"/>
        </w:rPr>
        <w:t xml:space="preserve">  </w:t>
      </w:r>
      <w:r w:rsidR="008D280B">
        <w:rPr>
          <w:rFonts w:ascii="Times New Roman" w:hAnsi="Times New Roman"/>
          <w:sz w:val="28"/>
          <w:szCs w:val="28"/>
        </w:rPr>
        <w:t>Выполнил студент</w:t>
      </w:r>
    </w:p>
    <w:p w:rsidR="000E287E" w:rsidRPr="0073764A" w:rsidRDefault="000E287E" w:rsidP="006864E6">
      <w:pPr>
        <w:spacing w:line="240" w:lineRule="auto"/>
        <w:jc w:val="right"/>
        <w:rPr>
          <w:rFonts w:ascii="Times New Roman" w:hAnsi="Times New Roman"/>
          <w:sz w:val="28"/>
          <w:szCs w:val="28"/>
        </w:rPr>
      </w:pPr>
      <w:r w:rsidRPr="0073764A">
        <w:rPr>
          <w:rFonts w:ascii="Times New Roman" w:hAnsi="Times New Roman"/>
          <w:sz w:val="28"/>
          <w:szCs w:val="28"/>
        </w:rPr>
        <w:t xml:space="preserve">                            </w:t>
      </w:r>
      <w:r>
        <w:rPr>
          <w:rFonts w:ascii="Times New Roman" w:hAnsi="Times New Roman"/>
          <w:sz w:val="28"/>
          <w:szCs w:val="28"/>
        </w:rPr>
        <w:t xml:space="preserve">                       </w:t>
      </w:r>
      <w:r w:rsidRPr="0073764A">
        <w:rPr>
          <w:rFonts w:ascii="Times New Roman" w:hAnsi="Times New Roman"/>
          <w:sz w:val="28"/>
          <w:szCs w:val="28"/>
        </w:rPr>
        <w:t>Группы №</w:t>
      </w:r>
      <w:r>
        <w:rPr>
          <w:rFonts w:ascii="Times New Roman" w:hAnsi="Times New Roman"/>
          <w:sz w:val="28"/>
          <w:szCs w:val="28"/>
        </w:rPr>
        <w:t>42431/2-2</w:t>
      </w:r>
    </w:p>
    <w:p w:rsidR="000E287E" w:rsidRPr="00252FBE" w:rsidRDefault="000E287E" w:rsidP="006864E6">
      <w:pPr>
        <w:spacing w:line="240" w:lineRule="auto"/>
        <w:jc w:val="right"/>
        <w:rPr>
          <w:rFonts w:ascii="Times New Roman" w:hAnsi="Times New Roman"/>
          <w:sz w:val="28"/>
          <w:szCs w:val="28"/>
        </w:rPr>
      </w:pPr>
      <w:r w:rsidRPr="00252FBE">
        <w:rPr>
          <w:rFonts w:ascii="Times New Roman" w:hAnsi="Times New Roman"/>
          <w:sz w:val="28"/>
          <w:szCs w:val="28"/>
        </w:rPr>
        <w:t xml:space="preserve">                                       </w:t>
      </w:r>
      <w:r w:rsidR="00A1753C">
        <w:rPr>
          <w:rFonts w:ascii="Times New Roman" w:hAnsi="Times New Roman"/>
          <w:sz w:val="28"/>
          <w:szCs w:val="28"/>
        </w:rPr>
        <w:t>Меньков Л. Ю</w:t>
      </w:r>
      <w:r w:rsidRPr="00252FBE">
        <w:rPr>
          <w:rFonts w:ascii="Times New Roman" w:hAnsi="Times New Roman"/>
          <w:sz w:val="28"/>
          <w:szCs w:val="28"/>
        </w:rPr>
        <w:t xml:space="preserve">                    </w:t>
      </w:r>
    </w:p>
    <w:p w:rsidR="000E287E" w:rsidRPr="0073764A" w:rsidRDefault="000E287E" w:rsidP="006864E6">
      <w:pPr>
        <w:spacing w:line="240" w:lineRule="auto"/>
        <w:jc w:val="right"/>
        <w:rPr>
          <w:rFonts w:ascii="Times New Roman" w:hAnsi="Times New Roman"/>
          <w:sz w:val="28"/>
          <w:szCs w:val="28"/>
        </w:rPr>
      </w:pPr>
      <w:r w:rsidRPr="0073764A">
        <w:rPr>
          <w:rFonts w:ascii="Times New Roman" w:hAnsi="Times New Roman"/>
          <w:sz w:val="28"/>
          <w:szCs w:val="28"/>
        </w:rPr>
        <w:t xml:space="preserve">                                                            Специальность</w:t>
      </w:r>
      <w:r>
        <w:rPr>
          <w:rFonts w:ascii="Times New Roman" w:hAnsi="Times New Roman"/>
          <w:sz w:val="28"/>
          <w:szCs w:val="28"/>
        </w:rPr>
        <w:t>:</w:t>
      </w:r>
      <w:r w:rsidRPr="0073764A">
        <w:rPr>
          <w:rFonts w:ascii="Times New Roman" w:hAnsi="Times New Roman"/>
          <w:sz w:val="28"/>
          <w:szCs w:val="28"/>
        </w:rPr>
        <w:t xml:space="preserve"> </w:t>
      </w:r>
      <w:r>
        <w:rPr>
          <w:rFonts w:ascii="Times New Roman" w:hAnsi="Times New Roman"/>
          <w:sz w:val="28"/>
          <w:szCs w:val="28"/>
        </w:rPr>
        <w:t>Менеджер</w:t>
      </w:r>
    </w:p>
    <w:p w:rsidR="000E287E" w:rsidRPr="0073764A" w:rsidRDefault="000E287E" w:rsidP="006864E6">
      <w:pPr>
        <w:rPr>
          <w:rFonts w:ascii="Times New Roman" w:hAnsi="Times New Roman"/>
          <w:sz w:val="28"/>
          <w:szCs w:val="28"/>
        </w:rPr>
      </w:pPr>
    </w:p>
    <w:p w:rsidR="000E287E" w:rsidRPr="0073764A" w:rsidRDefault="000E287E" w:rsidP="006864E6">
      <w:pPr>
        <w:rPr>
          <w:rFonts w:ascii="Times New Roman" w:hAnsi="Times New Roman"/>
          <w:sz w:val="28"/>
          <w:szCs w:val="28"/>
        </w:rPr>
      </w:pPr>
    </w:p>
    <w:p w:rsidR="000E287E" w:rsidRPr="0073764A" w:rsidRDefault="000E287E" w:rsidP="006864E6">
      <w:pPr>
        <w:rPr>
          <w:rFonts w:ascii="Times New Roman" w:hAnsi="Times New Roman"/>
          <w:sz w:val="28"/>
          <w:szCs w:val="28"/>
        </w:rPr>
      </w:pPr>
      <w:r w:rsidRPr="0073764A">
        <w:rPr>
          <w:rFonts w:ascii="Times New Roman" w:hAnsi="Times New Roman"/>
          <w:sz w:val="28"/>
          <w:szCs w:val="28"/>
        </w:rPr>
        <w:t xml:space="preserve">Проверил: </w:t>
      </w:r>
      <w:r w:rsidR="00CE0DBC">
        <w:rPr>
          <w:rFonts w:ascii="Times New Roman" w:hAnsi="Times New Roman"/>
          <w:sz w:val="28"/>
          <w:szCs w:val="28"/>
        </w:rPr>
        <w:t>Космачёва А.М</w:t>
      </w:r>
    </w:p>
    <w:p w:rsidR="000E287E" w:rsidRPr="0073764A" w:rsidRDefault="000E287E" w:rsidP="006864E6">
      <w:pPr>
        <w:pStyle w:val="a3"/>
        <w:rPr>
          <w:rFonts w:ascii="Times New Roman" w:hAnsi="Times New Roman"/>
          <w:sz w:val="28"/>
          <w:szCs w:val="28"/>
        </w:rPr>
      </w:pPr>
      <w:r w:rsidRPr="0073764A">
        <w:rPr>
          <w:rFonts w:ascii="Times New Roman" w:hAnsi="Times New Roman"/>
          <w:sz w:val="28"/>
          <w:szCs w:val="28"/>
        </w:rPr>
        <w:t>Подпись: _____________________________</w:t>
      </w:r>
    </w:p>
    <w:p w:rsidR="000E287E" w:rsidRDefault="000E287E" w:rsidP="006864E6">
      <w:pPr>
        <w:pStyle w:val="4"/>
        <w:ind w:firstLine="0"/>
        <w:rPr>
          <w:szCs w:val="28"/>
        </w:rPr>
      </w:pPr>
      <w:r>
        <w:rPr>
          <w:szCs w:val="28"/>
        </w:rPr>
        <w:t xml:space="preserve">                                                            </w:t>
      </w:r>
    </w:p>
    <w:p w:rsidR="000E287E" w:rsidRDefault="000E287E" w:rsidP="006864E6"/>
    <w:p w:rsidR="000E287E" w:rsidRDefault="000E287E" w:rsidP="006864E6"/>
    <w:p w:rsidR="000E287E" w:rsidRPr="0073764A" w:rsidRDefault="000E287E" w:rsidP="006864E6">
      <w:pPr>
        <w:pStyle w:val="4"/>
        <w:ind w:firstLine="0"/>
        <w:rPr>
          <w:szCs w:val="28"/>
        </w:rPr>
      </w:pPr>
      <w:r>
        <w:rPr>
          <w:szCs w:val="28"/>
        </w:rPr>
        <w:t xml:space="preserve">                                                             </w:t>
      </w:r>
      <w:r w:rsidRPr="0073764A">
        <w:rPr>
          <w:szCs w:val="28"/>
        </w:rPr>
        <w:t>Кириши</w:t>
      </w:r>
    </w:p>
    <w:p w:rsidR="000E287E" w:rsidRDefault="000E287E" w:rsidP="006864E6">
      <w:pPr>
        <w:pStyle w:val="4"/>
        <w:ind w:firstLine="0"/>
        <w:jc w:val="center"/>
        <w:rPr>
          <w:szCs w:val="28"/>
        </w:rPr>
      </w:pPr>
      <w:r w:rsidRPr="0073764A">
        <w:rPr>
          <w:szCs w:val="28"/>
        </w:rPr>
        <w:t>200</w:t>
      </w:r>
      <w:r>
        <w:rPr>
          <w:szCs w:val="28"/>
        </w:rPr>
        <w:t>8_</w:t>
      </w:r>
      <w:r w:rsidRPr="0073764A">
        <w:rPr>
          <w:szCs w:val="28"/>
        </w:rPr>
        <w:t>г.</w:t>
      </w:r>
    </w:p>
    <w:p w:rsidR="000E287E" w:rsidRDefault="000E287E" w:rsidP="008204AA">
      <w:pPr>
        <w:spacing w:line="360" w:lineRule="auto"/>
        <w:rPr>
          <w:rFonts w:ascii="Times New Roman" w:hAnsi="Times New Roman"/>
          <w:sz w:val="28"/>
          <w:szCs w:val="28"/>
        </w:rPr>
      </w:pPr>
    </w:p>
    <w:p w:rsidR="000E287E" w:rsidRDefault="000E287E" w:rsidP="00EE2416">
      <w:pPr>
        <w:rPr>
          <w:rFonts w:ascii="Times New Roman" w:hAnsi="Times New Roman"/>
          <w:sz w:val="28"/>
          <w:szCs w:val="28"/>
        </w:rPr>
      </w:pPr>
      <w:r>
        <w:rPr>
          <w:rFonts w:ascii="Times New Roman" w:hAnsi="Times New Roman"/>
          <w:sz w:val="28"/>
          <w:szCs w:val="28"/>
        </w:rPr>
        <w:t xml:space="preserve"> </w:t>
      </w:r>
    </w:p>
    <w:p w:rsidR="000E287E" w:rsidRDefault="000E287E" w:rsidP="00EE2416">
      <w:pPr>
        <w:rPr>
          <w:rFonts w:ascii="Times New Roman" w:hAnsi="Times New Roman"/>
          <w:sz w:val="28"/>
          <w:szCs w:val="28"/>
        </w:rPr>
      </w:pPr>
    </w:p>
    <w:p w:rsidR="000E287E" w:rsidRPr="007064DD" w:rsidRDefault="000E287E" w:rsidP="006864E6">
      <w:pPr>
        <w:jc w:val="center"/>
        <w:rPr>
          <w:rFonts w:ascii="Times New Roman" w:hAnsi="Times New Roman"/>
          <w:b/>
          <w:sz w:val="28"/>
          <w:szCs w:val="28"/>
        </w:rPr>
      </w:pPr>
      <w:r w:rsidRPr="007064DD">
        <w:rPr>
          <w:rFonts w:ascii="Times New Roman" w:hAnsi="Times New Roman"/>
          <w:b/>
          <w:sz w:val="28"/>
          <w:szCs w:val="28"/>
        </w:rPr>
        <w:t>Содержание</w:t>
      </w:r>
    </w:p>
    <w:p w:rsidR="000E287E" w:rsidRPr="007064DD" w:rsidRDefault="000E287E" w:rsidP="00EE2416">
      <w:pPr>
        <w:rPr>
          <w:rFonts w:ascii="Times New Roman" w:hAnsi="Times New Roman"/>
          <w:b/>
          <w:sz w:val="28"/>
          <w:szCs w:val="28"/>
        </w:rPr>
      </w:pPr>
      <w:r w:rsidRPr="007064DD">
        <w:rPr>
          <w:rFonts w:ascii="Times New Roman" w:hAnsi="Times New Roman"/>
          <w:b/>
          <w:sz w:val="28"/>
          <w:szCs w:val="28"/>
        </w:rPr>
        <w:t>Введение________________________________________________________3</w:t>
      </w:r>
    </w:p>
    <w:p w:rsidR="000E287E" w:rsidRPr="00BD7FCB" w:rsidRDefault="00BD7FCB" w:rsidP="00BD7FCB">
      <w:pPr>
        <w:pStyle w:val="11"/>
        <w:ind w:left="360"/>
        <w:rPr>
          <w:rFonts w:ascii="Times New Roman" w:hAnsi="Times New Roman"/>
          <w:sz w:val="28"/>
          <w:szCs w:val="28"/>
        </w:rPr>
      </w:pPr>
      <w:r>
        <w:rPr>
          <w:rFonts w:ascii="Times New Roman" w:hAnsi="Times New Roman"/>
          <w:b/>
          <w:sz w:val="28"/>
          <w:szCs w:val="28"/>
        </w:rPr>
        <w:t xml:space="preserve">Глава </w:t>
      </w:r>
      <w:r w:rsidRPr="000D0FEE">
        <w:rPr>
          <w:rFonts w:ascii="Times New Roman" w:hAnsi="Times New Roman"/>
          <w:b/>
          <w:sz w:val="28"/>
          <w:szCs w:val="28"/>
          <w:lang w:val="en-US"/>
        </w:rPr>
        <w:t>I</w:t>
      </w:r>
      <w:r>
        <w:rPr>
          <w:rFonts w:ascii="Times New Roman" w:hAnsi="Times New Roman"/>
          <w:b/>
          <w:sz w:val="28"/>
          <w:szCs w:val="28"/>
        </w:rPr>
        <w:t xml:space="preserve">  </w:t>
      </w:r>
      <w:r w:rsidR="000E287E" w:rsidRPr="00BD7FCB">
        <w:rPr>
          <w:rFonts w:ascii="Times New Roman" w:hAnsi="Times New Roman"/>
          <w:b/>
          <w:sz w:val="28"/>
          <w:szCs w:val="28"/>
        </w:rPr>
        <w:t>Рынок ссудных капиталов_____</w:t>
      </w:r>
      <w:r>
        <w:rPr>
          <w:rFonts w:ascii="Times New Roman" w:hAnsi="Times New Roman"/>
          <w:b/>
          <w:sz w:val="28"/>
          <w:szCs w:val="28"/>
        </w:rPr>
        <w:t>________________________</w:t>
      </w:r>
      <w:r w:rsidRPr="00BD7FCB">
        <w:rPr>
          <w:rFonts w:ascii="Times New Roman" w:hAnsi="Times New Roman"/>
          <w:b/>
          <w:sz w:val="28"/>
          <w:szCs w:val="28"/>
        </w:rPr>
        <w:t>_</w:t>
      </w:r>
      <w:r w:rsidR="000E287E" w:rsidRPr="00BD7FCB">
        <w:rPr>
          <w:rFonts w:ascii="Times New Roman" w:hAnsi="Times New Roman"/>
          <w:b/>
          <w:sz w:val="28"/>
          <w:szCs w:val="28"/>
        </w:rPr>
        <w:t>4</w:t>
      </w:r>
    </w:p>
    <w:p w:rsidR="000E287E" w:rsidRPr="0059764B" w:rsidRDefault="000E287E" w:rsidP="00EE2416">
      <w:pPr>
        <w:pStyle w:val="11"/>
        <w:numPr>
          <w:ilvl w:val="1"/>
          <w:numId w:val="2"/>
        </w:numPr>
        <w:rPr>
          <w:rFonts w:ascii="Times New Roman" w:hAnsi="Times New Roman"/>
          <w:sz w:val="28"/>
          <w:szCs w:val="28"/>
        </w:rPr>
      </w:pPr>
      <w:r>
        <w:rPr>
          <w:rFonts w:ascii="Times New Roman" w:hAnsi="Times New Roman"/>
          <w:sz w:val="28"/>
          <w:szCs w:val="28"/>
        </w:rPr>
        <w:t xml:space="preserve"> </w:t>
      </w:r>
      <w:r w:rsidRPr="0059764B">
        <w:rPr>
          <w:rFonts w:ascii="Times New Roman" w:hAnsi="Times New Roman"/>
          <w:sz w:val="28"/>
          <w:szCs w:val="28"/>
        </w:rPr>
        <w:t>Особенности ссудного капитала</w:t>
      </w:r>
      <w:r>
        <w:rPr>
          <w:rFonts w:ascii="Times New Roman" w:hAnsi="Times New Roman"/>
          <w:sz w:val="28"/>
          <w:szCs w:val="28"/>
        </w:rPr>
        <w:t>_____________________________5</w:t>
      </w:r>
    </w:p>
    <w:p w:rsidR="000E287E" w:rsidRPr="0059764B" w:rsidRDefault="000E287E" w:rsidP="00EE2416">
      <w:pPr>
        <w:pStyle w:val="11"/>
        <w:numPr>
          <w:ilvl w:val="1"/>
          <w:numId w:val="2"/>
        </w:numPr>
        <w:rPr>
          <w:rFonts w:ascii="Times New Roman" w:hAnsi="Times New Roman"/>
          <w:sz w:val="28"/>
          <w:szCs w:val="28"/>
        </w:rPr>
      </w:pPr>
      <w:r>
        <w:rPr>
          <w:rFonts w:ascii="Times New Roman" w:hAnsi="Times New Roman"/>
          <w:sz w:val="28"/>
          <w:szCs w:val="28"/>
        </w:rPr>
        <w:t xml:space="preserve"> </w:t>
      </w:r>
      <w:r w:rsidRPr="0059764B">
        <w:rPr>
          <w:rFonts w:ascii="Times New Roman" w:hAnsi="Times New Roman"/>
          <w:sz w:val="28"/>
          <w:szCs w:val="28"/>
        </w:rPr>
        <w:t>Источники ссудного капитала</w:t>
      </w:r>
      <w:r>
        <w:rPr>
          <w:rFonts w:ascii="Times New Roman" w:hAnsi="Times New Roman"/>
          <w:sz w:val="28"/>
          <w:szCs w:val="28"/>
        </w:rPr>
        <w:t>_______________________________7</w:t>
      </w:r>
    </w:p>
    <w:p w:rsidR="000E287E" w:rsidRPr="0059764B" w:rsidRDefault="000E287E" w:rsidP="00EE2416">
      <w:pPr>
        <w:pStyle w:val="11"/>
        <w:numPr>
          <w:ilvl w:val="1"/>
          <w:numId w:val="2"/>
        </w:numPr>
        <w:rPr>
          <w:rFonts w:ascii="Times New Roman" w:hAnsi="Times New Roman"/>
          <w:sz w:val="28"/>
          <w:szCs w:val="28"/>
        </w:rPr>
      </w:pPr>
      <w:r>
        <w:rPr>
          <w:rFonts w:ascii="Times New Roman" w:hAnsi="Times New Roman"/>
          <w:sz w:val="28"/>
          <w:szCs w:val="28"/>
        </w:rPr>
        <w:t xml:space="preserve"> </w:t>
      </w:r>
      <w:r w:rsidRPr="0059764B">
        <w:rPr>
          <w:rFonts w:ascii="Times New Roman" w:hAnsi="Times New Roman"/>
          <w:sz w:val="28"/>
          <w:szCs w:val="28"/>
        </w:rPr>
        <w:t>Основные признаки рынка ссудных капиталов</w:t>
      </w:r>
      <w:r>
        <w:rPr>
          <w:rFonts w:ascii="Times New Roman" w:hAnsi="Times New Roman"/>
          <w:sz w:val="28"/>
          <w:szCs w:val="28"/>
        </w:rPr>
        <w:t>_________________8</w:t>
      </w:r>
    </w:p>
    <w:p w:rsidR="000E287E" w:rsidRPr="0059764B" w:rsidRDefault="000E287E" w:rsidP="00EE2416">
      <w:pPr>
        <w:pStyle w:val="11"/>
        <w:numPr>
          <w:ilvl w:val="1"/>
          <w:numId w:val="2"/>
        </w:numPr>
        <w:rPr>
          <w:rFonts w:ascii="Times New Roman" w:hAnsi="Times New Roman"/>
          <w:sz w:val="28"/>
          <w:szCs w:val="28"/>
        </w:rPr>
      </w:pPr>
      <w:r>
        <w:rPr>
          <w:rFonts w:ascii="Times New Roman" w:hAnsi="Times New Roman"/>
          <w:sz w:val="28"/>
          <w:szCs w:val="28"/>
        </w:rPr>
        <w:t xml:space="preserve"> </w:t>
      </w:r>
      <w:r w:rsidRPr="0059764B">
        <w:rPr>
          <w:rFonts w:ascii="Times New Roman" w:hAnsi="Times New Roman"/>
          <w:sz w:val="28"/>
          <w:szCs w:val="28"/>
        </w:rPr>
        <w:t>Функции рынка ссудных капиталов</w:t>
      </w:r>
      <w:r>
        <w:rPr>
          <w:rFonts w:ascii="Times New Roman" w:hAnsi="Times New Roman"/>
          <w:sz w:val="28"/>
          <w:szCs w:val="28"/>
        </w:rPr>
        <w:t>__________________________9</w:t>
      </w:r>
    </w:p>
    <w:p w:rsidR="000E287E" w:rsidRPr="0059764B" w:rsidRDefault="000E287E" w:rsidP="00EE2416">
      <w:pPr>
        <w:pStyle w:val="11"/>
        <w:numPr>
          <w:ilvl w:val="1"/>
          <w:numId w:val="2"/>
        </w:numPr>
        <w:rPr>
          <w:rFonts w:ascii="Times New Roman" w:hAnsi="Times New Roman"/>
          <w:sz w:val="28"/>
          <w:szCs w:val="28"/>
        </w:rPr>
      </w:pPr>
      <w:r>
        <w:rPr>
          <w:rFonts w:ascii="Times New Roman" w:hAnsi="Times New Roman"/>
          <w:sz w:val="28"/>
          <w:szCs w:val="28"/>
        </w:rPr>
        <w:t xml:space="preserve"> </w:t>
      </w:r>
      <w:r w:rsidRPr="0059764B">
        <w:rPr>
          <w:rFonts w:ascii="Times New Roman" w:hAnsi="Times New Roman"/>
          <w:sz w:val="28"/>
          <w:szCs w:val="28"/>
        </w:rPr>
        <w:t>Структура рынка ссудных капиталов</w:t>
      </w:r>
      <w:r>
        <w:rPr>
          <w:rFonts w:ascii="Times New Roman" w:hAnsi="Times New Roman"/>
          <w:sz w:val="28"/>
          <w:szCs w:val="28"/>
        </w:rPr>
        <w:t>________________________11</w:t>
      </w:r>
    </w:p>
    <w:p w:rsidR="000E287E" w:rsidRDefault="000E287E" w:rsidP="00EE2416">
      <w:pPr>
        <w:pStyle w:val="11"/>
        <w:numPr>
          <w:ilvl w:val="1"/>
          <w:numId w:val="2"/>
        </w:numPr>
        <w:rPr>
          <w:rFonts w:ascii="Times New Roman" w:hAnsi="Times New Roman"/>
          <w:sz w:val="28"/>
          <w:szCs w:val="28"/>
        </w:rPr>
      </w:pPr>
      <w:r>
        <w:rPr>
          <w:rFonts w:ascii="Times New Roman" w:hAnsi="Times New Roman"/>
          <w:sz w:val="28"/>
          <w:szCs w:val="28"/>
        </w:rPr>
        <w:t xml:space="preserve"> </w:t>
      </w:r>
      <w:r w:rsidRPr="0059764B">
        <w:rPr>
          <w:rFonts w:ascii="Times New Roman" w:hAnsi="Times New Roman"/>
          <w:sz w:val="28"/>
          <w:szCs w:val="28"/>
        </w:rPr>
        <w:t>Структура и механизмы функционирования кредитной системы, формы кредита</w:t>
      </w:r>
      <w:r>
        <w:rPr>
          <w:rFonts w:ascii="Times New Roman" w:hAnsi="Times New Roman"/>
          <w:sz w:val="28"/>
          <w:szCs w:val="28"/>
        </w:rPr>
        <w:t>___________________________________________12</w:t>
      </w:r>
    </w:p>
    <w:p w:rsidR="000E287E" w:rsidRPr="00BD7FCB" w:rsidRDefault="004148BB" w:rsidP="004148BB">
      <w:pPr>
        <w:pStyle w:val="11"/>
        <w:ind w:left="360"/>
        <w:rPr>
          <w:rFonts w:ascii="Times New Roman" w:hAnsi="Times New Roman"/>
          <w:b/>
          <w:sz w:val="28"/>
          <w:szCs w:val="28"/>
        </w:rPr>
      </w:pPr>
      <w:r>
        <w:rPr>
          <w:rFonts w:ascii="Times New Roman" w:hAnsi="Times New Roman"/>
          <w:b/>
          <w:sz w:val="28"/>
          <w:szCs w:val="28"/>
        </w:rPr>
        <w:t xml:space="preserve">Глава </w:t>
      </w:r>
      <w:r w:rsidRPr="00003DDE">
        <w:rPr>
          <w:rFonts w:ascii="Times New Roman" w:hAnsi="Times New Roman"/>
          <w:b/>
          <w:sz w:val="28"/>
          <w:szCs w:val="28"/>
          <w:lang w:val="en-US"/>
        </w:rPr>
        <w:t>II</w:t>
      </w:r>
      <w:r w:rsidR="000E287E" w:rsidRPr="00BD7FCB">
        <w:rPr>
          <w:rFonts w:ascii="Times New Roman" w:hAnsi="Times New Roman"/>
          <w:b/>
          <w:sz w:val="28"/>
          <w:szCs w:val="28"/>
        </w:rPr>
        <w:t xml:space="preserve"> Рынок ценных бумаг (фондов</w:t>
      </w:r>
      <w:r>
        <w:rPr>
          <w:rFonts w:ascii="Times New Roman" w:hAnsi="Times New Roman"/>
          <w:b/>
          <w:sz w:val="28"/>
          <w:szCs w:val="28"/>
        </w:rPr>
        <w:t>ый рынок)_________________</w:t>
      </w:r>
      <w:r w:rsidR="000E287E" w:rsidRPr="00BD7FCB">
        <w:rPr>
          <w:rFonts w:ascii="Times New Roman" w:hAnsi="Times New Roman"/>
          <w:b/>
          <w:sz w:val="28"/>
          <w:szCs w:val="28"/>
        </w:rPr>
        <w:t>20</w:t>
      </w:r>
    </w:p>
    <w:p w:rsidR="000E287E" w:rsidRDefault="000E287E" w:rsidP="00EE2416">
      <w:pPr>
        <w:pStyle w:val="11"/>
        <w:rPr>
          <w:rFonts w:ascii="Times New Roman" w:hAnsi="Times New Roman"/>
          <w:sz w:val="28"/>
          <w:szCs w:val="28"/>
        </w:rPr>
      </w:pPr>
      <w:r>
        <w:rPr>
          <w:rFonts w:ascii="Times New Roman" w:hAnsi="Times New Roman"/>
          <w:sz w:val="28"/>
          <w:szCs w:val="28"/>
        </w:rPr>
        <w:t>2.1 Субъекты рынка ценных бумаг_____________________________21</w:t>
      </w:r>
    </w:p>
    <w:p w:rsidR="000E287E" w:rsidRDefault="000E287E" w:rsidP="00EE2416">
      <w:pPr>
        <w:pStyle w:val="11"/>
        <w:rPr>
          <w:rFonts w:ascii="Times New Roman" w:hAnsi="Times New Roman"/>
          <w:sz w:val="28"/>
          <w:szCs w:val="28"/>
        </w:rPr>
      </w:pPr>
      <w:r>
        <w:rPr>
          <w:rFonts w:ascii="Times New Roman" w:hAnsi="Times New Roman"/>
          <w:sz w:val="28"/>
          <w:szCs w:val="28"/>
        </w:rPr>
        <w:t>2.2 Виды фондовых рынков___________________________________22</w:t>
      </w:r>
    </w:p>
    <w:p w:rsidR="000E287E" w:rsidRDefault="000E287E" w:rsidP="00EE2416">
      <w:pPr>
        <w:pStyle w:val="11"/>
        <w:rPr>
          <w:rFonts w:ascii="Times New Roman" w:hAnsi="Times New Roman"/>
          <w:sz w:val="28"/>
          <w:szCs w:val="28"/>
        </w:rPr>
      </w:pPr>
      <w:r>
        <w:rPr>
          <w:rFonts w:ascii="Times New Roman" w:hAnsi="Times New Roman"/>
          <w:sz w:val="28"/>
          <w:szCs w:val="28"/>
        </w:rPr>
        <w:t>2.3 Понятие ценных бумаг____________________________________22</w:t>
      </w:r>
    </w:p>
    <w:p w:rsidR="000E287E" w:rsidRDefault="000E287E" w:rsidP="00EE2416">
      <w:pPr>
        <w:pStyle w:val="11"/>
        <w:rPr>
          <w:rFonts w:ascii="Times New Roman" w:hAnsi="Times New Roman"/>
          <w:sz w:val="28"/>
          <w:szCs w:val="28"/>
        </w:rPr>
      </w:pPr>
      <w:r>
        <w:rPr>
          <w:rFonts w:ascii="Times New Roman" w:hAnsi="Times New Roman"/>
          <w:sz w:val="28"/>
          <w:szCs w:val="28"/>
        </w:rPr>
        <w:t>2.4 Первичные и вторичные фондовые рынки____________________25</w:t>
      </w:r>
    </w:p>
    <w:p w:rsidR="000E287E" w:rsidRDefault="000E287E" w:rsidP="00EE2416">
      <w:pPr>
        <w:pStyle w:val="11"/>
        <w:rPr>
          <w:rFonts w:ascii="Times New Roman" w:hAnsi="Times New Roman"/>
          <w:sz w:val="28"/>
          <w:szCs w:val="28"/>
        </w:rPr>
      </w:pPr>
      <w:r>
        <w:rPr>
          <w:rFonts w:ascii="Times New Roman" w:hAnsi="Times New Roman"/>
          <w:sz w:val="28"/>
          <w:szCs w:val="28"/>
        </w:rPr>
        <w:t>2.5 Виды профессиональной деятельности на фондовом рынке_____28</w:t>
      </w:r>
    </w:p>
    <w:p w:rsidR="000E287E" w:rsidRDefault="000E287E" w:rsidP="00EE2416">
      <w:pPr>
        <w:pStyle w:val="11"/>
        <w:rPr>
          <w:rFonts w:ascii="Times New Roman" w:hAnsi="Times New Roman"/>
          <w:sz w:val="28"/>
          <w:szCs w:val="28"/>
        </w:rPr>
      </w:pPr>
      <w:r>
        <w:rPr>
          <w:rFonts w:ascii="Times New Roman" w:hAnsi="Times New Roman"/>
          <w:sz w:val="28"/>
          <w:szCs w:val="28"/>
        </w:rPr>
        <w:t>2.6 Регулятивная инфраструктура фондового рынка______________30</w:t>
      </w:r>
    </w:p>
    <w:p w:rsidR="000E287E" w:rsidRPr="007064DD" w:rsidRDefault="000E287E" w:rsidP="00EE2416">
      <w:pPr>
        <w:rPr>
          <w:rFonts w:ascii="Times New Roman" w:hAnsi="Times New Roman"/>
          <w:b/>
          <w:sz w:val="28"/>
          <w:szCs w:val="28"/>
        </w:rPr>
      </w:pPr>
      <w:r>
        <w:rPr>
          <w:rFonts w:ascii="Times New Roman" w:hAnsi="Times New Roman"/>
          <w:sz w:val="28"/>
          <w:szCs w:val="28"/>
        </w:rPr>
        <w:t xml:space="preserve"> </w:t>
      </w:r>
      <w:r w:rsidRPr="007064DD">
        <w:rPr>
          <w:rFonts w:ascii="Times New Roman" w:hAnsi="Times New Roman"/>
          <w:b/>
          <w:sz w:val="28"/>
          <w:szCs w:val="28"/>
        </w:rPr>
        <w:t>Заключение_____________________________________________________36</w:t>
      </w:r>
    </w:p>
    <w:p w:rsidR="000E287E" w:rsidRPr="007064DD" w:rsidRDefault="000E287E" w:rsidP="00EE2416">
      <w:pPr>
        <w:rPr>
          <w:rFonts w:ascii="Times New Roman" w:hAnsi="Times New Roman"/>
          <w:b/>
          <w:sz w:val="28"/>
          <w:szCs w:val="28"/>
        </w:rPr>
      </w:pPr>
      <w:r w:rsidRPr="007064DD">
        <w:rPr>
          <w:rFonts w:ascii="Times New Roman" w:hAnsi="Times New Roman"/>
          <w:b/>
          <w:sz w:val="28"/>
          <w:szCs w:val="28"/>
        </w:rPr>
        <w:t>Список литературы_______________________________________________37</w:t>
      </w:r>
    </w:p>
    <w:p w:rsidR="000E287E" w:rsidRDefault="000E287E" w:rsidP="008204AA">
      <w:pPr>
        <w:spacing w:line="360" w:lineRule="auto"/>
        <w:rPr>
          <w:rFonts w:ascii="Times New Roman" w:hAnsi="Times New Roman"/>
          <w:sz w:val="28"/>
          <w:szCs w:val="28"/>
        </w:rPr>
      </w:pPr>
    </w:p>
    <w:p w:rsidR="000E287E" w:rsidRDefault="000E287E" w:rsidP="008204AA">
      <w:pPr>
        <w:spacing w:line="360" w:lineRule="auto"/>
        <w:rPr>
          <w:rFonts w:ascii="Times New Roman" w:hAnsi="Times New Roman"/>
          <w:sz w:val="28"/>
          <w:szCs w:val="28"/>
        </w:rPr>
      </w:pPr>
    </w:p>
    <w:p w:rsidR="000E287E" w:rsidRDefault="000E287E" w:rsidP="008204AA">
      <w:pPr>
        <w:spacing w:line="360" w:lineRule="auto"/>
        <w:rPr>
          <w:rFonts w:ascii="Times New Roman" w:hAnsi="Times New Roman"/>
          <w:sz w:val="28"/>
          <w:szCs w:val="28"/>
        </w:rPr>
      </w:pPr>
    </w:p>
    <w:p w:rsidR="000E287E" w:rsidRDefault="000E287E" w:rsidP="008204AA">
      <w:pPr>
        <w:spacing w:line="360" w:lineRule="auto"/>
        <w:rPr>
          <w:rFonts w:ascii="Times New Roman" w:hAnsi="Times New Roman"/>
          <w:sz w:val="28"/>
          <w:szCs w:val="28"/>
        </w:rPr>
      </w:pPr>
    </w:p>
    <w:p w:rsidR="000E287E" w:rsidRDefault="000E287E" w:rsidP="008204AA">
      <w:pPr>
        <w:spacing w:line="360" w:lineRule="auto"/>
        <w:rPr>
          <w:rFonts w:ascii="Times New Roman" w:hAnsi="Times New Roman"/>
          <w:sz w:val="28"/>
          <w:szCs w:val="28"/>
        </w:rPr>
      </w:pPr>
    </w:p>
    <w:p w:rsidR="000E287E" w:rsidRDefault="000E287E" w:rsidP="008204AA">
      <w:pPr>
        <w:spacing w:line="360" w:lineRule="auto"/>
        <w:rPr>
          <w:rFonts w:ascii="Times New Roman" w:hAnsi="Times New Roman"/>
          <w:sz w:val="28"/>
          <w:szCs w:val="28"/>
        </w:rPr>
      </w:pPr>
    </w:p>
    <w:p w:rsidR="000E287E" w:rsidRDefault="000E287E" w:rsidP="00CE0DBC">
      <w:pPr>
        <w:pStyle w:val="a5"/>
        <w:spacing w:line="360" w:lineRule="auto"/>
        <w:jc w:val="center"/>
        <w:rPr>
          <w:b/>
          <w:bCs/>
          <w:sz w:val="28"/>
          <w:szCs w:val="28"/>
        </w:rPr>
      </w:pPr>
      <w:r w:rsidRPr="00B5485B">
        <w:rPr>
          <w:b/>
          <w:bCs/>
          <w:sz w:val="28"/>
          <w:szCs w:val="28"/>
        </w:rPr>
        <w:t>Введение</w:t>
      </w:r>
    </w:p>
    <w:p w:rsidR="000E287E" w:rsidRPr="00B5380B" w:rsidRDefault="000E287E" w:rsidP="003D17AC">
      <w:pPr>
        <w:pStyle w:val="a5"/>
        <w:spacing w:line="360" w:lineRule="auto"/>
        <w:jc w:val="both"/>
        <w:rPr>
          <w:sz w:val="28"/>
          <w:szCs w:val="28"/>
        </w:rPr>
      </w:pPr>
      <w:r>
        <w:rPr>
          <w:sz w:val="28"/>
          <w:szCs w:val="28"/>
        </w:rPr>
        <w:t>Тема курсовой работы, которая мне досталась</w:t>
      </w:r>
      <w:r w:rsidR="009E0E44">
        <w:rPr>
          <w:sz w:val="28"/>
          <w:szCs w:val="28"/>
        </w:rPr>
        <w:t>,</w:t>
      </w:r>
      <w:r>
        <w:rPr>
          <w:sz w:val="28"/>
          <w:szCs w:val="28"/>
        </w:rPr>
        <w:t xml:space="preserve"> очень актуальна в наше время перемен, когда экономика России постепенно планомерно начинает усиливаться и развиваться.</w:t>
      </w:r>
    </w:p>
    <w:p w:rsidR="000E287E" w:rsidRPr="00B5485B" w:rsidRDefault="000E287E" w:rsidP="003D17AC">
      <w:pPr>
        <w:pStyle w:val="a5"/>
        <w:spacing w:line="360" w:lineRule="auto"/>
        <w:jc w:val="both"/>
        <w:rPr>
          <w:sz w:val="28"/>
          <w:szCs w:val="28"/>
        </w:rPr>
      </w:pPr>
      <w:r>
        <w:rPr>
          <w:sz w:val="28"/>
          <w:szCs w:val="28"/>
        </w:rPr>
        <w:t xml:space="preserve">Рынок ссудных капиталов и рынок ценных бумаг  являются одними </w:t>
      </w:r>
      <w:r w:rsidRPr="00B5485B">
        <w:rPr>
          <w:sz w:val="28"/>
          <w:szCs w:val="28"/>
        </w:rPr>
        <w:t xml:space="preserve"> из составных частей</w:t>
      </w:r>
      <w:r>
        <w:rPr>
          <w:sz w:val="28"/>
          <w:szCs w:val="28"/>
        </w:rPr>
        <w:t>, очень важных звеньев</w:t>
      </w:r>
      <w:r w:rsidRPr="00B5485B">
        <w:rPr>
          <w:sz w:val="28"/>
          <w:szCs w:val="28"/>
        </w:rPr>
        <w:t xml:space="preserve"> финансовых отношений обеспечивающих жизнедеятельность и функци</w:t>
      </w:r>
      <w:r>
        <w:rPr>
          <w:sz w:val="28"/>
          <w:szCs w:val="28"/>
        </w:rPr>
        <w:t>онирование рыночного хозяйства и нашей страны в целом.</w:t>
      </w:r>
    </w:p>
    <w:p w:rsidR="000E287E" w:rsidRPr="00B5485B" w:rsidRDefault="000E287E" w:rsidP="003D17AC">
      <w:pPr>
        <w:pStyle w:val="a5"/>
        <w:spacing w:line="360" w:lineRule="auto"/>
        <w:jc w:val="both"/>
        <w:rPr>
          <w:sz w:val="28"/>
          <w:szCs w:val="28"/>
        </w:rPr>
      </w:pPr>
      <w:r w:rsidRPr="00B5485B">
        <w:rPr>
          <w:sz w:val="28"/>
          <w:szCs w:val="28"/>
        </w:rPr>
        <w:t xml:space="preserve">Под влиянием многих факторов кредитные и финансовые отношения претерпевают ряд изменений, поэтому постоянное изучение мирового опыта на рынке ссудного капитала и кредита представляет большой интерес для формирования позиции способствующей определить плодотворные шаги в непростой, современной рыночной экономике. </w:t>
      </w:r>
    </w:p>
    <w:p w:rsidR="000E287E" w:rsidRPr="00B5485B" w:rsidRDefault="000E287E" w:rsidP="003D17AC">
      <w:pPr>
        <w:pStyle w:val="a5"/>
        <w:spacing w:line="360" w:lineRule="auto"/>
        <w:jc w:val="both"/>
        <w:rPr>
          <w:sz w:val="28"/>
          <w:szCs w:val="28"/>
        </w:rPr>
      </w:pPr>
      <w:r w:rsidRPr="00B5485B">
        <w:rPr>
          <w:sz w:val="28"/>
          <w:szCs w:val="28"/>
        </w:rPr>
        <w:t xml:space="preserve">С развитием в нашей стране рыночных отношений, появлением предприятий различных форм собственности (как частной, так и государственной, общественной) особое значение приобретает проблема четкого регулирования финансово-кредитных отношении субъектов предпринимательской деятельности. </w:t>
      </w:r>
    </w:p>
    <w:p w:rsidR="000E287E" w:rsidRPr="00B5485B" w:rsidRDefault="000E287E" w:rsidP="003D17AC">
      <w:pPr>
        <w:pStyle w:val="a5"/>
        <w:spacing w:line="360" w:lineRule="auto"/>
        <w:jc w:val="both"/>
        <w:rPr>
          <w:sz w:val="28"/>
          <w:szCs w:val="28"/>
        </w:rPr>
      </w:pPr>
      <w:r w:rsidRPr="00B5485B">
        <w:rPr>
          <w:sz w:val="28"/>
          <w:szCs w:val="28"/>
        </w:rPr>
        <w:t xml:space="preserve">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Наиболее распространенной формой привлечения средств является получение кредита по кредитному договору. </w:t>
      </w:r>
    </w:p>
    <w:p w:rsidR="000E287E" w:rsidRPr="00B5485B" w:rsidRDefault="000E287E" w:rsidP="003D17AC">
      <w:pPr>
        <w:pStyle w:val="a5"/>
        <w:spacing w:line="360" w:lineRule="auto"/>
        <w:jc w:val="both"/>
        <w:rPr>
          <w:sz w:val="28"/>
          <w:szCs w:val="28"/>
        </w:rPr>
      </w:pPr>
      <w:r w:rsidRPr="00B5485B">
        <w:rPr>
          <w:sz w:val="28"/>
          <w:szCs w:val="28"/>
        </w:rPr>
        <w:t xml:space="preserve">Именно по этому работу по рассмотрению вопроса о ссудном капитале и кредите я считаю наиболее актуальной в наше время. </w:t>
      </w:r>
    </w:p>
    <w:p w:rsidR="000E287E" w:rsidRDefault="000E287E" w:rsidP="00B91F2D">
      <w:pPr>
        <w:spacing w:line="360" w:lineRule="auto"/>
        <w:rPr>
          <w:rFonts w:ascii="Times New Roman" w:hAnsi="Times New Roman"/>
          <w:sz w:val="28"/>
          <w:szCs w:val="28"/>
        </w:rPr>
      </w:pPr>
    </w:p>
    <w:p w:rsidR="000E287E" w:rsidRDefault="000E287E" w:rsidP="00B91F2D">
      <w:pPr>
        <w:spacing w:line="360" w:lineRule="auto"/>
        <w:rPr>
          <w:rFonts w:ascii="Times New Roman" w:hAnsi="Times New Roman"/>
          <w:b/>
          <w:sz w:val="28"/>
          <w:szCs w:val="28"/>
        </w:rPr>
      </w:pPr>
      <w:r>
        <w:rPr>
          <w:rFonts w:ascii="Times New Roman" w:hAnsi="Times New Roman"/>
          <w:b/>
          <w:sz w:val="28"/>
          <w:szCs w:val="28"/>
        </w:rPr>
        <w:t xml:space="preserve"> </w:t>
      </w:r>
    </w:p>
    <w:p w:rsidR="000E287E" w:rsidRPr="000D0FEE" w:rsidRDefault="00BD7FCB" w:rsidP="003D17AC">
      <w:pPr>
        <w:spacing w:line="360" w:lineRule="auto"/>
        <w:jc w:val="center"/>
        <w:rPr>
          <w:rFonts w:ascii="Times New Roman" w:hAnsi="Times New Roman"/>
          <w:b/>
          <w:sz w:val="28"/>
          <w:szCs w:val="28"/>
        </w:rPr>
      </w:pPr>
      <w:r>
        <w:rPr>
          <w:rFonts w:ascii="Times New Roman" w:hAnsi="Times New Roman"/>
          <w:b/>
          <w:sz w:val="28"/>
          <w:szCs w:val="28"/>
        </w:rPr>
        <w:t xml:space="preserve">Глава </w:t>
      </w:r>
      <w:r w:rsidR="000E287E" w:rsidRPr="000D0FEE">
        <w:rPr>
          <w:rFonts w:ascii="Times New Roman" w:hAnsi="Times New Roman"/>
          <w:b/>
          <w:sz w:val="28"/>
          <w:szCs w:val="28"/>
          <w:lang w:val="en-US"/>
        </w:rPr>
        <w:t>I</w:t>
      </w:r>
      <w:r w:rsidR="000E287E">
        <w:rPr>
          <w:rFonts w:ascii="Times New Roman" w:hAnsi="Times New Roman"/>
          <w:b/>
          <w:sz w:val="28"/>
          <w:szCs w:val="28"/>
        </w:rPr>
        <w:t xml:space="preserve"> Рынок ссудных капиталов</w:t>
      </w:r>
    </w:p>
    <w:p w:rsidR="000E287E" w:rsidRPr="000D0FEE" w:rsidRDefault="000E287E" w:rsidP="003D17AC">
      <w:pPr>
        <w:spacing w:line="360" w:lineRule="auto"/>
        <w:jc w:val="both"/>
        <w:rPr>
          <w:rFonts w:ascii="Times New Roman" w:hAnsi="Times New Roman"/>
          <w:sz w:val="28"/>
          <w:szCs w:val="28"/>
        </w:rPr>
      </w:pPr>
      <w:r w:rsidRPr="000D0FEE">
        <w:rPr>
          <w:rFonts w:ascii="Times New Roman" w:hAnsi="Times New Roman"/>
          <w:sz w:val="28"/>
          <w:szCs w:val="28"/>
        </w:rPr>
        <w:t xml:space="preserve">Рынок ссудных капиталов - система экономических отношений, обеспечивающих аккумуляцию свободных денежных средств, превращение их в ссудный капитал и его перераспределение между участниками процесса воспроизводства. </w:t>
      </w:r>
    </w:p>
    <w:p w:rsidR="000E287E" w:rsidRPr="000D0FEE" w:rsidRDefault="000E287E" w:rsidP="003D17AC">
      <w:pPr>
        <w:spacing w:line="360" w:lineRule="auto"/>
        <w:jc w:val="both"/>
        <w:rPr>
          <w:rFonts w:ascii="Times New Roman" w:hAnsi="Times New Roman"/>
          <w:sz w:val="28"/>
          <w:szCs w:val="28"/>
        </w:rPr>
      </w:pPr>
      <w:r w:rsidRPr="000D0FEE">
        <w:rPr>
          <w:rFonts w:ascii="Times New Roman" w:hAnsi="Times New Roman"/>
          <w:sz w:val="28"/>
          <w:szCs w:val="28"/>
        </w:rPr>
        <w:t xml:space="preserve">Ссудный капитал является своеобразным товаром, потребительная стоимость которого состоит в способности функционировать в качестве капитала (здания, сооружения, оборудование, товары) и приносить доход в форме прибыли. Часть этой прибыли направляется на оплату ссудного капитала и выступает как его цена или ссудный процент. </w:t>
      </w:r>
    </w:p>
    <w:p w:rsidR="000E287E" w:rsidRPr="000D0FEE" w:rsidRDefault="000E287E" w:rsidP="003D17AC">
      <w:pPr>
        <w:spacing w:line="360" w:lineRule="auto"/>
        <w:jc w:val="both"/>
        <w:rPr>
          <w:rFonts w:ascii="Times New Roman" w:hAnsi="Times New Roman"/>
          <w:sz w:val="28"/>
          <w:szCs w:val="28"/>
        </w:rPr>
      </w:pPr>
      <w:r w:rsidRPr="000D0FEE">
        <w:rPr>
          <w:rFonts w:ascii="Times New Roman" w:hAnsi="Times New Roman"/>
          <w:sz w:val="28"/>
          <w:szCs w:val="28"/>
        </w:rPr>
        <w:t xml:space="preserve">Ссудный капитал выступает в форме денег, однако между этими категориями есть существенные различия. Качественно отличается ссудный капитал от денег тем, что является формой самовозрастающей стоимости. Деньги же как стоимостной эквивалент не дают прироста стоимости. Различаются они также и количественно. Масса ссудных капиталов превышает количество денег в обращении, поскольку одна денежная единица многократно выступает как ссудный капитал. </w:t>
      </w:r>
    </w:p>
    <w:p w:rsidR="000E287E" w:rsidRPr="000D0FEE" w:rsidRDefault="000E287E" w:rsidP="003D17AC">
      <w:pPr>
        <w:spacing w:line="360" w:lineRule="auto"/>
        <w:jc w:val="both"/>
        <w:rPr>
          <w:rFonts w:ascii="Times New Roman" w:hAnsi="Times New Roman"/>
          <w:sz w:val="28"/>
          <w:szCs w:val="28"/>
        </w:rPr>
      </w:pPr>
      <w:r w:rsidRPr="000D0FEE">
        <w:rPr>
          <w:rFonts w:ascii="Times New Roman" w:hAnsi="Times New Roman"/>
          <w:sz w:val="28"/>
          <w:szCs w:val="28"/>
        </w:rPr>
        <w:t xml:space="preserve">Кредит представляет собой движение ссудного капитала, предоставляемого в ссуду на условиях возвратности за плату в виде процента. Необходимость кредита обусловлена закономерностями кругооборота и оборота капитала в процессе воспроизводства. На одних участках высвобождаются свободные денежные средства, выступающие источниками ссудного капитала, на других - возникает потребность в них. Именно на этой основе, на взаимной выгоде участников процесса воспроизводства рождается, существует и развивается ссудный капитал. </w:t>
      </w:r>
    </w:p>
    <w:p w:rsidR="000E287E" w:rsidRPr="000D0FEE" w:rsidRDefault="000E287E" w:rsidP="003D17AC">
      <w:pPr>
        <w:spacing w:line="360" w:lineRule="auto"/>
        <w:jc w:val="both"/>
        <w:rPr>
          <w:rFonts w:ascii="Times New Roman" w:hAnsi="Times New Roman"/>
          <w:sz w:val="28"/>
          <w:szCs w:val="28"/>
        </w:rPr>
      </w:pPr>
      <w:r w:rsidRPr="000D0FEE">
        <w:rPr>
          <w:rFonts w:ascii="Times New Roman" w:hAnsi="Times New Roman"/>
          <w:sz w:val="28"/>
          <w:szCs w:val="28"/>
        </w:rPr>
        <w:t xml:space="preserve">Главной чертой ссудного капитала как экономической категории является передача стоимости во временное пользование с целью реализации его специфического качества - способности приносить прибыль в виде процента. Ссудный процент выступает как цена ссудного капитала. Его экономическую природу определяют производственные отношения. Процент является оплатой потребительной стоимости ссудного капитала, тогда как цены обычных товаров представляют собой денежное выражение их стоимости. К. Маркс называл процент «иррациональной формой цены». Процент в количественном измерении меньше, чем ссудный капитал, который находясь в денежной форме не нужно еще в чем-то выражать. </w:t>
      </w:r>
    </w:p>
    <w:p w:rsidR="000E287E" w:rsidRPr="000D0FEE" w:rsidRDefault="000E287E" w:rsidP="003D17AC">
      <w:pPr>
        <w:spacing w:line="360" w:lineRule="auto"/>
        <w:jc w:val="both"/>
        <w:rPr>
          <w:rFonts w:ascii="Times New Roman" w:hAnsi="Times New Roman"/>
          <w:sz w:val="28"/>
          <w:szCs w:val="28"/>
        </w:rPr>
      </w:pPr>
      <w:r w:rsidRPr="000D0FEE">
        <w:rPr>
          <w:rFonts w:ascii="Times New Roman" w:hAnsi="Times New Roman"/>
          <w:sz w:val="28"/>
          <w:szCs w:val="28"/>
        </w:rPr>
        <w:t xml:space="preserve">Процент выражает отношения между кредиторами и заемщиками в процессе производства. Источником ссудного процента является прибыль. Количественным выражением процента является его ставка. </w:t>
      </w:r>
    </w:p>
    <w:p w:rsidR="000E287E" w:rsidRPr="000D0FEE" w:rsidRDefault="000E287E" w:rsidP="003D17AC">
      <w:pPr>
        <w:spacing w:line="360" w:lineRule="auto"/>
        <w:jc w:val="both"/>
        <w:rPr>
          <w:rFonts w:ascii="Times New Roman" w:hAnsi="Times New Roman"/>
          <w:sz w:val="28"/>
          <w:szCs w:val="28"/>
        </w:rPr>
      </w:pPr>
      <w:r w:rsidRPr="000D0FEE">
        <w:rPr>
          <w:rFonts w:ascii="Times New Roman" w:hAnsi="Times New Roman"/>
          <w:sz w:val="28"/>
          <w:szCs w:val="28"/>
        </w:rPr>
        <w:t xml:space="preserve">Ставка процента - это отношение годового дохода, полученного на ссудный капитал, к сумме предоставленного кредита, умноженное на 100. Ссудный процент не может быть больше прибыли, а ставка процента - больше нормы прибыли. В противном случае экономический результат для заемщика будет отрицательным. </w:t>
      </w:r>
    </w:p>
    <w:p w:rsidR="000E287E" w:rsidRDefault="000E287E" w:rsidP="003D17AC">
      <w:pPr>
        <w:spacing w:line="360" w:lineRule="auto"/>
        <w:jc w:val="both"/>
        <w:rPr>
          <w:rFonts w:ascii="Times New Roman" w:hAnsi="Times New Roman"/>
          <w:sz w:val="28"/>
          <w:szCs w:val="28"/>
        </w:rPr>
      </w:pPr>
      <w:r w:rsidRPr="000D0FEE">
        <w:rPr>
          <w:rFonts w:ascii="Times New Roman" w:hAnsi="Times New Roman"/>
          <w:sz w:val="28"/>
          <w:szCs w:val="28"/>
        </w:rPr>
        <w:t>Механизм приведения денежного рынка в равновесие выглядит следующим образом: 1. Процентные ставки и активы с фиксированным доходом находятся в обратной зависимости; 2. Отклонения на денежном рынке изменяют цены облигаций и меняют уровень процентной ставки; 3. Изменение процентной ставки влияет на готовность людей иметь деньги в том или ином размере; 4. Изменившаяся готовность людей хранить деньги восстанавливает равновесие на рынке; 5. Равновесная процентная ставка уравнивает между собой количество предлагаемых и требуемых денег.</w:t>
      </w:r>
    </w:p>
    <w:p w:rsidR="000E287E" w:rsidRPr="000D0FEE" w:rsidRDefault="000E287E" w:rsidP="00B91F2D">
      <w:pPr>
        <w:spacing w:line="360" w:lineRule="auto"/>
        <w:rPr>
          <w:rFonts w:ascii="Times New Roman" w:hAnsi="Times New Roman"/>
          <w:sz w:val="28"/>
          <w:szCs w:val="28"/>
        </w:rPr>
      </w:pPr>
    </w:p>
    <w:p w:rsidR="000E287E" w:rsidRPr="000D0FEE" w:rsidRDefault="000E287E" w:rsidP="005F67ED">
      <w:pPr>
        <w:pStyle w:val="a5"/>
        <w:spacing w:line="360" w:lineRule="auto"/>
        <w:ind w:right="85"/>
        <w:jc w:val="center"/>
        <w:rPr>
          <w:b/>
          <w:sz w:val="28"/>
          <w:szCs w:val="28"/>
        </w:rPr>
      </w:pPr>
      <w:r w:rsidRPr="000D0FEE">
        <w:rPr>
          <w:b/>
          <w:sz w:val="28"/>
          <w:szCs w:val="28"/>
        </w:rPr>
        <w:t>1.1</w:t>
      </w:r>
      <w:r>
        <w:rPr>
          <w:b/>
          <w:sz w:val="28"/>
          <w:szCs w:val="28"/>
        </w:rPr>
        <w:t xml:space="preserve"> Особенности ссудного капитала</w:t>
      </w:r>
    </w:p>
    <w:p w:rsidR="000E287E" w:rsidRPr="000D0FEE" w:rsidRDefault="000E287E" w:rsidP="005F67ED">
      <w:pPr>
        <w:pStyle w:val="a5"/>
        <w:spacing w:line="360" w:lineRule="auto"/>
        <w:jc w:val="both"/>
        <w:rPr>
          <w:sz w:val="28"/>
          <w:szCs w:val="28"/>
        </w:rPr>
      </w:pPr>
      <w:r>
        <w:rPr>
          <w:b/>
          <w:bCs/>
          <w:sz w:val="28"/>
          <w:szCs w:val="28"/>
        </w:rPr>
        <w:t>а</w:t>
      </w:r>
      <w:r w:rsidRPr="000D0FEE">
        <w:rPr>
          <w:b/>
          <w:bCs/>
          <w:sz w:val="28"/>
          <w:szCs w:val="28"/>
        </w:rPr>
        <w:t>.</w:t>
      </w:r>
      <w:r>
        <w:rPr>
          <w:b/>
          <w:bCs/>
          <w:sz w:val="28"/>
          <w:szCs w:val="28"/>
        </w:rPr>
        <w:t>)</w:t>
      </w:r>
      <w:r w:rsidRPr="000D0FEE">
        <w:rPr>
          <w:b/>
          <w:bCs/>
          <w:sz w:val="28"/>
          <w:szCs w:val="28"/>
        </w:rPr>
        <w:t xml:space="preserve"> </w:t>
      </w:r>
      <w:r w:rsidRPr="000D0FEE">
        <w:rPr>
          <w:sz w:val="28"/>
          <w:szCs w:val="28"/>
        </w:rPr>
        <w:t xml:space="preserve">Ссудный капитал, который должен быть возвращён заёмщику по истечении срока ссуды, всегда остаётся капиталом собственника, заёмщик не вкладывает капитал в производство, как это делает промышленный или торговый капиталист. Ссудный капитал лишь отдаётся во временное пользование с целью получения прибыли в виде ссудного процента. Он отличен от капитала-функции, тем что </w:t>
      </w:r>
      <w:r w:rsidRPr="000D0FEE">
        <w:rPr>
          <w:b/>
          <w:bCs/>
          <w:sz w:val="28"/>
          <w:szCs w:val="28"/>
        </w:rPr>
        <w:t xml:space="preserve">является капиталом собственностью </w:t>
      </w:r>
      <w:r w:rsidRPr="000D0FEE">
        <w:rPr>
          <w:sz w:val="28"/>
          <w:szCs w:val="28"/>
        </w:rPr>
        <w:t xml:space="preserve">. </w:t>
      </w:r>
    </w:p>
    <w:p w:rsidR="000E287E" w:rsidRPr="000D0FEE" w:rsidRDefault="000E287E" w:rsidP="005F67ED">
      <w:pPr>
        <w:pStyle w:val="a5"/>
        <w:spacing w:line="360" w:lineRule="auto"/>
        <w:jc w:val="both"/>
        <w:rPr>
          <w:sz w:val="28"/>
          <w:szCs w:val="28"/>
        </w:rPr>
      </w:pPr>
      <w:r>
        <w:rPr>
          <w:b/>
          <w:bCs/>
          <w:sz w:val="28"/>
          <w:szCs w:val="28"/>
        </w:rPr>
        <w:t>б</w:t>
      </w:r>
      <w:r w:rsidRPr="000D0FEE">
        <w:rPr>
          <w:b/>
          <w:bCs/>
          <w:sz w:val="28"/>
          <w:szCs w:val="28"/>
        </w:rPr>
        <w:t xml:space="preserve"> </w:t>
      </w:r>
      <w:r w:rsidRPr="000D0FEE">
        <w:rPr>
          <w:sz w:val="28"/>
          <w:szCs w:val="28"/>
        </w:rPr>
        <w:t>.</w:t>
      </w:r>
      <w:r>
        <w:rPr>
          <w:sz w:val="28"/>
          <w:szCs w:val="28"/>
        </w:rPr>
        <w:t>)</w:t>
      </w:r>
      <w:r w:rsidRPr="000D0FEE">
        <w:rPr>
          <w:sz w:val="28"/>
          <w:szCs w:val="28"/>
        </w:rPr>
        <w:t xml:space="preserve"> Заёмщики ссудного капитала “продают” его как товар промышленным и торговым капиталистам за ссудный процент. В свою очередь последние приобретают на него средства производства и рабочую силу, в результате эксплуатации которой, получают прибавочную стоимость в форме прибыли, частью которой и погашается ссудный процент и сама ссуда. Таким образом, ссудный капитал в результате кругооборота, </w:t>
      </w:r>
      <w:r w:rsidRPr="000D0FEE">
        <w:rPr>
          <w:b/>
          <w:bCs/>
          <w:sz w:val="28"/>
          <w:szCs w:val="28"/>
        </w:rPr>
        <w:t xml:space="preserve">способен выступать в форме товара, </w:t>
      </w:r>
      <w:r w:rsidRPr="000D0FEE">
        <w:rPr>
          <w:sz w:val="28"/>
          <w:szCs w:val="28"/>
        </w:rPr>
        <w:t xml:space="preserve">способного приносить прибыль в результате эксплуатации наёмного труда. </w:t>
      </w:r>
    </w:p>
    <w:p w:rsidR="000E287E" w:rsidRPr="000D0FEE" w:rsidRDefault="000E287E" w:rsidP="005F67ED">
      <w:pPr>
        <w:pStyle w:val="a5"/>
        <w:spacing w:line="360" w:lineRule="auto"/>
        <w:jc w:val="both"/>
        <w:rPr>
          <w:sz w:val="28"/>
          <w:szCs w:val="28"/>
        </w:rPr>
      </w:pPr>
      <w:r>
        <w:rPr>
          <w:b/>
          <w:bCs/>
          <w:sz w:val="28"/>
          <w:szCs w:val="28"/>
        </w:rPr>
        <w:t>в</w:t>
      </w:r>
      <w:r w:rsidRPr="000D0FEE">
        <w:rPr>
          <w:sz w:val="28"/>
          <w:szCs w:val="28"/>
        </w:rPr>
        <w:t>.</w:t>
      </w:r>
      <w:r>
        <w:rPr>
          <w:sz w:val="28"/>
          <w:szCs w:val="28"/>
        </w:rPr>
        <w:t>)</w:t>
      </w:r>
      <w:r w:rsidRPr="000D0FEE">
        <w:rPr>
          <w:sz w:val="28"/>
          <w:szCs w:val="28"/>
        </w:rPr>
        <w:t xml:space="preserve"> Ссудный капитал </w:t>
      </w:r>
      <w:r w:rsidRPr="000D0FEE">
        <w:rPr>
          <w:b/>
          <w:bCs/>
          <w:sz w:val="28"/>
          <w:szCs w:val="28"/>
        </w:rPr>
        <w:t xml:space="preserve">не меняет, </w:t>
      </w:r>
      <w:r w:rsidRPr="000D0FEE">
        <w:rPr>
          <w:sz w:val="28"/>
          <w:szCs w:val="28"/>
        </w:rPr>
        <w:t xml:space="preserve">в отличии от торгового и промышленного капитала </w:t>
      </w:r>
      <w:r w:rsidRPr="000D0FEE">
        <w:rPr>
          <w:b/>
          <w:bCs/>
          <w:sz w:val="28"/>
          <w:szCs w:val="28"/>
        </w:rPr>
        <w:t xml:space="preserve">своей денежной формы. </w:t>
      </w:r>
      <w:r w:rsidRPr="000D0FEE">
        <w:rPr>
          <w:sz w:val="28"/>
          <w:szCs w:val="28"/>
        </w:rPr>
        <w:t xml:space="preserve">Его движение не изменяет своей структуры. При предоставлении ссуды в денежной форме, она возвращается к заёмщику в той же форме, но в другом объеме возросшем на сумму ссудного процента (денежного прироста) . </w:t>
      </w:r>
    </w:p>
    <w:p w:rsidR="000E287E" w:rsidRPr="000D0FEE" w:rsidRDefault="000E287E" w:rsidP="005F67ED">
      <w:pPr>
        <w:pStyle w:val="a5"/>
        <w:spacing w:line="360" w:lineRule="auto"/>
        <w:jc w:val="both"/>
        <w:rPr>
          <w:sz w:val="28"/>
          <w:szCs w:val="28"/>
        </w:rPr>
      </w:pPr>
      <w:r>
        <w:rPr>
          <w:b/>
          <w:bCs/>
          <w:sz w:val="28"/>
          <w:szCs w:val="28"/>
        </w:rPr>
        <w:t>г</w:t>
      </w:r>
      <w:r w:rsidRPr="000D0FEE">
        <w:rPr>
          <w:b/>
          <w:bCs/>
          <w:sz w:val="28"/>
          <w:szCs w:val="28"/>
        </w:rPr>
        <w:t xml:space="preserve"> </w:t>
      </w:r>
      <w:r>
        <w:rPr>
          <w:b/>
          <w:bCs/>
          <w:sz w:val="28"/>
          <w:szCs w:val="28"/>
        </w:rPr>
        <w:t>)</w:t>
      </w:r>
      <w:r w:rsidRPr="000D0FEE">
        <w:rPr>
          <w:sz w:val="28"/>
          <w:szCs w:val="28"/>
        </w:rPr>
        <w:t xml:space="preserve">. </w:t>
      </w:r>
      <w:r w:rsidRPr="000D0FEE">
        <w:rPr>
          <w:b/>
          <w:bCs/>
          <w:sz w:val="28"/>
          <w:szCs w:val="28"/>
        </w:rPr>
        <w:t xml:space="preserve">Наличие </w:t>
      </w:r>
      <w:r w:rsidRPr="000D0FEE">
        <w:rPr>
          <w:sz w:val="28"/>
          <w:szCs w:val="28"/>
        </w:rPr>
        <w:t xml:space="preserve">у ссудного капитала </w:t>
      </w:r>
      <w:r w:rsidRPr="000D0FEE">
        <w:rPr>
          <w:b/>
          <w:bCs/>
          <w:sz w:val="28"/>
          <w:szCs w:val="28"/>
        </w:rPr>
        <w:t xml:space="preserve">специфической формы </w:t>
      </w:r>
      <w:r w:rsidRPr="000D0FEE">
        <w:rPr>
          <w:sz w:val="28"/>
          <w:szCs w:val="28"/>
        </w:rPr>
        <w:t xml:space="preserve">отчуждения в виде </w:t>
      </w:r>
      <w:r w:rsidRPr="000D0FEE">
        <w:rPr>
          <w:b/>
          <w:bCs/>
          <w:sz w:val="28"/>
          <w:szCs w:val="28"/>
        </w:rPr>
        <w:t xml:space="preserve">одностороннего перемещения стоимости </w:t>
      </w:r>
      <w:r w:rsidRPr="000D0FEE">
        <w:rPr>
          <w:sz w:val="28"/>
          <w:szCs w:val="28"/>
        </w:rPr>
        <w:t xml:space="preserve">. То есть возврат ссудного капитала происходит после определённого промежутка времени, а не изначально, как это происходит с товаром обмениваемым на сумму денег при купле-продаже. Вот почему наивысшей степени в ссудном капитале достигают противоречия между капиталом и трудом. </w:t>
      </w:r>
    </w:p>
    <w:p w:rsidR="000E287E" w:rsidRPr="000D0FEE" w:rsidRDefault="000E287E" w:rsidP="005F67ED">
      <w:pPr>
        <w:pStyle w:val="a5"/>
        <w:spacing w:line="360" w:lineRule="auto"/>
        <w:jc w:val="both"/>
        <w:rPr>
          <w:sz w:val="28"/>
          <w:szCs w:val="28"/>
        </w:rPr>
      </w:pPr>
      <w:r>
        <w:rPr>
          <w:b/>
          <w:bCs/>
          <w:sz w:val="28"/>
          <w:szCs w:val="28"/>
        </w:rPr>
        <w:t>д</w:t>
      </w:r>
      <w:r w:rsidRPr="000D0FEE">
        <w:rPr>
          <w:b/>
          <w:bCs/>
          <w:sz w:val="28"/>
          <w:szCs w:val="28"/>
        </w:rPr>
        <w:t>.</w:t>
      </w:r>
      <w:r>
        <w:rPr>
          <w:b/>
          <w:bCs/>
          <w:sz w:val="28"/>
          <w:szCs w:val="28"/>
        </w:rPr>
        <w:t>)</w:t>
      </w:r>
      <w:r w:rsidRPr="000D0FEE">
        <w:rPr>
          <w:b/>
          <w:bCs/>
          <w:sz w:val="28"/>
          <w:szCs w:val="28"/>
        </w:rPr>
        <w:t xml:space="preserve"> Порождение денег деньгами, </w:t>
      </w:r>
      <w:r w:rsidRPr="000D0FEE">
        <w:rPr>
          <w:sz w:val="28"/>
          <w:szCs w:val="28"/>
        </w:rPr>
        <w:t xml:space="preserve">т.е. способность получения без видимых затрат и промежуточных звеньев прироста (процента) по ссуде не зависимо, как от процесса производства, так и товарного обращения. </w:t>
      </w:r>
    </w:p>
    <w:p w:rsidR="000E287E" w:rsidRPr="000D0FEE" w:rsidRDefault="000E287E" w:rsidP="005F67ED">
      <w:pPr>
        <w:pStyle w:val="a5"/>
        <w:spacing w:line="360" w:lineRule="auto"/>
        <w:jc w:val="both"/>
        <w:rPr>
          <w:sz w:val="28"/>
          <w:szCs w:val="28"/>
        </w:rPr>
      </w:pPr>
      <w:r>
        <w:rPr>
          <w:b/>
          <w:bCs/>
          <w:sz w:val="28"/>
          <w:szCs w:val="28"/>
        </w:rPr>
        <w:t>е</w:t>
      </w:r>
      <w:r w:rsidRPr="000D0FEE">
        <w:rPr>
          <w:b/>
          <w:bCs/>
          <w:sz w:val="28"/>
          <w:szCs w:val="28"/>
        </w:rPr>
        <w:t xml:space="preserve"> </w:t>
      </w:r>
      <w:r>
        <w:rPr>
          <w:b/>
          <w:bCs/>
          <w:sz w:val="28"/>
          <w:szCs w:val="28"/>
        </w:rPr>
        <w:t>)</w:t>
      </w:r>
      <w:r w:rsidRPr="000D0FEE">
        <w:rPr>
          <w:sz w:val="28"/>
          <w:szCs w:val="28"/>
        </w:rPr>
        <w:t xml:space="preserve">. </w:t>
      </w:r>
      <w:r w:rsidRPr="000D0FEE">
        <w:rPr>
          <w:b/>
          <w:bCs/>
          <w:sz w:val="28"/>
          <w:szCs w:val="28"/>
        </w:rPr>
        <w:t xml:space="preserve">Получение прибыли в виде ссудного процента, </w:t>
      </w:r>
      <w:r w:rsidRPr="000D0FEE">
        <w:rPr>
          <w:sz w:val="28"/>
          <w:szCs w:val="28"/>
        </w:rPr>
        <w:t xml:space="preserve">т.е. той части прибавочной стоимости которую производственные (функционирующие) капиталисты возвращают ссудным капиталистам за использование ссудного капитала. </w:t>
      </w:r>
    </w:p>
    <w:p w:rsidR="000E287E" w:rsidRDefault="000E287E" w:rsidP="005F67ED">
      <w:pPr>
        <w:pStyle w:val="a5"/>
        <w:spacing w:line="360" w:lineRule="auto"/>
        <w:jc w:val="both"/>
        <w:rPr>
          <w:sz w:val="28"/>
          <w:szCs w:val="28"/>
        </w:rPr>
      </w:pPr>
      <w:r w:rsidRPr="000D0FEE">
        <w:rPr>
          <w:sz w:val="28"/>
          <w:szCs w:val="28"/>
        </w:rPr>
        <w:t>Прибыль, получаемая от ссудного капитала является выражением платы за кредит, которая отражается в фактическом распределении её между заёмщиком и кредитором. и делится на две части: - процент, присваиваемый ссудным капиталистом-кредитором и предпринимательский доход, присваиваемый функционирующим капиталистом-заёмщиком Т. о. ценой ссудного капитала является процент. В отличие от цены обычных товаров и услуг, представляющих собой денежное выражение стоимости, процент является оплатой потребительской стоимости ссудного капитала. Источником процента является доход, полученный от использования кредита Между ссудными и функционирующими капиталистами о соотношении уровня ссудного процента и предпринимательского дохода всегда возникают противоречия, т.к. существует прямая зависимость из которой объективно следует, что увеличение уровня ссудного процента уменьшает долю предпринимательского дохода и наоборот.</w:t>
      </w:r>
    </w:p>
    <w:p w:rsidR="000E287E" w:rsidRPr="000D0FEE" w:rsidRDefault="000E287E" w:rsidP="00EA4C6D">
      <w:pPr>
        <w:pStyle w:val="a5"/>
        <w:spacing w:line="360" w:lineRule="auto"/>
        <w:rPr>
          <w:sz w:val="28"/>
          <w:szCs w:val="28"/>
        </w:rPr>
      </w:pPr>
    </w:p>
    <w:p w:rsidR="000E287E" w:rsidRPr="000D0FEE" w:rsidRDefault="000E287E" w:rsidP="005F67ED">
      <w:pPr>
        <w:pStyle w:val="a5"/>
        <w:spacing w:line="360" w:lineRule="auto"/>
        <w:ind w:left="85" w:right="85"/>
        <w:jc w:val="center"/>
        <w:rPr>
          <w:b/>
          <w:sz w:val="28"/>
          <w:szCs w:val="28"/>
        </w:rPr>
      </w:pPr>
      <w:r w:rsidRPr="000D0FEE">
        <w:rPr>
          <w:b/>
          <w:sz w:val="28"/>
          <w:szCs w:val="28"/>
        </w:rPr>
        <w:t>1.2</w:t>
      </w:r>
      <w:r>
        <w:rPr>
          <w:b/>
          <w:sz w:val="28"/>
          <w:szCs w:val="28"/>
        </w:rPr>
        <w:t xml:space="preserve"> Источники ссудного капитала</w:t>
      </w:r>
    </w:p>
    <w:p w:rsidR="000E287E" w:rsidRPr="0090621A" w:rsidRDefault="000E287E" w:rsidP="005F67ED">
      <w:pPr>
        <w:spacing w:before="100" w:beforeAutospacing="1" w:after="100" w:afterAutospacing="1" w:line="360" w:lineRule="auto"/>
        <w:jc w:val="both"/>
        <w:rPr>
          <w:rFonts w:ascii="Times New Roman" w:hAnsi="Times New Roman"/>
          <w:sz w:val="28"/>
          <w:szCs w:val="28"/>
        </w:rPr>
      </w:pPr>
      <w:r w:rsidRPr="0090621A">
        <w:rPr>
          <w:rFonts w:ascii="Times New Roman" w:hAnsi="Times New Roman"/>
          <w:sz w:val="28"/>
          <w:szCs w:val="28"/>
        </w:rPr>
        <w:t xml:space="preserve">С условиями современной рыночной экономики неразрывно связано понятие ссудного капитала – тех денежных средств собственники, которых отдают их в ссуду (долг) с целью получения прибыли в виде денежного процента при бесспорном условии возвратности первоначального капитала. </w:t>
      </w:r>
    </w:p>
    <w:p w:rsidR="000E287E" w:rsidRPr="0090621A" w:rsidRDefault="000E287E" w:rsidP="005F67ED">
      <w:pPr>
        <w:spacing w:before="100" w:beforeAutospacing="1" w:after="100" w:afterAutospacing="1" w:line="360" w:lineRule="auto"/>
        <w:jc w:val="both"/>
        <w:rPr>
          <w:rFonts w:ascii="Times New Roman" w:hAnsi="Times New Roman"/>
          <w:sz w:val="28"/>
          <w:szCs w:val="28"/>
        </w:rPr>
      </w:pPr>
      <w:r w:rsidRPr="0090621A">
        <w:rPr>
          <w:rFonts w:ascii="Times New Roman" w:hAnsi="Times New Roman"/>
          <w:sz w:val="28"/>
          <w:szCs w:val="28"/>
        </w:rPr>
        <w:t>Появление ссудного капитала определилось развитием капиталистического способа производства который, выделил его в особую историческую категорию, обслуживающую в основном кругооборот функционирующего капитала.</w:t>
      </w:r>
    </w:p>
    <w:p w:rsidR="000E287E" w:rsidRPr="000D0FEE" w:rsidRDefault="000E287E" w:rsidP="005F67ED">
      <w:pPr>
        <w:pStyle w:val="a5"/>
        <w:spacing w:line="360" w:lineRule="auto"/>
        <w:ind w:left="85" w:right="85"/>
        <w:jc w:val="both"/>
        <w:rPr>
          <w:sz w:val="28"/>
          <w:szCs w:val="28"/>
        </w:rPr>
      </w:pPr>
    </w:p>
    <w:p w:rsidR="000E287E" w:rsidRPr="000D0FEE" w:rsidRDefault="000E287E" w:rsidP="005F67ED">
      <w:pPr>
        <w:spacing w:line="360" w:lineRule="auto"/>
        <w:jc w:val="both"/>
        <w:rPr>
          <w:rFonts w:ascii="Times New Roman" w:hAnsi="Times New Roman"/>
          <w:b/>
          <w:sz w:val="28"/>
          <w:szCs w:val="28"/>
        </w:rPr>
      </w:pPr>
      <w:r w:rsidRPr="000D0FEE">
        <w:rPr>
          <w:rFonts w:ascii="Times New Roman" w:hAnsi="Times New Roman"/>
          <w:sz w:val="28"/>
          <w:szCs w:val="28"/>
        </w:rPr>
        <w:t xml:space="preserve">Основными источниками ссудного капитала служат денежные капиталы (денежные средства), высвобождаемые в процессе воспроизводства. К ним относятся: </w:t>
      </w:r>
    </w:p>
    <w:p w:rsidR="000E287E" w:rsidRPr="000D0FEE" w:rsidRDefault="000E287E" w:rsidP="005F67ED">
      <w:pPr>
        <w:spacing w:line="360" w:lineRule="auto"/>
        <w:jc w:val="both"/>
        <w:rPr>
          <w:rFonts w:ascii="Times New Roman" w:hAnsi="Times New Roman"/>
          <w:sz w:val="28"/>
          <w:szCs w:val="28"/>
        </w:rPr>
      </w:pPr>
      <w:r w:rsidRPr="000D0FEE">
        <w:rPr>
          <w:rFonts w:ascii="Times New Roman" w:hAnsi="Times New Roman"/>
          <w:sz w:val="28"/>
          <w:szCs w:val="28"/>
        </w:rPr>
        <w:t xml:space="preserve">а.) амортизационный фонд предприятий, предназначенный для обновления, расширения и восстановления производственных фондов; </w:t>
      </w:r>
    </w:p>
    <w:p w:rsidR="000E287E" w:rsidRPr="000D0FEE" w:rsidRDefault="000E287E" w:rsidP="005F67ED">
      <w:pPr>
        <w:spacing w:line="360" w:lineRule="auto"/>
        <w:jc w:val="both"/>
        <w:rPr>
          <w:rFonts w:ascii="Times New Roman" w:hAnsi="Times New Roman"/>
          <w:sz w:val="28"/>
          <w:szCs w:val="28"/>
        </w:rPr>
      </w:pPr>
      <w:r w:rsidRPr="000D0FEE">
        <w:rPr>
          <w:rFonts w:ascii="Times New Roman" w:hAnsi="Times New Roman"/>
          <w:sz w:val="28"/>
          <w:szCs w:val="28"/>
        </w:rPr>
        <w:t xml:space="preserve">б.) часть оборотного капитала в денежной форме, высвобождаемая в процессе реализации продукции и осуществления материальных затрат; </w:t>
      </w:r>
    </w:p>
    <w:p w:rsidR="000E287E" w:rsidRPr="000D0FEE" w:rsidRDefault="000E287E" w:rsidP="005F67ED">
      <w:pPr>
        <w:spacing w:line="360" w:lineRule="auto"/>
        <w:jc w:val="both"/>
        <w:rPr>
          <w:rFonts w:ascii="Times New Roman" w:hAnsi="Times New Roman"/>
          <w:sz w:val="28"/>
          <w:szCs w:val="28"/>
        </w:rPr>
      </w:pPr>
      <w:r w:rsidRPr="000D0FEE">
        <w:rPr>
          <w:rFonts w:ascii="Times New Roman" w:hAnsi="Times New Roman"/>
          <w:sz w:val="28"/>
          <w:szCs w:val="28"/>
        </w:rPr>
        <w:t xml:space="preserve">в.) денежные средства, образующиеся в результате разрыва между получением денег от реализации товаров и выплатой заработной платы; </w:t>
      </w:r>
    </w:p>
    <w:p w:rsidR="000E287E" w:rsidRPr="000D0FEE" w:rsidRDefault="000E287E" w:rsidP="005F67ED">
      <w:pPr>
        <w:spacing w:line="360" w:lineRule="auto"/>
        <w:jc w:val="both"/>
        <w:rPr>
          <w:rFonts w:ascii="Times New Roman" w:hAnsi="Times New Roman"/>
          <w:sz w:val="28"/>
          <w:szCs w:val="28"/>
        </w:rPr>
      </w:pPr>
      <w:r w:rsidRPr="000D0FEE">
        <w:rPr>
          <w:rFonts w:ascii="Times New Roman" w:hAnsi="Times New Roman"/>
          <w:sz w:val="28"/>
          <w:szCs w:val="28"/>
        </w:rPr>
        <w:t xml:space="preserve">г.) прибыль, идущая на обновление и расширение производства; </w:t>
      </w:r>
    </w:p>
    <w:p w:rsidR="000E287E" w:rsidRPr="000D0FEE" w:rsidRDefault="000E287E" w:rsidP="005F67ED">
      <w:pPr>
        <w:spacing w:line="360" w:lineRule="auto"/>
        <w:jc w:val="both"/>
        <w:rPr>
          <w:rFonts w:ascii="Times New Roman" w:hAnsi="Times New Roman"/>
          <w:sz w:val="28"/>
          <w:szCs w:val="28"/>
        </w:rPr>
      </w:pPr>
      <w:r w:rsidRPr="000D0FEE">
        <w:rPr>
          <w:rFonts w:ascii="Times New Roman" w:hAnsi="Times New Roman"/>
          <w:sz w:val="28"/>
          <w:szCs w:val="28"/>
        </w:rPr>
        <w:t xml:space="preserve">д.) денежные доходы и сбережения всех слоев населения; </w:t>
      </w:r>
    </w:p>
    <w:p w:rsidR="000E287E" w:rsidRPr="000D0FEE" w:rsidRDefault="000E287E" w:rsidP="005F67ED">
      <w:pPr>
        <w:spacing w:line="360" w:lineRule="auto"/>
        <w:jc w:val="both"/>
        <w:rPr>
          <w:rFonts w:ascii="Times New Roman" w:hAnsi="Times New Roman"/>
          <w:sz w:val="28"/>
          <w:szCs w:val="28"/>
        </w:rPr>
      </w:pPr>
      <w:r w:rsidRPr="000D0FEE">
        <w:rPr>
          <w:rFonts w:ascii="Times New Roman" w:hAnsi="Times New Roman"/>
          <w:sz w:val="28"/>
          <w:szCs w:val="28"/>
        </w:rPr>
        <w:t xml:space="preserve">е.) денежные накопления государства в виде средств от владения государственной собственностью, доходы от производственной, коммерческой и финансовой деятельности правительства, а также положительные сальдо центрального и местных банков. </w:t>
      </w:r>
    </w:p>
    <w:p w:rsidR="000E287E" w:rsidRDefault="000E287E" w:rsidP="005F67ED">
      <w:pPr>
        <w:spacing w:line="360" w:lineRule="auto"/>
        <w:jc w:val="both"/>
        <w:rPr>
          <w:rFonts w:ascii="Times New Roman" w:hAnsi="Times New Roman"/>
          <w:sz w:val="28"/>
          <w:szCs w:val="28"/>
        </w:rPr>
      </w:pPr>
      <w:r w:rsidRPr="000D0FEE">
        <w:rPr>
          <w:rFonts w:ascii="Times New Roman" w:hAnsi="Times New Roman"/>
          <w:sz w:val="28"/>
          <w:szCs w:val="28"/>
        </w:rPr>
        <w:t>За последние 20–30 лет в качестве источника ссудного капитала все активнее используются сбережения населения, особенно трудящихся слоев. Эта тенденция характерна для США, Англии, Канады, Германии, Франции, Италии, Японии и других стран. Как правило, сбережения населения воплощаются в банковских вкладах, резервах пенсионных фондов, страховых компаний, а также в покупке различных ценных бумаг.</w:t>
      </w:r>
    </w:p>
    <w:p w:rsidR="000E287E" w:rsidRPr="000D0FEE" w:rsidRDefault="000E287E" w:rsidP="00B91F2D">
      <w:pPr>
        <w:spacing w:line="360" w:lineRule="auto"/>
        <w:rPr>
          <w:rFonts w:ascii="Times New Roman" w:hAnsi="Times New Roman"/>
          <w:sz w:val="28"/>
          <w:szCs w:val="28"/>
        </w:rPr>
      </w:pPr>
    </w:p>
    <w:p w:rsidR="000E287E" w:rsidRPr="000D0FEE" w:rsidRDefault="000E287E" w:rsidP="005F67ED">
      <w:pPr>
        <w:spacing w:line="360" w:lineRule="auto"/>
        <w:jc w:val="center"/>
        <w:rPr>
          <w:rFonts w:ascii="Times New Roman" w:hAnsi="Times New Roman"/>
          <w:b/>
          <w:sz w:val="28"/>
          <w:szCs w:val="28"/>
        </w:rPr>
      </w:pPr>
      <w:r w:rsidRPr="000D0FEE">
        <w:rPr>
          <w:rFonts w:ascii="Times New Roman" w:hAnsi="Times New Roman"/>
          <w:b/>
          <w:sz w:val="28"/>
          <w:szCs w:val="28"/>
        </w:rPr>
        <w:t>1.3 Основные п</w:t>
      </w:r>
      <w:r>
        <w:rPr>
          <w:rFonts w:ascii="Times New Roman" w:hAnsi="Times New Roman"/>
          <w:b/>
          <w:sz w:val="28"/>
          <w:szCs w:val="28"/>
        </w:rPr>
        <w:t>ризнаки рынка ссудных капиталов</w:t>
      </w:r>
    </w:p>
    <w:p w:rsidR="000E287E" w:rsidRPr="000D0FEE" w:rsidRDefault="000E287E" w:rsidP="005F67ED">
      <w:pPr>
        <w:spacing w:line="360" w:lineRule="auto"/>
        <w:jc w:val="both"/>
        <w:rPr>
          <w:rFonts w:ascii="Times New Roman" w:hAnsi="Times New Roman"/>
          <w:sz w:val="28"/>
          <w:szCs w:val="28"/>
        </w:rPr>
      </w:pPr>
      <w:r w:rsidRPr="000D0FEE">
        <w:rPr>
          <w:rFonts w:ascii="Times New Roman" w:hAnsi="Times New Roman"/>
          <w:sz w:val="28"/>
          <w:szCs w:val="28"/>
        </w:rPr>
        <w:t xml:space="preserve">Современная структура рынка ссудных капиталов характеризуется двумя основными признаками: временным и институциональным. </w:t>
      </w:r>
    </w:p>
    <w:p w:rsidR="000E287E" w:rsidRPr="000D0FEE" w:rsidRDefault="000E287E" w:rsidP="005F67ED">
      <w:pPr>
        <w:spacing w:line="360" w:lineRule="auto"/>
        <w:jc w:val="both"/>
        <w:rPr>
          <w:rFonts w:ascii="Times New Roman" w:hAnsi="Times New Roman"/>
          <w:sz w:val="28"/>
          <w:szCs w:val="28"/>
        </w:rPr>
      </w:pPr>
      <w:r w:rsidRPr="000D0FEE">
        <w:rPr>
          <w:rFonts w:ascii="Times New Roman" w:hAnsi="Times New Roman"/>
          <w:sz w:val="28"/>
          <w:szCs w:val="28"/>
        </w:rPr>
        <w:t xml:space="preserve">По временному признаку различают денежный рынок, на котором предоставляются кредиты на период от нескольких недель до одного года, и непосредственно рынок капиталов, где денежные средства выдаются на более длительные сроки: от года до пяти лет (рынок среднесрочных кредитов) и от пяти и более лет (рынок долгосрочных кредитов). </w:t>
      </w:r>
    </w:p>
    <w:p w:rsidR="000E287E" w:rsidRPr="000D0FEE" w:rsidRDefault="000E287E" w:rsidP="005F67ED">
      <w:pPr>
        <w:spacing w:line="360" w:lineRule="auto"/>
        <w:jc w:val="both"/>
        <w:rPr>
          <w:rFonts w:ascii="Times New Roman" w:hAnsi="Times New Roman"/>
          <w:sz w:val="28"/>
          <w:szCs w:val="28"/>
        </w:rPr>
      </w:pPr>
      <w:r w:rsidRPr="000D0FEE">
        <w:rPr>
          <w:rFonts w:ascii="Times New Roman" w:hAnsi="Times New Roman"/>
          <w:sz w:val="28"/>
          <w:szCs w:val="28"/>
        </w:rPr>
        <w:t xml:space="preserve">По функционально-институциональному признаку современный рынок ссудных капиталов подразумевает наличие двух основных звеньев: кредитной системы (совокупности различных кредитно-финансовых институтов) и рынка ценных бумаг. Последний в свою очередь разделяется на первичный рынок, где продаются и покупаются новые эмиссии ценных бумаг, биржевой (вторичный), где покупаются и продаются ранее выпущенные ценные бумаги, и внебиржевой рынок, где совершается реализация ценных бумаг, которые не могут быть проданы на бирже. Внебиржевой рынок еще называется уличным. </w:t>
      </w:r>
    </w:p>
    <w:p w:rsidR="000E287E" w:rsidRPr="000D0FEE" w:rsidRDefault="000E287E" w:rsidP="005F67ED">
      <w:pPr>
        <w:spacing w:line="360" w:lineRule="auto"/>
        <w:jc w:val="both"/>
        <w:rPr>
          <w:rFonts w:ascii="Times New Roman" w:hAnsi="Times New Roman"/>
          <w:sz w:val="28"/>
          <w:szCs w:val="28"/>
        </w:rPr>
      </w:pPr>
      <w:r w:rsidRPr="000D0FEE">
        <w:rPr>
          <w:rFonts w:ascii="Times New Roman" w:hAnsi="Times New Roman"/>
          <w:sz w:val="28"/>
          <w:szCs w:val="28"/>
        </w:rPr>
        <w:t xml:space="preserve">Временной и функционально-институциональный признаки рынка ссудных капиталов характерны для всех стран. Вместе с тем о состоянии национального рынка судят по институциональному признаку, т.е. по наличию двух основных ярусов: кредитной системы и рынка ценных бумаг. </w:t>
      </w:r>
    </w:p>
    <w:p w:rsidR="000E287E" w:rsidRDefault="000E287E" w:rsidP="005F67ED">
      <w:pPr>
        <w:spacing w:line="360" w:lineRule="auto"/>
        <w:jc w:val="both"/>
        <w:rPr>
          <w:rFonts w:ascii="Times New Roman" w:hAnsi="Times New Roman"/>
          <w:sz w:val="28"/>
          <w:szCs w:val="28"/>
        </w:rPr>
      </w:pPr>
      <w:r w:rsidRPr="000D0FEE">
        <w:rPr>
          <w:rFonts w:ascii="Times New Roman" w:hAnsi="Times New Roman"/>
          <w:sz w:val="28"/>
          <w:szCs w:val="28"/>
        </w:rPr>
        <w:t>Наиболее развитыми являются рынки капиталов США, стран Западной Европы и Японии. В этих странах существуют разветвленные, гибкие рынки капиталов с хорошо развитыми двумя основными ярусами и разветвленной сетью различных кредитно-финансовых институтов. В то же время рынок капитала в США находится в привилегированном положении, поскольку указанные характеристики в нем представлены значительно.</w:t>
      </w:r>
    </w:p>
    <w:p w:rsidR="000E287E" w:rsidRPr="000D0FEE" w:rsidRDefault="000E287E" w:rsidP="00B91F2D">
      <w:pPr>
        <w:spacing w:line="360" w:lineRule="auto"/>
        <w:rPr>
          <w:rFonts w:ascii="Times New Roman" w:hAnsi="Times New Roman"/>
          <w:sz w:val="28"/>
          <w:szCs w:val="28"/>
        </w:rPr>
      </w:pPr>
    </w:p>
    <w:p w:rsidR="000E287E" w:rsidRPr="000D0FEE" w:rsidRDefault="000E287E" w:rsidP="005F67ED">
      <w:pPr>
        <w:spacing w:line="360" w:lineRule="auto"/>
        <w:jc w:val="center"/>
        <w:rPr>
          <w:rFonts w:ascii="Times New Roman" w:hAnsi="Times New Roman"/>
          <w:b/>
          <w:sz w:val="28"/>
          <w:szCs w:val="28"/>
        </w:rPr>
      </w:pPr>
      <w:r w:rsidRPr="000D0FEE">
        <w:rPr>
          <w:rFonts w:ascii="Times New Roman" w:hAnsi="Times New Roman"/>
          <w:b/>
          <w:sz w:val="28"/>
          <w:szCs w:val="28"/>
        </w:rPr>
        <w:t xml:space="preserve">1.4 </w:t>
      </w:r>
      <w:r>
        <w:rPr>
          <w:rFonts w:ascii="Times New Roman" w:hAnsi="Times New Roman"/>
          <w:b/>
          <w:sz w:val="28"/>
          <w:szCs w:val="28"/>
        </w:rPr>
        <w:t>Функции рынка ссудных капиталов</w:t>
      </w:r>
    </w:p>
    <w:p w:rsidR="000E287E" w:rsidRPr="000D0FEE" w:rsidRDefault="000E287E" w:rsidP="005F67ED">
      <w:pPr>
        <w:spacing w:before="100" w:beforeAutospacing="1" w:after="100" w:afterAutospacing="1" w:line="360" w:lineRule="auto"/>
        <w:rPr>
          <w:rFonts w:ascii="Times New Roman" w:hAnsi="Times New Roman"/>
          <w:sz w:val="28"/>
          <w:szCs w:val="28"/>
        </w:rPr>
      </w:pPr>
      <w:r w:rsidRPr="000D0FEE">
        <w:rPr>
          <w:rFonts w:ascii="Times New Roman" w:hAnsi="Times New Roman"/>
          <w:sz w:val="28"/>
          <w:szCs w:val="28"/>
        </w:rPr>
        <w:t>Функции рынка ссудных капиталов определяются его сущностью и ролью, которую он выполняет в системе капиталистического хозяйства, а также задачами по воспроизводству капиталистических производственных отношений.</w:t>
      </w:r>
    </w:p>
    <w:p w:rsidR="000E287E" w:rsidRPr="000D0FEE" w:rsidRDefault="000E287E" w:rsidP="005F67ED">
      <w:pPr>
        <w:spacing w:before="100" w:beforeAutospacing="1" w:after="100" w:afterAutospacing="1" w:line="360" w:lineRule="auto"/>
        <w:rPr>
          <w:rFonts w:ascii="Times New Roman" w:hAnsi="Times New Roman"/>
          <w:sz w:val="28"/>
          <w:szCs w:val="28"/>
        </w:rPr>
      </w:pPr>
      <w:r w:rsidRPr="000D0FEE">
        <w:rPr>
          <w:rFonts w:ascii="Times New Roman" w:hAnsi="Times New Roman"/>
          <w:sz w:val="28"/>
          <w:szCs w:val="28"/>
        </w:rPr>
        <w:t xml:space="preserve">Следует выделить пять основных функций рынка ссудных капиталов: </w:t>
      </w:r>
      <w:r w:rsidRPr="000D0FEE">
        <w:rPr>
          <w:rFonts w:ascii="Times New Roman" w:hAnsi="Times New Roman"/>
          <w:i/>
          <w:iCs/>
          <w:sz w:val="28"/>
          <w:szCs w:val="28"/>
        </w:rPr>
        <w:t xml:space="preserve">первая </w:t>
      </w:r>
      <w:r w:rsidRPr="000D0FEE">
        <w:rPr>
          <w:rFonts w:ascii="Times New Roman" w:hAnsi="Times New Roman"/>
          <w:sz w:val="28"/>
          <w:szCs w:val="28"/>
        </w:rPr>
        <w:t xml:space="preserve">- обслуживание товарного обращения через кредит; </w:t>
      </w:r>
      <w:r w:rsidRPr="000D0FEE">
        <w:rPr>
          <w:rFonts w:ascii="Times New Roman" w:hAnsi="Times New Roman"/>
          <w:i/>
          <w:iCs/>
          <w:sz w:val="28"/>
          <w:szCs w:val="28"/>
        </w:rPr>
        <w:t xml:space="preserve">вторая </w:t>
      </w:r>
      <w:r w:rsidRPr="000D0FEE">
        <w:rPr>
          <w:rFonts w:ascii="Times New Roman" w:hAnsi="Times New Roman"/>
          <w:sz w:val="28"/>
          <w:szCs w:val="28"/>
        </w:rPr>
        <w:t xml:space="preserve">- аккумуляция, или собирание, денежных сбережений (накоплений) предприятий, населения, государства, а также иностранных клиентов; </w:t>
      </w:r>
      <w:r w:rsidRPr="000D0FEE">
        <w:rPr>
          <w:rFonts w:ascii="Times New Roman" w:hAnsi="Times New Roman"/>
          <w:i/>
          <w:iCs/>
          <w:sz w:val="28"/>
          <w:szCs w:val="28"/>
        </w:rPr>
        <w:t>третья</w:t>
      </w:r>
      <w:r w:rsidRPr="000D0FEE">
        <w:rPr>
          <w:rFonts w:ascii="Times New Roman" w:hAnsi="Times New Roman"/>
          <w:sz w:val="28"/>
          <w:szCs w:val="28"/>
        </w:rPr>
        <w:t xml:space="preserve"> - трансформация денежных фондов непосредственно в ссудный капитал и использование его в виде капиталовложений для обслуживания процесса производства. Эти три функции стали активно использоваться в промышленно развитых странах в послевоенный период.</w:t>
      </w:r>
    </w:p>
    <w:p w:rsidR="000E287E" w:rsidRPr="000D0FEE" w:rsidRDefault="000E287E" w:rsidP="005F67ED">
      <w:pPr>
        <w:spacing w:before="100" w:beforeAutospacing="1" w:after="100" w:afterAutospacing="1" w:line="360" w:lineRule="auto"/>
        <w:rPr>
          <w:rFonts w:ascii="Times New Roman" w:hAnsi="Times New Roman"/>
          <w:sz w:val="28"/>
          <w:szCs w:val="28"/>
        </w:rPr>
      </w:pPr>
      <w:r w:rsidRPr="000D0FEE">
        <w:rPr>
          <w:rFonts w:ascii="Times New Roman" w:hAnsi="Times New Roman"/>
          <w:sz w:val="28"/>
          <w:szCs w:val="28"/>
        </w:rPr>
        <w:t xml:space="preserve">К </w:t>
      </w:r>
      <w:r w:rsidRPr="000D0FEE">
        <w:rPr>
          <w:rFonts w:ascii="Times New Roman" w:hAnsi="Times New Roman"/>
          <w:i/>
          <w:iCs/>
          <w:sz w:val="28"/>
          <w:szCs w:val="28"/>
        </w:rPr>
        <w:t xml:space="preserve">четвертой функции </w:t>
      </w:r>
      <w:r w:rsidRPr="000D0FEE">
        <w:rPr>
          <w:rFonts w:ascii="Times New Roman" w:hAnsi="Times New Roman"/>
          <w:sz w:val="28"/>
          <w:szCs w:val="28"/>
        </w:rPr>
        <w:t>следует отнести обслуживание государства и населения как источников капитала для покрытия государственных и потребительских расходов (учитывая огромную роль рынка ссудных капиталов в покрытии бюджетных дефицитов и финансировании жилищного строительства через ипотечное кредитование в рамках государственно-монополистического капитализма). Во всех четырех случаях рынок выступает как своеобразный посредник в движении капитала.</w:t>
      </w:r>
    </w:p>
    <w:p w:rsidR="000E287E" w:rsidRPr="000D0FEE" w:rsidRDefault="000E287E" w:rsidP="005F67ED">
      <w:pPr>
        <w:spacing w:before="100" w:beforeAutospacing="1" w:after="100" w:afterAutospacing="1" w:line="360" w:lineRule="auto"/>
        <w:rPr>
          <w:rFonts w:ascii="Times New Roman" w:hAnsi="Times New Roman"/>
          <w:sz w:val="28"/>
          <w:szCs w:val="28"/>
        </w:rPr>
      </w:pPr>
      <w:r w:rsidRPr="000D0FEE">
        <w:rPr>
          <w:rFonts w:ascii="Times New Roman" w:hAnsi="Times New Roman"/>
          <w:i/>
          <w:iCs/>
          <w:sz w:val="28"/>
          <w:szCs w:val="28"/>
        </w:rPr>
        <w:t xml:space="preserve">Пятая </w:t>
      </w:r>
      <w:r w:rsidRPr="000D0FEE">
        <w:rPr>
          <w:rFonts w:ascii="Times New Roman" w:hAnsi="Times New Roman"/>
          <w:sz w:val="28"/>
          <w:szCs w:val="28"/>
        </w:rPr>
        <w:t>функция - ускорение концентрации и централизации капитала для образования мощных финансово-промышленных групп. Указанные функции рынка ссудных капиталов направлены на поддержание капиталистического способа производства, обеспечение функционирования экономической системы государственно-монополистического капитализма.</w:t>
      </w:r>
    </w:p>
    <w:p w:rsidR="000E287E" w:rsidRDefault="000E287E" w:rsidP="005F67ED">
      <w:pPr>
        <w:spacing w:before="100" w:beforeAutospacing="1" w:after="100" w:afterAutospacing="1" w:line="360" w:lineRule="auto"/>
        <w:rPr>
          <w:rFonts w:ascii="Times New Roman" w:hAnsi="Times New Roman"/>
          <w:sz w:val="28"/>
          <w:szCs w:val="28"/>
        </w:rPr>
      </w:pPr>
      <w:r w:rsidRPr="000D0FEE">
        <w:rPr>
          <w:rFonts w:ascii="Times New Roman" w:hAnsi="Times New Roman"/>
          <w:sz w:val="28"/>
          <w:szCs w:val="28"/>
        </w:rPr>
        <w:t>Отражая накопление и движение денежного капитала, рынок ссудных капиталов органически связан с движением стоимости в ее денежной форме, с образованием и использованием различных денежных фондов в виде кредитных ресурсов и ценных бумаг. Посредством рынка ссудных капиталов как экономической категории можно измерить и определить движение, объем, направление денежных фондов, идущих на развитие капиталистического общественного воспроизводства, установить классовый спектр использования денежного капитала, воздействие его на социально-экономические отношения.</w:t>
      </w:r>
    </w:p>
    <w:p w:rsidR="000E287E" w:rsidRDefault="000E287E" w:rsidP="00B91F2D">
      <w:pPr>
        <w:spacing w:before="100" w:beforeAutospacing="1" w:after="100" w:afterAutospacing="1" w:line="360" w:lineRule="auto"/>
        <w:rPr>
          <w:rFonts w:ascii="Times New Roman" w:hAnsi="Times New Roman"/>
          <w:sz w:val="28"/>
          <w:szCs w:val="28"/>
        </w:rPr>
      </w:pPr>
    </w:p>
    <w:p w:rsidR="000E287E" w:rsidRPr="00174EF6" w:rsidRDefault="000E287E" w:rsidP="005F67ED">
      <w:pPr>
        <w:spacing w:line="360" w:lineRule="auto"/>
        <w:jc w:val="center"/>
        <w:rPr>
          <w:rFonts w:ascii="Times New Roman" w:hAnsi="Times New Roman"/>
          <w:b/>
          <w:sz w:val="28"/>
          <w:szCs w:val="28"/>
        </w:rPr>
      </w:pPr>
      <w:r w:rsidRPr="00174EF6">
        <w:rPr>
          <w:rFonts w:ascii="Times New Roman" w:hAnsi="Times New Roman"/>
          <w:b/>
          <w:sz w:val="28"/>
          <w:szCs w:val="28"/>
        </w:rPr>
        <w:t>1.5 Ст</w:t>
      </w:r>
      <w:r>
        <w:rPr>
          <w:rFonts w:ascii="Times New Roman" w:hAnsi="Times New Roman"/>
          <w:b/>
          <w:sz w:val="28"/>
          <w:szCs w:val="28"/>
        </w:rPr>
        <w:t>руктура рынка ссудных капиталов</w:t>
      </w:r>
    </w:p>
    <w:p w:rsidR="000E287E" w:rsidRPr="00174EF6" w:rsidRDefault="000E287E" w:rsidP="005F67ED">
      <w:pPr>
        <w:spacing w:before="100" w:beforeAutospacing="1" w:after="100" w:afterAutospacing="1" w:line="360" w:lineRule="auto"/>
        <w:jc w:val="both"/>
        <w:rPr>
          <w:rFonts w:ascii="Times New Roman" w:hAnsi="Times New Roman"/>
          <w:sz w:val="28"/>
          <w:szCs w:val="28"/>
        </w:rPr>
      </w:pPr>
      <w:r w:rsidRPr="00174EF6">
        <w:rPr>
          <w:rFonts w:ascii="Times New Roman" w:hAnsi="Times New Roman"/>
          <w:sz w:val="28"/>
          <w:szCs w:val="28"/>
        </w:rPr>
        <w:t>Современная структура рынка ссудных капиталов характеризуется двумя основными признаками: временным и институциональным.</w:t>
      </w:r>
    </w:p>
    <w:p w:rsidR="000E287E" w:rsidRPr="00174EF6" w:rsidRDefault="000E287E" w:rsidP="005F67ED">
      <w:pPr>
        <w:spacing w:before="100" w:beforeAutospacing="1" w:after="100" w:afterAutospacing="1" w:line="360" w:lineRule="auto"/>
        <w:jc w:val="both"/>
        <w:rPr>
          <w:rFonts w:ascii="Times New Roman" w:hAnsi="Times New Roman"/>
          <w:sz w:val="28"/>
          <w:szCs w:val="28"/>
        </w:rPr>
      </w:pPr>
      <w:r w:rsidRPr="00174EF6">
        <w:rPr>
          <w:rFonts w:ascii="Times New Roman" w:hAnsi="Times New Roman"/>
          <w:sz w:val="28"/>
          <w:szCs w:val="28"/>
        </w:rPr>
        <w:t xml:space="preserve">По временному признаку различают </w:t>
      </w:r>
      <w:r w:rsidRPr="00174EF6">
        <w:rPr>
          <w:rFonts w:ascii="Times New Roman" w:hAnsi="Times New Roman"/>
          <w:b/>
          <w:bCs/>
          <w:i/>
          <w:iCs/>
          <w:sz w:val="28"/>
          <w:szCs w:val="28"/>
        </w:rPr>
        <w:t>денежный рынок</w:t>
      </w:r>
      <w:r w:rsidRPr="00174EF6">
        <w:rPr>
          <w:rFonts w:ascii="Times New Roman" w:hAnsi="Times New Roman"/>
          <w:i/>
          <w:iCs/>
          <w:sz w:val="28"/>
          <w:szCs w:val="28"/>
        </w:rPr>
        <w:t xml:space="preserve">, </w:t>
      </w:r>
      <w:r w:rsidRPr="00174EF6">
        <w:rPr>
          <w:rFonts w:ascii="Times New Roman" w:hAnsi="Times New Roman"/>
          <w:sz w:val="28"/>
          <w:szCs w:val="28"/>
        </w:rPr>
        <w:t>на котором предоставляются кредиты на период от нескольких недель до одного года, и непосредственно рынок капиталов, где денежные средства выдаются на более длительные сроки: от года до пяти лет (рынок среднесрочных кредитов) и от пяти и более лет (рынок долгосрочных кредитов).</w:t>
      </w:r>
    </w:p>
    <w:p w:rsidR="000E287E" w:rsidRPr="00174EF6" w:rsidRDefault="000E287E" w:rsidP="005F67ED">
      <w:pPr>
        <w:spacing w:before="100" w:beforeAutospacing="1" w:after="100" w:afterAutospacing="1" w:line="360" w:lineRule="auto"/>
        <w:jc w:val="both"/>
        <w:rPr>
          <w:rFonts w:ascii="Times New Roman" w:hAnsi="Times New Roman"/>
          <w:sz w:val="28"/>
          <w:szCs w:val="28"/>
        </w:rPr>
      </w:pPr>
      <w:r w:rsidRPr="00174EF6">
        <w:rPr>
          <w:rFonts w:ascii="Times New Roman" w:hAnsi="Times New Roman"/>
          <w:sz w:val="28"/>
          <w:szCs w:val="28"/>
        </w:rPr>
        <w:t>По функционально-институциональному признаку современный рынок ссудных капиталов подразумевает наличие двух основных звеньев: кредитной системы (совокупности различных кредитно-финансовых институтов) и рынка ценных бумаг. Последний в свою очередь разделяется на первичный рынок, где продаются и покупаются новые эмиссии ценных бумаг, биржевой (вторичный), где покупаются и продаются ранее выпущенные ценные бумаги, и внебиржевой рынок, где совершается реализация ценных бумаг, которые не могут быть проданы на бирже. Внебиржевой рынок еще называется уличным.</w:t>
      </w:r>
    </w:p>
    <w:p w:rsidR="000E287E" w:rsidRDefault="000E287E" w:rsidP="005F67ED">
      <w:pPr>
        <w:spacing w:before="100" w:beforeAutospacing="1" w:after="100" w:afterAutospacing="1" w:line="360" w:lineRule="auto"/>
        <w:jc w:val="both"/>
        <w:rPr>
          <w:rFonts w:ascii="Times New Roman" w:hAnsi="Times New Roman"/>
          <w:sz w:val="28"/>
          <w:szCs w:val="28"/>
        </w:rPr>
      </w:pPr>
      <w:r w:rsidRPr="00174EF6">
        <w:rPr>
          <w:rFonts w:ascii="Times New Roman" w:hAnsi="Times New Roman"/>
          <w:sz w:val="28"/>
          <w:szCs w:val="28"/>
        </w:rPr>
        <w:t>Временной и функционально-институциональный признаки рынка ссудных капиталов характерны для всех стран. Вместе с тем о состоянии национального рынка судят по институциональному признаку, т.е. по наличию двух основных ярусов: кредитной системы и рынка ценных бумаг.</w:t>
      </w:r>
    </w:p>
    <w:p w:rsidR="000E287E" w:rsidRDefault="000E287E" w:rsidP="005F67ED">
      <w:pPr>
        <w:spacing w:before="100" w:beforeAutospacing="1" w:after="100" w:afterAutospacing="1" w:line="360" w:lineRule="auto"/>
        <w:jc w:val="both"/>
        <w:rPr>
          <w:rFonts w:ascii="Times New Roman" w:hAnsi="Times New Roman"/>
          <w:sz w:val="28"/>
          <w:szCs w:val="28"/>
        </w:rPr>
      </w:pPr>
      <w:r w:rsidRPr="00174EF6">
        <w:rPr>
          <w:rFonts w:ascii="Times New Roman" w:hAnsi="Times New Roman"/>
          <w:sz w:val="28"/>
          <w:szCs w:val="28"/>
        </w:rPr>
        <w:t>Наиболее развитыми являются рынки капиталов США, стран Западной Европы и Японии. В этих странах существуют разветвленные, гибкие рынки капиталов с хорошо развитыми двумя основными ярусами и разветвленной сетью различных кредитно-финансовых институтов. В то же время рынок капитала в США находится в привилегированном положении, поскольку указанные характеристики в нем представлены значительно.</w:t>
      </w:r>
    </w:p>
    <w:p w:rsidR="000E287E" w:rsidRDefault="000E287E" w:rsidP="00B91F2D">
      <w:pPr>
        <w:spacing w:before="100" w:beforeAutospacing="1" w:after="100" w:afterAutospacing="1" w:line="360" w:lineRule="auto"/>
        <w:rPr>
          <w:rFonts w:ascii="Times New Roman" w:hAnsi="Times New Roman"/>
          <w:sz w:val="28"/>
          <w:szCs w:val="28"/>
        </w:rPr>
      </w:pPr>
    </w:p>
    <w:p w:rsidR="000E287E" w:rsidRDefault="000E287E" w:rsidP="005F67ED">
      <w:pPr>
        <w:spacing w:line="360" w:lineRule="auto"/>
        <w:jc w:val="center"/>
        <w:rPr>
          <w:rFonts w:ascii="Times New Roman" w:hAnsi="Times New Roman"/>
          <w:b/>
          <w:sz w:val="28"/>
          <w:szCs w:val="28"/>
        </w:rPr>
      </w:pPr>
      <w:r>
        <w:rPr>
          <w:rFonts w:ascii="Times New Roman" w:hAnsi="Times New Roman"/>
          <w:b/>
          <w:sz w:val="28"/>
          <w:szCs w:val="28"/>
        </w:rPr>
        <w:t xml:space="preserve">1.6 </w:t>
      </w:r>
      <w:r w:rsidRPr="00174EF6">
        <w:rPr>
          <w:rFonts w:ascii="Times New Roman" w:hAnsi="Times New Roman"/>
          <w:b/>
          <w:sz w:val="28"/>
          <w:szCs w:val="28"/>
        </w:rPr>
        <w:t xml:space="preserve">Структура </w:t>
      </w:r>
      <w:r>
        <w:rPr>
          <w:rFonts w:ascii="Times New Roman" w:hAnsi="Times New Roman"/>
          <w:b/>
          <w:sz w:val="28"/>
          <w:szCs w:val="28"/>
        </w:rPr>
        <w:t>и механизмы функционирования кредитной системы, формы кредита</w:t>
      </w:r>
    </w:p>
    <w:p w:rsidR="000E287E"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 xml:space="preserve">Современная кредитная система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 </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Через кредитную систему реализуются сущность и функции кредита. Кредит есть движение ссудного капитала, т.е. денежного капитала, который отдается в ссуду на условиях возвратности за определенный процент.</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Кредит выполняет следующие функции:</w:t>
      </w:r>
    </w:p>
    <w:p w:rsidR="000E287E" w:rsidRPr="006E5A01" w:rsidRDefault="000E287E" w:rsidP="00827E31">
      <w:pPr>
        <w:spacing w:before="100" w:beforeAutospacing="1" w:after="100" w:afterAutospacing="1" w:line="360" w:lineRule="auto"/>
        <w:rPr>
          <w:rFonts w:ascii="Times New Roman" w:hAnsi="Times New Roman"/>
          <w:sz w:val="28"/>
          <w:szCs w:val="28"/>
        </w:rPr>
      </w:pPr>
      <w:r w:rsidRPr="006E5A01">
        <w:rPr>
          <w:rFonts w:ascii="Times New Roman" w:hAnsi="Times New Roman"/>
          <w:sz w:val="28"/>
          <w:szCs w:val="28"/>
        </w:rPr>
        <w:t>- аккумуляцию и мобилизацию денежного капитала;</w:t>
      </w:r>
      <w:r w:rsidRPr="006E5A01">
        <w:rPr>
          <w:rFonts w:ascii="Times New Roman" w:hAnsi="Times New Roman"/>
          <w:sz w:val="28"/>
          <w:szCs w:val="28"/>
        </w:rPr>
        <w:br/>
        <w:t>- перераспределение денежного капитала;</w:t>
      </w:r>
      <w:r w:rsidRPr="006E5A01">
        <w:rPr>
          <w:rFonts w:ascii="Times New Roman" w:hAnsi="Times New Roman"/>
          <w:sz w:val="28"/>
          <w:szCs w:val="28"/>
        </w:rPr>
        <w:br/>
        <w:t>- экономию издержек;</w:t>
      </w:r>
      <w:r w:rsidRPr="006E5A01">
        <w:rPr>
          <w:rFonts w:ascii="Times New Roman" w:hAnsi="Times New Roman"/>
          <w:sz w:val="28"/>
          <w:szCs w:val="28"/>
        </w:rPr>
        <w:br/>
        <w:t>- ускорение концентрации и централизации капитала;</w:t>
      </w:r>
      <w:r w:rsidRPr="006E5A01">
        <w:rPr>
          <w:rFonts w:ascii="Times New Roman" w:hAnsi="Times New Roman"/>
          <w:sz w:val="28"/>
          <w:szCs w:val="28"/>
        </w:rPr>
        <w:br/>
        <w:t>- регулирование экономики.</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На рынке реализуются две основные формы кредита: коммерческий и банковский. Они отличаются друг от друга составом участников, объектом ссуд, динамикой, величиной процента и сферой функционирования.</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b/>
          <w:bCs/>
          <w:i/>
          <w:iCs/>
          <w:sz w:val="28"/>
          <w:szCs w:val="28"/>
        </w:rPr>
        <w:t>Коммерческий кредит</w:t>
      </w:r>
      <w:r w:rsidRPr="006E5A01">
        <w:rPr>
          <w:rFonts w:ascii="Times New Roman" w:hAnsi="Times New Roman"/>
          <w:sz w:val="28"/>
          <w:szCs w:val="28"/>
        </w:rPr>
        <w:t xml:space="preserve"> предоставляется одним функционирующим предприятием другому в виде продажи товаров с отсрочкой платежа. Орудием такого кредита является вексель, оплачиваемый через коммерческий банк. Как правило, объектом коммерческого кредита выступает товарный капитал, который обслуживает кругооборот промышленного капитала, движение товаров из сферы производства в сферу потребления. Особенность коммерческого кредита состоит в том, что ссудный капитал здесь сливается с промышленным. Главная цель такого кредита - ускорить процесс реализации товаров и заключенной в них прибыли. Процент по коммерческому кредиту, входящий в цену товара и сумму векселя, обычно ниже, чем по банковскому кредиту. Размеры коммерческого кредита ограничиваются величиной резервных капиталов, которыми располагают промышленные и торговые компании.</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b/>
          <w:bCs/>
          <w:i/>
          <w:iCs/>
          <w:sz w:val="28"/>
          <w:szCs w:val="28"/>
        </w:rPr>
        <w:t>Банковский кредит</w:t>
      </w:r>
      <w:r w:rsidRPr="006E5A01">
        <w:rPr>
          <w:rFonts w:ascii="Times New Roman" w:hAnsi="Times New Roman"/>
          <w:sz w:val="28"/>
          <w:szCs w:val="28"/>
        </w:rPr>
        <w:t xml:space="preserve"> предоставляется банками и другими кредитно-финансовыми институтами юридическим лицам (промышленным, транспортным, торговым компаниям), населению, государству, иностранным клиентам в виде денежных ссуд.</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Банковский кредит превышает границы коммерческого по направлению, срокам, размерам. Он имеет более широкую сферу применения. Значительная замена коммерческого векселя банковским делает этот кредит более эластичным, расширяет его масштабы, повышает обеспеченность. Различна также динамика банковского и коммерческого кредитов. Так, объем коммерческого кредита зависит от роста и спада производства и товарооборота. Спрос на банковский кредит в основном определяется состоянием долгов в различных секторах экономики. Однако он также подвержен циклическим колебаниям экономики. Банковский кредит носит двойственный характер: он может выступать как ссуда капитала для функционирующих предприятий, компаний либо в виде ссуды денег, т.е. как платежные средства при уплате долгов.</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По мере развития и расширения кредитной системы увеличиваются темпы роста банковского кредита.</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В настоящее время существует несколько форм банковского кредита.</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b/>
          <w:bCs/>
          <w:i/>
          <w:iCs/>
          <w:sz w:val="28"/>
          <w:szCs w:val="28"/>
        </w:rPr>
        <w:t>Потребительский кредит,</w:t>
      </w:r>
      <w:r w:rsidRPr="006E5A01">
        <w:rPr>
          <w:rFonts w:ascii="Times New Roman" w:hAnsi="Times New Roman"/>
          <w:sz w:val="28"/>
          <w:szCs w:val="28"/>
        </w:rPr>
        <w:t xml:space="preserve"> как правило, предоставляется торговыми компаниями, банками и специализированными кредитно-финансовыми институтами для приобретения населением товаров и услуг с рассрочкой платежа. Обычно с помощью такого кредита реализуются товары длительного пользования (автомобили, холодильники, мебель, бытовая техника). Срок кредита составляет 3 года, процент - от 10 до 25. Население в промышленно развитых странах тратит от 10 до 20% своих ежегодных доходов на покрытие потребительского кредита. В случае неуплаты по нему имущество изымается кредитором.</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b/>
          <w:bCs/>
          <w:i/>
          <w:iCs/>
          <w:sz w:val="28"/>
          <w:szCs w:val="28"/>
        </w:rPr>
        <w:t>Ипотечный кредит</w:t>
      </w:r>
      <w:r w:rsidRPr="006E5A01">
        <w:rPr>
          <w:rFonts w:ascii="Times New Roman" w:hAnsi="Times New Roman"/>
          <w:sz w:val="28"/>
          <w:szCs w:val="28"/>
        </w:rPr>
        <w:t xml:space="preserve"> выдается на приобретение либо строительство жилья, на покупку земли. Предоставляют его банки (кроме инвестиционных) и специализированные кредитно-финансовые институты. Кредит выдается также в рассрочку. Наиболее высокий уровень развития ипотечного - в США, Канаде, Англии. Процент по кредиту колеблется в зависимости от экономической конъюнктуры от 15 до 30 и более.</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b/>
          <w:bCs/>
          <w:i/>
          <w:iCs/>
          <w:sz w:val="28"/>
          <w:szCs w:val="28"/>
        </w:rPr>
        <w:t>Государственный кредит</w:t>
      </w:r>
      <w:r w:rsidRPr="006E5A01">
        <w:rPr>
          <w:rFonts w:ascii="Times New Roman" w:hAnsi="Times New Roman"/>
          <w:sz w:val="28"/>
          <w:szCs w:val="28"/>
        </w:rPr>
        <w:t xml:space="preserve"> следует разделить на собственно государственный кредит и государственный долг. В первом случае кредитные институты государства (банки и другие кредитно-финансовые) кредитуют различные секторы экономики. Во втором случае государство заимствует денежные средства у банков и других кредитно-финансовых институтов на рынке капиталов для финансирования бюджетного дефицита и государственного долга. При этом, кроме кредитных институтов, государственные облигации покупают население, юридические лица, т.е. различные предприятия и компании.</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b/>
          <w:bCs/>
          <w:i/>
          <w:iCs/>
          <w:sz w:val="28"/>
          <w:szCs w:val="28"/>
        </w:rPr>
        <w:t>Международный кредит</w:t>
      </w:r>
      <w:r w:rsidRPr="006E5A01">
        <w:rPr>
          <w:rFonts w:ascii="Times New Roman" w:hAnsi="Times New Roman"/>
          <w:sz w:val="28"/>
          <w:szCs w:val="28"/>
        </w:rPr>
        <w:t xml:space="preserve"> носит как частный, так и государственный характер, отражая движение ссудного капитала в сфере международных экономических и валютно-финансовых отношений.</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b/>
          <w:bCs/>
          <w:i/>
          <w:iCs/>
          <w:sz w:val="28"/>
          <w:szCs w:val="28"/>
        </w:rPr>
        <w:t>Ростовщический кредит</w:t>
      </w:r>
      <w:r w:rsidRPr="006E5A01">
        <w:rPr>
          <w:rFonts w:ascii="Times New Roman" w:hAnsi="Times New Roman"/>
          <w:sz w:val="28"/>
          <w:szCs w:val="28"/>
        </w:rPr>
        <w:t xml:space="preserve"> сохраняется как анахронизм в ряде развивающихся стран, где слабо развита кредитная система. Обычно такой кредит выдают индивидуальные лица, меняльные конторы, некоторые банки. Особенность этого кредита - чрезвычайно высокие проценты (от 30 до 200 и выше).</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Современная кредитная система включает два основных понятия: совокупность кредитно-расчетных и платежных отношений, которые базируются на определенных, конкретных формах и методах кредитования; совокупность функционирующих кредитно-финансовых институтов (банков, страховых компаний и др.). Первое понятие, как правило, связано с движением ссудного капитала в виде различных форм кредита. Второе означает, что кредитная система через свои многочисленные институты аккумулирует свободные денежные средства и направляет их предприятиям, населению, правительству.</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Современная кредитная система капиталистических стран в послевоенные годы претерпела серьезные структурные изменения: снизилась роль банков и возросло влияние других кредитно-финансовых институтов (страховых компаний, пенсионных фондов, инвестиционных компаний и т.д.). Это выразилось как в росте общего числа новых кредитно-финансовых институтов, так и в увеличении их удельного веса в совокупных активах всех кредитно-финансовых институтов. Такие эволюционные процессы коснулись и многих развивающихся стран.</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Важными процессами в современной кредитной системе капиталистических стран явились:</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 концентрация и централизация банковского капитала;</w:t>
      </w:r>
      <w:r w:rsidRPr="006E5A01">
        <w:rPr>
          <w:rFonts w:ascii="Times New Roman" w:hAnsi="Times New Roman"/>
          <w:sz w:val="28"/>
          <w:szCs w:val="28"/>
        </w:rPr>
        <w:br/>
        <w:t>- дальнейшее усиление конкуренции между различными типами (видами) кредитно-финансовых институтов;</w:t>
      </w:r>
      <w:r w:rsidRPr="006E5A01">
        <w:rPr>
          <w:rFonts w:ascii="Times New Roman" w:hAnsi="Times New Roman"/>
          <w:sz w:val="28"/>
          <w:szCs w:val="28"/>
        </w:rPr>
        <w:br/>
        <w:t>- продолжение сращивания крупных кредитно-финансовых институтов с мощными промышленными, торговыми, транспортными корпорациями и компаниями;</w:t>
      </w:r>
      <w:r w:rsidRPr="006E5A01">
        <w:rPr>
          <w:rFonts w:ascii="Times New Roman" w:hAnsi="Times New Roman"/>
          <w:sz w:val="28"/>
          <w:szCs w:val="28"/>
        </w:rPr>
        <w:br/>
        <w:t>- интернационализация деятельности кредитно-финансовых институтов и создание международных банковских объединений и групп.</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Кредитная система функционирует через кредитный механизм. Он представляет собой, во-первых, систему связей по аккумуляции и мобилизации денежного капитала между кредитными институтами и различными секторами экономики, во-вторых, отношения, связанные с перераспределением денежного капитала между самими кредитными институтами в рамках действующего рынка капитала, в-третьих, отношения между кредитными институтами и иностранными клиентами.</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Кредитный механизм включает также все аспекты ссудной, инвестиционной, учредительской, посреднической, консультативной, аккумуляционной, перераспределительной деятельности кредитной системы в лице ее институтов.</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 xml:space="preserve">В послевоенный период кредитная система содействовала обеспечению условий для значительного роста производства, накопления капитала и развития научно-технического прогресса. Благодаря кредиту, в различных его формах происходят мобилизация денежного капитала и огромная концентрация капиталовложений в ключевых, технически наиболее прогрессивных отраслях экономики. Только мощные банки и страховые компании могут осуществлять кредитные операции в масштабах, необходимых для финансирования современных крупных промышленных, транспортных и других объектов. Государственные средства, участвующие в финансировании капиталовложений, также часто поступают в хозяйство в кредитной форме. </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Кредитная система играет важнейшую роль в поддержании высокой нормы народно-хозяйственного накопления, что характерно для большинства промышленно развитых стран. Однако в США данный показатель несколько ниже, чем в других промышленно развитых странах. Это объясняется прежде всего тем, что на процессы накопления денежного капитала в США влияли такие факторы, как частые колебания конъюнктуры, высокая доля военных затрат в национальном доходе и бюджете, падение покупательной способности денег, большой удельный вес инвестиций в непроизводственную сферу, устойчивость рынка ценных бумаг до конца 60-х гг.</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Кредит занимает важное место в разрешении проблемы реализации товаров и услуг на рынке. Большой рост потребительского и жилищно-ипотечного кредитования населения в значительной мере расширил рынок для потребительских товаров длительного пользования и сыграл заметную роль в быстром развитии соответствующих отраслей промышленности и строительства.</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На формирование международных условий воспроизводства в большой степени оказывает влияние также развитие кредитных отношений в различных формах и деятельность банков на мировой арене. Эти факторы способствовали росту международной торговли, который в свою очередь активизировал производство.</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Кредитно-денежные кризисы, которые обычно сопровождают циклические экономические кризисы и значительно их усиливают, были слабо выражены до конца 70-х - начала 80-х гг.</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Их наиболее острые формы - натиск вкладчиков на банки, массовое востребование ссуд, банкротства банков - до указанного времени фактически отсутствовали. Это объяснялось многими глубокими изменениями в экономике, в частности, увеличением эластичности кредитно-денежной системы в условиях отсутствия золотого стандарта, изменениями в структуре кредитных учреждений и рынка ссудных капиталов, государственно-монополистическим регулированием.</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Вместе с тем кредитная система в послевоенный период во многом способствовала усилению концентрации и монополизации экономики, углублению социальной и имущественной пропасти между различными слоями общества. Более конкретно можно указать на следующие факторы. Акционерное дело, представляющее собой своеобразную форму кредитного дела, было в течение последних двух десятилетий источником колоссального роста личных состояний наиболее богатых людей общества. В то же время аккумуляция кредитной системой сбережений трудящихся приковывала последних к существующей капиталистической системе и поэтому часто служила орудием дополнительной финансовой эксплуатации. Последняя становилась особо очевидной и эффективной в связи с инфляцией, которая непрерывно обесценивала сбережения по их реальной покупательной способности, особенно в 70-е гг. Кредитная система эксплуатировала трудящихся и как должников, взимая чрезвычайно высокие проценты по потребительским и ипотечным ссудам.</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Хотя кредитная система не переживала в период 1980-1982 гг. острых "традиционных" кризисов, как в 1929-1933 гг., кредитная экспансия банков, рост кредитной надстройки, разбухание ипотечного и потребительского кредитов требовали принятия государством срочных мер для предотвращения кризиса в кредитной сфере, который был тесно связан с кризисом международной валютной системы.</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При наличии общих закономерностей развития кредитным системам отдельных стран свойственны свои особенности. В XIX в. наиболее развитой и разветвленной кредитной системой обладала Англия. Сейчас таким лидером во многих отношениях являются США. Другие капиталистические страны нередко стремятся перенять организационные формы и методы американских кредитно-финансовых учреждений, особенно инвестиционных и страховых компаний, корпорационных пенсионных фондов, организаций потребительского кредита. Для ряда стран Западной Европы вместе с тем характерны государственные кредитные учреждения более крупного масштаба и универсального характера, чем в США.</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 xml:space="preserve">Процессы концентрации в сфере банков, во многом определяющие развитие кредитной системы, имеют в послевоенный период ряд важных особенностей. Значительные изменения происходят также в операциях банков и, в частности, в формах их связей с промышленностью. Характерно сочетание тенденций универсализации, т.е. расширения и сочетания функций, и специализации, или выделения особых видов кредитно-финансовых учреждений со своими специфическими функциями. </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 xml:space="preserve">Монополистическая стадия капитализма обусловила появление новых кредитно-финансовых институтов, которые стали быстро развиваться после кризиса 1929-1933 гг. Произошло более полное разграничение функций между различными финансовыми институтами внутри кредитной системы. Быстро выросли и заняли важнейшие позиции на рынке ссудных капиталов страховые компании (в основном компании страхования жизни), пенсионные фонды, инвестиционные компании, ссудосберегательные ассоциации и другие специализированные учреждения. Они стали основным источником долгосрочного капитала на денежном рынке, потеснив в этой сфере коммерческие банки. </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 xml:space="preserve">Однако падение удельного веса коммерческих банков не означает снижения их роли в экономике. Они продолжают выполнять важнейшие функции кредитной системы: расчетные операции, депозитно-чековую эмиссию, краткосрочное и среднесрочное финансирование, а также определенную часть долгосрочного финансирования. </w:t>
      </w:r>
    </w:p>
    <w:p w:rsidR="000E287E" w:rsidRPr="006E5A01" w:rsidRDefault="000E287E" w:rsidP="005F67ED">
      <w:pPr>
        <w:spacing w:before="100" w:beforeAutospacing="1" w:after="100" w:afterAutospacing="1" w:line="360" w:lineRule="auto"/>
        <w:jc w:val="both"/>
        <w:rPr>
          <w:rFonts w:ascii="Times New Roman" w:hAnsi="Times New Roman"/>
          <w:sz w:val="28"/>
          <w:szCs w:val="28"/>
        </w:rPr>
      </w:pPr>
      <w:r w:rsidRPr="006E5A01">
        <w:rPr>
          <w:rFonts w:ascii="Times New Roman" w:hAnsi="Times New Roman"/>
          <w:sz w:val="28"/>
          <w:szCs w:val="28"/>
        </w:rPr>
        <w:t xml:space="preserve">Кредитно-финансовые учреждения осуществляют свои функции в экономике по трем основным направлениям: 1) предоставление ссудного капитала промышленности и государству; 2) аккумуляция свободного денежного капитала и денежных сбережений населения; 3) владение фиктивным капиталом. Широкая сеть специализированных кредитно-финансовых учреждений позволила собрать свободные денежные капиталы и сбережения и предоставить их в распоряжение торгово-промышленных корпораций и государства. Таким образом, развитие кредитной системы явилось одной из важнейших предпосылок обеспечения относительно высокой нормы накопления капитала, что способствовало росту производства и реализации научно-технической революции. </w:t>
      </w:r>
    </w:p>
    <w:p w:rsidR="000E287E" w:rsidRDefault="000E287E" w:rsidP="007E4102">
      <w:pPr>
        <w:spacing w:line="360" w:lineRule="auto"/>
        <w:rPr>
          <w:rFonts w:ascii="Times New Roman" w:hAnsi="Times New Roman"/>
          <w:b/>
          <w:sz w:val="28"/>
          <w:szCs w:val="28"/>
        </w:rPr>
      </w:pPr>
      <w:r>
        <w:rPr>
          <w:rFonts w:ascii="Times New Roman" w:hAnsi="Times New Roman"/>
          <w:b/>
          <w:sz w:val="28"/>
          <w:szCs w:val="28"/>
        </w:rPr>
        <w:t xml:space="preserve">  </w:t>
      </w:r>
    </w:p>
    <w:p w:rsidR="000E287E" w:rsidRDefault="000E287E" w:rsidP="007E4102">
      <w:pPr>
        <w:spacing w:line="360" w:lineRule="auto"/>
        <w:rPr>
          <w:rFonts w:ascii="Times New Roman" w:hAnsi="Times New Roman"/>
          <w:b/>
          <w:sz w:val="28"/>
          <w:szCs w:val="28"/>
        </w:rPr>
      </w:pPr>
    </w:p>
    <w:p w:rsidR="000E287E" w:rsidRDefault="000E287E" w:rsidP="007E4102">
      <w:pPr>
        <w:spacing w:line="360" w:lineRule="auto"/>
        <w:rPr>
          <w:rFonts w:ascii="Times New Roman" w:hAnsi="Times New Roman"/>
          <w:b/>
          <w:sz w:val="28"/>
          <w:szCs w:val="28"/>
        </w:rPr>
      </w:pPr>
    </w:p>
    <w:p w:rsidR="000E287E" w:rsidRDefault="000E287E" w:rsidP="007E4102">
      <w:pPr>
        <w:spacing w:line="360" w:lineRule="auto"/>
        <w:rPr>
          <w:rFonts w:ascii="Times New Roman" w:hAnsi="Times New Roman"/>
          <w:b/>
          <w:sz w:val="28"/>
          <w:szCs w:val="28"/>
        </w:rPr>
      </w:pPr>
    </w:p>
    <w:p w:rsidR="000E287E" w:rsidRPr="00003DDE" w:rsidRDefault="00D04DE9" w:rsidP="00B91519">
      <w:pPr>
        <w:spacing w:line="360" w:lineRule="auto"/>
        <w:jc w:val="center"/>
        <w:rPr>
          <w:rFonts w:ascii="Times New Roman" w:hAnsi="Times New Roman"/>
          <w:b/>
          <w:sz w:val="28"/>
          <w:szCs w:val="28"/>
        </w:rPr>
      </w:pPr>
      <w:r>
        <w:rPr>
          <w:rFonts w:ascii="Times New Roman" w:hAnsi="Times New Roman"/>
          <w:b/>
          <w:sz w:val="28"/>
          <w:szCs w:val="28"/>
        </w:rPr>
        <w:t xml:space="preserve">Глава </w:t>
      </w:r>
      <w:r w:rsidR="000E287E" w:rsidRPr="00003DDE">
        <w:rPr>
          <w:rFonts w:ascii="Times New Roman" w:hAnsi="Times New Roman"/>
          <w:b/>
          <w:sz w:val="28"/>
          <w:szCs w:val="28"/>
          <w:lang w:val="en-US"/>
        </w:rPr>
        <w:t>II</w:t>
      </w:r>
      <w:r w:rsidR="000E287E" w:rsidRPr="00003DDE">
        <w:rPr>
          <w:rFonts w:ascii="Times New Roman" w:hAnsi="Times New Roman"/>
          <w:b/>
          <w:sz w:val="28"/>
          <w:szCs w:val="28"/>
        </w:rPr>
        <w:t xml:space="preserve"> Рыно</w:t>
      </w:r>
      <w:r w:rsidR="000E287E">
        <w:rPr>
          <w:rFonts w:ascii="Times New Roman" w:hAnsi="Times New Roman"/>
          <w:b/>
          <w:sz w:val="28"/>
          <w:szCs w:val="28"/>
        </w:rPr>
        <w:t>к ценных бумаг (фондовый рынок)</w:t>
      </w:r>
    </w:p>
    <w:p w:rsidR="000E287E" w:rsidRPr="00003DDE" w:rsidRDefault="000E287E" w:rsidP="00B91519">
      <w:pPr>
        <w:pStyle w:val="a5"/>
        <w:spacing w:line="360" w:lineRule="auto"/>
        <w:ind w:left="75" w:right="75"/>
        <w:jc w:val="both"/>
        <w:rPr>
          <w:sz w:val="28"/>
          <w:szCs w:val="28"/>
        </w:rPr>
      </w:pPr>
      <w:r w:rsidRPr="00003DDE">
        <w:rPr>
          <w:sz w:val="28"/>
          <w:szCs w:val="28"/>
        </w:rPr>
        <w:t>Фондовый рынок - это институт или механизм, сводящий вместе покупателей (предъявителей спроса) и продавцов (поставщиков) фондовых ценностей, т.е. ценных бумаг.</w:t>
      </w:r>
    </w:p>
    <w:p w:rsidR="000E287E" w:rsidRPr="00003DDE" w:rsidRDefault="000E287E" w:rsidP="00B91519">
      <w:pPr>
        <w:pStyle w:val="a5"/>
        <w:spacing w:line="360" w:lineRule="auto"/>
        <w:ind w:left="75" w:right="75"/>
        <w:jc w:val="both"/>
        <w:rPr>
          <w:sz w:val="28"/>
          <w:szCs w:val="28"/>
        </w:rPr>
      </w:pPr>
      <w:r w:rsidRPr="00003DDE">
        <w:rPr>
          <w:sz w:val="28"/>
          <w:szCs w:val="28"/>
        </w:rPr>
        <w:t>Понятия фондового рынка и рынка ценных бумаг совпадают.</w:t>
      </w:r>
    </w:p>
    <w:p w:rsidR="000E287E" w:rsidRPr="00003DDE" w:rsidRDefault="000E287E" w:rsidP="00B91519">
      <w:pPr>
        <w:pStyle w:val="a5"/>
        <w:spacing w:line="360" w:lineRule="auto"/>
        <w:ind w:left="75" w:right="75"/>
        <w:jc w:val="both"/>
        <w:rPr>
          <w:sz w:val="28"/>
          <w:szCs w:val="28"/>
        </w:rPr>
      </w:pPr>
      <w:r w:rsidRPr="00003DDE">
        <w:rPr>
          <w:sz w:val="28"/>
          <w:szCs w:val="28"/>
        </w:rPr>
        <w:t>Согласно определению, товаром, обращающимся на данном рынке, являются ценные бумаги, которые, в свою очередь, определяют состав участников данного рынка, его местоположение, порядок функционирования, правила регулирования и т.п.</w:t>
      </w:r>
    </w:p>
    <w:p w:rsidR="000E287E" w:rsidRPr="00003DDE" w:rsidRDefault="000E287E" w:rsidP="00B91519">
      <w:pPr>
        <w:pStyle w:val="a5"/>
        <w:spacing w:line="360" w:lineRule="auto"/>
        <w:ind w:left="75" w:right="75"/>
        <w:jc w:val="both"/>
        <w:rPr>
          <w:sz w:val="28"/>
          <w:szCs w:val="28"/>
        </w:rPr>
      </w:pPr>
      <w:r w:rsidRPr="00003DDE">
        <w:rPr>
          <w:sz w:val="28"/>
          <w:szCs w:val="28"/>
        </w:rPr>
        <w:t>Следует отметить, что практически все рынки находят отражение в инструментах рынка ценных бумаг. Так, например, рынок вновь произведенной продукции и услуг представлен коносаментами, товарными фьючерсами и опционами, коммерческими векселями; рынок земли и природных ресурсов - закладными листами, акциями, облигациями, обеспечением которых служат земельные ресурсы и т.д. (см. приложение, схема 1).</w:t>
      </w:r>
    </w:p>
    <w:p w:rsidR="000E287E" w:rsidRPr="00003DDE" w:rsidRDefault="000E287E" w:rsidP="00B91519">
      <w:pPr>
        <w:pStyle w:val="a5"/>
        <w:spacing w:line="360" w:lineRule="auto"/>
        <w:ind w:left="75" w:right="75"/>
        <w:jc w:val="both"/>
        <w:rPr>
          <w:sz w:val="28"/>
          <w:szCs w:val="28"/>
        </w:rPr>
      </w:pPr>
      <w:r w:rsidRPr="00003DDE">
        <w:rPr>
          <w:sz w:val="28"/>
          <w:szCs w:val="28"/>
        </w:rPr>
        <w:t>Рынок ценных бумаг соотносится с такими видами рынков, как рынок капиталов, денежный рынок, финансовый рынок; традиционно на этих рынках представлено движение денежных ресурсов.</w:t>
      </w:r>
    </w:p>
    <w:p w:rsidR="000E287E" w:rsidRPr="00003DDE" w:rsidRDefault="000E287E" w:rsidP="00B91519">
      <w:pPr>
        <w:pStyle w:val="a5"/>
        <w:spacing w:line="360" w:lineRule="auto"/>
        <w:ind w:left="75" w:right="75"/>
        <w:jc w:val="both"/>
        <w:rPr>
          <w:sz w:val="28"/>
          <w:szCs w:val="28"/>
        </w:rPr>
      </w:pPr>
      <w:r w:rsidRPr="00003DDE">
        <w:rPr>
          <w:sz w:val="28"/>
          <w:szCs w:val="28"/>
        </w:rPr>
        <w:t>В принятой в отечественной и международной практике терминологии: |</w:t>
      </w:r>
      <w:r w:rsidRPr="00003DDE">
        <w:rPr>
          <w:sz w:val="28"/>
          <w:szCs w:val="28"/>
        </w:rPr>
        <w:br/>
        <w:t>ФИНАНСОВЫЙ РЫНОК = ДЕНЕЖНЫЙ РЫНОК + РЫНОК КАПИТАЛОВ |</w:t>
      </w:r>
    </w:p>
    <w:p w:rsidR="000E287E" w:rsidRPr="00003DDE" w:rsidRDefault="000E287E" w:rsidP="00B91519">
      <w:pPr>
        <w:pStyle w:val="a5"/>
        <w:spacing w:line="360" w:lineRule="auto"/>
        <w:ind w:left="75" w:right="75"/>
        <w:jc w:val="both"/>
        <w:rPr>
          <w:sz w:val="28"/>
          <w:szCs w:val="28"/>
        </w:rPr>
      </w:pPr>
      <w:r w:rsidRPr="00003DDE">
        <w:rPr>
          <w:sz w:val="28"/>
          <w:szCs w:val="28"/>
        </w:rPr>
        <w:t>На денежном рынке осуществляется движение краткосрочных (до 1 года) накоплений, на рынке капиталов - средне- и долгосрочных накоплений</w:t>
      </w:r>
      <w:r w:rsidRPr="00003DDE">
        <w:rPr>
          <w:sz w:val="28"/>
          <w:szCs w:val="28"/>
        </w:rPr>
        <w:br/>
        <w:t>(свыше 1 года).</w:t>
      </w:r>
    </w:p>
    <w:p w:rsidR="000E287E" w:rsidRPr="00003DDE" w:rsidRDefault="000E287E" w:rsidP="00B91519">
      <w:pPr>
        <w:pStyle w:val="a5"/>
        <w:spacing w:line="360" w:lineRule="auto"/>
        <w:ind w:left="75" w:right="75"/>
        <w:jc w:val="both"/>
        <w:rPr>
          <w:sz w:val="28"/>
          <w:szCs w:val="28"/>
        </w:rPr>
      </w:pPr>
      <w:r w:rsidRPr="00003DDE">
        <w:rPr>
          <w:sz w:val="28"/>
          <w:szCs w:val="28"/>
        </w:rPr>
        <w:t>Фондовый рынок является сегментом как денежного рынка, так и рынка капиталов, которые также включают движение прямых банковских кредитов, перераспределение денежных ресурсов через страховую отрасль, внутрифирменные кредиты и т.д.</w:t>
      </w:r>
    </w:p>
    <w:p w:rsidR="000E287E" w:rsidRDefault="000E287E" w:rsidP="00B91519">
      <w:pPr>
        <w:pStyle w:val="a5"/>
        <w:spacing w:line="360" w:lineRule="auto"/>
        <w:ind w:left="75" w:right="75"/>
        <w:jc w:val="both"/>
        <w:rPr>
          <w:sz w:val="28"/>
          <w:szCs w:val="28"/>
        </w:rPr>
      </w:pPr>
      <w:r w:rsidRPr="00003DDE">
        <w:rPr>
          <w:sz w:val="28"/>
          <w:szCs w:val="28"/>
        </w:rPr>
        <w:t>В рыночной экономике рынок ценных бумаг является основным механизмом перераспределения денежных накоплений. Фондовый рынок создает рыночный механизм свободного, хотя и регулируемого, перелива капиталов в наиболее эффективные отрасли хозяйствования.</w:t>
      </w:r>
    </w:p>
    <w:p w:rsidR="000E287E" w:rsidRPr="00003DDE" w:rsidRDefault="000E287E" w:rsidP="007E4102">
      <w:pPr>
        <w:pStyle w:val="a5"/>
        <w:spacing w:line="360" w:lineRule="auto"/>
        <w:ind w:left="75" w:right="75"/>
        <w:rPr>
          <w:sz w:val="28"/>
          <w:szCs w:val="28"/>
        </w:rPr>
      </w:pPr>
    </w:p>
    <w:p w:rsidR="000E287E" w:rsidRDefault="000E287E" w:rsidP="00B91519">
      <w:pPr>
        <w:spacing w:line="360" w:lineRule="auto"/>
        <w:jc w:val="center"/>
        <w:rPr>
          <w:rFonts w:ascii="Times New Roman" w:hAnsi="Times New Roman"/>
          <w:b/>
          <w:sz w:val="28"/>
          <w:szCs w:val="28"/>
        </w:rPr>
      </w:pPr>
      <w:r w:rsidRPr="00003DDE">
        <w:rPr>
          <w:rFonts w:ascii="Times New Roman" w:hAnsi="Times New Roman"/>
          <w:b/>
          <w:sz w:val="28"/>
          <w:szCs w:val="28"/>
        </w:rPr>
        <w:t>2.1</w:t>
      </w:r>
      <w:r>
        <w:rPr>
          <w:rFonts w:ascii="Times New Roman" w:hAnsi="Times New Roman"/>
          <w:b/>
          <w:sz w:val="28"/>
          <w:szCs w:val="28"/>
        </w:rPr>
        <w:t>. Субъекты рынка ценных бумаг</w:t>
      </w:r>
    </w:p>
    <w:p w:rsidR="000E287E" w:rsidRPr="004F0B72" w:rsidRDefault="000E287E" w:rsidP="00B91519">
      <w:pPr>
        <w:spacing w:line="360" w:lineRule="auto"/>
        <w:jc w:val="both"/>
        <w:rPr>
          <w:rFonts w:ascii="Times New Roman" w:hAnsi="Times New Roman"/>
          <w:b/>
          <w:sz w:val="28"/>
          <w:szCs w:val="28"/>
        </w:rPr>
      </w:pPr>
      <w:r w:rsidRPr="00003DDE">
        <w:rPr>
          <w:sz w:val="28"/>
          <w:szCs w:val="28"/>
        </w:rPr>
        <w:t>1) эмитенты - государства в лице уполномоченных им органов, юридические лица и граждане, привлекающие на основе выпуска ценных бумаг необходимые им денежные средства и выполняющие от своего имени предусмотренные в ценных бумагах обязательства;</w:t>
      </w:r>
    </w:p>
    <w:p w:rsidR="000E287E" w:rsidRPr="00003DDE" w:rsidRDefault="000E287E" w:rsidP="00B91519">
      <w:pPr>
        <w:pStyle w:val="a5"/>
        <w:spacing w:line="360" w:lineRule="auto"/>
        <w:ind w:left="75" w:right="75"/>
        <w:jc w:val="both"/>
        <w:rPr>
          <w:sz w:val="28"/>
          <w:szCs w:val="28"/>
        </w:rPr>
      </w:pPr>
      <w:r w:rsidRPr="00003DDE">
        <w:rPr>
          <w:sz w:val="28"/>
          <w:szCs w:val="28"/>
        </w:rPr>
        <w:t>2) инвесторы (или их представители, не являющиеся профессиональными участниками рынка ценных бумаг) - граждане или юридические лица, приобретающие ценные бумаги в собственность, полное хозяйственное ведение или оперативное управление с целью осуществления удостоверенных этими ценными бумагами имущественных прав (население, промышленные предприятия, институциональные инвесторы - инвестиционные фонды, страховые компании и др.);</w:t>
      </w:r>
    </w:p>
    <w:p w:rsidR="000E287E" w:rsidRPr="00003DDE" w:rsidRDefault="000E287E" w:rsidP="00B91519">
      <w:pPr>
        <w:pStyle w:val="a5"/>
        <w:spacing w:line="360" w:lineRule="auto"/>
        <w:ind w:left="75" w:right="75"/>
        <w:jc w:val="both"/>
        <w:rPr>
          <w:sz w:val="28"/>
          <w:szCs w:val="28"/>
        </w:rPr>
      </w:pPr>
      <w:r w:rsidRPr="00003DDE">
        <w:rPr>
          <w:sz w:val="28"/>
          <w:szCs w:val="28"/>
        </w:rPr>
        <w:t>3) профессиональные участники рынка ценных бумаг - юридические лица и граждане, осуществляющие виды деятельности, признанной профессиональной на рынке ценных бумаг (дилерская, брокерская и др. виды деятельности).</w:t>
      </w:r>
    </w:p>
    <w:p w:rsidR="000E287E" w:rsidRDefault="000E287E" w:rsidP="00B91519">
      <w:pPr>
        <w:pStyle w:val="a5"/>
        <w:spacing w:line="360" w:lineRule="auto"/>
        <w:ind w:left="75" w:right="75"/>
        <w:jc w:val="both"/>
        <w:rPr>
          <w:sz w:val="28"/>
          <w:szCs w:val="28"/>
        </w:rPr>
      </w:pPr>
      <w:r w:rsidRPr="00003DDE">
        <w:rPr>
          <w:sz w:val="28"/>
          <w:szCs w:val="28"/>
        </w:rPr>
        <w:t>Существуют 3 модели фондового рынка в зависимости от банковского или небанковского характера финансовых посредников:</w:t>
      </w:r>
      <w:r w:rsidRPr="00003DDE">
        <w:rPr>
          <w:sz w:val="28"/>
          <w:szCs w:val="28"/>
        </w:rPr>
        <w:br/>
        <w:t>I. Небанковская модель (США) - в качестве посредников выступают небанковские компании по ценным бумагам.</w:t>
      </w:r>
      <w:r w:rsidRPr="00003DDE">
        <w:rPr>
          <w:sz w:val="28"/>
          <w:szCs w:val="28"/>
        </w:rPr>
        <w:br/>
        <w:t>2. Банковская модель (Германия) - посредниками выступают банки.</w:t>
      </w:r>
      <w:r w:rsidRPr="00003DDE">
        <w:rPr>
          <w:sz w:val="28"/>
          <w:szCs w:val="28"/>
        </w:rPr>
        <w:br/>
        <w:t>3. Смешанная модель (Япония) - посредниками являются как банки, так и небанковские компании.</w:t>
      </w:r>
    </w:p>
    <w:p w:rsidR="000E287E" w:rsidRPr="00003DDE" w:rsidRDefault="000E287E" w:rsidP="00B91519">
      <w:pPr>
        <w:pStyle w:val="a5"/>
        <w:spacing w:line="360" w:lineRule="auto"/>
        <w:ind w:left="75" w:right="75"/>
        <w:jc w:val="both"/>
        <w:rPr>
          <w:sz w:val="28"/>
          <w:szCs w:val="28"/>
        </w:rPr>
      </w:pPr>
    </w:p>
    <w:p w:rsidR="000E287E" w:rsidRPr="00003DDE" w:rsidRDefault="000E287E" w:rsidP="00B91519">
      <w:pPr>
        <w:spacing w:line="360" w:lineRule="auto"/>
        <w:jc w:val="center"/>
        <w:rPr>
          <w:rFonts w:ascii="Times New Roman" w:hAnsi="Times New Roman"/>
          <w:b/>
          <w:sz w:val="28"/>
          <w:szCs w:val="28"/>
        </w:rPr>
      </w:pPr>
      <w:r w:rsidRPr="00003DDE">
        <w:rPr>
          <w:rFonts w:ascii="Times New Roman" w:hAnsi="Times New Roman"/>
          <w:b/>
          <w:sz w:val="28"/>
          <w:szCs w:val="28"/>
        </w:rPr>
        <w:t>2.2</w:t>
      </w:r>
      <w:r>
        <w:rPr>
          <w:rFonts w:ascii="Times New Roman" w:hAnsi="Times New Roman"/>
          <w:b/>
          <w:sz w:val="28"/>
          <w:szCs w:val="28"/>
        </w:rPr>
        <w:t>. Виды фондовых рынков</w:t>
      </w:r>
    </w:p>
    <w:p w:rsidR="000E287E" w:rsidRPr="00003DDE" w:rsidRDefault="000E287E" w:rsidP="00B91519">
      <w:pPr>
        <w:pStyle w:val="a5"/>
        <w:spacing w:line="360" w:lineRule="auto"/>
        <w:ind w:left="75" w:right="75"/>
        <w:jc w:val="both"/>
        <w:rPr>
          <w:sz w:val="28"/>
          <w:szCs w:val="28"/>
        </w:rPr>
      </w:pPr>
      <w:r w:rsidRPr="00003DDE">
        <w:rPr>
          <w:sz w:val="28"/>
          <w:szCs w:val="28"/>
        </w:rPr>
        <w:t>Любой фондовый рынок делится на первичный и вторичный.</w:t>
      </w:r>
    </w:p>
    <w:p w:rsidR="000E287E" w:rsidRPr="00003DDE" w:rsidRDefault="000E287E" w:rsidP="00B91519">
      <w:pPr>
        <w:pStyle w:val="a5"/>
        <w:spacing w:line="360" w:lineRule="auto"/>
        <w:ind w:left="75" w:right="75"/>
        <w:jc w:val="both"/>
        <w:rPr>
          <w:sz w:val="28"/>
          <w:szCs w:val="28"/>
        </w:rPr>
      </w:pPr>
      <w:r w:rsidRPr="00003DDE">
        <w:rPr>
          <w:sz w:val="28"/>
          <w:szCs w:val="28"/>
        </w:rPr>
        <w:t>Первичный рынок объединяет фазу конструирования нового выпуска ценных бумаг и их первичное размещение.</w:t>
      </w:r>
    </w:p>
    <w:p w:rsidR="000E287E" w:rsidRPr="00003DDE" w:rsidRDefault="000E287E" w:rsidP="00B91519">
      <w:pPr>
        <w:pStyle w:val="a5"/>
        <w:spacing w:line="360" w:lineRule="auto"/>
        <w:ind w:left="75" w:right="75"/>
        <w:jc w:val="both"/>
        <w:rPr>
          <w:sz w:val="28"/>
          <w:szCs w:val="28"/>
        </w:rPr>
      </w:pPr>
      <w:r w:rsidRPr="00003DDE">
        <w:rPr>
          <w:sz w:val="28"/>
          <w:szCs w:val="28"/>
        </w:rPr>
        <w:t>Вторичный рынок - это рынок, на котором обращаются ранее эмитированные на первичном рынке ценные бумаги. В свою очередь вторичный фондовый рынок подразделяется на организованный и неорганизованный рынки.</w:t>
      </w:r>
    </w:p>
    <w:p w:rsidR="000E287E" w:rsidRDefault="000E287E" w:rsidP="00B91519">
      <w:pPr>
        <w:pStyle w:val="a5"/>
        <w:spacing w:line="360" w:lineRule="auto"/>
        <w:ind w:left="75" w:right="75"/>
        <w:jc w:val="both"/>
        <w:rPr>
          <w:sz w:val="28"/>
          <w:szCs w:val="28"/>
        </w:rPr>
      </w:pPr>
      <w:r w:rsidRPr="00003DDE">
        <w:rPr>
          <w:sz w:val="28"/>
          <w:szCs w:val="28"/>
        </w:rPr>
        <w:t>Кроме того, фондовые рынки можно классифицировать по другим критериям: по территориальному принципу (международные, национальные и региональные рынки), по видам ценных бумаг (рынок акций и т.п.), по видам сделок (кассовый рынок, форвардный рынок и т.д.), по эмитентам (рынок ценных бумаг предприятий, рынок государственных ценных бумаг и т.п.), по срокам (рынок кратко-, средне-, долгосрочных и бессрочных ценных бумаг), по отраслевому и другим критериям.</w:t>
      </w:r>
    </w:p>
    <w:p w:rsidR="000E287E" w:rsidRPr="00003DDE" w:rsidRDefault="000E287E" w:rsidP="007E4102">
      <w:pPr>
        <w:pStyle w:val="a5"/>
        <w:spacing w:line="360" w:lineRule="auto"/>
        <w:ind w:left="75" w:right="75"/>
        <w:rPr>
          <w:sz w:val="28"/>
          <w:szCs w:val="28"/>
        </w:rPr>
      </w:pPr>
    </w:p>
    <w:p w:rsidR="000E287E" w:rsidRPr="00003DDE" w:rsidRDefault="000E287E" w:rsidP="00B91519">
      <w:pPr>
        <w:spacing w:line="360" w:lineRule="auto"/>
        <w:jc w:val="center"/>
        <w:rPr>
          <w:rFonts w:ascii="Times New Roman" w:hAnsi="Times New Roman"/>
          <w:b/>
          <w:sz w:val="28"/>
          <w:szCs w:val="28"/>
        </w:rPr>
      </w:pPr>
      <w:r w:rsidRPr="00003DDE">
        <w:rPr>
          <w:rFonts w:ascii="Times New Roman" w:hAnsi="Times New Roman"/>
          <w:b/>
          <w:sz w:val="28"/>
          <w:szCs w:val="28"/>
        </w:rPr>
        <w:t>2.3. Понятие ценных бумаг</w:t>
      </w:r>
    </w:p>
    <w:p w:rsidR="000E287E" w:rsidRPr="00003DDE" w:rsidRDefault="000E287E" w:rsidP="00B91519">
      <w:pPr>
        <w:pStyle w:val="a5"/>
        <w:spacing w:line="360" w:lineRule="auto"/>
        <w:ind w:left="75" w:right="75"/>
        <w:jc w:val="both"/>
        <w:rPr>
          <w:sz w:val="28"/>
          <w:szCs w:val="28"/>
        </w:rPr>
      </w:pPr>
      <w:r w:rsidRPr="00003DDE">
        <w:rPr>
          <w:sz w:val="28"/>
          <w:szCs w:val="28"/>
        </w:rPr>
        <w:t>Ценные бумаги являются товаром, который обращается на фондовом рынке. Поэтому прежде, чем перейти к рассмотрению особенностей построения и функционирования фондового рынка, необходимо рассмотреть, что включает в себя понятие ценной бумаги и какие документы могут обращаться на рынке ценных бумаг.</w:t>
      </w:r>
    </w:p>
    <w:p w:rsidR="000E287E" w:rsidRPr="00003DDE" w:rsidRDefault="000E287E" w:rsidP="00B91519">
      <w:pPr>
        <w:pStyle w:val="a5"/>
        <w:spacing w:line="360" w:lineRule="auto"/>
        <w:ind w:left="75" w:right="75"/>
        <w:jc w:val="both"/>
        <w:rPr>
          <w:sz w:val="28"/>
          <w:szCs w:val="28"/>
        </w:rPr>
      </w:pPr>
      <w:r w:rsidRPr="00003DDE">
        <w:rPr>
          <w:sz w:val="28"/>
          <w:szCs w:val="28"/>
        </w:rPr>
        <w:t>Итак, ценные бумаги - это права на ресурсы, которые отвечают следующим требованиям: обращаемость, доступность для гражданского оборота, стандартность и серийность, документальность, регулирование и признание государством, рыночность, ликвидность, риск.</w:t>
      </w:r>
    </w:p>
    <w:p w:rsidR="000E287E" w:rsidRPr="00003DDE" w:rsidRDefault="000E287E" w:rsidP="00B91519">
      <w:pPr>
        <w:pStyle w:val="a5"/>
        <w:spacing w:line="360" w:lineRule="auto"/>
        <w:ind w:left="75" w:right="75"/>
        <w:jc w:val="both"/>
        <w:rPr>
          <w:sz w:val="28"/>
          <w:szCs w:val="28"/>
        </w:rPr>
      </w:pPr>
      <w:r w:rsidRPr="00003DDE">
        <w:rPr>
          <w:sz w:val="28"/>
          <w:szCs w:val="28"/>
        </w:rPr>
        <w:t>В мировой практике существуют различные подходы к определению ценных бумаг: различны перечни ценных бумаг, включаемых в это понятие; различны подходы к содержанию экономических отношений, которые выражают ценные бумаги и т.п.</w:t>
      </w:r>
    </w:p>
    <w:p w:rsidR="000E287E" w:rsidRPr="00003DDE" w:rsidRDefault="000E287E" w:rsidP="00B91519">
      <w:pPr>
        <w:pStyle w:val="a5"/>
        <w:spacing w:line="360" w:lineRule="auto"/>
        <w:ind w:left="75" w:right="75"/>
        <w:jc w:val="both"/>
        <w:rPr>
          <w:sz w:val="28"/>
          <w:szCs w:val="28"/>
        </w:rPr>
      </w:pPr>
      <w:r w:rsidRPr="00003DDE">
        <w:rPr>
          <w:sz w:val="28"/>
          <w:szCs w:val="28"/>
        </w:rPr>
        <w:t>В Российской Федерации, согласно Положению о выпуске и обращении ценных бумаг и фондовых биржах в РСФСР от 28.12.1991г., ценные бумаги - это денежный документ, удостоверяющий имущественное право или отношение займа владельца документа по отношению к лицу, выпустившему такой документ.</w:t>
      </w:r>
    </w:p>
    <w:p w:rsidR="000E287E" w:rsidRPr="00003DDE" w:rsidRDefault="000E287E" w:rsidP="00351576">
      <w:pPr>
        <w:pStyle w:val="a5"/>
        <w:spacing w:line="360" w:lineRule="auto"/>
        <w:ind w:left="75" w:right="75"/>
        <w:jc w:val="both"/>
        <w:rPr>
          <w:sz w:val="28"/>
          <w:szCs w:val="28"/>
        </w:rPr>
      </w:pPr>
      <w:r w:rsidRPr="00003DDE">
        <w:rPr>
          <w:sz w:val="28"/>
          <w:szCs w:val="28"/>
        </w:rPr>
        <w:t>Ценные бумаги могут существовать в форме обособленных документов или записей на счетах.</w:t>
      </w:r>
    </w:p>
    <w:p w:rsidR="00275FF7" w:rsidRDefault="000E287E" w:rsidP="00275FF7">
      <w:pPr>
        <w:pStyle w:val="a5"/>
        <w:spacing w:line="360" w:lineRule="auto"/>
        <w:ind w:left="75" w:right="75"/>
        <w:jc w:val="both"/>
        <w:rPr>
          <w:sz w:val="28"/>
          <w:szCs w:val="28"/>
        </w:rPr>
      </w:pPr>
      <w:r w:rsidRPr="00003DDE">
        <w:rPr>
          <w:sz w:val="28"/>
          <w:szCs w:val="28"/>
        </w:rPr>
        <w:t>Рассмотрим виды ценных бумаг, используемых в р</w:t>
      </w:r>
      <w:r w:rsidR="00EA5D58">
        <w:rPr>
          <w:sz w:val="28"/>
          <w:szCs w:val="28"/>
        </w:rPr>
        <w:t>оссийской практике и их краткие</w:t>
      </w:r>
      <w:r w:rsidR="00EA5D58" w:rsidRPr="00EA5D58">
        <w:rPr>
          <w:color w:val="FFFFFF"/>
          <w:sz w:val="28"/>
          <w:szCs w:val="28"/>
        </w:rPr>
        <w:t>л</w:t>
      </w:r>
      <w:r w:rsidRPr="00003DDE">
        <w:rPr>
          <w:sz w:val="28"/>
          <w:szCs w:val="28"/>
        </w:rPr>
        <w:t>определения.</w:t>
      </w:r>
      <w:r w:rsidRPr="00003DDE">
        <w:rPr>
          <w:sz w:val="28"/>
          <w:szCs w:val="28"/>
        </w:rPr>
        <w:br/>
      </w:r>
    </w:p>
    <w:p w:rsidR="00275FF7" w:rsidRDefault="000E287E" w:rsidP="00275FF7">
      <w:pPr>
        <w:pStyle w:val="a5"/>
        <w:spacing w:line="360" w:lineRule="auto"/>
        <w:ind w:left="75" w:right="75"/>
        <w:jc w:val="both"/>
        <w:rPr>
          <w:sz w:val="28"/>
          <w:szCs w:val="28"/>
        </w:rPr>
      </w:pPr>
      <w:r w:rsidRPr="00527112">
        <w:rPr>
          <w:b/>
          <w:i/>
          <w:sz w:val="28"/>
          <w:szCs w:val="28"/>
        </w:rPr>
        <w:t>1. Акции акционерных обществ</w:t>
      </w:r>
      <w:r w:rsidRPr="00003DDE">
        <w:rPr>
          <w:sz w:val="28"/>
          <w:szCs w:val="28"/>
        </w:rPr>
        <w:t xml:space="preserve"> - любые ценные бумаги, удостоверяющие право их владельца на долю в собственных средствах акционерного общества, на получение дохода от его деятельности и, как правило, на участие в </w:t>
      </w:r>
      <w:r w:rsidR="00647668">
        <w:rPr>
          <w:sz w:val="28"/>
          <w:szCs w:val="28"/>
        </w:rPr>
        <w:t>управлении</w:t>
      </w:r>
      <w:r w:rsidR="00647668" w:rsidRPr="00647668">
        <w:rPr>
          <w:color w:val="FFFFFF"/>
          <w:sz w:val="28"/>
          <w:szCs w:val="28"/>
        </w:rPr>
        <w:t>о</w:t>
      </w:r>
      <w:r w:rsidRPr="00003DDE">
        <w:rPr>
          <w:sz w:val="28"/>
          <w:szCs w:val="28"/>
        </w:rPr>
        <w:t>этим</w:t>
      </w:r>
      <w:r w:rsidR="00647668" w:rsidRPr="00647668">
        <w:rPr>
          <w:color w:val="FFFFFF"/>
          <w:sz w:val="28"/>
          <w:szCs w:val="28"/>
        </w:rPr>
        <w:t>а</w:t>
      </w:r>
      <w:r w:rsidRPr="00003DDE">
        <w:rPr>
          <w:sz w:val="28"/>
          <w:szCs w:val="28"/>
        </w:rPr>
        <w:t>обществом.</w:t>
      </w:r>
      <w:r w:rsidRPr="00003DDE">
        <w:rPr>
          <w:sz w:val="28"/>
          <w:szCs w:val="28"/>
        </w:rPr>
        <w:br/>
      </w:r>
    </w:p>
    <w:p w:rsidR="00275FF7" w:rsidRDefault="000E287E" w:rsidP="00275FF7">
      <w:pPr>
        <w:pStyle w:val="a5"/>
        <w:spacing w:line="360" w:lineRule="auto"/>
        <w:ind w:left="75" w:right="75"/>
        <w:jc w:val="both"/>
        <w:rPr>
          <w:sz w:val="28"/>
          <w:szCs w:val="28"/>
        </w:rPr>
      </w:pPr>
      <w:r w:rsidRPr="00527112">
        <w:rPr>
          <w:b/>
          <w:i/>
          <w:sz w:val="28"/>
          <w:szCs w:val="28"/>
        </w:rPr>
        <w:t>2. Облигации (предприятий и т.п.)</w:t>
      </w:r>
      <w:r w:rsidRPr="00003DDE">
        <w:rPr>
          <w:sz w:val="28"/>
          <w:szCs w:val="28"/>
        </w:rPr>
        <w:t xml:space="preserve"> - любые ценные бумаги, удостоверяющие отношения займа между их владельцем (кредитором) и лицом, выпустившим</w:t>
      </w:r>
      <w:r w:rsidR="00351576">
        <w:rPr>
          <w:sz w:val="28"/>
          <w:szCs w:val="28"/>
        </w:rPr>
        <w:t xml:space="preserve"> документ (должником) в т. ч: </w:t>
      </w:r>
      <w:r w:rsidRPr="00003DDE">
        <w:rPr>
          <w:sz w:val="28"/>
          <w:szCs w:val="28"/>
        </w:rPr>
        <w:t>жилищные сертификаты - особый вид облигаций с индексируемой номинальной стоимостью, удостоверяющей право их собственника на приобретение жилья при условии покупки пакета жилищных сертификатов или выполнения других условий эмиссии.</w:t>
      </w:r>
      <w:r w:rsidRPr="00003DDE">
        <w:rPr>
          <w:sz w:val="28"/>
          <w:szCs w:val="28"/>
        </w:rPr>
        <w:br/>
      </w:r>
    </w:p>
    <w:p w:rsidR="00275FF7" w:rsidRDefault="000E287E" w:rsidP="00275FF7">
      <w:pPr>
        <w:pStyle w:val="a5"/>
        <w:spacing w:line="360" w:lineRule="auto"/>
        <w:ind w:left="75" w:right="75"/>
        <w:jc w:val="both"/>
        <w:rPr>
          <w:sz w:val="28"/>
          <w:szCs w:val="28"/>
        </w:rPr>
      </w:pPr>
      <w:r w:rsidRPr="00527112">
        <w:rPr>
          <w:b/>
          <w:i/>
          <w:sz w:val="28"/>
          <w:szCs w:val="28"/>
        </w:rPr>
        <w:t>3. Государственные долговые обязательства</w:t>
      </w:r>
      <w:r w:rsidRPr="00003DDE">
        <w:rPr>
          <w:sz w:val="28"/>
          <w:szCs w:val="28"/>
        </w:rPr>
        <w:t xml:space="preserve"> - любые ценные бумаги, удостоверяющие отношения займа, в которых должником выступает государство, органы государственной власти или управления</w:t>
      </w:r>
      <w:r w:rsidRPr="00003DDE">
        <w:rPr>
          <w:sz w:val="28"/>
          <w:szCs w:val="28"/>
        </w:rPr>
        <w:br/>
        <w:t>(государственные краткосрочные облигации, облиг</w:t>
      </w:r>
      <w:r w:rsidR="00275FF7">
        <w:rPr>
          <w:sz w:val="28"/>
          <w:szCs w:val="28"/>
        </w:rPr>
        <w:t>ации внутреннего облигационного</w:t>
      </w:r>
      <w:r w:rsidR="00275FF7" w:rsidRPr="00275FF7">
        <w:rPr>
          <w:color w:val="FFFFFF"/>
          <w:sz w:val="28"/>
          <w:szCs w:val="28"/>
        </w:rPr>
        <w:t>а</w:t>
      </w:r>
      <w:r w:rsidR="00275FF7">
        <w:rPr>
          <w:sz w:val="28"/>
          <w:szCs w:val="28"/>
        </w:rPr>
        <w:t>займа</w:t>
      </w:r>
      <w:r w:rsidR="00275FF7" w:rsidRPr="00275FF7">
        <w:rPr>
          <w:color w:val="FFFFFF"/>
          <w:sz w:val="28"/>
          <w:szCs w:val="28"/>
        </w:rPr>
        <w:t>а</w:t>
      </w:r>
      <w:r w:rsidR="00275FF7">
        <w:rPr>
          <w:sz w:val="28"/>
          <w:szCs w:val="28"/>
        </w:rPr>
        <w:t>1992г.</w:t>
      </w:r>
      <w:r w:rsidR="00275FF7" w:rsidRPr="00275FF7">
        <w:rPr>
          <w:color w:val="FFFFFF"/>
          <w:sz w:val="28"/>
          <w:szCs w:val="28"/>
        </w:rPr>
        <w:t>а</w:t>
      </w:r>
      <w:r w:rsidR="00275FF7">
        <w:rPr>
          <w:sz w:val="28"/>
          <w:szCs w:val="28"/>
        </w:rPr>
        <w:t>и</w:t>
      </w:r>
      <w:r w:rsidR="00275FF7" w:rsidRPr="00275FF7">
        <w:rPr>
          <w:color w:val="FFFFFF"/>
          <w:sz w:val="28"/>
          <w:szCs w:val="28"/>
        </w:rPr>
        <w:t>а</w:t>
      </w:r>
      <w:r w:rsidRPr="00003DDE">
        <w:rPr>
          <w:sz w:val="28"/>
          <w:szCs w:val="28"/>
        </w:rPr>
        <w:t>т.п.).</w:t>
      </w:r>
      <w:r w:rsidRPr="00003DDE">
        <w:rPr>
          <w:sz w:val="28"/>
          <w:szCs w:val="28"/>
        </w:rPr>
        <w:br/>
      </w:r>
    </w:p>
    <w:p w:rsidR="00275FF7" w:rsidRDefault="000E287E" w:rsidP="00275FF7">
      <w:pPr>
        <w:pStyle w:val="a5"/>
        <w:spacing w:line="360" w:lineRule="auto"/>
        <w:ind w:left="75" w:right="75"/>
        <w:jc w:val="both"/>
        <w:rPr>
          <w:sz w:val="28"/>
          <w:szCs w:val="28"/>
        </w:rPr>
      </w:pPr>
      <w:r w:rsidRPr="00527112">
        <w:rPr>
          <w:b/>
          <w:i/>
          <w:sz w:val="28"/>
          <w:szCs w:val="28"/>
        </w:rPr>
        <w:t>4. Производные ценные бумаги</w:t>
      </w:r>
      <w:r w:rsidRPr="00003DDE">
        <w:rPr>
          <w:sz w:val="28"/>
          <w:szCs w:val="28"/>
        </w:rPr>
        <w:t xml:space="preserve"> - любые ценные бумаги, удостоверяющие право их владельца на покупку или продажу акций, облигаций и государственных долговых обязательств (финан</w:t>
      </w:r>
      <w:r w:rsidR="00275FF7">
        <w:rPr>
          <w:sz w:val="28"/>
          <w:szCs w:val="28"/>
        </w:rPr>
        <w:t>совые фьючерсы, варранты и др.)также</w:t>
      </w:r>
      <w:r w:rsidRPr="00003DDE">
        <w:rPr>
          <w:sz w:val="28"/>
          <w:szCs w:val="28"/>
        </w:rPr>
        <w:t>:</w:t>
      </w:r>
      <w:r w:rsidRPr="00003DDE">
        <w:rPr>
          <w:sz w:val="28"/>
          <w:szCs w:val="28"/>
        </w:rPr>
        <w:br/>
        <w:t>- опционы акций (облигаций) - право покупки акций на льготных условиях.</w:t>
      </w:r>
      <w:r w:rsidRPr="00003DDE">
        <w:rPr>
          <w:sz w:val="28"/>
          <w:szCs w:val="28"/>
        </w:rPr>
        <w:br/>
      </w:r>
    </w:p>
    <w:p w:rsidR="000E287E" w:rsidRPr="00003DDE" w:rsidRDefault="000E287E" w:rsidP="00275FF7">
      <w:pPr>
        <w:pStyle w:val="a5"/>
        <w:spacing w:line="360" w:lineRule="auto"/>
        <w:ind w:left="75" w:right="75"/>
        <w:jc w:val="both"/>
        <w:rPr>
          <w:sz w:val="28"/>
          <w:szCs w:val="28"/>
        </w:rPr>
      </w:pPr>
      <w:r w:rsidRPr="00527112">
        <w:rPr>
          <w:b/>
          <w:i/>
          <w:sz w:val="28"/>
          <w:szCs w:val="28"/>
        </w:rPr>
        <w:t>5. Сертификаты акций</w:t>
      </w:r>
      <w:r w:rsidRPr="00003DDE">
        <w:rPr>
          <w:sz w:val="28"/>
          <w:szCs w:val="28"/>
        </w:rPr>
        <w:t xml:space="preserve"> - ценные бумаги, являющиеся свидетельством владения поименованного в нем лица определенным числом акций.</w:t>
      </w:r>
    </w:p>
    <w:p w:rsidR="00275FF7" w:rsidRDefault="000E287E" w:rsidP="00275FF7">
      <w:pPr>
        <w:pStyle w:val="a5"/>
        <w:spacing w:line="360" w:lineRule="auto"/>
        <w:ind w:left="75" w:right="75"/>
        <w:jc w:val="both"/>
        <w:rPr>
          <w:sz w:val="28"/>
          <w:szCs w:val="28"/>
        </w:rPr>
      </w:pPr>
      <w:r w:rsidRPr="00527112">
        <w:rPr>
          <w:b/>
          <w:i/>
          <w:sz w:val="28"/>
          <w:szCs w:val="28"/>
        </w:rPr>
        <w:t>6. Вексель</w:t>
      </w:r>
      <w:r w:rsidRPr="00003DDE">
        <w:rPr>
          <w:sz w:val="28"/>
          <w:szCs w:val="28"/>
        </w:rPr>
        <w:t xml:space="preserve"> - составленное по установленной законом форме безусловное письменное долговое денежное обязательство, выданное одной стороной</w:t>
      </w:r>
      <w:r w:rsidRPr="00003DDE">
        <w:rPr>
          <w:sz w:val="28"/>
          <w:szCs w:val="28"/>
        </w:rPr>
        <w:br/>
        <w:t>(векселедателем) другой стороне (векселедержателю). в т. ч:</w:t>
      </w:r>
      <w:r w:rsidRPr="00003DDE">
        <w:rPr>
          <w:sz w:val="28"/>
          <w:szCs w:val="28"/>
        </w:rPr>
        <w:br/>
        <w:t>- коммерческие бумаги - краткосрочные финансовые простые векселя, выпущенные для краткосрочного привлечения средств в оборот эмитента.</w:t>
      </w:r>
      <w:r w:rsidRPr="00003DDE">
        <w:rPr>
          <w:sz w:val="28"/>
          <w:szCs w:val="28"/>
        </w:rPr>
        <w:br/>
      </w:r>
    </w:p>
    <w:p w:rsidR="00275FF7" w:rsidRDefault="000E287E" w:rsidP="00275FF7">
      <w:pPr>
        <w:pStyle w:val="a5"/>
        <w:spacing w:line="360" w:lineRule="auto"/>
        <w:ind w:left="75" w:right="75"/>
        <w:jc w:val="both"/>
        <w:rPr>
          <w:sz w:val="28"/>
          <w:szCs w:val="28"/>
        </w:rPr>
      </w:pPr>
      <w:r w:rsidRPr="00527112">
        <w:rPr>
          <w:b/>
          <w:i/>
          <w:sz w:val="28"/>
          <w:szCs w:val="28"/>
        </w:rPr>
        <w:t>7. Акции предприятий</w:t>
      </w:r>
      <w:r w:rsidRPr="00003DDE">
        <w:rPr>
          <w:sz w:val="28"/>
          <w:szCs w:val="28"/>
        </w:rPr>
        <w:t xml:space="preserve"> - ценные бумаги, удостоверяющие внесение средств на цели развития предприятия, не дающие права на участие в управлении предприятием, предполагающие выплату её владельцу дивиденда.</w:t>
      </w:r>
      <w:r w:rsidRPr="00003DDE">
        <w:rPr>
          <w:sz w:val="28"/>
          <w:szCs w:val="28"/>
        </w:rPr>
        <w:br/>
        <w:t>8. Акции трудового коллектива - ценные бумаги, удостоверяющие внесение средств членами трудового коллектива на цели развития предприятия, не дающие права участия в управлении предприя</w:t>
      </w:r>
      <w:r w:rsidR="00527112">
        <w:rPr>
          <w:sz w:val="28"/>
          <w:szCs w:val="28"/>
        </w:rPr>
        <w:t>тием, предполагающие выплату её</w:t>
      </w:r>
      <w:r w:rsidR="00527112" w:rsidRPr="00527112">
        <w:rPr>
          <w:color w:val="FFFFFF"/>
          <w:sz w:val="28"/>
          <w:szCs w:val="28"/>
        </w:rPr>
        <w:t>а</w:t>
      </w:r>
      <w:r w:rsidRPr="00003DDE">
        <w:rPr>
          <w:sz w:val="28"/>
          <w:szCs w:val="28"/>
        </w:rPr>
        <w:t>владе</w:t>
      </w:r>
      <w:r w:rsidR="00527112">
        <w:rPr>
          <w:sz w:val="28"/>
          <w:szCs w:val="28"/>
        </w:rPr>
        <w:t>льцу</w:t>
      </w:r>
      <w:r w:rsidR="00527112" w:rsidRPr="00527112">
        <w:rPr>
          <w:color w:val="FFFFFF"/>
          <w:sz w:val="28"/>
          <w:szCs w:val="28"/>
        </w:rPr>
        <w:t>а</w:t>
      </w:r>
      <w:r w:rsidRPr="00003DDE">
        <w:rPr>
          <w:sz w:val="28"/>
          <w:szCs w:val="28"/>
        </w:rPr>
        <w:t>дивиденда.</w:t>
      </w:r>
      <w:r w:rsidRPr="00003DDE">
        <w:rPr>
          <w:sz w:val="28"/>
          <w:szCs w:val="28"/>
        </w:rPr>
        <w:br/>
      </w:r>
    </w:p>
    <w:p w:rsidR="00275FF7" w:rsidRDefault="000E287E" w:rsidP="00275FF7">
      <w:pPr>
        <w:pStyle w:val="a5"/>
        <w:spacing w:line="360" w:lineRule="auto"/>
        <w:ind w:left="75" w:right="75"/>
        <w:jc w:val="both"/>
        <w:rPr>
          <w:sz w:val="28"/>
          <w:szCs w:val="28"/>
        </w:rPr>
      </w:pPr>
      <w:r w:rsidRPr="00527112">
        <w:rPr>
          <w:b/>
          <w:i/>
          <w:sz w:val="28"/>
          <w:szCs w:val="28"/>
        </w:rPr>
        <w:t>9. Депозитные сертификаты банков</w:t>
      </w:r>
      <w:r w:rsidRPr="00003DDE">
        <w:rPr>
          <w:sz w:val="28"/>
          <w:szCs w:val="28"/>
        </w:rPr>
        <w:t xml:space="preserve"> - документы, право требования по которым может уступаться одним лицом другому, являющиеся обязательством банка по выплате размещенных у него депозитов.</w:t>
      </w:r>
      <w:r w:rsidRPr="00003DDE">
        <w:rPr>
          <w:sz w:val="28"/>
          <w:szCs w:val="28"/>
        </w:rPr>
        <w:br/>
      </w:r>
    </w:p>
    <w:p w:rsidR="00275FF7" w:rsidRDefault="000E287E" w:rsidP="00275FF7">
      <w:pPr>
        <w:pStyle w:val="a5"/>
        <w:spacing w:line="360" w:lineRule="auto"/>
        <w:ind w:left="75" w:right="75"/>
        <w:jc w:val="both"/>
        <w:rPr>
          <w:sz w:val="28"/>
          <w:szCs w:val="28"/>
        </w:rPr>
      </w:pPr>
      <w:r w:rsidRPr="00527112">
        <w:rPr>
          <w:b/>
          <w:i/>
          <w:sz w:val="28"/>
          <w:szCs w:val="28"/>
        </w:rPr>
        <w:t>10. Сберегательные сертификаты банков</w:t>
      </w:r>
      <w:r w:rsidRPr="00003DDE">
        <w:rPr>
          <w:sz w:val="28"/>
          <w:szCs w:val="28"/>
        </w:rPr>
        <w:t xml:space="preserve"> -документы, право требования по которым может уступаться одним лицом другому, являющиеся обязательством банка по выплате размещенных у него сберегательных вкладов.</w:t>
      </w:r>
      <w:r w:rsidRPr="00003DDE">
        <w:rPr>
          <w:sz w:val="28"/>
          <w:szCs w:val="28"/>
        </w:rPr>
        <w:br/>
      </w:r>
    </w:p>
    <w:p w:rsidR="00275FF7" w:rsidRDefault="000E287E" w:rsidP="00275FF7">
      <w:pPr>
        <w:pStyle w:val="a5"/>
        <w:spacing w:line="360" w:lineRule="auto"/>
        <w:ind w:left="75" w:right="75"/>
        <w:jc w:val="both"/>
        <w:rPr>
          <w:sz w:val="28"/>
          <w:szCs w:val="28"/>
        </w:rPr>
      </w:pPr>
      <w:r w:rsidRPr="00527112">
        <w:rPr>
          <w:b/>
          <w:i/>
          <w:sz w:val="28"/>
          <w:szCs w:val="28"/>
        </w:rPr>
        <w:t>11. Чеки</w:t>
      </w:r>
      <w:r w:rsidRPr="00003DDE">
        <w:rPr>
          <w:sz w:val="28"/>
          <w:szCs w:val="28"/>
        </w:rPr>
        <w:t xml:space="preserve"> - безусловное письменное распоряжение чекодателя банку</w:t>
      </w:r>
      <w:r w:rsidRPr="00003DDE">
        <w:rPr>
          <w:sz w:val="28"/>
          <w:szCs w:val="28"/>
        </w:rPr>
        <w:br/>
        <w:t>(плательщику) произвести платеж чекодержателю</w:t>
      </w:r>
      <w:r w:rsidR="00275FF7">
        <w:rPr>
          <w:sz w:val="28"/>
          <w:szCs w:val="28"/>
        </w:rPr>
        <w:t xml:space="preserve"> указанной на чеке денежной</w:t>
      </w:r>
      <w:r w:rsidR="00275FF7" w:rsidRPr="00275FF7">
        <w:rPr>
          <w:color w:val="FFFFFF"/>
          <w:sz w:val="28"/>
          <w:szCs w:val="28"/>
        </w:rPr>
        <w:t>а</w:t>
      </w:r>
      <w:r w:rsidRPr="00003DDE">
        <w:rPr>
          <w:sz w:val="28"/>
          <w:szCs w:val="28"/>
        </w:rPr>
        <w:t>суммы.</w:t>
      </w:r>
      <w:r w:rsidRPr="00003DDE">
        <w:rPr>
          <w:sz w:val="28"/>
          <w:szCs w:val="28"/>
        </w:rPr>
        <w:br/>
      </w:r>
    </w:p>
    <w:p w:rsidR="00275FF7" w:rsidRDefault="000E287E" w:rsidP="00275FF7">
      <w:pPr>
        <w:pStyle w:val="a5"/>
        <w:spacing w:line="360" w:lineRule="auto"/>
        <w:ind w:left="75" w:right="75"/>
        <w:jc w:val="both"/>
        <w:rPr>
          <w:sz w:val="28"/>
          <w:szCs w:val="28"/>
        </w:rPr>
      </w:pPr>
      <w:r w:rsidRPr="00527112">
        <w:rPr>
          <w:b/>
          <w:i/>
          <w:sz w:val="28"/>
          <w:szCs w:val="28"/>
        </w:rPr>
        <w:t>12. Товарный фьючерсный или опционный контракт</w:t>
      </w:r>
      <w:r w:rsidRPr="00003DDE">
        <w:rPr>
          <w:sz w:val="28"/>
          <w:szCs w:val="28"/>
        </w:rPr>
        <w:t xml:space="preserve"> - имеет содержание, аналогичное производным ценным бумагам (см. п.4) при том, что объектом сделки является поставка стандартной партии товара определенного качества.</w:t>
      </w:r>
      <w:r w:rsidRPr="00003DDE">
        <w:rPr>
          <w:sz w:val="28"/>
          <w:szCs w:val="28"/>
        </w:rPr>
        <w:br/>
      </w:r>
    </w:p>
    <w:p w:rsidR="00275FF7" w:rsidRDefault="000E287E" w:rsidP="00275FF7">
      <w:pPr>
        <w:pStyle w:val="a5"/>
        <w:spacing w:line="360" w:lineRule="auto"/>
        <w:ind w:left="75" w:right="75"/>
        <w:jc w:val="both"/>
        <w:rPr>
          <w:sz w:val="28"/>
          <w:szCs w:val="28"/>
        </w:rPr>
      </w:pPr>
      <w:r w:rsidRPr="00527112">
        <w:rPr>
          <w:b/>
          <w:i/>
          <w:sz w:val="28"/>
          <w:szCs w:val="28"/>
        </w:rPr>
        <w:t>13. Валютный опцион или фьючерс</w:t>
      </w:r>
      <w:r w:rsidRPr="00003DDE">
        <w:rPr>
          <w:sz w:val="28"/>
          <w:szCs w:val="28"/>
        </w:rPr>
        <w:t xml:space="preserve"> - имеет содержание, аналогичное производным ценным бумагам (см.п.4) при том, что об</w:t>
      </w:r>
      <w:r w:rsidR="00275FF7">
        <w:rPr>
          <w:sz w:val="28"/>
          <w:szCs w:val="28"/>
        </w:rPr>
        <w:t>ъектом сделки является поставка</w:t>
      </w:r>
      <w:r w:rsidR="00275FF7" w:rsidRPr="00275FF7">
        <w:rPr>
          <w:color w:val="FFFFFF"/>
          <w:sz w:val="28"/>
          <w:szCs w:val="28"/>
        </w:rPr>
        <w:t>а</w:t>
      </w:r>
      <w:r w:rsidR="00275FF7">
        <w:rPr>
          <w:sz w:val="28"/>
          <w:szCs w:val="28"/>
        </w:rPr>
        <w:t>валютных</w:t>
      </w:r>
      <w:r w:rsidR="00275FF7" w:rsidRPr="00275FF7">
        <w:rPr>
          <w:color w:val="FFFFFF"/>
          <w:sz w:val="28"/>
          <w:szCs w:val="28"/>
        </w:rPr>
        <w:t>а</w:t>
      </w:r>
      <w:r w:rsidRPr="00003DDE">
        <w:rPr>
          <w:sz w:val="28"/>
          <w:szCs w:val="28"/>
        </w:rPr>
        <w:t>ценностей.</w:t>
      </w:r>
      <w:r w:rsidRPr="00003DDE">
        <w:rPr>
          <w:sz w:val="28"/>
          <w:szCs w:val="28"/>
        </w:rPr>
        <w:br/>
      </w:r>
    </w:p>
    <w:p w:rsidR="000E287E" w:rsidRPr="00003DDE" w:rsidRDefault="000E287E" w:rsidP="00275FF7">
      <w:pPr>
        <w:pStyle w:val="a5"/>
        <w:spacing w:line="360" w:lineRule="auto"/>
        <w:ind w:left="75" w:right="75"/>
        <w:jc w:val="both"/>
        <w:rPr>
          <w:sz w:val="28"/>
          <w:szCs w:val="28"/>
        </w:rPr>
      </w:pPr>
      <w:r w:rsidRPr="00527112">
        <w:rPr>
          <w:b/>
          <w:i/>
          <w:sz w:val="28"/>
          <w:szCs w:val="28"/>
        </w:rPr>
        <w:t>14. Прочие ценные бумаги</w:t>
      </w:r>
      <w:r w:rsidRPr="00003DDE">
        <w:rPr>
          <w:sz w:val="28"/>
          <w:szCs w:val="28"/>
        </w:rPr>
        <w:t xml:space="preserve"> - иные финансовые инструменты, которые Минфин РФ вправе квалифицировать в качестве новых видов ценных бумаг (коносаменты и т.п.).</w:t>
      </w:r>
    </w:p>
    <w:p w:rsidR="000E287E" w:rsidRPr="00003DDE" w:rsidRDefault="000E287E" w:rsidP="00B91519">
      <w:pPr>
        <w:pStyle w:val="a5"/>
        <w:spacing w:line="360" w:lineRule="auto"/>
        <w:ind w:left="75" w:right="75"/>
        <w:jc w:val="both"/>
        <w:rPr>
          <w:sz w:val="28"/>
          <w:szCs w:val="28"/>
        </w:rPr>
      </w:pPr>
      <w:r w:rsidRPr="00003DDE">
        <w:rPr>
          <w:sz w:val="28"/>
          <w:szCs w:val="28"/>
        </w:rPr>
        <w:t>Не признаются ценными бумагами по российскому законодательству следующие ценные бумаги:</w:t>
      </w:r>
    </w:p>
    <w:p w:rsidR="000E287E" w:rsidRPr="00003DDE" w:rsidRDefault="000E287E" w:rsidP="00B91519">
      <w:pPr>
        <w:pStyle w:val="a5"/>
        <w:spacing w:line="360" w:lineRule="auto"/>
        <w:ind w:left="75" w:right="75"/>
        <w:jc w:val="both"/>
        <w:rPr>
          <w:sz w:val="28"/>
          <w:szCs w:val="28"/>
        </w:rPr>
      </w:pPr>
      <w:r w:rsidRPr="00003DDE">
        <w:rPr>
          <w:sz w:val="28"/>
          <w:szCs w:val="28"/>
        </w:rPr>
        <w:t>- документы, подтверждающие получение банковского кредита;</w:t>
      </w:r>
    </w:p>
    <w:p w:rsidR="000E287E" w:rsidRPr="00003DDE" w:rsidRDefault="000E287E" w:rsidP="00B91519">
      <w:pPr>
        <w:pStyle w:val="a5"/>
        <w:spacing w:line="360" w:lineRule="auto"/>
        <w:ind w:left="75" w:right="75"/>
        <w:jc w:val="both"/>
        <w:rPr>
          <w:sz w:val="28"/>
          <w:szCs w:val="28"/>
        </w:rPr>
      </w:pPr>
      <w:r w:rsidRPr="00003DDE">
        <w:rPr>
          <w:sz w:val="28"/>
          <w:szCs w:val="28"/>
        </w:rPr>
        <w:t>- документы, подтверждающие внесение суммы в депозиты банков (за исключением депозитных и сберегательных сертификатов);</w:t>
      </w:r>
    </w:p>
    <w:p w:rsidR="000E287E" w:rsidRPr="00003DDE" w:rsidRDefault="000E287E" w:rsidP="00B91519">
      <w:pPr>
        <w:pStyle w:val="a5"/>
        <w:spacing w:line="360" w:lineRule="auto"/>
        <w:ind w:left="75" w:right="75"/>
        <w:jc w:val="both"/>
        <w:rPr>
          <w:sz w:val="28"/>
          <w:szCs w:val="28"/>
        </w:rPr>
      </w:pPr>
      <w:r w:rsidRPr="00003DDE">
        <w:rPr>
          <w:sz w:val="28"/>
          <w:szCs w:val="28"/>
        </w:rPr>
        <w:t>- долговые расписки;</w:t>
      </w:r>
    </w:p>
    <w:p w:rsidR="000E287E" w:rsidRPr="00003DDE" w:rsidRDefault="000E287E" w:rsidP="00B91519">
      <w:pPr>
        <w:pStyle w:val="a5"/>
        <w:spacing w:line="360" w:lineRule="auto"/>
        <w:ind w:left="75" w:right="75"/>
        <w:jc w:val="both"/>
        <w:rPr>
          <w:sz w:val="28"/>
          <w:szCs w:val="28"/>
        </w:rPr>
      </w:pPr>
      <w:r w:rsidRPr="00003DDE">
        <w:rPr>
          <w:sz w:val="28"/>
          <w:szCs w:val="28"/>
        </w:rPr>
        <w:t>- завещания;</w:t>
      </w:r>
    </w:p>
    <w:p w:rsidR="000E287E" w:rsidRPr="00003DDE" w:rsidRDefault="000E287E" w:rsidP="00B91519">
      <w:pPr>
        <w:pStyle w:val="a5"/>
        <w:spacing w:line="360" w:lineRule="auto"/>
        <w:ind w:left="75" w:right="75"/>
        <w:jc w:val="both"/>
        <w:rPr>
          <w:sz w:val="28"/>
          <w:szCs w:val="28"/>
        </w:rPr>
      </w:pPr>
      <w:r w:rsidRPr="00003DDE">
        <w:rPr>
          <w:sz w:val="28"/>
          <w:szCs w:val="28"/>
        </w:rPr>
        <w:t>- страховые полисы;</w:t>
      </w:r>
    </w:p>
    <w:p w:rsidR="000E287E" w:rsidRPr="00003DDE" w:rsidRDefault="000E287E" w:rsidP="00B91519">
      <w:pPr>
        <w:pStyle w:val="a5"/>
        <w:spacing w:line="360" w:lineRule="auto"/>
        <w:ind w:left="75" w:right="75"/>
        <w:jc w:val="both"/>
        <w:rPr>
          <w:sz w:val="28"/>
          <w:szCs w:val="28"/>
        </w:rPr>
      </w:pPr>
      <w:r w:rsidRPr="00003DDE">
        <w:rPr>
          <w:sz w:val="28"/>
          <w:szCs w:val="28"/>
        </w:rPr>
        <w:t>- лотерейные билеты;</w:t>
      </w:r>
    </w:p>
    <w:p w:rsidR="000E287E" w:rsidRDefault="000E287E" w:rsidP="00B91519">
      <w:pPr>
        <w:pStyle w:val="a5"/>
        <w:spacing w:line="360" w:lineRule="auto"/>
        <w:ind w:left="75" w:right="75"/>
        <w:jc w:val="both"/>
        <w:rPr>
          <w:sz w:val="28"/>
          <w:szCs w:val="28"/>
        </w:rPr>
      </w:pPr>
      <w:r w:rsidRPr="00003DDE">
        <w:rPr>
          <w:sz w:val="28"/>
          <w:szCs w:val="28"/>
        </w:rPr>
        <w:t>- суррогаты ценных бумаг ("чековые карты", коммерческие сертификаты, лиалы, билеты акционерных обществ и т.д.).</w:t>
      </w:r>
    </w:p>
    <w:p w:rsidR="000E287E" w:rsidRPr="00003DDE" w:rsidRDefault="000E287E" w:rsidP="00EA4C6D">
      <w:pPr>
        <w:pStyle w:val="a5"/>
        <w:spacing w:line="360" w:lineRule="auto"/>
        <w:ind w:left="75" w:right="75"/>
        <w:rPr>
          <w:sz w:val="28"/>
          <w:szCs w:val="28"/>
        </w:rPr>
      </w:pPr>
    </w:p>
    <w:p w:rsidR="000E287E" w:rsidRPr="00003DDE" w:rsidRDefault="000E287E" w:rsidP="00B91519">
      <w:pPr>
        <w:spacing w:line="360" w:lineRule="auto"/>
        <w:jc w:val="center"/>
        <w:rPr>
          <w:rFonts w:ascii="Times New Roman" w:hAnsi="Times New Roman"/>
          <w:b/>
          <w:sz w:val="28"/>
          <w:szCs w:val="28"/>
        </w:rPr>
      </w:pPr>
      <w:r w:rsidRPr="00003DDE">
        <w:rPr>
          <w:rFonts w:ascii="Times New Roman" w:hAnsi="Times New Roman"/>
          <w:b/>
          <w:sz w:val="28"/>
          <w:szCs w:val="28"/>
        </w:rPr>
        <w:t>2.4. Перви</w:t>
      </w:r>
      <w:r>
        <w:rPr>
          <w:rFonts w:ascii="Times New Roman" w:hAnsi="Times New Roman"/>
          <w:b/>
          <w:sz w:val="28"/>
          <w:szCs w:val="28"/>
        </w:rPr>
        <w:t>чный и вторичный фондовые рынки</w:t>
      </w:r>
    </w:p>
    <w:p w:rsidR="000E287E" w:rsidRPr="00003DDE" w:rsidRDefault="000E287E" w:rsidP="00B91519">
      <w:pPr>
        <w:pStyle w:val="a5"/>
        <w:spacing w:line="360" w:lineRule="auto"/>
        <w:ind w:left="75" w:right="75"/>
        <w:jc w:val="both"/>
        <w:rPr>
          <w:sz w:val="28"/>
          <w:szCs w:val="28"/>
        </w:rPr>
      </w:pPr>
      <w:r w:rsidRPr="00003DDE">
        <w:rPr>
          <w:sz w:val="28"/>
          <w:szCs w:val="28"/>
        </w:rPr>
        <w:t>а.) Особенности первичного рынка.</w:t>
      </w:r>
    </w:p>
    <w:p w:rsidR="000E287E" w:rsidRPr="00003DDE" w:rsidRDefault="000E287E" w:rsidP="00B91519">
      <w:pPr>
        <w:pStyle w:val="a5"/>
        <w:spacing w:line="360" w:lineRule="auto"/>
        <w:ind w:left="75" w:right="75"/>
        <w:jc w:val="both"/>
        <w:rPr>
          <w:sz w:val="28"/>
          <w:szCs w:val="28"/>
        </w:rPr>
      </w:pPr>
      <w:r w:rsidRPr="00003DDE">
        <w:rPr>
          <w:sz w:val="28"/>
          <w:szCs w:val="28"/>
        </w:rPr>
        <w:t>Законодательно первичный рынок ценных бумаг определяется как отношения, складывающиеся при эмиссии (для инвестиционных ценных бумаг) или при заключении гражданско-правовых сделок между лицами, принимающими на себя обязательства по иным ценным бумагам, и первыми инвесторами, профессиональными участниками рынка ценных бумаг, а также их представителями.</w:t>
      </w:r>
    </w:p>
    <w:p w:rsidR="000E287E" w:rsidRPr="00003DDE" w:rsidRDefault="000E287E" w:rsidP="00B91519">
      <w:pPr>
        <w:pStyle w:val="a5"/>
        <w:spacing w:line="360" w:lineRule="auto"/>
        <w:ind w:left="75" w:right="75"/>
        <w:jc w:val="both"/>
        <w:rPr>
          <w:sz w:val="28"/>
          <w:szCs w:val="28"/>
        </w:rPr>
      </w:pPr>
      <w:r w:rsidRPr="00003DDE">
        <w:rPr>
          <w:sz w:val="28"/>
          <w:szCs w:val="28"/>
        </w:rPr>
        <w:t>Таким образом, первичный рынок - это рынок первых и повторных эмиссий ценных бумаг, на котором осуществляется их начальное размещение среди инвесторов.</w:t>
      </w:r>
    </w:p>
    <w:p w:rsidR="000E287E" w:rsidRPr="00003DDE" w:rsidRDefault="000E287E" w:rsidP="00B91519">
      <w:pPr>
        <w:pStyle w:val="a5"/>
        <w:spacing w:line="360" w:lineRule="auto"/>
        <w:ind w:left="75" w:right="75"/>
        <w:jc w:val="both"/>
        <w:rPr>
          <w:sz w:val="28"/>
          <w:szCs w:val="28"/>
        </w:rPr>
      </w:pPr>
      <w:r w:rsidRPr="00003DDE">
        <w:rPr>
          <w:sz w:val="28"/>
          <w:szCs w:val="28"/>
        </w:rPr>
        <w:t>Механизм первичного рынка ценных бумаг приведен в схеме 2 (см. приложение).</w:t>
      </w:r>
    </w:p>
    <w:p w:rsidR="000E287E" w:rsidRPr="00003DDE" w:rsidRDefault="000E287E" w:rsidP="00B91519">
      <w:pPr>
        <w:pStyle w:val="a5"/>
        <w:spacing w:line="360" w:lineRule="auto"/>
        <w:ind w:left="75" w:right="75"/>
        <w:jc w:val="both"/>
        <w:rPr>
          <w:sz w:val="28"/>
          <w:szCs w:val="28"/>
        </w:rPr>
      </w:pPr>
      <w:r w:rsidRPr="00003DDE">
        <w:rPr>
          <w:sz w:val="28"/>
          <w:szCs w:val="28"/>
        </w:rPr>
        <w:t>Важнейшей чертой первичного рынка является полное раскрытие информации для инвесторов, позволяющее сделать обоснованный выбор ценной бумаги для вложения денежных средств. Вся деятельность на первичном рынке служит для раскрытия информации: подготовка проспекта эмиссии, его регистрация и контроль государственными органами с позиций полноты представленных данных, публикация проспекта и итогов подписки и т.д.</w:t>
      </w:r>
    </w:p>
    <w:p w:rsidR="000E287E" w:rsidRPr="00003DDE" w:rsidRDefault="000E287E" w:rsidP="00B91519">
      <w:pPr>
        <w:pStyle w:val="a5"/>
        <w:spacing w:line="360" w:lineRule="auto"/>
        <w:ind w:left="75" w:right="75"/>
        <w:jc w:val="both"/>
        <w:rPr>
          <w:sz w:val="28"/>
          <w:szCs w:val="28"/>
        </w:rPr>
      </w:pPr>
      <w:r w:rsidRPr="00003DDE">
        <w:rPr>
          <w:sz w:val="28"/>
          <w:szCs w:val="28"/>
        </w:rPr>
        <w:t>Особенностью отечественной практики является то, что первичный рынок ценных бумаг пока преобладает. Эта тенденция объясняется такими процессами как приватизация, создание новых акционерных обществ, начало финансирования государственного долга через выпуск ценных бумаг, переоформление через фондовый рынок валютного долга государства и т.п.</w:t>
      </w:r>
    </w:p>
    <w:p w:rsidR="000E287E" w:rsidRPr="00003DDE" w:rsidRDefault="000E287E" w:rsidP="00B91519">
      <w:pPr>
        <w:pStyle w:val="a5"/>
        <w:spacing w:line="360" w:lineRule="auto"/>
        <w:ind w:left="75" w:right="75"/>
        <w:jc w:val="both"/>
        <w:rPr>
          <w:sz w:val="28"/>
          <w:szCs w:val="28"/>
        </w:rPr>
      </w:pPr>
      <w:r w:rsidRPr="00003DDE">
        <w:rPr>
          <w:sz w:val="28"/>
          <w:szCs w:val="28"/>
        </w:rPr>
        <w:t>Существует две формы первичного рынка ценных бумаг:</w:t>
      </w:r>
    </w:p>
    <w:p w:rsidR="000E287E" w:rsidRPr="00003DDE" w:rsidRDefault="000E287E" w:rsidP="00B91519">
      <w:pPr>
        <w:pStyle w:val="a5"/>
        <w:spacing w:line="360" w:lineRule="auto"/>
        <w:ind w:left="75" w:right="75"/>
        <w:jc w:val="both"/>
        <w:rPr>
          <w:sz w:val="28"/>
          <w:szCs w:val="28"/>
        </w:rPr>
      </w:pPr>
      <w:r w:rsidRPr="00003DDE">
        <w:rPr>
          <w:sz w:val="28"/>
          <w:szCs w:val="28"/>
        </w:rPr>
        <w:t>- частное размещение;</w:t>
      </w:r>
    </w:p>
    <w:p w:rsidR="000E287E" w:rsidRPr="00003DDE" w:rsidRDefault="000E287E" w:rsidP="00B91519">
      <w:pPr>
        <w:pStyle w:val="a5"/>
        <w:spacing w:line="360" w:lineRule="auto"/>
        <w:ind w:left="75" w:right="75"/>
        <w:jc w:val="both"/>
        <w:rPr>
          <w:sz w:val="28"/>
          <w:szCs w:val="28"/>
        </w:rPr>
      </w:pPr>
      <w:r w:rsidRPr="00003DDE">
        <w:rPr>
          <w:sz w:val="28"/>
          <w:szCs w:val="28"/>
        </w:rPr>
        <w:t>- публичное предложение.</w:t>
      </w:r>
    </w:p>
    <w:p w:rsidR="000E287E" w:rsidRPr="00003DDE" w:rsidRDefault="000E287E" w:rsidP="00B91519">
      <w:pPr>
        <w:pStyle w:val="a5"/>
        <w:spacing w:line="360" w:lineRule="auto"/>
        <w:ind w:left="75" w:right="75"/>
        <w:jc w:val="both"/>
        <w:rPr>
          <w:sz w:val="28"/>
          <w:szCs w:val="28"/>
        </w:rPr>
      </w:pPr>
      <w:r w:rsidRPr="00003DDE">
        <w:rPr>
          <w:sz w:val="28"/>
          <w:szCs w:val="28"/>
        </w:rPr>
        <w:t>Частное размещение характеризуется продажей (обменом) ценных бумаг ограниченному количеству заранее известных инвесторов без публичного предложения и продажи.</w:t>
      </w:r>
    </w:p>
    <w:p w:rsidR="000E287E" w:rsidRPr="00003DDE" w:rsidRDefault="000E287E" w:rsidP="00B91519">
      <w:pPr>
        <w:pStyle w:val="a5"/>
        <w:spacing w:line="360" w:lineRule="auto"/>
        <w:ind w:left="75" w:right="75"/>
        <w:jc w:val="both"/>
        <w:rPr>
          <w:sz w:val="28"/>
          <w:szCs w:val="28"/>
        </w:rPr>
      </w:pPr>
      <w:r w:rsidRPr="00003DDE">
        <w:rPr>
          <w:sz w:val="28"/>
          <w:szCs w:val="28"/>
        </w:rPr>
        <w:t>Публичное предложение - это размещение ценных бумаг при их первичной эмиссии путем публичных объявления и продажи неограниченному числу инвесторов.</w:t>
      </w:r>
    </w:p>
    <w:p w:rsidR="000E287E" w:rsidRPr="00003DDE" w:rsidRDefault="000E287E" w:rsidP="00B91519">
      <w:pPr>
        <w:pStyle w:val="a5"/>
        <w:spacing w:line="360" w:lineRule="auto"/>
        <w:ind w:left="75" w:right="75"/>
        <w:jc w:val="both"/>
        <w:rPr>
          <w:sz w:val="28"/>
          <w:szCs w:val="28"/>
        </w:rPr>
      </w:pPr>
      <w:r w:rsidRPr="00003DDE">
        <w:rPr>
          <w:sz w:val="28"/>
          <w:szCs w:val="28"/>
        </w:rPr>
        <w:t>Соотношение между публичным предложением и частным размещением постоянно меняется и зависит от типа финансирования, который избирают предприятия в той или иной экономике, от структурных преобразований, которые проводит правительство, и других факторов. Так, в России в 1990-</w:t>
      </w:r>
      <w:r w:rsidRPr="00003DDE">
        <w:rPr>
          <w:sz w:val="28"/>
          <w:szCs w:val="28"/>
        </w:rPr>
        <w:br/>
        <w:t>1992 гг. преобладало (до 90%) частное размещение акций (создание открытых акционерных обществ). Основная часть публичного предложения акций приходилась на банки и инвестиционные институты. С началом масштабного процесса приватизации в конце 1992 г. и централизованным преобразованием многих государственных предприятий в акционерные общества открытого типа, доля публичного предложения акций резко увеличилась.</w:t>
      </w:r>
    </w:p>
    <w:p w:rsidR="000E287E" w:rsidRPr="00003DDE" w:rsidRDefault="000E287E" w:rsidP="00B91519">
      <w:pPr>
        <w:pStyle w:val="a5"/>
        <w:spacing w:line="360" w:lineRule="auto"/>
        <w:ind w:left="75" w:right="75"/>
        <w:jc w:val="both"/>
        <w:rPr>
          <w:sz w:val="28"/>
          <w:szCs w:val="28"/>
        </w:rPr>
      </w:pPr>
      <w:r w:rsidRPr="00003DDE">
        <w:rPr>
          <w:sz w:val="28"/>
          <w:szCs w:val="28"/>
        </w:rPr>
        <w:t>б.) Вторичный рынок.</w:t>
      </w:r>
    </w:p>
    <w:p w:rsidR="000E287E" w:rsidRPr="00003DDE" w:rsidRDefault="000E287E" w:rsidP="00B91519">
      <w:pPr>
        <w:pStyle w:val="a5"/>
        <w:spacing w:line="360" w:lineRule="auto"/>
        <w:ind w:left="75" w:right="75"/>
        <w:jc w:val="both"/>
        <w:rPr>
          <w:sz w:val="28"/>
          <w:szCs w:val="28"/>
        </w:rPr>
      </w:pPr>
      <w:r w:rsidRPr="00003DDE">
        <w:rPr>
          <w:sz w:val="28"/>
          <w:szCs w:val="28"/>
        </w:rPr>
        <w:t>Под вторичным фондовым рынком понимаются отношения, складывающиеся при обращении ранее эмитированных на первичном рынке ценных бумаг.</w:t>
      </w:r>
    </w:p>
    <w:p w:rsidR="000E287E" w:rsidRPr="00003DDE" w:rsidRDefault="000E287E" w:rsidP="00B91519">
      <w:pPr>
        <w:pStyle w:val="a5"/>
        <w:spacing w:line="360" w:lineRule="auto"/>
        <w:ind w:left="75" w:right="75"/>
        <w:jc w:val="both"/>
        <w:rPr>
          <w:sz w:val="28"/>
          <w:szCs w:val="28"/>
        </w:rPr>
      </w:pPr>
      <w:r w:rsidRPr="00003DDE">
        <w:rPr>
          <w:sz w:val="28"/>
          <w:szCs w:val="28"/>
        </w:rPr>
        <w:t>Основу вторичного рынка составляют операции, оформляющие перераспределение сфер влияния вложений иностранных инвесторов, а также отдельные спекулятивные операции.</w:t>
      </w:r>
    </w:p>
    <w:p w:rsidR="000E287E" w:rsidRPr="00003DDE" w:rsidRDefault="000E287E" w:rsidP="00B91519">
      <w:pPr>
        <w:pStyle w:val="a5"/>
        <w:spacing w:line="360" w:lineRule="auto"/>
        <w:ind w:left="75" w:right="75"/>
        <w:jc w:val="both"/>
        <w:rPr>
          <w:sz w:val="28"/>
          <w:szCs w:val="28"/>
        </w:rPr>
      </w:pPr>
      <w:r w:rsidRPr="00003DDE">
        <w:rPr>
          <w:sz w:val="28"/>
          <w:szCs w:val="28"/>
        </w:rPr>
        <w:t>Важнейшая черта вторичного рынка - это его ликвидность, т.е. возможность успешной и обширной торговли, способность поглощать значительные объемы ценных бумаг в короткое время, при небольших колебаниях курсов и при низких издержках на реализацию.</w:t>
      </w:r>
    </w:p>
    <w:p w:rsidR="000E287E" w:rsidRDefault="000E287E" w:rsidP="00B91519">
      <w:pPr>
        <w:pStyle w:val="a5"/>
        <w:spacing w:line="360" w:lineRule="auto"/>
        <w:ind w:left="75" w:right="75"/>
        <w:rPr>
          <w:sz w:val="28"/>
          <w:szCs w:val="28"/>
        </w:rPr>
      </w:pPr>
      <w:r w:rsidRPr="00003DDE">
        <w:rPr>
          <w:sz w:val="28"/>
          <w:szCs w:val="28"/>
        </w:rPr>
        <w:t>Вторичный рынок ценных бумаг подразделяется на:</w:t>
      </w:r>
      <w:r w:rsidRPr="00003DDE">
        <w:rPr>
          <w:sz w:val="28"/>
          <w:szCs w:val="28"/>
        </w:rPr>
        <w:br/>
        <w:t>- организованный (биржевой) рынок</w:t>
      </w:r>
      <w:r w:rsidRPr="00003DDE">
        <w:rPr>
          <w:sz w:val="28"/>
          <w:szCs w:val="28"/>
        </w:rPr>
        <w:br/>
        <w:t>- неорганизованный (внебиржевой или "уличный") рынок.</w:t>
      </w:r>
    </w:p>
    <w:p w:rsidR="000E287E" w:rsidRPr="00003DDE" w:rsidRDefault="000E287E" w:rsidP="007E4102">
      <w:pPr>
        <w:pStyle w:val="a5"/>
        <w:spacing w:line="360" w:lineRule="auto"/>
        <w:ind w:left="75" w:right="75"/>
        <w:rPr>
          <w:sz w:val="28"/>
          <w:szCs w:val="28"/>
        </w:rPr>
      </w:pPr>
    </w:p>
    <w:p w:rsidR="000E287E" w:rsidRPr="00003DDE" w:rsidRDefault="000E287E" w:rsidP="009F0101">
      <w:pPr>
        <w:spacing w:line="360" w:lineRule="auto"/>
        <w:jc w:val="center"/>
        <w:rPr>
          <w:rFonts w:ascii="Times New Roman" w:hAnsi="Times New Roman"/>
          <w:b/>
          <w:sz w:val="28"/>
          <w:szCs w:val="28"/>
        </w:rPr>
      </w:pPr>
      <w:r w:rsidRPr="00003DDE">
        <w:rPr>
          <w:rFonts w:ascii="Times New Roman" w:hAnsi="Times New Roman"/>
          <w:b/>
          <w:sz w:val="28"/>
          <w:szCs w:val="28"/>
        </w:rPr>
        <w:t>2.5. Виды профессиональной</w:t>
      </w:r>
      <w:r>
        <w:rPr>
          <w:rFonts w:ascii="Times New Roman" w:hAnsi="Times New Roman"/>
          <w:b/>
          <w:sz w:val="28"/>
          <w:szCs w:val="28"/>
        </w:rPr>
        <w:t xml:space="preserve"> деятельности на фондовом рынке</w:t>
      </w:r>
    </w:p>
    <w:p w:rsidR="000E287E" w:rsidRPr="00003DDE" w:rsidRDefault="000E287E" w:rsidP="009F0101">
      <w:pPr>
        <w:pStyle w:val="a5"/>
        <w:spacing w:line="360" w:lineRule="auto"/>
        <w:ind w:left="75" w:right="75"/>
        <w:jc w:val="both"/>
        <w:rPr>
          <w:sz w:val="28"/>
          <w:szCs w:val="28"/>
        </w:rPr>
      </w:pPr>
      <w:r w:rsidRPr="00003DDE">
        <w:rPr>
          <w:sz w:val="28"/>
          <w:szCs w:val="28"/>
        </w:rPr>
        <w:t>Профессиональная деятельность - это специализированная деятельность на фондовом рынке по перераспределению денежных ресурсов на основе ценных бумаг, по организационно- техническому и информационному обслуживанию выпуска и обращения ценных бумаг.</w:t>
      </w:r>
    </w:p>
    <w:p w:rsidR="000E287E" w:rsidRPr="00003DDE" w:rsidRDefault="000E287E" w:rsidP="009F0101">
      <w:pPr>
        <w:pStyle w:val="a5"/>
        <w:spacing w:line="360" w:lineRule="auto"/>
        <w:ind w:left="75" w:right="75"/>
        <w:jc w:val="both"/>
        <w:rPr>
          <w:sz w:val="28"/>
          <w:szCs w:val="28"/>
        </w:rPr>
      </w:pPr>
      <w:r w:rsidRPr="00003DDE">
        <w:rPr>
          <w:sz w:val="28"/>
          <w:szCs w:val="28"/>
        </w:rPr>
        <w:t>Профессиональная деятельность на фондовом рынке подразделяется на сле</w:t>
      </w:r>
      <w:r w:rsidR="00612C20">
        <w:rPr>
          <w:sz w:val="28"/>
          <w:szCs w:val="28"/>
        </w:rPr>
        <w:t>дующие</w:t>
      </w:r>
      <w:r w:rsidR="00612C20" w:rsidRPr="00612C20">
        <w:rPr>
          <w:color w:val="FFFFFF"/>
          <w:sz w:val="28"/>
          <w:szCs w:val="28"/>
        </w:rPr>
        <w:t>а</w:t>
      </w:r>
      <w:r w:rsidRPr="00003DDE">
        <w:rPr>
          <w:sz w:val="28"/>
          <w:szCs w:val="28"/>
        </w:rPr>
        <w:t>виды:</w:t>
      </w:r>
      <w:r w:rsidRPr="00003DDE">
        <w:rPr>
          <w:sz w:val="28"/>
          <w:szCs w:val="28"/>
        </w:rPr>
        <w:br/>
        <w:t>* Перераспределение денежных ресурсов и финансовое посредничество:</w:t>
      </w:r>
    </w:p>
    <w:p w:rsidR="000E287E" w:rsidRPr="00003DDE" w:rsidRDefault="000E287E" w:rsidP="009F0101">
      <w:pPr>
        <w:pStyle w:val="a5"/>
        <w:spacing w:line="360" w:lineRule="auto"/>
        <w:ind w:left="75" w:right="75"/>
        <w:jc w:val="both"/>
        <w:rPr>
          <w:sz w:val="28"/>
          <w:szCs w:val="28"/>
        </w:rPr>
      </w:pPr>
      <w:r w:rsidRPr="00003DDE">
        <w:rPr>
          <w:sz w:val="28"/>
          <w:szCs w:val="28"/>
        </w:rPr>
        <w:t>- брокерская деятельность,</w:t>
      </w:r>
    </w:p>
    <w:p w:rsidR="000E287E" w:rsidRPr="00003DDE" w:rsidRDefault="000E287E" w:rsidP="009F0101">
      <w:pPr>
        <w:pStyle w:val="a5"/>
        <w:spacing w:line="360" w:lineRule="auto"/>
        <w:ind w:left="75" w:right="75"/>
        <w:jc w:val="both"/>
        <w:rPr>
          <w:sz w:val="28"/>
          <w:szCs w:val="28"/>
        </w:rPr>
      </w:pPr>
      <w:r w:rsidRPr="00003DDE">
        <w:rPr>
          <w:sz w:val="28"/>
          <w:szCs w:val="28"/>
        </w:rPr>
        <w:t>- дилерская деятельность,</w:t>
      </w:r>
    </w:p>
    <w:p w:rsidR="000E287E" w:rsidRPr="00003DDE" w:rsidRDefault="000E287E" w:rsidP="009F0101">
      <w:pPr>
        <w:pStyle w:val="a5"/>
        <w:spacing w:line="360" w:lineRule="auto"/>
        <w:ind w:left="75" w:right="75"/>
        <w:jc w:val="both"/>
        <w:rPr>
          <w:sz w:val="28"/>
          <w:szCs w:val="28"/>
        </w:rPr>
      </w:pPr>
      <w:r w:rsidRPr="00003DDE">
        <w:rPr>
          <w:sz w:val="28"/>
          <w:szCs w:val="28"/>
        </w:rPr>
        <w:t>- деятельность по организации торговли ценными бумагами.</w:t>
      </w:r>
      <w:r w:rsidRPr="00003DDE">
        <w:rPr>
          <w:sz w:val="28"/>
          <w:szCs w:val="28"/>
        </w:rPr>
        <w:br/>
        <w:t>* Организационно-техническое обслуживание операций с ценными бумагами:</w:t>
      </w:r>
    </w:p>
    <w:p w:rsidR="000E287E" w:rsidRPr="00003DDE" w:rsidRDefault="000E287E" w:rsidP="009F0101">
      <w:pPr>
        <w:pStyle w:val="a5"/>
        <w:spacing w:line="360" w:lineRule="auto"/>
        <w:ind w:left="75" w:right="75"/>
        <w:jc w:val="both"/>
        <w:rPr>
          <w:sz w:val="28"/>
          <w:szCs w:val="28"/>
        </w:rPr>
      </w:pPr>
      <w:r w:rsidRPr="00003DDE">
        <w:rPr>
          <w:sz w:val="28"/>
          <w:szCs w:val="28"/>
        </w:rPr>
        <w:t>- депозитарная деятельность,</w:t>
      </w:r>
    </w:p>
    <w:p w:rsidR="000E287E" w:rsidRPr="00003DDE" w:rsidRDefault="000E287E" w:rsidP="009F0101">
      <w:pPr>
        <w:pStyle w:val="a5"/>
        <w:spacing w:line="360" w:lineRule="auto"/>
        <w:ind w:left="75" w:right="75"/>
        <w:jc w:val="both"/>
        <w:rPr>
          <w:sz w:val="28"/>
          <w:szCs w:val="28"/>
        </w:rPr>
      </w:pPr>
      <w:r w:rsidRPr="00003DDE">
        <w:rPr>
          <w:sz w:val="28"/>
          <w:szCs w:val="28"/>
        </w:rPr>
        <w:t>- консультационная деятельность,</w:t>
      </w:r>
    </w:p>
    <w:p w:rsidR="000E287E" w:rsidRPr="00003DDE" w:rsidRDefault="000E287E" w:rsidP="009F0101">
      <w:pPr>
        <w:pStyle w:val="a5"/>
        <w:spacing w:line="360" w:lineRule="auto"/>
        <w:ind w:left="75" w:right="75"/>
        <w:jc w:val="both"/>
        <w:rPr>
          <w:sz w:val="28"/>
          <w:szCs w:val="28"/>
        </w:rPr>
      </w:pPr>
      <w:r w:rsidRPr="00003DDE">
        <w:rPr>
          <w:sz w:val="28"/>
          <w:szCs w:val="28"/>
        </w:rPr>
        <w:t>- деятельность по ведению и хранению реестра акционеров,</w:t>
      </w:r>
    </w:p>
    <w:p w:rsidR="000E287E" w:rsidRPr="00003DDE" w:rsidRDefault="000E287E" w:rsidP="009F0101">
      <w:pPr>
        <w:pStyle w:val="a5"/>
        <w:spacing w:line="360" w:lineRule="auto"/>
        <w:ind w:left="75" w:right="75"/>
        <w:jc w:val="both"/>
        <w:rPr>
          <w:sz w:val="28"/>
          <w:szCs w:val="28"/>
        </w:rPr>
      </w:pPr>
      <w:r w:rsidRPr="00003DDE">
        <w:rPr>
          <w:sz w:val="28"/>
          <w:szCs w:val="28"/>
        </w:rPr>
        <w:t>- расчетно-клиринговая деятельность по ценным бумагам,</w:t>
      </w:r>
    </w:p>
    <w:p w:rsidR="000E287E" w:rsidRPr="00003DDE" w:rsidRDefault="000E287E" w:rsidP="009F0101">
      <w:pPr>
        <w:pStyle w:val="a5"/>
        <w:spacing w:line="360" w:lineRule="auto"/>
        <w:ind w:left="75" w:right="75"/>
        <w:jc w:val="both"/>
        <w:rPr>
          <w:sz w:val="28"/>
          <w:szCs w:val="28"/>
        </w:rPr>
      </w:pPr>
      <w:r w:rsidRPr="00003DDE">
        <w:rPr>
          <w:sz w:val="28"/>
          <w:szCs w:val="28"/>
        </w:rPr>
        <w:t>- расчетно-клиринговая деятельность по денежным средствам (в связи с операциями с ценными бумагами).</w:t>
      </w:r>
    </w:p>
    <w:p w:rsidR="000E287E" w:rsidRPr="00003DDE" w:rsidRDefault="000E287E" w:rsidP="009F0101">
      <w:pPr>
        <w:pStyle w:val="a5"/>
        <w:spacing w:line="360" w:lineRule="auto"/>
        <w:ind w:left="75" w:right="75"/>
        <w:jc w:val="both"/>
        <w:rPr>
          <w:sz w:val="28"/>
          <w:szCs w:val="28"/>
        </w:rPr>
      </w:pPr>
      <w:r w:rsidRPr="00003DDE">
        <w:rPr>
          <w:sz w:val="28"/>
          <w:szCs w:val="28"/>
        </w:rPr>
        <w:t>На основании Указа Президента РФ от 4.11.1994г. "О мерах по государственному регулированию рынка ценных бумаг в Российской</w:t>
      </w:r>
      <w:r w:rsidRPr="00003DDE">
        <w:rPr>
          <w:sz w:val="28"/>
          <w:szCs w:val="28"/>
        </w:rPr>
        <w:br/>
        <w:t>Федерации" и проекта закона "О рынке ценных бумаг" можно дать следующие определения каждого вида деятельности и указать основные типы профессиональных участников, которые ей соответствуют.</w:t>
      </w:r>
    </w:p>
    <w:p w:rsidR="000E287E" w:rsidRPr="00003DDE" w:rsidRDefault="000E287E" w:rsidP="009F0101">
      <w:pPr>
        <w:pStyle w:val="a5"/>
        <w:spacing w:line="360" w:lineRule="auto"/>
        <w:ind w:left="75" w:right="75"/>
        <w:jc w:val="both"/>
        <w:rPr>
          <w:sz w:val="28"/>
          <w:szCs w:val="28"/>
        </w:rPr>
      </w:pPr>
      <w:r w:rsidRPr="00003DDE">
        <w:rPr>
          <w:sz w:val="28"/>
          <w:szCs w:val="28"/>
        </w:rPr>
        <w:t>Брокерской деятельностью признается совершение сделок с ценными бумагами на основе договоров комиссии и поручения (финансовый брокер).</w:t>
      </w:r>
    </w:p>
    <w:p w:rsidR="000E287E" w:rsidRPr="00003DDE" w:rsidRDefault="000E287E" w:rsidP="009F0101">
      <w:pPr>
        <w:pStyle w:val="a5"/>
        <w:spacing w:line="360" w:lineRule="auto"/>
        <w:ind w:left="75" w:right="75"/>
        <w:jc w:val="both"/>
        <w:rPr>
          <w:sz w:val="28"/>
          <w:szCs w:val="28"/>
        </w:rPr>
      </w:pPr>
      <w:r w:rsidRPr="00003DDE">
        <w:rPr>
          <w:sz w:val="28"/>
          <w:szCs w:val="28"/>
        </w:rPr>
        <w:t>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 продажи ценных бумаг с обязательством покупки и продажи этих ценных бумаг по объявленным ценам (инвестиционная компания).</w:t>
      </w:r>
    </w:p>
    <w:p w:rsidR="000E287E" w:rsidRPr="00003DDE" w:rsidRDefault="000E287E" w:rsidP="009F0101">
      <w:pPr>
        <w:pStyle w:val="a5"/>
        <w:spacing w:line="360" w:lineRule="auto"/>
        <w:ind w:left="75" w:right="75"/>
        <w:jc w:val="both"/>
        <w:rPr>
          <w:sz w:val="28"/>
          <w:szCs w:val="28"/>
        </w:rPr>
      </w:pPr>
      <w:r w:rsidRPr="00003DDE">
        <w:rPr>
          <w:sz w:val="28"/>
          <w:szCs w:val="28"/>
        </w:rPr>
        <w:t>Деятельность по организации торговли ценными бумагами - это предоставление услуг, способствующих заключению сделок с ценными бумагами между профессиональными участниками рынка ценных бумаг (фондовые биржи, фондовые отделы товарных и валютных бирж, организованные внебиржевые системы торговли ценными бумагами).</w:t>
      </w:r>
    </w:p>
    <w:p w:rsidR="000E287E" w:rsidRPr="00003DDE" w:rsidRDefault="000E287E" w:rsidP="009F0101">
      <w:pPr>
        <w:pStyle w:val="a5"/>
        <w:spacing w:line="360" w:lineRule="auto"/>
        <w:ind w:left="75" w:right="75"/>
        <w:jc w:val="both"/>
        <w:rPr>
          <w:sz w:val="28"/>
          <w:szCs w:val="28"/>
        </w:rPr>
      </w:pPr>
      <w:r w:rsidRPr="00003DDE">
        <w:rPr>
          <w:sz w:val="28"/>
          <w:szCs w:val="28"/>
        </w:rPr>
        <w:t>Депозитарной деятельностью признается деятельность по хранению ценных бумаг и/или учету прав на ценные бумаги (специализированные депозитарии, расчетно-депозитарные организации, депозитарии инвестиционных фондов).</w:t>
      </w:r>
    </w:p>
    <w:p w:rsidR="000E287E" w:rsidRPr="00003DDE" w:rsidRDefault="000E287E" w:rsidP="009F0101">
      <w:pPr>
        <w:pStyle w:val="a5"/>
        <w:spacing w:line="360" w:lineRule="auto"/>
        <w:ind w:left="75" w:right="75"/>
        <w:jc w:val="both"/>
        <w:rPr>
          <w:sz w:val="28"/>
          <w:szCs w:val="28"/>
        </w:rPr>
      </w:pPr>
      <w:r w:rsidRPr="00003DDE">
        <w:rPr>
          <w:sz w:val="28"/>
          <w:szCs w:val="28"/>
        </w:rPr>
        <w:t>Консультационной деятельностью признается предоставление юридических, экономических и иных консультаций по поводу выпуска и обращения ценных бумаг (инвестиционный консультант).</w:t>
      </w:r>
    </w:p>
    <w:p w:rsidR="000E287E" w:rsidRPr="00003DDE" w:rsidRDefault="000E287E" w:rsidP="009F0101">
      <w:pPr>
        <w:pStyle w:val="a5"/>
        <w:spacing w:line="360" w:lineRule="auto"/>
        <w:ind w:left="75" w:right="75"/>
        <w:jc w:val="both"/>
        <w:rPr>
          <w:sz w:val="28"/>
          <w:szCs w:val="28"/>
        </w:rPr>
      </w:pPr>
      <w:r w:rsidRPr="00003DDE">
        <w:rPr>
          <w:sz w:val="28"/>
          <w:szCs w:val="28"/>
        </w:rPr>
        <w:t>Деятельность по ведению и хранению реестра - это оказание услуг эмитенту по внесению имени [наименования] владельцев именных ценных бумаг в соответствующий реестр. (специализированные регистраторы).</w:t>
      </w:r>
    </w:p>
    <w:p w:rsidR="000E287E" w:rsidRPr="00003DDE" w:rsidRDefault="000E287E" w:rsidP="009F0101">
      <w:pPr>
        <w:pStyle w:val="a5"/>
        <w:spacing w:line="360" w:lineRule="auto"/>
        <w:ind w:left="75" w:right="75"/>
        <w:jc w:val="both"/>
        <w:rPr>
          <w:sz w:val="28"/>
          <w:szCs w:val="28"/>
        </w:rPr>
      </w:pPr>
      <w:r w:rsidRPr="00003DDE">
        <w:rPr>
          <w:sz w:val="28"/>
          <w:szCs w:val="28"/>
        </w:rPr>
        <w:t>Расчетно-клиринговой деятельностью по ценным бумагам признается деятельность по определению взаимных обязательств по поставке [переводу] ценных бумаг участников операций с ценными бумагами (Расчетно-депозитарные организации, клиринговые палаты, банки и кредитные учреждения).</w:t>
      </w:r>
    </w:p>
    <w:p w:rsidR="000E287E" w:rsidRPr="00003DDE" w:rsidRDefault="000E287E" w:rsidP="009F0101">
      <w:pPr>
        <w:pStyle w:val="a5"/>
        <w:spacing w:line="360" w:lineRule="auto"/>
        <w:ind w:left="75" w:right="75"/>
        <w:jc w:val="both"/>
        <w:rPr>
          <w:sz w:val="28"/>
          <w:szCs w:val="28"/>
        </w:rPr>
      </w:pPr>
      <w:r w:rsidRPr="00003DDE">
        <w:rPr>
          <w:sz w:val="28"/>
          <w:szCs w:val="28"/>
        </w:rPr>
        <w:t>Расчетно-клиринговая деятельность по денежным средствам - это деятельность по определению взаимных обязательств и/или по поставке</w:t>
      </w:r>
      <w:r w:rsidRPr="00003DDE">
        <w:rPr>
          <w:sz w:val="28"/>
          <w:szCs w:val="28"/>
        </w:rPr>
        <w:br/>
        <w:t>[переводу] денежных средств в связи с операциями с ценными бумагами</w:t>
      </w:r>
      <w:r w:rsidRPr="00003DDE">
        <w:rPr>
          <w:sz w:val="28"/>
          <w:szCs w:val="28"/>
        </w:rPr>
        <w:br/>
        <w:t>(расчетно-депозитарные организации, клиринговые палаты, банки и кредитные учреждения).</w:t>
      </w:r>
    </w:p>
    <w:p w:rsidR="000E287E" w:rsidRDefault="000E287E" w:rsidP="009F0101">
      <w:pPr>
        <w:pStyle w:val="a5"/>
        <w:spacing w:line="360" w:lineRule="auto"/>
        <w:ind w:left="75" w:right="75"/>
        <w:jc w:val="both"/>
        <w:rPr>
          <w:sz w:val="28"/>
          <w:szCs w:val="28"/>
        </w:rPr>
      </w:pPr>
      <w:r w:rsidRPr="00003DDE">
        <w:rPr>
          <w:sz w:val="28"/>
          <w:szCs w:val="28"/>
        </w:rPr>
        <w:t>Согласно действующему законодательству, профессиональные участники рынка ценных бумаг имеют право совмещать различные виды деятельности, за исключением совмещения деятельности дилера или брокера с посреднической деятельностью.</w:t>
      </w:r>
    </w:p>
    <w:p w:rsidR="000E287E" w:rsidRPr="00003DDE" w:rsidRDefault="000E287E" w:rsidP="007E4102">
      <w:pPr>
        <w:pStyle w:val="a5"/>
        <w:spacing w:line="360" w:lineRule="auto"/>
        <w:ind w:left="75" w:right="75"/>
        <w:rPr>
          <w:sz w:val="28"/>
          <w:szCs w:val="28"/>
        </w:rPr>
      </w:pPr>
    </w:p>
    <w:p w:rsidR="000E287E" w:rsidRPr="00003DDE" w:rsidRDefault="000E287E" w:rsidP="009F0101">
      <w:pPr>
        <w:spacing w:line="360" w:lineRule="auto"/>
        <w:jc w:val="center"/>
        <w:rPr>
          <w:rFonts w:ascii="Times New Roman" w:hAnsi="Times New Roman"/>
          <w:b/>
          <w:sz w:val="28"/>
          <w:szCs w:val="28"/>
        </w:rPr>
      </w:pPr>
      <w:r w:rsidRPr="00003DDE">
        <w:rPr>
          <w:rFonts w:ascii="Times New Roman" w:hAnsi="Times New Roman"/>
          <w:b/>
          <w:sz w:val="28"/>
          <w:szCs w:val="28"/>
        </w:rPr>
        <w:t>2.6. Регулятивная</w:t>
      </w:r>
      <w:r>
        <w:rPr>
          <w:rFonts w:ascii="Times New Roman" w:hAnsi="Times New Roman"/>
          <w:b/>
          <w:sz w:val="28"/>
          <w:szCs w:val="28"/>
        </w:rPr>
        <w:t xml:space="preserve"> инфраструктура фондового рынка</w:t>
      </w:r>
    </w:p>
    <w:p w:rsidR="000E287E" w:rsidRPr="00003DDE" w:rsidRDefault="000E287E" w:rsidP="009F0101">
      <w:pPr>
        <w:spacing w:line="360" w:lineRule="auto"/>
        <w:jc w:val="both"/>
        <w:rPr>
          <w:rFonts w:ascii="Times New Roman" w:hAnsi="Times New Roman"/>
          <w:b/>
          <w:sz w:val="28"/>
          <w:szCs w:val="28"/>
        </w:rPr>
      </w:pPr>
      <w:r w:rsidRPr="00003DDE">
        <w:rPr>
          <w:rFonts w:ascii="Times New Roman" w:hAnsi="Times New Roman"/>
          <w:sz w:val="28"/>
          <w:szCs w:val="28"/>
        </w:rPr>
        <w:t>Регулятивная инфраструктура рынка - система регулирования рынка ценных бумаг, включающая:</w:t>
      </w:r>
    </w:p>
    <w:p w:rsidR="000E287E" w:rsidRPr="00003DDE" w:rsidRDefault="000E287E" w:rsidP="009F0101">
      <w:pPr>
        <w:pStyle w:val="a5"/>
        <w:spacing w:line="360" w:lineRule="auto"/>
        <w:ind w:left="75" w:right="75"/>
        <w:jc w:val="both"/>
        <w:rPr>
          <w:sz w:val="28"/>
          <w:szCs w:val="28"/>
        </w:rPr>
      </w:pPr>
      <w:r w:rsidRPr="00003DDE">
        <w:rPr>
          <w:sz w:val="28"/>
          <w:szCs w:val="28"/>
        </w:rPr>
        <w:t>- регулятивные органы (государственные органы и саморегулирующиеся организации);</w:t>
      </w:r>
    </w:p>
    <w:p w:rsidR="000E287E" w:rsidRPr="00003DDE" w:rsidRDefault="000E287E" w:rsidP="009F0101">
      <w:pPr>
        <w:pStyle w:val="a5"/>
        <w:spacing w:line="360" w:lineRule="auto"/>
        <w:ind w:left="75" w:right="75"/>
        <w:jc w:val="both"/>
        <w:rPr>
          <w:sz w:val="28"/>
          <w:szCs w:val="28"/>
        </w:rPr>
      </w:pPr>
      <w:r w:rsidRPr="00003DDE">
        <w:rPr>
          <w:sz w:val="28"/>
          <w:szCs w:val="28"/>
        </w:rPr>
        <w:t>- регулятивные функции и процедуры (законодательные, регистрационные, лицензионные и надзорные);</w:t>
      </w:r>
    </w:p>
    <w:p w:rsidR="000E287E" w:rsidRPr="00003DDE" w:rsidRDefault="000E287E" w:rsidP="009F0101">
      <w:pPr>
        <w:pStyle w:val="a5"/>
        <w:spacing w:line="360" w:lineRule="auto"/>
        <w:ind w:left="75" w:right="75"/>
        <w:jc w:val="both"/>
        <w:rPr>
          <w:sz w:val="28"/>
          <w:szCs w:val="28"/>
        </w:rPr>
      </w:pPr>
      <w:r w:rsidRPr="00003DDE">
        <w:rPr>
          <w:sz w:val="28"/>
          <w:szCs w:val="28"/>
        </w:rPr>
        <w:t>- законодательную инфраструктуру рынка ценных бумаг (регулятивные нормы, действующие на рынке ценных бумаг, которые на 90% состоят из законодательства по ценным бумагам);</w:t>
      </w:r>
    </w:p>
    <w:p w:rsidR="000E287E" w:rsidRPr="00003DDE" w:rsidRDefault="000E287E" w:rsidP="009F0101">
      <w:pPr>
        <w:pStyle w:val="a5"/>
        <w:spacing w:line="360" w:lineRule="auto"/>
        <w:ind w:left="75" w:right="75"/>
        <w:jc w:val="both"/>
        <w:rPr>
          <w:sz w:val="28"/>
          <w:szCs w:val="28"/>
        </w:rPr>
      </w:pPr>
      <w:r w:rsidRPr="00003DDE">
        <w:rPr>
          <w:sz w:val="28"/>
          <w:szCs w:val="28"/>
        </w:rPr>
        <w:t>- этику фондового рынка (правила ведения честного бизнеса, утверждаемые саморегулирующимися организациями);</w:t>
      </w:r>
    </w:p>
    <w:p w:rsidR="000E287E" w:rsidRPr="00003DDE" w:rsidRDefault="000E287E" w:rsidP="009F0101">
      <w:pPr>
        <w:pStyle w:val="a5"/>
        <w:spacing w:line="360" w:lineRule="auto"/>
        <w:ind w:left="75" w:right="75"/>
        <w:jc w:val="both"/>
        <w:rPr>
          <w:sz w:val="28"/>
          <w:szCs w:val="28"/>
        </w:rPr>
      </w:pPr>
      <w:r w:rsidRPr="00003DDE">
        <w:rPr>
          <w:sz w:val="28"/>
          <w:szCs w:val="28"/>
        </w:rPr>
        <w:t>- традиции и обычаи.</w:t>
      </w:r>
    </w:p>
    <w:p w:rsidR="000E287E" w:rsidRPr="00003DDE" w:rsidRDefault="000E287E" w:rsidP="009F0101">
      <w:pPr>
        <w:pStyle w:val="a5"/>
        <w:spacing w:line="360" w:lineRule="auto"/>
        <w:ind w:left="75" w:right="75"/>
        <w:jc w:val="both"/>
        <w:rPr>
          <w:sz w:val="28"/>
          <w:szCs w:val="28"/>
        </w:rPr>
      </w:pPr>
      <w:r w:rsidRPr="00003DDE">
        <w:rPr>
          <w:sz w:val="28"/>
          <w:szCs w:val="28"/>
        </w:rPr>
        <w:t>Регулятивная инфраструктура является одной из обеспечивающих систем рынка ценных бумаг.</w:t>
      </w:r>
    </w:p>
    <w:p w:rsidR="000E287E" w:rsidRPr="00003DDE" w:rsidRDefault="000E287E" w:rsidP="009F0101">
      <w:pPr>
        <w:pStyle w:val="a5"/>
        <w:spacing w:line="360" w:lineRule="auto"/>
        <w:ind w:left="75" w:right="75"/>
        <w:jc w:val="both"/>
        <w:rPr>
          <w:sz w:val="28"/>
          <w:szCs w:val="28"/>
        </w:rPr>
      </w:pPr>
      <w:r w:rsidRPr="00003DDE">
        <w:rPr>
          <w:sz w:val="28"/>
          <w:szCs w:val="28"/>
        </w:rPr>
        <w:t>В зависимости от выбора модели рынка ценных бумаг характер регулятивной инфраструктуры может быть банковским, небанковским или смешанным.</w:t>
      </w:r>
    </w:p>
    <w:p w:rsidR="000E287E" w:rsidRDefault="000E287E" w:rsidP="00716D9D">
      <w:pPr>
        <w:pStyle w:val="a5"/>
        <w:spacing w:line="360" w:lineRule="auto"/>
        <w:ind w:left="75" w:right="75"/>
        <w:rPr>
          <w:sz w:val="28"/>
          <w:szCs w:val="28"/>
        </w:rPr>
      </w:pPr>
      <w:r w:rsidRPr="00003DDE">
        <w:rPr>
          <w:sz w:val="28"/>
          <w:szCs w:val="28"/>
        </w:rPr>
        <w:t>Регулятивная инфраструктура фондового рынка в России характеризуется:</w:t>
      </w:r>
      <w:r w:rsidRPr="00003DDE">
        <w:rPr>
          <w:sz w:val="28"/>
          <w:szCs w:val="28"/>
        </w:rPr>
        <w:br/>
        <w:t>- смешанной моделью инфраструктуры;</w:t>
      </w:r>
      <w:r w:rsidRPr="00003DDE">
        <w:rPr>
          <w:sz w:val="28"/>
          <w:szCs w:val="28"/>
        </w:rPr>
        <w:br/>
        <w:t>- гипертрофированной ролью государства в регулировании;</w:t>
      </w:r>
      <w:r w:rsidRPr="00003DDE">
        <w:rPr>
          <w:sz w:val="28"/>
          <w:szCs w:val="28"/>
        </w:rPr>
        <w:br/>
        <w:t>- значительными пробелами в законодательстве о ценных бумагах;</w:t>
      </w:r>
      <w:r w:rsidRPr="00003DDE">
        <w:rPr>
          <w:sz w:val="28"/>
          <w:szCs w:val="28"/>
        </w:rPr>
        <w:br/>
        <w:t>- жесткими предписаниями и слабым контролем за их исполнением;</w:t>
      </w:r>
      <w:r w:rsidRPr="00003DDE">
        <w:rPr>
          <w:sz w:val="28"/>
          <w:szCs w:val="28"/>
        </w:rPr>
        <w:br/>
        <w:t>- отсутствием правил честной практики на рынке ценных бумаг, формально предназначенных профессиональным сообществом фондового рынка;</w:t>
      </w:r>
      <w:r w:rsidRPr="00003DDE">
        <w:rPr>
          <w:sz w:val="28"/>
          <w:szCs w:val="28"/>
        </w:rPr>
        <w:br/>
        <w:t>- отсутствием традиций и обычаев (в связи с 70-летним перерывом в работе рынка).</w:t>
      </w:r>
    </w:p>
    <w:p w:rsidR="000E287E" w:rsidRPr="00003DDE" w:rsidRDefault="000E287E" w:rsidP="009F0101">
      <w:pPr>
        <w:pStyle w:val="a5"/>
        <w:spacing w:line="360" w:lineRule="auto"/>
        <w:ind w:left="75" w:right="75"/>
        <w:jc w:val="both"/>
        <w:rPr>
          <w:sz w:val="28"/>
          <w:szCs w:val="28"/>
        </w:rPr>
      </w:pPr>
      <w:r>
        <w:rPr>
          <w:sz w:val="28"/>
          <w:szCs w:val="28"/>
        </w:rPr>
        <w:t xml:space="preserve"> </w:t>
      </w:r>
      <w:r w:rsidRPr="00003DDE">
        <w:rPr>
          <w:sz w:val="28"/>
          <w:szCs w:val="28"/>
        </w:rPr>
        <w:t>Государственное участие в регулировании фондового рынка необходимо, поскольку этот рынок является очень масштабным и рискованным для финансовой безопасности страны. Особенно активную роль государство должно выполнять на начальных этапах становления рынка ценных бумаг в стране, т.к. только оно может "запустить" это рынок в его цивилизованной безопасной форме.</w:t>
      </w:r>
    </w:p>
    <w:p w:rsidR="00612C20" w:rsidRDefault="000E287E" w:rsidP="009F0101">
      <w:pPr>
        <w:pStyle w:val="a5"/>
        <w:spacing w:line="360" w:lineRule="auto"/>
        <w:ind w:left="75" w:right="75"/>
        <w:jc w:val="both"/>
        <w:rPr>
          <w:sz w:val="28"/>
          <w:szCs w:val="28"/>
        </w:rPr>
      </w:pPr>
      <w:r w:rsidRPr="00003DDE">
        <w:rPr>
          <w:sz w:val="28"/>
          <w:szCs w:val="28"/>
        </w:rPr>
        <w:t xml:space="preserve">Основные функции государства в регулирование рынка ценных бумаг: а) идеологическая и законодательная (концепция рынка, программа ее реализации и т.п.; </w:t>
      </w:r>
    </w:p>
    <w:p w:rsidR="00612C20" w:rsidRDefault="000E287E" w:rsidP="009F0101">
      <w:pPr>
        <w:pStyle w:val="a5"/>
        <w:spacing w:line="360" w:lineRule="auto"/>
        <w:ind w:left="75" w:right="75"/>
        <w:jc w:val="both"/>
        <w:rPr>
          <w:sz w:val="28"/>
          <w:szCs w:val="28"/>
        </w:rPr>
      </w:pPr>
      <w:r w:rsidRPr="00003DDE">
        <w:rPr>
          <w:sz w:val="28"/>
          <w:szCs w:val="28"/>
        </w:rPr>
        <w:t xml:space="preserve">б) концентрация ресурсов на цели создания рынка и его инфраструктуры; </w:t>
      </w:r>
    </w:p>
    <w:p w:rsidR="00612C20" w:rsidRDefault="000E287E" w:rsidP="009F0101">
      <w:pPr>
        <w:pStyle w:val="a5"/>
        <w:spacing w:line="360" w:lineRule="auto"/>
        <w:ind w:left="75" w:right="75"/>
        <w:jc w:val="both"/>
        <w:rPr>
          <w:sz w:val="28"/>
          <w:szCs w:val="28"/>
        </w:rPr>
      </w:pPr>
      <w:r w:rsidRPr="00003DDE">
        <w:rPr>
          <w:sz w:val="28"/>
          <w:szCs w:val="28"/>
        </w:rPr>
        <w:t xml:space="preserve">в) установление "правил игры" (требований к участникам, операционных и учетных стандартов); </w:t>
      </w:r>
    </w:p>
    <w:p w:rsidR="00612C20" w:rsidRDefault="000E287E" w:rsidP="009F0101">
      <w:pPr>
        <w:pStyle w:val="a5"/>
        <w:spacing w:line="360" w:lineRule="auto"/>
        <w:ind w:left="75" w:right="75"/>
        <w:jc w:val="both"/>
        <w:rPr>
          <w:sz w:val="28"/>
          <w:szCs w:val="28"/>
        </w:rPr>
      </w:pPr>
      <w:r w:rsidRPr="00003DDE">
        <w:rPr>
          <w:sz w:val="28"/>
          <w:szCs w:val="28"/>
        </w:rPr>
        <w:t>г) контроль за финансовой устойчивостью и безопасностью рынка</w:t>
      </w:r>
      <w:r w:rsidRPr="00003DDE">
        <w:rPr>
          <w:sz w:val="28"/>
          <w:szCs w:val="28"/>
        </w:rPr>
        <w:br/>
        <w:t xml:space="preserve">(надзор за финансовым состоянием инвестиционных институтов, принятие мер по их оздоровлению, контроль за соблюдением правовых и этических норм, применение санкций); </w:t>
      </w:r>
    </w:p>
    <w:p w:rsidR="00612C20" w:rsidRDefault="000E287E" w:rsidP="009F0101">
      <w:pPr>
        <w:pStyle w:val="a5"/>
        <w:spacing w:line="360" w:lineRule="auto"/>
        <w:ind w:left="75" w:right="75"/>
        <w:jc w:val="both"/>
        <w:rPr>
          <w:sz w:val="28"/>
          <w:szCs w:val="28"/>
        </w:rPr>
      </w:pPr>
      <w:r w:rsidRPr="00003DDE">
        <w:rPr>
          <w:sz w:val="28"/>
          <w:szCs w:val="28"/>
        </w:rPr>
        <w:t xml:space="preserve">д) создание системы информации о состоянии рынка ценных бумаг и обеспечение ее открытости для инвесторов; </w:t>
      </w:r>
    </w:p>
    <w:p w:rsidR="00612C20" w:rsidRDefault="000E287E" w:rsidP="009F0101">
      <w:pPr>
        <w:pStyle w:val="a5"/>
        <w:spacing w:line="360" w:lineRule="auto"/>
        <w:ind w:left="75" w:right="75"/>
        <w:jc w:val="both"/>
        <w:rPr>
          <w:sz w:val="28"/>
          <w:szCs w:val="28"/>
        </w:rPr>
      </w:pPr>
      <w:r w:rsidRPr="00003DDE">
        <w:rPr>
          <w:sz w:val="28"/>
          <w:szCs w:val="28"/>
        </w:rPr>
        <w:t xml:space="preserve">е) формирование системы защиты инвесторов от потерь (в т.ч. государственные или смешанные схемы страхования инвестиций); </w:t>
      </w:r>
    </w:p>
    <w:p w:rsidR="00612C20" w:rsidRDefault="000E287E" w:rsidP="009F0101">
      <w:pPr>
        <w:pStyle w:val="a5"/>
        <w:spacing w:line="360" w:lineRule="auto"/>
        <w:ind w:left="75" w:right="75"/>
        <w:jc w:val="both"/>
        <w:rPr>
          <w:sz w:val="28"/>
          <w:szCs w:val="28"/>
        </w:rPr>
      </w:pPr>
      <w:r w:rsidRPr="00003DDE">
        <w:rPr>
          <w:sz w:val="28"/>
          <w:szCs w:val="28"/>
        </w:rPr>
        <w:t xml:space="preserve">ж) предотвращение негативного воздействия на фондовый рынок других видов государственного регулирования (монетарного, валютного, фискального, налогового); </w:t>
      </w:r>
    </w:p>
    <w:p w:rsidR="000E287E" w:rsidRPr="00003DDE" w:rsidRDefault="000E287E" w:rsidP="009F0101">
      <w:pPr>
        <w:pStyle w:val="a5"/>
        <w:spacing w:line="360" w:lineRule="auto"/>
        <w:ind w:left="75" w:right="75"/>
        <w:jc w:val="both"/>
        <w:rPr>
          <w:sz w:val="28"/>
          <w:szCs w:val="28"/>
        </w:rPr>
      </w:pPr>
      <w:r w:rsidRPr="00003DDE">
        <w:rPr>
          <w:sz w:val="28"/>
          <w:szCs w:val="28"/>
        </w:rPr>
        <w:t>з) предупреждение чрезмерного развития рынка государственных ценных бумаг (отвлекающего часть денежного предложения инвестиционных ресурсов на покрытие непроизводительных расходов государства).</w:t>
      </w:r>
    </w:p>
    <w:p w:rsidR="000E287E" w:rsidRPr="00003DDE" w:rsidRDefault="000E287E" w:rsidP="009F0101">
      <w:pPr>
        <w:pStyle w:val="a5"/>
        <w:spacing w:line="360" w:lineRule="auto"/>
        <w:ind w:left="75" w:right="75"/>
        <w:jc w:val="both"/>
        <w:rPr>
          <w:sz w:val="28"/>
          <w:szCs w:val="28"/>
        </w:rPr>
      </w:pPr>
      <w:r w:rsidRPr="00003DDE">
        <w:rPr>
          <w:sz w:val="28"/>
          <w:szCs w:val="28"/>
        </w:rPr>
        <w:t>Другим аспектом роли государства на рынке ценных бумаг является то, что оно выступает крупнейшим эмитентом (финансирование государственного долга) и инвестором (государственная собственность в ценных бумагах предприятий и банков), использует инструменты рынка ценных бумаг для проведения макроэкономической политики и, в лице центрального банка, является крупнейшим дилером на рынке государственных ценных бумаг.</w:t>
      </w:r>
    </w:p>
    <w:p w:rsidR="000E287E" w:rsidRPr="00003DDE" w:rsidRDefault="000E287E" w:rsidP="009F0101">
      <w:pPr>
        <w:pStyle w:val="a5"/>
        <w:spacing w:line="360" w:lineRule="auto"/>
        <w:ind w:left="75" w:right="75"/>
        <w:jc w:val="both"/>
        <w:rPr>
          <w:sz w:val="28"/>
          <w:szCs w:val="28"/>
        </w:rPr>
      </w:pPr>
      <w:r w:rsidRPr="00003DDE">
        <w:rPr>
          <w:sz w:val="28"/>
          <w:szCs w:val="28"/>
        </w:rPr>
        <w:t>Российский фондовый рынок имеет исключительно сложную и противоречивую структуру государственных органов, регулирующих рынок. Эта сложность объясняется тремя причинами:</w:t>
      </w:r>
    </w:p>
    <w:p w:rsidR="000E287E" w:rsidRPr="00003DDE" w:rsidRDefault="000E287E" w:rsidP="009F0101">
      <w:pPr>
        <w:pStyle w:val="a5"/>
        <w:spacing w:line="360" w:lineRule="auto"/>
        <w:ind w:left="75" w:right="75"/>
        <w:jc w:val="both"/>
        <w:rPr>
          <w:sz w:val="28"/>
          <w:szCs w:val="28"/>
        </w:rPr>
      </w:pPr>
      <w:r>
        <w:rPr>
          <w:sz w:val="28"/>
          <w:szCs w:val="28"/>
        </w:rPr>
        <w:t>а.)</w:t>
      </w:r>
      <w:r w:rsidRPr="00003DDE">
        <w:rPr>
          <w:sz w:val="28"/>
          <w:szCs w:val="28"/>
        </w:rPr>
        <w:t xml:space="preserve"> смешанная модель рынка ценных бумаг (центральный банк и небанковские государственные органы в качестве регулирующих инстанций;</w:t>
      </w:r>
    </w:p>
    <w:p w:rsidR="000E287E" w:rsidRPr="00003DDE" w:rsidRDefault="000E287E" w:rsidP="009F0101">
      <w:pPr>
        <w:pStyle w:val="a5"/>
        <w:spacing w:line="360" w:lineRule="auto"/>
        <w:ind w:left="75" w:right="75"/>
        <w:jc w:val="both"/>
        <w:rPr>
          <w:sz w:val="28"/>
          <w:szCs w:val="28"/>
        </w:rPr>
      </w:pPr>
      <w:r>
        <w:rPr>
          <w:sz w:val="28"/>
          <w:szCs w:val="28"/>
        </w:rPr>
        <w:t>б.</w:t>
      </w:r>
      <w:r w:rsidRPr="00003DDE">
        <w:rPr>
          <w:sz w:val="28"/>
          <w:szCs w:val="28"/>
        </w:rPr>
        <w:t>) активное вмешательство в регулирование рынка ценных бумаг приватизационного агенства (Госкомимущества);</w:t>
      </w:r>
    </w:p>
    <w:p w:rsidR="000E287E" w:rsidRPr="00003DDE" w:rsidRDefault="000E287E" w:rsidP="009F0101">
      <w:pPr>
        <w:pStyle w:val="a5"/>
        <w:spacing w:line="360" w:lineRule="auto"/>
        <w:ind w:left="75" w:right="75"/>
        <w:jc w:val="both"/>
        <w:rPr>
          <w:sz w:val="28"/>
          <w:szCs w:val="28"/>
        </w:rPr>
      </w:pPr>
      <w:r>
        <w:rPr>
          <w:sz w:val="28"/>
          <w:szCs w:val="28"/>
        </w:rPr>
        <w:t>в</w:t>
      </w:r>
      <w:r w:rsidRPr="00003DDE">
        <w:rPr>
          <w:sz w:val="28"/>
          <w:szCs w:val="28"/>
        </w:rPr>
        <w:t>.</w:t>
      </w:r>
      <w:r>
        <w:rPr>
          <w:sz w:val="28"/>
          <w:szCs w:val="28"/>
        </w:rPr>
        <w:t>)</w:t>
      </w:r>
      <w:r w:rsidRPr="00003DDE">
        <w:rPr>
          <w:sz w:val="28"/>
          <w:szCs w:val="28"/>
        </w:rPr>
        <w:t xml:space="preserve"> Саморегулируемые организации.</w:t>
      </w:r>
    </w:p>
    <w:p w:rsidR="000E287E" w:rsidRPr="00003DDE" w:rsidRDefault="000E287E" w:rsidP="009F0101">
      <w:pPr>
        <w:pStyle w:val="a5"/>
        <w:spacing w:line="360" w:lineRule="auto"/>
        <w:ind w:left="75" w:right="75"/>
        <w:jc w:val="both"/>
        <w:rPr>
          <w:sz w:val="28"/>
          <w:szCs w:val="28"/>
        </w:rPr>
      </w:pPr>
      <w:r w:rsidRPr="00003DDE">
        <w:rPr>
          <w:sz w:val="28"/>
          <w:szCs w:val="28"/>
        </w:rPr>
        <w:t>Саморегулируемыми организациями признаются предпринимательские ассоциации, добровольные объединения, устанавливающие для своих членов формальные правила в ведении бизнеса.</w:t>
      </w:r>
    </w:p>
    <w:p w:rsidR="000E287E" w:rsidRPr="00003DDE" w:rsidRDefault="000E287E" w:rsidP="009F0101">
      <w:pPr>
        <w:pStyle w:val="a5"/>
        <w:spacing w:line="360" w:lineRule="auto"/>
        <w:ind w:left="75" w:right="75"/>
        <w:jc w:val="both"/>
        <w:rPr>
          <w:sz w:val="28"/>
          <w:szCs w:val="28"/>
        </w:rPr>
      </w:pPr>
      <w:r w:rsidRPr="00003DDE">
        <w:rPr>
          <w:sz w:val="28"/>
          <w:szCs w:val="28"/>
        </w:rPr>
        <w:t>В странах с рыночной экономикой обязательно существует одна или несколько ассоциаций инвестиционных институтов, действующих в национальном масштабе и признанных в этом качестве государством как основных представителей профессионального сообщества в области ценных бумаг. В случае такого признания государство передает часть своих функций по надзору и регулированию рынка.</w:t>
      </w:r>
    </w:p>
    <w:p w:rsidR="000E287E" w:rsidRPr="00003DDE" w:rsidRDefault="000E287E" w:rsidP="009F0101">
      <w:pPr>
        <w:pStyle w:val="a5"/>
        <w:spacing w:line="360" w:lineRule="auto"/>
        <w:ind w:left="75" w:right="75"/>
        <w:jc w:val="both"/>
        <w:rPr>
          <w:sz w:val="28"/>
          <w:szCs w:val="28"/>
        </w:rPr>
      </w:pPr>
      <w:r w:rsidRPr="00003DDE">
        <w:rPr>
          <w:sz w:val="28"/>
          <w:szCs w:val="28"/>
        </w:rPr>
        <w:t>Саморегулируемые организации обладают следующими основными признаками:</w:t>
      </w:r>
    </w:p>
    <w:p w:rsidR="000E287E" w:rsidRPr="00003DDE" w:rsidRDefault="000E287E" w:rsidP="009F0101">
      <w:pPr>
        <w:pStyle w:val="a5"/>
        <w:spacing w:line="360" w:lineRule="auto"/>
        <w:ind w:left="75" w:right="75"/>
        <w:jc w:val="both"/>
        <w:rPr>
          <w:sz w:val="28"/>
          <w:szCs w:val="28"/>
        </w:rPr>
      </w:pPr>
      <w:r w:rsidRPr="00003DDE">
        <w:rPr>
          <w:sz w:val="28"/>
          <w:szCs w:val="28"/>
        </w:rPr>
        <w:t>- это добровольное объединение;</w:t>
      </w:r>
    </w:p>
    <w:p w:rsidR="000E287E" w:rsidRPr="00003DDE" w:rsidRDefault="000E287E" w:rsidP="009F0101">
      <w:pPr>
        <w:pStyle w:val="a5"/>
        <w:spacing w:line="360" w:lineRule="auto"/>
        <w:ind w:left="75" w:right="75"/>
        <w:jc w:val="both"/>
        <w:rPr>
          <w:sz w:val="28"/>
          <w:szCs w:val="28"/>
        </w:rPr>
      </w:pPr>
      <w:r w:rsidRPr="00003DDE">
        <w:rPr>
          <w:sz w:val="28"/>
          <w:szCs w:val="28"/>
        </w:rPr>
        <w:t>- членами являются профессиональные участники рынка ценных бумаг;</w:t>
      </w:r>
    </w:p>
    <w:p w:rsidR="000E287E" w:rsidRPr="00003DDE" w:rsidRDefault="000E287E" w:rsidP="009F0101">
      <w:pPr>
        <w:pStyle w:val="a5"/>
        <w:spacing w:line="360" w:lineRule="auto"/>
        <w:ind w:left="75" w:right="75"/>
        <w:jc w:val="both"/>
        <w:rPr>
          <w:sz w:val="28"/>
          <w:szCs w:val="28"/>
        </w:rPr>
      </w:pPr>
      <w:r w:rsidRPr="00003DDE">
        <w:rPr>
          <w:sz w:val="28"/>
          <w:szCs w:val="28"/>
        </w:rPr>
        <w:t>- выполняют функции саморегулирования и установления формальных правил ведения бизнеса;</w:t>
      </w:r>
    </w:p>
    <w:p w:rsidR="000E287E" w:rsidRPr="00003DDE" w:rsidRDefault="000E287E" w:rsidP="009F0101">
      <w:pPr>
        <w:pStyle w:val="a5"/>
        <w:spacing w:line="360" w:lineRule="auto"/>
        <w:ind w:left="75" w:right="75"/>
        <w:jc w:val="both"/>
        <w:rPr>
          <w:sz w:val="28"/>
          <w:szCs w:val="28"/>
        </w:rPr>
      </w:pPr>
      <w:r w:rsidRPr="00003DDE">
        <w:rPr>
          <w:sz w:val="28"/>
          <w:szCs w:val="28"/>
        </w:rPr>
        <w:t>- выполняют функции, переданные им государством.</w:t>
      </w:r>
    </w:p>
    <w:p w:rsidR="000E287E" w:rsidRPr="00003DDE" w:rsidRDefault="000E287E" w:rsidP="009F0101">
      <w:pPr>
        <w:pStyle w:val="a5"/>
        <w:spacing w:line="360" w:lineRule="auto"/>
        <w:ind w:left="75" w:right="75"/>
        <w:jc w:val="both"/>
        <w:rPr>
          <w:sz w:val="28"/>
          <w:szCs w:val="28"/>
        </w:rPr>
      </w:pPr>
      <w:r w:rsidRPr="00003DDE">
        <w:rPr>
          <w:sz w:val="28"/>
          <w:szCs w:val="28"/>
        </w:rPr>
        <w:t>Виды саморегулируемых организаций.</w:t>
      </w:r>
    </w:p>
    <w:p w:rsidR="000E287E" w:rsidRPr="00003DDE" w:rsidRDefault="000E287E" w:rsidP="009F0101">
      <w:pPr>
        <w:pStyle w:val="a5"/>
        <w:spacing w:line="360" w:lineRule="auto"/>
        <w:ind w:left="75" w:right="75"/>
        <w:jc w:val="both"/>
        <w:rPr>
          <w:sz w:val="28"/>
          <w:szCs w:val="28"/>
        </w:rPr>
      </w:pPr>
      <w:r w:rsidRPr="00003DDE">
        <w:rPr>
          <w:sz w:val="28"/>
          <w:szCs w:val="28"/>
        </w:rPr>
        <w:t>Международные организации - Международная организация фондовых бирж.</w:t>
      </w:r>
    </w:p>
    <w:p w:rsidR="000E287E" w:rsidRPr="00003DDE" w:rsidRDefault="000E287E" w:rsidP="009F0101">
      <w:pPr>
        <w:pStyle w:val="a5"/>
        <w:spacing w:line="360" w:lineRule="auto"/>
        <w:ind w:left="75" w:right="75"/>
        <w:jc w:val="both"/>
        <w:rPr>
          <w:sz w:val="28"/>
          <w:szCs w:val="28"/>
        </w:rPr>
      </w:pPr>
      <w:r w:rsidRPr="00003DDE">
        <w:rPr>
          <w:sz w:val="28"/>
          <w:szCs w:val="28"/>
        </w:rPr>
        <w:t>Национальные организации - обычно в каждой стране существуют организации, претендующие на представительство интересов профессионального рынка ценных бумаг данной страны. В США это Национальная ассоциация инвестиционных дилеров (NASD), В Японии - Японская ассоциация инвестиционных дилеров и т.д.</w:t>
      </w:r>
    </w:p>
    <w:p w:rsidR="000E287E" w:rsidRPr="00003DDE" w:rsidRDefault="000E287E" w:rsidP="009F0101">
      <w:pPr>
        <w:pStyle w:val="a5"/>
        <w:spacing w:line="360" w:lineRule="auto"/>
        <w:ind w:left="75" w:right="75"/>
        <w:jc w:val="both"/>
        <w:rPr>
          <w:sz w:val="28"/>
          <w:szCs w:val="28"/>
        </w:rPr>
      </w:pPr>
      <w:r w:rsidRPr="00003DDE">
        <w:rPr>
          <w:sz w:val="28"/>
          <w:szCs w:val="28"/>
        </w:rPr>
        <w:t>Региональные организации учреждаются в относительно замкнутых региональных рынках ценных бумаг.</w:t>
      </w:r>
    </w:p>
    <w:p w:rsidR="000E287E" w:rsidRPr="00003DDE" w:rsidRDefault="000E287E" w:rsidP="009F0101">
      <w:pPr>
        <w:pStyle w:val="a5"/>
        <w:spacing w:line="360" w:lineRule="auto"/>
        <w:ind w:left="75" w:right="75"/>
        <w:jc w:val="both"/>
        <w:rPr>
          <w:sz w:val="28"/>
          <w:szCs w:val="28"/>
        </w:rPr>
      </w:pPr>
      <w:r w:rsidRPr="00003DDE">
        <w:rPr>
          <w:sz w:val="28"/>
          <w:szCs w:val="28"/>
        </w:rPr>
        <w:t>Кроме организаций профессиональных участников бумаг существуют и другие виды организаций участников рынка ценных бумаг. С целью защиты интересов свои организации также создают эмитенты, институциональные и частные инвесторы.</w:t>
      </w:r>
    </w:p>
    <w:p w:rsidR="000E287E" w:rsidRPr="00003DDE" w:rsidRDefault="000E287E" w:rsidP="009F0101">
      <w:pPr>
        <w:pStyle w:val="a5"/>
        <w:spacing w:line="360" w:lineRule="auto"/>
        <w:ind w:left="75" w:right="75"/>
        <w:jc w:val="both"/>
        <w:rPr>
          <w:sz w:val="28"/>
          <w:szCs w:val="28"/>
        </w:rPr>
      </w:pPr>
      <w:r w:rsidRPr="00003DDE">
        <w:rPr>
          <w:sz w:val="28"/>
          <w:szCs w:val="28"/>
        </w:rPr>
        <w:t>Саморегулируемые организации в России.</w:t>
      </w:r>
    </w:p>
    <w:p w:rsidR="00253C6C" w:rsidRDefault="000E287E" w:rsidP="00253C6C">
      <w:pPr>
        <w:pStyle w:val="a5"/>
        <w:spacing w:line="360" w:lineRule="auto"/>
        <w:ind w:left="75" w:right="75"/>
        <w:jc w:val="both"/>
        <w:rPr>
          <w:sz w:val="28"/>
          <w:szCs w:val="28"/>
        </w:rPr>
      </w:pPr>
      <w:r w:rsidRPr="00003DDE">
        <w:rPr>
          <w:sz w:val="28"/>
          <w:szCs w:val="28"/>
        </w:rPr>
        <w:t>По российским правовым нормам саморегулируемые организации могут принимать форму ассоциаций, профессиональных союзов или профессиональных общественных организаций.</w:t>
      </w:r>
    </w:p>
    <w:p w:rsidR="000E287E" w:rsidRPr="00003DDE" w:rsidRDefault="000E287E" w:rsidP="00253C6C">
      <w:pPr>
        <w:pStyle w:val="a5"/>
        <w:spacing w:line="360" w:lineRule="auto"/>
        <w:ind w:left="75" w:right="75"/>
        <w:jc w:val="both"/>
        <w:rPr>
          <w:sz w:val="28"/>
          <w:szCs w:val="28"/>
        </w:rPr>
      </w:pPr>
      <w:r w:rsidRPr="00003DDE">
        <w:rPr>
          <w:sz w:val="28"/>
          <w:szCs w:val="28"/>
        </w:rPr>
        <w:t>Функции российских саморегулируемых организаций соответствуют общепринятым в мировой практике:</w:t>
      </w:r>
    </w:p>
    <w:p w:rsidR="000E287E" w:rsidRPr="00003DDE" w:rsidRDefault="000E287E" w:rsidP="009F0101">
      <w:pPr>
        <w:pStyle w:val="a5"/>
        <w:spacing w:line="360" w:lineRule="auto"/>
        <w:ind w:left="75" w:right="75"/>
        <w:jc w:val="both"/>
        <w:rPr>
          <w:sz w:val="28"/>
          <w:szCs w:val="28"/>
        </w:rPr>
      </w:pPr>
      <w:r w:rsidRPr="00003DDE">
        <w:rPr>
          <w:sz w:val="28"/>
          <w:szCs w:val="28"/>
        </w:rPr>
        <w:t>-саморегулирование деятельности участников на рынке ценных бумаг,</w:t>
      </w:r>
    </w:p>
    <w:p w:rsidR="000E287E" w:rsidRPr="00003DDE" w:rsidRDefault="000E287E" w:rsidP="009F0101">
      <w:pPr>
        <w:pStyle w:val="a5"/>
        <w:spacing w:line="360" w:lineRule="auto"/>
        <w:ind w:left="75" w:right="75"/>
        <w:jc w:val="both"/>
        <w:rPr>
          <w:sz w:val="28"/>
          <w:szCs w:val="28"/>
        </w:rPr>
      </w:pPr>
      <w:r w:rsidRPr="00003DDE">
        <w:rPr>
          <w:sz w:val="28"/>
          <w:szCs w:val="28"/>
        </w:rPr>
        <w:t>-поддержание высоких профессиональных стандартов и подготовка персонала,</w:t>
      </w:r>
    </w:p>
    <w:p w:rsidR="000E287E" w:rsidRPr="00003DDE" w:rsidRDefault="000E287E" w:rsidP="009F0101">
      <w:pPr>
        <w:pStyle w:val="a5"/>
        <w:spacing w:line="360" w:lineRule="auto"/>
        <w:ind w:left="75" w:right="75"/>
        <w:jc w:val="both"/>
        <w:rPr>
          <w:sz w:val="28"/>
          <w:szCs w:val="28"/>
        </w:rPr>
      </w:pPr>
      <w:r w:rsidRPr="00003DDE">
        <w:rPr>
          <w:sz w:val="28"/>
          <w:szCs w:val="28"/>
        </w:rPr>
        <w:t>-развитие инфраструктуры фондового рынка,</w:t>
      </w:r>
    </w:p>
    <w:p w:rsidR="000E287E" w:rsidRPr="00003DDE" w:rsidRDefault="000E287E" w:rsidP="009F0101">
      <w:pPr>
        <w:pStyle w:val="a5"/>
        <w:spacing w:line="360" w:lineRule="auto"/>
        <w:ind w:left="75" w:right="75"/>
        <w:jc w:val="both"/>
        <w:rPr>
          <w:sz w:val="28"/>
          <w:szCs w:val="28"/>
        </w:rPr>
      </w:pPr>
      <w:r w:rsidRPr="00003DDE">
        <w:rPr>
          <w:sz w:val="28"/>
          <w:szCs w:val="28"/>
        </w:rPr>
        <w:t>-проведение совместных научных разработок,</w:t>
      </w:r>
    </w:p>
    <w:p w:rsidR="000E287E" w:rsidRPr="00003DDE" w:rsidRDefault="000E287E" w:rsidP="009F0101">
      <w:pPr>
        <w:pStyle w:val="a5"/>
        <w:spacing w:line="360" w:lineRule="auto"/>
        <w:ind w:left="75" w:right="75"/>
        <w:jc w:val="both"/>
        <w:rPr>
          <w:sz w:val="28"/>
          <w:szCs w:val="28"/>
        </w:rPr>
      </w:pPr>
      <w:r w:rsidRPr="00003DDE">
        <w:rPr>
          <w:sz w:val="28"/>
          <w:szCs w:val="28"/>
        </w:rPr>
        <w:t>-коллективное предпринимательство своих интересов и интересов инвесторов.</w:t>
      </w:r>
    </w:p>
    <w:p w:rsidR="000E287E" w:rsidRPr="00003DDE" w:rsidRDefault="000E287E" w:rsidP="009F0101">
      <w:pPr>
        <w:pStyle w:val="a5"/>
        <w:spacing w:line="360" w:lineRule="auto"/>
        <w:ind w:left="75" w:right="75"/>
        <w:jc w:val="both"/>
        <w:rPr>
          <w:sz w:val="28"/>
          <w:szCs w:val="28"/>
        </w:rPr>
      </w:pPr>
      <w:r w:rsidRPr="00003DDE">
        <w:rPr>
          <w:sz w:val="28"/>
          <w:szCs w:val="28"/>
        </w:rPr>
        <w:t>Надзор за деятельностью саморегулируемых организаций и контроль за их созданием осуществляется Федеральной Комиссией по ценным бумагам и фондовым биржам.</w:t>
      </w:r>
    </w:p>
    <w:p w:rsidR="000E287E" w:rsidRPr="00003DDE" w:rsidRDefault="000E287E" w:rsidP="007E4102">
      <w:pPr>
        <w:pStyle w:val="a5"/>
        <w:spacing w:line="360" w:lineRule="auto"/>
        <w:ind w:left="75" w:right="75"/>
        <w:rPr>
          <w:sz w:val="28"/>
          <w:szCs w:val="28"/>
        </w:rPr>
      </w:pPr>
    </w:p>
    <w:p w:rsidR="000E287E" w:rsidRPr="00003DDE" w:rsidRDefault="000E287E" w:rsidP="007E4102">
      <w:pPr>
        <w:spacing w:line="360" w:lineRule="auto"/>
        <w:rPr>
          <w:rFonts w:ascii="Times New Roman" w:hAnsi="Times New Roman"/>
          <w:b/>
          <w:sz w:val="28"/>
          <w:szCs w:val="28"/>
        </w:rPr>
      </w:pPr>
    </w:p>
    <w:p w:rsidR="000E287E" w:rsidRPr="00003DDE" w:rsidRDefault="000E287E" w:rsidP="007E4102">
      <w:pPr>
        <w:spacing w:line="360" w:lineRule="auto"/>
        <w:rPr>
          <w:rFonts w:ascii="Times New Roman" w:hAnsi="Times New Roman"/>
          <w:b/>
          <w:sz w:val="28"/>
          <w:szCs w:val="28"/>
        </w:rPr>
      </w:pPr>
    </w:p>
    <w:p w:rsidR="000E287E" w:rsidRPr="00003DDE" w:rsidRDefault="000E287E" w:rsidP="007E4102">
      <w:pPr>
        <w:spacing w:line="360" w:lineRule="auto"/>
        <w:rPr>
          <w:rFonts w:ascii="Times New Roman" w:hAnsi="Times New Roman"/>
          <w:b/>
          <w:sz w:val="28"/>
          <w:szCs w:val="28"/>
        </w:rPr>
      </w:pPr>
    </w:p>
    <w:p w:rsidR="000E287E" w:rsidRPr="00003DDE" w:rsidRDefault="000E287E" w:rsidP="007E4102">
      <w:pPr>
        <w:pStyle w:val="a5"/>
        <w:spacing w:line="360" w:lineRule="auto"/>
        <w:ind w:left="75" w:right="75"/>
        <w:rPr>
          <w:sz w:val="28"/>
          <w:szCs w:val="28"/>
        </w:rPr>
      </w:pPr>
    </w:p>
    <w:p w:rsidR="000E287E" w:rsidRPr="00003DDE" w:rsidRDefault="000E287E" w:rsidP="007E4102">
      <w:pPr>
        <w:pStyle w:val="a5"/>
        <w:spacing w:line="360" w:lineRule="auto"/>
        <w:ind w:left="75" w:right="75"/>
        <w:rPr>
          <w:sz w:val="28"/>
          <w:szCs w:val="28"/>
        </w:rPr>
      </w:pPr>
    </w:p>
    <w:p w:rsidR="000E287E" w:rsidRPr="00003DDE" w:rsidRDefault="000E287E" w:rsidP="007E4102">
      <w:pPr>
        <w:spacing w:line="360" w:lineRule="auto"/>
        <w:rPr>
          <w:rFonts w:ascii="Times New Roman" w:hAnsi="Times New Roman"/>
          <w:b/>
          <w:sz w:val="28"/>
          <w:szCs w:val="28"/>
        </w:rPr>
      </w:pPr>
    </w:p>
    <w:p w:rsidR="000E287E" w:rsidRPr="00003DDE" w:rsidRDefault="000E287E" w:rsidP="007E4102">
      <w:pPr>
        <w:spacing w:line="360" w:lineRule="auto"/>
        <w:rPr>
          <w:rFonts w:ascii="Times New Roman" w:hAnsi="Times New Roman"/>
          <w:b/>
          <w:sz w:val="28"/>
          <w:szCs w:val="28"/>
        </w:rPr>
      </w:pPr>
    </w:p>
    <w:p w:rsidR="000E287E" w:rsidRDefault="000E287E" w:rsidP="00D36B42">
      <w:pPr>
        <w:pStyle w:val="a5"/>
        <w:spacing w:line="360" w:lineRule="auto"/>
        <w:ind w:right="75"/>
        <w:jc w:val="center"/>
        <w:rPr>
          <w:b/>
          <w:sz w:val="28"/>
          <w:szCs w:val="28"/>
        </w:rPr>
      </w:pPr>
      <w:r w:rsidRPr="00566206">
        <w:rPr>
          <w:b/>
          <w:sz w:val="28"/>
          <w:szCs w:val="28"/>
        </w:rPr>
        <w:t>Заключение</w:t>
      </w:r>
    </w:p>
    <w:p w:rsidR="000E287E" w:rsidRDefault="000E287E" w:rsidP="009F0101">
      <w:pPr>
        <w:spacing w:line="360" w:lineRule="auto"/>
        <w:jc w:val="both"/>
        <w:rPr>
          <w:rFonts w:ascii="Times New Roman" w:hAnsi="Times New Roman"/>
          <w:sz w:val="28"/>
          <w:szCs w:val="28"/>
        </w:rPr>
      </w:pPr>
      <w:r w:rsidRPr="003F79BF">
        <w:rPr>
          <w:rFonts w:ascii="Times New Roman" w:hAnsi="Times New Roman"/>
          <w:sz w:val="28"/>
          <w:szCs w:val="28"/>
        </w:rPr>
        <w:t>Отражая накопление и движение денежного капитала, рынок ссудных капиталов органически связан с движением стоимости в ее денежной форме, с образованием и использованием различных денежных фондов в виде кредитных ресурсов и ценных бумаг. Посредством рынка ссудных капиталов как экономической категории можно измерить и определить движение, объем, направление денежных фондов, идущих на развитие капиталистического общественного воспроизводства, установить классовый спектр использования денежного капитала, воздействие его на социально-экономические отношения.</w:t>
      </w:r>
    </w:p>
    <w:p w:rsidR="000E287E" w:rsidRPr="00C651E5" w:rsidRDefault="000E287E" w:rsidP="009F0101">
      <w:pPr>
        <w:spacing w:line="360" w:lineRule="auto"/>
        <w:jc w:val="both"/>
        <w:rPr>
          <w:rFonts w:ascii="Times New Roman" w:hAnsi="Times New Roman"/>
          <w:sz w:val="28"/>
          <w:szCs w:val="28"/>
        </w:rPr>
      </w:pPr>
      <w:r w:rsidRPr="003F79BF">
        <w:rPr>
          <w:rFonts w:ascii="Times New Roman" w:hAnsi="Times New Roman"/>
          <w:sz w:val="28"/>
          <w:szCs w:val="28"/>
        </w:rPr>
        <w:t>Несмотря на многие проблемы, с которыми столкнулся в настоящее время российский фондовый рынок, следует отметить, что это молодой, динамичный и перспективный рынок, который развивается на основе позитивных процессов, происходящих в нашей экономике: массового выпуска ценных бумаг в связи с приватизацией государственных предприятий, быстрого создания новых коммерческих образований и холдинговых структур, привлекающих средства на акционерной основе и т.п. Кроме того, 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 Поэтому восстановление и регулирование развития фондового рынка является одной из первоочередных задач, стоящих перед правительством, для решения которой необходимо принятие долгосрочной государственной программы развития и регулирования фондового рынка и строгий контроль за ее исполнением.</w:t>
      </w:r>
    </w:p>
    <w:p w:rsidR="000E287E" w:rsidRPr="003F79BF" w:rsidRDefault="000E287E" w:rsidP="00566206">
      <w:pPr>
        <w:spacing w:line="360" w:lineRule="auto"/>
        <w:rPr>
          <w:rFonts w:ascii="Times New Roman" w:hAnsi="Times New Roman"/>
          <w:sz w:val="28"/>
          <w:szCs w:val="28"/>
        </w:rPr>
      </w:pPr>
    </w:p>
    <w:p w:rsidR="000E287E" w:rsidRPr="00566206" w:rsidRDefault="000E287E" w:rsidP="007E4102">
      <w:pPr>
        <w:pStyle w:val="a5"/>
        <w:spacing w:line="360" w:lineRule="auto"/>
        <w:ind w:left="75" w:right="75"/>
        <w:rPr>
          <w:b/>
          <w:sz w:val="28"/>
          <w:szCs w:val="28"/>
        </w:rPr>
      </w:pPr>
    </w:p>
    <w:p w:rsidR="000E287E" w:rsidRPr="00003DDE" w:rsidRDefault="000E287E" w:rsidP="007E4102">
      <w:pPr>
        <w:spacing w:line="360" w:lineRule="auto"/>
        <w:rPr>
          <w:rFonts w:ascii="Times New Roman" w:hAnsi="Times New Roman"/>
          <w:b/>
          <w:sz w:val="28"/>
          <w:szCs w:val="28"/>
        </w:rPr>
      </w:pPr>
    </w:p>
    <w:p w:rsidR="000E287E" w:rsidRPr="00003DDE" w:rsidRDefault="000E287E" w:rsidP="007E4102">
      <w:pPr>
        <w:spacing w:line="360" w:lineRule="auto"/>
        <w:rPr>
          <w:rFonts w:ascii="Times New Roman" w:hAnsi="Times New Roman"/>
          <w:sz w:val="28"/>
          <w:szCs w:val="28"/>
        </w:rPr>
      </w:pPr>
    </w:p>
    <w:p w:rsidR="000E287E" w:rsidRDefault="000E287E" w:rsidP="004F0B72">
      <w:pPr>
        <w:spacing w:before="100" w:beforeAutospacing="1" w:after="100" w:afterAutospacing="1" w:line="360" w:lineRule="auto"/>
        <w:rPr>
          <w:rFonts w:ascii="Times New Roman" w:hAnsi="Times New Roman"/>
          <w:b/>
          <w:sz w:val="28"/>
          <w:szCs w:val="28"/>
        </w:rPr>
      </w:pPr>
    </w:p>
    <w:p w:rsidR="000E287E" w:rsidRPr="004F0B72" w:rsidRDefault="000E287E" w:rsidP="009F0101">
      <w:pPr>
        <w:spacing w:before="100" w:beforeAutospacing="1" w:after="100" w:afterAutospacing="1" w:line="360" w:lineRule="auto"/>
        <w:jc w:val="center"/>
        <w:rPr>
          <w:rFonts w:ascii="Times New Roman" w:hAnsi="Times New Roman"/>
          <w:b/>
          <w:sz w:val="28"/>
          <w:szCs w:val="28"/>
        </w:rPr>
      </w:pPr>
      <w:r w:rsidRPr="004F0B72">
        <w:rPr>
          <w:rFonts w:ascii="Times New Roman" w:hAnsi="Times New Roman"/>
          <w:b/>
          <w:sz w:val="28"/>
          <w:szCs w:val="28"/>
        </w:rPr>
        <w:t>Список литературы</w:t>
      </w:r>
    </w:p>
    <w:p w:rsidR="000E287E" w:rsidRPr="00C92437" w:rsidRDefault="000E287E" w:rsidP="009F0101">
      <w:pPr>
        <w:pStyle w:val="11"/>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Авалян К.Г., Чернущенко Н.М. Оценка стоимости неконтрольного пакета акций. //Инвестиционный эксперт, 2005, №11.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Алексеев М.Ю. Рынок ценных бумаг, М., 2006.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Алехин Б. Есть ли в России рынок ценных бумаг? // Рынок ценных бумаг. 2004</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Алехин Б. Рынок ценных бумаг – экономическая основа вертикали власти // Рынок ценных бумаг. – 2005.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Алехин Б.И. Рынок ценных бумаг. Введение в фондовые операции. - М.: Финансы и статистика. 2006.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Алпатов А.А. Эффективное управление долями и акциями. М., 2007.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Андреев В.В. Правовое регулирование рынка ценных бумаг в Российской Федерации. Сборник нормативных актов . 2006.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Астахов В.П. Ценные бумаги: выпуск, обращение, погашение, бухгалтерский учет, налогообложение, отчетность. – М.: Бухгалтерский учет, 2005.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Базарова Т.П. Чек. М.: Изд-во АО "Консалтбанкир", 2004.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Балабанов И.Т. Валютный рынок и валютные операции в России. М., 2006.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Балабушкин А.Н. Опционы и фьючерсы. М., 2006.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Бард В.С. Финансово-инвестиционный комплекс - новая экономическая (финансовая) категория. // Финансовый бизнес. 2004, № 8.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Баринов Э.А., Хмыз О.В. Рынки: валютные и ценных бумаг. – М.: "Экзамен", 2004.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Басов А.И., Галанов В.А. Рынок ценных бумаг. М., 2007.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Белинский А., Горюнов Р. Срочный рынок: мифы и реальность // Рынок ценных бумаг. 2005, № 3. С. 40-43.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Белявский И.К., Коротков А.В. Биржевые индексы – индикаторы рыночной конъюнктуры // Интерлинк, 2004, № 1.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Бергер Ф. Что вам надо узнать об анализе акций. М., 2006.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Бергер Ф., Беер Р. Без страха перед "чёрной пятницей". М., 2005.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Бердникова Т.Б. Оценка ценных бумаг: Учебное пособие. М., 2007.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Бердникова Т.Б. Рынок ценных бумаг и биржевое дело. – М.: ИНФРА-М, 2005.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Береснев С. Оценка векселей. М., 2004.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Берзон А.И., Буянова Е.А. Фондовый рынок: учеб. пособ. для вузов экономического профиля. – М.: Вита-пресс, 2006.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Берзон Н.И., Буянова Е.А., Кожевников М.А., Чаленко А.В. Фондовый рынок. М., 2004.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Биржевая деятельность: учебник / под ред. А.Г. Грязновой. – М.: Финансы и статистика, 2007.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Биржевое дело: учебник для вузов / Под ред. В.А. Галанова, А.И. Басова. – М.: Финансы и статистика, 2005.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Бондарь Т. Две цели региональных займов. // Рынок ценных бумаг. 2007,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Буренин А.Н. Рынки производных финансовых инструментов. - М.: ИНФРА-М, 2004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Буренин А.Н. Рынок ценных бумаг и производственных финансовых инструментов. М., 2005.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Буренин А.Н. Фьючерсные, форвардные и опционные рынки.– М.: Приво-Ла, 2004.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Вайн С. Опционы. Полный курс для профессионалов. М., 2007.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Вандерфлит Д. Фьючерсы - биржевой вариант … "американских горок". // Рынок ценных бумаг. 2007, №10.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Васильев М. Срочный рынок в России: проблемы и перспективы // Рынок ценных бумаг. 2007, № 3. С. 46-50.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Введенская В.Г. Рынок ценных бумаг. М., 2007.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Волковой В.М., Кукушкина Л.П. Бухгалтерский учет и налогообложение операций с ценными бумагами. – М.: Аудитор, 2004.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Воловик А.М. Биржи и развитие товарных рынков. – М.: Финансы и статистика, 2005.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Все о рынке ценных бумаг. М., 2004.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Галанов В.А., Басов А.И. Биржевое дело. – М.: Финансы и статистика, 2007.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Галанов В.А., Басов А.И. Рынок ценных бумаг. М., 2007. </w:t>
      </w:r>
    </w:p>
    <w:p w:rsidR="000E287E" w:rsidRPr="00C92437" w:rsidRDefault="000E287E" w:rsidP="009F0101">
      <w:pPr>
        <w:numPr>
          <w:ilvl w:val="0"/>
          <w:numId w:val="3"/>
        </w:numPr>
        <w:spacing w:before="100" w:beforeAutospacing="1" w:after="100" w:afterAutospacing="1" w:line="360" w:lineRule="auto"/>
        <w:ind w:left="714" w:hanging="357"/>
        <w:jc w:val="both"/>
        <w:rPr>
          <w:rFonts w:ascii="Times New Roman" w:hAnsi="Times New Roman"/>
          <w:sz w:val="28"/>
          <w:szCs w:val="28"/>
        </w:rPr>
      </w:pPr>
      <w:r w:rsidRPr="00C92437">
        <w:rPr>
          <w:rFonts w:ascii="Times New Roman" w:hAnsi="Times New Roman"/>
          <w:sz w:val="28"/>
          <w:szCs w:val="28"/>
        </w:rPr>
        <w:t xml:space="preserve">Галкин В.В. История биржи в России. Воронеж, 2005. </w:t>
      </w:r>
    </w:p>
    <w:p w:rsidR="000E287E" w:rsidRPr="000D0FEE" w:rsidRDefault="000E287E" w:rsidP="00B91F2D">
      <w:pPr>
        <w:spacing w:line="360" w:lineRule="auto"/>
        <w:rPr>
          <w:rFonts w:ascii="Times New Roman" w:hAnsi="Times New Roman"/>
          <w:b/>
          <w:sz w:val="28"/>
          <w:szCs w:val="28"/>
        </w:rPr>
      </w:pPr>
    </w:p>
    <w:p w:rsidR="000E287E" w:rsidRPr="000D0FEE" w:rsidRDefault="000E287E" w:rsidP="00B91F2D">
      <w:pPr>
        <w:spacing w:line="360" w:lineRule="auto"/>
        <w:rPr>
          <w:rFonts w:ascii="Times New Roman" w:hAnsi="Times New Roman"/>
          <w:b/>
          <w:sz w:val="28"/>
          <w:szCs w:val="28"/>
        </w:rPr>
      </w:pPr>
    </w:p>
    <w:p w:rsidR="000E287E" w:rsidRPr="000D0FEE" w:rsidRDefault="000E287E" w:rsidP="00B91F2D">
      <w:pPr>
        <w:spacing w:line="360" w:lineRule="auto"/>
        <w:rPr>
          <w:rFonts w:ascii="Times New Roman" w:hAnsi="Times New Roman"/>
          <w:sz w:val="28"/>
          <w:szCs w:val="28"/>
        </w:rPr>
      </w:pPr>
    </w:p>
    <w:p w:rsidR="000E287E" w:rsidRPr="008204AA" w:rsidRDefault="000E287E" w:rsidP="008204AA">
      <w:pPr>
        <w:spacing w:line="360" w:lineRule="auto"/>
        <w:rPr>
          <w:rFonts w:ascii="Times New Roman" w:hAnsi="Times New Roman"/>
          <w:sz w:val="28"/>
          <w:szCs w:val="28"/>
        </w:rPr>
      </w:pPr>
      <w:bookmarkStart w:id="0" w:name="_GoBack"/>
      <w:bookmarkEnd w:id="0"/>
    </w:p>
    <w:sectPr w:rsidR="000E287E" w:rsidRPr="008204AA" w:rsidSect="00347942">
      <w:headerReference w:type="default" r:id="rId7"/>
      <w:pgSz w:w="11906" w:h="16838"/>
      <w:pgMar w:top="851"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0B7" w:rsidRDefault="00F620B7" w:rsidP="00347942">
      <w:pPr>
        <w:spacing w:after="0" w:line="240" w:lineRule="auto"/>
      </w:pPr>
      <w:r>
        <w:separator/>
      </w:r>
    </w:p>
  </w:endnote>
  <w:endnote w:type="continuationSeparator" w:id="0">
    <w:p w:rsidR="00F620B7" w:rsidRDefault="00F620B7" w:rsidP="0034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0B7" w:rsidRDefault="00F620B7" w:rsidP="00347942">
      <w:pPr>
        <w:spacing w:after="0" w:line="240" w:lineRule="auto"/>
      </w:pPr>
      <w:r>
        <w:separator/>
      </w:r>
    </w:p>
  </w:footnote>
  <w:footnote w:type="continuationSeparator" w:id="0">
    <w:p w:rsidR="00F620B7" w:rsidRDefault="00F620B7" w:rsidP="00347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B7" w:rsidRPr="00347942" w:rsidRDefault="00F620B7">
    <w:pPr>
      <w:pStyle w:val="a6"/>
      <w:jc w:val="center"/>
      <w:rPr>
        <w:color w:val="FFFFFF"/>
      </w:rPr>
    </w:pPr>
    <w:r>
      <w:fldChar w:fldCharType="begin"/>
    </w:r>
    <w:r>
      <w:instrText xml:space="preserve"> PAGE   \* MERGEFORMAT </w:instrText>
    </w:r>
    <w:r>
      <w:fldChar w:fldCharType="separate"/>
    </w:r>
    <w:r w:rsidR="00520A00">
      <w:rPr>
        <w:noProof/>
      </w:rPr>
      <w:t>39</w:t>
    </w:r>
    <w:r>
      <w:fldChar w:fldCharType="end"/>
    </w:r>
  </w:p>
  <w:p w:rsidR="00F620B7" w:rsidRDefault="00F620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70402"/>
    <w:multiLevelType w:val="hybridMultilevel"/>
    <w:tmpl w:val="A49EC816"/>
    <w:lvl w:ilvl="0" w:tplc="DD46640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8D71E65"/>
    <w:multiLevelType w:val="multilevel"/>
    <w:tmpl w:val="7AD6C3D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4DF2FDC"/>
    <w:multiLevelType w:val="multilevel"/>
    <w:tmpl w:val="A658F52A"/>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4AA"/>
    <w:rsid w:val="00003DDE"/>
    <w:rsid w:val="0008070A"/>
    <w:rsid w:val="000D0FEE"/>
    <w:rsid w:val="000E287E"/>
    <w:rsid w:val="00174EF6"/>
    <w:rsid w:val="00176D48"/>
    <w:rsid w:val="001D1A21"/>
    <w:rsid w:val="002013F1"/>
    <w:rsid w:val="002378D8"/>
    <w:rsid w:val="00252FBE"/>
    <w:rsid w:val="00253C6C"/>
    <w:rsid w:val="00275FF7"/>
    <w:rsid w:val="0029494F"/>
    <w:rsid w:val="00334FE2"/>
    <w:rsid w:val="00347942"/>
    <w:rsid w:val="00351576"/>
    <w:rsid w:val="003D17AC"/>
    <w:rsid w:val="003F79BF"/>
    <w:rsid w:val="004148BB"/>
    <w:rsid w:val="00490D5A"/>
    <w:rsid w:val="004F0B72"/>
    <w:rsid w:val="004F1770"/>
    <w:rsid w:val="00520A00"/>
    <w:rsid w:val="00527112"/>
    <w:rsid w:val="00535B98"/>
    <w:rsid w:val="00566206"/>
    <w:rsid w:val="00592546"/>
    <w:rsid w:val="00596667"/>
    <w:rsid w:val="0059764B"/>
    <w:rsid w:val="005F2364"/>
    <w:rsid w:val="005F4A1B"/>
    <w:rsid w:val="005F67ED"/>
    <w:rsid w:val="0060333E"/>
    <w:rsid w:val="00612C20"/>
    <w:rsid w:val="0064624A"/>
    <w:rsid w:val="00647668"/>
    <w:rsid w:val="00650421"/>
    <w:rsid w:val="006864E6"/>
    <w:rsid w:val="006943D5"/>
    <w:rsid w:val="006E5A01"/>
    <w:rsid w:val="006F4349"/>
    <w:rsid w:val="007064DD"/>
    <w:rsid w:val="00712ACA"/>
    <w:rsid w:val="00716D9D"/>
    <w:rsid w:val="0073764A"/>
    <w:rsid w:val="007E4102"/>
    <w:rsid w:val="008204AA"/>
    <w:rsid w:val="008232AA"/>
    <w:rsid w:val="00827E31"/>
    <w:rsid w:val="0084251F"/>
    <w:rsid w:val="008D280B"/>
    <w:rsid w:val="008E47FE"/>
    <w:rsid w:val="0090621A"/>
    <w:rsid w:val="009243B1"/>
    <w:rsid w:val="00947F79"/>
    <w:rsid w:val="0095564F"/>
    <w:rsid w:val="009B70A2"/>
    <w:rsid w:val="009E0E44"/>
    <w:rsid w:val="009E5BFE"/>
    <w:rsid w:val="009F0101"/>
    <w:rsid w:val="00A0376B"/>
    <w:rsid w:val="00A1753C"/>
    <w:rsid w:val="00A274E8"/>
    <w:rsid w:val="00A304A6"/>
    <w:rsid w:val="00A63357"/>
    <w:rsid w:val="00AB3507"/>
    <w:rsid w:val="00B5380B"/>
    <w:rsid w:val="00B53CA3"/>
    <w:rsid w:val="00B5485B"/>
    <w:rsid w:val="00B55145"/>
    <w:rsid w:val="00B91519"/>
    <w:rsid w:val="00B91F2D"/>
    <w:rsid w:val="00BD7FCB"/>
    <w:rsid w:val="00C651E5"/>
    <w:rsid w:val="00C92437"/>
    <w:rsid w:val="00CB5F70"/>
    <w:rsid w:val="00CE0DBC"/>
    <w:rsid w:val="00D04DE9"/>
    <w:rsid w:val="00D36B42"/>
    <w:rsid w:val="00D864A7"/>
    <w:rsid w:val="00DA4FA8"/>
    <w:rsid w:val="00DC0081"/>
    <w:rsid w:val="00DE588E"/>
    <w:rsid w:val="00E043FE"/>
    <w:rsid w:val="00E17A43"/>
    <w:rsid w:val="00EA4C6D"/>
    <w:rsid w:val="00EA5D58"/>
    <w:rsid w:val="00EE2416"/>
    <w:rsid w:val="00F12EA5"/>
    <w:rsid w:val="00F37770"/>
    <w:rsid w:val="00F4320A"/>
    <w:rsid w:val="00F52419"/>
    <w:rsid w:val="00F57130"/>
    <w:rsid w:val="00F620B7"/>
    <w:rsid w:val="00FC4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BB9FFB6B-893B-45FA-8C6F-D50DA568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94F"/>
    <w:pPr>
      <w:spacing w:after="200" w:line="276" w:lineRule="auto"/>
    </w:pPr>
    <w:rPr>
      <w:sz w:val="22"/>
      <w:szCs w:val="22"/>
    </w:rPr>
  </w:style>
  <w:style w:type="paragraph" w:styleId="1">
    <w:name w:val="heading 1"/>
    <w:basedOn w:val="a"/>
    <w:next w:val="a"/>
    <w:link w:val="10"/>
    <w:qFormat/>
    <w:rsid w:val="00EE2416"/>
    <w:pPr>
      <w:keepNext/>
      <w:autoSpaceDE w:val="0"/>
      <w:autoSpaceDN w:val="0"/>
      <w:adjustRightInd w:val="0"/>
      <w:spacing w:before="40" w:after="0" w:line="240" w:lineRule="auto"/>
      <w:outlineLvl w:val="0"/>
    </w:pPr>
    <w:rPr>
      <w:rFonts w:ascii="Times New Roman" w:hAnsi="Times New Roman"/>
      <w:sz w:val="28"/>
      <w:szCs w:val="28"/>
    </w:rPr>
  </w:style>
  <w:style w:type="paragraph" w:styleId="2">
    <w:name w:val="heading 2"/>
    <w:basedOn w:val="a"/>
    <w:next w:val="a"/>
    <w:link w:val="20"/>
    <w:qFormat/>
    <w:rsid w:val="00EE2416"/>
    <w:pPr>
      <w:keepNext/>
      <w:autoSpaceDE w:val="0"/>
      <w:autoSpaceDN w:val="0"/>
      <w:adjustRightInd w:val="0"/>
      <w:spacing w:after="0" w:line="200" w:lineRule="atLeast"/>
      <w:jc w:val="both"/>
      <w:outlineLvl w:val="1"/>
    </w:pPr>
    <w:rPr>
      <w:rFonts w:ascii="Times New Roman" w:hAnsi="Times New Roman"/>
      <w:sz w:val="28"/>
      <w:szCs w:val="28"/>
    </w:rPr>
  </w:style>
  <w:style w:type="paragraph" w:styleId="3">
    <w:name w:val="heading 3"/>
    <w:basedOn w:val="a"/>
    <w:next w:val="a"/>
    <w:link w:val="30"/>
    <w:qFormat/>
    <w:rsid w:val="00EE2416"/>
    <w:pPr>
      <w:keepNext/>
      <w:spacing w:after="0" w:line="240" w:lineRule="auto"/>
      <w:jc w:val="both"/>
      <w:outlineLvl w:val="2"/>
    </w:pPr>
    <w:rPr>
      <w:rFonts w:ascii="Tahoma" w:hAnsi="Tahoma"/>
      <w:sz w:val="32"/>
      <w:szCs w:val="24"/>
    </w:rPr>
  </w:style>
  <w:style w:type="paragraph" w:styleId="4">
    <w:name w:val="heading 4"/>
    <w:basedOn w:val="a"/>
    <w:next w:val="a"/>
    <w:link w:val="40"/>
    <w:qFormat/>
    <w:rsid w:val="00EE2416"/>
    <w:pPr>
      <w:keepNext/>
      <w:spacing w:after="0" w:line="360" w:lineRule="auto"/>
      <w:ind w:firstLine="900"/>
      <w:jc w:val="both"/>
      <w:outlineLvl w:val="3"/>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E2416"/>
    <w:rPr>
      <w:rFonts w:ascii="Times New Roman" w:hAnsi="Times New Roman" w:cs="Times New Roman"/>
      <w:sz w:val="28"/>
      <w:szCs w:val="28"/>
    </w:rPr>
  </w:style>
  <w:style w:type="character" w:customStyle="1" w:styleId="20">
    <w:name w:val="Заголовок 2 Знак"/>
    <w:basedOn w:val="a0"/>
    <w:link w:val="2"/>
    <w:locked/>
    <w:rsid w:val="00EE2416"/>
    <w:rPr>
      <w:rFonts w:ascii="Times New Roman" w:hAnsi="Times New Roman" w:cs="Times New Roman"/>
      <w:sz w:val="28"/>
      <w:szCs w:val="28"/>
    </w:rPr>
  </w:style>
  <w:style w:type="character" w:customStyle="1" w:styleId="30">
    <w:name w:val="Заголовок 3 Знак"/>
    <w:basedOn w:val="a0"/>
    <w:link w:val="3"/>
    <w:locked/>
    <w:rsid w:val="00EE2416"/>
    <w:rPr>
      <w:rFonts w:ascii="Tahoma" w:hAnsi="Tahoma" w:cs="Times New Roman"/>
      <w:sz w:val="24"/>
      <w:szCs w:val="24"/>
    </w:rPr>
  </w:style>
  <w:style w:type="character" w:customStyle="1" w:styleId="40">
    <w:name w:val="Заголовок 4 Знак"/>
    <w:basedOn w:val="a0"/>
    <w:link w:val="4"/>
    <w:locked/>
    <w:rsid w:val="00EE2416"/>
    <w:rPr>
      <w:rFonts w:ascii="Times New Roman" w:hAnsi="Times New Roman" w:cs="Times New Roman"/>
      <w:sz w:val="24"/>
      <w:szCs w:val="24"/>
    </w:rPr>
  </w:style>
  <w:style w:type="paragraph" w:styleId="a3">
    <w:name w:val="Body Text"/>
    <w:basedOn w:val="a"/>
    <w:link w:val="a4"/>
    <w:rsid w:val="00EE2416"/>
    <w:pPr>
      <w:spacing w:after="0" w:line="240" w:lineRule="auto"/>
      <w:jc w:val="both"/>
    </w:pPr>
    <w:rPr>
      <w:rFonts w:ascii="Tahoma" w:hAnsi="Tahoma"/>
      <w:sz w:val="32"/>
      <w:szCs w:val="24"/>
    </w:rPr>
  </w:style>
  <w:style w:type="character" w:customStyle="1" w:styleId="a4">
    <w:name w:val="Основной текст Знак"/>
    <w:basedOn w:val="a0"/>
    <w:link w:val="a3"/>
    <w:locked/>
    <w:rsid w:val="00EE2416"/>
    <w:rPr>
      <w:rFonts w:ascii="Tahoma" w:hAnsi="Tahoma" w:cs="Times New Roman"/>
      <w:sz w:val="24"/>
      <w:szCs w:val="24"/>
    </w:rPr>
  </w:style>
  <w:style w:type="paragraph" w:customStyle="1" w:styleId="11">
    <w:name w:val="Абзац списка1"/>
    <w:basedOn w:val="a"/>
    <w:rsid w:val="00EE2416"/>
    <w:pPr>
      <w:ind w:left="720"/>
    </w:pPr>
  </w:style>
  <w:style w:type="paragraph" w:styleId="a5">
    <w:name w:val="Normal (Web)"/>
    <w:basedOn w:val="a"/>
    <w:rsid w:val="00FC49C7"/>
    <w:pPr>
      <w:spacing w:before="100" w:beforeAutospacing="1" w:after="100" w:afterAutospacing="1" w:line="240" w:lineRule="auto"/>
    </w:pPr>
    <w:rPr>
      <w:rFonts w:ascii="Times New Roman" w:hAnsi="Times New Roman"/>
      <w:sz w:val="24"/>
      <w:szCs w:val="24"/>
    </w:rPr>
  </w:style>
  <w:style w:type="paragraph" w:styleId="a6">
    <w:name w:val="header"/>
    <w:basedOn w:val="a"/>
    <w:link w:val="a7"/>
    <w:rsid w:val="00347942"/>
    <w:pPr>
      <w:tabs>
        <w:tab w:val="center" w:pos="4677"/>
        <w:tab w:val="right" w:pos="9355"/>
      </w:tabs>
      <w:spacing w:after="0" w:line="240" w:lineRule="auto"/>
    </w:pPr>
  </w:style>
  <w:style w:type="character" w:customStyle="1" w:styleId="a7">
    <w:name w:val="Верхний колонтитул Знак"/>
    <w:basedOn w:val="a0"/>
    <w:link w:val="a6"/>
    <w:locked/>
    <w:rsid w:val="00347942"/>
    <w:rPr>
      <w:rFonts w:cs="Times New Roman"/>
    </w:rPr>
  </w:style>
  <w:style w:type="paragraph" w:styleId="a8">
    <w:name w:val="footer"/>
    <w:basedOn w:val="a"/>
    <w:link w:val="a9"/>
    <w:semiHidden/>
    <w:rsid w:val="00347942"/>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347942"/>
    <w:rPr>
      <w:rFonts w:cs="Times New Roman"/>
    </w:rPr>
  </w:style>
  <w:style w:type="paragraph" w:styleId="aa">
    <w:name w:val="Balloon Text"/>
    <w:basedOn w:val="a"/>
    <w:link w:val="ab"/>
    <w:semiHidden/>
    <w:rsid w:val="006864E6"/>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686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8449</Words>
  <Characters>48162</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САНКТ-ПЕТЕРБУРГСКАЯ</vt:lpstr>
    </vt:vector>
  </TitlesOfParts>
  <Company>Дом</Company>
  <LinksUpToDate>false</LinksUpToDate>
  <CharactersWithSpaces>56499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dc:title>
  <dc:subject/>
  <dc:creator>Лёня</dc:creator>
  <cp:keywords/>
  <dc:description/>
  <cp:lastModifiedBy>admin</cp:lastModifiedBy>
  <cp:revision>2</cp:revision>
  <cp:lastPrinted>2008-04-13T11:18:00Z</cp:lastPrinted>
  <dcterms:created xsi:type="dcterms:W3CDTF">2014-05-11T16:45:00Z</dcterms:created>
  <dcterms:modified xsi:type="dcterms:W3CDTF">2014-05-11T16:45:00Z</dcterms:modified>
</cp:coreProperties>
</file>