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F85" w:rsidRDefault="00285F85" w:rsidP="009B6BD5">
      <w:pPr>
        <w:ind w:left="2832" w:firstLine="708"/>
        <w:rPr>
          <w:rFonts w:ascii="Times New Roman" w:hAnsi="Times New Roman"/>
          <w:sz w:val="28"/>
          <w:szCs w:val="28"/>
        </w:rPr>
      </w:pPr>
    </w:p>
    <w:p w:rsidR="002C7290" w:rsidRDefault="00FA43BD" w:rsidP="009B6BD5">
      <w:pPr>
        <w:ind w:left="2832" w:firstLine="708"/>
        <w:rPr>
          <w:rFonts w:ascii="Times New Roman" w:hAnsi="Times New Roman"/>
          <w:sz w:val="28"/>
          <w:szCs w:val="28"/>
        </w:rPr>
      </w:pPr>
      <w:r>
        <w:rPr>
          <w:rFonts w:ascii="Times New Roman" w:hAnsi="Times New Roman"/>
          <w:sz w:val="28"/>
          <w:szCs w:val="28"/>
        </w:rPr>
        <w:br w:type="page"/>
      </w:r>
      <w:r w:rsidR="00674C5C">
        <w:rPr>
          <w:rFonts w:ascii="Times New Roman" w:hAnsi="Times New Roman"/>
          <w:sz w:val="28"/>
          <w:szCs w:val="28"/>
        </w:rPr>
        <w:t>СОДЕРЖАНИЕ</w:t>
      </w:r>
    </w:p>
    <w:p w:rsidR="009B6BD5" w:rsidRDefault="009B6BD5" w:rsidP="009B6BD5">
      <w:pPr>
        <w:ind w:left="2832" w:firstLine="708"/>
        <w:rPr>
          <w:rFonts w:ascii="Times New Roman" w:hAnsi="Times New Roman"/>
          <w:sz w:val="28"/>
          <w:szCs w:val="28"/>
        </w:rPr>
      </w:pPr>
    </w:p>
    <w:tbl>
      <w:tblPr>
        <w:tblW w:w="9747" w:type="dxa"/>
        <w:tblLook w:val="04A0" w:firstRow="1" w:lastRow="0" w:firstColumn="1" w:lastColumn="0" w:noHBand="0" w:noVBand="1"/>
      </w:tblPr>
      <w:tblGrid>
        <w:gridCol w:w="9190"/>
        <w:gridCol w:w="557"/>
      </w:tblGrid>
      <w:tr w:rsidR="002C7290" w:rsidRPr="00BA7716" w:rsidTr="00BA7716">
        <w:tc>
          <w:tcPr>
            <w:tcW w:w="9180" w:type="dxa"/>
          </w:tcPr>
          <w:p w:rsidR="002C7290" w:rsidRPr="00BA7716" w:rsidRDefault="002C7290" w:rsidP="00BA7716">
            <w:pPr>
              <w:spacing w:after="0" w:line="360" w:lineRule="auto"/>
              <w:rPr>
                <w:rFonts w:ascii="Times New Roman" w:hAnsi="Times New Roman"/>
                <w:sz w:val="28"/>
                <w:szCs w:val="28"/>
              </w:rPr>
            </w:pPr>
            <w:r w:rsidRPr="00BA7716">
              <w:rPr>
                <w:rFonts w:ascii="Times New Roman" w:hAnsi="Times New Roman"/>
                <w:sz w:val="28"/>
                <w:szCs w:val="28"/>
              </w:rPr>
              <w:t>Введение…………………………………………………………………………</w:t>
            </w:r>
          </w:p>
        </w:tc>
        <w:tc>
          <w:tcPr>
            <w:tcW w:w="567" w:type="dxa"/>
            <w:vAlign w:val="center"/>
          </w:tcPr>
          <w:p w:rsidR="002C7290" w:rsidRPr="00BA7716" w:rsidRDefault="00564081" w:rsidP="00BA7716">
            <w:pPr>
              <w:spacing w:after="0" w:line="360" w:lineRule="auto"/>
              <w:jc w:val="center"/>
              <w:rPr>
                <w:rFonts w:ascii="Times New Roman" w:hAnsi="Times New Roman"/>
                <w:sz w:val="28"/>
                <w:szCs w:val="28"/>
                <w:lang w:val="uk-UA"/>
              </w:rPr>
            </w:pPr>
            <w:r w:rsidRPr="00BA7716">
              <w:rPr>
                <w:rFonts w:ascii="Times New Roman" w:hAnsi="Times New Roman"/>
                <w:sz w:val="28"/>
                <w:szCs w:val="28"/>
                <w:lang w:val="uk-UA"/>
              </w:rPr>
              <w:t>3</w:t>
            </w:r>
          </w:p>
        </w:tc>
      </w:tr>
      <w:tr w:rsidR="002C7290" w:rsidRPr="00BA7716" w:rsidTr="00BA7716">
        <w:tc>
          <w:tcPr>
            <w:tcW w:w="9180" w:type="dxa"/>
          </w:tcPr>
          <w:p w:rsidR="002C7290" w:rsidRPr="00BA7716" w:rsidRDefault="002C7290" w:rsidP="00BA7716">
            <w:pPr>
              <w:spacing w:after="0" w:line="360" w:lineRule="auto"/>
              <w:jc w:val="both"/>
              <w:rPr>
                <w:rFonts w:ascii="Times New Roman" w:hAnsi="Times New Roman"/>
                <w:sz w:val="28"/>
                <w:szCs w:val="28"/>
              </w:rPr>
            </w:pPr>
            <w:r w:rsidRPr="00BA7716">
              <w:rPr>
                <w:rFonts w:ascii="Times New Roman" w:hAnsi="Times New Roman"/>
                <w:sz w:val="28"/>
                <w:szCs w:val="28"/>
              </w:rPr>
              <w:t>Глава 1 Значение населения в экономике и социальном развитии            хозяйства Донецкого региона………………………………………………….</w:t>
            </w:r>
          </w:p>
        </w:tc>
        <w:tc>
          <w:tcPr>
            <w:tcW w:w="567" w:type="dxa"/>
            <w:vAlign w:val="center"/>
          </w:tcPr>
          <w:p w:rsidR="002C7290" w:rsidRPr="00BA7716" w:rsidRDefault="002C7290" w:rsidP="00BA7716">
            <w:pPr>
              <w:spacing w:after="0" w:line="360" w:lineRule="auto"/>
              <w:jc w:val="center"/>
              <w:rPr>
                <w:rFonts w:ascii="Times New Roman" w:hAnsi="Times New Roman"/>
                <w:sz w:val="28"/>
                <w:szCs w:val="28"/>
                <w:lang w:val="uk-UA"/>
              </w:rPr>
            </w:pPr>
          </w:p>
          <w:p w:rsidR="00564081" w:rsidRPr="00BA7716" w:rsidRDefault="00564081" w:rsidP="00BA7716">
            <w:pPr>
              <w:spacing w:after="0" w:line="360" w:lineRule="auto"/>
              <w:jc w:val="center"/>
              <w:rPr>
                <w:rFonts w:ascii="Times New Roman" w:hAnsi="Times New Roman"/>
                <w:sz w:val="28"/>
                <w:szCs w:val="28"/>
                <w:lang w:val="uk-UA"/>
              </w:rPr>
            </w:pPr>
            <w:r w:rsidRPr="00BA7716">
              <w:rPr>
                <w:rFonts w:ascii="Times New Roman" w:hAnsi="Times New Roman"/>
                <w:sz w:val="28"/>
                <w:szCs w:val="28"/>
                <w:lang w:val="uk-UA"/>
              </w:rPr>
              <w:t>5</w:t>
            </w:r>
          </w:p>
        </w:tc>
      </w:tr>
      <w:tr w:rsidR="002C7290" w:rsidRPr="00BA7716" w:rsidTr="00BA7716">
        <w:tc>
          <w:tcPr>
            <w:tcW w:w="9180" w:type="dxa"/>
          </w:tcPr>
          <w:p w:rsidR="002C7290" w:rsidRPr="00BA7716" w:rsidRDefault="002C7290" w:rsidP="00BA7716">
            <w:pPr>
              <w:spacing w:after="0" w:line="360" w:lineRule="auto"/>
              <w:jc w:val="both"/>
              <w:rPr>
                <w:rFonts w:ascii="Times New Roman" w:hAnsi="Times New Roman"/>
                <w:sz w:val="28"/>
                <w:szCs w:val="28"/>
              </w:rPr>
            </w:pPr>
            <w:r w:rsidRPr="00BA7716">
              <w:rPr>
                <w:rFonts w:ascii="Times New Roman" w:hAnsi="Times New Roman"/>
                <w:sz w:val="28"/>
                <w:szCs w:val="28"/>
              </w:rPr>
              <w:t>Глава 2 Демографическая ситуация и ее характеристика……………………</w:t>
            </w:r>
          </w:p>
        </w:tc>
        <w:tc>
          <w:tcPr>
            <w:tcW w:w="567" w:type="dxa"/>
            <w:vAlign w:val="center"/>
          </w:tcPr>
          <w:p w:rsidR="002C7290" w:rsidRPr="00BA7716" w:rsidRDefault="00C32D19" w:rsidP="00BA7716">
            <w:pPr>
              <w:spacing w:after="0" w:line="360" w:lineRule="auto"/>
              <w:jc w:val="center"/>
              <w:rPr>
                <w:rFonts w:ascii="Times New Roman" w:hAnsi="Times New Roman"/>
                <w:sz w:val="28"/>
                <w:szCs w:val="28"/>
              </w:rPr>
            </w:pPr>
            <w:r w:rsidRPr="00BA7716">
              <w:rPr>
                <w:rFonts w:ascii="Times New Roman" w:hAnsi="Times New Roman"/>
                <w:sz w:val="28"/>
                <w:szCs w:val="28"/>
              </w:rPr>
              <w:t>7</w:t>
            </w:r>
          </w:p>
        </w:tc>
      </w:tr>
      <w:tr w:rsidR="002C7290" w:rsidRPr="00BA7716" w:rsidTr="00BA7716">
        <w:tc>
          <w:tcPr>
            <w:tcW w:w="9180" w:type="dxa"/>
          </w:tcPr>
          <w:p w:rsidR="002C7290" w:rsidRPr="00BA7716" w:rsidRDefault="002C7290" w:rsidP="00BA7716">
            <w:pPr>
              <w:spacing w:after="0" w:line="360" w:lineRule="auto"/>
              <w:jc w:val="both"/>
              <w:rPr>
                <w:rFonts w:ascii="Times New Roman" w:hAnsi="Times New Roman"/>
                <w:sz w:val="28"/>
                <w:szCs w:val="28"/>
              </w:rPr>
            </w:pPr>
            <w:r w:rsidRPr="00BA7716">
              <w:rPr>
                <w:rFonts w:ascii="Times New Roman" w:hAnsi="Times New Roman"/>
                <w:sz w:val="28"/>
                <w:szCs w:val="28"/>
              </w:rPr>
              <w:t>Глава 3 Размещение населения по территории Донецкого региона………...</w:t>
            </w:r>
          </w:p>
        </w:tc>
        <w:tc>
          <w:tcPr>
            <w:tcW w:w="567" w:type="dxa"/>
            <w:vAlign w:val="center"/>
          </w:tcPr>
          <w:p w:rsidR="002C7290" w:rsidRPr="00BA7716" w:rsidRDefault="00C32D19" w:rsidP="00BA7716">
            <w:pPr>
              <w:spacing w:after="0" w:line="360" w:lineRule="auto"/>
              <w:jc w:val="center"/>
              <w:rPr>
                <w:rFonts w:ascii="Times New Roman" w:hAnsi="Times New Roman"/>
                <w:sz w:val="28"/>
                <w:szCs w:val="28"/>
              </w:rPr>
            </w:pPr>
            <w:r w:rsidRPr="00BA7716">
              <w:rPr>
                <w:rFonts w:ascii="Times New Roman" w:hAnsi="Times New Roman"/>
                <w:sz w:val="28"/>
                <w:szCs w:val="28"/>
              </w:rPr>
              <w:t>11</w:t>
            </w:r>
          </w:p>
        </w:tc>
      </w:tr>
      <w:tr w:rsidR="002C7290" w:rsidRPr="00BA7716" w:rsidTr="00BA7716">
        <w:tc>
          <w:tcPr>
            <w:tcW w:w="9180" w:type="dxa"/>
          </w:tcPr>
          <w:p w:rsidR="002C7290" w:rsidRPr="00BA7716" w:rsidRDefault="002C7290" w:rsidP="00BA7716">
            <w:pPr>
              <w:spacing w:after="0" w:line="360" w:lineRule="auto"/>
              <w:jc w:val="both"/>
              <w:rPr>
                <w:rFonts w:ascii="Times New Roman" w:hAnsi="Times New Roman"/>
                <w:sz w:val="28"/>
                <w:szCs w:val="28"/>
              </w:rPr>
            </w:pPr>
            <w:r w:rsidRPr="00BA7716">
              <w:rPr>
                <w:rFonts w:ascii="Times New Roman" w:hAnsi="Times New Roman"/>
                <w:sz w:val="28"/>
                <w:szCs w:val="28"/>
              </w:rPr>
              <w:t>Глава 4 Городское и сельское население……………………………………...</w:t>
            </w:r>
          </w:p>
        </w:tc>
        <w:tc>
          <w:tcPr>
            <w:tcW w:w="567" w:type="dxa"/>
            <w:vAlign w:val="center"/>
          </w:tcPr>
          <w:p w:rsidR="002C7290" w:rsidRPr="00BA7716" w:rsidRDefault="00C32D19" w:rsidP="00BA7716">
            <w:pPr>
              <w:spacing w:after="0" w:line="360" w:lineRule="auto"/>
              <w:jc w:val="center"/>
              <w:rPr>
                <w:rFonts w:ascii="Times New Roman" w:hAnsi="Times New Roman"/>
                <w:sz w:val="28"/>
                <w:szCs w:val="28"/>
              </w:rPr>
            </w:pPr>
            <w:r w:rsidRPr="00BA7716">
              <w:rPr>
                <w:rFonts w:ascii="Times New Roman" w:hAnsi="Times New Roman"/>
                <w:sz w:val="28"/>
                <w:szCs w:val="28"/>
              </w:rPr>
              <w:t>14</w:t>
            </w:r>
          </w:p>
        </w:tc>
      </w:tr>
      <w:tr w:rsidR="002C7290" w:rsidRPr="00BA7716" w:rsidTr="00BA7716">
        <w:tc>
          <w:tcPr>
            <w:tcW w:w="9180" w:type="dxa"/>
          </w:tcPr>
          <w:p w:rsidR="002C7290" w:rsidRPr="00BA7716" w:rsidRDefault="002C7290" w:rsidP="00BA7716">
            <w:pPr>
              <w:spacing w:after="0" w:line="360" w:lineRule="auto"/>
              <w:jc w:val="both"/>
              <w:rPr>
                <w:rFonts w:ascii="Times New Roman" w:hAnsi="Times New Roman"/>
                <w:sz w:val="28"/>
                <w:szCs w:val="28"/>
              </w:rPr>
            </w:pPr>
            <w:r w:rsidRPr="00BA7716">
              <w:rPr>
                <w:rFonts w:ascii="Times New Roman" w:hAnsi="Times New Roman"/>
                <w:sz w:val="28"/>
                <w:szCs w:val="28"/>
              </w:rPr>
              <w:t>Глава 5 Состав и миграция населения………………………………………..</w:t>
            </w:r>
          </w:p>
        </w:tc>
        <w:tc>
          <w:tcPr>
            <w:tcW w:w="567" w:type="dxa"/>
            <w:vAlign w:val="center"/>
          </w:tcPr>
          <w:p w:rsidR="002C7290" w:rsidRPr="00BA7716" w:rsidRDefault="00C32D19" w:rsidP="00BA7716">
            <w:pPr>
              <w:spacing w:after="0" w:line="360" w:lineRule="auto"/>
              <w:jc w:val="center"/>
              <w:rPr>
                <w:rFonts w:ascii="Times New Roman" w:hAnsi="Times New Roman"/>
                <w:sz w:val="28"/>
                <w:szCs w:val="28"/>
              </w:rPr>
            </w:pPr>
            <w:r w:rsidRPr="00BA7716">
              <w:rPr>
                <w:rFonts w:ascii="Times New Roman" w:hAnsi="Times New Roman"/>
                <w:sz w:val="28"/>
                <w:szCs w:val="28"/>
              </w:rPr>
              <w:t>16</w:t>
            </w:r>
          </w:p>
        </w:tc>
      </w:tr>
      <w:tr w:rsidR="002C7290" w:rsidRPr="00BA7716" w:rsidTr="00BA7716">
        <w:tc>
          <w:tcPr>
            <w:tcW w:w="9180" w:type="dxa"/>
          </w:tcPr>
          <w:p w:rsidR="002C7290" w:rsidRPr="00BA7716" w:rsidRDefault="002C7290" w:rsidP="00BA7716">
            <w:pPr>
              <w:spacing w:after="0" w:line="360" w:lineRule="auto"/>
              <w:jc w:val="both"/>
              <w:rPr>
                <w:rFonts w:ascii="Times New Roman" w:hAnsi="Times New Roman"/>
                <w:sz w:val="28"/>
                <w:szCs w:val="28"/>
              </w:rPr>
            </w:pPr>
            <w:r w:rsidRPr="00BA7716">
              <w:rPr>
                <w:rFonts w:ascii="Times New Roman" w:hAnsi="Times New Roman"/>
                <w:sz w:val="28"/>
                <w:szCs w:val="28"/>
              </w:rPr>
              <w:t>Глава 6 Трудовые ресурсы и уровень жизни населения……………………..</w:t>
            </w:r>
          </w:p>
        </w:tc>
        <w:tc>
          <w:tcPr>
            <w:tcW w:w="567" w:type="dxa"/>
            <w:vAlign w:val="center"/>
          </w:tcPr>
          <w:p w:rsidR="002C7290" w:rsidRPr="00BA7716" w:rsidRDefault="00C32D19" w:rsidP="00BA7716">
            <w:pPr>
              <w:spacing w:after="0" w:line="360" w:lineRule="auto"/>
              <w:jc w:val="center"/>
              <w:rPr>
                <w:rFonts w:ascii="Times New Roman" w:hAnsi="Times New Roman"/>
                <w:sz w:val="28"/>
                <w:szCs w:val="28"/>
              </w:rPr>
            </w:pPr>
            <w:r w:rsidRPr="00BA7716">
              <w:rPr>
                <w:rFonts w:ascii="Times New Roman" w:hAnsi="Times New Roman"/>
                <w:sz w:val="28"/>
                <w:szCs w:val="28"/>
              </w:rPr>
              <w:t>18</w:t>
            </w:r>
          </w:p>
        </w:tc>
      </w:tr>
      <w:tr w:rsidR="002C7290" w:rsidRPr="00BA7716" w:rsidTr="00BA7716">
        <w:tc>
          <w:tcPr>
            <w:tcW w:w="9180" w:type="dxa"/>
          </w:tcPr>
          <w:p w:rsidR="002C7290" w:rsidRPr="00BA7716" w:rsidRDefault="002C7290" w:rsidP="00BA7716">
            <w:pPr>
              <w:spacing w:after="0" w:line="360" w:lineRule="auto"/>
              <w:jc w:val="both"/>
              <w:rPr>
                <w:rFonts w:ascii="Times New Roman" w:hAnsi="Times New Roman"/>
                <w:sz w:val="28"/>
                <w:szCs w:val="28"/>
              </w:rPr>
            </w:pPr>
            <w:r w:rsidRPr="00BA7716">
              <w:rPr>
                <w:rFonts w:ascii="Times New Roman" w:hAnsi="Times New Roman"/>
                <w:sz w:val="28"/>
                <w:szCs w:val="28"/>
              </w:rPr>
              <w:t>Глава 7 Природная среда и здоровье населения……………………………...</w:t>
            </w:r>
          </w:p>
        </w:tc>
        <w:tc>
          <w:tcPr>
            <w:tcW w:w="567" w:type="dxa"/>
            <w:vAlign w:val="center"/>
          </w:tcPr>
          <w:p w:rsidR="002C7290" w:rsidRPr="00BA7716" w:rsidRDefault="00C32D19" w:rsidP="00BA7716">
            <w:pPr>
              <w:spacing w:after="0" w:line="360" w:lineRule="auto"/>
              <w:jc w:val="center"/>
              <w:rPr>
                <w:rFonts w:ascii="Times New Roman" w:hAnsi="Times New Roman"/>
                <w:sz w:val="28"/>
                <w:szCs w:val="28"/>
              </w:rPr>
            </w:pPr>
            <w:r w:rsidRPr="00BA7716">
              <w:rPr>
                <w:rFonts w:ascii="Times New Roman" w:hAnsi="Times New Roman"/>
                <w:sz w:val="28"/>
                <w:szCs w:val="28"/>
              </w:rPr>
              <w:t>22</w:t>
            </w:r>
          </w:p>
        </w:tc>
      </w:tr>
      <w:tr w:rsidR="002C7290" w:rsidRPr="00BA7716" w:rsidTr="00BA7716">
        <w:tc>
          <w:tcPr>
            <w:tcW w:w="9180" w:type="dxa"/>
          </w:tcPr>
          <w:p w:rsidR="002C7290" w:rsidRPr="00BA7716" w:rsidRDefault="002C7290" w:rsidP="00BA7716">
            <w:pPr>
              <w:spacing w:after="0" w:line="360" w:lineRule="auto"/>
              <w:jc w:val="both"/>
              <w:rPr>
                <w:rFonts w:ascii="Times New Roman" w:hAnsi="Times New Roman"/>
                <w:sz w:val="28"/>
                <w:szCs w:val="28"/>
              </w:rPr>
            </w:pPr>
            <w:r w:rsidRPr="00BA7716">
              <w:rPr>
                <w:rFonts w:ascii="Times New Roman" w:hAnsi="Times New Roman"/>
                <w:sz w:val="28"/>
                <w:szCs w:val="28"/>
              </w:rPr>
              <w:t>Заключение……………………………………………………………………...</w:t>
            </w:r>
          </w:p>
        </w:tc>
        <w:tc>
          <w:tcPr>
            <w:tcW w:w="567" w:type="dxa"/>
            <w:vAlign w:val="center"/>
          </w:tcPr>
          <w:p w:rsidR="002C7290" w:rsidRPr="00BA7716" w:rsidRDefault="00C32D19" w:rsidP="00BA7716">
            <w:pPr>
              <w:spacing w:after="0" w:line="360" w:lineRule="auto"/>
              <w:jc w:val="center"/>
              <w:rPr>
                <w:rFonts w:ascii="Times New Roman" w:hAnsi="Times New Roman"/>
                <w:sz w:val="28"/>
                <w:szCs w:val="28"/>
              </w:rPr>
            </w:pPr>
            <w:r w:rsidRPr="00BA7716">
              <w:rPr>
                <w:rFonts w:ascii="Times New Roman" w:hAnsi="Times New Roman"/>
                <w:sz w:val="28"/>
                <w:szCs w:val="28"/>
              </w:rPr>
              <w:t>24</w:t>
            </w:r>
          </w:p>
        </w:tc>
      </w:tr>
      <w:tr w:rsidR="002C7290" w:rsidRPr="00BA7716" w:rsidTr="00BA7716">
        <w:tc>
          <w:tcPr>
            <w:tcW w:w="9180" w:type="dxa"/>
          </w:tcPr>
          <w:p w:rsidR="002C7290" w:rsidRPr="00BA7716" w:rsidRDefault="002C7290" w:rsidP="00BA7716">
            <w:pPr>
              <w:spacing w:after="0" w:line="360" w:lineRule="auto"/>
              <w:jc w:val="both"/>
              <w:rPr>
                <w:rFonts w:ascii="Times New Roman" w:hAnsi="Times New Roman"/>
                <w:sz w:val="28"/>
                <w:szCs w:val="28"/>
              </w:rPr>
            </w:pPr>
            <w:r w:rsidRPr="00BA7716">
              <w:rPr>
                <w:rFonts w:ascii="Times New Roman" w:hAnsi="Times New Roman"/>
                <w:sz w:val="28"/>
                <w:szCs w:val="28"/>
              </w:rPr>
              <w:t>Литература………………………………………………………………………</w:t>
            </w:r>
          </w:p>
        </w:tc>
        <w:tc>
          <w:tcPr>
            <w:tcW w:w="567" w:type="dxa"/>
            <w:vAlign w:val="center"/>
          </w:tcPr>
          <w:p w:rsidR="002C7290" w:rsidRPr="00BA7716" w:rsidRDefault="00C32D19" w:rsidP="00BA7716">
            <w:pPr>
              <w:spacing w:after="0" w:line="360" w:lineRule="auto"/>
              <w:jc w:val="center"/>
              <w:rPr>
                <w:rFonts w:ascii="Times New Roman" w:hAnsi="Times New Roman"/>
                <w:sz w:val="28"/>
                <w:szCs w:val="28"/>
              </w:rPr>
            </w:pPr>
            <w:r w:rsidRPr="00BA7716">
              <w:rPr>
                <w:rFonts w:ascii="Times New Roman" w:hAnsi="Times New Roman"/>
                <w:sz w:val="28"/>
                <w:szCs w:val="28"/>
              </w:rPr>
              <w:t>26</w:t>
            </w:r>
          </w:p>
        </w:tc>
      </w:tr>
    </w:tbl>
    <w:p w:rsidR="00A506D8" w:rsidRDefault="00A506D8">
      <w:pPr>
        <w:rPr>
          <w:rFonts w:ascii="Times New Roman" w:hAnsi="Times New Roman"/>
          <w:sz w:val="28"/>
          <w:szCs w:val="28"/>
        </w:rPr>
      </w:pPr>
    </w:p>
    <w:p w:rsidR="00FA43BD" w:rsidRDefault="00A506D8" w:rsidP="009B6BD5">
      <w:pPr>
        <w:ind w:firstLine="708"/>
        <w:rPr>
          <w:rFonts w:ascii="Times New Roman" w:hAnsi="Times New Roman"/>
          <w:sz w:val="28"/>
          <w:szCs w:val="28"/>
        </w:rPr>
      </w:pPr>
      <w:r>
        <w:rPr>
          <w:rFonts w:ascii="Times New Roman" w:hAnsi="Times New Roman"/>
          <w:sz w:val="28"/>
          <w:szCs w:val="28"/>
        </w:rPr>
        <w:br w:type="page"/>
      </w:r>
      <w:r w:rsidR="00FA43BD">
        <w:rPr>
          <w:rFonts w:ascii="Times New Roman" w:hAnsi="Times New Roman"/>
          <w:sz w:val="28"/>
          <w:szCs w:val="28"/>
        </w:rPr>
        <w:t>Введение</w:t>
      </w:r>
    </w:p>
    <w:p w:rsidR="00FA43BD" w:rsidRDefault="00FA43BD" w:rsidP="00FA43BD">
      <w:pPr>
        <w:ind w:firstLine="708"/>
        <w:rPr>
          <w:rFonts w:ascii="Times New Roman" w:hAnsi="Times New Roman"/>
          <w:sz w:val="28"/>
          <w:szCs w:val="28"/>
        </w:rPr>
      </w:pP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Население – главная производительная сила общества, т.е. является природной основой формирования трудовых ресурсов и выступает потребителем материальных благ, и тем самым обусловливает развитие отраслей, ориентирующихся в своем размещении на потребителя.</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От численности, динамики и структуры всего населения, трудовых ресурсов, уровня его общей подготовленности и специальной квалификации, профессиональных и трудовых навыком зависит, как развитие хозяйства, так и его размещение в разных районах.</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Размещенное на территории Донбасса население не однородно по составу, оно различается по соотношению численности мужчин и женщин в целом и по возрастным группам, по демографическому составу Особенно существенны эти различия в городской и сельской местности. Изучение демографической структуры населения позволяет установить возможную численность на перспективу и определить ее сдвиги. В регионе в последние годы снизилась рождаемость, увеличился уровень смертности, происходит миграционный отток, что существенно влияет на изменение численности, количественный и качественный состав населения.</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комплексное изучение демографических основ населения в региональном аспекте является основой наиболее правильного решения проблем занятости населения и качества его жизни, поскольку оно предполагает анализ состава населения по полу, возрасту, особенностей движения населения за счет естественного прироста и миграции.</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Цель ку</w:t>
      </w:r>
      <w:r w:rsidR="004459E9">
        <w:rPr>
          <w:rFonts w:ascii="Times New Roman" w:hAnsi="Times New Roman"/>
          <w:sz w:val="28"/>
          <w:szCs w:val="28"/>
        </w:rPr>
        <w:t xml:space="preserve">рсовой работы: </w:t>
      </w:r>
      <w:r w:rsidR="00FF2CB5">
        <w:rPr>
          <w:rFonts w:ascii="Times New Roman" w:hAnsi="Times New Roman"/>
          <w:sz w:val="28"/>
          <w:szCs w:val="28"/>
        </w:rPr>
        <w:t>анализ размещения населения Донецкого региона.</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Для достижения поставленной цели необходимо решить следующие задачи:</w:t>
      </w:r>
      <w:r w:rsidR="004459E9">
        <w:rPr>
          <w:rFonts w:ascii="Times New Roman" w:hAnsi="Times New Roman"/>
          <w:sz w:val="28"/>
          <w:szCs w:val="28"/>
        </w:rPr>
        <w:t xml:space="preserve"> </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 определить значение населения в экономике и социальном развитии хозяйства Донецкого региона;</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 провести анализ демографической ситуации в регионе;</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FF2CB5">
        <w:rPr>
          <w:rFonts w:ascii="Times New Roman" w:hAnsi="Times New Roman"/>
          <w:sz w:val="28"/>
          <w:szCs w:val="28"/>
        </w:rPr>
        <w:t xml:space="preserve">рассмотреть </w:t>
      </w:r>
      <w:r>
        <w:rPr>
          <w:rFonts w:ascii="Times New Roman" w:hAnsi="Times New Roman"/>
          <w:sz w:val="28"/>
          <w:szCs w:val="28"/>
        </w:rPr>
        <w:t>особенности размещения населения по территории Донецкого региона;</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FA43BD">
        <w:rPr>
          <w:rFonts w:ascii="Times New Roman" w:hAnsi="Times New Roman"/>
          <w:sz w:val="28"/>
          <w:szCs w:val="28"/>
        </w:rPr>
        <w:t xml:space="preserve">охарактеризовать </w:t>
      </w:r>
      <w:r>
        <w:rPr>
          <w:rFonts w:ascii="Times New Roman" w:hAnsi="Times New Roman"/>
          <w:sz w:val="28"/>
          <w:szCs w:val="28"/>
        </w:rPr>
        <w:t>динамику городского и сельского населения;</w:t>
      </w:r>
    </w:p>
    <w:p w:rsidR="00FA43BD" w:rsidRP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 изучить состав и миграцию населения;</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 дать оценку трудовым ресурсам и уровню жизни населения;</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 xml:space="preserve">- определить влияние природной среды на здоровье населения. </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Предметом исследования является население и трудовые ресурсы Донбасса.</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Объектом исследования является Донецкий регион.</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Информационная база исследования –</w:t>
      </w:r>
      <w:r w:rsidR="00423325">
        <w:rPr>
          <w:rFonts w:ascii="Times New Roman" w:hAnsi="Times New Roman"/>
          <w:sz w:val="28"/>
          <w:szCs w:val="28"/>
        </w:rPr>
        <w:t xml:space="preserve"> </w:t>
      </w:r>
      <w:r>
        <w:rPr>
          <w:rFonts w:ascii="Times New Roman" w:hAnsi="Times New Roman"/>
          <w:sz w:val="28"/>
          <w:szCs w:val="28"/>
        </w:rPr>
        <w:t xml:space="preserve"> учебна</w:t>
      </w:r>
      <w:r w:rsidR="00DF266C">
        <w:rPr>
          <w:rFonts w:ascii="Times New Roman" w:hAnsi="Times New Roman"/>
          <w:sz w:val="28"/>
          <w:szCs w:val="28"/>
        </w:rPr>
        <w:t>я литература</w:t>
      </w:r>
      <w:r w:rsidR="00423325">
        <w:rPr>
          <w:rFonts w:ascii="Times New Roman" w:hAnsi="Times New Roman"/>
          <w:sz w:val="28"/>
          <w:szCs w:val="28"/>
        </w:rPr>
        <w:t xml:space="preserve"> (</w:t>
      </w:r>
      <w:r w:rsidR="00423325" w:rsidRPr="000C5645">
        <w:rPr>
          <w:rFonts w:ascii="Times New Roman" w:hAnsi="Times New Roman"/>
          <w:noProof/>
          <w:sz w:val="28"/>
          <w:szCs w:val="28"/>
          <w:lang w:val="uk-UA"/>
        </w:rPr>
        <w:t>Ковалевськ</w:t>
      </w:r>
      <w:r w:rsidR="00423325">
        <w:rPr>
          <w:rFonts w:ascii="Times New Roman" w:hAnsi="Times New Roman"/>
          <w:noProof/>
          <w:sz w:val="28"/>
          <w:szCs w:val="28"/>
          <w:lang w:val="uk-UA"/>
        </w:rPr>
        <w:t>ий В.В.</w:t>
      </w:r>
      <w:r w:rsidR="00E303A9">
        <w:rPr>
          <w:rFonts w:ascii="Times New Roman" w:hAnsi="Times New Roman"/>
          <w:noProof/>
          <w:sz w:val="28"/>
          <w:szCs w:val="28"/>
          <w:lang w:val="uk-UA"/>
        </w:rPr>
        <w:t xml:space="preserve"> (изд-во «</w:t>
      </w:r>
      <w:r w:rsidR="00E303A9" w:rsidRPr="000C5645">
        <w:rPr>
          <w:rFonts w:ascii="Times New Roman" w:hAnsi="Times New Roman"/>
          <w:noProof/>
          <w:sz w:val="28"/>
          <w:szCs w:val="28"/>
          <w:lang w:val="uk-UA"/>
        </w:rPr>
        <w:t>Знання</w:t>
      </w:r>
      <w:r w:rsidR="00E303A9">
        <w:rPr>
          <w:rFonts w:ascii="Times New Roman" w:hAnsi="Times New Roman"/>
          <w:noProof/>
          <w:sz w:val="28"/>
          <w:szCs w:val="28"/>
          <w:lang w:val="uk-UA"/>
        </w:rPr>
        <w:t xml:space="preserve">») </w:t>
      </w:r>
      <w:r w:rsidR="00423325">
        <w:rPr>
          <w:rFonts w:ascii="Times New Roman" w:hAnsi="Times New Roman"/>
          <w:noProof/>
          <w:sz w:val="28"/>
          <w:szCs w:val="28"/>
          <w:lang w:val="uk-UA"/>
        </w:rPr>
        <w:t xml:space="preserve">, </w:t>
      </w:r>
      <w:r w:rsidR="00E303A9" w:rsidRPr="000C5645">
        <w:rPr>
          <w:rFonts w:ascii="Times New Roman" w:hAnsi="Times New Roman"/>
          <w:sz w:val="28"/>
          <w:szCs w:val="28"/>
        </w:rPr>
        <w:t>Черноиванова Е.Н</w:t>
      </w:r>
      <w:r w:rsidR="00E303A9">
        <w:rPr>
          <w:rFonts w:ascii="Times New Roman" w:hAnsi="Times New Roman"/>
          <w:sz w:val="28"/>
          <w:szCs w:val="28"/>
        </w:rPr>
        <w:t xml:space="preserve">. (изд-во: Донецк, ДонНУ), </w:t>
      </w:r>
      <w:r w:rsidR="00E303A9" w:rsidRPr="000C5645">
        <w:rPr>
          <w:rFonts w:ascii="Times New Roman" w:hAnsi="Times New Roman"/>
          <w:sz w:val="28"/>
          <w:szCs w:val="28"/>
        </w:rPr>
        <w:t>Чернюк Л.Г.</w:t>
      </w:r>
      <w:r w:rsidR="00E303A9">
        <w:rPr>
          <w:rFonts w:ascii="Times New Roman" w:hAnsi="Times New Roman"/>
          <w:sz w:val="28"/>
          <w:szCs w:val="28"/>
        </w:rPr>
        <w:t xml:space="preserve"> (изд-во «</w:t>
      </w:r>
      <w:r w:rsidR="00E303A9" w:rsidRPr="000C5645">
        <w:rPr>
          <w:rFonts w:ascii="Times New Roman" w:hAnsi="Times New Roman"/>
          <w:sz w:val="28"/>
          <w:szCs w:val="28"/>
        </w:rPr>
        <w:t>ЦУЛ</w:t>
      </w:r>
      <w:r w:rsidR="00E303A9">
        <w:rPr>
          <w:rFonts w:ascii="Times New Roman" w:hAnsi="Times New Roman"/>
          <w:sz w:val="28"/>
          <w:szCs w:val="28"/>
        </w:rPr>
        <w:t>»),</w:t>
      </w:r>
      <w:r w:rsidR="00E303A9" w:rsidRPr="00E303A9">
        <w:rPr>
          <w:rFonts w:ascii="Times New Roman" w:hAnsi="Times New Roman"/>
          <w:sz w:val="28"/>
          <w:szCs w:val="28"/>
        </w:rPr>
        <w:t xml:space="preserve"> </w:t>
      </w:r>
      <w:r w:rsidR="00423325">
        <w:rPr>
          <w:rFonts w:ascii="Times New Roman" w:hAnsi="Times New Roman"/>
          <w:sz w:val="28"/>
          <w:szCs w:val="28"/>
        </w:rPr>
        <w:t xml:space="preserve"> статистическая информация. </w:t>
      </w:r>
    </w:p>
    <w:p w:rsidR="005B28C1" w:rsidRDefault="00FA43BD" w:rsidP="005B28C1">
      <w:pPr>
        <w:spacing w:after="0" w:line="360" w:lineRule="auto"/>
        <w:ind w:firstLine="709"/>
        <w:jc w:val="both"/>
        <w:rPr>
          <w:rFonts w:ascii="Times New Roman" w:hAnsi="Times New Roman"/>
          <w:sz w:val="28"/>
          <w:szCs w:val="28"/>
        </w:rPr>
      </w:pPr>
      <w:r>
        <w:rPr>
          <w:rFonts w:ascii="Times New Roman" w:hAnsi="Times New Roman"/>
          <w:sz w:val="28"/>
          <w:szCs w:val="28"/>
        </w:rPr>
        <w:t>Курсовая работа состоит из 7 глав. В первой главе определено значение населения в экономике и социальном развитии хозяйства Донецкого регио</w:t>
      </w:r>
      <w:r w:rsidR="00FF2CB5">
        <w:rPr>
          <w:rFonts w:ascii="Times New Roman" w:hAnsi="Times New Roman"/>
          <w:sz w:val="28"/>
          <w:szCs w:val="28"/>
        </w:rPr>
        <w:t>на:  численность населения и их квалификация являются фактором, который ограничивает возможности экономического развития, потребности людей обуславливают развитие отраслей социальной инфраструктуры и сферы услуг. Во второй главе проведен анализ демографической ситуации в регионе</w:t>
      </w:r>
      <w:r w:rsidR="005B28C1">
        <w:rPr>
          <w:rFonts w:ascii="Times New Roman" w:hAnsi="Times New Roman"/>
          <w:sz w:val="28"/>
          <w:szCs w:val="28"/>
        </w:rPr>
        <w:t xml:space="preserve">, определено, что </w:t>
      </w:r>
      <w:r w:rsidR="005B28C1" w:rsidRPr="00FA43BD">
        <w:rPr>
          <w:rFonts w:ascii="Times New Roman" w:hAnsi="Times New Roman"/>
          <w:sz w:val="28"/>
          <w:szCs w:val="28"/>
        </w:rPr>
        <w:t xml:space="preserve">демографическая ситуация </w:t>
      </w:r>
      <w:r w:rsidR="005B28C1">
        <w:rPr>
          <w:rFonts w:ascii="Times New Roman" w:hAnsi="Times New Roman"/>
          <w:sz w:val="28"/>
          <w:szCs w:val="28"/>
        </w:rPr>
        <w:t xml:space="preserve">является </w:t>
      </w:r>
      <w:r w:rsidR="005B28C1" w:rsidRPr="00FA43BD">
        <w:rPr>
          <w:rFonts w:ascii="Times New Roman" w:hAnsi="Times New Roman"/>
          <w:sz w:val="28"/>
          <w:szCs w:val="28"/>
        </w:rPr>
        <w:t>кризисн</w:t>
      </w:r>
      <w:r w:rsidR="005B28C1">
        <w:rPr>
          <w:rFonts w:ascii="Times New Roman" w:hAnsi="Times New Roman"/>
          <w:sz w:val="28"/>
          <w:szCs w:val="28"/>
        </w:rPr>
        <w:t>ой</w:t>
      </w:r>
      <w:r w:rsidR="005B28C1" w:rsidRPr="00FA43BD">
        <w:rPr>
          <w:rFonts w:ascii="Times New Roman" w:hAnsi="Times New Roman"/>
          <w:sz w:val="28"/>
          <w:szCs w:val="28"/>
        </w:rPr>
        <w:t>.</w:t>
      </w:r>
      <w:r w:rsidR="005B28C1">
        <w:rPr>
          <w:rFonts w:ascii="Times New Roman" w:hAnsi="Times New Roman"/>
          <w:sz w:val="28"/>
          <w:szCs w:val="28"/>
        </w:rPr>
        <w:t xml:space="preserve"> В третьей главе рассмотрены</w:t>
      </w:r>
      <w:r w:rsidR="005B28C1" w:rsidRPr="00FA43BD">
        <w:rPr>
          <w:rFonts w:ascii="Times New Roman" w:hAnsi="Times New Roman"/>
          <w:sz w:val="28"/>
          <w:szCs w:val="28"/>
        </w:rPr>
        <w:t> </w:t>
      </w:r>
      <w:r w:rsidR="005B28C1">
        <w:rPr>
          <w:rFonts w:ascii="Times New Roman" w:hAnsi="Times New Roman"/>
          <w:sz w:val="28"/>
          <w:szCs w:val="28"/>
        </w:rPr>
        <w:t xml:space="preserve">особенности размещения населения по территории региона. В четвертой главе проведен анализ динамики городского и сельского населения: на протяжении 2000 – 2008 гг. </w:t>
      </w:r>
      <w:r w:rsidR="005B28C1">
        <w:rPr>
          <w:rStyle w:val="apple-style-span"/>
          <w:rFonts w:ascii="Times New Roman" w:hAnsi="Times New Roman"/>
          <w:color w:val="000000"/>
          <w:sz w:val="28"/>
          <w:szCs w:val="28"/>
        </w:rPr>
        <w:t>численность сельского населения уменьшилась на 99 тыс. чел. или на 11,8%; численность городского населения уменьшилась на 552,1 тыс. чел. или на 8,3%</w:t>
      </w:r>
      <w:r w:rsidR="005B28C1" w:rsidRPr="00FA43BD">
        <w:rPr>
          <w:rStyle w:val="apple-style-span"/>
          <w:rFonts w:ascii="Times New Roman" w:hAnsi="Times New Roman"/>
          <w:color w:val="000000"/>
          <w:sz w:val="28"/>
          <w:szCs w:val="28"/>
        </w:rPr>
        <w:t>.</w:t>
      </w:r>
      <w:r w:rsidR="005B28C1">
        <w:rPr>
          <w:rStyle w:val="apple-style-span"/>
          <w:rFonts w:ascii="Times New Roman" w:hAnsi="Times New Roman"/>
          <w:color w:val="000000"/>
          <w:sz w:val="28"/>
          <w:szCs w:val="28"/>
        </w:rPr>
        <w:t xml:space="preserve"> В пятой главе изучен </w:t>
      </w:r>
      <w:r w:rsidR="005B28C1">
        <w:rPr>
          <w:rFonts w:ascii="Times New Roman" w:hAnsi="Times New Roman"/>
          <w:sz w:val="28"/>
          <w:szCs w:val="28"/>
        </w:rPr>
        <w:t xml:space="preserve">состав и миграция населения: для Донецкого региона характерна, как внутренняя, так и внешняя миграция. В шестой главе дана оценка трудовым ресурсам и уровню жизни населения. В седьмой главе </w:t>
      </w:r>
      <w:r w:rsidR="004459E9">
        <w:rPr>
          <w:rFonts w:ascii="Times New Roman" w:hAnsi="Times New Roman"/>
          <w:sz w:val="28"/>
          <w:szCs w:val="28"/>
        </w:rPr>
        <w:t>определено влияние природной среды на здоровье населения.</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Курсовая работа содержит:  </w:t>
      </w:r>
      <w:r w:rsidR="00C32D19">
        <w:rPr>
          <w:rFonts w:ascii="Times New Roman" w:hAnsi="Times New Roman"/>
          <w:sz w:val="28"/>
          <w:szCs w:val="28"/>
        </w:rPr>
        <w:t xml:space="preserve">26 </w:t>
      </w:r>
      <w:r>
        <w:rPr>
          <w:rFonts w:ascii="Times New Roman" w:hAnsi="Times New Roman"/>
          <w:sz w:val="28"/>
          <w:szCs w:val="28"/>
        </w:rPr>
        <w:t xml:space="preserve">стр., </w:t>
      </w:r>
      <w:r w:rsidR="00C32D19">
        <w:rPr>
          <w:rFonts w:ascii="Times New Roman" w:hAnsi="Times New Roman"/>
          <w:sz w:val="28"/>
          <w:szCs w:val="28"/>
        </w:rPr>
        <w:t xml:space="preserve">4 </w:t>
      </w:r>
      <w:r>
        <w:rPr>
          <w:rFonts w:ascii="Times New Roman" w:hAnsi="Times New Roman"/>
          <w:sz w:val="28"/>
          <w:szCs w:val="28"/>
        </w:rPr>
        <w:t xml:space="preserve">рис., </w:t>
      </w:r>
      <w:r w:rsidR="00C32D19">
        <w:rPr>
          <w:rFonts w:ascii="Times New Roman" w:hAnsi="Times New Roman"/>
          <w:sz w:val="28"/>
          <w:szCs w:val="28"/>
        </w:rPr>
        <w:t xml:space="preserve">4 </w:t>
      </w:r>
      <w:r>
        <w:rPr>
          <w:rFonts w:ascii="Times New Roman" w:hAnsi="Times New Roman"/>
          <w:sz w:val="28"/>
          <w:szCs w:val="28"/>
        </w:rPr>
        <w:t xml:space="preserve">табл., 1 картосхему, </w:t>
      </w:r>
      <w:r w:rsidR="00DF266C">
        <w:rPr>
          <w:rFonts w:ascii="Times New Roman" w:hAnsi="Times New Roman"/>
          <w:sz w:val="28"/>
          <w:szCs w:val="28"/>
          <w:lang w:val="uk-UA"/>
        </w:rPr>
        <w:t xml:space="preserve">14 </w:t>
      </w:r>
      <w:r>
        <w:rPr>
          <w:rFonts w:ascii="Times New Roman" w:hAnsi="Times New Roman"/>
          <w:sz w:val="28"/>
          <w:szCs w:val="28"/>
        </w:rPr>
        <w:t xml:space="preserve">источников </w:t>
      </w:r>
      <w:r w:rsidR="00FF6388">
        <w:rPr>
          <w:rFonts w:ascii="Times New Roman" w:hAnsi="Times New Roman"/>
          <w:sz w:val="28"/>
          <w:szCs w:val="28"/>
        </w:rPr>
        <w:t>литературы</w:t>
      </w:r>
      <w:r>
        <w:rPr>
          <w:rFonts w:ascii="Times New Roman" w:hAnsi="Times New Roman"/>
          <w:sz w:val="28"/>
          <w:szCs w:val="28"/>
        </w:rPr>
        <w:t>.</w:t>
      </w:r>
    </w:p>
    <w:p w:rsidR="00A506D8" w:rsidRDefault="00A506D8" w:rsidP="00A506D8">
      <w:pPr>
        <w:spacing w:after="0" w:line="360" w:lineRule="auto"/>
        <w:ind w:firstLine="709"/>
        <w:jc w:val="both"/>
        <w:rPr>
          <w:rFonts w:ascii="Times New Roman" w:hAnsi="Times New Roman"/>
          <w:sz w:val="28"/>
          <w:szCs w:val="28"/>
        </w:rPr>
      </w:pPr>
      <w:r>
        <w:rPr>
          <w:rFonts w:ascii="Times New Roman" w:hAnsi="Times New Roman"/>
          <w:sz w:val="28"/>
          <w:szCs w:val="28"/>
        </w:rPr>
        <w:t>Глава 1 Значение населения в экономике и социальном развитии            хозяйства Донецкого региона</w:t>
      </w:r>
    </w:p>
    <w:p w:rsidR="00754030" w:rsidRDefault="00754030" w:rsidP="00A506D8">
      <w:pPr>
        <w:spacing w:after="0" w:line="360" w:lineRule="auto"/>
        <w:ind w:firstLine="709"/>
        <w:jc w:val="both"/>
        <w:rPr>
          <w:rFonts w:ascii="Times New Roman" w:hAnsi="Times New Roman"/>
          <w:sz w:val="28"/>
          <w:szCs w:val="28"/>
        </w:rPr>
      </w:pPr>
    </w:p>
    <w:p w:rsidR="00754030" w:rsidRDefault="00754030" w:rsidP="00754030">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Население или народонаселение – это совокупность людей, которые проживают в пределах определенной территории </w:t>
      </w:r>
      <w:r w:rsidRPr="00754030">
        <w:rPr>
          <w:rFonts w:ascii="Times New Roman" w:hAnsi="Times New Roman"/>
          <w:sz w:val="28"/>
          <w:szCs w:val="28"/>
        </w:rPr>
        <w:t>[</w:t>
      </w:r>
      <w:r>
        <w:rPr>
          <w:rFonts w:ascii="Times New Roman" w:hAnsi="Times New Roman"/>
          <w:sz w:val="28"/>
          <w:szCs w:val="28"/>
          <w:lang w:val="uk-UA"/>
        </w:rPr>
        <w:t>1, с. 62</w:t>
      </w:r>
      <w:r w:rsidRPr="00754030">
        <w:rPr>
          <w:rFonts w:ascii="Times New Roman" w:hAnsi="Times New Roman"/>
          <w:sz w:val="28"/>
          <w:szCs w:val="28"/>
        </w:rPr>
        <w:t>]</w:t>
      </w:r>
      <w:r>
        <w:rPr>
          <w:rFonts w:ascii="Times New Roman" w:hAnsi="Times New Roman"/>
          <w:sz w:val="28"/>
          <w:szCs w:val="28"/>
          <w:lang w:val="uk-UA"/>
        </w:rPr>
        <w:t>.</w:t>
      </w:r>
    </w:p>
    <w:p w:rsidR="00754030" w:rsidRDefault="00754030" w:rsidP="00754030">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Народонаселение </w:t>
      </w:r>
      <w:r w:rsidR="0064009A">
        <w:rPr>
          <w:rFonts w:ascii="Times New Roman" w:hAnsi="Times New Roman"/>
          <w:sz w:val="28"/>
          <w:szCs w:val="28"/>
        </w:rPr>
        <w:t xml:space="preserve">вместе </w:t>
      </w:r>
      <w:r>
        <w:rPr>
          <w:rFonts w:ascii="Times New Roman" w:hAnsi="Times New Roman"/>
          <w:sz w:val="28"/>
          <w:szCs w:val="28"/>
        </w:rPr>
        <w:t xml:space="preserve">с природными условиями и ресурсами, </w:t>
      </w:r>
      <w:r w:rsidR="0064009A">
        <w:rPr>
          <w:rFonts w:ascii="Times New Roman" w:hAnsi="Times New Roman"/>
          <w:sz w:val="28"/>
          <w:szCs w:val="28"/>
        </w:rPr>
        <w:t xml:space="preserve">а </w:t>
      </w:r>
      <w:r>
        <w:rPr>
          <w:rFonts w:ascii="Times New Roman" w:hAnsi="Times New Roman"/>
          <w:sz w:val="28"/>
          <w:szCs w:val="28"/>
        </w:rPr>
        <w:t>также способом производства материальных благ явля</w:t>
      </w:r>
      <w:r w:rsidR="0064009A">
        <w:rPr>
          <w:rFonts w:ascii="Times New Roman" w:hAnsi="Times New Roman"/>
          <w:sz w:val="28"/>
          <w:szCs w:val="28"/>
        </w:rPr>
        <w:t>е</w:t>
      </w:r>
      <w:r>
        <w:rPr>
          <w:rFonts w:ascii="Times New Roman" w:hAnsi="Times New Roman"/>
          <w:sz w:val="28"/>
          <w:szCs w:val="28"/>
        </w:rPr>
        <w:t xml:space="preserve">тся основой материальной жизни общества. Взаимодействие людей посредством средств производства, с одной стороны, и предметов труда – с другой, обеспечивает материальное производство. Население проживает в определенной географической среде и осуществляет производство материальных благ в соответствии с существующими </w:t>
      </w:r>
      <w:r w:rsidR="0064009A">
        <w:rPr>
          <w:rFonts w:ascii="Times New Roman" w:hAnsi="Times New Roman"/>
          <w:sz w:val="28"/>
          <w:szCs w:val="28"/>
        </w:rPr>
        <w:t>природными</w:t>
      </w:r>
      <w:r>
        <w:rPr>
          <w:rFonts w:ascii="Times New Roman" w:hAnsi="Times New Roman"/>
          <w:sz w:val="28"/>
          <w:szCs w:val="28"/>
        </w:rPr>
        <w:t xml:space="preserve"> ресурсами. Развитие экономики региона возможно только при определенной численности населения, которое осуществляет производство товаров и услуг, необходимых для собственной жизни общества. Производство средств существования и услуг составляет сущность хозяйствования людей. Без этого существование общества не возможно.</w:t>
      </w:r>
    </w:p>
    <w:p w:rsidR="003105D2" w:rsidRDefault="00754030" w:rsidP="00DF266C">
      <w:pPr>
        <w:spacing w:after="0" w:line="360" w:lineRule="auto"/>
        <w:ind w:firstLine="709"/>
        <w:jc w:val="both"/>
        <w:rPr>
          <w:rFonts w:ascii="Times New Roman" w:hAnsi="Times New Roman"/>
          <w:sz w:val="28"/>
          <w:szCs w:val="28"/>
        </w:rPr>
      </w:pPr>
      <w:r>
        <w:rPr>
          <w:rFonts w:ascii="Times New Roman" w:hAnsi="Times New Roman"/>
          <w:sz w:val="28"/>
          <w:szCs w:val="28"/>
        </w:rPr>
        <w:t>Взаимосвязь и взаимодействие населени</w:t>
      </w:r>
      <w:r w:rsidR="0064009A">
        <w:rPr>
          <w:rFonts w:ascii="Times New Roman" w:hAnsi="Times New Roman"/>
          <w:sz w:val="28"/>
          <w:szCs w:val="28"/>
        </w:rPr>
        <w:t>я</w:t>
      </w:r>
      <w:r>
        <w:rPr>
          <w:rFonts w:ascii="Times New Roman" w:hAnsi="Times New Roman"/>
          <w:sz w:val="28"/>
          <w:szCs w:val="28"/>
        </w:rPr>
        <w:t xml:space="preserve"> и развити</w:t>
      </w:r>
      <w:r w:rsidR="0064009A">
        <w:rPr>
          <w:rFonts w:ascii="Times New Roman" w:hAnsi="Times New Roman"/>
          <w:sz w:val="28"/>
          <w:szCs w:val="28"/>
        </w:rPr>
        <w:t>я</w:t>
      </w:r>
      <w:r>
        <w:rPr>
          <w:rFonts w:ascii="Times New Roman" w:hAnsi="Times New Roman"/>
          <w:sz w:val="28"/>
          <w:szCs w:val="28"/>
        </w:rPr>
        <w:t xml:space="preserve"> хозяйства – процесс исторический. Он изменяется и усложняется на прот</w:t>
      </w:r>
      <w:r w:rsidR="0064009A">
        <w:rPr>
          <w:rFonts w:ascii="Times New Roman" w:hAnsi="Times New Roman"/>
          <w:sz w:val="28"/>
          <w:szCs w:val="28"/>
        </w:rPr>
        <w:t>я</w:t>
      </w:r>
      <w:r>
        <w:rPr>
          <w:rFonts w:ascii="Times New Roman" w:hAnsi="Times New Roman"/>
          <w:sz w:val="28"/>
          <w:szCs w:val="28"/>
        </w:rPr>
        <w:t xml:space="preserve">жении всего исторического развития человечества. </w:t>
      </w:r>
    </w:p>
    <w:p w:rsidR="003105D2" w:rsidRDefault="00DF266C" w:rsidP="00754030">
      <w:pPr>
        <w:spacing w:after="0" w:line="360" w:lineRule="auto"/>
        <w:ind w:firstLine="709"/>
        <w:jc w:val="both"/>
        <w:rPr>
          <w:rFonts w:ascii="Times New Roman" w:hAnsi="Times New Roman"/>
          <w:sz w:val="28"/>
          <w:szCs w:val="28"/>
        </w:rPr>
      </w:pPr>
      <w:r>
        <w:rPr>
          <w:rFonts w:ascii="Times New Roman" w:hAnsi="Times New Roman"/>
          <w:sz w:val="28"/>
          <w:szCs w:val="28"/>
          <w:lang w:val="uk-UA"/>
        </w:rPr>
        <w:t>Н</w:t>
      </w:r>
      <w:r w:rsidR="00472AFA">
        <w:rPr>
          <w:rFonts w:ascii="Times New Roman" w:hAnsi="Times New Roman"/>
          <w:sz w:val="28"/>
          <w:szCs w:val="28"/>
        </w:rPr>
        <w:t>аселение</w:t>
      </w:r>
      <w:r w:rsidR="003105D2">
        <w:rPr>
          <w:rFonts w:ascii="Times New Roman" w:hAnsi="Times New Roman"/>
          <w:sz w:val="28"/>
          <w:szCs w:val="28"/>
        </w:rPr>
        <w:t xml:space="preserve">, с одной стороны, является активной производительной силой, </w:t>
      </w:r>
      <w:r w:rsidR="00472AFA">
        <w:rPr>
          <w:rFonts w:ascii="Times New Roman" w:hAnsi="Times New Roman"/>
          <w:sz w:val="28"/>
          <w:szCs w:val="28"/>
        </w:rPr>
        <w:t xml:space="preserve">которое </w:t>
      </w:r>
      <w:r w:rsidR="003105D2">
        <w:rPr>
          <w:rFonts w:ascii="Times New Roman" w:hAnsi="Times New Roman"/>
          <w:sz w:val="28"/>
          <w:szCs w:val="28"/>
        </w:rPr>
        <w:t>своей трудовой деятельностью обеспечивает производство материальных средств своего существования и предоставлени</w:t>
      </w:r>
      <w:r w:rsidR="00472AFA">
        <w:rPr>
          <w:rFonts w:ascii="Times New Roman" w:hAnsi="Times New Roman"/>
          <w:sz w:val="28"/>
          <w:szCs w:val="28"/>
        </w:rPr>
        <w:t>е</w:t>
      </w:r>
      <w:r w:rsidR="003105D2">
        <w:rPr>
          <w:rFonts w:ascii="Times New Roman" w:hAnsi="Times New Roman"/>
          <w:sz w:val="28"/>
          <w:szCs w:val="28"/>
        </w:rPr>
        <w:t xml:space="preserve"> необходимых </w:t>
      </w:r>
      <w:r w:rsidR="00472AFA">
        <w:rPr>
          <w:rFonts w:ascii="Times New Roman" w:hAnsi="Times New Roman"/>
          <w:sz w:val="28"/>
          <w:szCs w:val="28"/>
        </w:rPr>
        <w:t>ему</w:t>
      </w:r>
      <w:r w:rsidR="003105D2">
        <w:rPr>
          <w:rFonts w:ascii="Times New Roman" w:hAnsi="Times New Roman"/>
          <w:sz w:val="28"/>
          <w:szCs w:val="28"/>
        </w:rPr>
        <w:t xml:space="preserve"> услуг, а с другой –</w:t>
      </w:r>
      <w:r w:rsidR="00472AFA">
        <w:rPr>
          <w:rFonts w:ascii="Times New Roman" w:hAnsi="Times New Roman"/>
          <w:sz w:val="28"/>
          <w:szCs w:val="28"/>
        </w:rPr>
        <w:t xml:space="preserve"> </w:t>
      </w:r>
      <w:r w:rsidR="003105D2">
        <w:rPr>
          <w:rFonts w:ascii="Times New Roman" w:hAnsi="Times New Roman"/>
          <w:sz w:val="28"/>
          <w:szCs w:val="28"/>
        </w:rPr>
        <w:t>является потребителем продуктов труда, которые обеспе</w:t>
      </w:r>
      <w:r w:rsidR="00472AFA">
        <w:rPr>
          <w:rFonts w:ascii="Times New Roman" w:hAnsi="Times New Roman"/>
          <w:sz w:val="28"/>
          <w:szCs w:val="28"/>
        </w:rPr>
        <w:t>чивают их</w:t>
      </w:r>
      <w:r w:rsidR="003105D2">
        <w:rPr>
          <w:rFonts w:ascii="Times New Roman" w:hAnsi="Times New Roman"/>
          <w:sz w:val="28"/>
          <w:szCs w:val="28"/>
        </w:rPr>
        <w:t xml:space="preserve"> жизнедеятельность. Как видно, население и экономика представляют собой определенное единство: человеческие потребности обусловливают появление новых производств и услуг, а последние, в свою очередь, влияют соответствующим образом на людей. Исходя из того, что человек является основным </w:t>
      </w:r>
      <w:r w:rsidR="00472AFA">
        <w:rPr>
          <w:rFonts w:ascii="Times New Roman" w:hAnsi="Times New Roman"/>
          <w:sz w:val="28"/>
          <w:szCs w:val="28"/>
        </w:rPr>
        <w:t xml:space="preserve">творцом </w:t>
      </w:r>
      <w:r w:rsidR="003105D2">
        <w:rPr>
          <w:rFonts w:ascii="Times New Roman" w:hAnsi="Times New Roman"/>
          <w:sz w:val="28"/>
          <w:szCs w:val="28"/>
        </w:rPr>
        <w:t xml:space="preserve">общественного </w:t>
      </w:r>
      <w:r w:rsidR="00472AFA">
        <w:rPr>
          <w:rFonts w:ascii="Times New Roman" w:hAnsi="Times New Roman"/>
          <w:sz w:val="28"/>
          <w:szCs w:val="28"/>
        </w:rPr>
        <w:t>богатства</w:t>
      </w:r>
      <w:r w:rsidR="003105D2">
        <w:rPr>
          <w:rFonts w:ascii="Times New Roman" w:hAnsi="Times New Roman"/>
          <w:sz w:val="28"/>
          <w:szCs w:val="28"/>
        </w:rPr>
        <w:t>, можно утверждать, что численность населения</w:t>
      </w:r>
      <w:r w:rsidR="00472AFA">
        <w:rPr>
          <w:rFonts w:ascii="Times New Roman" w:hAnsi="Times New Roman"/>
          <w:sz w:val="28"/>
          <w:szCs w:val="28"/>
        </w:rPr>
        <w:t xml:space="preserve"> </w:t>
      </w:r>
      <w:r w:rsidR="003105D2">
        <w:rPr>
          <w:rFonts w:ascii="Times New Roman" w:hAnsi="Times New Roman"/>
          <w:sz w:val="28"/>
          <w:szCs w:val="28"/>
        </w:rPr>
        <w:t xml:space="preserve">и </w:t>
      </w:r>
      <w:r w:rsidR="00472AFA">
        <w:rPr>
          <w:rFonts w:ascii="Times New Roman" w:hAnsi="Times New Roman"/>
          <w:sz w:val="28"/>
          <w:szCs w:val="28"/>
        </w:rPr>
        <w:t xml:space="preserve">их квалификация </w:t>
      </w:r>
      <w:r w:rsidR="003105D2">
        <w:rPr>
          <w:rFonts w:ascii="Times New Roman" w:hAnsi="Times New Roman"/>
          <w:sz w:val="28"/>
          <w:szCs w:val="28"/>
        </w:rPr>
        <w:t>являются фактором, который ограничивает возможности экономического развития.</w:t>
      </w:r>
    </w:p>
    <w:p w:rsidR="003105D2" w:rsidRDefault="003105D2" w:rsidP="00754030">
      <w:pPr>
        <w:spacing w:after="0" w:line="360" w:lineRule="auto"/>
        <w:ind w:firstLine="709"/>
        <w:jc w:val="both"/>
        <w:rPr>
          <w:rFonts w:ascii="Times New Roman" w:hAnsi="Times New Roman"/>
          <w:sz w:val="28"/>
          <w:szCs w:val="28"/>
        </w:rPr>
      </w:pPr>
      <w:r>
        <w:rPr>
          <w:rFonts w:ascii="Times New Roman" w:hAnsi="Times New Roman"/>
          <w:sz w:val="28"/>
          <w:szCs w:val="28"/>
        </w:rPr>
        <w:t>Занятая в общественном производстве часть населения явля</w:t>
      </w:r>
      <w:r w:rsidR="00472AFA">
        <w:rPr>
          <w:rFonts w:ascii="Times New Roman" w:hAnsi="Times New Roman"/>
          <w:sz w:val="28"/>
          <w:szCs w:val="28"/>
        </w:rPr>
        <w:t>е</w:t>
      </w:r>
      <w:r>
        <w:rPr>
          <w:rFonts w:ascii="Times New Roman" w:hAnsi="Times New Roman"/>
          <w:sz w:val="28"/>
          <w:szCs w:val="28"/>
        </w:rPr>
        <w:t xml:space="preserve">тся наиболее активной производительной силой общества, поскольку именно она </w:t>
      </w:r>
      <w:r w:rsidR="00472AFA">
        <w:rPr>
          <w:rFonts w:ascii="Times New Roman" w:hAnsi="Times New Roman"/>
          <w:sz w:val="28"/>
          <w:szCs w:val="28"/>
        </w:rPr>
        <w:t xml:space="preserve">принимает </w:t>
      </w:r>
      <w:r>
        <w:rPr>
          <w:rFonts w:ascii="Times New Roman" w:hAnsi="Times New Roman"/>
          <w:sz w:val="28"/>
          <w:szCs w:val="28"/>
        </w:rPr>
        <w:t xml:space="preserve">активное участие в создании материальных ценностей. Часть материальных ценностей идет на потребление, а часть – на развитие производства. Но развитие производства не </w:t>
      </w:r>
      <w:r w:rsidR="00472AFA">
        <w:rPr>
          <w:rFonts w:ascii="Times New Roman" w:hAnsi="Times New Roman"/>
          <w:sz w:val="28"/>
          <w:szCs w:val="28"/>
        </w:rPr>
        <w:t>является</w:t>
      </w:r>
      <w:r>
        <w:rPr>
          <w:rFonts w:ascii="Times New Roman" w:hAnsi="Times New Roman"/>
          <w:sz w:val="28"/>
          <w:szCs w:val="28"/>
        </w:rPr>
        <w:t xml:space="preserve"> самоцелью, его роль заключается в том, чтобы обеспечить</w:t>
      </w:r>
      <w:r w:rsidR="00FC4E61">
        <w:rPr>
          <w:rFonts w:ascii="Times New Roman" w:hAnsi="Times New Roman"/>
          <w:sz w:val="28"/>
          <w:szCs w:val="28"/>
        </w:rPr>
        <w:t xml:space="preserve"> </w:t>
      </w:r>
      <w:r w:rsidR="00472AFA">
        <w:rPr>
          <w:rFonts w:ascii="Times New Roman" w:hAnsi="Times New Roman"/>
          <w:sz w:val="28"/>
          <w:szCs w:val="28"/>
        </w:rPr>
        <w:t>потребности</w:t>
      </w:r>
      <w:r w:rsidR="00FC4E61">
        <w:rPr>
          <w:rFonts w:ascii="Times New Roman" w:hAnsi="Times New Roman"/>
          <w:sz w:val="28"/>
          <w:szCs w:val="28"/>
        </w:rPr>
        <w:t xml:space="preserve"> общества, поднять жизненный уровень населения. Следовательно, изменения в численности населения отражаются как на потребительском спросе в целом, так и на его структуре. Население выступает одновременно и как потребитель, и как производитель материальных благ и услуг. Население не существует вне экономики, как и экономика не функционирует без населения.</w:t>
      </w:r>
    </w:p>
    <w:p w:rsidR="00FC4E61" w:rsidRDefault="00FC4E61" w:rsidP="00754030">
      <w:pPr>
        <w:spacing w:after="0" w:line="360" w:lineRule="auto"/>
        <w:ind w:firstLine="709"/>
        <w:jc w:val="both"/>
        <w:rPr>
          <w:rFonts w:ascii="Times New Roman" w:hAnsi="Times New Roman"/>
          <w:sz w:val="28"/>
          <w:szCs w:val="28"/>
        </w:rPr>
      </w:pPr>
      <w:r>
        <w:rPr>
          <w:rFonts w:ascii="Times New Roman" w:hAnsi="Times New Roman"/>
          <w:sz w:val="28"/>
          <w:szCs w:val="28"/>
        </w:rPr>
        <w:t>Но тесная связь населения с экономикой имеет место не только на стадии производства. Не менее тесн</w:t>
      </w:r>
      <w:r w:rsidR="00472AFA">
        <w:rPr>
          <w:rFonts w:ascii="Times New Roman" w:hAnsi="Times New Roman"/>
          <w:sz w:val="28"/>
          <w:szCs w:val="28"/>
        </w:rPr>
        <w:t>ой</w:t>
      </w:r>
      <w:r>
        <w:rPr>
          <w:rFonts w:ascii="Times New Roman" w:hAnsi="Times New Roman"/>
          <w:sz w:val="28"/>
          <w:szCs w:val="28"/>
        </w:rPr>
        <w:t xml:space="preserve"> является их связь и на стадии потребления. Необходимо, прежде всего, обратить внимание на то, что демографическая структура населения влияет на масштабы производства,</w:t>
      </w:r>
      <w:r w:rsidR="00472AFA">
        <w:rPr>
          <w:rFonts w:ascii="Times New Roman" w:hAnsi="Times New Roman"/>
          <w:sz w:val="28"/>
          <w:szCs w:val="28"/>
        </w:rPr>
        <w:t xml:space="preserve"> </w:t>
      </w:r>
      <w:r>
        <w:rPr>
          <w:rFonts w:ascii="Times New Roman" w:hAnsi="Times New Roman"/>
          <w:sz w:val="28"/>
          <w:szCs w:val="28"/>
        </w:rPr>
        <w:t>структуру и качество товаров, предназначенных для потребления.</w:t>
      </w:r>
    </w:p>
    <w:p w:rsidR="00FC4E61" w:rsidRDefault="00FC4E61" w:rsidP="00754030">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Потребление, как важнейшая форма человеческой жизнедеятельности также имеет разнообразное влияние на структуру, функционирование и размещение всех отраслей народного хозяйства. Основные характеристики воспроизводства населения влияют, в первую очередь, на размещение и уровень развития тех </w:t>
      </w:r>
      <w:r w:rsidR="00472AFA">
        <w:rPr>
          <w:rFonts w:ascii="Times New Roman" w:hAnsi="Times New Roman"/>
          <w:sz w:val="28"/>
          <w:szCs w:val="28"/>
        </w:rPr>
        <w:t>отраслей</w:t>
      </w:r>
      <w:r>
        <w:rPr>
          <w:rFonts w:ascii="Times New Roman" w:hAnsi="Times New Roman"/>
          <w:sz w:val="28"/>
          <w:szCs w:val="28"/>
        </w:rPr>
        <w:t>, которые производят продукцию ежедневного спроса, и, прежде всего, продукты питания. Потребности людей обуславливают и развитие отраслей социальной инфраструктуры и сферы услуг.</w:t>
      </w:r>
    </w:p>
    <w:p w:rsidR="00FC4E61" w:rsidRPr="00637F76" w:rsidRDefault="00472AFA" w:rsidP="00754030">
      <w:pPr>
        <w:spacing w:after="0" w:line="360" w:lineRule="auto"/>
        <w:ind w:firstLine="709"/>
        <w:jc w:val="both"/>
        <w:rPr>
          <w:rFonts w:ascii="Times New Roman" w:hAnsi="Times New Roman"/>
          <w:sz w:val="28"/>
          <w:szCs w:val="28"/>
          <w:lang w:val="uk-UA"/>
        </w:rPr>
      </w:pPr>
      <w:r>
        <w:rPr>
          <w:rFonts w:ascii="Times New Roman" w:hAnsi="Times New Roman"/>
          <w:sz w:val="28"/>
          <w:szCs w:val="28"/>
        </w:rPr>
        <w:t>Таким образом, в</w:t>
      </w:r>
      <w:r w:rsidR="00FC4E61">
        <w:rPr>
          <w:rFonts w:ascii="Times New Roman" w:hAnsi="Times New Roman"/>
          <w:sz w:val="28"/>
          <w:szCs w:val="28"/>
        </w:rPr>
        <w:t xml:space="preserve">се виды деятельности – производство, потребление материальных благ и услуг, воспроизводство новых поколений является, с одной стороны, явлениями социальной жизни, которые связаны с развитием народного </w:t>
      </w:r>
      <w:r>
        <w:rPr>
          <w:rFonts w:ascii="Times New Roman" w:hAnsi="Times New Roman"/>
          <w:sz w:val="28"/>
          <w:szCs w:val="28"/>
        </w:rPr>
        <w:t>хозяйства</w:t>
      </w:r>
      <w:r w:rsidR="00FC4E61">
        <w:rPr>
          <w:rFonts w:ascii="Times New Roman" w:hAnsi="Times New Roman"/>
          <w:sz w:val="28"/>
          <w:szCs w:val="28"/>
        </w:rPr>
        <w:t xml:space="preserve">, а с другой – это </w:t>
      </w:r>
      <w:r w:rsidR="00637F76">
        <w:rPr>
          <w:rFonts w:ascii="Times New Roman" w:hAnsi="Times New Roman"/>
          <w:sz w:val="28"/>
          <w:szCs w:val="28"/>
        </w:rPr>
        <w:t xml:space="preserve">процессы собственно жизнедеятельности людей. Поэтому таким сложным, взаимообусловленным и неразрывным </w:t>
      </w:r>
      <w:r>
        <w:rPr>
          <w:rFonts w:ascii="Times New Roman" w:hAnsi="Times New Roman"/>
          <w:sz w:val="28"/>
          <w:szCs w:val="28"/>
        </w:rPr>
        <w:t>является</w:t>
      </w:r>
      <w:r w:rsidR="00637F76">
        <w:rPr>
          <w:rFonts w:ascii="Times New Roman" w:hAnsi="Times New Roman"/>
          <w:sz w:val="28"/>
          <w:szCs w:val="28"/>
        </w:rPr>
        <w:t xml:space="preserve"> связь между населением и развитие хозяйства региона. </w:t>
      </w:r>
    </w:p>
    <w:p w:rsidR="00754030" w:rsidRDefault="00754030" w:rsidP="00A506D8">
      <w:pPr>
        <w:spacing w:after="0" w:line="360" w:lineRule="auto"/>
        <w:ind w:firstLine="709"/>
        <w:jc w:val="both"/>
        <w:rPr>
          <w:rFonts w:ascii="Times New Roman" w:hAnsi="Times New Roman"/>
          <w:sz w:val="28"/>
          <w:szCs w:val="28"/>
        </w:rPr>
      </w:pP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Глава 2 Демографическая ситуация и ее характеристика</w:t>
      </w:r>
    </w:p>
    <w:p w:rsidR="00FA43BD" w:rsidRDefault="00FA43BD" w:rsidP="00A506D8">
      <w:pPr>
        <w:spacing w:after="0" w:line="360" w:lineRule="auto"/>
        <w:ind w:firstLine="709"/>
        <w:jc w:val="both"/>
        <w:rPr>
          <w:rFonts w:ascii="Times New Roman" w:hAnsi="Times New Roman"/>
          <w:sz w:val="28"/>
          <w:szCs w:val="28"/>
        </w:rPr>
      </w:pPr>
    </w:p>
    <w:p w:rsidR="00FA43BD" w:rsidRPr="00FA43BD" w:rsidRDefault="00FA43BD" w:rsidP="00A506D8">
      <w:pPr>
        <w:spacing w:after="0" w:line="360" w:lineRule="auto"/>
        <w:ind w:firstLine="709"/>
        <w:jc w:val="both"/>
        <w:rPr>
          <w:rStyle w:val="apple-style-span"/>
          <w:rFonts w:ascii="Times New Roman" w:hAnsi="Times New Roman"/>
          <w:color w:val="000000"/>
          <w:sz w:val="28"/>
          <w:szCs w:val="28"/>
        </w:rPr>
      </w:pPr>
      <w:r>
        <w:rPr>
          <w:rFonts w:ascii="Times New Roman" w:hAnsi="Times New Roman"/>
          <w:sz w:val="28"/>
          <w:szCs w:val="28"/>
        </w:rPr>
        <w:t xml:space="preserve">Численность населения Донецкого региона на 1 января 2009 г. составляет 6832,3 тыс. чел. (Донецкая обл. – 4500,5 тыс. чел.; Луганская обл. – 2331,8 тыс. чел.) </w:t>
      </w:r>
      <w:r w:rsidRPr="00FA43BD">
        <w:rPr>
          <w:rFonts w:ascii="Times New Roman" w:hAnsi="Times New Roman"/>
          <w:sz w:val="28"/>
          <w:szCs w:val="28"/>
        </w:rPr>
        <w:t>[</w:t>
      </w:r>
      <w:r>
        <w:rPr>
          <w:rFonts w:ascii="Times New Roman" w:hAnsi="Times New Roman"/>
          <w:sz w:val="28"/>
          <w:szCs w:val="28"/>
          <w:lang w:val="uk-UA"/>
        </w:rPr>
        <w:t>4, с. 258; 5, с. 327</w:t>
      </w:r>
      <w:r w:rsidRPr="00FA43BD">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val="uk-UA"/>
        </w:rPr>
        <w:t xml:space="preserve"> </w:t>
      </w:r>
      <w:r w:rsidRPr="00FA43BD">
        <w:rPr>
          <w:rStyle w:val="apple-style-span"/>
          <w:rFonts w:ascii="Times New Roman" w:hAnsi="Times New Roman"/>
          <w:color w:val="000000"/>
          <w:sz w:val="28"/>
          <w:szCs w:val="28"/>
        </w:rPr>
        <w:t>По численности населения Донецкая область занимает первое место среди регионов Украины</w:t>
      </w:r>
      <w:r>
        <w:rPr>
          <w:rStyle w:val="apple-style-span"/>
          <w:rFonts w:ascii="Times New Roman" w:hAnsi="Times New Roman"/>
          <w:color w:val="000000"/>
          <w:sz w:val="28"/>
          <w:szCs w:val="28"/>
        </w:rPr>
        <w:t xml:space="preserve">. </w:t>
      </w:r>
      <w:r w:rsidRPr="00FA43BD">
        <w:rPr>
          <w:rStyle w:val="apple-style-span"/>
          <w:rFonts w:ascii="Times New Roman" w:hAnsi="Times New Roman"/>
          <w:color w:val="000000"/>
          <w:sz w:val="28"/>
          <w:szCs w:val="28"/>
        </w:rPr>
        <w:t>Луганская область занимает пятое место среди областей Украины. Она принадлежит и к наиболее густонаселенным областям страны.</w:t>
      </w:r>
    </w:p>
    <w:p w:rsidR="00FA43BD" w:rsidRDefault="00FA43BD" w:rsidP="00A506D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 городах проживает почти </w:t>
      </w:r>
      <w:r>
        <w:rPr>
          <w:rFonts w:ascii="Times New Roman" w:hAnsi="Times New Roman"/>
          <w:sz w:val="28"/>
          <w:szCs w:val="28"/>
        </w:rPr>
        <w:t>90% населения. Средняя плотность составляет 135,14 чел/км</w:t>
      </w:r>
      <w:r>
        <w:rPr>
          <w:rFonts w:ascii="Times New Roman" w:hAnsi="Times New Roman"/>
          <w:sz w:val="28"/>
          <w:szCs w:val="28"/>
          <w:vertAlign w:val="superscript"/>
        </w:rPr>
        <w:t>2</w:t>
      </w:r>
      <w:r>
        <w:rPr>
          <w:rFonts w:ascii="Times New Roman" w:hAnsi="Times New Roman"/>
          <w:sz w:val="28"/>
          <w:szCs w:val="28"/>
        </w:rPr>
        <w:t xml:space="preserve"> (Донецкая обл. – 180 чел/км</w:t>
      </w:r>
      <w:r>
        <w:rPr>
          <w:rFonts w:ascii="Times New Roman" w:hAnsi="Times New Roman"/>
          <w:sz w:val="28"/>
          <w:szCs w:val="28"/>
          <w:vertAlign w:val="superscript"/>
        </w:rPr>
        <w:t>2</w:t>
      </w:r>
      <w:r>
        <w:rPr>
          <w:rFonts w:ascii="Times New Roman" w:hAnsi="Times New Roman"/>
          <w:sz w:val="28"/>
          <w:szCs w:val="28"/>
        </w:rPr>
        <w:t>, Луганская – 90,28 чел./км</w:t>
      </w:r>
      <w:r>
        <w:rPr>
          <w:rFonts w:ascii="Times New Roman" w:hAnsi="Times New Roman"/>
          <w:sz w:val="28"/>
          <w:szCs w:val="28"/>
          <w:vertAlign w:val="superscript"/>
        </w:rPr>
        <w:t>2</w:t>
      </w:r>
      <w:r>
        <w:rPr>
          <w:rFonts w:ascii="Times New Roman" w:hAnsi="Times New Roman"/>
          <w:sz w:val="28"/>
          <w:szCs w:val="28"/>
        </w:rPr>
        <w:t xml:space="preserve">). В Донбассе наблюдается естественная и механическая убыль населения. Регион удерживает одно из первых мест в стране по коэффициенту детской смертности (12 человек на 1 тыс. рожденных). Процент населения старше трудоспособного возраста в городах составляет почти 25%, а в селах – 28%. Трудоспособное население региона в среднем составляет более 53%, молодежь – 21%, пенсионеры – 26%. В половой структуре людности женщины количественно преобладают. Так, на 1000 женщин приходится 846 мужчин, тогда как в Украине эта величина достигает 862 </w:t>
      </w:r>
      <w:r w:rsidRPr="00FA43BD">
        <w:rPr>
          <w:rFonts w:ascii="Times New Roman" w:hAnsi="Times New Roman"/>
          <w:sz w:val="28"/>
          <w:szCs w:val="28"/>
        </w:rPr>
        <w:t>[</w:t>
      </w:r>
      <w:r>
        <w:rPr>
          <w:rFonts w:ascii="Times New Roman" w:hAnsi="Times New Roman"/>
          <w:sz w:val="28"/>
          <w:szCs w:val="28"/>
          <w:lang w:val="uk-UA"/>
        </w:rPr>
        <w:t>6, с.38</w:t>
      </w:r>
      <w:r w:rsidRPr="00FA43BD">
        <w:rPr>
          <w:rFonts w:ascii="Times New Roman" w:hAnsi="Times New Roman"/>
          <w:sz w:val="28"/>
          <w:szCs w:val="28"/>
        </w:rPr>
        <w:t>]</w:t>
      </w:r>
      <w:r>
        <w:rPr>
          <w:rFonts w:ascii="Times New Roman" w:hAnsi="Times New Roman"/>
          <w:sz w:val="28"/>
          <w:szCs w:val="28"/>
          <w:lang w:val="uk-UA"/>
        </w:rPr>
        <w:t>.</w:t>
      </w:r>
    </w:p>
    <w:p w:rsidR="00FA43BD" w:rsidRDefault="00FA43BD" w:rsidP="00A506D8">
      <w:pPr>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На </w:t>
      </w:r>
      <w:r>
        <w:rPr>
          <w:rFonts w:ascii="Times New Roman" w:hAnsi="Times New Roman"/>
          <w:sz w:val="28"/>
          <w:szCs w:val="28"/>
        </w:rPr>
        <w:t xml:space="preserve">фоне ухудшения социально – экономических условий жизни, сложной остается демографическая ситуация. Рождаемость в Донецкой и Луганской областях имеет тенденцию к снижению, как в городской, так и в сельской местности. </w:t>
      </w:r>
    </w:p>
    <w:p w:rsidR="00FA43BD" w:rsidRDefault="00FA43BD" w:rsidP="00A506D8">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Воспроизводство (естественное движение) населения – это совокупность процессов рождаемости, смертности и естественного прироста, которые обеспечивают беспрерывное возобновление и смену людских поколений. Показателями естественного движения населения являются: рождаемость – количество живорожденных детей на 1000 чел. в год; смертность – число умерших на 1000 чел. населения в год; естественный прирост (убыль) – разность между рождаемостью и смертностью. Измеряется в % (человек на 1000 населения) </w:t>
      </w:r>
      <w:r w:rsidRPr="00754030">
        <w:rPr>
          <w:rFonts w:ascii="Times New Roman" w:hAnsi="Times New Roman"/>
          <w:sz w:val="28"/>
          <w:szCs w:val="28"/>
        </w:rPr>
        <w:t>[</w:t>
      </w:r>
      <w:r>
        <w:rPr>
          <w:rFonts w:ascii="Times New Roman" w:hAnsi="Times New Roman"/>
          <w:sz w:val="28"/>
          <w:szCs w:val="28"/>
          <w:lang w:val="uk-UA"/>
        </w:rPr>
        <w:t>7, с. 148</w:t>
      </w:r>
      <w:r w:rsidRPr="00754030">
        <w:rPr>
          <w:rFonts w:ascii="Times New Roman" w:hAnsi="Times New Roman"/>
          <w:sz w:val="28"/>
          <w:szCs w:val="28"/>
        </w:rPr>
        <w:t>]</w:t>
      </w:r>
      <w:r>
        <w:rPr>
          <w:rFonts w:ascii="Times New Roman" w:hAnsi="Times New Roman"/>
          <w:sz w:val="28"/>
          <w:szCs w:val="28"/>
          <w:lang w:val="uk-UA"/>
        </w:rPr>
        <w:t>.</w:t>
      </w:r>
    </w:p>
    <w:p w:rsidR="00643989" w:rsidRDefault="00FA43BD" w:rsidP="00A506D8">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протяжении 1995 – 2008 гг. численность населения региона имеет стабильную тенденцию к уменьшению (рис. 2.1). </w:t>
      </w:r>
    </w:p>
    <w:p w:rsidR="00643989" w:rsidRDefault="00643989">
      <w:pPr>
        <w:rPr>
          <w:rFonts w:ascii="Times New Roman" w:hAnsi="Times New Roman"/>
          <w:sz w:val="28"/>
          <w:szCs w:val="28"/>
        </w:rPr>
      </w:pPr>
    </w:p>
    <w:p w:rsidR="00FA43BD" w:rsidRDefault="00293672">
      <w:pPr>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82.25pt;height:210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IcBoS2wAAAAUBAAAPAAAAZHJzL2Rvd25y&#10;ZXYueG1sTI9BS8NAEIXvgv9hGcGL2I1Sa4zZFBHswVuioN4m2WkSmp0N2W0b/72jl3p5MLzhve/l&#10;69kN6kBT6D0buFkkoIgbb3tuDby/vVynoEJEtjh4JgPfFGBdnJ/lmFl/5JIOVWyVhHDI0EAX45hp&#10;HZqOHIaFH4nF2/rJYZRzarWd8CjhbtC3SbLSDnuWhg5Heu6o2VV7Z2Bry013lX587RJdb+b0Hqvy&#10;89WYy4v56RFUpDmenuEXX9ChEKba79kGNRiQIfFPxXtYLe9A1QaW0gm6yPV/+uIH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">
            <v:imagedata r:id="rId7" o:title="" croptop="-2155f" cropbottom="-4707f" cropleft="-1362f" cropright="-1497f"/>
            <o:lock v:ext="edit" aspectratio="f"/>
          </v:shape>
        </w:pict>
      </w:r>
    </w:p>
    <w:p w:rsidR="00FA43BD" w:rsidRPr="00FA43BD" w:rsidRDefault="00FA43BD" w:rsidP="00FA43BD">
      <w:pPr>
        <w:spacing w:after="0" w:line="360" w:lineRule="auto"/>
        <w:ind w:firstLine="709"/>
        <w:jc w:val="center"/>
        <w:rPr>
          <w:rStyle w:val="apple-style-span"/>
          <w:rFonts w:ascii="Times New Roman" w:hAnsi="Times New Roman"/>
          <w:sz w:val="28"/>
          <w:szCs w:val="28"/>
          <w:lang w:val="uk-UA"/>
        </w:rPr>
      </w:pPr>
      <w:r w:rsidRPr="00FA43BD">
        <w:rPr>
          <w:rStyle w:val="apple-style-span"/>
          <w:rFonts w:ascii="Times New Roman" w:hAnsi="Times New Roman"/>
          <w:sz w:val="28"/>
          <w:szCs w:val="28"/>
        </w:rPr>
        <w:t xml:space="preserve">Рис. </w:t>
      </w:r>
      <w:r>
        <w:rPr>
          <w:rStyle w:val="apple-style-span"/>
          <w:rFonts w:ascii="Times New Roman" w:hAnsi="Times New Roman"/>
          <w:sz w:val="28"/>
          <w:szCs w:val="28"/>
        </w:rPr>
        <w:t xml:space="preserve">2.1. Динамика численности населения Донецкого региона, тыс. чел. (на 1 января) </w:t>
      </w:r>
      <w:r w:rsidRPr="00FA43BD">
        <w:rPr>
          <w:rStyle w:val="apple-style-span"/>
          <w:rFonts w:ascii="Times New Roman" w:hAnsi="Times New Roman"/>
          <w:sz w:val="28"/>
          <w:szCs w:val="28"/>
        </w:rPr>
        <w:t>[</w:t>
      </w:r>
      <w:r>
        <w:rPr>
          <w:rStyle w:val="apple-style-span"/>
          <w:rFonts w:ascii="Times New Roman" w:hAnsi="Times New Roman"/>
          <w:sz w:val="28"/>
          <w:szCs w:val="28"/>
        </w:rPr>
        <w:t xml:space="preserve">рассчитано и составлено по данным 4, с. </w:t>
      </w:r>
      <w:r>
        <w:rPr>
          <w:rFonts w:ascii="Times New Roman" w:hAnsi="Times New Roman"/>
          <w:sz w:val="28"/>
          <w:szCs w:val="28"/>
          <w:lang w:val="uk-UA"/>
        </w:rPr>
        <w:t>258; 5, с. 327</w:t>
      </w:r>
      <w:r w:rsidRPr="00FA43BD">
        <w:rPr>
          <w:rStyle w:val="apple-style-span"/>
          <w:rFonts w:ascii="Times New Roman" w:hAnsi="Times New Roman"/>
          <w:sz w:val="28"/>
          <w:szCs w:val="28"/>
        </w:rPr>
        <w:t>]</w:t>
      </w:r>
    </w:p>
    <w:p w:rsidR="00FA43BD" w:rsidRPr="00FA43BD" w:rsidRDefault="00FA43BD" w:rsidP="00FA43BD">
      <w:pPr>
        <w:spacing w:after="0" w:line="360" w:lineRule="auto"/>
        <w:ind w:firstLine="709"/>
        <w:rPr>
          <w:rStyle w:val="apple-style-span"/>
          <w:rFonts w:ascii="Times New Roman" w:hAnsi="Times New Roman"/>
          <w:color w:val="6F6F6F"/>
          <w:sz w:val="28"/>
          <w:szCs w:val="28"/>
        </w:rPr>
      </w:pPr>
    </w:p>
    <w:p w:rsidR="00D275E9" w:rsidRDefault="00D275E9" w:rsidP="00D275E9">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 рис. 2.1 видно, что численность населения за 1995 – 2009 гг. уменьшилась на 1261,7 тыс. чел. или на 15,6%. Основной причиной является его низкий прирост. Показатель рождаемости по отдельным возрастным группам женщин подвержен значительным колебаниям. На матерей в возрасте от 20 до 40 лет приходится около 88% новорожденных. Наибольшая рождаемость наблюдается у 20 – 29 – летних женщин. Низкие показатели рождаемости и рост показателей смертности свидетельствует о неблагоприятной демографической ситуации в Донбассе. </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Коэффициент естественного прироста Донецкой области составляет 9,8 – 18,1 = 8,3% </w:t>
      </w:r>
      <w:r w:rsidRPr="00FA43BD">
        <w:rPr>
          <w:rFonts w:ascii="Times New Roman" w:hAnsi="Times New Roman"/>
          <w:sz w:val="28"/>
          <w:szCs w:val="28"/>
        </w:rPr>
        <w:t>[</w:t>
      </w:r>
      <w:r>
        <w:rPr>
          <w:rFonts w:ascii="Times New Roman" w:hAnsi="Times New Roman"/>
          <w:sz w:val="28"/>
          <w:szCs w:val="28"/>
          <w:lang w:val="uk-UA"/>
        </w:rPr>
        <w:t>4, с. 259</w:t>
      </w:r>
      <w:r w:rsidRPr="00FA43BD">
        <w:rPr>
          <w:rFonts w:ascii="Times New Roman" w:hAnsi="Times New Roman"/>
          <w:sz w:val="28"/>
          <w:szCs w:val="28"/>
        </w:rPr>
        <w:t>]</w:t>
      </w:r>
      <w:r>
        <w:rPr>
          <w:rFonts w:ascii="Times New Roman" w:hAnsi="Times New Roman"/>
          <w:sz w:val="28"/>
          <w:szCs w:val="28"/>
          <w:lang w:val="uk-UA"/>
        </w:rPr>
        <w:t xml:space="preserve">. Так, </w:t>
      </w:r>
      <w:r>
        <w:rPr>
          <w:rFonts w:ascii="Times New Roman" w:hAnsi="Times New Roman"/>
          <w:sz w:val="28"/>
          <w:szCs w:val="28"/>
        </w:rPr>
        <w:t xml:space="preserve">естественная убыль населения </w:t>
      </w:r>
      <w:r>
        <w:rPr>
          <w:rFonts w:ascii="Times New Roman" w:hAnsi="Times New Roman"/>
          <w:sz w:val="28"/>
          <w:szCs w:val="28"/>
          <w:lang w:val="uk-UA"/>
        </w:rPr>
        <w:t xml:space="preserve">в 2008 г. </w:t>
      </w:r>
      <w:r>
        <w:rPr>
          <w:rFonts w:ascii="Times New Roman" w:hAnsi="Times New Roman"/>
          <w:sz w:val="28"/>
          <w:szCs w:val="28"/>
        </w:rPr>
        <w:t xml:space="preserve">составила 37544 чел., что на 30% меньше, чем в 2000 г. В 2008 г. число умерших превысило число родившихся в 1,8 раз. Увеличился и миграционный отток из области, он составляет теперь 0,9 тыс. чел. в год. За последние 8 лет Донецкая область потеряла 452,9 тыс. чел. – это население одного города! В 2000 г. численность населении области составляла 4953,4   тыс. чел., а на начало 2009 г. 4500,5 тыс. чел. </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табл. 2.1 приведены основные показатели естественного прироста населения Донецкого региона в 2008 г. </w:t>
      </w:r>
    </w:p>
    <w:p w:rsidR="00FA43BD" w:rsidRDefault="00FA43BD" w:rsidP="00FA43BD">
      <w:pPr>
        <w:spacing w:after="0" w:line="360" w:lineRule="auto"/>
        <w:ind w:left="7787" w:firstLine="1"/>
        <w:jc w:val="both"/>
        <w:rPr>
          <w:rFonts w:ascii="Times New Roman" w:hAnsi="Times New Roman"/>
          <w:sz w:val="28"/>
          <w:szCs w:val="28"/>
        </w:rPr>
      </w:pPr>
      <w:r>
        <w:rPr>
          <w:rFonts w:ascii="Times New Roman" w:hAnsi="Times New Roman"/>
          <w:sz w:val="28"/>
          <w:szCs w:val="28"/>
        </w:rPr>
        <w:t xml:space="preserve">    Таблица 2.1</w:t>
      </w:r>
    </w:p>
    <w:p w:rsidR="00FA43BD" w:rsidRDefault="00FA43BD" w:rsidP="00FA43BD">
      <w:pPr>
        <w:spacing w:after="0" w:line="360" w:lineRule="auto"/>
        <w:ind w:firstLine="709"/>
        <w:jc w:val="center"/>
        <w:rPr>
          <w:rFonts w:ascii="Times New Roman" w:hAnsi="Times New Roman"/>
          <w:sz w:val="28"/>
          <w:szCs w:val="28"/>
        </w:rPr>
      </w:pPr>
      <w:r>
        <w:rPr>
          <w:rFonts w:ascii="Times New Roman" w:hAnsi="Times New Roman"/>
          <w:sz w:val="28"/>
          <w:szCs w:val="28"/>
        </w:rPr>
        <w:t>Основные показатели естественного прироста населения</w:t>
      </w:r>
    </w:p>
    <w:p w:rsidR="00FA43BD" w:rsidRPr="00674C5C" w:rsidRDefault="00FA43BD" w:rsidP="00FA43BD">
      <w:pPr>
        <w:spacing w:after="0" w:line="360" w:lineRule="auto"/>
        <w:ind w:firstLine="709"/>
        <w:jc w:val="center"/>
        <w:rPr>
          <w:rFonts w:ascii="Times New Roman" w:hAnsi="Times New Roman"/>
          <w:sz w:val="28"/>
          <w:szCs w:val="28"/>
        </w:rPr>
      </w:pPr>
      <w:r>
        <w:rPr>
          <w:rFonts w:ascii="Times New Roman" w:hAnsi="Times New Roman"/>
          <w:sz w:val="28"/>
          <w:szCs w:val="28"/>
        </w:rPr>
        <w:t xml:space="preserve">Донецкого региона в 2008 г. </w:t>
      </w:r>
      <w:r w:rsidRPr="00674C5C">
        <w:rPr>
          <w:rFonts w:ascii="Times New Roman" w:hAnsi="Times New Roman"/>
          <w:sz w:val="28"/>
          <w:szCs w:val="28"/>
        </w:rPr>
        <w:t>[4</w:t>
      </w:r>
      <w:r w:rsidR="00423325">
        <w:rPr>
          <w:rFonts w:ascii="Times New Roman" w:hAnsi="Times New Roman"/>
          <w:sz w:val="28"/>
          <w:szCs w:val="28"/>
        </w:rPr>
        <w:t>,</w:t>
      </w:r>
      <w:r w:rsidR="00674C5C" w:rsidRPr="00674C5C">
        <w:rPr>
          <w:rStyle w:val="apple-style-span"/>
          <w:rFonts w:ascii="Times New Roman" w:hAnsi="Times New Roman"/>
          <w:sz w:val="28"/>
          <w:szCs w:val="28"/>
        </w:rPr>
        <w:t xml:space="preserve"> </w:t>
      </w:r>
      <w:r w:rsidR="00674C5C">
        <w:rPr>
          <w:rStyle w:val="apple-style-span"/>
          <w:rFonts w:ascii="Times New Roman" w:hAnsi="Times New Roman"/>
          <w:sz w:val="28"/>
          <w:szCs w:val="28"/>
        </w:rPr>
        <w:t xml:space="preserve">с. </w:t>
      </w:r>
      <w:r w:rsidR="00674C5C">
        <w:rPr>
          <w:rFonts w:ascii="Times New Roman" w:hAnsi="Times New Roman"/>
          <w:sz w:val="28"/>
          <w:szCs w:val="28"/>
          <w:lang w:val="uk-UA"/>
        </w:rPr>
        <w:t>258; 5, с. 327</w:t>
      </w:r>
      <w:r w:rsidRPr="00674C5C">
        <w:rPr>
          <w:rFonts w:ascii="Times New Roman" w:hAnsi="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2"/>
        <w:gridCol w:w="1642"/>
        <w:gridCol w:w="1642"/>
        <w:gridCol w:w="1642"/>
        <w:gridCol w:w="1643"/>
        <w:gridCol w:w="1643"/>
      </w:tblGrid>
      <w:tr w:rsidR="00FA43BD" w:rsidRPr="00BA7716" w:rsidTr="003105D2">
        <w:tc>
          <w:tcPr>
            <w:tcW w:w="1642" w:type="dxa"/>
            <w:vAlign w:val="center"/>
          </w:tcPr>
          <w:p w:rsidR="00FA43BD" w:rsidRPr="00CD7536" w:rsidRDefault="00FA43BD" w:rsidP="003105D2">
            <w:pPr>
              <w:pStyle w:val="Iniiaiieoaeno"/>
              <w:ind w:right="-57"/>
              <w:jc w:val="center"/>
              <w:rPr>
                <w:color w:val="000000"/>
                <w:sz w:val="26"/>
                <w:szCs w:val="26"/>
              </w:rPr>
            </w:pPr>
            <w:r w:rsidRPr="00CD7536">
              <w:rPr>
                <w:color w:val="000000"/>
                <w:sz w:val="26"/>
                <w:szCs w:val="26"/>
              </w:rPr>
              <w:t>Область</w:t>
            </w:r>
          </w:p>
        </w:tc>
        <w:tc>
          <w:tcPr>
            <w:tcW w:w="1642" w:type="dxa"/>
            <w:vAlign w:val="center"/>
          </w:tcPr>
          <w:p w:rsidR="00FA43BD" w:rsidRPr="00CD7536" w:rsidRDefault="00FA43BD" w:rsidP="003105D2">
            <w:pPr>
              <w:pStyle w:val="Iniiaiieoaeno"/>
              <w:ind w:right="-57"/>
              <w:jc w:val="center"/>
              <w:rPr>
                <w:color w:val="000000"/>
                <w:sz w:val="26"/>
                <w:szCs w:val="26"/>
              </w:rPr>
            </w:pPr>
            <w:r w:rsidRPr="00CD7536">
              <w:rPr>
                <w:color w:val="000000"/>
                <w:sz w:val="26"/>
                <w:szCs w:val="26"/>
              </w:rPr>
              <w:t>Количество рожденных, чел.</w:t>
            </w:r>
          </w:p>
        </w:tc>
        <w:tc>
          <w:tcPr>
            <w:tcW w:w="1642" w:type="dxa"/>
            <w:vAlign w:val="center"/>
          </w:tcPr>
          <w:p w:rsidR="00FA43BD" w:rsidRPr="00CD7536" w:rsidRDefault="00FA43BD" w:rsidP="003105D2">
            <w:pPr>
              <w:pStyle w:val="Iniiaiieoaeno"/>
              <w:ind w:right="-57"/>
              <w:jc w:val="center"/>
              <w:rPr>
                <w:color w:val="000000"/>
                <w:sz w:val="26"/>
                <w:szCs w:val="26"/>
              </w:rPr>
            </w:pPr>
            <w:r w:rsidRPr="00CD7536">
              <w:rPr>
                <w:color w:val="000000"/>
                <w:sz w:val="26"/>
                <w:szCs w:val="26"/>
              </w:rPr>
              <w:t>Количество умерших, чел.</w:t>
            </w:r>
          </w:p>
        </w:tc>
        <w:tc>
          <w:tcPr>
            <w:tcW w:w="1642" w:type="dxa"/>
            <w:vAlign w:val="center"/>
          </w:tcPr>
          <w:p w:rsidR="00FA43BD" w:rsidRPr="00CD7536" w:rsidRDefault="00FA43BD" w:rsidP="003105D2">
            <w:pPr>
              <w:pStyle w:val="Iniiaiieoaeno"/>
              <w:ind w:right="-57"/>
              <w:jc w:val="center"/>
              <w:rPr>
                <w:color w:val="000000"/>
                <w:sz w:val="26"/>
                <w:szCs w:val="26"/>
              </w:rPr>
            </w:pPr>
            <w:r w:rsidRPr="00CD7536">
              <w:rPr>
                <w:color w:val="000000"/>
                <w:sz w:val="26"/>
                <w:szCs w:val="26"/>
              </w:rPr>
              <w:t>Природный прирост</w:t>
            </w:r>
          </w:p>
        </w:tc>
        <w:tc>
          <w:tcPr>
            <w:tcW w:w="1643" w:type="dxa"/>
            <w:vAlign w:val="center"/>
          </w:tcPr>
          <w:p w:rsidR="00FA43BD" w:rsidRPr="00CD7536" w:rsidRDefault="00FA43BD" w:rsidP="003105D2">
            <w:pPr>
              <w:pStyle w:val="Iniiaiieoaeno"/>
              <w:ind w:right="-57"/>
              <w:jc w:val="center"/>
              <w:rPr>
                <w:color w:val="000000"/>
                <w:sz w:val="26"/>
                <w:szCs w:val="26"/>
              </w:rPr>
            </w:pPr>
            <w:r w:rsidRPr="00CD7536">
              <w:rPr>
                <w:color w:val="000000"/>
                <w:sz w:val="26"/>
                <w:szCs w:val="26"/>
              </w:rPr>
              <w:t>Количество браков</w:t>
            </w:r>
          </w:p>
        </w:tc>
        <w:tc>
          <w:tcPr>
            <w:tcW w:w="1643" w:type="dxa"/>
            <w:vAlign w:val="center"/>
          </w:tcPr>
          <w:p w:rsidR="00FA43BD" w:rsidRPr="00CD7536" w:rsidRDefault="00FA43BD" w:rsidP="003105D2">
            <w:pPr>
              <w:pStyle w:val="Iniiaiieoaeno"/>
              <w:ind w:right="-57"/>
              <w:jc w:val="center"/>
              <w:rPr>
                <w:color w:val="000000"/>
                <w:sz w:val="26"/>
                <w:szCs w:val="26"/>
              </w:rPr>
            </w:pPr>
            <w:r w:rsidRPr="00CD7536">
              <w:rPr>
                <w:color w:val="000000"/>
                <w:sz w:val="26"/>
                <w:szCs w:val="26"/>
              </w:rPr>
              <w:t>Количество разводов</w:t>
            </w:r>
          </w:p>
        </w:tc>
      </w:tr>
      <w:tr w:rsidR="00FA43BD" w:rsidRPr="00BA7716" w:rsidTr="003105D2">
        <w:tc>
          <w:tcPr>
            <w:tcW w:w="1642" w:type="dxa"/>
          </w:tcPr>
          <w:p w:rsidR="00FA43BD" w:rsidRPr="00CD7536" w:rsidRDefault="00FA43BD" w:rsidP="003105D2">
            <w:pPr>
              <w:pStyle w:val="Iniiaiieoaeno"/>
              <w:ind w:right="-57"/>
              <w:jc w:val="both"/>
              <w:rPr>
                <w:color w:val="000000"/>
                <w:sz w:val="26"/>
                <w:szCs w:val="26"/>
              </w:rPr>
            </w:pPr>
            <w:r w:rsidRPr="00CD7536">
              <w:rPr>
                <w:color w:val="000000"/>
                <w:sz w:val="26"/>
                <w:szCs w:val="26"/>
              </w:rPr>
              <w:t>Донецкая</w:t>
            </w:r>
          </w:p>
        </w:tc>
        <w:tc>
          <w:tcPr>
            <w:tcW w:w="1642" w:type="dxa"/>
            <w:vAlign w:val="center"/>
          </w:tcPr>
          <w:p w:rsidR="00FA43BD" w:rsidRPr="00CD7536" w:rsidRDefault="00FA43BD" w:rsidP="003105D2">
            <w:pPr>
              <w:pStyle w:val="Iniiaiieoaeno"/>
              <w:ind w:right="-57"/>
              <w:jc w:val="center"/>
              <w:rPr>
                <w:color w:val="000000"/>
                <w:sz w:val="26"/>
                <w:szCs w:val="26"/>
              </w:rPr>
            </w:pPr>
            <w:r>
              <w:rPr>
                <w:color w:val="000000"/>
                <w:sz w:val="26"/>
                <w:szCs w:val="26"/>
              </w:rPr>
              <w:t>44394</w:t>
            </w:r>
          </w:p>
        </w:tc>
        <w:tc>
          <w:tcPr>
            <w:tcW w:w="1642" w:type="dxa"/>
            <w:vAlign w:val="center"/>
          </w:tcPr>
          <w:p w:rsidR="00FA43BD" w:rsidRPr="00CD7536" w:rsidRDefault="00FA43BD" w:rsidP="003105D2">
            <w:pPr>
              <w:pStyle w:val="Iniiaiieoaeno"/>
              <w:ind w:right="-57"/>
              <w:jc w:val="center"/>
              <w:rPr>
                <w:color w:val="000000"/>
                <w:sz w:val="26"/>
                <w:szCs w:val="26"/>
              </w:rPr>
            </w:pPr>
            <w:r>
              <w:rPr>
                <w:color w:val="000000"/>
                <w:sz w:val="26"/>
                <w:szCs w:val="26"/>
              </w:rPr>
              <w:t>81948</w:t>
            </w:r>
          </w:p>
        </w:tc>
        <w:tc>
          <w:tcPr>
            <w:tcW w:w="1642" w:type="dxa"/>
            <w:vAlign w:val="center"/>
          </w:tcPr>
          <w:p w:rsidR="00FA43BD" w:rsidRPr="00CD7536" w:rsidRDefault="00FA43BD" w:rsidP="003105D2">
            <w:pPr>
              <w:pStyle w:val="Iniiaiieoaeno"/>
              <w:ind w:right="-57"/>
              <w:jc w:val="center"/>
              <w:rPr>
                <w:color w:val="000000"/>
                <w:sz w:val="26"/>
                <w:szCs w:val="26"/>
              </w:rPr>
            </w:pPr>
            <w:r>
              <w:rPr>
                <w:color w:val="000000"/>
                <w:sz w:val="26"/>
                <w:szCs w:val="26"/>
              </w:rPr>
              <w:t>-37544</w:t>
            </w:r>
          </w:p>
        </w:tc>
        <w:tc>
          <w:tcPr>
            <w:tcW w:w="1643" w:type="dxa"/>
            <w:vAlign w:val="center"/>
          </w:tcPr>
          <w:p w:rsidR="00FA43BD" w:rsidRPr="00CD7536" w:rsidRDefault="00FA43BD" w:rsidP="003105D2">
            <w:pPr>
              <w:pStyle w:val="Iniiaiieoaeno"/>
              <w:ind w:right="-57"/>
              <w:jc w:val="center"/>
              <w:rPr>
                <w:color w:val="000000"/>
                <w:sz w:val="26"/>
                <w:szCs w:val="26"/>
              </w:rPr>
            </w:pPr>
            <w:r>
              <w:rPr>
                <w:color w:val="000000"/>
                <w:sz w:val="26"/>
                <w:szCs w:val="26"/>
              </w:rPr>
              <w:t>29887</w:t>
            </w:r>
          </w:p>
        </w:tc>
        <w:tc>
          <w:tcPr>
            <w:tcW w:w="1643" w:type="dxa"/>
            <w:vAlign w:val="center"/>
          </w:tcPr>
          <w:p w:rsidR="00FA43BD" w:rsidRPr="00CD7536" w:rsidRDefault="00FA43BD" w:rsidP="003105D2">
            <w:pPr>
              <w:pStyle w:val="Iniiaiieoaeno"/>
              <w:ind w:right="-57"/>
              <w:jc w:val="center"/>
              <w:rPr>
                <w:color w:val="000000"/>
                <w:sz w:val="26"/>
                <w:szCs w:val="26"/>
              </w:rPr>
            </w:pPr>
            <w:r>
              <w:rPr>
                <w:color w:val="000000"/>
                <w:sz w:val="26"/>
                <w:szCs w:val="26"/>
              </w:rPr>
              <w:t>18275</w:t>
            </w:r>
          </w:p>
        </w:tc>
      </w:tr>
      <w:tr w:rsidR="00FA43BD" w:rsidRPr="00BA7716" w:rsidTr="003105D2">
        <w:tc>
          <w:tcPr>
            <w:tcW w:w="1642" w:type="dxa"/>
          </w:tcPr>
          <w:p w:rsidR="00FA43BD" w:rsidRPr="00CD7536" w:rsidRDefault="00FA43BD" w:rsidP="003105D2">
            <w:pPr>
              <w:pStyle w:val="Iniiaiieoaeno"/>
              <w:ind w:right="-57"/>
              <w:jc w:val="both"/>
              <w:rPr>
                <w:color w:val="000000"/>
                <w:sz w:val="26"/>
                <w:szCs w:val="26"/>
              </w:rPr>
            </w:pPr>
            <w:r w:rsidRPr="00CD7536">
              <w:rPr>
                <w:color w:val="000000"/>
                <w:sz w:val="26"/>
                <w:szCs w:val="26"/>
              </w:rPr>
              <w:t>Луганская</w:t>
            </w:r>
          </w:p>
        </w:tc>
        <w:tc>
          <w:tcPr>
            <w:tcW w:w="1642" w:type="dxa"/>
            <w:vAlign w:val="center"/>
          </w:tcPr>
          <w:p w:rsidR="00FA43BD" w:rsidRPr="00CD7536" w:rsidRDefault="00FA43BD" w:rsidP="003105D2">
            <w:pPr>
              <w:pStyle w:val="Iniiaiieoaeno"/>
              <w:ind w:right="-57"/>
              <w:jc w:val="center"/>
              <w:rPr>
                <w:color w:val="000000"/>
                <w:sz w:val="26"/>
                <w:szCs w:val="26"/>
              </w:rPr>
            </w:pPr>
            <w:r>
              <w:rPr>
                <w:color w:val="000000"/>
                <w:sz w:val="26"/>
                <w:szCs w:val="26"/>
              </w:rPr>
              <w:t>22259</w:t>
            </w:r>
          </w:p>
        </w:tc>
        <w:tc>
          <w:tcPr>
            <w:tcW w:w="1642" w:type="dxa"/>
            <w:vAlign w:val="center"/>
          </w:tcPr>
          <w:p w:rsidR="00FA43BD" w:rsidRPr="00CD7536" w:rsidRDefault="00FA43BD" w:rsidP="003105D2">
            <w:pPr>
              <w:pStyle w:val="Iniiaiieoaeno"/>
              <w:ind w:right="-57"/>
              <w:jc w:val="center"/>
              <w:rPr>
                <w:color w:val="000000"/>
                <w:sz w:val="26"/>
                <w:szCs w:val="26"/>
              </w:rPr>
            </w:pPr>
            <w:r>
              <w:rPr>
                <w:color w:val="000000"/>
                <w:sz w:val="26"/>
                <w:szCs w:val="26"/>
              </w:rPr>
              <w:t>42181</w:t>
            </w:r>
          </w:p>
        </w:tc>
        <w:tc>
          <w:tcPr>
            <w:tcW w:w="1642" w:type="dxa"/>
            <w:vAlign w:val="center"/>
          </w:tcPr>
          <w:p w:rsidR="00FA43BD" w:rsidRPr="00CD7536" w:rsidRDefault="00FA43BD" w:rsidP="003105D2">
            <w:pPr>
              <w:pStyle w:val="Iniiaiieoaeno"/>
              <w:ind w:right="-57"/>
              <w:jc w:val="center"/>
              <w:rPr>
                <w:color w:val="000000"/>
                <w:sz w:val="26"/>
                <w:szCs w:val="26"/>
              </w:rPr>
            </w:pPr>
            <w:r>
              <w:rPr>
                <w:color w:val="000000"/>
                <w:sz w:val="26"/>
                <w:szCs w:val="26"/>
              </w:rPr>
              <w:t>-19922</w:t>
            </w:r>
          </w:p>
        </w:tc>
        <w:tc>
          <w:tcPr>
            <w:tcW w:w="1643" w:type="dxa"/>
            <w:vAlign w:val="center"/>
          </w:tcPr>
          <w:p w:rsidR="00FA43BD" w:rsidRPr="00CD7536" w:rsidRDefault="00FA43BD" w:rsidP="003105D2">
            <w:pPr>
              <w:pStyle w:val="Iniiaiieoaeno"/>
              <w:ind w:right="-57"/>
              <w:jc w:val="center"/>
              <w:rPr>
                <w:color w:val="000000"/>
                <w:sz w:val="26"/>
                <w:szCs w:val="26"/>
              </w:rPr>
            </w:pPr>
            <w:r>
              <w:rPr>
                <w:color w:val="000000"/>
                <w:sz w:val="26"/>
                <w:szCs w:val="26"/>
              </w:rPr>
              <w:t>15617</w:t>
            </w:r>
          </w:p>
        </w:tc>
        <w:tc>
          <w:tcPr>
            <w:tcW w:w="1643" w:type="dxa"/>
            <w:vAlign w:val="center"/>
          </w:tcPr>
          <w:p w:rsidR="00FA43BD" w:rsidRPr="00CD7536" w:rsidRDefault="00FA43BD" w:rsidP="003105D2">
            <w:pPr>
              <w:pStyle w:val="Iniiaiieoaeno"/>
              <w:ind w:right="-57"/>
              <w:jc w:val="center"/>
              <w:rPr>
                <w:color w:val="000000"/>
                <w:sz w:val="26"/>
                <w:szCs w:val="26"/>
              </w:rPr>
            </w:pPr>
            <w:r>
              <w:rPr>
                <w:color w:val="000000"/>
                <w:sz w:val="26"/>
                <w:szCs w:val="26"/>
              </w:rPr>
              <w:t>9599</w:t>
            </w:r>
          </w:p>
        </w:tc>
      </w:tr>
      <w:tr w:rsidR="00674C5C" w:rsidRPr="00BA7716" w:rsidTr="003105D2">
        <w:tc>
          <w:tcPr>
            <w:tcW w:w="1642" w:type="dxa"/>
          </w:tcPr>
          <w:p w:rsidR="00674C5C" w:rsidRPr="00CD7536" w:rsidRDefault="00674C5C" w:rsidP="003105D2">
            <w:pPr>
              <w:pStyle w:val="Iniiaiieoaeno"/>
              <w:ind w:right="-57"/>
              <w:jc w:val="both"/>
              <w:rPr>
                <w:color w:val="000000"/>
                <w:sz w:val="26"/>
                <w:szCs w:val="26"/>
              </w:rPr>
            </w:pPr>
            <w:r>
              <w:rPr>
                <w:color w:val="000000"/>
                <w:sz w:val="26"/>
                <w:szCs w:val="26"/>
              </w:rPr>
              <w:t>Донецкий регион</w:t>
            </w:r>
          </w:p>
        </w:tc>
        <w:tc>
          <w:tcPr>
            <w:tcW w:w="1642" w:type="dxa"/>
            <w:vAlign w:val="center"/>
          </w:tcPr>
          <w:p w:rsidR="00674C5C" w:rsidRDefault="00674C5C" w:rsidP="003105D2">
            <w:pPr>
              <w:pStyle w:val="Iniiaiieoaeno"/>
              <w:ind w:right="-57"/>
              <w:jc w:val="center"/>
              <w:rPr>
                <w:color w:val="000000"/>
                <w:sz w:val="26"/>
                <w:szCs w:val="26"/>
              </w:rPr>
            </w:pPr>
            <w:r>
              <w:rPr>
                <w:color w:val="000000"/>
                <w:sz w:val="26"/>
                <w:szCs w:val="26"/>
              </w:rPr>
              <w:t>66653</w:t>
            </w:r>
          </w:p>
        </w:tc>
        <w:tc>
          <w:tcPr>
            <w:tcW w:w="1642" w:type="dxa"/>
            <w:vAlign w:val="center"/>
          </w:tcPr>
          <w:p w:rsidR="00674C5C" w:rsidRDefault="00674C5C" w:rsidP="003105D2">
            <w:pPr>
              <w:pStyle w:val="Iniiaiieoaeno"/>
              <w:ind w:right="-57"/>
              <w:jc w:val="center"/>
              <w:rPr>
                <w:color w:val="000000"/>
                <w:sz w:val="26"/>
                <w:szCs w:val="26"/>
              </w:rPr>
            </w:pPr>
            <w:r>
              <w:rPr>
                <w:color w:val="000000"/>
                <w:sz w:val="26"/>
                <w:szCs w:val="26"/>
              </w:rPr>
              <w:t>124129</w:t>
            </w:r>
          </w:p>
        </w:tc>
        <w:tc>
          <w:tcPr>
            <w:tcW w:w="1642" w:type="dxa"/>
            <w:vAlign w:val="center"/>
          </w:tcPr>
          <w:p w:rsidR="00674C5C" w:rsidRDefault="00674C5C" w:rsidP="003105D2">
            <w:pPr>
              <w:pStyle w:val="Iniiaiieoaeno"/>
              <w:ind w:right="-57"/>
              <w:jc w:val="center"/>
              <w:rPr>
                <w:color w:val="000000"/>
                <w:sz w:val="26"/>
                <w:szCs w:val="26"/>
              </w:rPr>
            </w:pPr>
            <w:r>
              <w:rPr>
                <w:color w:val="000000"/>
                <w:sz w:val="26"/>
                <w:szCs w:val="26"/>
              </w:rPr>
              <w:t>- 57466</w:t>
            </w:r>
          </w:p>
        </w:tc>
        <w:tc>
          <w:tcPr>
            <w:tcW w:w="1643" w:type="dxa"/>
            <w:vAlign w:val="center"/>
          </w:tcPr>
          <w:p w:rsidR="00674C5C" w:rsidRDefault="00674C5C" w:rsidP="003105D2">
            <w:pPr>
              <w:pStyle w:val="Iniiaiieoaeno"/>
              <w:ind w:right="-57"/>
              <w:jc w:val="center"/>
              <w:rPr>
                <w:color w:val="000000"/>
                <w:sz w:val="26"/>
                <w:szCs w:val="26"/>
              </w:rPr>
            </w:pPr>
            <w:r>
              <w:rPr>
                <w:color w:val="000000"/>
                <w:sz w:val="26"/>
                <w:szCs w:val="26"/>
              </w:rPr>
              <w:t>45504</w:t>
            </w:r>
          </w:p>
        </w:tc>
        <w:tc>
          <w:tcPr>
            <w:tcW w:w="1643" w:type="dxa"/>
            <w:vAlign w:val="center"/>
          </w:tcPr>
          <w:p w:rsidR="00674C5C" w:rsidRDefault="00674C5C" w:rsidP="003105D2">
            <w:pPr>
              <w:pStyle w:val="Iniiaiieoaeno"/>
              <w:ind w:right="-57"/>
              <w:jc w:val="center"/>
              <w:rPr>
                <w:color w:val="000000"/>
                <w:sz w:val="26"/>
                <w:szCs w:val="26"/>
              </w:rPr>
            </w:pPr>
            <w:r>
              <w:rPr>
                <w:color w:val="000000"/>
                <w:sz w:val="26"/>
                <w:szCs w:val="26"/>
              </w:rPr>
              <w:t>27874</w:t>
            </w:r>
          </w:p>
        </w:tc>
      </w:tr>
    </w:tbl>
    <w:p w:rsidR="00FA43BD" w:rsidRDefault="00FA43BD" w:rsidP="00FA43BD">
      <w:pPr>
        <w:spacing w:after="0" w:line="360" w:lineRule="auto"/>
        <w:ind w:firstLine="709"/>
        <w:jc w:val="center"/>
        <w:rPr>
          <w:rFonts w:ascii="Times New Roman" w:hAnsi="Times New Roman"/>
          <w:sz w:val="28"/>
          <w:szCs w:val="28"/>
        </w:rPr>
      </w:pPr>
    </w:p>
    <w:p w:rsidR="00FA43BD" w:rsidRDefault="00FA43BD" w:rsidP="00FA43BD">
      <w:pPr>
        <w:spacing w:after="0" w:line="360" w:lineRule="auto"/>
        <w:ind w:firstLine="709"/>
        <w:jc w:val="both"/>
        <w:rPr>
          <w:rFonts w:ascii="Times New Roman" w:hAnsi="Times New Roman"/>
          <w:sz w:val="28"/>
          <w:szCs w:val="28"/>
        </w:rPr>
      </w:pPr>
      <w:r w:rsidRPr="00FA43BD">
        <w:rPr>
          <w:rFonts w:ascii="Times New Roman" w:hAnsi="Times New Roman"/>
          <w:sz w:val="28"/>
          <w:szCs w:val="28"/>
        </w:rPr>
        <w:t xml:space="preserve">Из табл. 2.1 видно, что </w:t>
      </w:r>
      <w:r>
        <w:rPr>
          <w:rFonts w:ascii="Times New Roman" w:hAnsi="Times New Roman"/>
          <w:sz w:val="28"/>
          <w:szCs w:val="28"/>
        </w:rPr>
        <w:t>в</w:t>
      </w:r>
      <w:r w:rsidRPr="00FA43BD">
        <w:rPr>
          <w:rFonts w:ascii="Times New Roman" w:hAnsi="Times New Roman"/>
          <w:sz w:val="28"/>
          <w:szCs w:val="28"/>
        </w:rPr>
        <w:t xml:space="preserve"> 2008 году численность населения </w:t>
      </w:r>
      <w:r>
        <w:rPr>
          <w:rFonts w:ascii="Times New Roman" w:hAnsi="Times New Roman"/>
          <w:sz w:val="28"/>
          <w:szCs w:val="28"/>
        </w:rPr>
        <w:t xml:space="preserve">в Донецком регионе сократилась на </w:t>
      </w:r>
      <w:r w:rsidRPr="00FA43BD">
        <w:rPr>
          <w:rFonts w:ascii="Times New Roman" w:hAnsi="Times New Roman"/>
          <w:sz w:val="28"/>
          <w:szCs w:val="28"/>
        </w:rPr>
        <w:t xml:space="preserve">сократилась </w:t>
      </w:r>
      <w:r>
        <w:rPr>
          <w:rFonts w:ascii="Times New Roman" w:hAnsi="Times New Roman"/>
          <w:sz w:val="28"/>
          <w:szCs w:val="28"/>
        </w:rPr>
        <w:t xml:space="preserve">57466 чел. из – за превышения численности умерших над родившимися. В 2008 г. родилось 66653 чел, что по сравнению с предыдущим годом больше на 9,5%. </w:t>
      </w:r>
      <w:r w:rsidRPr="00FA43BD">
        <w:rPr>
          <w:rFonts w:ascii="Times New Roman" w:hAnsi="Times New Roman"/>
          <w:sz w:val="28"/>
          <w:szCs w:val="28"/>
        </w:rPr>
        <w:t>Этому пока продолжает способствовать сложившаяся структура населения, в частности, значительная численность молодёжи в возрасте 20-29 лет.  </w:t>
      </w:r>
    </w:p>
    <w:p w:rsidR="00FA43BD" w:rsidRDefault="00FA43BD" w:rsidP="00FA43BD">
      <w:pPr>
        <w:spacing w:after="0" w:line="360" w:lineRule="auto"/>
        <w:ind w:firstLine="709"/>
        <w:jc w:val="both"/>
        <w:rPr>
          <w:rFonts w:ascii="Times New Roman" w:hAnsi="Times New Roman"/>
          <w:sz w:val="28"/>
          <w:szCs w:val="28"/>
        </w:rPr>
      </w:pPr>
      <w:r w:rsidRPr="00FA43BD">
        <w:rPr>
          <w:rFonts w:ascii="Times New Roman" w:hAnsi="Times New Roman"/>
          <w:sz w:val="28"/>
          <w:szCs w:val="28"/>
        </w:rPr>
        <w:t>В то же время, в регионе в минувшем году ушло из жизни в 1,8 раз больше людей, чем родилось. Особенно опасным является тот факт, что 28% из общего числа умерших преимущественно мужчины трудоспособного возраста. Средний возраст умерших мужчин составил 60,9 лет, женщин – 71,8 года, тогда как в экономически развитых странах при более высокой продолжительности жизни и мужчин, и женщин этот разрыв вдвое меньше. В структуре причин смерти по-прежнему первое место занимают болезни системы кровообращения (62%), второе – новообразования (12,5%), третье – внешние причины смерти (8,8%), к которым относятся несчастные случаи, травмы и отравления.</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Проблема выживания в современный период связана, прежде всего, с двумя негативными демографическими процессами – старением и депопуляцией населения. Старение народа – нарастание в нем существенного веса старших поколений, по сравнению со средним и более молодыми. Если эта часть людей в возрасте более 60 лет превышает 10%, то нация принадлежит к стареющей. В Донецком регионе население такой группы составляет более 20% - на каждую 1000 жителей приходится 302 – 352 пенсионера. </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 xml:space="preserve">Бороться с депопуляцией населения и старением нации следует с помощью демографической политики – комплекса мер, направленных на регулирование численности населения. В Донецком регионе демографическая политика должна быть направлена на увеличение рождаемости и уменьшение смертности. Она должна вестись с помощью экономических, социальных, </w:t>
      </w:r>
      <w:r w:rsidR="00E339EB">
        <w:rPr>
          <w:rFonts w:ascii="Times New Roman" w:hAnsi="Times New Roman"/>
          <w:sz w:val="28"/>
          <w:szCs w:val="28"/>
        </w:rPr>
        <w:t>пропагандистских</w:t>
      </w:r>
      <w:r>
        <w:rPr>
          <w:rFonts w:ascii="Times New Roman" w:hAnsi="Times New Roman"/>
          <w:sz w:val="28"/>
          <w:szCs w:val="28"/>
        </w:rPr>
        <w:t xml:space="preserve"> и других мер.</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Также существенными являются ряд причин, в числе которых тяжелое экономическое положение, высокая концентрация предприятий тяжелой индустрии с крупнотоннажными отходами и вредными выбросами, сложная и особо направленная ситуация в экологическом отношении, а также высокая плотность населения, а, следовательно, и повышенная потребность в жилье и других объектах социальной инфраструктуры. Социальная сфера Донецкой области финансировалась по остаточному принципу, что отразилось на ее материально - технической базе, условиях труда и качестве жизни населения. Особо сложная демографическая ситуация складывается в шахтерских городах и поселках, где возникает необходимость переструктуризации производства.</w:t>
      </w:r>
    </w:p>
    <w:p w:rsidR="00FA43BD" w:rsidRPr="00FA43BD" w:rsidRDefault="00FA43BD" w:rsidP="00FA43BD">
      <w:pPr>
        <w:spacing w:after="0" w:line="360" w:lineRule="auto"/>
        <w:ind w:firstLine="709"/>
        <w:jc w:val="both"/>
        <w:rPr>
          <w:rFonts w:ascii="Times New Roman" w:hAnsi="Times New Roman"/>
          <w:sz w:val="28"/>
          <w:szCs w:val="28"/>
        </w:rPr>
      </w:pPr>
      <w:r w:rsidRPr="00FA43BD">
        <w:rPr>
          <w:rFonts w:ascii="Times New Roman" w:hAnsi="Times New Roman"/>
          <w:sz w:val="28"/>
          <w:szCs w:val="28"/>
        </w:rPr>
        <w:t>Таким образом, не смотря на рост рождаемости в 2008 году, демографическая ситуация в Донецком регионе, по-прежнему, расценивается как кризисная. Можно предположить, что связи с экономическим спадом и обострением социальных проблем демографическая ситуация в регионе дальше будет только усугубляться. Следовательно, проблема улучшения демографической ситуации для данного региона актуальна. На мой взгляд, выход можно найти, прежде всего, на основе общего оздоровления экономики региона, принятия региональных соци</w:t>
      </w:r>
      <w:r w:rsidR="00674C5C">
        <w:rPr>
          <w:rFonts w:ascii="Times New Roman" w:hAnsi="Times New Roman"/>
          <w:sz w:val="28"/>
          <w:szCs w:val="28"/>
        </w:rPr>
        <w:t>альных и экономических программ</w:t>
      </w:r>
      <w:r w:rsidRPr="00FA43BD">
        <w:rPr>
          <w:rFonts w:ascii="Times New Roman" w:hAnsi="Times New Roman"/>
          <w:sz w:val="28"/>
          <w:szCs w:val="28"/>
        </w:rPr>
        <w:t>.</w:t>
      </w:r>
    </w:p>
    <w:p w:rsidR="00643989" w:rsidRDefault="00643989" w:rsidP="00FA43BD">
      <w:pPr>
        <w:spacing w:after="0" w:line="360" w:lineRule="auto"/>
        <w:ind w:firstLine="709"/>
        <w:jc w:val="both"/>
        <w:rPr>
          <w:rFonts w:ascii="Times New Roman" w:hAnsi="Times New Roman"/>
          <w:sz w:val="28"/>
          <w:szCs w:val="28"/>
        </w:rPr>
      </w:pP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Глава 3 Размещение населения по территории Донецкого региона</w:t>
      </w:r>
    </w:p>
    <w:p w:rsidR="00FA43BD" w:rsidRDefault="00FA43BD" w:rsidP="00FA43BD">
      <w:pPr>
        <w:spacing w:after="0" w:line="360" w:lineRule="auto"/>
        <w:ind w:firstLine="709"/>
        <w:jc w:val="both"/>
        <w:rPr>
          <w:rFonts w:ascii="Times New Roman" w:hAnsi="Times New Roman"/>
          <w:sz w:val="28"/>
          <w:szCs w:val="28"/>
        </w:rPr>
      </w:pPr>
    </w:p>
    <w:p w:rsidR="00643989"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В </w:t>
      </w:r>
      <w:r>
        <w:rPr>
          <w:rFonts w:ascii="Times New Roman" w:hAnsi="Times New Roman"/>
          <w:sz w:val="28"/>
          <w:szCs w:val="28"/>
        </w:rPr>
        <w:t xml:space="preserve">регионе размещено 88 городов, в т.ч. 42 областного подчинения (в Донецкой обл. – 51, в Луганской обл. – 37), 243 поселка городского типа (в Донецкой обл. – 134, в Луганской обл. – 109). Крупными городами Донбасса являются: Донецк (984 714 чел. по данным на 01.01.09 г.), Мариуполь (491 933 чел.), Макеевка (400 740 чел.), Луганск (477 454 чел.), Горловка (285 064 чел.), Краматорск (201890 чел.), Славянск (140333 чел.), Красный Луч (129 008 чел.), Лисичанск (123 806 чел.), Енакиево (137 224 чел.), Северодонецк (122 601 чел.) </w:t>
      </w:r>
      <w:r w:rsidRPr="00BA7716">
        <w:rPr>
          <w:rFonts w:ascii="Times New Roman" w:hAnsi="Times New Roman"/>
          <w:sz w:val="28"/>
          <w:szCs w:val="28"/>
        </w:rPr>
        <w:t>[</w:t>
      </w:r>
      <w:r w:rsidR="00E339EB" w:rsidRPr="00674C5C">
        <w:rPr>
          <w:rFonts w:ascii="Times New Roman" w:hAnsi="Times New Roman"/>
          <w:sz w:val="28"/>
          <w:szCs w:val="28"/>
        </w:rPr>
        <w:t>4</w:t>
      </w:r>
      <w:r w:rsidR="00423325">
        <w:rPr>
          <w:rFonts w:ascii="Times New Roman" w:hAnsi="Times New Roman"/>
          <w:sz w:val="28"/>
          <w:szCs w:val="28"/>
        </w:rPr>
        <w:t>,</w:t>
      </w:r>
      <w:r w:rsidR="00E339EB" w:rsidRPr="00674C5C">
        <w:rPr>
          <w:rStyle w:val="apple-style-span"/>
          <w:rFonts w:ascii="Times New Roman" w:hAnsi="Times New Roman"/>
          <w:sz w:val="28"/>
          <w:szCs w:val="28"/>
        </w:rPr>
        <w:t xml:space="preserve"> </w:t>
      </w:r>
      <w:r w:rsidR="00E339EB">
        <w:rPr>
          <w:rStyle w:val="apple-style-span"/>
          <w:rFonts w:ascii="Times New Roman" w:hAnsi="Times New Roman"/>
          <w:sz w:val="28"/>
          <w:szCs w:val="28"/>
        </w:rPr>
        <w:t xml:space="preserve">с. </w:t>
      </w:r>
      <w:r w:rsidR="00E339EB">
        <w:rPr>
          <w:rFonts w:ascii="Times New Roman" w:hAnsi="Times New Roman"/>
          <w:sz w:val="28"/>
          <w:szCs w:val="28"/>
          <w:lang w:val="uk-UA"/>
        </w:rPr>
        <w:t>258; 5, с. 327</w:t>
      </w:r>
      <w:r w:rsidRPr="00BA7716">
        <w:rPr>
          <w:rFonts w:ascii="Times New Roman" w:hAnsi="Times New Roman"/>
          <w:sz w:val="28"/>
          <w:szCs w:val="28"/>
        </w:rPr>
        <w:t>]</w:t>
      </w:r>
      <w:r>
        <w:rPr>
          <w:rFonts w:ascii="Times New Roman" w:hAnsi="Times New Roman"/>
          <w:sz w:val="28"/>
          <w:szCs w:val="28"/>
        </w:rPr>
        <w:t xml:space="preserve">. </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Самая многочисленная в Донбассе группа городов с ярко выраженными промышленны</w:t>
      </w:r>
      <w:r w:rsidR="00E339EB">
        <w:rPr>
          <w:rFonts w:ascii="Times New Roman" w:hAnsi="Times New Roman"/>
          <w:sz w:val="28"/>
          <w:szCs w:val="28"/>
        </w:rPr>
        <w:t>ми функциями. Во – первых, это горнопромышленные</w:t>
      </w:r>
      <w:r>
        <w:rPr>
          <w:rFonts w:ascii="Times New Roman" w:hAnsi="Times New Roman"/>
          <w:sz w:val="28"/>
          <w:szCs w:val="28"/>
        </w:rPr>
        <w:t xml:space="preserve"> центры, возникшие и развивающиеся на базе местных ископаемых ресурсов (Горловка, Стаханов и другие города Донбасса). Во – вторых, это города, развивающиеся благодаря построенным в них крупным промышленным объектам (Донецк, Северодонецк, Краматорск и др.). Третью группу составляют одноотраслевые промышленные центры (Шахтерск, Селидово и др.). Четвертая группа объединяет промышленно – транспортные и транспортно – промышленные центры (Ясиноватая, Волноваха, Иловайск).</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Так как в Донецкой области сосредоточено большое количество промышленных предприятий, объектов производственной социальной инфраструктуры, высокая плотность населения и населенных пунктов, здесь возникли городские агломерации – своеобразное сосредоточение городских селений вокруг большого города. Одной из таких агломераций является Донецко – Макеевская городская агломерация – самая большая в Украине. Также на территории Донецкой области находятся Горловско – Енакиевская, Мариупольская, Красноармейская, Артемовская, Волновахская, Амвросиевская, Краснолиманская, Старобешевская, Торезо – Снежнянская агломерации.</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рис. 3.1 приведена карта – схема размещения населения по районам Донецкого региона.  </w:t>
      </w:r>
    </w:p>
    <w:p w:rsidR="00FA43BD" w:rsidRDefault="00643989" w:rsidP="009B6BD5">
      <w:pPr>
        <w:spacing w:after="0" w:line="360" w:lineRule="auto"/>
        <w:ind w:firstLine="709"/>
        <w:jc w:val="both"/>
        <w:rPr>
          <w:rFonts w:ascii="Times New Roman" w:hAnsi="Times New Roman"/>
          <w:sz w:val="28"/>
        </w:rPr>
      </w:pPr>
      <w:r>
        <w:rPr>
          <w:rFonts w:ascii="Times New Roman" w:hAnsi="Times New Roman"/>
          <w:sz w:val="28"/>
          <w:szCs w:val="28"/>
        </w:rPr>
        <w:br w:type="page"/>
      </w:r>
      <w:r w:rsidR="00FA43BD">
        <w:rPr>
          <w:rFonts w:ascii="Times New Roman" w:hAnsi="Times New Roman"/>
          <w:sz w:val="28"/>
          <w:szCs w:val="28"/>
        </w:rPr>
        <w:t xml:space="preserve">Из рис. 3.1 видно, что самыми населенными районами Донбасса являются: </w:t>
      </w:r>
      <w:r w:rsidR="00FA43BD" w:rsidRPr="00D32018">
        <w:rPr>
          <w:rFonts w:ascii="Times New Roman" w:hAnsi="Times New Roman"/>
          <w:sz w:val="28"/>
        </w:rPr>
        <w:t>Волновахский район (</w:t>
      </w:r>
      <w:r w:rsidR="00FA43BD">
        <w:rPr>
          <w:rFonts w:ascii="Times New Roman" w:hAnsi="Times New Roman"/>
          <w:sz w:val="28"/>
        </w:rPr>
        <w:t>86 305 чел.</w:t>
      </w:r>
      <w:r w:rsidR="00FA43BD" w:rsidRPr="00D32018">
        <w:rPr>
          <w:rFonts w:ascii="Times New Roman" w:hAnsi="Times New Roman"/>
          <w:sz w:val="28"/>
        </w:rPr>
        <w:t>); Марьинский район (</w:t>
      </w:r>
      <w:r w:rsidR="00FA43BD">
        <w:rPr>
          <w:rFonts w:ascii="Times New Roman" w:hAnsi="Times New Roman"/>
          <w:sz w:val="28"/>
        </w:rPr>
        <w:t>85 404 чел.</w:t>
      </w:r>
      <w:r w:rsidR="00FA43BD" w:rsidRPr="00D32018">
        <w:rPr>
          <w:rFonts w:ascii="Times New Roman" w:hAnsi="Times New Roman"/>
          <w:sz w:val="28"/>
        </w:rPr>
        <w:t>); Лутугинский район</w:t>
      </w:r>
      <w:r w:rsidR="00FA43BD">
        <w:rPr>
          <w:rFonts w:ascii="Times New Roman" w:hAnsi="Times New Roman"/>
          <w:sz w:val="28"/>
        </w:rPr>
        <w:t xml:space="preserve">  (70 032 чел.)</w:t>
      </w:r>
      <w:r w:rsidR="00FA43BD" w:rsidRPr="00D32018">
        <w:rPr>
          <w:rFonts w:ascii="Times New Roman" w:hAnsi="Times New Roman"/>
          <w:sz w:val="28"/>
        </w:rPr>
        <w:t>; Перевальский район</w:t>
      </w:r>
      <w:r w:rsidR="00FA43BD">
        <w:rPr>
          <w:rFonts w:ascii="Times New Roman" w:hAnsi="Times New Roman"/>
          <w:sz w:val="28"/>
        </w:rPr>
        <w:t xml:space="preserve">  (75 145 чел.). Меньше всего проживает населения в </w:t>
      </w:r>
      <w:r w:rsidR="00FA43BD" w:rsidRPr="00D32018">
        <w:rPr>
          <w:rFonts w:ascii="Times New Roman" w:hAnsi="Times New Roman"/>
          <w:sz w:val="28"/>
        </w:rPr>
        <w:t>Константиновск</w:t>
      </w:r>
      <w:r w:rsidR="00FA43BD">
        <w:rPr>
          <w:rFonts w:ascii="Times New Roman" w:hAnsi="Times New Roman"/>
          <w:sz w:val="28"/>
        </w:rPr>
        <w:t>ом</w:t>
      </w:r>
      <w:r w:rsidR="00FA43BD" w:rsidRPr="00D32018">
        <w:rPr>
          <w:rFonts w:ascii="Times New Roman" w:hAnsi="Times New Roman"/>
          <w:sz w:val="28"/>
        </w:rPr>
        <w:t xml:space="preserve"> район</w:t>
      </w:r>
      <w:r w:rsidR="00FA43BD">
        <w:rPr>
          <w:rFonts w:ascii="Times New Roman" w:hAnsi="Times New Roman"/>
          <w:sz w:val="28"/>
        </w:rPr>
        <w:t>е</w:t>
      </w:r>
      <w:r w:rsidR="00FA43BD" w:rsidRPr="00D32018">
        <w:rPr>
          <w:rFonts w:ascii="Times New Roman" w:hAnsi="Times New Roman"/>
          <w:sz w:val="28"/>
        </w:rPr>
        <w:t xml:space="preserve"> (</w:t>
      </w:r>
      <w:r w:rsidR="00FA43BD">
        <w:rPr>
          <w:rFonts w:ascii="Times New Roman" w:hAnsi="Times New Roman"/>
          <w:sz w:val="28"/>
        </w:rPr>
        <w:t>19 487 чел.</w:t>
      </w:r>
      <w:r w:rsidR="00FA43BD" w:rsidRPr="00D32018">
        <w:rPr>
          <w:rFonts w:ascii="Times New Roman" w:hAnsi="Times New Roman"/>
          <w:sz w:val="28"/>
        </w:rPr>
        <w:t xml:space="preserve">); </w:t>
      </w:r>
      <w:r w:rsidR="00FA43BD">
        <w:rPr>
          <w:rFonts w:ascii="Times New Roman" w:hAnsi="Times New Roman"/>
          <w:sz w:val="28"/>
        </w:rPr>
        <w:t xml:space="preserve">в </w:t>
      </w:r>
      <w:r w:rsidR="00FA43BD" w:rsidRPr="00D32018">
        <w:rPr>
          <w:rFonts w:ascii="Times New Roman" w:hAnsi="Times New Roman"/>
          <w:sz w:val="28"/>
        </w:rPr>
        <w:t>Шахтерск</w:t>
      </w:r>
      <w:r w:rsidR="00FA43BD">
        <w:rPr>
          <w:rFonts w:ascii="Times New Roman" w:hAnsi="Times New Roman"/>
          <w:sz w:val="28"/>
        </w:rPr>
        <w:t>ом</w:t>
      </w:r>
      <w:r w:rsidR="00FA43BD" w:rsidRPr="00D32018">
        <w:rPr>
          <w:rFonts w:ascii="Times New Roman" w:hAnsi="Times New Roman"/>
          <w:sz w:val="28"/>
        </w:rPr>
        <w:t xml:space="preserve"> район</w:t>
      </w:r>
      <w:r w:rsidR="00FA43BD">
        <w:rPr>
          <w:rFonts w:ascii="Times New Roman" w:hAnsi="Times New Roman"/>
          <w:sz w:val="28"/>
        </w:rPr>
        <w:t xml:space="preserve">е </w:t>
      </w:r>
      <w:r w:rsidR="00FA43BD" w:rsidRPr="00D32018">
        <w:rPr>
          <w:rFonts w:ascii="Times New Roman" w:hAnsi="Times New Roman"/>
          <w:sz w:val="28"/>
        </w:rPr>
        <w:t xml:space="preserve"> (</w:t>
      </w:r>
      <w:r w:rsidR="00FA43BD">
        <w:rPr>
          <w:rFonts w:ascii="Times New Roman" w:hAnsi="Times New Roman"/>
          <w:sz w:val="28"/>
        </w:rPr>
        <w:t xml:space="preserve">19 897 чел.); в </w:t>
      </w:r>
      <w:r w:rsidR="00FA43BD" w:rsidRPr="00D32018">
        <w:rPr>
          <w:rFonts w:ascii="Times New Roman" w:hAnsi="Times New Roman"/>
          <w:sz w:val="28"/>
        </w:rPr>
        <w:t>Марковск</w:t>
      </w:r>
      <w:r w:rsidR="00FA43BD">
        <w:rPr>
          <w:rFonts w:ascii="Times New Roman" w:hAnsi="Times New Roman"/>
          <w:sz w:val="28"/>
        </w:rPr>
        <w:t>ом</w:t>
      </w:r>
      <w:r w:rsidR="00FA43BD" w:rsidRPr="00D32018">
        <w:rPr>
          <w:rFonts w:ascii="Times New Roman" w:hAnsi="Times New Roman"/>
          <w:sz w:val="28"/>
        </w:rPr>
        <w:t xml:space="preserve"> район</w:t>
      </w:r>
      <w:r w:rsidR="00FA43BD">
        <w:rPr>
          <w:rFonts w:ascii="Times New Roman" w:hAnsi="Times New Roman"/>
          <w:sz w:val="28"/>
        </w:rPr>
        <w:t xml:space="preserve">е (16 573 чел.); в </w:t>
      </w:r>
      <w:r w:rsidR="00FA43BD" w:rsidRPr="00D32018">
        <w:rPr>
          <w:rFonts w:ascii="Times New Roman" w:hAnsi="Times New Roman"/>
          <w:sz w:val="28"/>
        </w:rPr>
        <w:t>М</w:t>
      </w:r>
      <w:r w:rsidR="00FA43BD">
        <w:rPr>
          <w:rFonts w:ascii="Times New Roman" w:hAnsi="Times New Roman"/>
          <w:sz w:val="28"/>
        </w:rPr>
        <w:t>и</w:t>
      </w:r>
      <w:r w:rsidR="00FA43BD" w:rsidRPr="00D32018">
        <w:rPr>
          <w:rFonts w:ascii="Times New Roman" w:hAnsi="Times New Roman"/>
          <w:sz w:val="28"/>
        </w:rPr>
        <w:t>ловско</w:t>
      </w:r>
      <w:r w:rsidR="00FA43BD">
        <w:rPr>
          <w:rFonts w:ascii="Times New Roman" w:hAnsi="Times New Roman"/>
          <w:sz w:val="28"/>
        </w:rPr>
        <w:t>м</w:t>
      </w:r>
      <w:r w:rsidR="00FA43BD" w:rsidRPr="00D32018">
        <w:rPr>
          <w:rFonts w:ascii="Times New Roman" w:hAnsi="Times New Roman"/>
          <w:sz w:val="28"/>
        </w:rPr>
        <w:t xml:space="preserve"> район</w:t>
      </w:r>
      <w:r w:rsidR="00FA43BD">
        <w:rPr>
          <w:rFonts w:ascii="Times New Roman" w:hAnsi="Times New Roman"/>
          <w:sz w:val="28"/>
        </w:rPr>
        <w:t>е (15 960 чел.)</w:t>
      </w:r>
      <w:r w:rsidR="00FA43BD" w:rsidRPr="00D32018">
        <w:rPr>
          <w:rFonts w:ascii="Times New Roman" w:hAnsi="Times New Roman"/>
          <w:sz w:val="28"/>
        </w:rPr>
        <w:t xml:space="preserve">; </w:t>
      </w:r>
      <w:r w:rsidR="00FA43BD">
        <w:rPr>
          <w:rFonts w:ascii="Times New Roman" w:hAnsi="Times New Roman"/>
          <w:sz w:val="28"/>
        </w:rPr>
        <w:t xml:space="preserve">в </w:t>
      </w:r>
      <w:r w:rsidR="00FA43BD" w:rsidRPr="00D32018">
        <w:rPr>
          <w:rFonts w:ascii="Times New Roman" w:hAnsi="Times New Roman"/>
          <w:sz w:val="28"/>
        </w:rPr>
        <w:t>Свердловск</w:t>
      </w:r>
      <w:r w:rsidR="00FA43BD">
        <w:rPr>
          <w:rFonts w:ascii="Times New Roman" w:hAnsi="Times New Roman"/>
          <w:sz w:val="28"/>
        </w:rPr>
        <w:t>ом</w:t>
      </w:r>
      <w:r w:rsidR="00FA43BD" w:rsidRPr="00D32018">
        <w:rPr>
          <w:rFonts w:ascii="Times New Roman" w:hAnsi="Times New Roman"/>
          <w:sz w:val="28"/>
        </w:rPr>
        <w:t xml:space="preserve"> район</w:t>
      </w:r>
      <w:r w:rsidR="00FA43BD">
        <w:rPr>
          <w:rFonts w:ascii="Times New Roman" w:hAnsi="Times New Roman"/>
          <w:sz w:val="28"/>
        </w:rPr>
        <w:t>е (12 757 чел.).</w:t>
      </w:r>
    </w:p>
    <w:p w:rsidR="00FA43BD" w:rsidRDefault="00FA43BD" w:rsidP="009B6BD5">
      <w:pPr>
        <w:spacing w:after="0" w:line="360" w:lineRule="auto"/>
        <w:ind w:firstLine="709"/>
        <w:jc w:val="both"/>
        <w:rPr>
          <w:rFonts w:ascii="Times New Roman" w:hAnsi="Times New Roman"/>
          <w:sz w:val="28"/>
        </w:rPr>
      </w:pPr>
      <w:r>
        <w:rPr>
          <w:rFonts w:ascii="Times New Roman" w:hAnsi="Times New Roman"/>
          <w:sz w:val="28"/>
        </w:rPr>
        <w:t xml:space="preserve">Значительную часть Донецкого региона составляют районы с численностью населения до 30 тыс. чел.:  </w:t>
      </w:r>
      <w:r w:rsidRPr="00D32018">
        <w:rPr>
          <w:rFonts w:ascii="Times New Roman" w:hAnsi="Times New Roman"/>
          <w:sz w:val="28"/>
        </w:rPr>
        <w:t>Александровский район (</w:t>
      </w:r>
      <w:r>
        <w:rPr>
          <w:rFonts w:ascii="Times New Roman" w:hAnsi="Times New Roman"/>
          <w:sz w:val="28"/>
        </w:rPr>
        <w:t>20 507 чел.</w:t>
      </w:r>
      <w:r w:rsidRPr="00D32018">
        <w:rPr>
          <w:rFonts w:ascii="Times New Roman" w:hAnsi="Times New Roman"/>
          <w:sz w:val="28"/>
        </w:rPr>
        <w:t>); Добропольский район (</w:t>
      </w:r>
      <w:r>
        <w:rPr>
          <w:rFonts w:ascii="Times New Roman" w:hAnsi="Times New Roman"/>
          <w:sz w:val="28"/>
        </w:rPr>
        <w:t>20 094 чел.</w:t>
      </w:r>
      <w:r w:rsidRPr="00D32018">
        <w:rPr>
          <w:rFonts w:ascii="Times New Roman" w:hAnsi="Times New Roman"/>
          <w:sz w:val="28"/>
        </w:rPr>
        <w:t>); Краснолиманский район (</w:t>
      </w:r>
      <w:r>
        <w:rPr>
          <w:rFonts w:ascii="Times New Roman" w:hAnsi="Times New Roman"/>
          <w:sz w:val="28"/>
        </w:rPr>
        <w:t>20 416 чел.</w:t>
      </w:r>
      <w:r w:rsidRPr="00D32018">
        <w:rPr>
          <w:rFonts w:ascii="Times New Roman" w:hAnsi="Times New Roman"/>
          <w:sz w:val="28"/>
        </w:rPr>
        <w:t xml:space="preserve">); </w:t>
      </w:r>
      <w:r>
        <w:rPr>
          <w:rFonts w:ascii="Times New Roman" w:hAnsi="Times New Roman"/>
          <w:sz w:val="28"/>
        </w:rPr>
        <w:t xml:space="preserve"> </w:t>
      </w:r>
      <w:r w:rsidRPr="00D32018">
        <w:rPr>
          <w:rFonts w:ascii="Times New Roman" w:hAnsi="Times New Roman"/>
          <w:sz w:val="28"/>
        </w:rPr>
        <w:t>Першотравневый район (</w:t>
      </w:r>
      <w:r>
        <w:rPr>
          <w:rFonts w:ascii="Times New Roman" w:hAnsi="Times New Roman"/>
          <w:sz w:val="28"/>
        </w:rPr>
        <w:t>27 633 чел.</w:t>
      </w:r>
      <w:r w:rsidRPr="00D32018">
        <w:rPr>
          <w:rFonts w:ascii="Times New Roman" w:hAnsi="Times New Roman"/>
          <w:sz w:val="28"/>
        </w:rPr>
        <w:t>); Ясиноватский район (</w:t>
      </w:r>
      <w:r>
        <w:rPr>
          <w:rFonts w:ascii="Times New Roman" w:hAnsi="Times New Roman"/>
          <w:sz w:val="28"/>
        </w:rPr>
        <w:t>28 568 чел.</w:t>
      </w:r>
      <w:r w:rsidRPr="00D32018">
        <w:rPr>
          <w:rFonts w:ascii="Times New Roman" w:hAnsi="Times New Roman"/>
          <w:sz w:val="28"/>
        </w:rPr>
        <w:t>)</w:t>
      </w:r>
      <w:r>
        <w:rPr>
          <w:rFonts w:ascii="Times New Roman" w:hAnsi="Times New Roman"/>
          <w:sz w:val="28"/>
        </w:rPr>
        <w:t xml:space="preserve">; </w:t>
      </w:r>
      <w:r w:rsidRPr="00D32018">
        <w:rPr>
          <w:rFonts w:ascii="Times New Roman" w:hAnsi="Times New Roman"/>
          <w:sz w:val="28"/>
        </w:rPr>
        <w:t>Беловодский район</w:t>
      </w:r>
      <w:r>
        <w:rPr>
          <w:rFonts w:ascii="Times New Roman" w:hAnsi="Times New Roman"/>
          <w:sz w:val="28"/>
        </w:rPr>
        <w:t xml:space="preserve"> (25 222 чел.)</w:t>
      </w:r>
      <w:r w:rsidRPr="00D32018">
        <w:rPr>
          <w:rFonts w:ascii="Times New Roman" w:hAnsi="Times New Roman"/>
          <w:sz w:val="28"/>
        </w:rPr>
        <w:t>; Белокуракинский район</w:t>
      </w:r>
      <w:r>
        <w:rPr>
          <w:rFonts w:ascii="Times New Roman" w:hAnsi="Times New Roman"/>
          <w:sz w:val="28"/>
        </w:rPr>
        <w:t xml:space="preserve"> (20 567 чел.)</w:t>
      </w:r>
      <w:r w:rsidRPr="00D32018">
        <w:rPr>
          <w:rFonts w:ascii="Times New Roman" w:hAnsi="Times New Roman"/>
          <w:sz w:val="28"/>
        </w:rPr>
        <w:t>; Краснодонский район</w:t>
      </w:r>
      <w:r>
        <w:rPr>
          <w:rFonts w:ascii="Times New Roman" w:hAnsi="Times New Roman"/>
          <w:sz w:val="28"/>
        </w:rPr>
        <w:t xml:space="preserve">  (29 604 чел.)</w:t>
      </w:r>
      <w:r w:rsidRPr="00D32018">
        <w:rPr>
          <w:rFonts w:ascii="Times New Roman" w:hAnsi="Times New Roman"/>
          <w:sz w:val="28"/>
        </w:rPr>
        <w:t>; Новоайдарский район</w:t>
      </w:r>
      <w:r>
        <w:rPr>
          <w:rFonts w:ascii="Times New Roman" w:hAnsi="Times New Roman"/>
          <w:sz w:val="28"/>
        </w:rPr>
        <w:t xml:space="preserve"> (26 185 чел.)</w:t>
      </w:r>
      <w:r w:rsidRPr="00D32018">
        <w:rPr>
          <w:rFonts w:ascii="Times New Roman" w:hAnsi="Times New Roman"/>
          <w:sz w:val="28"/>
        </w:rPr>
        <w:t>; Троицкий район</w:t>
      </w:r>
      <w:r>
        <w:rPr>
          <w:rFonts w:ascii="Times New Roman" w:hAnsi="Times New Roman"/>
          <w:sz w:val="28"/>
        </w:rPr>
        <w:t xml:space="preserve"> (21962 чел.)</w:t>
      </w:r>
      <w:r w:rsidR="00D275E9">
        <w:rPr>
          <w:rFonts w:ascii="Times New Roman" w:hAnsi="Times New Roman"/>
          <w:sz w:val="28"/>
          <w:lang w:val="uk-UA"/>
        </w:rPr>
        <w:t xml:space="preserve"> </w:t>
      </w:r>
      <w:r w:rsidR="00D275E9">
        <w:rPr>
          <w:rFonts w:ascii="Times New Roman" w:hAnsi="Times New Roman"/>
          <w:sz w:val="28"/>
          <w:lang w:val="en-US"/>
        </w:rPr>
        <w:t>[</w:t>
      </w:r>
      <w:r w:rsidR="00E339EB" w:rsidRPr="00674C5C">
        <w:rPr>
          <w:rFonts w:ascii="Times New Roman" w:hAnsi="Times New Roman"/>
          <w:sz w:val="28"/>
          <w:szCs w:val="28"/>
        </w:rPr>
        <w:t>4</w:t>
      </w:r>
      <w:r w:rsidR="00423325">
        <w:rPr>
          <w:rFonts w:ascii="Times New Roman" w:hAnsi="Times New Roman"/>
          <w:sz w:val="28"/>
          <w:szCs w:val="28"/>
        </w:rPr>
        <w:t>,</w:t>
      </w:r>
      <w:r w:rsidR="00E339EB" w:rsidRPr="00674C5C">
        <w:rPr>
          <w:rStyle w:val="apple-style-span"/>
          <w:rFonts w:ascii="Times New Roman" w:hAnsi="Times New Roman"/>
          <w:sz w:val="28"/>
          <w:szCs w:val="28"/>
        </w:rPr>
        <w:t xml:space="preserve"> </w:t>
      </w:r>
      <w:r w:rsidR="00E339EB">
        <w:rPr>
          <w:rStyle w:val="apple-style-span"/>
          <w:rFonts w:ascii="Times New Roman" w:hAnsi="Times New Roman"/>
          <w:sz w:val="28"/>
          <w:szCs w:val="28"/>
        </w:rPr>
        <w:t xml:space="preserve">с. </w:t>
      </w:r>
      <w:r w:rsidR="00E339EB">
        <w:rPr>
          <w:rFonts w:ascii="Times New Roman" w:hAnsi="Times New Roman"/>
          <w:sz w:val="28"/>
          <w:szCs w:val="28"/>
          <w:lang w:val="uk-UA"/>
        </w:rPr>
        <w:t>259; 5, с. 328</w:t>
      </w:r>
      <w:r w:rsidR="00D275E9">
        <w:rPr>
          <w:rFonts w:ascii="Times New Roman" w:hAnsi="Times New Roman"/>
          <w:sz w:val="28"/>
          <w:lang w:val="en-US"/>
        </w:rPr>
        <w:t>]</w:t>
      </w:r>
      <w:r>
        <w:rPr>
          <w:rFonts w:ascii="Times New Roman" w:hAnsi="Times New Roman"/>
          <w:sz w:val="28"/>
        </w:rPr>
        <w:t>.</w:t>
      </w:r>
    </w:p>
    <w:p w:rsidR="00F15A96" w:rsidRDefault="00FA43BD" w:rsidP="00F15A96">
      <w:pPr>
        <w:spacing w:after="0" w:line="360" w:lineRule="auto"/>
        <w:ind w:firstLine="709"/>
        <w:jc w:val="both"/>
        <w:rPr>
          <w:rFonts w:ascii="Times New Roman" w:hAnsi="Times New Roman"/>
          <w:sz w:val="28"/>
          <w:szCs w:val="28"/>
        </w:rPr>
      </w:pPr>
      <w:r>
        <w:rPr>
          <w:rFonts w:ascii="Times New Roman" w:hAnsi="Times New Roman"/>
          <w:sz w:val="28"/>
        </w:rPr>
        <w:t>Таким образом, в</w:t>
      </w:r>
      <w:r>
        <w:rPr>
          <w:rFonts w:ascii="Times New Roman" w:hAnsi="Times New Roman"/>
          <w:sz w:val="28"/>
          <w:szCs w:val="28"/>
        </w:rPr>
        <w:t xml:space="preserve"> размещении населения по территории прослеживается закономерность, обусловленная историей освоения земель, развитием отдельных отраслей хозяйства, историческими и политическими событиями. На плотность населения оказывают влияние природные условия и ресурсы, политические процессы, уровень экономического развития территории, перспективность данного района.</w:t>
      </w:r>
      <w:r w:rsidR="00F15A96">
        <w:rPr>
          <w:rFonts w:ascii="Times New Roman" w:hAnsi="Times New Roman"/>
          <w:sz w:val="28"/>
          <w:szCs w:val="28"/>
        </w:rPr>
        <w:t xml:space="preserve"> Донбасс является одним из наиболее густонаселенных и урбанизированных районов страны.</w:t>
      </w:r>
    </w:p>
    <w:p w:rsidR="00FA43BD" w:rsidRDefault="00FA43BD" w:rsidP="00FA43BD">
      <w:pPr>
        <w:spacing w:after="0" w:line="360" w:lineRule="auto"/>
        <w:ind w:firstLine="709"/>
        <w:jc w:val="both"/>
        <w:rPr>
          <w:rFonts w:ascii="Times New Roman" w:hAnsi="Times New Roman"/>
          <w:sz w:val="28"/>
          <w:szCs w:val="28"/>
        </w:rPr>
      </w:pPr>
    </w:p>
    <w:p w:rsidR="00FA43BD" w:rsidRDefault="00FA43BD" w:rsidP="00FA43BD">
      <w:pPr>
        <w:spacing w:after="0" w:line="360" w:lineRule="auto"/>
        <w:ind w:firstLine="709"/>
        <w:jc w:val="both"/>
        <w:rPr>
          <w:rFonts w:ascii="Times New Roman" w:hAnsi="Times New Roman"/>
          <w:sz w:val="28"/>
          <w:szCs w:val="28"/>
        </w:rPr>
      </w:pPr>
    </w:p>
    <w:p w:rsidR="00D275E9" w:rsidRDefault="00D275E9" w:rsidP="00FA43BD">
      <w:pPr>
        <w:spacing w:after="0" w:line="360" w:lineRule="auto"/>
        <w:ind w:firstLine="709"/>
        <w:jc w:val="both"/>
        <w:rPr>
          <w:rFonts w:ascii="Times New Roman" w:hAnsi="Times New Roman"/>
          <w:sz w:val="28"/>
          <w:szCs w:val="28"/>
          <w:lang w:val="uk-UA"/>
        </w:rPr>
      </w:pPr>
    </w:p>
    <w:p w:rsidR="00FA43BD" w:rsidRDefault="00D275E9" w:rsidP="009B6BD5">
      <w:pPr>
        <w:ind w:firstLine="708"/>
        <w:rPr>
          <w:rFonts w:ascii="Times New Roman" w:hAnsi="Times New Roman"/>
          <w:sz w:val="28"/>
          <w:szCs w:val="28"/>
        </w:rPr>
      </w:pPr>
      <w:r>
        <w:rPr>
          <w:rFonts w:ascii="Times New Roman" w:hAnsi="Times New Roman"/>
          <w:sz w:val="28"/>
          <w:szCs w:val="28"/>
          <w:lang w:val="uk-UA"/>
        </w:rPr>
        <w:br w:type="page"/>
      </w:r>
      <w:r w:rsidR="00FA43BD">
        <w:rPr>
          <w:rFonts w:ascii="Times New Roman" w:hAnsi="Times New Roman"/>
          <w:sz w:val="28"/>
          <w:szCs w:val="28"/>
        </w:rPr>
        <w:t>Глава 4 Городское и сельское население</w:t>
      </w:r>
    </w:p>
    <w:p w:rsidR="00FA43BD" w:rsidRPr="00FA43BD" w:rsidRDefault="00FA43BD" w:rsidP="00FA43BD">
      <w:pPr>
        <w:spacing w:after="0" w:line="360" w:lineRule="auto"/>
        <w:ind w:firstLine="709"/>
        <w:jc w:val="both"/>
        <w:rPr>
          <w:rFonts w:ascii="Times New Roman" w:hAnsi="Times New Roman"/>
          <w:sz w:val="28"/>
          <w:szCs w:val="28"/>
        </w:rPr>
      </w:pPr>
    </w:p>
    <w:p w:rsidR="00FA43BD" w:rsidRDefault="00FA43BD" w:rsidP="00FA43BD">
      <w:pPr>
        <w:spacing w:after="0" w:line="360" w:lineRule="auto"/>
        <w:ind w:firstLine="709"/>
        <w:jc w:val="both"/>
        <w:rPr>
          <w:rFonts w:ascii="Times New Roman" w:hAnsi="Times New Roman"/>
          <w:color w:val="000000"/>
          <w:sz w:val="28"/>
          <w:szCs w:val="28"/>
        </w:rPr>
      </w:pPr>
      <w:r w:rsidRPr="00FA43BD">
        <w:rPr>
          <w:rFonts w:ascii="Times New Roman" w:hAnsi="Times New Roman"/>
          <w:bCs/>
          <w:color w:val="000000"/>
          <w:sz w:val="28"/>
          <w:szCs w:val="28"/>
        </w:rPr>
        <w:t>Городское и сельское население,</w:t>
      </w:r>
      <w:r w:rsidRPr="00FA43BD">
        <w:rPr>
          <w:rFonts w:ascii="Times New Roman" w:hAnsi="Times New Roman"/>
          <w:color w:val="000000"/>
          <w:sz w:val="28"/>
          <w:szCs w:val="28"/>
        </w:rPr>
        <w:t xml:space="preserve"> две категории населения, различающиеся по месту проживания: в городах и др. городских поселениях и в сельских местностях. Соотношение </w:t>
      </w:r>
      <w:r>
        <w:rPr>
          <w:rFonts w:ascii="Times New Roman" w:hAnsi="Times New Roman"/>
          <w:color w:val="000000"/>
          <w:sz w:val="28"/>
          <w:szCs w:val="28"/>
        </w:rPr>
        <w:t>городского и сельского населения показывает степень урбанизации районов</w:t>
      </w:r>
      <w:r w:rsidR="009E0A84">
        <w:rPr>
          <w:rFonts w:ascii="Times New Roman" w:hAnsi="Times New Roman"/>
          <w:color w:val="000000"/>
          <w:sz w:val="28"/>
          <w:szCs w:val="28"/>
          <w:lang w:val="uk-UA"/>
        </w:rPr>
        <w:t xml:space="preserve"> </w:t>
      </w:r>
      <w:r w:rsidR="009E0A84" w:rsidRPr="009E0A84">
        <w:rPr>
          <w:rFonts w:ascii="Times New Roman" w:hAnsi="Times New Roman"/>
          <w:color w:val="000000"/>
          <w:sz w:val="28"/>
          <w:szCs w:val="28"/>
        </w:rPr>
        <w:t>[</w:t>
      </w:r>
      <w:r w:rsidR="009E0A84">
        <w:rPr>
          <w:rFonts w:ascii="Times New Roman" w:hAnsi="Times New Roman"/>
          <w:color w:val="000000"/>
          <w:sz w:val="28"/>
          <w:szCs w:val="28"/>
          <w:lang w:val="uk-UA"/>
        </w:rPr>
        <w:t>10, с. 208</w:t>
      </w:r>
      <w:r w:rsidR="009E0A84" w:rsidRPr="009E0A84">
        <w:rPr>
          <w:rFonts w:ascii="Times New Roman" w:hAnsi="Times New Roman"/>
          <w:color w:val="000000"/>
          <w:sz w:val="28"/>
          <w:szCs w:val="28"/>
        </w:rPr>
        <w:t>]</w:t>
      </w:r>
      <w:r>
        <w:rPr>
          <w:rFonts w:ascii="Times New Roman" w:hAnsi="Times New Roman"/>
          <w:color w:val="000000"/>
          <w:sz w:val="28"/>
          <w:szCs w:val="28"/>
        </w:rPr>
        <w:t xml:space="preserve">. </w:t>
      </w:r>
    </w:p>
    <w:p w:rsidR="00FA43BD" w:rsidRDefault="00FA43BD" w:rsidP="00FA43BD">
      <w:pPr>
        <w:spacing w:after="0" w:line="360" w:lineRule="auto"/>
        <w:ind w:firstLine="709"/>
        <w:jc w:val="both"/>
        <w:rPr>
          <w:rStyle w:val="apple-converted-space"/>
          <w:rFonts w:ascii="Times New Roman" w:hAnsi="Times New Roman"/>
          <w:bCs/>
          <w:color w:val="000000"/>
          <w:sz w:val="28"/>
          <w:szCs w:val="28"/>
        </w:rPr>
      </w:pPr>
      <w:r w:rsidRPr="00FA43BD">
        <w:rPr>
          <w:rStyle w:val="apple-style-span"/>
          <w:rFonts w:ascii="Times New Roman" w:hAnsi="Times New Roman"/>
          <w:bCs/>
          <w:color w:val="000000"/>
          <w:sz w:val="28"/>
          <w:szCs w:val="28"/>
        </w:rPr>
        <w:t>Ч</w:t>
      </w:r>
      <w:r w:rsidRPr="00FA43BD">
        <w:rPr>
          <w:rStyle w:val="apple-style-span"/>
          <w:rFonts w:ascii="Times New Roman" w:hAnsi="Times New Roman"/>
          <w:color w:val="000000"/>
          <w:sz w:val="28"/>
          <w:szCs w:val="28"/>
        </w:rPr>
        <w:t>исленность г</w:t>
      </w:r>
      <w:r w:rsidRPr="00FA43BD">
        <w:rPr>
          <w:rStyle w:val="apple-style-span"/>
          <w:rFonts w:ascii="Times New Roman" w:hAnsi="Times New Roman"/>
          <w:bCs/>
          <w:color w:val="000000"/>
          <w:sz w:val="28"/>
          <w:szCs w:val="28"/>
        </w:rPr>
        <w:t>ородского населения</w:t>
      </w:r>
      <w:r w:rsidRPr="00FA43BD">
        <w:rPr>
          <w:rStyle w:val="apple-converted-space"/>
          <w:rFonts w:ascii="Times New Roman" w:hAnsi="Times New Roman"/>
          <w:bCs/>
          <w:color w:val="000000"/>
          <w:sz w:val="28"/>
          <w:szCs w:val="28"/>
        </w:rPr>
        <w:t> </w:t>
      </w:r>
      <w:r>
        <w:rPr>
          <w:rStyle w:val="apple-converted-space"/>
          <w:rFonts w:ascii="Times New Roman" w:hAnsi="Times New Roman"/>
          <w:bCs/>
          <w:color w:val="000000"/>
          <w:sz w:val="28"/>
          <w:szCs w:val="28"/>
        </w:rPr>
        <w:t>Донецкого региона на 01.01.2009 г. составила 6 091,7 тыс. чел. или 90% (в Донецкой области – 4 072,1 тыс. чел., в Луганской обл. – 2019,6 тыс. чел.); сельского –740,6 тыс. чел. или 10% (в Донецкой обл. – 428,4 чел., в Луганской обл. –312,2 чел.). На рис. 4.1 приведена динамика численности городского и сельского населения Донецкого региона.</w:t>
      </w:r>
    </w:p>
    <w:p w:rsidR="00FA43BD" w:rsidRDefault="00293672" w:rsidP="00FA43BD">
      <w:pPr>
        <w:spacing w:after="0" w:line="360" w:lineRule="auto"/>
        <w:jc w:val="both"/>
        <w:rPr>
          <w:rStyle w:val="apple-converted-space"/>
          <w:rFonts w:ascii="Times New Roman" w:hAnsi="Times New Roman"/>
          <w:bCs/>
          <w:color w:val="000000"/>
          <w:sz w:val="28"/>
          <w:szCs w:val="28"/>
        </w:rPr>
      </w:pPr>
      <w:r>
        <w:rPr>
          <w:rStyle w:val="apple-converted-space"/>
          <w:rFonts w:ascii="Times New Roman" w:hAnsi="Times New Roman"/>
          <w:noProof/>
          <w:color w:val="000000"/>
          <w:sz w:val="28"/>
          <w:szCs w:val="28"/>
        </w:rPr>
        <w:pict>
          <v:shape id="Диаграмма 3" o:spid="_x0000_i1026" type="#_x0000_t75" style="width:481.5pt;height:210.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PoZJ12wAAAAUBAAAPAAAAZHJzL2Rvd25y&#10;ZXYueG1sTI9BS8NAEIXvgv9hGcGb3aTaojGbogVPimiU4nGanSaL2dmQ3bbx3zt60cuDxxve+6Zc&#10;Tb5XBxqjC2wgn2WgiJtgHbcG3t8eLq5BxYRssQ9MBr4owqo6PSmxsOHIr3SoU6ukhGOBBrqUhkLr&#10;2HTkMc7CQCzZLowek9ix1XbEo5T7Xs+zbKk9OpaFDgdad9R81ntvIDwNuc4Wz+168+EeX6aN291j&#10;bcz52XR3CyrRlP6O4Qdf0KESpm3Ys42qNyCPpF+V7GZ5KXZr4GqeL0BXpf5PX30D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">
            <v:imagedata r:id="rId8" o:title="" croptop="-1439f" cropbottom="-3497f" cropleft="-1372f" cropright="-1987f"/>
            <o:lock v:ext="edit" aspectratio="f"/>
          </v:shape>
        </w:pict>
      </w:r>
    </w:p>
    <w:p w:rsidR="00FA43BD" w:rsidRDefault="00FA43BD" w:rsidP="00FA43BD">
      <w:pPr>
        <w:spacing w:after="0" w:line="360" w:lineRule="auto"/>
        <w:ind w:firstLine="709"/>
        <w:jc w:val="center"/>
        <w:rPr>
          <w:rStyle w:val="apple-converted-space"/>
          <w:rFonts w:ascii="Times New Roman" w:hAnsi="Times New Roman"/>
          <w:bCs/>
          <w:color w:val="000000"/>
          <w:sz w:val="28"/>
          <w:szCs w:val="28"/>
          <w:lang w:val="uk-UA"/>
        </w:rPr>
      </w:pPr>
      <w:r>
        <w:rPr>
          <w:rStyle w:val="apple-converted-space"/>
          <w:rFonts w:ascii="Times New Roman" w:hAnsi="Times New Roman"/>
          <w:bCs/>
          <w:color w:val="000000"/>
          <w:sz w:val="28"/>
          <w:szCs w:val="28"/>
        </w:rPr>
        <w:t xml:space="preserve">Рис. 4.1. Динамика численности городского и сельского населения </w:t>
      </w:r>
    </w:p>
    <w:p w:rsidR="00FA43BD" w:rsidRPr="00FA43BD" w:rsidRDefault="00FA43BD" w:rsidP="00FA43BD">
      <w:pPr>
        <w:spacing w:after="0" w:line="360" w:lineRule="auto"/>
        <w:ind w:firstLine="709"/>
        <w:jc w:val="center"/>
        <w:rPr>
          <w:rStyle w:val="apple-converted-space"/>
          <w:rFonts w:ascii="Times New Roman" w:hAnsi="Times New Roman"/>
          <w:bCs/>
          <w:color w:val="000000"/>
          <w:sz w:val="28"/>
          <w:szCs w:val="28"/>
          <w:lang w:val="uk-UA"/>
        </w:rPr>
      </w:pPr>
      <w:r>
        <w:rPr>
          <w:rStyle w:val="apple-converted-space"/>
          <w:rFonts w:ascii="Times New Roman" w:hAnsi="Times New Roman"/>
          <w:bCs/>
          <w:color w:val="000000"/>
          <w:sz w:val="28"/>
          <w:szCs w:val="28"/>
        </w:rPr>
        <w:t>Донецкого региона в 2000 – 2008 гг., тыс. чел.</w:t>
      </w:r>
      <w:r>
        <w:rPr>
          <w:rStyle w:val="apple-converted-space"/>
          <w:rFonts w:ascii="Times New Roman" w:hAnsi="Times New Roman"/>
          <w:bCs/>
          <w:color w:val="000000"/>
          <w:sz w:val="28"/>
          <w:szCs w:val="28"/>
          <w:lang w:val="uk-UA"/>
        </w:rPr>
        <w:t xml:space="preserve"> </w:t>
      </w:r>
      <w:r w:rsidRPr="00FA43BD">
        <w:rPr>
          <w:rStyle w:val="apple-converted-space"/>
          <w:rFonts w:ascii="Times New Roman" w:hAnsi="Times New Roman"/>
          <w:bCs/>
          <w:color w:val="000000"/>
          <w:sz w:val="28"/>
          <w:szCs w:val="28"/>
        </w:rPr>
        <w:t>[</w:t>
      </w:r>
      <w:r>
        <w:rPr>
          <w:rStyle w:val="apple-converted-space"/>
          <w:rFonts w:ascii="Times New Roman" w:hAnsi="Times New Roman"/>
          <w:bCs/>
          <w:color w:val="000000"/>
          <w:sz w:val="28"/>
          <w:szCs w:val="28"/>
          <w:lang w:val="uk-UA"/>
        </w:rPr>
        <w:t xml:space="preserve">рассчитано и составлено </w:t>
      </w:r>
      <w:r>
        <w:rPr>
          <w:rStyle w:val="apple-converted-space"/>
          <w:rFonts w:ascii="Times New Roman" w:hAnsi="Times New Roman"/>
          <w:bCs/>
          <w:color w:val="000000"/>
          <w:sz w:val="28"/>
          <w:szCs w:val="28"/>
        </w:rPr>
        <w:t xml:space="preserve">по </w:t>
      </w:r>
      <w:r>
        <w:rPr>
          <w:rStyle w:val="apple-style-span"/>
          <w:rFonts w:ascii="Times New Roman" w:hAnsi="Times New Roman"/>
          <w:sz w:val="28"/>
          <w:szCs w:val="28"/>
        </w:rPr>
        <w:t>данным</w:t>
      </w:r>
      <w:r>
        <w:rPr>
          <w:rStyle w:val="apple-style-span"/>
          <w:rFonts w:ascii="Times New Roman" w:hAnsi="Times New Roman"/>
          <w:sz w:val="28"/>
          <w:szCs w:val="28"/>
          <w:lang w:val="uk-UA"/>
        </w:rPr>
        <w:t xml:space="preserve"> </w:t>
      </w:r>
      <w:r w:rsidRPr="00FA43BD">
        <w:rPr>
          <w:rStyle w:val="apple-converted-space"/>
          <w:rFonts w:ascii="Times New Roman" w:hAnsi="Times New Roman"/>
          <w:bCs/>
          <w:color w:val="000000"/>
          <w:sz w:val="28"/>
          <w:szCs w:val="28"/>
        </w:rPr>
        <w:t>[</w:t>
      </w:r>
      <w:r>
        <w:rPr>
          <w:rStyle w:val="apple-style-span"/>
          <w:rFonts w:ascii="Times New Roman" w:hAnsi="Times New Roman"/>
          <w:sz w:val="28"/>
          <w:szCs w:val="28"/>
        </w:rPr>
        <w:t xml:space="preserve">4, с. </w:t>
      </w:r>
      <w:r>
        <w:rPr>
          <w:rFonts w:ascii="Times New Roman" w:hAnsi="Times New Roman"/>
          <w:sz w:val="28"/>
          <w:szCs w:val="28"/>
          <w:lang w:val="uk-UA"/>
        </w:rPr>
        <w:t>265; 5, с. 331</w:t>
      </w:r>
      <w:r w:rsidRPr="00FA43BD">
        <w:rPr>
          <w:rStyle w:val="apple-converted-space"/>
          <w:rFonts w:ascii="Times New Roman" w:hAnsi="Times New Roman"/>
          <w:bCs/>
          <w:color w:val="000000"/>
          <w:sz w:val="28"/>
          <w:szCs w:val="28"/>
        </w:rPr>
        <w:t>]</w:t>
      </w:r>
    </w:p>
    <w:p w:rsidR="00FA43BD" w:rsidRDefault="00FA43BD" w:rsidP="00FA43BD">
      <w:pPr>
        <w:spacing w:after="0" w:line="360" w:lineRule="auto"/>
        <w:ind w:firstLine="709"/>
        <w:jc w:val="center"/>
        <w:rPr>
          <w:rStyle w:val="apple-converted-space"/>
          <w:rFonts w:ascii="Times New Roman" w:hAnsi="Times New Roman"/>
          <w:bCs/>
          <w:color w:val="000000"/>
          <w:sz w:val="28"/>
          <w:szCs w:val="28"/>
        </w:rPr>
      </w:pPr>
    </w:p>
    <w:p w:rsidR="00FA43BD" w:rsidRDefault="00FA43BD" w:rsidP="00FA43BD">
      <w:pPr>
        <w:spacing w:after="0" w:line="360" w:lineRule="auto"/>
        <w:ind w:firstLine="709"/>
        <w:jc w:val="both"/>
        <w:rPr>
          <w:rStyle w:val="apple-style-span"/>
          <w:rFonts w:ascii="Times New Roman" w:hAnsi="Times New Roman"/>
          <w:color w:val="000000"/>
          <w:sz w:val="28"/>
          <w:szCs w:val="28"/>
        </w:rPr>
      </w:pPr>
      <w:r>
        <w:rPr>
          <w:rStyle w:val="apple-style-span"/>
          <w:rFonts w:ascii="Times New Roman" w:hAnsi="Times New Roman"/>
          <w:color w:val="000000"/>
          <w:sz w:val="28"/>
          <w:szCs w:val="28"/>
          <w:lang w:val="uk-UA"/>
        </w:rPr>
        <w:t xml:space="preserve">Из рис. </w:t>
      </w:r>
      <w:r>
        <w:rPr>
          <w:rStyle w:val="apple-style-span"/>
          <w:rFonts w:ascii="Times New Roman" w:hAnsi="Times New Roman"/>
          <w:color w:val="000000"/>
          <w:sz w:val="28"/>
          <w:szCs w:val="28"/>
        </w:rPr>
        <w:t xml:space="preserve">4.1 видно, что на протяжении 2000 – 2008 гг. численность сельского населения уменьшилась на 99 тыс. чел. или на 11,8%; численность городского населения уменьшилась на 552,1 тыс. чел. или на 8,3%, </w:t>
      </w:r>
      <w:r w:rsidRPr="00FA43BD">
        <w:rPr>
          <w:rStyle w:val="apple-style-span"/>
          <w:rFonts w:ascii="Times New Roman" w:hAnsi="Times New Roman"/>
          <w:color w:val="000000"/>
          <w:sz w:val="28"/>
          <w:szCs w:val="28"/>
        </w:rPr>
        <w:t>тем не менее</w:t>
      </w:r>
      <w:r>
        <w:rPr>
          <w:rStyle w:val="apple-style-span"/>
          <w:rFonts w:ascii="Times New Roman" w:hAnsi="Times New Roman"/>
          <w:color w:val="000000"/>
          <w:sz w:val="28"/>
          <w:szCs w:val="28"/>
        </w:rPr>
        <w:t>,</w:t>
      </w:r>
      <w:r w:rsidRPr="00FA43BD">
        <w:rPr>
          <w:rStyle w:val="apple-style-span"/>
          <w:rFonts w:ascii="Times New Roman" w:hAnsi="Times New Roman"/>
          <w:color w:val="000000"/>
          <w:sz w:val="28"/>
          <w:szCs w:val="28"/>
        </w:rPr>
        <w:t xml:space="preserve"> соотношение между ними в целом по региону на протяжении </w:t>
      </w:r>
      <w:r>
        <w:rPr>
          <w:rStyle w:val="apple-style-span"/>
          <w:rFonts w:ascii="Times New Roman" w:hAnsi="Times New Roman"/>
          <w:color w:val="000000"/>
          <w:sz w:val="28"/>
          <w:szCs w:val="28"/>
        </w:rPr>
        <w:t xml:space="preserve">анализируемого периода </w:t>
      </w:r>
      <w:r w:rsidRPr="00FA43BD">
        <w:rPr>
          <w:rStyle w:val="apple-style-span"/>
          <w:rFonts w:ascii="Times New Roman" w:hAnsi="Times New Roman"/>
          <w:color w:val="000000"/>
          <w:sz w:val="28"/>
          <w:szCs w:val="28"/>
        </w:rPr>
        <w:t>оставалось практически неизменным.</w:t>
      </w:r>
    </w:p>
    <w:p w:rsidR="00FA43BD" w:rsidRPr="00F15A96" w:rsidRDefault="00FA43BD" w:rsidP="00F15A96">
      <w:pPr>
        <w:spacing w:after="0" w:line="360" w:lineRule="auto"/>
        <w:ind w:firstLine="709"/>
        <w:jc w:val="both"/>
        <w:rPr>
          <w:rStyle w:val="apple-style-span"/>
          <w:rFonts w:ascii="Times New Roman" w:hAnsi="Times New Roman"/>
          <w:color w:val="000000"/>
          <w:sz w:val="28"/>
          <w:szCs w:val="28"/>
          <w:lang w:val="uk-UA"/>
        </w:rPr>
      </w:pPr>
      <w:r>
        <w:rPr>
          <w:rStyle w:val="apple-style-span"/>
          <w:rFonts w:ascii="Times New Roman" w:hAnsi="Times New Roman"/>
          <w:color w:val="000000"/>
          <w:sz w:val="28"/>
          <w:szCs w:val="28"/>
        </w:rPr>
        <w:t xml:space="preserve">Донбасс отличается пестрым национальным составом населения. Здесь проживают украинцы, русские, греки, белорусы, болгары, евреи, молдаване и др. – всего более 120 национальностей других народов. </w:t>
      </w:r>
      <w:r w:rsidR="00D275E9">
        <w:rPr>
          <w:rStyle w:val="apple-style-span"/>
          <w:rFonts w:ascii="Times New Roman" w:hAnsi="Times New Roman"/>
          <w:color w:val="000000"/>
          <w:sz w:val="28"/>
          <w:szCs w:val="28"/>
          <w:lang w:val="uk-UA"/>
        </w:rPr>
        <w:t xml:space="preserve"> </w:t>
      </w:r>
      <w:r w:rsidRPr="00FA43BD">
        <w:rPr>
          <w:rStyle w:val="apple-style-span"/>
          <w:rFonts w:ascii="Times New Roman" w:hAnsi="Times New Roman"/>
          <w:color w:val="000000"/>
          <w:sz w:val="28"/>
          <w:szCs w:val="28"/>
        </w:rPr>
        <w:t xml:space="preserve">В национальном составе населения </w:t>
      </w:r>
      <w:r>
        <w:rPr>
          <w:rStyle w:val="apple-style-span"/>
          <w:rFonts w:ascii="Times New Roman" w:hAnsi="Times New Roman"/>
          <w:color w:val="000000"/>
          <w:sz w:val="28"/>
          <w:szCs w:val="28"/>
        </w:rPr>
        <w:t xml:space="preserve">региона </w:t>
      </w:r>
      <w:r w:rsidRPr="00FA43BD">
        <w:rPr>
          <w:rStyle w:val="apple-style-span"/>
          <w:rFonts w:ascii="Times New Roman" w:hAnsi="Times New Roman"/>
          <w:color w:val="000000"/>
          <w:sz w:val="28"/>
          <w:szCs w:val="28"/>
        </w:rPr>
        <w:t xml:space="preserve">украинцы ненамного преобладают над русскими, что является характерной особенностью данного региона. </w:t>
      </w:r>
      <w:r>
        <w:rPr>
          <w:rStyle w:val="apple-style-span"/>
          <w:rFonts w:ascii="Times New Roman" w:hAnsi="Times New Roman"/>
          <w:color w:val="000000"/>
          <w:sz w:val="28"/>
          <w:szCs w:val="28"/>
        </w:rPr>
        <w:t xml:space="preserve">Только в трех </w:t>
      </w:r>
      <w:r w:rsidRPr="00FA43BD">
        <w:rPr>
          <w:rStyle w:val="apple-style-span"/>
          <w:rFonts w:ascii="Times New Roman" w:hAnsi="Times New Roman"/>
          <w:color w:val="000000"/>
          <w:sz w:val="28"/>
          <w:szCs w:val="28"/>
        </w:rPr>
        <w:t xml:space="preserve">городах Донецкой области крупнейшей этнической группой являются русские (Донецк - </w:t>
      </w:r>
      <w:r w:rsidRPr="00FA43BD">
        <w:rPr>
          <w:rFonts w:ascii="Times New Roman" w:hAnsi="Times New Roman"/>
          <w:color w:val="000000"/>
          <w:sz w:val="28"/>
          <w:szCs w:val="28"/>
        </w:rPr>
        <w:t>48,2 % русских и 46,7 % украинцев, Енакиево - 51,4 % русских и 45,3 % украинцев, Макеевка - 50,8 % русских и 45,0 % украинцев)</w:t>
      </w:r>
      <w:r>
        <w:rPr>
          <w:rFonts w:ascii="Times New Roman" w:hAnsi="Times New Roman"/>
          <w:color w:val="000000"/>
          <w:sz w:val="28"/>
          <w:szCs w:val="28"/>
        </w:rPr>
        <w:t xml:space="preserve"> </w:t>
      </w:r>
      <w:r w:rsidRPr="00FA43BD">
        <w:rPr>
          <w:rFonts w:ascii="Times New Roman" w:hAnsi="Times New Roman"/>
          <w:color w:val="000000"/>
          <w:sz w:val="28"/>
          <w:szCs w:val="28"/>
        </w:rPr>
        <w:t>[</w:t>
      </w:r>
      <w:r>
        <w:rPr>
          <w:rFonts w:ascii="Times New Roman" w:hAnsi="Times New Roman"/>
          <w:color w:val="000000"/>
          <w:sz w:val="28"/>
          <w:szCs w:val="28"/>
          <w:lang w:val="uk-UA"/>
        </w:rPr>
        <w:t>1</w:t>
      </w:r>
      <w:r w:rsidR="00D275E9">
        <w:rPr>
          <w:rFonts w:ascii="Times New Roman" w:hAnsi="Times New Roman"/>
          <w:color w:val="000000"/>
          <w:sz w:val="28"/>
          <w:szCs w:val="28"/>
          <w:lang w:val="uk-UA"/>
        </w:rPr>
        <w:t>1</w:t>
      </w:r>
      <w:r>
        <w:rPr>
          <w:rFonts w:ascii="Times New Roman" w:hAnsi="Times New Roman"/>
          <w:color w:val="000000"/>
          <w:sz w:val="28"/>
          <w:szCs w:val="28"/>
          <w:lang w:val="uk-UA"/>
        </w:rPr>
        <w:t xml:space="preserve">, с. </w:t>
      </w:r>
      <w:r w:rsidR="009E0A84">
        <w:rPr>
          <w:rFonts w:ascii="Times New Roman" w:hAnsi="Times New Roman"/>
          <w:color w:val="000000"/>
          <w:sz w:val="28"/>
          <w:szCs w:val="28"/>
          <w:lang w:val="uk-UA"/>
        </w:rPr>
        <w:t>1</w:t>
      </w:r>
      <w:r>
        <w:rPr>
          <w:rFonts w:ascii="Times New Roman" w:hAnsi="Times New Roman"/>
          <w:color w:val="000000"/>
          <w:sz w:val="28"/>
          <w:szCs w:val="28"/>
          <w:lang w:val="uk-UA"/>
        </w:rPr>
        <w:t>57</w:t>
      </w:r>
      <w:r w:rsidRPr="00FA43BD">
        <w:rPr>
          <w:rFonts w:ascii="Times New Roman" w:hAnsi="Times New Roman"/>
          <w:color w:val="000000"/>
          <w:sz w:val="28"/>
          <w:szCs w:val="28"/>
        </w:rPr>
        <w:t>]</w:t>
      </w:r>
      <w:r w:rsidR="00F15A96">
        <w:rPr>
          <w:rStyle w:val="apple-style-span"/>
          <w:rFonts w:ascii="Times New Roman" w:hAnsi="Times New Roman"/>
          <w:color w:val="000000"/>
          <w:sz w:val="28"/>
          <w:szCs w:val="28"/>
          <w:lang w:val="uk-UA"/>
        </w:rPr>
        <w:t xml:space="preserve">. </w:t>
      </w:r>
    </w:p>
    <w:p w:rsidR="00FA43BD" w:rsidRDefault="00FA43BD" w:rsidP="00FA43BD">
      <w:pPr>
        <w:spacing w:after="0" w:line="360" w:lineRule="auto"/>
        <w:ind w:firstLine="709"/>
        <w:jc w:val="both"/>
        <w:rPr>
          <w:rStyle w:val="apple-style-span"/>
          <w:rFonts w:ascii="Times New Roman" w:hAnsi="Times New Roman"/>
          <w:color w:val="000000"/>
          <w:sz w:val="28"/>
          <w:szCs w:val="28"/>
        </w:rPr>
      </w:pPr>
      <w:r>
        <w:rPr>
          <w:rStyle w:val="apple-style-span"/>
          <w:rFonts w:ascii="Times New Roman" w:hAnsi="Times New Roman"/>
          <w:color w:val="000000"/>
          <w:sz w:val="28"/>
          <w:szCs w:val="28"/>
        </w:rPr>
        <w:t>На рис. 4.2 приведен национальный состав населения Донецкого региона.</w:t>
      </w:r>
    </w:p>
    <w:p w:rsidR="00FA43BD" w:rsidRDefault="00293672" w:rsidP="00FA43BD">
      <w:pPr>
        <w:spacing w:after="0" w:line="360" w:lineRule="auto"/>
        <w:ind w:firstLine="709"/>
        <w:jc w:val="both"/>
        <w:rPr>
          <w:rStyle w:val="apple-style-span"/>
          <w:rFonts w:ascii="Times New Roman" w:hAnsi="Times New Roman"/>
          <w:color w:val="000000"/>
          <w:sz w:val="28"/>
          <w:szCs w:val="28"/>
        </w:rPr>
      </w:pPr>
      <w:r>
        <w:rPr>
          <w:rStyle w:val="apple-style-span"/>
          <w:rFonts w:ascii="Times New Roman" w:hAnsi="Times New Roman"/>
          <w:noProof/>
          <w:color w:val="000000"/>
          <w:sz w:val="28"/>
          <w:szCs w:val="28"/>
        </w:rPr>
        <w:pict>
          <v:shape id="_x0000_i1027" type="#_x0000_t75" style="width:372.75pt;height:211.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">
            <v:imagedata r:id="rId9" o:title="" croptop="-1534f" cropbottom="-933f" cropleft="-3810f" cropright="-247f"/>
            <o:lock v:ext="edit" aspectratio="f"/>
          </v:shape>
        </w:pict>
      </w:r>
    </w:p>
    <w:p w:rsidR="00FA43BD" w:rsidRDefault="00FA43BD" w:rsidP="00FA43BD">
      <w:pPr>
        <w:spacing w:after="0" w:line="360" w:lineRule="auto"/>
        <w:ind w:firstLine="709"/>
        <w:jc w:val="center"/>
        <w:rPr>
          <w:rStyle w:val="apple-style-span"/>
          <w:rFonts w:ascii="Times New Roman" w:hAnsi="Times New Roman"/>
          <w:color w:val="000000"/>
          <w:sz w:val="28"/>
          <w:szCs w:val="28"/>
        </w:rPr>
      </w:pPr>
      <w:r>
        <w:rPr>
          <w:rStyle w:val="apple-style-span"/>
          <w:rFonts w:ascii="Times New Roman" w:hAnsi="Times New Roman"/>
          <w:color w:val="000000"/>
          <w:sz w:val="28"/>
          <w:szCs w:val="28"/>
        </w:rPr>
        <w:t>Рис. 4.2. Национальный состав населения Донецкого региона по данным Всеукраинской переписи населения 2001 г.</w:t>
      </w:r>
      <w:r w:rsidR="009E0A84" w:rsidRPr="009E0A84">
        <w:rPr>
          <w:rFonts w:ascii="Times New Roman" w:hAnsi="Times New Roman"/>
          <w:color w:val="000000"/>
          <w:sz w:val="28"/>
          <w:szCs w:val="28"/>
        </w:rPr>
        <w:t xml:space="preserve"> </w:t>
      </w:r>
      <w:r w:rsidR="009E0A84" w:rsidRPr="00FA43BD">
        <w:rPr>
          <w:rFonts w:ascii="Times New Roman" w:hAnsi="Times New Roman"/>
          <w:color w:val="000000"/>
          <w:sz w:val="28"/>
          <w:szCs w:val="28"/>
        </w:rPr>
        <w:t>[</w:t>
      </w:r>
      <w:r w:rsidR="009E0A84">
        <w:rPr>
          <w:rFonts w:ascii="Times New Roman" w:hAnsi="Times New Roman"/>
          <w:color w:val="000000"/>
          <w:sz w:val="28"/>
          <w:szCs w:val="28"/>
          <w:lang w:val="uk-UA"/>
        </w:rPr>
        <w:t>11, с. 157</w:t>
      </w:r>
      <w:r w:rsidR="009E0A84" w:rsidRPr="00FA43BD">
        <w:rPr>
          <w:rFonts w:ascii="Times New Roman" w:hAnsi="Times New Roman"/>
          <w:color w:val="000000"/>
          <w:sz w:val="28"/>
          <w:szCs w:val="28"/>
        </w:rPr>
        <w:t>]</w:t>
      </w:r>
      <w:r w:rsidR="009E0A84">
        <w:rPr>
          <w:rStyle w:val="apple-style-span"/>
          <w:rFonts w:ascii="Times New Roman" w:hAnsi="Times New Roman"/>
          <w:color w:val="000000"/>
          <w:sz w:val="28"/>
          <w:szCs w:val="28"/>
          <w:lang w:val="uk-UA"/>
        </w:rPr>
        <w:t>.</w:t>
      </w:r>
    </w:p>
    <w:p w:rsidR="009E0A84" w:rsidRDefault="009E0A84" w:rsidP="00FA43BD">
      <w:pPr>
        <w:spacing w:after="0" w:line="360" w:lineRule="auto"/>
        <w:ind w:firstLine="709"/>
        <w:jc w:val="both"/>
        <w:rPr>
          <w:rStyle w:val="apple-style-span"/>
          <w:rFonts w:ascii="Times New Roman" w:hAnsi="Times New Roman"/>
          <w:color w:val="000000"/>
          <w:sz w:val="28"/>
          <w:szCs w:val="28"/>
          <w:lang w:val="uk-UA"/>
        </w:rPr>
      </w:pPr>
    </w:p>
    <w:p w:rsidR="00FA43BD" w:rsidRPr="00FA43BD" w:rsidRDefault="00FA43BD" w:rsidP="00FA43BD">
      <w:pPr>
        <w:spacing w:after="0" w:line="360" w:lineRule="auto"/>
        <w:ind w:firstLine="709"/>
        <w:jc w:val="both"/>
        <w:rPr>
          <w:rStyle w:val="apple-style-span"/>
          <w:rFonts w:ascii="Times New Roman" w:hAnsi="Times New Roman"/>
          <w:color w:val="000000"/>
          <w:sz w:val="28"/>
          <w:szCs w:val="28"/>
        </w:rPr>
      </w:pPr>
      <w:r>
        <w:rPr>
          <w:rStyle w:val="apple-style-span"/>
          <w:rFonts w:ascii="Times New Roman" w:hAnsi="Times New Roman"/>
          <w:color w:val="000000"/>
          <w:sz w:val="28"/>
          <w:szCs w:val="28"/>
        </w:rPr>
        <w:t xml:space="preserve">Из рис. 4.2 видно, что на третьем месте, после украинцев и русских,  по данным переписи населения в 2001 г. находятся греки (1,61%). В Донецкой области наибольшее количество греков проживает в Докучаевске, Мариуполе, </w:t>
      </w:r>
      <w:r w:rsidRPr="00FA43BD">
        <w:rPr>
          <w:rStyle w:val="apple-style-span"/>
          <w:rFonts w:ascii="Times New Roman" w:hAnsi="Times New Roman"/>
          <w:color w:val="000000"/>
          <w:sz w:val="28"/>
          <w:szCs w:val="28"/>
        </w:rPr>
        <w:t xml:space="preserve">в </w:t>
      </w:r>
      <w:r w:rsidRPr="00FA43BD">
        <w:rPr>
          <w:rFonts w:ascii="Times New Roman" w:hAnsi="Times New Roman"/>
          <w:color w:val="000000"/>
          <w:sz w:val="28"/>
          <w:szCs w:val="28"/>
        </w:rPr>
        <w:t>Волновахск</w:t>
      </w:r>
      <w:r>
        <w:rPr>
          <w:rFonts w:ascii="Times New Roman" w:hAnsi="Times New Roman"/>
          <w:color w:val="000000"/>
          <w:sz w:val="28"/>
          <w:szCs w:val="28"/>
        </w:rPr>
        <w:t>ом</w:t>
      </w:r>
      <w:r w:rsidRPr="00FA43BD">
        <w:rPr>
          <w:rFonts w:ascii="Times New Roman" w:hAnsi="Times New Roman"/>
          <w:color w:val="000000"/>
          <w:sz w:val="28"/>
          <w:szCs w:val="28"/>
        </w:rPr>
        <w:t>, Володарск</w:t>
      </w:r>
      <w:r>
        <w:rPr>
          <w:rFonts w:ascii="Times New Roman" w:hAnsi="Times New Roman"/>
          <w:color w:val="000000"/>
          <w:sz w:val="28"/>
          <w:szCs w:val="28"/>
        </w:rPr>
        <w:t>ом</w:t>
      </w:r>
      <w:r w:rsidRPr="00FA43BD">
        <w:rPr>
          <w:rFonts w:ascii="Times New Roman" w:hAnsi="Times New Roman"/>
          <w:color w:val="000000"/>
          <w:sz w:val="28"/>
          <w:szCs w:val="28"/>
        </w:rPr>
        <w:t>, Марьинск</w:t>
      </w:r>
      <w:r>
        <w:rPr>
          <w:rFonts w:ascii="Times New Roman" w:hAnsi="Times New Roman"/>
          <w:color w:val="000000"/>
          <w:sz w:val="28"/>
          <w:szCs w:val="28"/>
        </w:rPr>
        <w:t>ом</w:t>
      </w:r>
      <w:r w:rsidRPr="00FA43BD">
        <w:rPr>
          <w:rFonts w:ascii="Times New Roman" w:hAnsi="Times New Roman"/>
          <w:color w:val="000000"/>
          <w:sz w:val="28"/>
          <w:szCs w:val="28"/>
        </w:rPr>
        <w:t>, Новоазовск</w:t>
      </w:r>
      <w:r>
        <w:rPr>
          <w:rFonts w:ascii="Times New Roman" w:hAnsi="Times New Roman"/>
          <w:color w:val="000000"/>
          <w:sz w:val="28"/>
          <w:szCs w:val="28"/>
        </w:rPr>
        <w:t>ом</w:t>
      </w:r>
      <w:r w:rsidRPr="00FA43BD">
        <w:rPr>
          <w:rFonts w:ascii="Times New Roman" w:hAnsi="Times New Roman"/>
          <w:color w:val="000000"/>
          <w:sz w:val="28"/>
          <w:szCs w:val="28"/>
        </w:rPr>
        <w:t>, Першотравнев</w:t>
      </w:r>
      <w:r>
        <w:rPr>
          <w:rFonts w:ascii="Times New Roman" w:hAnsi="Times New Roman"/>
          <w:color w:val="000000"/>
          <w:sz w:val="28"/>
          <w:szCs w:val="28"/>
        </w:rPr>
        <w:t>ом, Старобешевском</w:t>
      </w:r>
      <w:r w:rsidRPr="00FA43BD">
        <w:rPr>
          <w:rFonts w:ascii="Times New Roman" w:hAnsi="Times New Roman"/>
          <w:color w:val="000000"/>
          <w:sz w:val="28"/>
          <w:szCs w:val="28"/>
        </w:rPr>
        <w:t>, Тельмановск</w:t>
      </w:r>
      <w:r>
        <w:rPr>
          <w:rFonts w:ascii="Times New Roman" w:hAnsi="Times New Roman"/>
          <w:color w:val="000000"/>
          <w:sz w:val="28"/>
          <w:szCs w:val="28"/>
        </w:rPr>
        <w:t xml:space="preserve">ом районах. </w:t>
      </w:r>
    </w:p>
    <w:p w:rsidR="00FA43BD" w:rsidRDefault="00FA43BD" w:rsidP="00FA43BD">
      <w:pPr>
        <w:spacing w:after="0" w:line="360" w:lineRule="auto"/>
        <w:ind w:firstLine="709"/>
        <w:jc w:val="both"/>
        <w:rPr>
          <w:rFonts w:ascii="Times New Roman" w:hAnsi="Times New Roman"/>
          <w:sz w:val="28"/>
          <w:szCs w:val="28"/>
          <w:lang w:val="uk-UA"/>
        </w:rPr>
      </w:pPr>
      <w:r>
        <w:rPr>
          <w:rStyle w:val="apple-style-span"/>
          <w:rFonts w:ascii="Times New Roman" w:hAnsi="Times New Roman"/>
          <w:color w:val="000000"/>
          <w:sz w:val="28"/>
          <w:szCs w:val="28"/>
        </w:rPr>
        <w:t>Таким образом, д</w:t>
      </w:r>
      <w:r w:rsidRPr="00FA43BD">
        <w:rPr>
          <w:rStyle w:val="apple-style-span"/>
          <w:rFonts w:ascii="Times New Roman" w:hAnsi="Times New Roman"/>
          <w:color w:val="000000"/>
          <w:sz w:val="28"/>
          <w:szCs w:val="28"/>
        </w:rPr>
        <w:t>оля городского населения</w:t>
      </w:r>
      <w:r>
        <w:rPr>
          <w:rStyle w:val="apple-style-span"/>
          <w:rFonts w:ascii="Times New Roman" w:hAnsi="Times New Roman"/>
          <w:color w:val="000000"/>
          <w:sz w:val="28"/>
          <w:szCs w:val="28"/>
        </w:rPr>
        <w:t xml:space="preserve"> в Донецком регионе</w:t>
      </w:r>
      <w:r w:rsidRPr="00FA43BD">
        <w:rPr>
          <w:rStyle w:val="apple-style-span"/>
          <w:rFonts w:ascii="Times New Roman" w:hAnsi="Times New Roman"/>
          <w:color w:val="000000"/>
          <w:sz w:val="28"/>
          <w:szCs w:val="28"/>
        </w:rPr>
        <w:t xml:space="preserve"> составляет 90%, что характеризует дан</w:t>
      </w:r>
      <w:r>
        <w:rPr>
          <w:rStyle w:val="apple-style-span"/>
          <w:rFonts w:ascii="Times New Roman" w:hAnsi="Times New Roman"/>
          <w:color w:val="000000"/>
          <w:sz w:val="28"/>
          <w:szCs w:val="28"/>
        </w:rPr>
        <w:t xml:space="preserve">ный регион </w:t>
      </w:r>
      <w:r w:rsidRPr="00FA43BD">
        <w:rPr>
          <w:rStyle w:val="apple-style-span"/>
          <w:rFonts w:ascii="Times New Roman" w:hAnsi="Times New Roman"/>
          <w:color w:val="000000"/>
          <w:sz w:val="28"/>
          <w:szCs w:val="28"/>
        </w:rPr>
        <w:t>как сам</w:t>
      </w:r>
      <w:r>
        <w:rPr>
          <w:rStyle w:val="apple-style-span"/>
          <w:rFonts w:ascii="Times New Roman" w:hAnsi="Times New Roman"/>
          <w:color w:val="000000"/>
          <w:sz w:val="28"/>
          <w:szCs w:val="28"/>
        </w:rPr>
        <w:t>ый</w:t>
      </w:r>
      <w:r w:rsidRPr="00FA43BD">
        <w:rPr>
          <w:rStyle w:val="apple-style-span"/>
          <w:rFonts w:ascii="Times New Roman" w:hAnsi="Times New Roman"/>
          <w:color w:val="000000"/>
          <w:sz w:val="28"/>
          <w:szCs w:val="28"/>
        </w:rPr>
        <w:t xml:space="preserve"> высокоурбанизированн</w:t>
      </w:r>
      <w:r>
        <w:rPr>
          <w:rStyle w:val="apple-style-span"/>
          <w:rFonts w:ascii="Times New Roman" w:hAnsi="Times New Roman"/>
          <w:color w:val="000000"/>
          <w:sz w:val="28"/>
          <w:szCs w:val="28"/>
        </w:rPr>
        <w:t>ый</w:t>
      </w:r>
      <w:r w:rsidRPr="00FA43BD">
        <w:rPr>
          <w:rStyle w:val="apple-style-span"/>
          <w:rFonts w:ascii="Times New Roman" w:hAnsi="Times New Roman"/>
          <w:color w:val="000000"/>
          <w:sz w:val="28"/>
          <w:szCs w:val="28"/>
        </w:rPr>
        <w:t xml:space="preserve"> в Украине.</w:t>
      </w:r>
      <w:r>
        <w:rPr>
          <w:rStyle w:val="apple-style-span"/>
          <w:rFonts w:ascii="Times New Roman" w:hAnsi="Times New Roman"/>
          <w:color w:val="000000"/>
          <w:sz w:val="28"/>
          <w:szCs w:val="28"/>
          <w:lang w:val="uk-UA"/>
        </w:rPr>
        <w:t xml:space="preserve"> </w:t>
      </w:r>
      <w:r w:rsidRPr="00293672">
        <w:rPr>
          <w:rFonts w:ascii="Times New Roman" w:hAnsi="Times New Roman"/>
          <w:sz w:val="28"/>
          <w:szCs w:val="28"/>
        </w:rPr>
        <w:t>Украинцы</w:t>
      </w:r>
      <w:r w:rsidRPr="00FA43BD">
        <w:rPr>
          <w:rStyle w:val="apple-converted-space"/>
          <w:rFonts w:ascii="Times New Roman" w:hAnsi="Times New Roman"/>
          <w:sz w:val="28"/>
          <w:szCs w:val="28"/>
        </w:rPr>
        <w:t> </w:t>
      </w:r>
      <w:r w:rsidRPr="00FA43BD">
        <w:rPr>
          <w:rFonts w:ascii="Times New Roman" w:hAnsi="Times New Roman"/>
          <w:sz w:val="28"/>
          <w:szCs w:val="28"/>
        </w:rPr>
        <w:t>и</w:t>
      </w:r>
      <w:r w:rsidRPr="00FA43BD">
        <w:rPr>
          <w:rStyle w:val="apple-converted-space"/>
          <w:rFonts w:ascii="Times New Roman" w:hAnsi="Times New Roman"/>
          <w:sz w:val="28"/>
          <w:szCs w:val="28"/>
        </w:rPr>
        <w:t> </w:t>
      </w:r>
      <w:r w:rsidRPr="00293672">
        <w:rPr>
          <w:rFonts w:ascii="Times New Roman" w:hAnsi="Times New Roman"/>
          <w:sz w:val="28"/>
          <w:szCs w:val="28"/>
        </w:rPr>
        <w:t>русские</w:t>
      </w:r>
      <w:r w:rsidRPr="00FA43BD">
        <w:rPr>
          <w:rStyle w:val="apple-converted-space"/>
          <w:rFonts w:ascii="Times New Roman" w:hAnsi="Times New Roman"/>
          <w:sz w:val="28"/>
          <w:szCs w:val="28"/>
        </w:rPr>
        <w:t> </w:t>
      </w:r>
      <w:r w:rsidRPr="00FA43BD">
        <w:rPr>
          <w:rFonts w:ascii="Times New Roman" w:hAnsi="Times New Roman"/>
          <w:sz w:val="28"/>
          <w:szCs w:val="28"/>
        </w:rPr>
        <w:t>— 2 крупнейших э</w:t>
      </w:r>
      <w:r>
        <w:rPr>
          <w:rFonts w:ascii="Times New Roman" w:hAnsi="Times New Roman"/>
          <w:sz w:val="28"/>
          <w:szCs w:val="28"/>
        </w:rPr>
        <w:t>тноса городов и районов Донецко</w:t>
      </w:r>
      <w:r>
        <w:rPr>
          <w:rFonts w:ascii="Times New Roman" w:hAnsi="Times New Roman"/>
          <w:sz w:val="28"/>
          <w:szCs w:val="28"/>
          <w:lang w:val="uk-UA"/>
        </w:rPr>
        <w:t>го региона</w:t>
      </w:r>
      <w:r w:rsidRPr="00FA43BD">
        <w:rPr>
          <w:rFonts w:ascii="Times New Roman" w:hAnsi="Times New Roman"/>
          <w:sz w:val="28"/>
          <w:szCs w:val="28"/>
        </w:rPr>
        <w:t xml:space="preserve">. </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Глава 5 Состав и миграция населения</w:t>
      </w:r>
    </w:p>
    <w:p w:rsidR="00FA43BD" w:rsidRDefault="00FA43BD" w:rsidP="00FA43BD">
      <w:pPr>
        <w:spacing w:after="0" w:line="360" w:lineRule="auto"/>
        <w:ind w:firstLine="709"/>
        <w:jc w:val="both"/>
        <w:rPr>
          <w:rFonts w:ascii="Times New Roman" w:hAnsi="Times New Roman"/>
          <w:sz w:val="28"/>
          <w:szCs w:val="28"/>
        </w:rPr>
      </w:pPr>
    </w:p>
    <w:p w:rsidR="00FA43BD" w:rsidRDefault="00FA43BD" w:rsidP="00FA43BD">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Миграция – это переселение, перемещение населения, связанное со сменой постоянного места проживания, как в </w:t>
      </w:r>
      <w:r w:rsidR="009E0A84">
        <w:rPr>
          <w:rFonts w:ascii="Times New Roman" w:hAnsi="Times New Roman"/>
          <w:sz w:val="28"/>
          <w:szCs w:val="28"/>
          <w:lang w:val="uk-UA"/>
        </w:rPr>
        <w:t xml:space="preserve">пределах </w:t>
      </w:r>
      <w:r>
        <w:rPr>
          <w:rFonts w:ascii="Times New Roman" w:hAnsi="Times New Roman"/>
          <w:sz w:val="28"/>
          <w:szCs w:val="28"/>
        </w:rPr>
        <w:t>одной территории, так и с одной территории на другую. Известно деление миграций на внутренн</w:t>
      </w:r>
      <w:r w:rsidR="00390A23">
        <w:rPr>
          <w:rFonts w:ascii="Times New Roman" w:hAnsi="Times New Roman"/>
          <w:sz w:val="28"/>
          <w:szCs w:val="28"/>
        </w:rPr>
        <w:t>ю</w:t>
      </w:r>
      <w:r>
        <w:rPr>
          <w:rFonts w:ascii="Times New Roman" w:hAnsi="Times New Roman"/>
          <w:sz w:val="28"/>
          <w:szCs w:val="28"/>
        </w:rPr>
        <w:t xml:space="preserve">ю (в пределах одной страны или региона) и внешнюю. Существенным является разделение миграций на областные и межобластные. Разность между численностью иммигрантов и эмигрантов выражается показателем сальдо миграции </w:t>
      </w:r>
      <w:r w:rsidRPr="00FA43BD">
        <w:rPr>
          <w:rFonts w:ascii="Times New Roman" w:hAnsi="Times New Roman"/>
          <w:sz w:val="28"/>
          <w:szCs w:val="28"/>
        </w:rPr>
        <w:t>[</w:t>
      </w:r>
      <w:r>
        <w:rPr>
          <w:rFonts w:ascii="Times New Roman" w:hAnsi="Times New Roman"/>
          <w:sz w:val="28"/>
          <w:szCs w:val="28"/>
          <w:lang w:val="uk-UA"/>
        </w:rPr>
        <w:t>2, с. 89</w:t>
      </w:r>
      <w:r w:rsidRPr="00FA43BD">
        <w:rPr>
          <w:rFonts w:ascii="Times New Roman" w:hAnsi="Times New Roman"/>
          <w:sz w:val="28"/>
          <w:szCs w:val="28"/>
        </w:rPr>
        <w:t>]</w:t>
      </w:r>
      <w:r>
        <w:rPr>
          <w:rFonts w:ascii="Times New Roman" w:hAnsi="Times New Roman"/>
          <w:sz w:val="28"/>
          <w:szCs w:val="28"/>
          <w:lang w:val="uk-UA"/>
        </w:rPr>
        <w:t>.</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Для </w:t>
      </w:r>
      <w:r>
        <w:rPr>
          <w:rFonts w:ascii="Times New Roman" w:hAnsi="Times New Roman"/>
          <w:sz w:val="28"/>
          <w:szCs w:val="28"/>
        </w:rPr>
        <w:t>Донбасса характерна механическая убыль населения и внутриобластная миграция. В основном движение населения из малых городов и рабочих поселков в крупные города (до 40% мигрантов). По – прежнему, наблюдается движение из сельской местности в города, преимущественно крупные (около 30%). Примерно половину из этого количества (15% всех мигрантов) составляют переезжающие из депрессивных городов (в основном малых и средних шахтерских городов). Еще 10% переезжают из одной местности в другую (из Луганской обл. в Донецкую обл.). И менее 5% переселенцев покидают крупные города в поиске жилья в малых городах или возвращаются в сельскую местность люди пожилого возраста. Крупные города притягивают в основном молодежь открывающимися возможностями в сфере бизнеса, образования, трудоустройства, лучшими социальными условиями. Особой разновидностью миграция являются маятниковые, осуществляемые ежедневно, ежемесячно и т.д., но не связанные со сменой места жительства. Целью маятниковых миграций чаще всего является трудовая деятельность, обучение, лечение</w:t>
      </w:r>
      <w:r w:rsidR="00390A23">
        <w:rPr>
          <w:rFonts w:ascii="Times New Roman" w:hAnsi="Times New Roman"/>
          <w:sz w:val="28"/>
          <w:szCs w:val="28"/>
        </w:rPr>
        <w:t xml:space="preserve"> </w:t>
      </w:r>
      <w:r w:rsidR="00390A23" w:rsidRPr="00390A23">
        <w:rPr>
          <w:rFonts w:ascii="Times New Roman" w:hAnsi="Times New Roman"/>
          <w:sz w:val="28"/>
          <w:szCs w:val="28"/>
        </w:rPr>
        <w:t>[</w:t>
      </w:r>
      <w:r w:rsidR="00390A23">
        <w:rPr>
          <w:rFonts w:ascii="Times New Roman" w:hAnsi="Times New Roman"/>
          <w:sz w:val="28"/>
          <w:szCs w:val="28"/>
          <w:lang w:val="uk-UA"/>
        </w:rPr>
        <w:t>3, с. 96</w:t>
      </w:r>
      <w:r w:rsidR="00390A23" w:rsidRPr="00390A23">
        <w:rPr>
          <w:rFonts w:ascii="Times New Roman" w:hAnsi="Times New Roman"/>
          <w:sz w:val="28"/>
          <w:szCs w:val="28"/>
        </w:rPr>
        <w:t>]</w:t>
      </w:r>
      <w:r>
        <w:rPr>
          <w:rFonts w:ascii="Times New Roman" w:hAnsi="Times New Roman"/>
          <w:sz w:val="28"/>
          <w:szCs w:val="28"/>
        </w:rPr>
        <w:t>.</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Миграция населения оказывает существенное влияние на численный состав постоянных жителей каждого конкретного населенного пункта. Число выбывших за пределы региона превысило число прибывших на 17,8 тыс. чел. (табл. 5.1).</w:t>
      </w:r>
    </w:p>
    <w:p w:rsidR="00390A23" w:rsidRDefault="00FA43BD" w:rsidP="00FA43BD">
      <w:pPr>
        <w:spacing w:after="0" w:line="360" w:lineRule="auto"/>
        <w:ind w:left="7787" w:firstLine="1"/>
        <w:jc w:val="both"/>
        <w:rPr>
          <w:rFonts w:ascii="Times New Roman" w:hAnsi="Times New Roman"/>
          <w:sz w:val="28"/>
          <w:szCs w:val="28"/>
          <w:lang w:val="uk-UA"/>
        </w:rPr>
      </w:pPr>
      <w:r>
        <w:rPr>
          <w:rFonts w:ascii="Times New Roman" w:hAnsi="Times New Roman"/>
          <w:sz w:val="28"/>
          <w:szCs w:val="28"/>
          <w:lang w:val="uk-UA"/>
        </w:rPr>
        <w:t xml:space="preserve">      </w:t>
      </w:r>
    </w:p>
    <w:p w:rsidR="00390A23" w:rsidRDefault="00390A23" w:rsidP="00FA43BD">
      <w:pPr>
        <w:spacing w:after="0" w:line="360" w:lineRule="auto"/>
        <w:ind w:left="7787" w:firstLine="1"/>
        <w:jc w:val="both"/>
        <w:rPr>
          <w:rFonts w:ascii="Times New Roman" w:hAnsi="Times New Roman"/>
          <w:sz w:val="28"/>
          <w:szCs w:val="28"/>
          <w:lang w:val="uk-UA"/>
        </w:rPr>
      </w:pPr>
    </w:p>
    <w:p w:rsidR="00FA43BD" w:rsidRDefault="00FA43BD" w:rsidP="00FA43BD">
      <w:pPr>
        <w:spacing w:after="0" w:line="360" w:lineRule="auto"/>
        <w:ind w:left="7787" w:firstLine="1"/>
        <w:jc w:val="both"/>
        <w:rPr>
          <w:rFonts w:ascii="Times New Roman" w:hAnsi="Times New Roman"/>
          <w:sz w:val="28"/>
          <w:szCs w:val="28"/>
        </w:rPr>
      </w:pPr>
      <w:r>
        <w:rPr>
          <w:rFonts w:ascii="Times New Roman" w:hAnsi="Times New Roman"/>
          <w:sz w:val="28"/>
          <w:szCs w:val="28"/>
        </w:rPr>
        <w:t>Таблица 5.1</w:t>
      </w:r>
    </w:p>
    <w:p w:rsidR="00FA43BD" w:rsidRDefault="00FA43BD" w:rsidP="00FA43BD">
      <w:pPr>
        <w:spacing w:after="0" w:line="360" w:lineRule="auto"/>
        <w:ind w:firstLine="709"/>
        <w:jc w:val="center"/>
        <w:rPr>
          <w:rFonts w:ascii="Times New Roman" w:hAnsi="Times New Roman"/>
          <w:sz w:val="28"/>
          <w:szCs w:val="28"/>
        </w:rPr>
      </w:pPr>
      <w:r>
        <w:rPr>
          <w:rFonts w:ascii="Times New Roman" w:hAnsi="Times New Roman"/>
          <w:sz w:val="28"/>
          <w:szCs w:val="28"/>
        </w:rPr>
        <w:t xml:space="preserve">Миграционное движение населения в 2008 г., чел. </w:t>
      </w:r>
      <w:r w:rsidRPr="00FA43BD">
        <w:rPr>
          <w:rFonts w:ascii="Times New Roman" w:hAnsi="Times New Roman"/>
          <w:sz w:val="28"/>
          <w:szCs w:val="28"/>
        </w:rPr>
        <w:t>[</w:t>
      </w:r>
      <w:r>
        <w:rPr>
          <w:rFonts w:ascii="Times New Roman" w:hAnsi="Times New Roman"/>
          <w:sz w:val="28"/>
          <w:szCs w:val="28"/>
          <w:lang w:val="uk-UA"/>
        </w:rPr>
        <w:t>4</w:t>
      </w:r>
      <w:r w:rsidR="00423325">
        <w:rPr>
          <w:rFonts w:ascii="Times New Roman" w:hAnsi="Times New Roman"/>
          <w:sz w:val="28"/>
          <w:szCs w:val="28"/>
          <w:lang w:val="uk-UA"/>
        </w:rPr>
        <w:t>,</w:t>
      </w:r>
      <w:r w:rsidR="00E339EB" w:rsidRPr="00E339EB">
        <w:rPr>
          <w:rStyle w:val="apple-style-span"/>
          <w:rFonts w:ascii="Times New Roman" w:hAnsi="Times New Roman"/>
          <w:sz w:val="28"/>
          <w:szCs w:val="28"/>
        </w:rPr>
        <w:t xml:space="preserve"> </w:t>
      </w:r>
      <w:r w:rsidR="00E339EB">
        <w:rPr>
          <w:rStyle w:val="apple-style-span"/>
          <w:rFonts w:ascii="Times New Roman" w:hAnsi="Times New Roman"/>
          <w:sz w:val="28"/>
          <w:szCs w:val="28"/>
        </w:rPr>
        <w:t xml:space="preserve">с. </w:t>
      </w:r>
      <w:r w:rsidR="00E339EB">
        <w:rPr>
          <w:rFonts w:ascii="Times New Roman" w:hAnsi="Times New Roman"/>
          <w:sz w:val="28"/>
          <w:szCs w:val="28"/>
          <w:lang w:val="uk-UA"/>
        </w:rPr>
        <w:t>263; 5, с. 330</w:t>
      </w:r>
      <w:r w:rsidRPr="00FA43BD">
        <w:rPr>
          <w:rFonts w:ascii="Times New Roman" w:hAnsi="Times New Roman"/>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1"/>
        <w:gridCol w:w="1553"/>
        <w:gridCol w:w="1440"/>
        <w:gridCol w:w="1184"/>
        <w:gridCol w:w="1423"/>
        <w:gridCol w:w="1321"/>
        <w:gridCol w:w="1102"/>
      </w:tblGrid>
      <w:tr w:rsidR="00FA43BD" w:rsidRPr="00BA7716" w:rsidTr="00BA7716">
        <w:trPr>
          <w:trHeight w:val="303"/>
          <w:jc w:val="center"/>
        </w:trPr>
        <w:tc>
          <w:tcPr>
            <w:tcW w:w="1831" w:type="dxa"/>
            <w:vMerge w:val="restart"/>
          </w:tcPr>
          <w:p w:rsidR="00FA43BD" w:rsidRPr="00BA7716" w:rsidRDefault="00FA43BD" w:rsidP="00BA7716">
            <w:pPr>
              <w:spacing w:after="0" w:line="240" w:lineRule="auto"/>
              <w:jc w:val="both"/>
              <w:rPr>
                <w:rFonts w:ascii="Times New Roman" w:hAnsi="Times New Roman"/>
                <w:sz w:val="24"/>
                <w:szCs w:val="24"/>
                <w:lang w:val="uk-UA"/>
              </w:rPr>
            </w:pPr>
            <w:r w:rsidRPr="00BA7716">
              <w:rPr>
                <w:rFonts w:ascii="Times New Roman" w:hAnsi="Times New Roman"/>
                <w:sz w:val="28"/>
                <w:szCs w:val="28"/>
              </w:rPr>
              <w:br w:type="page"/>
            </w:r>
          </w:p>
        </w:tc>
        <w:tc>
          <w:tcPr>
            <w:tcW w:w="4177" w:type="dxa"/>
            <w:gridSpan w:val="3"/>
          </w:tcPr>
          <w:p w:rsidR="00FA43BD" w:rsidRPr="00BA7716" w:rsidRDefault="00FA43BD" w:rsidP="00BA7716">
            <w:pPr>
              <w:spacing w:after="0" w:line="240" w:lineRule="auto"/>
              <w:jc w:val="center"/>
              <w:rPr>
                <w:rFonts w:ascii="Times New Roman" w:hAnsi="Times New Roman"/>
                <w:sz w:val="24"/>
                <w:szCs w:val="24"/>
              </w:rPr>
            </w:pPr>
            <w:r w:rsidRPr="00BA7716">
              <w:rPr>
                <w:rFonts w:ascii="Times New Roman" w:hAnsi="Times New Roman"/>
                <w:sz w:val="24"/>
                <w:szCs w:val="24"/>
                <w:lang w:val="uk-UA"/>
              </w:rPr>
              <w:t xml:space="preserve">В пределах </w:t>
            </w:r>
            <w:r w:rsidRPr="00BA7716">
              <w:rPr>
                <w:rFonts w:ascii="Times New Roman" w:hAnsi="Times New Roman"/>
                <w:sz w:val="24"/>
                <w:szCs w:val="24"/>
              </w:rPr>
              <w:t>региона</w:t>
            </w:r>
          </w:p>
        </w:tc>
        <w:tc>
          <w:tcPr>
            <w:tcW w:w="3846" w:type="dxa"/>
            <w:gridSpan w:val="3"/>
          </w:tcPr>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Внешняя миграция</w:t>
            </w:r>
          </w:p>
        </w:tc>
      </w:tr>
      <w:tr w:rsidR="001D3364" w:rsidRPr="00BA7716" w:rsidTr="00BA7716">
        <w:trPr>
          <w:jc w:val="center"/>
        </w:trPr>
        <w:tc>
          <w:tcPr>
            <w:tcW w:w="1831" w:type="dxa"/>
            <w:vMerge/>
          </w:tcPr>
          <w:p w:rsidR="00FA43BD" w:rsidRPr="00BA7716" w:rsidRDefault="00FA43BD" w:rsidP="00BA7716">
            <w:pPr>
              <w:spacing w:after="0" w:line="240" w:lineRule="auto"/>
              <w:jc w:val="both"/>
              <w:rPr>
                <w:rFonts w:ascii="Times New Roman" w:hAnsi="Times New Roman"/>
                <w:sz w:val="24"/>
                <w:szCs w:val="24"/>
                <w:lang w:val="uk-UA"/>
              </w:rPr>
            </w:pPr>
          </w:p>
        </w:tc>
        <w:tc>
          <w:tcPr>
            <w:tcW w:w="1553" w:type="dxa"/>
          </w:tcPr>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Число</w:t>
            </w:r>
          </w:p>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прибывших</w:t>
            </w:r>
          </w:p>
        </w:tc>
        <w:tc>
          <w:tcPr>
            <w:tcW w:w="1440" w:type="dxa"/>
          </w:tcPr>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Число</w:t>
            </w:r>
          </w:p>
          <w:p w:rsidR="00FA43BD" w:rsidRPr="00BA7716" w:rsidRDefault="00FA43BD" w:rsidP="00BA7716">
            <w:pPr>
              <w:spacing w:after="0" w:line="240" w:lineRule="auto"/>
              <w:jc w:val="center"/>
              <w:rPr>
                <w:rFonts w:ascii="Times New Roman" w:hAnsi="Times New Roman"/>
                <w:sz w:val="24"/>
                <w:szCs w:val="24"/>
              </w:rPr>
            </w:pPr>
            <w:r w:rsidRPr="00BA7716">
              <w:rPr>
                <w:rFonts w:ascii="Times New Roman" w:hAnsi="Times New Roman"/>
                <w:sz w:val="24"/>
                <w:szCs w:val="24"/>
              </w:rPr>
              <w:t>выбывших</w:t>
            </w:r>
          </w:p>
        </w:tc>
        <w:tc>
          <w:tcPr>
            <w:tcW w:w="1184" w:type="dxa"/>
          </w:tcPr>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Прирост</w:t>
            </w:r>
          </w:p>
        </w:tc>
        <w:tc>
          <w:tcPr>
            <w:tcW w:w="1423" w:type="dxa"/>
          </w:tcPr>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Число</w:t>
            </w:r>
          </w:p>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прибывших</w:t>
            </w:r>
          </w:p>
        </w:tc>
        <w:tc>
          <w:tcPr>
            <w:tcW w:w="1321" w:type="dxa"/>
          </w:tcPr>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Число</w:t>
            </w:r>
          </w:p>
          <w:p w:rsidR="00FA43BD" w:rsidRPr="00BA7716" w:rsidRDefault="00FA43BD" w:rsidP="00BA7716">
            <w:pPr>
              <w:spacing w:after="0" w:line="240" w:lineRule="auto"/>
              <w:jc w:val="center"/>
              <w:rPr>
                <w:rFonts w:ascii="Times New Roman" w:hAnsi="Times New Roman"/>
                <w:sz w:val="24"/>
                <w:szCs w:val="24"/>
              </w:rPr>
            </w:pPr>
            <w:r w:rsidRPr="00BA7716">
              <w:rPr>
                <w:rFonts w:ascii="Times New Roman" w:hAnsi="Times New Roman"/>
                <w:sz w:val="24"/>
                <w:szCs w:val="24"/>
              </w:rPr>
              <w:t>выбывших</w:t>
            </w:r>
          </w:p>
        </w:tc>
        <w:tc>
          <w:tcPr>
            <w:tcW w:w="1102" w:type="dxa"/>
          </w:tcPr>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Прирост</w:t>
            </w:r>
          </w:p>
        </w:tc>
      </w:tr>
      <w:tr w:rsidR="001D3364" w:rsidRPr="00BA7716" w:rsidTr="00BA7716">
        <w:trPr>
          <w:jc w:val="center"/>
        </w:trPr>
        <w:tc>
          <w:tcPr>
            <w:tcW w:w="1831" w:type="dxa"/>
          </w:tcPr>
          <w:p w:rsidR="00FA43BD" w:rsidRPr="00BA7716" w:rsidRDefault="00FA43BD" w:rsidP="00BA7716">
            <w:pPr>
              <w:spacing w:after="0" w:line="240" w:lineRule="auto"/>
              <w:jc w:val="both"/>
              <w:rPr>
                <w:rFonts w:ascii="Times New Roman" w:hAnsi="Times New Roman"/>
                <w:sz w:val="24"/>
                <w:szCs w:val="24"/>
                <w:lang w:val="uk-UA"/>
              </w:rPr>
            </w:pPr>
            <w:r w:rsidRPr="00BA7716">
              <w:rPr>
                <w:rFonts w:ascii="Times New Roman" w:hAnsi="Times New Roman"/>
                <w:sz w:val="24"/>
                <w:szCs w:val="24"/>
                <w:lang w:val="uk-UA"/>
              </w:rPr>
              <w:t>Всего</w:t>
            </w:r>
          </w:p>
        </w:tc>
        <w:tc>
          <w:tcPr>
            <w:tcW w:w="1553" w:type="dxa"/>
            <w:vAlign w:val="center"/>
          </w:tcPr>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43 925</w:t>
            </w:r>
          </w:p>
        </w:tc>
        <w:tc>
          <w:tcPr>
            <w:tcW w:w="1440" w:type="dxa"/>
            <w:vAlign w:val="center"/>
          </w:tcPr>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43 925</w:t>
            </w:r>
          </w:p>
        </w:tc>
        <w:tc>
          <w:tcPr>
            <w:tcW w:w="1184" w:type="dxa"/>
            <w:vAlign w:val="center"/>
          </w:tcPr>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w:t>
            </w:r>
          </w:p>
        </w:tc>
        <w:tc>
          <w:tcPr>
            <w:tcW w:w="1423" w:type="dxa"/>
            <w:vAlign w:val="center"/>
          </w:tcPr>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16 439</w:t>
            </w:r>
          </w:p>
        </w:tc>
        <w:tc>
          <w:tcPr>
            <w:tcW w:w="1321" w:type="dxa"/>
            <w:vAlign w:val="center"/>
          </w:tcPr>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19 175</w:t>
            </w:r>
          </w:p>
        </w:tc>
        <w:tc>
          <w:tcPr>
            <w:tcW w:w="1102" w:type="dxa"/>
            <w:vAlign w:val="center"/>
          </w:tcPr>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-2 736</w:t>
            </w:r>
          </w:p>
        </w:tc>
      </w:tr>
      <w:tr w:rsidR="001D3364" w:rsidRPr="00BA7716" w:rsidTr="00BA7716">
        <w:trPr>
          <w:jc w:val="center"/>
        </w:trPr>
        <w:tc>
          <w:tcPr>
            <w:tcW w:w="1831" w:type="dxa"/>
          </w:tcPr>
          <w:p w:rsidR="00FA43BD" w:rsidRPr="00BA7716" w:rsidRDefault="00FA43BD" w:rsidP="00BA7716">
            <w:pPr>
              <w:spacing w:after="0" w:line="240" w:lineRule="auto"/>
              <w:jc w:val="both"/>
              <w:rPr>
                <w:rFonts w:ascii="Times New Roman" w:hAnsi="Times New Roman"/>
                <w:sz w:val="24"/>
                <w:szCs w:val="24"/>
              </w:rPr>
            </w:pPr>
            <w:r w:rsidRPr="00BA7716">
              <w:rPr>
                <w:rFonts w:ascii="Times New Roman" w:hAnsi="Times New Roman"/>
                <w:sz w:val="24"/>
                <w:szCs w:val="24"/>
              </w:rPr>
              <w:t>В том числе:</w:t>
            </w:r>
          </w:p>
          <w:p w:rsidR="00FA43BD" w:rsidRPr="00BA7716" w:rsidRDefault="00FA43BD" w:rsidP="00BA7716">
            <w:pPr>
              <w:spacing w:after="0" w:line="240" w:lineRule="auto"/>
              <w:jc w:val="both"/>
              <w:rPr>
                <w:rFonts w:ascii="Times New Roman" w:hAnsi="Times New Roman"/>
                <w:sz w:val="24"/>
                <w:szCs w:val="24"/>
              </w:rPr>
            </w:pPr>
            <w:r w:rsidRPr="00BA7716">
              <w:rPr>
                <w:rFonts w:ascii="Times New Roman" w:hAnsi="Times New Roman"/>
                <w:sz w:val="24"/>
                <w:szCs w:val="24"/>
              </w:rPr>
              <w:t>Донецкая обл.</w:t>
            </w:r>
          </w:p>
          <w:p w:rsidR="00FA43BD" w:rsidRPr="00BA7716" w:rsidRDefault="00FA43BD" w:rsidP="00BA7716">
            <w:pPr>
              <w:spacing w:after="0" w:line="240" w:lineRule="auto"/>
              <w:jc w:val="both"/>
              <w:rPr>
                <w:rFonts w:ascii="Times New Roman" w:hAnsi="Times New Roman"/>
                <w:sz w:val="24"/>
                <w:szCs w:val="24"/>
              </w:rPr>
            </w:pPr>
            <w:r w:rsidRPr="00BA7716">
              <w:rPr>
                <w:rFonts w:ascii="Times New Roman" w:hAnsi="Times New Roman"/>
                <w:sz w:val="24"/>
                <w:szCs w:val="24"/>
              </w:rPr>
              <w:t>Луганская обл.</w:t>
            </w:r>
          </w:p>
        </w:tc>
        <w:tc>
          <w:tcPr>
            <w:tcW w:w="1553" w:type="dxa"/>
            <w:vAlign w:val="center"/>
          </w:tcPr>
          <w:p w:rsidR="00FA43BD" w:rsidRPr="00BA7716" w:rsidRDefault="00FA43BD" w:rsidP="00BA7716">
            <w:pPr>
              <w:spacing w:after="0" w:line="240" w:lineRule="auto"/>
              <w:jc w:val="center"/>
              <w:rPr>
                <w:rFonts w:ascii="Times New Roman" w:hAnsi="Times New Roman"/>
                <w:sz w:val="24"/>
                <w:szCs w:val="24"/>
                <w:lang w:val="uk-UA"/>
              </w:rPr>
            </w:pPr>
          </w:p>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27 090</w:t>
            </w:r>
          </w:p>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16 835</w:t>
            </w:r>
          </w:p>
        </w:tc>
        <w:tc>
          <w:tcPr>
            <w:tcW w:w="1440" w:type="dxa"/>
            <w:vAlign w:val="center"/>
          </w:tcPr>
          <w:p w:rsidR="00FA43BD" w:rsidRPr="00BA7716" w:rsidRDefault="00FA43BD" w:rsidP="00BA7716">
            <w:pPr>
              <w:spacing w:after="0" w:line="240" w:lineRule="auto"/>
              <w:jc w:val="center"/>
              <w:rPr>
                <w:rFonts w:ascii="Times New Roman" w:hAnsi="Times New Roman"/>
                <w:sz w:val="24"/>
                <w:szCs w:val="24"/>
                <w:lang w:val="uk-UA"/>
              </w:rPr>
            </w:pPr>
          </w:p>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27 090</w:t>
            </w:r>
          </w:p>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16 835</w:t>
            </w:r>
          </w:p>
        </w:tc>
        <w:tc>
          <w:tcPr>
            <w:tcW w:w="1184" w:type="dxa"/>
            <w:vAlign w:val="center"/>
          </w:tcPr>
          <w:p w:rsidR="00FA43BD" w:rsidRPr="00BA7716" w:rsidRDefault="00FA43BD" w:rsidP="00BA7716">
            <w:pPr>
              <w:spacing w:after="0" w:line="240" w:lineRule="auto"/>
              <w:jc w:val="center"/>
              <w:rPr>
                <w:rFonts w:ascii="Times New Roman" w:hAnsi="Times New Roman"/>
                <w:sz w:val="24"/>
                <w:szCs w:val="24"/>
                <w:lang w:val="uk-UA"/>
              </w:rPr>
            </w:pPr>
          </w:p>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w:t>
            </w:r>
          </w:p>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w:t>
            </w:r>
          </w:p>
        </w:tc>
        <w:tc>
          <w:tcPr>
            <w:tcW w:w="1423" w:type="dxa"/>
            <w:vAlign w:val="center"/>
          </w:tcPr>
          <w:p w:rsidR="00FA43BD" w:rsidRPr="00BA7716" w:rsidRDefault="00FA43BD" w:rsidP="00BA7716">
            <w:pPr>
              <w:spacing w:after="0" w:line="240" w:lineRule="auto"/>
              <w:jc w:val="center"/>
              <w:rPr>
                <w:rFonts w:ascii="Times New Roman" w:hAnsi="Times New Roman"/>
                <w:sz w:val="24"/>
                <w:szCs w:val="24"/>
                <w:lang w:val="uk-UA"/>
              </w:rPr>
            </w:pPr>
          </w:p>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10 363</w:t>
            </w:r>
          </w:p>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6 076</w:t>
            </w:r>
          </w:p>
        </w:tc>
        <w:tc>
          <w:tcPr>
            <w:tcW w:w="1321" w:type="dxa"/>
            <w:vAlign w:val="center"/>
          </w:tcPr>
          <w:p w:rsidR="00FA43BD" w:rsidRPr="00BA7716" w:rsidRDefault="00FA43BD" w:rsidP="00BA7716">
            <w:pPr>
              <w:spacing w:after="0" w:line="240" w:lineRule="auto"/>
              <w:jc w:val="center"/>
              <w:rPr>
                <w:rFonts w:ascii="Times New Roman" w:hAnsi="Times New Roman"/>
                <w:sz w:val="24"/>
                <w:szCs w:val="24"/>
                <w:lang w:val="uk-UA"/>
              </w:rPr>
            </w:pPr>
          </w:p>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11 544</w:t>
            </w:r>
          </w:p>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7 631</w:t>
            </w:r>
          </w:p>
        </w:tc>
        <w:tc>
          <w:tcPr>
            <w:tcW w:w="1102" w:type="dxa"/>
            <w:vAlign w:val="center"/>
          </w:tcPr>
          <w:p w:rsidR="00FA43BD" w:rsidRPr="00BA7716" w:rsidRDefault="00FA43BD" w:rsidP="00BA7716">
            <w:pPr>
              <w:spacing w:after="0" w:line="240" w:lineRule="auto"/>
              <w:jc w:val="center"/>
              <w:rPr>
                <w:rFonts w:ascii="Times New Roman" w:hAnsi="Times New Roman"/>
                <w:sz w:val="24"/>
                <w:szCs w:val="24"/>
                <w:lang w:val="uk-UA"/>
              </w:rPr>
            </w:pPr>
          </w:p>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- 1 181</w:t>
            </w:r>
          </w:p>
          <w:p w:rsidR="00FA43BD" w:rsidRPr="00BA7716" w:rsidRDefault="00FA43BD" w:rsidP="00BA7716">
            <w:pPr>
              <w:spacing w:after="0" w:line="240" w:lineRule="auto"/>
              <w:jc w:val="center"/>
              <w:rPr>
                <w:rFonts w:ascii="Times New Roman" w:hAnsi="Times New Roman"/>
                <w:sz w:val="24"/>
                <w:szCs w:val="24"/>
                <w:lang w:val="uk-UA"/>
              </w:rPr>
            </w:pPr>
            <w:r w:rsidRPr="00BA7716">
              <w:rPr>
                <w:rFonts w:ascii="Times New Roman" w:hAnsi="Times New Roman"/>
                <w:sz w:val="24"/>
                <w:szCs w:val="24"/>
                <w:lang w:val="uk-UA"/>
              </w:rPr>
              <w:t>- 1 555</w:t>
            </w:r>
          </w:p>
        </w:tc>
      </w:tr>
    </w:tbl>
    <w:p w:rsidR="00FA43BD" w:rsidRPr="00FA43BD" w:rsidRDefault="00FA43BD" w:rsidP="00FA43BD">
      <w:pPr>
        <w:spacing w:after="0" w:line="360" w:lineRule="auto"/>
        <w:ind w:firstLine="709"/>
        <w:jc w:val="both"/>
        <w:rPr>
          <w:rFonts w:ascii="Times New Roman" w:hAnsi="Times New Roman"/>
          <w:sz w:val="28"/>
          <w:szCs w:val="28"/>
          <w:lang w:val="uk-UA"/>
        </w:rPr>
      </w:pPr>
    </w:p>
    <w:p w:rsidR="00FA43BD" w:rsidRDefault="00FA43BD" w:rsidP="00FA43BD">
      <w:pPr>
        <w:spacing w:after="0" w:line="360" w:lineRule="auto"/>
        <w:ind w:firstLine="709"/>
        <w:jc w:val="both"/>
        <w:rPr>
          <w:rStyle w:val="apple-converted-space"/>
          <w:rFonts w:ascii="Times New Roman" w:hAnsi="Times New Roman"/>
          <w:sz w:val="28"/>
          <w:szCs w:val="28"/>
        </w:rPr>
      </w:pPr>
      <w:r>
        <w:rPr>
          <w:rFonts w:ascii="Times New Roman" w:hAnsi="Times New Roman"/>
          <w:sz w:val="28"/>
          <w:szCs w:val="28"/>
        </w:rPr>
        <w:t xml:space="preserve">Из табл. 5.1 видно, что в 2008 г. в регион прибыло на постоянное место жительства 16 439 чел., а выехало на 2 736 чел. или на 16,6% больше, что и обусловило отрицательное миграционное сальдо. Среди </w:t>
      </w:r>
      <w:r>
        <w:rPr>
          <w:rStyle w:val="apple-style-span"/>
          <w:rFonts w:ascii="Arial" w:hAnsi="Arial" w:cs="Arial"/>
          <w:color w:val="6F6F6F"/>
          <w:sz w:val="18"/>
          <w:szCs w:val="18"/>
        </w:rPr>
        <w:t xml:space="preserve"> </w:t>
      </w:r>
      <w:r w:rsidRPr="00FA43BD">
        <w:rPr>
          <w:rStyle w:val="apple-style-span"/>
          <w:rFonts w:ascii="Times New Roman" w:hAnsi="Times New Roman"/>
          <w:sz w:val="28"/>
          <w:szCs w:val="28"/>
        </w:rPr>
        <w:t xml:space="preserve">прибывших в </w:t>
      </w:r>
      <w:r>
        <w:rPr>
          <w:rStyle w:val="apple-style-span"/>
          <w:rFonts w:ascii="Times New Roman" w:hAnsi="Times New Roman"/>
          <w:sz w:val="28"/>
          <w:szCs w:val="28"/>
        </w:rPr>
        <w:t xml:space="preserve">регион </w:t>
      </w:r>
      <w:r w:rsidRPr="00FA43BD">
        <w:rPr>
          <w:rStyle w:val="apple-style-span"/>
          <w:rFonts w:ascii="Times New Roman" w:hAnsi="Times New Roman"/>
          <w:sz w:val="28"/>
          <w:szCs w:val="28"/>
        </w:rPr>
        <w:t>70,4% приехали из других регионов Украины, 26,6% – из стран СНГ и 3% – из других стран. Среди выбывших за пределы области 80,5% уехали на постоянное место жительства в другие регионы Украины, 16,2% – в страны СНГ, 3,3% – в другие страны.</w:t>
      </w:r>
      <w:r w:rsidRPr="00FA43BD">
        <w:rPr>
          <w:rStyle w:val="apple-converted-space"/>
          <w:rFonts w:ascii="Times New Roman" w:hAnsi="Times New Roman"/>
          <w:sz w:val="28"/>
          <w:szCs w:val="28"/>
        </w:rPr>
        <w:t> </w:t>
      </w:r>
    </w:p>
    <w:p w:rsidR="00FA43BD" w:rsidRDefault="00FA43BD" w:rsidP="00FA43BD">
      <w:pPr>
        <w:spacing w:after="0" w:line="360" w:lineRule="auto"/>
        <w:ind w:firstLine="709"/>
        <w:jc w:val="both"/>
        <w:rPr>
          <w:rStyle w:val="apple-converted-space"/>
          <w:rFonts w:ascii="Times New Roman" w:hAnsi="Times New Roman"/>
          <w:sz w:val="28"/>
          <w:szCs w:val="28"/>
        </w:rPr>
      </w:pPr>
      <w:r>
        <w:rPr>
          <w:rStyle w:val="apple-converted-space"/>
          <w:rFonts w:ascii="Times New Roman" w:hAnsi="Times New Roman"/>
          <w:sz w:val="28"/>
          <w:szCs w:val="28"/>
        </w:rPr>
        <w:t xml:space="preserve">Таким образом, в Донецком регионе наблюдается отрицательное миграционное сальдо, что, конечно же, негативно отражается на демографической ситуации, поскольку из страны уезжают в большинстве случаев люди в возрасте до 40 лет. </w:t>
      </w:r>
    </w:p>
    <w:p w:rsidR="00FA43BD" w:rsidRDefault="00FA43BD" w:rsidP="00FA43BD">
      <w:pPr>
        <w:spacing w:after="0" w:line="360" w:lineRule="auto"/>
        <w:ind w:firstLine="709"/>
        <w:jc w:val="both"/>
        <w:rPr>
          <w:rFonts w:ascii="Times New Roman" w:hAnsi="Times New Roman"/>
          <w:sz w:val="28"/>
          <w:szCs w:val="28"/>
        </w:rPr>
      </w:pPr>
    </w:p>
    <w:p w:rsidR="00F15A96" w:rsidRDefault="00F15A96" w:rsidP="00FA43BD">
      <w:pPr>
        <w:spacing w:after="0" w:line="360" w:lineRule="auto"/>
        <w:ind w:firstLine="709"/>
        <w:jc w:val="both"/>
        <w:rPr>
          <w:rFonts w:ascii="Times New Roman" w:hAnsi="Times New Roman"/>
          <w:sz w:val="28"/>
          <w:szCs w:val="28"/>
        </w:rPr>
      </w:pPr>
    </w:p>
    <w:p w:rsidR="009E0A84" w:rsidRDefault="009E0A84">
      <w:pPr>
        <w:rPr>
          <w:rFonts w:ascii="Times New Roman" w:hAnsi="Times New Roman"/>
          <w:sz w:val="28"/>
          <w:szCs w:val="28"/>
        </w:rPr>
      </w:pPr>
    </w:p>
    <w:p w:rsidR="00FA43BD" w:rsidRDefault="009B6BD5" w:rsidP="00FA43BD">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FA43BD">
        <w:rPr>
          <w:rFonts w:ascii="Times New Roman" w:hAnsi="Times New Roman"/>
          <w:sz w:val="28"/>
          <w:szCs w:val="28"/>
        </w:rPr>
        <w:t>Глава 6 Трудовые ресурсы и уровень жизни населения</w:t>
      </w:r>
    </w:p>
    <w:p w:rsidR="00FA43BD" w:rsidRPr="00FA43BD" w:rsidRDefault="00FA43BD" w:rsidP="00FA43BD">
      <w:pPr>
        <w:spacing w:after="0" w:line="360" w:lineRule="auto"/>
        <w:ind w:firstLine="709"/>
        <w:jc w:val="both"/>
        <w:rPr>
          <w:rFonts w:ascii="Times New Roman" w:hAnsi="Times New Roman"/>
          <w:sz w:val="28"/>
          <w:szCs w:val="28"/>
        </w:rPr>
      </w:pPr>
    </w:p>
    <w:p w:rsidR="008854A0" w:rsidRDefault="00FA43BD" w:rsidP="00FA43BD">
      <w:pPr>
        <w:spacing w:after="0" w:line="360" w:lineRule="auto"/>
        <w:ind w:firstLine="709"/>
        <w:jc w:val="both"/>
        <w:rPr>
          <w:rFonts w:ascii="Times New Roman" w:hAnsi="Times New Roman"/>
          <w:sz w:val="28"/>
          <w:szCs w:val="28"/>
        </w:rPr>
      </w:pPr>
      <w:r w:rsidRPr="00FA43BD">
        <w:rPr>
          <w:rFonts w:ascii="Times New Roman" w:hAnsi="Times New Roman"/>
          <w:sz w:val="28"/>
          <w:szCs w:val="28"/>
        </w:rPr>
        <w:t>Трудовые ресурсы региона - часть населения региона, обладающая физическим развитием, умственными способностями и знаниями, необходимыми для занятия общественно-полезным трудом [</w:t>
      </w:r>
      <w:r w:rsidR="00390A23">
        <w:rPr>
          <w:rFonts w:ascii="Times New Roman" w:hAnsi="Times New Roman"/>
          <w:sz w:val="28"/>
          <w:szCs w:val="28"/>
          <w:lang w:val="uk-UA"/>
        </w:rPr>
        <w:t>8</w:t>
      </w:r>
      <w:r w:rsidRPr="00FA43BD">
        <w:rPr>
          <w:rFonts w:ascii="Times New Roman" w:hAnsi="Times New Roman"/>
          <w:sz w:val="28"/>
          <w:szCs w:val="28"/>
        </w:rPr>
        <w:t xml:space="preserve">, с. </w:t>
      </w:r>
      <w:r w:rsidR="00390A23">
        <w:rPr>
          <w:rFonts w:ascii="Times New Roman" w:hAnsi="Times New Roman"/>
          <w:sz w:val="28"/>
          <w:szCs w:val="28"/>
          <w:lang w:val="uk-UA"/>
        </w:rPr>
        <w:t>4</w:t>
      </w:r>
      <w:r w:rsidRPr="00FA43BD">
        <w:rPr>
          <w:rFonts w:ascii="Times New Roman" w:hAnsi="Times New Roman"/>
          <w:sz w:val="28"/>
          <w:szCs w:val="28"/>
        </w:rPr>
        <w:t>82].</w:t>
      </w:r>
      <w:r>
        <w:rPr>
          <w:rFonts w:ascii="Times New Roman" w:hAnsi="Times New Roman"/>
          <w:sz w:val="28"/>
          <w:szCs w:val="28"/>
        </w:rPr>
        <w:t xml:space="preserve"> </w:t>
      </w:r>
      <w:r w:rsidR="00857E7A">
        <w:rPr>
          <w:rFonts w:ascii="Times New Roman" w:hAnsi="Times New Roman"/>
          <w:sz w:val="28"/>
          <w:szCs w:val="28"/>
          <w:lang w:val="uk-UA"/>
        </w:rPr>
        <w:t xml:space="preserve"> </w:t>
      </w:r>
      <w:r w:rsidRPr="00FA43BD">
        <w:rPr>
          <w:rFonts w:ascii="Times New Roman" w:hAnsi="Times New Roman"/>
          <w:sz w:val="28"/>
          <w:szCs w:val="28"/>
        </w:rPr>
        <w:t xml:space="preserve">Трудовые ресурсы </w:t>
      </w:r>
      <w:r>
        <w:rPr>
          <w:rFonts w:ascii="Times New Roman" w:hAnsi="Times New Roman"/>
          <w:sz w:val="28"/>
          <w:szCs w:val="28"/>
        </w:rPr>
        <w:t xml:space="preserve">Донецкого региона </w:t>
      </w:r>
      <w:r w:rsidRPr="00FA43BD">
        <w:rPr>
          <w:rFonts w:ascii="Times New Roman" w:hAnsi="Times New Roman"/>
          <w:sz w:val="28"/>
          <w:szCs w:val="28"/>
        </w:rPr>
        <w:t xml:space="preserve">в </w:t>
      </w:r>
      <w:smartTag w:uri="urn:schemas-microsoft-com:office:smarttags" w:element="metricconverter">
        <w:smartTagPr>
          <w:attr w:name="ProductID" w:val="2008 г"/>
        </w:smartTagPr>
        <w:r w:rsidRPr="00FA43BD">
          <w:rPr>
            <w:rFonts w:ascii="Times New Roman" w:hAnsi="Times New Roman"/>
            <w:sz w:val="28"/>
            <w:szCs w:val="28"/>
          </w:rPr>
          <w:t>2008 г</w:t>
        </w:r>
      </w:smartTag>
      <w:r w:rsidRPr="00FA43BD">
        <w:rPr>
          <w:rFonts w:ascii="Times New Roman" w:hAnsi="Times New Roman"/>
          <w:sz w:val="28"/>
          <w:szCs w:val="28"/>
        </w:rPr>
        <w:t xml:space="preserve">. составили </w:t>
      </w:r>
      <w:r>
        <w:rPr>
          <w:rFonts w:ascii="Times New Roman" w:hAnsi="Times New Roman"/>
          <w:sz w:val="28"/>
          <w:szCs w:val="28"/>
        </w:rPr>
        <w:t>около 5 млн. чел.</w:t>
      </w:r>
      <w:r w:rsidRPr="00FA43BD">
        <w:rPr>
          <w:rFonts w:ascii="Times New Roman" w:hAnsi="Times New Roman"/>
          <w:sz w:val="28"/>
          <w:szCs w:val="28"/>
        </w:rPr>
        <w:t xml:space="preserve">, которые отличаются высоким уровнем образования и профессиональной подготовкой. В  </w:t>
      </w:r>
      <w:r>
        <w:rPr>
          <w:rFonts w:ascii="Times New Roman" w:hAnsi="Times New Roman"/>
          <w:sz w:val="28"/>
          <w:szCs w:val="28"/>
        </w:rPr>
        <w:t xml:space="preserve">регионе </w:t>
      </w:r>
      <w:r w:rsidRPr="00FA43BD">
        <w:rPr>
          <w:rFonts w:ascii="Times New Roman" w:hAnsi="Times New Roman"/>
          <w:sz w:val="28"/>
          <w:szCs w:val="28"/>
        </w:rPr>
        <w:t>половин</w:t>
      </w:r>
      <w:r w:rsidR="002133F6">
        <w:rPr>
          <w:rFonts w:ascii="Times New Roman" w:hAnsi="Times New Roman"/>
          <w:sz w:val="28"/>
          <w:szCs w:val="28"/>
        </w:rPr>
        <w:t>а</w:t>
      </w:r>
      <w:r w:rsidRPr="00FA43BD">
        <w:rPr>
          <w:rFonts w:ascii="Times New Roman" w:hAnsi="Times New Roman"/>
          <w:sz w:val="28"/>
          <w:szCs w:val="28"/>
        </w:rPr>
        <w:t xml:space="preserve">  населения  в трудоспособном возрасте является  экономически   активным. Так, в процентах к населению в возрасте 15-70 лет в </w:t>
      </w:r>
      <w:smartTag w:uri="urn:schemas-microsoft-com:office:smarttags" w:element="metricconverter">
        <w:smartTagPr>
          <w:attr w:name="ProductID" w:val="2008 г"/>
        </w:smartTagPr>
        <w:r w:rsidRPr="00FA43BD">
          <w:rPr>
            <w:rFonts w:ascii="Times New Roman" w:hAnsi="Times New Roman"/>
            <w:sz w:val="28"/>
            <w:szCs w:val="28"/>
          </w:rPr>
          <w:t>2008 г</w:t>
        </w:r>
      </w:smartTag>
      <w:r w:rsidRPr="00FA43BD">
        <w:rPr>
          <w:rFonts w:ascii="Times New Roman" w:hAnsi="Times New Roman"/>
          <w:sz w:val="28"/>
          <w:szCs w:val="28"/>
        </w:rPr>
        <w:t xml:space="preserve">.:  </w:t>
      </w:r>
      <w:r w:rsidR="00F15A96">
        <w:rPr>
          <w:rFonts w:ascii="Times New Roman" w:hAnsi="Times New Roman"/>
          <w:sz w:val="28"/>
          <w:szCs w:val="28"/>
        </w:rPr>
        <w:t>э</w:t>
      </w:r>
      <w:r w:rsidRPr="00FA43BD">
        <w:rPr>
          <w:rFonts w:ascii="Times New Roman" w:hAnsi="Times New Roman"/>
          <w:sz w:val="28"/>
          <w:szCs w:val="28"/>
        </w:rPr>
        <w:t xml:space="preserve">кономически активное население - </w:t>
      </w:r>
      <w:r w:rsidR="002133F6">
        <w:rPr>
          <w:rFonts w:ascii="Times New Roman" w:hAnsi="Times New Roman"/>
          <w:sz w:val="28"/>
          <w:szCs w:val="28"/>
        </w:rPr>
        <w:t>50</w:t>
      </w:r>
      <w:r w:rsidRPr="00FA43BD">
        <w:rPr>
          <w:rFonts w:ascii="Times New Roman" w:hAnsi="Times New Roman"/>
          <w:sz w:val="28"/>
          <w:szCs w:val="28"/>
        </w:rPr>
        <w:t>%</w:t>
      </w:r>
      <w:r w:rsidR="008854A0">
        <w:rPr>
          <w:rFonts w:ascii="Times New Roman" w:hAnsi="Times New Roman"/>
          <w:sz w:val="28"/>
          <w:szCs w:val="28"/>
        </w:rPr>
        <w:t>,</w:t>
      </w:r>
      <w:r w:rsidRPr="00FA43BD">
        <w:rPr>
          <w:rFonts w:ascii="Times New Roman" w:hAnsi="Times New Roman"/>
          <w:sz w:val="28"/>
          <w:szCs w:val="28"/>
        </w:rPr>
        <w:t xml:space="preserve">  </w:t>
      </w:r>
      <w:r w:rsidR="008854A0">
        <w:rPr>
          <w:rFonts w:ascii="Times New Roman" w:hAnsi="Times New Roman"/>
          <w:sz w:val="28"/>
          <w:szCs w:val="28"/>
        </w:rPr>
        <w:t xml:space="preserve">в том числе: </w:t>
      </w:r>
      <w:r w:rsidR="002133F6">
        <w:rPr>
          <w:rFonts w:ascii="Times New Roman" w:hAnsi="Times New Roman"/>
          <w:sz w:val="28"/>
          <w:szCs w:val="28"/>
          <w:lang w:val="uk-UA"/>
        </w:rPr>
        <w:t>з</w:t>
      </w:r>
      <w:r w:rsidRPr="00FA43BD">
        <w:rPr>
          <w:rFonts w:ascii="Times New Roman" w:hAnsi="Times New Roman"/>
          <w:sz w:val="28"/>
          <w:szCs w:val="28"/>
        </w:rPr>
        <w:t xml:space="preserve">анятые - </w:t>
      </w:r>
      <w:r w:rsidR="008854A0">
        <w:rPr>
          <w:rFonts w:ascii="Times New Roman" w:hAnsi="Times New Roman"/>
          <w:sz w:val="28"/>
          <w:szCs w:val="28"/>
          <w:lang w:val="uk-UA"/>
        </w:rPr>
        <w:t>47</w:t>
      </w:r>
      <w:r w:rsidRPr="00FA43BD">
        <w:rPr>
          <w:rFonts w:ascii="Times New Roman" w:hAnsi="Times New Roman"/>
          <w:sz w:val="28"/>
          <w:szCs w:val="28"/>
        </w:rPr>
        <w:t>%</w:t>
      </w:r>
      <w:r w:rsidR="008854A0">
        <w:rPr>
          <w:rFonts w:ascii="Times New Roman" w:hAnsi="Times New Roman"/>
          <w:sz w:val="28"/>
          <w:szCs w:val="28"/>
        </w:rPr>
        <w:t xml:space="preserve"> и</w:t>
      </w:r>
      <w:r w:rsidRPr="00FA43BD">
        <w:rPr>
          <w:rFonts w:ascii="Times New Roman" w:hAnsi="Times New Roman"/>
          <w:sz w:val="28"/>
          <w:szCs w:val="28"/>
        </w:rPr>
        <w:t xml:space="preserve">  </w:t>
      </w:r>
      <w:r w:rsidR="008854A0">
        <w:rPr>
          <w:rFonts w:ascii="Times New Roman" w:hAnsi="Times New Roman"/>
          <w:sz w:val="28"/>
          <w:szCs w:val="28"/>
          <w:lang w:val="uk-UA"/>
        </w:rPr>
        <w:t>б</w:t>
      </w:r>
      <w:r w:rsidRPr="00FA43BD">
        <w:rPr>
          <w:rFonts w:ascii="Times New Roman" w:hAnsi="Times New Roman"/>
          <w:sz w:val="28"/>
          <w:szCs w:val="28"/>
        </w:rPr>
        <w:t xml:space="preserve">езработные (по методологии (МОТ) - </w:t>
      </w:r>
      <w:r w:rsidR="008854A0">
        <w:rPr>
          <w:rFonts w:ascii="Times New Roman" w:hAnsi="Times New Roman"/>
          <w:sz w:val="28"/>
          <w:szCs w:val="28"/>
          <w:lang w:val="uk-UA"/>
        </w:rPr>
        <w:t>3</w:t>
      </w:r>
      <w:r w:rsidRPr="00FA43BD">
        <w:rPr>
          <w:rFonts w:ascii="Times New Roman" w:hAnsi="Times New Roman"/>
          <w:sz w:val="28"/>
          <w:szCs w:val="28"/>
        </w:rPr>
        <w:t xml:space="preserve">%;  </w:t>
      </w:r>
      <w:r w:rsidR="008854A0">
        <w:rPr>
          <w:rFonts w:ascii="Times New Roman" w:hAnsi="Times New Roman"/>
          <w:sz w:val="28"/>
          <w:szCs w:val="28"/>
        </w:rPr>
        <w:t>э</w:t>
      </w:r>
      <w:r w:rsidRPr="00FA43BD">
        <w:rPr>
          <w:rFonts w:ascii="Times New Roman" w:hAnsi="Times New Roman"/>
          <w:sz w:val="28"/>
          <w:szCs w:val="28"/>
        </w:rPr>
        <w:t xml:space="preserve">кономически неактивное население - </w:t>
      </w:r>
      <w:r w:rsidR="008854A0">
        <w:rPr>
          <w:rFonts w:ascii="Times New Roman" w:hAnsi="Times New Roman"/>
          <w:sz w:val="28"/>
          <w:szCs w:val="28"/>
        </w:rPr>
        <w:t>50</w:t>
      </w:r>
      <w:r w:rsidRPr="00FA43BD">
        <w:rPr>
          <w:rFonts w:ascii="Times New Roman" w:hAnsi="Times New Roman"/>
          <w:sz w:val="28"/>
          <w:szCs w:val="28"/>
        </w:rPr>
        <w:t>%</w:t>
      </w:r>
      <w:r w:rsidR="008854A0">
        <w:rPr>
          <w:rFonts w:ascii="Times New Roman" w:hAnsi="Times New Roman"/>
          <w:sz w:val="28"/>
          <w:szCs w:val="28"/>
        </w:rPr>
        <w:t xml:space="preserve"> (табл. 6.1)</w:t>
      </w:r>
      <w:r w:rsidRPr="00FA43BD">
        <w:rPr>
          <w:rFonts w:ascii="Times New Roman" w:hAnsi="Times New Roman"/>
          <w:sz w:val="28"/>
          <w:szCs w:val="28"/>
        </w:rPr>
        <w:t>.</w:t>
      </w:r>
      <w:r w:rsidR="008854A0">
        <w:rPr>
          <w:rFonts w:ascii="Times New Roman" w:hAnsi="Times New Roman"/>
          <w:sz w:val="28"/>
          <w:szCs w:val="28"/>
        </w:rPr>
        <w:t xml:space="preserve"> Приведенные данные еще раз подтверждают, что нация является стареющей. </w:t>
      </w:r>
    </w:p>
    <w:p w:rsidR="00390A23" w:rsidRDefault="00390A23" w:rsidP="00390A23">
      <w:pPr>
        <w:spacing w:after="0" w:line="360" w:lineRule="auto"/>
        <w:ind w:firstLine="709"/>
        <w:jc w:val="both"/>
        <w:rPr>
          <w:rFonts w:ascii="Times New Roman" w:hAnsi="Times New Roman"/>
          <w:sz w:val="28"/>
          <w:szCs w:val="28"/>
          <w:lang w:val="uk-UA"/>
        </w:rPr>
      </w:pPr>
      <w:r>
        <w:rPr>
          <w:rFonts w:ascii="Times New Roman" w:hAnsi="Times New Roman"/>
          <w:sz w:val="28"/>
          <w:szCs w:val="28"/>
        </w:rPr>
        <w:t xml:space="preserve">Как свидетельствуют данные табл. 6.1 наблюдается тенденция уменьшения количества экономически активного населения на протяжении 2000 – 2003 гг. Если в 2000 г. экономически активное население составляло 3518,8 тыс. чел., то в 2003 г. – 3332,3 тыс. чел., т.е. произошло уменьшение количества экономически активного населения на 5,3%. На протяжении 2004 – 2008 гг. наблюдается колебание численности экономически активного населения. На протяжении 2000 – 2008 гг. их уменьшение составило 107,5 тыс. чел. или 3%. </w:t>
      </w:r>
    </w:p>
    <w:p w:rsidR="00390A23" w:rsidRPr="00EB1A6E" w:rsidRDefault="00390A23" w:rsidP="00390A23">
      <w:pPr>
        <w:spacing w:after="0" w:line="360" w:lineRule="auto"/>
        <w:ind w:firstLine="709"/>
        <w:jc w:val="both"/>
        <w:rPr>
          <w:rFonts w:ascii="Times New Roman" w:hAnsi="Times New Roman"/>
          <w:sz w:val="28"/>
          <w:szCs w:val="28"/>
        </w:rPr>
      </w:pPr>
      <w:r>
        <w:rPr>
          <w:rFonts w:ascii="Times New Roman" w:hAnsi="Times New Roman"/>
          <w:sz w:val="28"/>
          <w:szCs w:val="28"/>
          <w:lang w:val="uk-UA"/>
        </w:rPr>
        <w:t>Н</w:t>
      </w:r>
      <w:r>
        <w:rPr>
          <w:rFonts w:ascii="Times New Roman" w:hAnsi="Times New Roman"/>
          <w:sz w:val="28"/>
          <w:szCs w:val="28"/>
        </w:rPr>
        <w:t xml:space="preserve">а протяжении 2000 – 2008 гг. наблюдается колебание количества занятого населения. Начиная с 2004 г. происходит ежегодный рост занятого населения. На протяжении 2000 – 2008 г. количество занятого населения увеличилось на 461 тыс. чел. или на 1,46%. При этом в 2000 году уровень занятости составил 89,8%, а в 2008 г. – 94%. Данную тенденцию следует оценивать положительно. </w:t>
      </w:r>
    </w:p>
    <w:p w:rsidR="00857E7A" w:rsidRDefault="00857E7A" w:rsidP="00857E7A">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Несмотря на то, что регион имеет высокий уровень высококвалифицированных кадров, в условиях рынка возникает проблема безработицы. При этом, только десятая часть, находящихся на рынке труда обращается за содействием в трудоустройстве и получении пособия по безработице и учитывается в Центрах занятости. </w:t>
      </w:r>
    </w:p>
    <w:p w:rsidR="00857E7A" w:rsidRPr="00857E7A" w:rsidRDefault="00857E7A" w:rsidP="00FA43BD">
      <w:pPr>
        <w:spacing w:after="0" w:line="360" w:lineRule="auto"/>
        <w:ind w:firstLine="709"/>
        <w:jc w:val="both"/>
        <w:rPr>
          <w:rFonts w:ascii="Times New Roman" w:hAnsi="Times New Roman"/>
          <w:sz w:val="28"/>
          <w:szCs w:val="28"/>
        </w:rPr>
        <w:sectPr w:rsidR="00857E7A" w:rsidRPr="00857E7A" w:rsidSect="00FA43BD">
          <w:headerReference w:type="default" r:id="rId10"/>
          <w:pgSz w:w="11906" w:h="16838"/>
          <w:pgMar w:top="1134" w:right="1134" w:bottom="1134" w:left="1134" w:header="709" w:footer="624" w:gutter="0"/>
          <w:cols w:space="708"/>
          <w:docGrid w:linePitch="360"/>
        </w:sectPr>
      </w:pPr>
    </w:p>
    <w:p w:rsidR="008854A0" w:rsidRDefault="008854A0" w:rsidP="008854A0">
      <w:pPr>
        <w:spacing w:after="0" w:line="360" w:lineRule="auto"/>
        <w:ind w:left="12743" w:firstLine="1"/>
        <w:jc w:val="both"/>
        <w:rPr>
          <w:rFonts w:ascii="Times New Roman" w:hAnsi="Times New Roman"/>
          <w:sz w:val="28"/>
          <w:szCs w:val="28"/>
        </w:rPr>
      </w:pPr>
      <w:r>
        <w:rPr>
          <w:rFonts w:ascii="Times New Roman" w:hAnsi="Times New Roman"/>
          <w:sz w:val="28"/>
          <w:szCs w:val="28"/>
        </w:rPr>
        <w:t xml:space="preserve">     Таблица 6.1</w:t>
      </w:r>
    </w:p>
    <w:p w:rsidR="008854A0" w:rsidRPr="008854A0" w:rsidRDefault="008854A0" w:rsidP="00674C5C">
      <w:pPr>
        <w:spacing w:after="0" w:line="360" w:lineRule="auto"/>
        <w:ind w:left="1416" w:firstLine="708"/>
        <w:jc w:val="both"/>
        <w:rPr>
          <w:rFonts w:ascii="Times New Roman" w:hAnsi="Times New Roman"/>
          <w:sz w:val="28"/>
          <w:szCs w:val="28"/>
          <w:lang w:val="uk-UA"/>
        </w:rPr>
      </w:pPr>
      <w:r>
        <w:rPr>
          <w:rFonts w:ascii="Times New Roman" w:hAnsi="Times New Roman"/>
          <w:sz w:val="28"/>
          <w:szCs w:val="28"/>
        </w:rPr>
        <w:t xml:space="preserve">Основные показатели развития рынка труда в Донецком регионе в 2000 – 2008 г. </w:t>
      </w:r>
      <w:r w:rsidRPr="008854A0">
        <w:rPr>
          <w:rFonts w:ascii="Times New Roman" w:hAnsi="Times New Roman"/>
          <w:sz w:val="28"/>
          <w:szCs w:val="28"/>
        </w:rPr>
        <w:t>[</w:t>
      </w:r>
      <w:r>
        <w:rPr>
          <w:rFonts w:ascii="Times New Roman" w:hAnsi="Times New Roman"/>
          <w:sz w:val="28"/>
          <w:szCs w:val="28"/>
          <w:lang w:val="uk-UA"/>
        </w:rPr>
        <w:t>4</w:t>
      </w:r>
      <w:r w:rsidR="00E339EB">
        <w:rPr>
          <w:rFonts w:ascii="Times New Roman" w:hAnsi="Times New Roman"/>
          <w:sz w:val="28"/>
          <w:szCs w:val="28"/>
          <w:lang w:val="uk-UA"/>
        </w:rPr>
        <w:t>,</w:t>
      </w:r>
      <w:r w:rsidR="00674C5C" w:rsidRPr="00674C5C">
        <w:rPr>
          <w:rFonts w:ascii="Times New Roman" w:hAnsi="Times New Roman"/>
          <w:sz w:val="28"/>
          <w:szCs w:val="28"/>
          <w:lang w:val="uk-UA"/>
        </w:rPr>
        <w:t xml:space="preserve"> </w:t>
      </w:r>
      <w:r w:rsidR="00674C5C">
        <w:rPr>
          <w:rFonts w:ascii="Times New Roman" w:hAnsi="Times New Roman"/>
          <w:sz w:val="28"/>
          <w:szCs w:val="28"/>
          <w:lang w:val="uk-UA"/>
        </w:rPr>
        <w:t>с.267; 5, с. 335</w:t>
      </w:r>
      <w:r w:rsidRPr="008854A0">
        <w:rPr>
          <w:rFonts w:ascii="Times New Roman" w:hAnsi="Times New Roman"/>
          <w:sz w:val="28"/>
          <w:szCs w:val="28"/>
        </w:rPr>
        <w:t>]</w:t>
      </w:r>
    </w:p>
    <w:tbl>
      <w:tblPr>
        <w:tblW w:w="149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1992"/>
        <w:gridCol w:w="2520"/>
        <w:gridCol w:w="1980"/>
        <w:gridCol w:w="2520"/>
        <w:gridCol w:w="2160"/>
        <w:gridCol w:w="2700"/>
      </w:tblGrid>
      <w:tr w:rsidR="008854A0" w:rsidRPr="00BA7716" w:rsidTr="0067242E">
        <w:trPr>
          <w:trHeight w:val="270"/>
        </w:trPr>
        <w:tc>
          <w:tcPr>
            <w:tcW w:w="1068" w:type="dxa"/>
            <w:vMerge w:val="restart"/>
            <w:vAlign w:val="center"/>
          </w:tcPr>
          <w:p w:rsidR="008854A0" w:rsidRPr="00BA7716" w:rsidRDefault="008854A0"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Год</w:t>
            </w:r>
          </w:p>
        </w:tc>
        <w:tc>
          <w:tcPr>
            <w:tcW w:w="4512" w:type="dxa"/>
            <w:gridSpan w:val="2"/>
            <w:vAlign w:val="center"/>
          </w:tcPr>
          <w:p w:rsidR="008854A0" w:rsidRPr="00BA7716" w:rsidRDefault="008854A0" w:rsidP="008854A0">
            <w:pPr>
              <w:spacing w:after="0" w:line="240" w:lineRule="auto"/>
              <w:jc w:val="center"/>
              <w:rPr>
                <w:rFonts w:ascii="Times New Roman" w:hAnsi="Times New Roman"/>
                <w:sz w:val="28"/>
                <w:szCs w:val="28"/>
              </w:rPr>
            </w:pPr>
            <w:r w:rsidRPr="00BA7716">
              <w:rPr>
                <w:rFonts w:ascii="Times New Roman" w:hAnsi="Times New Roman"/>
                <w:sz w:val="28"/>
                <w:szCs w:val="28"/>
              </w:rPr>
              <w:t>Экономически активное население</w:t>
            </w:r>
          </w:p>
        </w:tc>
        <w:tc>
          <w:tcPr>
            <w:tcW w:w="9360" w:type="dxa"/>
            <w:gridSpan w:val="4"/>
            <w:vAlign w:val="center"/>
          </w:tcPr>
          <w:p w:rsidR="008854A0" w:rsidRPr="00BA7716" w:rsidRDefault="0067242E" w:rsidP="008854A0">
            <w:pPr>
              <w:spacing w:after="0" w:line="240" w:lineRule="auto"/>
              <w:jc w:val="center"/>
              <w:rPr>
                <w:rFonts w:ascii="Times New Roman" w:hAnsi="Times New Roman"/>
                <w:sz w:val="28"/>
                <w:szCs w:val="28"/>
              </w:rPr>
            </w:pPr>
            <w:r w:rsidRPr="00BA7716">
              <w:rPr>
                <w:rFonts w:ascii="Times New Roman" w:hAnsi="Times New Roman"/>
                <w:sz w:val="28"/>
                <w:szCs w:val="28"/>
              </w:rPr>
              <w:t>В том числе</w:t>
            </w:r>
          </w:p>
        </w:tc>
      </w:tr>
      <w:tr w:rsidR="008854A0" w:rsidRPr="00BA7716" w:rsidTr="0067242E">
        <w:trPr>
          <w:trHeight w:val="195"/>
        </w:trPr>
        <w:tc>
          <w:tcPr>
            <w:tcW w:w="1068" w:type="dxa"/>
            <w:vMerge/>
            <w:vAlign w:val="center"/>
          </w:tcPr>
          <w:p w:rsidR="008854A0" w:rsidRPr="00BA7716" w:rsidRDefault="008854A0" w:rsidP="008854A0">
            <w:pPr>
              <w:spacing w:after="0" w:line="240" w:lineRule="auto"/>
              <w:jc w:val="center"/>
              <w:rPr>
                <w:rFonts w:ascii="Times New Roman" w:hAnsi="Times New Roman"/>
                <w:sz w:val="28"/>
                <w:szCs w:val="28"/>
                <w:lang w:val="uk-UA"/>
              </w:rPr>
            </w:pPr>
          </w:p>
        </w:tc>
        <w:tc>
          <w:tcPr>
            <w:tcW w:w="1992" w:type="dxa"/>
            <w:vAlign w:val="center"/>
          </w:tcPr>
          <w:p w:rsidR="008854A0" w:rsidRPr="00BA7716" w:rsidRDefault="0067242E" w:rsidP="008854A0">
            <w:pPr>
              <w:spacing w:after="0" w:line="240" w:lineRule="auto"/>
              <w:jc w:val="center"/>
              <w:rPr>
                <w:rFonts w:ascii="Times New Roman" w:hAnsi="Times New Roman"/>
                <w:sz w:val="28"/>
                <w:szCs w:val="28"/>
              </w:rPr>
            </w:pPr>
            <w:r w:rsidRPr="00BA7716">
              <w:rPr>
                <w:rFonts w:ascii="Times New Roman" w:hAnsi="Times New Roman"/>
                <w:sz w:val="28"/>
                <w:szCs w:val="28"/>
              </w:rPr>
              <w:t>В возрасте 15 – 70 лет</w:t>
            </w:r>
          </w:p>
        </w:tc>
        <w:tc>
          <w:tcPr>
            <w:tcW w:w="2520" w:type="dxa"/>
            <w:vAlign w:val="center"/>
          </w:tcPr>
          <w:p w:rsidR="008854A0" w:rsidRPr="00BA7716" w:rsidRDefault="0067242E" w:rsidP="008854A0">
            <w:pPr>
              <w:spacing w:after="0" w:line="240" w:lineRule="auto"/>
              <w:jc w:val="center"/>
              <w:rPr>
                <w:rFonts w:ascii="Times New Roman" w:hAnsi="Times New Roman"/>
                <w:sz w:val="28"/>
                <w:szCs w:val="28"/>
              </w:rPr>
            </w:pPr>
            <w:r w:rsidRPr="00BA7716">
              <w:rPr>
                <w:rFonts w:ascii="Times New Roman" w:hAnsi="Times New Roman"/>
                <w:sz w:val="28"/>
                <w:szCs w:val="28"/>
                <w:lang w:val="uk-UA"/>
              </w:rPr>
              <w:t xml:space="preserve">Трудоспособного </w:t>
            </w:r>
            <w:r w:rsidRPr="00BA7716">
              <w:rPr>
                <w:rFonts w:ascii="Times New Roman" w:hAnsi="Times New Roman"/>
                <w:sz w:val="28"/>
                <w:szCs w:val="28"/>
              </w:rPr>
              <w:t>возраста</w:t>
            </w:r>
          </w:p>
        </w:tc>
        <w:tc>
          <w:tcPr>
            <w:tcW w:w="4500" w:type="dxa"/>
            <w:gridSpan w:val="2"/>
            <w:vAlign w:val="center"/>
          </w:tcPr>
          <w:p w:rsidR="008854A0" w:rsidRPr="00BA7716" w:rsidRDefault="0067242E" w:rsidP="008854A0">
            <w:pPr>
              <w:spacing w:after="0" w:line="240" w:lineRule="auto"/>
              <w:jc w:val="center"/>
              <w:rPr>
                <w:rFonts w:ascii="Times New Roman" w:hAnsi="Times New Roman"/>
                <w:sz w:val="28"/>
                <w:szCs w:val="28"/>
              </w:rPr>
            </w:pPr>
            <w:r w:rsidRPr="00BA7716">
              <w:rPr>
                <w:rFonts w:ascii="Times New Roman" w:hAnsi="Times New Roman"/>
                <w:sz w:val="28"/>
                <w:szCs w:val="28"/>
              </w:rPr>
              <w:t>Занятое население</w:t>
            </w:r>
          </w:p>
        </w:tc>
        <w:tc>
          <w:tcPr>
            <w:tcW w:w="4860" w:type="dxa"/>
            <w:gridSpan w:val="2"/>
            <w:vAlign w:val="center"/>
          </w:tcPr>
          <w:p w:rsidR="0067242E" w:rsidRPr="00BA7716" w:rsidRDefault="0067242E" w:rsidP="008854A0">
            <w:pPr>
              <w:spacing w:after="0" w:line="240" w:lineRule="auto"/>
              <w:jc w:val="center"/>
              <w:rPr>
                <w:rFonts w:ascii="Times New Roman" w:hAnsi="Times New Roman"/>
                <w:sz w:val="28"/>
                <w:szCs w:val="28"/>
              </w:rPr>
            </w:pPr>
            <w:r w:rsidRPr="00BA7716">
              <w:rPr>
                <w:rFonts w:ascii="Times New Roman" w:hAnsi="Times New Roman"/>
                <w:sz w:val="28"/>
                <w:szCs w:val="28"/>
              </w:rPr>
              <w:t>Безработное население</w:t>
            </w:r>
          </w:p>
          <w:p w:rsidR="008854A0" w:rsidRPr="00BA7716" w:rsidRDefault="0067242E" w:rsidP="008854A0">
            <w:pPr>
              <w:spacing w:after="0" w:line="240" w:lineRule="auto"/>
              <w:jc w:val="center"/>
              <w:rPr>
                <w:rFonts w:ascii="Times New Roman" w:hAnsi="Times New Roman"/>
                <w:sz w:val="28"/>
                <w:szCs w:val="28"/>
              </w:rPr>
            </w:pPr>
            <w:r w:rsidRPr="00BA7716">
              <w:rPr>
                <w:rFonts w:ascii="Times New Roman" w:hAnsi="Times New Roman"/>
                <w:sz w:val="28"/>
                <w:szCs w:val="28"/>
              </w:rPr>
              <w:t xml:space="preserve"> (по методологии МОТ)</w:t>
            </w:r>
          </w:p>
        </w:tc>
      </w:tr>
      <w:tr w:rsidR="0067242E" w:rsidRPr="00BA7716" w:rsidTr="0067242E">
        <w:trPr>
          <w:trHeight w:val="336"/>
        </w:trPr>
        <w:tc>
          <w:tcPr>
            <w:tcW w:w="1068" w:type="dxa"/>
            <w:vMerge/>
            <w:vAlign w:val="center"/>
          </w:tcPr>
          <w:p w:rsidR="0067242E" w:rsidRPr="00BA7716" w:rsidRDefault="0067242E" w:rsidP="008854A0">
            <w:pPr>
              <w:spacing w:after="0" w:line="240" w:lineRule="auto"/>
              <w:jc w:val="center"/>
              <w:rPr>
                <w:rFonts w:ascii="Times New Roman" w:hAnsi="Times New Roman"/>
                <w:sz w:val="28"/>
                <w:szCs w:val="28"/>
                <w:lang w:val="uk-UA"/>
              </w:rPr>
            </w:pPr>
          </w:p>
        </w:tc>
        <w:tc>
          <w:tcPr>
            <w:tcW w:w="1992" w:type="dxa"/>
            <w:vMerge w:val="restart"/>
            <w:vAlign w:val="center"/>
          </w:tcPr>
          <w:p w:rsidR="0067242E" w:rsidRPr="00BA7716" w:rsidRDefault="0067242E" w:rsidP="008854A0">
            <w:pPr>
              <w:spacing w:after="0" w:line="240" w:lineRule="auto"/>
              <w:jc w:val="center"/>
              <w:rPr>
                <w:rFonts w:ascii="Times New Roman" w:hAnsi="Times New Roman"/>
                <w:sz w:val="28"/>
                <w:szCs w:val="28"/>
              </w:rPr>
            </w:pPr>
            <w:r w:rsidRPr="00BA7716">
              <w:rPr>
                <w:rFonts w:ascii="Times New Roman" w:hAnsi="Times New Roman"/>
                <w:sz w:val="28"/>
                <w:szCs w:val="28"/>
              </w:rPr>
              <w:t>В среднем, тыс. чел.</w:t>
            </w:r>
          </w:p>
        </w:tc>
        <w:tc>
          <w:tcPr>
            <w:tcW w:w="2520" w:type="dxa"/>
            <w:vMerge w:val="restart"/>
            <w:vAlign w:val="center"/>
          </w:tcPr>
          <w:p w:rsidR="0067242E" w:rsidRPr="00BA7716" w:rsidRDefault="0067242E" w:rsidP="008854A0">
            <w:pPr>
              <w:spacing w:after="0" w:line="240" w:lineRule="auto"/>
              <w:jc w:val="center"/>
              <w:rPr>
                <w:rFonts w:ascii="Times New Roman" w:hAnsi="Times New Roman"/>
                <w:sz w:val="28"/>
                <w:szCs w:val="28"/>
              </w:rPr>
            </w:pPr>
            <w:r w:rsidRPr="00BA7716">
              <w:rPr>
                <w:rFonts w:ascii="Times New Roman" w:hAnsi="Times New Roman"/>
                <w:sz w:val="28"/>
                <w:szCs w:val="28"/>
              </w:rPr>
              <w:t xml:space="preserve">В % к населению соответствующей </w:t>
            </w:r>
          </w:p>
          <w:p w:rsidR="0067242E" w:rsidRPr="00BA7716" w:rsidRDefault="0067242E" w:rsidP="008854A0">
            <w:pPr>
              <w:spacing w:after="0" w:line="240" w:lineRule="auto"/>
              <w:jc w:val="center"/>
              <w:rPr>
                <w:rFonts w:ascii="Times New Roman" w:hAnsi="Times New Roman"/>
                <w:sz w:val="28"/>
                <w:szCs w:val="28"/>
              </w:rPr>
            </w:pPr>
            <w:r w:rsidRPr="00BA7716">
              <w:rPr>
                <w:rFonts w:ascii="Times New Roman" w:hAnsi="Times New Roman"/>
                <w:sz w:val="28"/>
                <w:szCs w:val="28"/>
              </w:rPr>
              <w:t>возрастной группы</w:t>
            </w:r>
          </w:p>
        </w:tc>
        <w:tc>
          <w:tcPr>
            <w:tcW w:w="1980" w:type="dxa"/>
            <w:vAlign w:val="center"/>
          </w:tcPr>
          <w:p w:rsidR="0067242E" w:rsidRPr="00BA7716" w:rsidRDefault="0067242E" w:rsidP="0067242E">
            <w:pPr>
              <w:spacing w:after="0" w:line="240" w:lineRule="auto"/>
              <w:jc w:val="center"/>
              <w:rPr>
                <w:rFonts w:ascii="Times New Roman" w:hAnsi="Times New Roman"/>
                <w:sz w:val="28"/>
                <w:szCs w:val="28"/>
              </w:rPr>
            </w:pPr>
            <w:r w:rsidRPr="00BA7716">
              <w:rPr>
                <w:rFonts w:ascii="Times New Roman" w:hAnsi="Times New Roman"/>
                <w:sz w:val="28"/>
                <w:szCs w:val="28"/>
              </w:rPr>
              <w:t>В возрасте 15 – 70 лет</w:t>
            </w:r>
          </w:p>
        </w:tc>
        <w:tc>
          <w:tcPr>
            <w:tcW w:w="2520" w:type="dxa"/>
            <w:vAlign w:val="center"/>
          </w:tcPr>
          <w:p w:rsidR="0067242E" w:rsidRPr="00BA7716" w:rsidRDefault="0067242E" w:rsidP="0067242E">
            <w:pPr>
              <w:spacing w:after="0" w:line="240" w:lineRule="auto"/>
              <w:jc w:val="center"/>
              <w:rPr>
                <w:rFonts w:ascii="Times New Roman" w:hAnsi="Times New Roman"/>
                <w:sz w:val="28"/>
                <w:szCs w:val="28"/>
              </w:rPr>
            </w:pPr>
            <w:r w:rsidRPr="00BA7716">
              <w:rPr>
                <w:rFonts w:ascii="Times New Roman" w:hAnsi="Times New Roman"/>
                <w:sz w:val="28"/>
                <w:szCs w:val="28"/>
                <w:lang w:val="uk-UA"/>
              </w:rPr>
              <w:t xml:space="preserve">Трудоспособного </w:t>
            </w:r>
            <w:r w:rsidRPr="00BA7716">
              <w:rPr>
                <w:rFonts w:ascii="Times New Roman" w:hAnsi="Times New Roman"/>
                <w:sz w:val="28"/>
                <w:szCs w:val="28"/>
              </w:rPr>
              <w:t>возраста</w:t>
            </w:r>
          </w:p>
        </w:tc>
        <w:tc>
          <w:tcPr>
            <w:tcW w:w="2160" w:type="dxa"/>
            <w:vAlign w:val="center"/>
          </w:tcPr>
          <w:p w:rsidR="0067242E" w:rsidRPr="00BA7716" w:rsidRDefault="0067242E" w:rsidP="0067242E">
            <w:pPr>
              <w:spacing w:after="0" w:line="240" w:lineRule="auto"/>
              <w:jc w:val="center"/>
              <w:rPr>
                <w:rFonts w:ascii="Times New Roman" w:hAnsi="Times New Roman"/>
                <w:sz w:val="28"/>
                <w:szCs w:val="28"/>
              </w:rPr>
            </w:pPr>
            <w:r w:rsidRPr="00BA7716">
              <w:rPr>
                <w:rFonts w:ascii="Times New Roman" w:hAnsi="Times New Roman"/>
                <w:sz w:val="28"/>
                <w:szCs w:val="28"/>
              </w:rPr>
              <w:t>В возрасте 15 – 70 лет</w:t>
            </w:r>
          </w:p>
        </w:tc>
        <w:tc>
          <w:tcPr>
            <w:tcW w:w="2700" w:type="dxa"/>
            <w:vAlign w:val="center"/>
          </w:tcPr>
          <w:p w:rsidR="0067242E" w:rsidRPr="00BA7716" w:rsidRDefault="0067242E" w:rsidP="0067242E">
            <w:pPr>
              <w:spacing w:after="0" w:line="240" w:lineRule="auto"/>
              <w:jc w:val="center"/>
              <w:rPr>
                <w:rFonts w:ascii="Times New Roman" w:hAnsi="Times New Roman"/>
                <w:sz w:val="28"/>
                <w:szCs w:val="28"/>
              </w:rPr>
            </w:pPr>
            <w:r w:rsidRPr="00BA7716">
              <w:rPr>
                <w:rFonts w:ascii="Times New Roman" w:hAnsi="Times New Roman"/>
                <w:sz w:val="28"/>
                <w:szCs w:val="28"/>
                <w:lang w:val="uk-UA"/>
              </w:rPr>
              <w:t xml:space="preserve">Трудоспособного </w:t>
            </w:r>
            <w:r w:rsidRPr="00BA7716">
              <w:rPr>
                <w:rFonts w:ascii="Times New Roman" w:hAnsi="Times New Roman"/>
                <w:sz w:val="28"/>
                <w:szCs w:val="28"/>
              </w:rPr>
              <w:t>возраста</w:t>
            </w:r>
          </w:p>
        </w:tc>
      </w:tr>
      <w:tr w:rsidR="0067242E" w:rsidRPr="00BA7716" w:rsidTr="0067242E">
        <w:trPr>
          <w:trHeight w:val="336"/>
        </w:trPr>
        <w:tc>
          <w:tcPr>
            <w:tcW w:w="1068" w:type="dxa"/>
            <w:vMerge/>
            <w:vAlign w:val="center"/>
          </w:tcPr>
          <w:p w:rsidR="0067242E" w:rsidRPr="00BA7716" w:rsidRDefault="0067242E" w:rsidP="008854A0">
            <w:pPr>
              <w:spacing w:after="0" w:line="240" w:lineRule="auto"/>
              <w:jc w:val="center"/>
              <w:rPr>
                <w:rFonts w:ascii="Times New Roman" w:hAnsi="Times New Roman"/>
                <w:sz w:val="28"/>
                <w:szCs w:val="28"/>
                <w:lang w:val="uk-UA"/>
              </w:rPr>
            </w:pPr>
          </w:p>
        </w:tc>
        <w:tc>
          <w:tcPr>
            <w:tcW w:w="1992" w:type="dxa"/>
            <w:vMerge/>
            <w:vAlign w:val="center"/>
          </w:tcPr>
          <w:p w:rsidR="0067242E" w:rsidRPr="00BA7716" w:rsidRDefault="0067242E" w:rsidP="008854A0">
            <w:pPr>
              <w:spacing w:after="0" w:line="240" w:lineRule="auto"/>
              <w:jc w:val="center"/>
              <w:rPr>
                <w:rFonts w:ascii="Times New Roman" w:hAnsi="Times New Roman"/>
                <w:sz w:val="28"/>
                <w:szCs w:val="28"/>
                <w:lang w:val="uk-UA"/>
              </w:rPr>
            </w:pPr>
          </w:p>
        </w:tc>
        <w:tc>
          <w:tcPr>
            <w:tcW w:w="2520" w:type="dxa"/>
            <w:vMerge/>
            <w:vAlign w:val="center"/>
          </w:tcPr>
          <w:p w:rsidR="0067242E" w:rsidRPr="00BA7716" w:rsidRDefault="0067242E" w:rsidP="008854A0">
            <w:pPr>
              <w:spacing w:after="0" w:line="240" w:lineRule="auto"/>
              <w:jc w:val="center"/>
              <w:rPr>
                <w:rFonts w:ascii="Times New Roman" w:hAnsi="Times New Roman"/>
                <w:sz w:val="28"/>
                <w:szCs w:val="28"/>
                <w:lang w:val="uk-UA"/>
              </w:rPr>
            </w:pPr>
          </w:p>
        </w:tc>
        <w:tc>
          <w:tcPr>
            <w:tcW w:w="1980" w:type="dxa"/>
            <w:vAlign w:val="center"/>
          </w:tcPr>
          <w:p w:rsidR="0067242E" w:rsidRPr="00BA7716" w:rsidRDefault="0067242E" w:rsidP="0067242E">
            <w:pPr>
              <w:spacing w:after="0" w:line="240" w:lineRule="auto"/>
              <w:jc w:val="center"/>
              <w:rPr>
                <w:rFonts w:ascii="Times New Roman" w:hAnsi="Times New Roman"/>
                <w:sz w:val="28"/>
                <w:szCs w:val="28"/>
              </w:rPr>
            </w:pPr>
            <w:r w:rsidRPr="00BA7716">
              <w:rPr>
                <w:rFonts w:ascii="Times New Roman" w:hAnsi="Times New Roman"/>
                <w:sz w:val="28"/>
                <w:szCs w:val="28"/>
              </w:rPr>
              <w:t>В среднем, тыс. чел.</w:t>
            </w:r>
          </w:p>
        </w:tc>
        <w:tc>
          <w:tcPr>
            <w:tcW w:w="2520" w:type="dxa"/>
            <w:vAlign w:val="center"/>
          </w:tcPr>
          <w:p w:rsidR="0067242E" w:rsidRPr="00BA7716" w:rsidRDefault="0067242E" w:rsidP="0067242E">
            <w:pPr>
              <w:spacing w:after="0" w:line="240" w:lineRule="auto"/>
              <w:jc w:val="center"/>
              <w:rPr>
                <w:rFonts w:ascii="Times New Roman" w:hAnsi="Times New Roman"/>
                <w:sz w:val="28"/>
                <w:szCs w:val="28"/>
              </w:rPr>
            </w:pPr>
            <w:r w:rsidRPr="00BA7716">
              <w:rPr>
                <w:rFonts w:ascii="Times New Roman" w:hAnsi="Times New Roman"/>
                <w:sz w:val="28"/>
                <w:szCs w:val="28"/>
              </w:rPr>
              <w:t xml:space="preserve">В % к населению соответствующей </w:t>
            </w:r>
          </w:p>
          <w:p w:rsidR="0067242E" w:rsidRPr="00BA7716" w:rsidRDefault="0067242E" w:rsidP="0067242E">
            <w:pPr>
              <w:spacing w:after="0" w:line="240" w:lineRule="auto"/>
              <w:jc w:val="center"/>
              <w:rPr>
                <w:rFonts w:ascii="Times New Roman" w:hAnsi="Times New Roman"/>
                <w:sz w:val="28"/>
                <w:szCs w:val="28"/>
              </w:rPr>
            </w:pPr>
            <w:r w:rsidRPr="00BA7716">
              <w:rPr>
                <w:rFonts w:ascii="Times New Roman" w:hAnsi="Times New Roman"/>
                <w:sz w:val="28"/>
                <w:szCs w:val="28"/>
              </w:rPr>
              <w:t>возрастной группы</w:t>
            </w:r>
          </w:p>
        </w:tc>
        <w:tc>
          <w:tcPr>
            <w:tcW w:w="2160" w:type="dxa"/>
            <w:vAlign w:val="center"/>
          </w:tcPr>
          <w:p w:rsidR="0067242E" w:rsidRPr="00BA7716" w:rsidRDefault="0067242E" w:rsidP="0067242E">
            <w:pPr>
              <w:spacing w:after="0" w:line="240" w:lineRule="auto"/>
              <w:jc w:val="center"/>
              <w:rPr>
                <w:rFonts w:ascii="Times New Roman" w:hAnsi="Times New Roman"/>
                <w:sz w:val="28"/>
                <w:szCs w:val="28"/>
              </w:rPr>
            </w:pPr>
            <w:r w:rsidRPr="00BA7716">
              <w:rPr>
                <w:rFonts w:ascii="Times New Roman" w:hAnsi="Times New Roman"/>
                <w:sz w:val="28"/>
                <w:szCs w:val="28"/>
              </w:rPr>
              <w:t>В среднем, тыс. чел.</w:t>
            </w:r>
          </w:p>
        </w:tc>
        <w:tc>
          <w:tcPr>
            <w:tcW w:w="2700" w:type="dxa"/>
            <w:vAlign w:val="center"/>
          </w:tcPr>
          <w:p w:rsidR="0067242E" w:rsidRPr="00BA7716" w:rsidRDefault="0067242E" w:rsidP="0067242E">
            <w:pPr>
              <w:spacing w:after="0" w:line="240" w:lineRule="auto"/>
              <w:jc w:val="center"/>
              <w:rPr>
                <w:rFonts w:ascii="Times New Roman" w:hAnsi="Times New Roman"/>
                <w:sz w:val="28"/>
                <w:szCs w:val="28"/>
              </w:rPr>
            </w:pPr>
            <w:r w:rsidRPr="00BA7716">
              <w:rPr>
                <w:rFonts w:ascii="Times New Roman" w:hAnsi="Times New Roman"/>
                <w:sz w:val="28"/>
                <w:szCs w:val="28"/>
              </w:rPr>
              <w:t xml:space="preserve">В % к населению соответствующей </w:t>
            </w:r>
          </w:p>
          <w:p w:rsidR="0067242E" w:rsidRPr="00BA7716" w:rsidRDefault="0067242E" w:rsidP="0067242E">
            <w:pPr>
              <w:spacing w:after="0" w:line="240" w:lineRule="auto"/>
              <w:jc w:val="center"/>
              <w:rPr>
                <w:rFonts w:ascii="Times New Roman" w:hAnsi="Times New Roman"/>
                <w:sz w:val="28"/>
                <w:szCs w:val="28"/>
              </w:rPr>
            </w:pPr>
            <w:r w:rsidRPr="00BA7716">
              <w:rPr>
                <w:rFonts w:ascii="Times New Roman" w:hAnsi="Times New Roman"/>
                <w:sz w:val="28"/>
                <w:szCs w:val="28"/>
              </w:rPr>
              <w:t>возрастной группы</w:t>
            </w:r>
          </w:p>
        </w:tc>
      </w:tr>
      <w:tr w:rsidR="0067242E" w:rsidRPr="00BA7716" w:rsidTr="0067242E">
        <w:trPr>
          <w:trHeight w:val="336"/>
        </w:trPr>
        <w:tc>
          <w:tcPr>
            <w:tcW w:w="1068" w:type="dxa"/>
            <w:vAlign w:val="center"/>
          </w:tcPr>
          <w:p w:rsidR="0067242E" w:rsidRPr="00BA7716" w:rsidRDefault="0067242E" w:rsidP="008854A0">
            <w:pPr>
              <w:spacing w:after="0" w:line="240" w:lineRule="auto"/>
              <w:rPr>
                <w:rFonts w:ascii="Times New Roman" w:hAnsi="Times New Roman"/>
                <w:sz w:val="28"/>
                <w:szCs w:val="28"/>
                <w:lang w:val="uk-UA"/>
              </w:rPr>
            </w:pPr>
            <w:r w:rsidRPr="00BA7716">
              <w:rPr>
                <w:rFonts w:ascii="Times New Roman" w:hAnsi="Times New Roman"/>
                <w:sz w:val="28"/>
                <w:szCs w:val="28"/>
                <w:lang w:val="uk-UA"/>
              </w:rPr>
              <w:t>2000</w:t>
            </w:r>
          </w:p>
        </w:tc>
        <w:tc>
          <w:tcPr>
            <w:tcW w:w="1992" w:type="dxa"/>
            <w:vAlign w:val="center"/>
          </w:tcPr>
          <w:p w:rsidR="0067242E" w:rsidRPr="00BA7716" w:rsidRDefault="00B512BC"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3518,8</w:t>
            </w:r>
          </w:p>
        </w:tc>
        <w:tc>
          <w:tcPr>
            <w:tcW w:w="2520" w:type="dxa"/>
            <w:vAlign w:val="center"/>
          </w:tcPr>
          <w:p w:rsidR="0067242E" w:rsidRPr="00BA7716" w:rsidRDefault="00743F6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72,5</w:t>
            </w:r>
          </w:p>
        </w:tc>
        <w:tc>
          <w:tcPr>
            <w:tcW w:w="1980" w:type="dxa"/>
            <w:vAlign w:val="center"/>
          </w:tcPr>
          <w:p w:rsidR="0067242E" w:rsidRPr="00BA7716" w:rsidRDefault="001E794F" w:rsidP="0067242E">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3161,5</w:t>
            </w:r>
          </w:p>
        </w:tc>
        <w:tc>
          <w:tcPr>
            <w:tcW w:w="2520" w:type="dxa"/>
            <w:vAlign w:val="center"/>
          </w:tcPr>
          <w:p w:rsidR="0067242E" w:rsidRPr="00BA7716" w:rsidRDefault="00AD37AA" w:rsidP="0067242E">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64,5</w:t>
            </w:r>
          </w:p>
        </w:tc>
        <w:tc>
          <w:tcPr>
            <w:tcW w:w="2160" w:type="dxa"/>
            <w:vAlign w:val="center"/>
          </w:tcPr>
          <w:p w:rsidR="0067242E" w:rsidRPr="00BA7716" w:rsidRDefault="00743F6F" w:rsidP="0067242E">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357,3</w:t>
            </w:r>
          </w:p>
        </w:tc>
        <w:tc>
          <w:tcPr>
            <w:tcW w:w="2700" w:type="dxa"/>
            <w:vAlign w:val="center"/>
          </w:tcPr>
          <w:p w:rsidR="0067242E" w:rsidRPr="00BA7716" w:rsidRDefault="00AD37AA" w:rsidP="0067242E">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11</w:t>
            </w:r>
          </w:p>
        </w:tc>
      </w:tr>
      <w:tr w:rsidR="0067242E" w:rsidRPr="00BA7716" w:rsidTr="0067242E">
        <w:trPr>
          <w:trHeight w:val="336"/>
        </w:trPr>
        <w:tc>
          <w:tcPr>
            <w:tcW w:w="1068" w:type="dxa"/>
            <w:vAlign w:val="center"/>
          </w:tcPr>
          <w:p w:rsidR="0067242E" w:rsidRPr="00BA7716" w:rsidRDefault="0067242E" w:rsidP="008854A0">
            <w:pPr>
              <w:spacing w:after="0" w:line="240" w:lineRule="auto"/>
              <w:rPr>
                <w:rFonts w:ascii="Times New Roman" w:hAnsi="Times New Roman"/>
                <w:sz w:val="28"/>
                <w:szCs w:val="28"/>
                <w:lang w:val="uk-UA"/>
              </w:rPr>
            </w:pPr>
            <w:r w:rsidRPr="00BA7716">
              <w:rPr>
                <w:rFonts w:ascii="Times New Roman" w:hAnsi="Times New Roman"/>
                <w:sz w:val="28"/>
                <w:szCs w:val="28"/>
                <w:lang w:val="uk-UA"/>
              </w:rPr>
              <w:t>2001</w:t>
            </w:r>
          </w:p>
        </w:tc>
        <w:tc>
          <w:tcPr>
            <w:tcW w:w="1992" w:type="dxa"/>
            <w:vAlign w:val="center"/>
          </w:tcPr>
          <w:p w:rsidR="0067242E" w:rsidRPr="00BA7716" w:rsidRDefault="00B512BC"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3437,6</w:t>
            </w:r>
          </w:p>
        </w:tc>
        <w:tc>
          <w:tcPr>
            <w:tcW w:w="2520" w:type="dxa"/>
            <w:vAlign w:val="center"/>
          </w:tcPr>
          <w:p w:rsidR="0067242E" w:rsidRPr="00BA7716" w:rsidRDefault="00743F6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71,5</w:t>
            </w:r>
          </w:p>
        </w:tc>
        <w:tc>
          <w:tcPr>
            <w:tcW w:w="1980" w:type="dxa"/>
            <w:vAlign w:val="center"/>
          </w:tcPr>
          <w:p w:rsidR="0067242E" w:rsidRPr="00BA7716" w:rsidRDefault="001E794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3051,2</w:t>
            </w:r>
          </w:p>
        </w:tc>
        <w:tc>
          <w:tcPr>
            <w:tcW w:w="2520" w:type="dxa"/>
            <w:vAlign w:val="center"/>
          </w:tcPr>
          <w:p w:rsidR="0067242E" w:rsidRPr="00BA7716" w:rsidRDefault="00AD37AA"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62,6</w:t>
            </w:r>
          </w:p>
        </w:tc>
        <w:tc>
          <w:tcPr>
            <w:tcW w:w="2160" w:type="dxa"/>
            <w:vAlign w:val="center"/>
          </w:tcPr>
          <w:p w:rsidR="0067242E" w:rsidRPr="00BA7716" w:rsidRDefault="00743F6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384,1</w:t>
            </w:r>
          </w:p>
        </w:tc>
        <w:tc>
          <w:tcPr>
            <w:tcW w:w="2700" w:type="dxa"/>
            <w:vAlign w:val="center"/>
          </w:tcPr>
          <w:p w:rsidR="0067242E" w:rsidRPr="00BA7716" w:rsidRDefault="00AD37AA"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12,4</w:t>
            </w:r>
          </w:p>
        </w:tc>
      </w:tr>
      <w:tr w:rsidR="0067242E" w:rsidRPr="00BA7716" w:rsidTr="0067242E">
        <w:trPr>
          <w:trHeight w:val="336"/>
        </w:trPr>
        <w:tc>
          <w:tcPr>
            <w:tcW w:w="1068" w:type="dxa"/>
            <w:vAlign w:val="center"/>
          </w:tcPr>
          <w:p w:rsidR="0067242E" w:rsidRPr="00BA7716" w:rsidRDefault="0067242E" w:rsidP="008854A0">
            <w:pPr>
              <w:spacing w:after="0" w:line="240" w:lineRule="auto"/>
              <w:rPr>
                <w:rFonts w:ascii="Times New Roman" w:hAnsi="Times New Roman"/>
                <w:sz w:val="28"/>
                <w:szCs w:val="28"/>
                <w:lang w:val="uk-UA"/>
              </w:rPr>
            </w:pPr>
            <w:r w:rsidRPr="00BA7716">
              <w:rPr>
                <w:rFonts w:ascii="Times New Roman" w:hAnsi="Times New Roman"/>
                <w:sz w:val="28"/>
                <w:szCs w:val="28"/>
                <w:lang w:val="uk-UA"/>
              </w:rPr>
              <w:t>2002</w:t>
            </w:r>
          </w:p>
        </w:tc>
        <w:tc>
          <w:tcPr>
            <w:tcW w:w="1992" w:type="dxa"/>
            <w:vAlign w:val="center"/>
          </w:tcPr>
          <w:p w:rsidR="0067242E" w:rsidRPr="00BA7716" w:rsidRDefault="00B512BC"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3369</w:t>
            </w:r>
          </w:p>
        </w:tc>
        <w:tc>
          <w:tcPr>
            <w:tcW w:w="2520" w:type="dxa"/>
            <w:vAlign w:val="center"/>
          </w:tcPr>
          <w:p w:rsidR="0067242E" w:rsidRPr="00BA7716" w:rsidRDefault="00743F6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70,5</w:t>
            </w:r>
          </w:p>
        </w:tc>
        <w:tc>
          <w:tcPr>
            <w:tcW w:w="1980" w:type="dxa"/>
            <w:vAlign w:val="center"/>
          </w:tcPr>
          <w:p w:rsidR="0067242E" w:rsidRPr="00BA7716" w:rsidRDefault="001E794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3057,6</w:t>
            </w:r>
          </w:p>
        </w:tc>
        <w:tc>
          <w:tcPr>
            <w:tcW w:w="2520" w:type="dxa"/>
            <w:vAlign w:val="center"/>
          </w:tcPr>
          <w:p w:rsidR="0067242E" w:rsidRPr="00BA7716" w:rsidRDefault="00AD37AA"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63,4</w:t>
            </w:r>
          </w:p>
        </w:tc>
        <w:tc>
          <w:tcPr>
            <w:tcW w:w="2160" w:type="dxa"/>
            <w:vAlign w:val="center"/>
          </w:tcPr>
          <w:p w:rsidR="0067242E" w:rsidRPr="00BA7716" w:rsidRDefault="00743F6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310,3</w:t>
            </w:r>
          </w:p>
        </w:tc>
        <w:tc>
          <w:tcPr>
            <w:tcW w:w="2700" w:type="dxa"/>
            <w:vAlign w:val="center"/>
          </w:tcPr>
          <w:p w:rsidR="0067242E" w:rsidRPr="00BA7716" w:rsidRDefault="00AD37AA"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10,2</w:t>
            </w:r>
          </w:p>
        </w:tc>
      </w:tr>
      <w:tr w:rsidR="0067242E" w:rsidRPr="00BA7716" w:rsidTr="0067242E">
        <w:trPr>
          <w:trHeight w:val="336"/>
        </w:trPr>
        <w:tc>
          <w:tcPr>
            <w:tcW w:w="1068" w:type="dxa"/>
            <w:vAlign w:val="center"/>
          </w:tcPr>
          <w:p w:rsidR="0067242E" w:rsidRPr="00BA7716" w:rsidRDefault="0067242E" w:rsidP="008854A0">
            <w:pPr>
              <w:spacing w:after="0" w:line="240" w:lineRule="auto"/>
              <w:rPr>
                <w:rFonts w:ascii="Times New Roman" w:hAnsi="Times New Roman"/>
                <w:sz w:val="28"/>
                <w:szCs w:val="28"/>
                <w:lang w:val="uk-UA"/>
              </w:rPr>
            </w:pPr>
            <w:r w:rsidRPr="00BA7716">
              <w:rPr>
                <w:rFonts w:ascii="Times New Roman" w:hAnsi="Times New Roman"/>
                <w:sz w:val="28"/>
                <w:szCs w:val="28"/>
                <w:lang w:val="uk-UA"/>
              </w:rPr>
              <w:t>2003</w:t>
            </w:r>
          </w:p>
        </w:tc>
        <w:tc>
          <w:tcPr>
            <w:tcW w:w="1992" w:type="dxa"/>
            <w:vAlign w:val="center"/>
          </w:tcPr>
          <w:p w:rsidR="0067242E" w:rsidRPr="00BA7716" w:rsidRDefault="00B512BC"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3332,3</w:t>
            </w:r>
          </w:p>
        </w:tc>
        <w:tc>
          <w:tcPr>
            <w:tcW w:w="2520" w:type="dxa"/>
            <w:vAlign w:val="center"/>
          </w:tcPr>
          <w:p w:rsidR="0067242E" w:rsidRPr="00BA7716" w:rsidRDefault="00743F6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69,9</w:t>
            </w:r>
          </w:p>
        </w:tc>
        <w:tc>
          <w:tcPr>
            <w:tcW w:w="1980" w:type="dxa"/>
            <w:vAlign w:val="center"/>
          </w:tcPr>
          <w:p w:rsidR="0067242E" w:rsidRPr="00BA7716" w:rsidRDefault="001E794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3052,9</w:t>
            </w:r>
          </w:p>
        </w:tc>
        <w:tc>
          <w:tcPr>
            <w:tcW w:w="2520" w:type="dxa"/>
            <w:vAlign w:val="center"/>
          </w:tcPr>
          <w:p w:rsidR="0067242E" w:rsidRPr="00BA7716" w:rsidRDefault="00AD37AA"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63,5</w:t>
            </w:r>
          </w:p>
        </w:tc>
        <w:tc>
          <w:tcPr>
            <w:tcW w:w="2160" w:type="dxa"/>
            <w:vAlign w:val="center"/>
          </w:tcPr>
          <w:p w:rsidR="0067242E" w:rsidRPr="00BA7716" w:rsidRDefault="00743F6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279,4</w:t>
            </w:r>
          </w:p>
        </w:tc>
        <w:tc>
          <w:tcPr>
            <w:tcW w:w="2700" w:type="dxa"/>
            <w:vAlign w:val="center"/>
          </w:tcPr>
          <w:p w:rsidR="0067242E" w:rsidRPr="00BA7716" w:rsidRDefault="00AD37AA"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9,1</w:t>
            </w:r>
          </w:p>
        </w:tc>
      </w:tr>
      <w:tr w:rsidR="0067242E" w:rsidRPr="00BA7716" w:rsidTr="0067242E">
        <w:trPr>
          <w:trHeight w:val="336"/>
        </w:trPr>
        <w:tc>
          <w:tcPr>
            <w:tcW w:w="1068" w:type="dxa"/>
            <w:vAlign w:val="center"/>
          </w:tcPr>
          <w:p w:rsidR="0067242E" w:rsidRPr="00BA7716" w:rsidRDefault="0067242E" w:rsidP="008854A0">
            <w:pPr>
              <w:spacing w:after="0" w:line="240" w:lineRule="auto"/>
              <w:rPr>
                <w:rFonts w:ascii="Times New Roman" w:hAnsi="Times New Roman"/>
                <w:sz w:val="28"/>
                <w:szCs w:val="28"/>
                <w:lang w:val="uk-UA"/>
              </w:rPr>
            </w:pPr>
            <w:r w:rsidRPr="00BA7716">
              <w:rPr>
                <w:rFonts w:ascii="Times New Roman" w:hAnsi="Times New Roman"/>
                <w:sz w:val="28"/>
                <w:szCs w:val="28"/>
                <w:lang w:val="uk-UA"/>
              </w:rPr>
              <w:t>2004</w:t>
            </w:r>
          </w:p>
        </w:tc>
        <w:tc>
          <w:tcPr>
            <w:tcW w:w="1992" w:type="dxa"/>
            <w:vAlign w:val="center"/>
          </w:tcPr>
          <w:p w:rsidR="0067242E" w:rsidRPr="00BA7716" w:rsidRDefault="00B512BC"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3380,3</w:t>
            </w:r>
          </w:p>
        </w:tc>
        <w:tc>
          <w:tcPr>
            <w:tcW w:w="2520" w:type="dxa"/>
            <w:vAlign w:val="center"/>
          </w:tcPr>
          <w:p w:rsidR="0067242E" w:rsidRPr="00BA7716" w:rsidRDefault="00743F6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70,5</w:t>
            </w:r>
          </w:p>
        </w:tc>
        <w:tc>
          <w:tcPr>
            <w:tcW w:w="1980" w:type="dxa"/>
            <w:vAlign w:val="center"/>
          </w:tcPr>
          <w:p w:rsidR="0067242E" w:rsidRPr="00BA7716" w:rsidRDefault="001E794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3105,8</w:t>
            </w:r>
          </w:p>
        </w:tc>
        <w:tc>
          <w:tcPr>
            <w:tcW w:w="2520" w:type="dxa"/>
            <w:vAlign w:val="center"/>
          </w:tcPr>
          <w:p w:rsidR="0067242E" w:rsidRPr="00BA7716" w:rsidRDefault="00AD37AA"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64,5</w:t>
            </w:r>
          </w:p>
        </w:tc>
        <w:tc>
          <w:tcPr>
            <w:tcW w:w="2160" w:type="dxa"/>
            <w:vAlign w:val="center"/>
          </w:tcPr>
          <w:p w:rsidR="0067242E" w:rsidRPr="00BA7716" w:rsidRDefault="00743F6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267,5</w:t>
            </w:r>
          </w:p>
        </w:tc>
        <w:tc>
          <w:tcPr>
            <w:tcW w:w="2700" w:type="dxa"/>
            <w:vAlign w:val="center"/>
          </w:tcPr>
          <w:p w:rsidR="0067242E" w:rsidRPr="00BA7716" w:rsidRDefault="00AD37AA"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8,6</w:t>
            </w:r>
          </w:p>
        </w:tc>
      </w:tr>
      <w:tr w:rsidR="0067242E" w:rsidRPr="00BA7716" w:rsidTr="0067242E">
        <w:trPr>
          <w:trHeight w:val="336"/>
        </w:trPr>
        <w:tc>
          <w:tcPr>
            <w:tcW w:w="1068" w:type="dxa"/>
            <w:vAlign w:val="center"/>
          </w:tcPr>
          <w:p w:rsidR="0067242E" w:rsidRPr="00BA7716" w:rsidRDefault="0067242E" w:rsidP="008854A0">
            <w:pPr>
              <w:spacing w:after="0" w:line="240" w:lineRule="auto"/>
              <w:rPr>
                <w:rFonts w:ascii="Times New Roman" w:hAnsi="Times New Roman"/>
                <w:sz w:val="28"/>
                <w:szCs w:val="28"/>
                <w:lang w:val="uk-UA"/>
              </w:rPr>
            </w:pPr>
            <w:r w:rsidRPr="00BA7716">
              <w:rPr>
                <w:rFonts w:ascii="Times New Roman" w:hAnsi="Times New Roman"/>
                <w:sz w:val="28"/>
                <w:szCs w:val="28"/>
                <w:lang w:val="uk-UA"/>
              </w:rPr>
              <w:t>2005</w:t>
            </w:r>
          </w:p>
        </w:tc>
        <w:tc>
          <w:tcPr>
            <w:tcW w:w="1992" w:type="dxa"/>
            <w:vAlign w:val="center"/>
          </w:tcPr>
          <w:p w:rsidR="0067242E" w:rsidRPr="00BA7716" w:rsidRDefault="001E794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3408,3</w:t>
            </w:r>
          </w:p>
        </w:tc>
        <w:tc>
          <w:tcPr>
            <w:tcW w:w="2520" w:type="dxa"/>
            <w:vAlign w:val="center"/>
          </w:tcPr>
          <w:p w:rsidR="0067242E" w:rsidRPr="00BA7716" w:rsidRDefault="00743F6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71,9</w:t>
            </w:r>
          </w:p>
        </w:tc>
        <w:tc>
          <w:tcPr>
            <w:tcW w:w="1980" w:type="dxa"/>
            <w:vAlign w:val="center"/>
          </w:tcPr>
          <w:p w:rsidR="0067242E" w:rsidRPr="00BA7716" w:rsidRDefault="002B20E2"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3</w:t>
            </w:r>
            <w:r w:rsidR="001E794F" w:rsidRPr="00BA7716">
              <w:rPr>
                <w:rFonts w:ascii="Times New Roman" w:hAnsi="Times New Roman"/>
                <w:sz w:val="28"/>
                <w:szCs w:val="28"/>
                <w:lang w:val="uk-UA"/>
              </w:rPr>
              <w:t>179,3</w:t>
            </w:r>
          </w:p>
        </w:tc>
        <w:tc>
          <w:tcPr>
            <w:tcW w:w="2520" w:type="dxa"/>
            <w:vAlign w:val="center"/>
          </w:tcPr>
          <w:p w:rsidR="0067242E" w:rsidRPr="00BA7716" w:rsidRDefault="00AD37AA"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66,6</w:t>
            </w:r>
          </w:p>
        </w:tc>
        <w:tc>
          <w:tcPr>
            <w:tcW w:w="2160" w:type="dxa"/>
            <w:vAlign w:val="center"/>
          </w:tcPr>
          <w:p w:rsidR="0067242E" w:rsidRPr="00BA7716" w:rsidRDefault="00743F6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229</w:t>
            </w:r>
          </w:p>
        </w:tc>
        <w:tc>
          <w:tcPr>
            <w:tcW w:w="2700" w:type="dxa"/>
            <w:vAlign w:val="center"/>
          </w:tcPr>
          <w:p w:rsidR="0067242E" w:rsidRPr="00BA7716" w:rsidRDefault="00AD37AA"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7,4</w:t>
            </w:r>
          </w:p>
        </w:tc>
      </w:tr>
      <w:tr w:rsidR="0067242E" w:rsidRPr="00BA7716" w:rsidTr="0067242E">
        <w:trPr>
          <w:trHeight w:val="336"/>
        </w:trPr>
        <w:tc>
          <w:tcPr>
            <w:tcW w:w="1068" w:type="dxa"/>
            <w:vAlign w:val="center"/>
          </w:tcPr>
          <w:p w:rsidR="0067242E" w:rsidRPr="00BA7716" w:rsidRDefault="0067242E" w:rsidP="008854A0">
            <w:pPr>
              <w:spacing w:after="0" w:line="240" w:lineRule="auto"/>
              <w:rPr>
                <w:rFonts w:ascii="Times New Roman" w:hAnsi="Times New Roman"/>
                <w:sz w:val="28"/>
                <w:szCs w:val="28"/>
                <w:lang w:val="uk-UA"/>
              </w:rPr>
            </w:pPr>
            <w:r w:rsidRPr="00BA7716">
              <w:rPr>
                <w:rFonts w:ascii="Times New Roman" w:hAnsi="Times New Roman"/>
                <w:sz w:val="28"/>
                <w:szCs w:val="28"/>
                <w:lang w:val="uk-UA"/>
              </w:rPr>
              <w:t>2006</w:t>
            </w:r>
          </w:p>
        </w:tc>
        <w:tc>
          <w:tcPr>
            <w:tcW w:w="1992" w:type="dxa"/>
            <w:vAlign w:val="center"/>
          </w:tcPr>
          <w:p w:rsidR="0067242E" w:rsidRPr="00BA7716" w:rsidRDefault="001E794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3398,6</w:t>
            </w:r>
          </w:p>
        </w:tc>
        <w:tc>
          <w:tcPr>
            <w:tcW w:w="2520" w:type="dxa"/>
            <w:vAlign w:val="center"/>
          </w:tcPr>
          <w:p w:rsidR="0067242E" w:rsidRPr="00BA7716" w:rsidRDefault="00743F6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72,5</w:t>
            </w:r>
          </w:p>
        </w:tc>
        <w:tc>
          <w:tcPr>
            <w:tcW w:w="1980" w:type="dxa"/>
            <w:vAlign w:val="center"/>
          </w:tcPr>
          <w:p w:rsidR="0067242E" w:rsidRPr="00BA7716" w:rsidRDefault="001E794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3186,9</w:t>
            </w:r>
          </w:p>
        </w:tc>
        <w:tc>
          <w:tcPr>
            <w:tcW w:w="2520" w:type="dxa"/>
            <w:vAlign w:val="center"/>
          </w:tcPr>
          <w:p w:rsidR="0067242E" w:rsidRPr="00BA7716" w:rsidRDefault="00AD37AA"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67,5</w:t>
            </w:r>
          </w:p>
        </w:tc>
        <w:tc>
          <w:tcPr>
            <w:tcW w:w="2160" w:type="dxa"/>
            <w:vAlign w:val="center"/>
          </w:tcPr>
          <w:p w:rsidR="0067242E" w:rsidRPr="00BA7716" w:rsidRDefault="00743F6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211,7</w:t>
            </w:r>
          </w:p>
        </w:tc>
        <w:tc>
          <w:tcPr>
            <w:tcW w:w="2700" w:type="dxa"/>
            <w:vAlign w:val="center"/>
          </w:tcPr>
          <w:p w:rsidR="0067242E" w:rsidRPr="00BA7716" w:rsidRDefault="00AD37AA"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6,9</w:t>
            </w:r>
          </w:p>
        </w:tc>
      </w:tr>
      <w:tr w:rsidR="0067242E" w:rsidRPr="00BA7716" w:rsidTr="0067242E">
        <w:trPr>
          <w:trHeight w:val="336"/>
        </w:trPr>
        <w:tc>
          <w:tcPr>
            <w:tcW w:w="1068" w:type="dxa"/>
            <w:vAlign w:val="center"/>
          </w:tcPr>
          <w:p w:rsidR="0067242E" w:rsidRPr="00BA7716" w:rsidRDefault="0067242E" w:rsidP="008854A0">
            <w:pPr>
              <w:spacing w:after="0" w:line="240" w:lineRule="auto"/>
              <w:rPr>
                <w:rFonts w:ascii="Times New Roman" w:hAnsi="Times New Roman"/>
                <w:sz w:val="28"/>
                <w:szCs w:val="28"/>
                <w:lang w:val="uk-UA"/>
              </w:rPr>
            </w:pPr>
            <w:r w:rsidRPr="00BA7716">
              <w:rPr>
                <w:rFonts w:ascii="Times New Roman" w:hAnsi="Times New Roman"/>
                <w:sz w:val="28"/>
                <w:szCs w:val="28"/>
                <w:lang w:val="uk-UA"/>
              </w:rPr>
              <w:t>2007</w:t>
            </w:r>
          </w:p>
        </w:tc>
        <w:tc>
          <w:tcPr>
            <w:tcW w:w="1992" w:type="dxa"/>
            <w:vAlign w:val="center"/>
          </w:tcPr>
          <w:p w:rsidR="0067242E" w:rsidRPr="00BA7716" w:rsidRDefault="001E794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3403</w:t>
            </w:r>
          </w:p>
        </w:tc>
        <w:tc>
          <w:tcPr>
            <w:tcW w:w="2520" w:type="dxa"/>
            <w:vAlign w:val="center"/>
          </w:tcPr>
          <w:p w:rsidR="0067242E" w:rsidRPr="00BA7716" w:rsidRDefault="00743F6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73,2</w:t>
            </w:r>
          </w:p>
        </w:tc>
        <w:tc>
          <w:tcPr>
            <w:tcW w:w="1980" w:type="dxa"/>
            <w:vAlign w:val="center"/>
          </w:tcPr>
          <w:p w:rsidR="0067242E" w:rsidRPr="00BA7716" w:rsidRDefault="001E794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3201,7</w:t>
            </w:r>
          </w:p>
        </w:tc>
        <w:tc>
          <w:tcPr>
            <w:tcW w:w="2520" w:type="dxa"/>
            <w:vAlign w:val="center"/>
          </w:tcPr>
          <w:p w:rsidR="0067242E" w:rsidRPr="00BA7716" w:rsidRDefault="00AD37AA"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68,3</w:t>
            </w:r>
          </w:p>
        </w:tc>
        <w:tc>
          <w:tcPr>
            <w:tcW w:w="2160" w:type="dxa"/>
            <w:vAlign w:val="center"/>
          </w:tcPr>
          <w:p w:rsidR="0067242E" w:rsidRPr="00BA7716" w:rsidRDefault="00743F6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201,3</w:t>
            </w:r>
          </w:p>
        </w:tc>
        <w:tc>
          <w:tcPr>
            <w:tcW w:w="2700" w:type="dxa"/>
            <w:vAlign w:val="center"/>
          </w:tcPr>
          <w:p w:rsidR="0067242E" w:rsidRPr="00BA7716" w:rsidRDefault="00AD37AA" w:rsidP="008854A0">
            <w:pPr>
              <w:spacing w:after="0" w:line="240" w:lineRule="auto"/>
              <w:jc w:val="center"/>
              <w:rPr>
                <w:rFonts w:ascii="Times New Roman" w:hAnsi="Times New Roman"/>
                <w:sz w:val="28"/>
                <w:szCs w:val="28"/>
              </w:rPr>
            </w:pPr>
            <w:r w:rsidRPr="00BA7716">
              <w:rPr>
                <w:rFonts w:ascii="Times New Roman" w:hAnsi="Times New Roman"/>
                <w:sz w:val="28"/>
                <w:szCs w:val="28"/>
              </w:rPr>
              <w:t>6,5</w:t>
            </w:r>
          </w:p>
        </w:tc>
      </w:tr>
      <w:tr w:rsidR="0067242E" w:rsidRPr="00BA7716" w:rsidTr="0067242E">
        <w:trPr>
          <w:trHeight w:val="336"/>
        </w:trPr>
        <w:tc>
          <w:tcPr>
            <w:tcW w:w="1068" w:type="dxa"/>
            <w:vAlign w:val="center"/>
          </w:tcPr>
          <w:p w:rsidR="0067242E" w:rsidRPr="00BA7716" w:rsidRDefault="0067242E" w:rsidP="008854A0">
            <w:pPr>
              <w:spacing w:after="0" w:line="240" w:lineRule="auto"/>
              <w:rPr>
                <w:rFonts w:ascii="Times New Roman" w:hAnsi="Times New Roman"/>
                <w:sz w:val="28"/>
                <w:szCs w:val="28"/>
                <w:lang w:val="uk-UA"/>
              </w:rPr>
            </w:pPr>
            <w:r w:rsidRPr="00BA7716">
              <w:rPr>
                <w:rFonts w:ascii="Times New Roman" w:hAnsi="Times New Roman"/>
                <w:sz w:val="28"/>
                <w:szCs w:val="28"/>
                <w:lang w:val="uk-UA"/>
              </w:rPr>
              <w:t>2008</w:t>
            </w:r>
          </w:p>
        </w:tc>
        <w:tc>
          <w:tcPr>
            <w:tcW w:w="1992" w:type="dxa"/>
            <w:vAlign w:val="center"/>
          </w:tcPr>
          <w:p w:rsidR="0067242E" w:rsidRPr="00BA7716" w:rsidRDefault="001E794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3411,3</w:t>
            </w:r>
          </w:p>
        </w:tc>
        <w:tc>
          <w:tcPr>
            <w:tcW w:w="2520" w:type="dxa"/>
            <w:vAlign w:val="center"/>
          </w:tcPr>
          <w:p w:rsidR="0067242E" w:rsidRPr="00BA7716" w:rsidRDefault="00743F6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74,1</w:t>
            </w:r>
          </w:p>
        </w:tc>
        <w:tc>
          <w:tcPr>
            <w:tcW w:w="1980" w:type="dxa"/>
            <w:vAlign w:val="center"/>
          </w:tcPr>
          <w:p w:rsidR="0067242E" w:rsidRPr="00BA7716" w:rsidRDefault="001E794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3207,6</w:t>
            </w:r>
          </w:p>
        </w:tc>
        <w:tc>
          <w:tcPr>
            <w:tcW w:w="2520" w:type="dxa"/>
            <w:vAlign w:val="center"/>
          </w:tcPr>
          <w:p w:rsidR="0067242E" w:rsidRPr="00BA7716" w:rsidRDefault="00AD37AA"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69,3</w:t>
            </w:r>
          </w:p>
        </w:tc>
        <w:tc>
          <w:tcPr>
            <w:tcW w:w="2160" w:type="dxa"/>
            <w:vAlign w:val="center"/>
          </w:tcPr>
          <w:p w:rsidR="0067242E" w:rsidRPr="00BA7716" w:rsidRDefault="001E794F"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203,7</w:t>
            </w:r>
          </w:p>
        </w:tc>
        <w:tc>
          <w:tcPr>
            <w:tcW w:w="2700" w:type="dxa"/>
            <w:vAlign w:val="center"/>
          </w:tcPr>
          <w:p w:rsidR="0067242E" w:rsidRPr="00BA7716" w:rsidRDefault="00AD37AA" w:rsidP="008854A0">
            <w:pPr>
              <w:spacing w:after="0" w:line="240" w:lineRule="auto"/>
              <w:jc w:val="center"/>
              <w:rPr>
                <w:rFonts w:ascii="Times New Roman" w:hAnsi="Times New Roman"/>
                <w:sz w:val="28"/>
                <w:szCs w:val="28"/>
                <w:lang w:val="uk-UA"/>
              </w:rPr>
            </w:pPr>
            <w:r w:rsidRPr="00BA7716">
              <w:rPr>
                <w:rFonts w:ascii="Times New Roman" w:hAnsi="Times New Roman"/>
                <w:sz w:val="28"/>
                <w:szCs w:val="28"/>
                <w:lang w:val="uk-UA"/>
              </w:rPr>
              <w:t>6,5</w:t>
            </w:r>
          </w:p>
        </w:tc>
      </w:tr>
    </w:tbl>
    <w:p w:rsidR="008854A0" w:rsidRPr="008854A0" w:rsidRDefault="008854A0" w:rsidP="00FA43BD">
      <w:pPr>
        <w:spacing w:after="0" w:line="360" w:lineRule="auto"/>
        <w:ind w:firstLine="709"/>
        <w:jc w:val="both"/>
        <w:rPr>
          <w:rFonts w:ascii="Times New Roman" w:hAnsi="Times New Roman"/>
          <w:sz w:val="28"/>
          <w:szCs w:val="28"/>
          <w:lang w:val="uk-UA"/>
        </w:rPr>
        <w:sectPr w:rsidR="008854A0" w:rsidRPr="008854A0" w:rsidSect="008854A0">
          <w:pgSz w:w="16838" w:h="11906" w:orient="landscape"/>
          <w:pgMar w:top="1134" w:right="1134" w:bottom="1134" w:left="1134" w:header="709" w:footer="624" w:gutter="0"/>
          <w:cols w:space="708"/>
          <w:docGrid w:linePitch="360"/>
        </w:sectPr>
      </w:pPr>
    </w:p>
    <w:p w:rsidR="00A54263" w:rsidRDefault="00726279" w:rsidP="00857E7A">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Для Донбасса характерны почти все виды безработицы – фрикционная, технологическая, структурная, конверсионная, экономическая, циклическая, молодежная. В донецком регионе за помощью по трудоустройству в центр занятости в 2008 г. обратилось </w:t>
      </w:r>
      <w:r w:rsidR="001418D4">
        <w:rPr>
          <w:rFonts w:ascii="Times New Roman" w:hAnsi="Times New Roman"/>
          <w:sz w:val="28"/>
          <w:szCs w:val="28"/>
        </w:rPr>
        <w:t xml:space="preserve">283,1 </w:t>
      </w:r>
      <w:r>
        <w:rPr>
          <w:rFonts w:ascii="Times New Roman" w:hAnsi="Times New Roman"/>
          <w:sz w:val="28"/>
          <w:szCs w:val="28"/>
        </w:rPr>
        <w:t xml:space="preserve">тыс. чел., не занятых трудовой деятельностью. </w:t>
      </w:r>
      <w:r w:rsidR="00A54263">
        <w:rPr>
          <w:rFonts w:ascii="Times New Roman" w:hAnsi="Times New Roman"/>
          <w:sz w:val="28"/>
          <w:szCs w:val="28"/>
        </w:rPr>
        <w:t>На рис. 6.</w:t>
      </w:r>
      <w:r w:rsidR="00857E7A">
        <w:rPr>
          <w:rFonts w:ascii="Times New Roman" w:hAnsi="Times New Roman"/>
          <w:sz w:val="28"/>
          <w:szCs w:val="28"/>
          <w:lang w:val="uk-UA"/>
        </w:rPr>
        <w:t>1</w:t>
      </w:r>
      <w:r w:rsidR="00A54263">
        <w:rPr>
          <w:rFonts w:ascii="Times New Roman" w:hAnsi="Times New Roman"/>
          <w:sz w:val="28"/>
          <w:szCs w:val="28"/>
        </w:rPr>
        <w:t xml:space="preserve"> приведены данные о трудоустройстве незанятых граждан, которые воспользовались услугами государственной службы занятости. </w:t>
      </w:r>
    </w:p>
    <w:p w:rsidR="00A54263" w:rsidRDefault="00293672" w:rsidP="00CE3507">
      <w:pPr>
        <w:spacing w:after="0" w:line="360" w:lineRule="auto"/>
        <w:ind w:firstLine="709"/>
        <w:rPr>
          <w:rFonts w:ascii="Times New Roman" w:hAnsi="Times New Roman"/>
          <w:sz w:val="28"/>
          <w:szCs w:val="28"/>
        </w:rPr>
      </w:pPr>
      <w:r>
        <w:rPr>
          <w:rFonts w:ascii="Times New Roman" w:hAnsi="Times New Roman"/>
          <w:noProof/>
          <w:sz w:val="28"/>
          <w:szCs w:val="28"/>
        </w:rPr>
        <w:pict>
          <v:shape id="_x0000_i1028" type="#_x0000_t75" style="width:441pt;height:287.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">
            <v:imagedata r:id="rId11" o:title="" croptop="-1704f" cropbottom="-733f" cropleft="-1611f" cropright="-3198f"/>
            <o:lock v:ext="edit" aspectratio="f"/>
          </v:shape>
        </w:pict>
      </w:r>
    </w:p>
    <w:p w:rsidR="00CE3507" w:rsidRPr="00A54263" w:rsidRDefault="00A54263" w:rsidP="00A54263">
      <w:pPr>
        <w:spacing w:after="0" w:line="360" w:lineRule="auto"/>
        <w:ind w:firstLine="709"/>
        <w:jc w:val="center"/>
        <w:rPr>
          <w:rFonts w:ascii="Times New Roman" w:hAnsi="Times New Roman"/>
          <w:sz w:val="28"/>
          <w:szCs w:val="28"/>
          <w:lang w:val="uk-UA"/>
        </w:rPr>
      </w:pPr>
      <w:r>
        <w:rPr>
          <w:rFonts w:ascii="Times New Roman" w:hAnsi="Times New Roman"/>
          <w:sz w:val="28"/>
          <w:szCs w:val="28"/>
        </w:rPr>
        <w:t>Рис. 6.</w:t>
      </w:r>
      <w:r w:rsidR="00857E7A">
        <w:rPr>
          <w:rFonts w:ascii="Times New Roman" w:hAnsi="Times New Roman"/>
          <w:sz w:val="28"/>
          <w:szCs w:val="28"/>
          <w:lang w:val="uk-UA"/>
        </w:rPr>
        <w:t>1</w:t>
      </w:r>
      <w:r>
        <w:rPr>
          <w:rFonts w:ascii="Times New Roman" w:hAnsi="Times New Roman"/>
          <w:sz w:val="28"/>
          <w:szCs w:val="28"/>
        </w:rPr>
        <w:t xml:space="preserve">. Трудоустройство незанятых трудовой деятельностью граждан Донецкого региона </w:t>
      </w:r>
      <w:r w:rsidRPr="00A54263">
        <w:rPr>
          <w:rFonts w:ascii="Times New Roman" w:hAnsi="Times New Roman"/>
          <w:sz w:val="28"/>
          <w:szCs w:val="28"/>
        </w:rPr>
        <w:t>[</w:t>
      </w:r>
      <w:r>
        <w:rPr>
          <w:rFonts w:ascii="Times New Roman" w:hAnsi="Times New Roman"/>
          <w:sz w:val="28"/>
          <w:szCs w:val="28"/>
          <w:lang w:val="uk-UA"/>
        </w:rPr>
        <w:t xml:space="preserve">рассчитано и составлено </w:t>
      </w:r>
      <w:r>
        <w:rPr>
          <w:rFonts w:ascii="Times New Roman" w:hAnsi="Times New Roman"/>
          <w:sz w:val="28"/>
          <w:szCs w:val="28"/>
        </w:rPr>
        <w:t xml:space="preserve">по данным </w:t>
      </w:r>
      <w:r w:rsidRPr="00A54263">
        <w:rPr>
          <w:rFonts w:ascii="Times New Roman" w:hAnsi="Times New Roman"/>
          <w:sz w:val="28"/>
          <w:szCs w:val="28"/>
        </w:rPr>
        <w:t>[</w:t>
      </w:r>
      <w:r>
        <w:rPr>
          <w:rFonts w:ascii="Times New Roman" w:hAnsi="Times New Roman"/>
          <w:sz w:val="28"/>
          <w:szCs w:val="28"/>
          <w:lang w:val="uk-UA"/>
        </w:rPr>
        <w:t xml:space="preserve">4, с.267; 5, с. 335 </w:t>
      </w:r>
      <w:r w:rsidRPr="00A54263">
        <w:rPr>
          <w:rFonts w:ascii="Times New Roman" w:hAnsi="Times New Roman"/>
          <w:sz w:val="28"/>
          <w:szCs w:val="28"/>
        </w:rPr>
        <w:t>]</w:t>
      </w:r>
    </w:p>
    <w:p w:rsidR="00A54263" w:rsidRDefault="00A54263" w:rsidP="00CE3507">
      <w:pPr>
        <w:spacing w:after="0" w:line="360" w:lineRule="auto"/>
        <w:ind w:firstLine="709"/>
        <w:rPr>
          <w:rFonts w:ascii="Times New Roman" w:hAnsi="Times New Roman"/>
          <w:sz w:val="28"/>
          <w:szCs w:val="28"/>
          <w:lang w:val="uk-UA"/>
        </w:rPr>
      </w:pPr>
    </w:p>
    <w:p w:rsidR="009D41B2" w:rsidRDefault="00A54263" w:rsidP="00054815">
      <w:pPr>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Из рис. </w:t>
      </w:r>
      <w:r>
        <w:rPr>
          <w:rFonts w:ascii="Times New Roman" w:hAnsi="Times New Roman"/>
          <w:sz w:val="28"/>
          <w:szCs w:val="28"/>
        </w:rPr>
        <w:t>6.2 видно, что на протяжении 2001 – 2007 гг. наблюдается тенденция уменьшения количества граждан, обратившихся в службу занятости. В связи с мировым финансовым и экономическим кризисом, спадом объемов производства</w:t>
      </w:r>
      <w:r w:rsidR="00857E7A">
        <w:rPr>
          <w:rFonts w:ascii="Times New Roman" w:hAnsi="Times New Roman"/>
          <w:sz w:val="28"/>
          <w:szCs w:val="28"/>
          <w:lang w:val="uk-UA"/>
        </w:rPr>
        <w:t xml:space="preserve">, сокращением </w:t>
      </w:r>
      <w:r w:rsidR="00857E7A">
        <w:rPr>
          <w:rFonts w:ascii="Times New Roman" w:hAnsi="Times New Roman"/>
          <w:sz w:val="28"/>
          <w:szCs w:val="28"/>
        </w:rPr>
        <w:t>численности работников на многих предприятиях,</w:t>
      </w:r>
      <w:r>
        <w:rPr>
          <w:rFonts w:ascii="Times New Roman" w:hAnsi="Times New Roman"/>
          <w:sz w:val="28"/>
          <w:szCs w:val="28"/>
        </w:rPr>
        <w:t xml:space="preserve"> в 2008 г. в центры занятости обратилось на 6,5 тыс. чел. или на 2,3% больше, чем в 2007 г. </w:t>
      </w:r>
      <w:r w:rsidR="009D41B2">
        <w:rPr>
          <w:rFonts w:ascii="Times New Roman" w:hAnsi="Times New Roman"/>
          <w:sz w:val="28"/>
          <w:szCs w:val="28"/>
        </w:rPr>
        <w:t>При содействии службы занятости в 2008 г. было трудоустроено 120,1 тыс. незанятых граждан, что на 61% больше, чем в 2000 году и составило 42,4% незанятого населения, воспользовавшихся услугами государственной службы занятости.</w:t>
      </w:r>
    </w:p>
    <w:p w:rsidR="009D41B2" w:rsidRDefault="009D41B2" w:rsidP="00054815">
      <w:pPr>
        <w:spacing w:after="0" w:line="360" w:lineRule="auto"/>
        <w:ind w:firstLine="709"/>
        <w:jc w:val="both"/>
        <w:rPr>
          <w:rFonts w:ascii="Times New Roman" w:hAnsi="Times New Roman"/>
          <w:sz w:val="28"/>
          <w:szCs w:val="28"/>
        </w:rPr>
      </w:pPr>
      <w:r>
        <w:rPr>
          <w:rFonts w:ascii="Times New Roman" w:hAnsi="Times New Roman"/>
          <w:sz w:val="28"/>
          <w:szCs w:val="28"/>
        </w:rPr>
        <w:t>В то же время, потребность предприятий в рабочей силе уменьшилась на протяжении 2000 – 2008 гг. на 33,1%, что является следствием увеличения количества убыточных предприятий, нестабильной экономической ситуацией в стране. Количество</w:t>
      </w:r>
      <w:r w:rsidR="00054815">
        <w:rPr>
          <w:rFonts w:ascii="Times New Roman" w:hAnsi="Times New Roman"/>
          <w:sz w:val="28"/>
          <w:szCs w:val="28"/>
        </w:rPr>
        <w:t xml:space="preserve"> зарегистрированных </w:t>
      </w:r>
      <w:r>
        <w:rPr>
          <w:rFonts w:ascii="Times New Roman" w:hAnsi="Times New Roman"/>
          <w:sz w:val="28"/>
          <w:szCs w:val="28"/>
        </w:rPr>
        <w:t xml:space="preserve"> незанятых трудовой деятельностью граждан </w:t>
      </w:r>
      <w:r w:rsidR="00054815">
        <w:rPr>
          <w:rFonts w:ascii="Times New Roman" w:hAnsi="Times New Roman"/>
          <w:sz w:val="28"/>
          <w:szCs w:val="28"/>
        </w:rPr>
        <w:t xml:space="preserve">на конец 2008 г. составило 283,1 тыс. чел., что в 11 раз превышает спрос на рабочую силу. </w:t>
      </w:r>
    </w:p>
    <w:p w:rsidR="00857E7A" w:rsidRDefault="00054815" w:rsidP="00054815">
      <w:pPr>
        <w:pStyle w:val="af1"/>
        <w:spacing w:line="360" w:lineRule="auto"/>
        <w:ind w:firstLine="709"/>
        <w:rPr>
          <w:sz w:val="28"/>
          <w:szCs w:val="28"/>
        </w:rPr>
      </w:pPr>
      <w:r>
        <w:rPr>
          <w:sz w:val="28"/>
          <w:szCs w:val="28"/>
        </w:rPr>
        <w:t xml:space="preserve">Сегодня особенно в трудном положении оказалась молодежь, каждый третий молодой человек сталкивается с проблемой поиска нового места. Здесь проявляются внутренние противоречия, когда молодежь, будучи потенциальной творческой силой, является наиболее беззащитным слоем и нуждается в помощи со стороны общества, государства. </w:t>
      </w:r>
    </w:p>
    <w:p w:rsidR="002D0FC9" w:rsidRDefault="002D0FC9" w:rsidP="00054815">
      <w:pPr>
        <w:pStyle w:val="af1"/>
        <w:spacing w:line="360" w:lineRule="auto"/>
        <w:ind w:firstLine="709"/>
        <w:rPr>
          <w:sz w:val="28"/>
          <w:szCs w:val="28"/>
        </w:rPr>
      </w:pPr>
      <w:r>
        <w:rPr>
          <w:sz w:val="28"/>
          <w:szCs w:val="28"/>
        </w:rPr>
        <w:t>В наибольшей степени уровень жизни определяется: демографическим развитием, развитием рынка труда, материальным обеспечением, условия жизни населения, уровень образования населения, состояние охраны здоровья населения, социальной средой, экологической ситуацией.</w:t>
      </w:r>
    </w:p>
    <w:p w:rsidR="002D0FC9" w:rsidRDefault="002D0FC9" w:rsidP="00A23829">
      <w:pPr>
        <w:spacing w:after="0" w:line="360" w:lineRule="auto"/>
        <w:ind w:firstLine="709"/>
        <w:jc w:val="both"/>
        <w:rPr>
          <w:rFonts w:ascii="Times New Roman" w:hAnsi="Times New Roman"/>
          <w:sz w:val="28"/>
          <w:szCs w:val="28"/>
          <w:lang w:val="uk-UA"/>
        </w:rPr>
      </w:pPr>
      <w:r w:rsidRPr="00A23829">
        <w:rPr>
          <w:rFonts w:ascii="Times New Roman" w:hAnsi="Times New Roman"/>
          <w:sz w:val="28"/>
          <w:szCs w:val="28"/>
        </w:rPr>
        <w:t xml:space="preserve">Главным источником дохода населения является заработная плата. </w:t>
      </w:r>
      <w:r w:rsidRPr="00A23829">
        <w:rPr>
          <w:rFonts w:ascii="Times New Roman" w:hAnsi="Times New Roman"/>
          <w:bCs/>
          <w:sz w:val="28"/>
          <w:szCs w:val="28"/>
        </w:rPr>
        <w:t>Реальная заработная плата за январь-июнь 2009 г.  уменьшилась на 10,1% (наихудший показатель с 1999 года).</w:t>
      </w:r>
      <w:r w:rsidR="00A23829" w:rsidRPr="00A23829">
        <w:rPr>
          <w:rFonts w:ascii="Times New Roman" w:hAnsi="Times New Roman"/>
          <w:bCs/>
          <w:sz w:val="28"/>
          <w:szCs w:val="28"/>
        </w:rPr>
        <w:t xml:space="preserve"> </w:t>
      </w:r>
      <w:r w:rsidR="00A23829" w:rsidRPr="00A23829">
        <w:rPr>
          <w:rFonts w:ascii="Times New Roman" w:hAnsi="Times New Roman"/>
          <w:sz w:val="28"/>
          <w:szCs w:val="28"/>
        </w:rPr>
        <w:t xml:space="preserve">Согласно статье 55 Закона </w:t>
      </w:r>
      <w:r w:rsidR="00A23829">
        <w:rPr>
          <w:rFonts w:ascii="Times New Roman" w:hAnsi="Times New Roman"/>
          <w:sz w:val="28"/>
          <w:szCs w:val="28"/>
        </w:rPr>
        <w:t>«</w:t>
      </w:r>
      <w:r w:rsidR="00A23829" w:rsidRPr="00A23829">
        <w:rPr>
          <w:rFonts w:ascii="Times New Roman" w:hAnsi="Times New Roman"/>
          <w:sz w:val="28"/>
          <w:szCs w:val="28"/>
        </w:rPr>
        <w:t>О Государственном бюджете Украины на 2009 год</w:t>
      </w:r>
      <w:r w:rsidR="00A23829">
        <w:rPr>
          <w:rFonts w:ascii="Times New Roman" w:hAnsi="Times New Roman"/>
          <w:sz w:val="28"/>
          <w:szCs w:val="28"/>
        </w:rPr>
        <w:t>»</w:t>
      </w:r>
      <w:r w:rsidR="00A23829" w:rsidRPr="00A23829">
        <w:rPr>
          <w:rFonts w:ascii="Times New Roman" w:hAnsi="Times New Roman"/>
          <w:sz w:val="28"/>
          <w:szCs w:val="28"/>
        </w:rPr>
        <w:t xml:space="preserve">, минимальная заработная плата в январе текущего года составляла 605 грн., в июне - 625 грн. </w:t>
      </w:r>
      <w:r w:rsidR="00A23829">
        <w:rPr>
          <w:rFonts w:ascii="Times New Roman" w:hAnsi="Times New Roman"/>
          <w:sz w:val="28"/>
          <w:szCs w:val="28"/>
        </w:rPr>
        <w:t xml:space="preserve"> </w:t>
      </w:r>
      <w:r w:rsidR="00A23829" w:rsidRPr="00A23829">
        <w:rPr>
          <w:rFonts w:ascii="Times New Roman" w:hAnsi="Times New Roman"/>
          <w:sz w:val="28"/>
          <w:szCs w:val="28"/>
        </w:rPr>
        <w:t>[</w:t>
      </w:r>
      <w:r w:rsidR="00A23829">
        <w:rPr>
          <w:rFonts w:ascii="Times New Roman" w:hAnsi="Times New Roman"/>
          <w:sz w:val="28"/>
          <w:szCs w:val="28"/>
          <w:lang w:val="uk-UA"/>
        </w:rPr>
        <w:t>1</w:t>
      </w:r>
      <w:r w:rsidR="00857E7A">
        <w:rPr>
          <w:rFonts w:ascii="Times New Roman" w:hAnsi="Times New Roman"/>
          <w:sz w:val="28"/>
          <w:szCs w:val="28"/>
          <w:lang w:val="uk-UA"/>
        </w:rPr>
        <w:t>3</w:t>
      </w:r>
      <w:r w:rsidR="00A23829" w:rsidRPr="00A23829">
        <w:rPr>
          <w:rFonts w:ascii="Times New Roman" w:hAnsi="Times New Roman"/>
          <w:sz w:val="28"/>
          <w:szCs w:val="28"/>
        </w:rPr>
        <w:t>]</w:t>
      </w:r>
      <w:r w:rsidR="00A23829">
        <w:rPr>
          <w:rFonts w:ascii="Times New Roman" w:hAnsi="Times New Roman"/>
          <w:sz w:val="28"/>
          <w:szCs w:val="28"/>
          <w:lang w:val="uk-UA"/>
        </w:rPr>
        <w:t xml:space="preserve">. </w:t>
      </w:r>
      <w:r w:rsidR="00A23829" w:rsidRPr="00A23829">
        <w:rPr>
          <w:rFonts w:ascii="Times New Roman" w:hAnsi="Times New Roman"/>
          <w:sz w:val="28"/>
          <w:szCs w:val="28"/>
        </w:rPr>
        <w:t>По сравнению с январем, ее размер номинально повысился на 3,3%, тем</w:t>
      </w:r>
      <w:r w:rsidR="00A23829" w:rsidRPr="002D0FC9">
        <w:rPr>
          <w:rFonts w:ascii="Times New Roman" w:hAnsi="Times New Roman"/>
          <w:sz w:val="28"/>
          <w:szCs w:val="28"/>
        </w:rPr>
        <w:t xml:space="preserve"> не менее, в реальном исчислении, с учетом инфляции, он снизился на 4,9%.</w:t>
      </w:r>
    </w:p>
    <w:p w:rsidR="00A23829" w:rsidRDefault="00A23829" w:rsidP="00A23829">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проведенный анализ рынка труда в Донецком регионе позволил выявить ряд негативных тенденций, прежде всего, превышение предложения рабочей силы над  спросом в 11 раз.  Это свидетельствует о необходимости регулирования рынка труда со стороны государства. Главными направлениями могут быть: повышение количества рабочих  мест, повышение жизненного уровня, реальной заработной платы и прожиточного минимума, медицинского обслуживания. </w:t>
      </w:r>
      <w:r>
        <w:rPr>
          <w:rFonts w:ascii="Times New Roman" w:hAnsi="Times New Roman"/>
          <w:sz w:val="28"/>
          <w:szCs w:val="28"/>
          <w:lang w:val="uk-UA"/>
        </w:rPr>
        <w:t xml:space="preserve"> </w:t>
      </w:r>
      <w:r>
        <w:rPr>
          <w:rFonts w:ascii="Times New Roman" w:hAnsi="Times New Roman"/>
          <w:sz w:val="28"/>
          <w:szCs w:val="28"/>
        </w:rPr>
        <w:t>Уровень жизни населения Донецкого региона падает, что связано, прежде всего, с инфляционными процессами в Украине.</w:t>
      </w:r>
    </w:p>
    <w:p w:rsidR="004F0E66" w:rsidRDefault="004F0E66" w:rsidP="004F0E66">
      <w:pPr>
        <w:spacing w:after="0" w:line="360" w:lineRule="auto"/>
        <w:ind w:firstLine="709"/>
        <w:jc w:val="both"/>
        <w:rPr>
          <w:rFonts w:ascii="Times New Roman" w:hAnsi="Times New Roman"/>
          <w:sz w:val="28"/>
          <w:szCs w:val="28"/>
        </w:rPr>
      </w:pPr>
      <w:r>
        <w:rPr>
          <w:rFonts w:ascii="Times New Roman" w:hAnsi="Times New Roman"/>
          <w:sz w:val="28"/>
          <w:szCs w:val="28"/>
        </w:rPr>
        <w:t>Глава 7 Природная среда и здоровье населения</w:t>
      </w:r>
    </w:p>
    <w:p w:rsidR="004F0E66" w:rsidRDefault="004F0E66" w:rsidP="004F0E66">
      <w:pPr>
        <w:spacing w:after="0" w:line="360" w:lineRule="auto"/>
        <w:ind w:firstLine="709"/>
        <w:jc w:val="both"/>
        <w:rPr>
          <w:rFonts w:ascii="Times New Roman" w:hAnsi="Times New Roman"/>
          <w:sz w:val="28"/>
          <w:szCs w:val="28"/>
        </w:rPr>
      </w:pPr>
    </w:p>
    <w:p w:rsidR="004F0E66" w:rsidRPr="001802BE" w:rsidRDefault="004F0E66" w:rsidP="001802BE">
      <w:pPr>
        <w:spacing w:after="0" w:line="360" w:lineRule="auto"/>
        <w:ind w:firstLine="709"/>
        <w:jc w:val="both"/>
        <w:rPr>
          <w:rFonts w:ascii="Times New Roman" w:eastAsia="MS Mincho" w:hAnsi="Times New Roman"/>
          <w:sz w:val="28"/>
          <w:szCs w:val="28"/>
        </w:rPr>
      </w:pPr>
      <w:r w:rsidRPr="001802BE">
        <w:rPr>
          <w:rFonts w:ascii="Times New Roman" w:hAnsi="Times New Roman"/>
          <w:sz w:val="28"/>
          <w:szCs w:val="28"/>
        </w:rPr>
        <w:t xml:space="preserve">ХХ век  принёс человечеству немало благ, связанных с бурным развитием научно-технического прогресса, и в то же время поставил жизнь на Земле на грань экологической катастрофы. </w:t>
      </w:r>
      <w:r w:rsidRPr="001802BE">
        <w:rPr>
          <w:rFonts w:ascii="Times New Roman" w:eastAsia="MS Mincho" w:hAnsi="Times New Roman"/>
          <w:sz w:val="28"/>
          <w:szCs w:val="28"/>
        </w:rPr>
        <w:t xml:space="preserve">Современное экологическое состояние </w:t>
      </w:r>
      <w:r w:rsidRPr="001802BE">
        <w:rPr>
          <w:rFonts w:ascii="Times New Roman" w:eastAsia="MS Mincho" w:hAnsi="Times New Roman"/>
          <w:sz w:val="28"/>
          <w:szCs w:val="28"/>
          <w:lang w:val="uk-UA"/>
        </w:rPr>
        <w:t>До</w:t>
      </w:r>
      <w:r w:rsidR="00AD4376">
        <w:rPr>
          <w:rFonts w:ascii="Times New Roman" w:eastAsia="MS Mincho" w:hAnsi="Times New Roman"/>
          <w:sz w:val="28"/>
          <w:szCs w:val="28"/>
          <w:lang w:val="uk-UA"/>
        </w:rPr>
        <w:t>-</w:t>
      </w:r>
      <w:r w:rsidRPr="001802BE">
        <w:rPr>
          <w:rFonts w:ascii="Times New Roman" w:eastAsia="MS Mincho" w:hAnsi="Times New Roman"/>
          <w:sz w:val="28"/>
          <w:szCs w:val="28"/>
          <w:lang w:val="uk-UA"/>
        </w:rPr>
        <w:t xml:space="preserve">нецкого региона </w:t>
      </w:r>
      <w:r w:rsidRPr="001802BE">
        <w:rPr>
          <w:rFonts w:ascii="Times New Roman" w:eastAsia="MS Mincho" w:hAnsi="Times New Roman"/>
          <w:sz w:val="28"/>
          <w:szCs w:val="28"/>
        </w:rPr>
        <w:t xml:space="preserve">можно охарактеризовать как крайне тяжелое. Высокая концентрация промышленного, сельскохозяйственного производства, транспортной инфраструктуры наряду со значительной плотностью населения оказывают значительное влияние на окружающую среду. </w:t>
      </w:r>
      <w:r w:rsidRPr="001802BE">
        <w:rPr>
          <w:rFonts w:ascii="Times New Roman" w:hAnsi="Times New Roman"/>
          <w:color w:val="292526"/>
          <w:sz w:val="28"/>
          <w:szCs w:val="28"/>
          <w:lang w:val="uk-UA"/>
        </w:rPr>
        <w:t xml:space="preserve">При </w:t>
      </w:r>
      <w:r w:rsidRPr="001802BE">
        <w:rPr>
          <w:rFonts w:ascii="Times New Roman" w:hAnsi="Times New Roman"/>
          <w:color w:val="292526"/>
          <w:sz w:val="28"/>
          <w:szCs w:val="28"/>
        </w:rPr>
        <w:t>этом, с</w:t>
      </w:r>
      <w:r w:rsidRPr="001802BE">
        <w:rPr>
          <w:rFonts w:ascii="Times New Roman" w:eastAsia="MS Mincho" w:hAnsi="Times New Roman"/>
          <w:sz w:val="28"/>
          <w:szCs w:val="28"/>
        </w:rPr>
        <w:t xml:space="preserve">пад производства в 2008 г. не повлек интенсивного снижения уровня загрязнения, так как в экономически кризисных условиях предприятия стали экономить и на природоохранных мероприятиях. </w:t>
      </w:r>
    </w:p>
    <w:p w:rsidR="001802BE" w:rsidRDefault="001802BE" w:rsidP="001802BE">
      <w:pPr>
        <w:spacing w:after="0" w:line="360" w:lineRule="auto"/>
        <w:ind w:firstLine="709"/>
        <w:jc w:val="both"/>
        <w:rPr>
          <w:rFonts w:ascii="Times New Roman" w:hAnsi="Times New Roman"/>
          <w:sz w:val="28"/>
          <w:szCs w:val="28"/>
        </w:rPr>
      </w:pPr>
      <w:r w:rsidRPr="001802BE">
        <w:rPr>
          <w:rFonts w:ascii="Times New Roman" w:hAnsi="Times New Roman"/>
          <w:sz w:val="28"/>
          <w:szCs w:val="28"/>
        </w:rPr>
        <w:t>Разнообразное воздействие природных химико-физических факторов на человека вызывает нарушения деятельности организма.</w:t>
      </w:r>
      <w:r w:rsidR="00AE1170">
        <w:rPr>
          <w:rFonts w:ascii="Times New Roman" w:hAnsi="Times New Roman"/>
          <w:sz w:val="28"/>
          <w:szCs w:val="28"/>
        </w:rPr>
        <w:t xml:space="preserve"> </w:t>
      </w:r>
      <w:r w:rsidRPr="001802BE">
        <w:rPr>
          <w:rFonts w:ascii="Times New Roman" w:hAnsi="Times New Roman"/>
          <w:sz w:val="28"/>
          <w:szCs w:val="28"/>
        </w:rPr>
        <w:t>Химические антропогенные факторы внешней среды воздействуют на человека через атмосферный воздух, воду, продукты сельского хозяйства. Результаты этих воздействий рассмотрены в табл</w:t>
      </w:r>
      <w:r w:rsidR="00AE1170">
        <w:rPr>
          <w:rFonts w:ascii="Times New Roman" w:hAnsi="Times New Roman"/>
          <w:sz w:val="28"/>
          <w:szCs w:val="28"/>
        </w:rPr>
        <w:t>.</w:t>
      </w:r>
      <w:r w:rsidRPr="001802BE">
        <w:rPr>
          <w:rFonts w:ascii="Times New Roman" w:hAnsi="Times New Roman"/>
          <w:sz w:val="28"/>
          <w:szCs w:val="28"/>
        </w:rPr>
        <w:t xml:space="preserve"> </w:t>
      </w:r>
      <w:r w:rsidR="00AE1170">
        <w:rPr>
          <w:rFonts w:ascii="Times New Roman" w:hAnsi="Times New Roman"/>
          <w:sz w:val="28"/>
          <w:szCs w:val="28"/>
        </w:rPr>
        <w:t>7.1</w:t>
      </w:r>
      <w:r w:rsidRPr="001802BE">
        <w:rPr>
          <w:rFonts w:ascii="Times New Roman" w:hAnsi="Times New Roman"/>
          <w:sz w:val="28"/>
          <w:szCs w:val="28"/>
        </w:rPr>
        <w:t>.</w:t>
      </w:r>
    </w:p>
    <w:p w:rsidR="00AE1170" w:rsidRPr="001802BE" w:rsidRDefault="00AD4376" w:rsidP="00AD4376">
      <w:pPr>
        <w:ind w:left="7080" w:firstLine="708"/>
        <w:rPr>
          <w:rFonts w:ascii="Times New Roman" w:hAnsi="Times New Roman"/>
          <w:sz w:val="28"/>
          <w:szCs w:val="28"/>
        </w:rPr>
      </w:pPr>
      <w:r>
        <w:rPr>
          <w:rFonts w:ascii="Times New Roman" w:hAnsi="Times New Roman"/>
          <w:sz w:val="28"/>
          <w:szCs w:val="28"/>
        </w:rPr>
        <w:t xml:space="preserve">      </w:t>
      </w:r>
      <w:r w:rsidR="00AE1170">
        <w:rPr>
          <w:rFonts w:ascii="Times New Roman" w:hAnsi="Times New Roman"/>
          <w:sz w:val="28"/>
          <w:szCs w:val="28"/>
        </w:rPr>
        <w:t>Таблица 7.1</w:t>
      </w:r>
    </w:p>
    <w:p w:rsidR="00AE1170" w:rsidRDefault="001802BE" w:rsidP="00AE1170">
      <w:pPr>
        <w:spacing w:after="0" w:line="360" w:lineRule="auto"/>
        <w:ind w:firstLine="709"/>
        <w:jc w:val="center"/>
        <w:rPr>
          <w:rFonts w:ascii="Times New Roman" w:hAnsi="Times New Roman"/>
          <w:sz w:val="28"/>
          <w:szCs w:val="28"/>
        </w:rPr>
      </w:pPr>
      <w:r w:rsidRPr="001802BE">
        <w:rPr>
          <w:rFonts w:ascii="Times New Roman" w:hAnsi="Times New Roman"/>
          <w:sz w:val="28"/>
          <w:szCs w:val="28"/>
        </w:rPr>
        <w:t xml:space="preserve">Характеристика влияния антропогенных химических воздействий </w:t>
      </w:r>
    </w:p>
    <w:p w:rsidR="001802BE" w:rsidRPr="00AE1170" w:rsidRDefault="001802BE" w:rsidP="00AE1170">
      <w:pPr>
        <w:spacing w:after="0" w:line="360" w:lineRule="auto"/>
        <w:ind w:firstLine="709"/>
        <w:jc w:val="center"/>
        <w:rPr>
          <w:rFonts w:ascii="Times New Roman" w:hAnsi="Times New Roman"/>
          <w:sz w:val="28"/>
          <w:szCs w:val="28"/>
          <w:lang w:val="uk-UA"/>
        </w:rPr>
      </w:pPr>
      <w:r w:rsidRPr="001802BE">
        <w:rPr>
          <w:rFonts w:ascii="Times New Roman" w:hAnsi="Times New Roman"/>
          <w:sz w:val="28"/>
          <w:szCs w:val="28"/>
        </w:rPr>
        <w:t>на человеческий организм</w:t>
      </w:r>
      <w:r w:rsidR="00AE1170">
        <w:rPr>
          <w:rFonts w:ascii="Times New Roman" w:hAnsi="Times New Roman"/>
          <w:sz w:val="28"/>
          <w:szCs w:val="28"/>
        </w:rPr>
        <w:t xml:space="preserve"> </w:t>
      </w:r>
      <w:r w:rsidR="00AE1170">
        <w:rPr>
          <w:rFonts w:ascii="Times New Roman" w:hAnsi="Times New Roman"/>
          <w:sz w:val="28"/>
          <w:szCs w:val="28"/>
          <w:lang w:val="en-US"/>
        </w:rPr>
        <w:t>[</w:t>
      </w:r>
      <w:r w:rsidR="00AE1170">
        <w:rPr>
          <w:rFonts w:ascii="Times New Roman" w:hAnsi="Times New Roman"/>
          <w:sz w:val="28"/>
          <w:szCs w:val="28"/>
          <w:lang w:val="uk-UA"/>
        </w:rPr>
        <w:t>1</w:t>
      </w:r>
      <w:r w:rsidR="00AD4376">
        <w:rPr>
          <w:rFonts w:ascii="Times New Roman" w:hAnsi="Times New Roman"/>
          <w:sz w:val="28"/>
          <w:szCs w:val="28"/>
          <w:lang w:val="uk-UA"/>
        </w:rPr>
        <w:t>4</w:t>
      </w:r>
      <w:r w:rsidR="00AE1170">
        <w:rPr>
          <w:rFonts w:ascii="Times New Roman" w:hAnsi="Times New Roman"/>
          <w:sz w:val="28"/>
          <w:szCs w:val="28"/>
          <w:lang w:val="uk-UA"/>
        </w:rPr>
        <w:t>, с. 33</w:t>
      </w:r>
      <w:r w:rsidR="00AE1170">
        <w:rPr>
          <w:rFonts w:ascii="Times New Roman" w:hAnsi="Times New Roman"/>
          <w:sz w:val="28"/>
          <w:szCs w:val="28"/>
          <w:lang w:val="en-US"/>
        </w:rPr>
        <w:t>]</w:t>
      </w: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9"/>
        <w:gridCol w:w="2835"/>
        <w:gridCol w:w="2268"/>
        <w:gridCol w:w="1984"/>
        <w:gridCol w:w="2187"/>
      </w:tblGrid>
      <w:tr w:rsidR="001802BE" w:rsidRPr="00BA7716" w:rsidTr="00315942">
        <w:trPr>
          <w:trHeight w:val="464"/>
          <w:jc w:val="center"/>
        </w:trPr>
        <w:tc>
          <w:tcPr>
            <w:tcW w:w="1339"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Области загрязнения окружающей среды</w:t>
            </w:r>
          </w:p>
        </w:tc>
        <w:tc>
          <w:tcPr>
            <w:tcW w:w="2835"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Источники воздействия</w:t>
            </w:r>
          </w:p>
        </w:tc>
        <w:tc>
          <w:tcPr>
            <w:tcW w:w="2268"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Воздействующие вещества</w:t>
            </w:r>
          </w:p>
        </w:tc>
        <w:tc>
          <w:tcPr>
            <w:tcW w:w="1984"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Подверга-ющиеся воздействию орган</w:t>
            </w:r>
            <w:r w:rsidR="00AE1170" w:rsidRPr="00BA7716">
              <w:rPr>
                <w:rFonts w:ascii="Times New Roman" w:hAnsi="Times New Roman"/>
                <w:sz w:val="24"/>
                <w:szCs w:val="24"/>
              </w:rPr>
              <w:t>ы</w:t>
            </w:r>
            <w:r w:rsidRPr="00BA7716">
              <w:rPr>
                <w:rFonts w:ascii="Times New Roman" w:hAnsi="Times New Roman"/>
                <w:sz w:val="24"/>
                <w:szCs w:val="24"/>
              </w:rPr>
              <w:t xml:space="preserve"> и системы человека</w:t>
            </w:r>
          </w:p>
        </w:tc>
        <w:tc>
          <w:tcPr>
            <w:tcW w:w="2187"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Характеристика неблагоприятного воздействия</w:t>
            </w:r>
          </w:p>
        </w:tc>
      </w:tr>
      <w:tr w:rsidR="00AD4376" w:rsidRPr="00BA7716" w:rsidTr="00AD4376">
        <w:trPr>
          <w:trHeight w:val="233"/>
          <w:jc w:val="center"/>
        </w:trPr>
        <w:tc>
          <w:tcPr>
            <w:tcW w:w="1339" w:type="dxa"/>
            <w:vAlign w:val="center"/>
          </w:tcPr>
          <w:p w:rsidR="00AD4376" w:rsidRPr="00BA7716" w:rsidRDefault="00AD4376" w:rsidP="00AE1170">
            <w:pPr>
              <w:spacing w:after="0" w:line="240" w:lineRule="auto"/>
              <w:jc w:val="center"/>
              <w:rPr>
                <w:rFonts w:ascii="Times New Roman" w:hAnsi="Times New Roman"/>
                <w:sz w:val="24"/>
                <w:szCs w:val="24"/>
              </w:rPr>
            </w:pPr>
            <w:r w:rsidRPr="00BA7716">
              <w:rPr>
                <w:rFonts w:ascii="Times New Roman" w:hAnsi="Times New Roman"/>
                <w:sz w:val="24"/>
                <w:szCs w:val="24"/>
              </w:rPr>
              <w:t>1</w:t>
            </w:r>
          </w:p>
        </w:tc>
        <w:tc>
          <w:tcPr>
            <w:tcW w:w="2835" w:type="dxa"/>
            <w:vAlign w:val="center"/>
          </w:tcPr>
          <w:p w:rsidR="00AD4376" w:rsidRPr="00BA7716" w:rsidRDefault="00AD4376" w:rsidP="00AE1170">
            <w:pPr>
              <w:spacing w:after="0" w:line="240" w:lineRule="auto"/>
              <w:jc w:val="center"/>
              <w:rPr>
                <w:rFonts w:ascii="Times New Roman" w:hAnsi="Times New Roman"/>
                <w:sz w:val="24"/>
                <w:szCs w:val="24"/>
              </w:rPr>
            </w:pPr>
            <w:r w:rsidRPr="00BA7716">
              <w:rPr>
                <w:rFonts w:ascii="Times New Roman" w:hAnsi="Times New Roman"/>
                <w:sz w:val="24"/>
                <w:szCs w:val="24"/>
              </w:rPr>
              <w:t>2</w:t>
            </w:r>
          </w:p>
        </w:tc>
        <w:tc>
          <w:tcPr>
            <w:tcW w:w="2268" w:type="dxa"/>
            <w:vAlign w:val="center"/>
          </w:tcPr>
          <w:p w:rsidR="00AD4376" w:rsidRPr="00BA7716" w:rsidRDefault="00AD4376" w:rsidP="00AE1170">
            <w:pPr>
              <w:spacing w:after="0" w:line="240" w:lineRule="auto"/>
              <w:jc w:val="center"/>
              <w:rPr>
                <w:rFonts w:ascii="Times New Roman" w:hAnsi="Times New Roman"/>
                <w:sz w:val="24"/>
                <w:szCs w:val="24"/>
              </w:rPr>
            </w:pPr>
            <w:r w:rsidRPr="00BA7716">
              <w:rPr>
                <w:rFonts w:ascii="Times New Roman" w:hAnsi="Times New Roman"/>
                <w:sz w:val="24"/>
                <w:szCs w:val="24"/>
              </w:rPr>
              <w:t>3</w:t>
            </w:r>
          </w:p>
        </w:tc>
        <w:tc>
          <w:tcPr>
            <w:tcW w:w="1984" w:type="dxa"/>
            <w:vAlign w:val="center"/>
          </w:tcPr>
          <w:p w:rsidR="00AD4376" w:rsidRPr="00BA7716" w:rsidRDefault="00AD4376" w:rsidP="00AE1170">
            <w:pPr>
              <w:spacing w:after="0" w:line="240" w:lineRule="auto"/>
              <w:jc w:val="center"/>
              <w:rPr>
                <w:rFonts w:ascii="Times New Roman" w:hAnsi="Times New Roman"/>
                <w:sz w:val="24"/>
                <w:szCs w:val="24"/>
              </w:rPr>
            </w:pPr>
            <w:r w:rsidRPr="00BA7716">
              <w:rPr>
                <w:rFonts w:ascii="Times New Roman" w:hAnsi="Times New Roman"/>
                <w:sz w:val="24"/>
                <w:szCs w:val="24"/>
              </w:rPr>
              <w:t>4</w:t>
            </w:r>
          </w:p>
        </w:tc>
        <w:tc>
          <w:tcPr>
            <w:tcW w:w="2187" w:type="dxa"/>
            <w:vAlign w:val="center"/>
          </w:tcPr>
          <w:p w:rsidR="00AD4376" w:rsidRPr="00BA7716" w:rsidRDefault="00AD4376" w:rsidP="00AE1170">
            <w:pPr>
              <w:spacing w:after="0" w:line="240" w:lineRule="auto"/>
              <w:jc w:val="center"/>
              <w:rPr>
                <w:rFonts w:ascii="Times New Roman" w:hAnsi="Times New Roman"/>
                <w:sz w:val="24"/>
                <w:szCs w:val="24"/>
              </w:rPr>
            </w:pPr>
            <w:r w:rsidRPr="00BA7716">
              <w:rPr>
                <w:rFonts w:ascii="Times New Roman" w:hAnsi="Times New Roman"/>
                <w:sz w:val="24"/>
                <w:szCs w:val="24"/>
              </w:rPr>
              <w:t>5</w:t>
            </w:r>
          </w:p>
        </w:tc>
      </w:tr>
      <w:tr w:rsidR="001802BE" w:rsidRPr="00BA7716" w:rsidTr="00315942">
        <w:trPr>
          <w:trHeight w:val="458"/>
          <w:jc w:val="center"/>
        </w:trPr>
        <w:tc>
          <w:tcPr>
            <w:tcW w:w="1339"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Воздух</w:t>
            </w:r>
          </w:p>
        </w:tc>
        <w:tc>
          <w:tcPr>
            <w:tcW w:w="2835"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Химические предприятия, тепловые электростанции, автомобили</w:t>
            </w:r>
          </w:p>
        </w:tc>
        <w:tc>
          <w:tcPr>
            <w:tcW w:w="2268" w:type="dxa"/>
            <w:vAlign w:val="center"/>
          </w:tcPr>
          <w:p w:rsidR="001802BE" w:rsidRPr="00BA7716" w:rsidRDefault="001802BE" w:rsidP="00315942">
            <w:pPr>
              <w:spacing w:after="0" w:line="240" w:lineRule="auto"/>
              <w:jc w:val="center"/>
              <w:rPr>
                <w:rFonts w:ascii="Times New Roman" w:hAnsi="Times New Roman"/>
                <w:sz w:val="24"/>
                <w:szCs w:val="24"/>
              </w:rPr>
            </w:pPr>
            <w:r w:rsidRPr="00BA7716">
              <w:rPr>
                <w:rFonts w:ascii="Times New Roman" w:hAnsi="Times New Roman"/>
                <w:sz w:val="24"/>
                <w:szCs w:val="24"/>
              </w:rPr>
              <w:t>Окись серы, окиси азота, органические вещества</w:t>
            </w:r>
          </w:p>
        </w:tc>
        <w:tc>
          <w:tcPr>
            <w:tcW w:w="1984" w:type="dxa"/>
            <w:vAlign w:val="center"/>
          </w:tcPr>
          <w:p w:rsidR="001802BE" w:rsidRPr="00BA7716" w:rsidRDefault="001802BE" w:rsidP="00315942">
            <w:pPr>
              <w:spacing w:after="0" w:line="240" w:lineRule="auto"/>
              <w:jc w:val="center"/>
              <w:rPr>
                <w:rFonts w:ascii="Times New Roman" w:hAnsi="Times New Roman"/>
                <w:sz w:val="24"/>
                <w:szCs w:val="24"/>
              </w:rPr>
            </w:pPr>
            <w:r w:rsidRPr="00BA7716">
              <w:rPr>
                <w:rFonts w:ascii="Times New Roman" w:hAnsi="Times New Roman"/>
                <w:sz w:val="24"/>
                <w:szCs w:val="24"/>
              </w:rPr>
              <w:t>Слизистые оболочки органов дыхания</w:t>
            </w:r>
          </w:p>
        </w:tc>
        <w:tc>
          <w:tcPr>
            <w:tcW w:w="2187"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Воспаление</w:t>
            </w:r>
          </w:p>
        </w:tc>
      </w:tr>
      <w:tr w:rsidR="001802BE" w:rsidRPr="00BA7716" w:rsidTr="00315942">
        <w:trPr>
          <w:trHeight w:val="458"/>
          <w:jc w:val="center"/>
        </w:trPr>
        <w:tc>
          <w:tcPr>
            <w:tcW w:w="1339" w:type="dxa"/>
            <w:vAlign w:val="center"/>
          </w:tcPr>
          <w:p w:rsidR="001802BE" w:rsidRPr="00BA7716" w:rsidRDefault="001802BE" w:rsidP="00AE1170">
            <w:pPr>
              <w:spacing w:after="0" w:line="240" w:lineRule="auto"/>
              <w:jc w:val="center"/>
              <w:rPr>
                <w:rFonts w:ascii="Times New Roman" w:hAnsi="Times New Roman"/>
                <w:sz w:val="24"/>
                <w:szCs w:val="24"/>
              </w:rPr>
            </w:pPr>
          </w:p>
        </w:tc>
        <w:tc>
          <w:tcPr>
            <w:tcW w:w="2835"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Химические комбинаты</w:t>
            </w:r>
          </w:p>
        </w:tc>
        <w:tc>
          <w:tcPr>
            <w:tcW w:w="2268"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Органические вещества</w:t>
            </w:r>
          </w:p>
        </w:tc>
        <w:tc>
          <w:tcPr>
            <w:tcW w:w="1984"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Сосудистая система</w:t>
            </w:r>
          </w:p>
        </w:tc>
        <w:tc>
          <w:tcPr>
            <w:tcW w:w="2187"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Гипертония</w:t>
            </w:r>
          </w:p>
        </w:tc>
      </w:tr>
      <w:tr w:rsidR="001802BE" w:rsidRPr="00BA7716" w:rsidTr="00315942">
        <w:trPr>
          <w:trHeight w:val="619"/>
          <w:jc w:val="center"/>
        </w:trPr>
        <w:tc>
          <w:tcPr>
            <w:tcW w:w="1339" w:type="dxa"/>
            <w:vAlign w:val="center"/>
          </w:tcPr>
          <w:p w:rsidR="001802BE" w:rsidRPr="00BA7716" w:rsidRDefault="001802BE" w:rsidP="00AE1170">
            <w:pPr>
              <w:spacing w:after="0" w:line="240" w:lineRule="auto"/>
              <w:jc w:val="center"/>
              <w:rPr>
                <w:rFonts w:ascii="Times New Roman" w:hAnsi="Times New Roman"/>
                <w:sz w:val="24"/>
                <w:szCs w:val="24"/>
              </w:rPr>
            </w:pPr>
          </w:p>
        </w:tc>
        <w:tc>
          <w:tcPr>
            <w:tcW w:w="2835" w:type="dxa"/>
            <w:vAlign w:val="center"/>
          </w:tcPr>
          <w:p w:rsidR="001802BE" w:rsidRPr="00BA7716" w:rsidRDefault="001802BE" w:rsidP="00AE1170">
            <w:pPr>
              <w:spacing w:after="0" w:line="240" w:lineRule="auto"/>
              <w:jc w:val="center"/>
              <w:rPr>
                <w:rFonts w:ascii="Times New Roman" w:hAnsi="Times New Roman"/>
                <w:sz w:val="24"/>
                <w:szCs w:val="24"/>
                <w:lang w:val="uk-UA"/>
              </w:rPr>
            </w:pPr>
            <w:r w:rsidRPr="00BA7716">
              <w:rPr>
                <w:rFonts w:ascii="Times New Roman" w:hAnsi="Times New Roman"/>
                <w:sz w:val="24"/>
                <w:szCs w:val="24"/>
              </w:rPr>
              <w:t>Цементные заводы</w:t>
            </w:r>
          </w:p>
        </w:tc>
        <w:tc>
          <w:tcPr>
            <w:tcW w:w="2268"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Пыль</w:t>
            </w:r>
          </w:p>
        </w:tc>
        <w:tc>
          <w:tcPr>
            <w:tcW w:w="1984"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Лёгкие</w:t>
            </w:r>
          </w:p>
        </w:tc>
        <w:tc>
          <w:tcPr>
            <w:tcW w:w="2187"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Изменение функционирования</w:t>
            </w:r>
          </w:p>
        </w:tc>
      </w:tr>
      <w:tr w:rsidR="001802BE" w:rsidRPr="00BA7716" w:rsidTr="00315942">
        <w:trPr>
          <w:trHeight w:val="458"/>
          <w:jc w:val="center"/>
        </w:trPr>
        <w:tc>
          <w:tcPr>
            <w:tcW w:w="1339" w:type="dxa"/>
            <w:vAlign w:val="center"/>
          </w:tcPr>
          <w:p w:rsidR="001802BE" w:rsidRPr="00BA7716" w:rsidRDefault="001802BE" w:rsidP="00AE1170">
            <w:pPr>
              <w:spacing w:after="0" w:line="240" w:lineRule="auto"/>
              <w:jc w:val="center"/>
              <w:rPr>
                <w:rFonts w:ascii="Times New Roman" w:hAnsi="Times New Roman"/>
                <w:sz w:val="24"/>
                <w:szCs w:val="24"/>
              </w:rPr>
            </w:pPr>
          </w:p>
        </w:tc>
        <w:tc>
          <w:tcPr>
            <w:tcW w:w="2835"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Горно-обогатительные предприятия и заводы цветной металлургии</w:t>
            </w:r>
          </w:p>
        </w:tc>
        <w:tc>
          <w:tcPr>
            <w:tcW w:w="2268"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Фторсвинец, ртуть</w:t>
            </w:r>
          </w:p>
        </w:tc>
        <w:tc>
          <w:tcPr>
            <w:tcW w:w="1984"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Зубы, желудок</w:t>
            </w:r>
          </w:p>
        </w:tc>
        <w:tc>
          <w:tcPr>
            <w:tcW w:w="2187"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Свинцовая и ртутная интоксикация</w:t>
            </w:r>
          </w:p>
        </w:tc>
      </w:tr>
    </w:tbl>
    <w:p w:rsidR="00AD4376" w:rsidRPr="00AD4376" w:rsidRDefault="00AD4376" w:rsidP="00AD4376">
      <w:pPr>
        <w:spacing w:after="0" w:line="240" w:lineRule="auto"/>
        <w:ind w:left="7082"/>
        <w:rPr>
          <w:rFonts w:ascii="Times New Roman" w:hAnsi="Times New Roman"/>
          <w:sz w:val="24"/>
          <w:szCs w:val="24"/>
        </w:rPr>
      </w:pPr>
      <w:r w:rsidRPr="00AD4376">
        <w:rPr>
          <w:rFonts w:ascii="Times New Roman" w:hAnsi="Times New Roman"/>
          <w:sz w:val="24"/>
          <w:szCs w:val="24"/>
        </w:rPr>
        <w:t xml:space="preserve"> </w:t>
      </w:r>
      <w:r>
        <w:rPr>
          <w:rFonts w:ascii="Times New Roman" w:hAnsi="Times New Roman"/>
          <w:sz w:val="24"/>
          <w:szCs w:val="24"/>
        </w:rPr>
        <w:t xml:space="preserve">  </w:t>
      </w:r>
      <w:r w:rsidRPr="00AD4376">
        <w:rPr>
          <w:rFonts w:ascii="Times New Roman" w:hAnsi="Times New Roman"/>
          <w:sz w:val="24"/>
          <w:szCs w:val="24"/>
        </w:rPr>
        <w:t xml:space="preserve">Продолжение табл. </w:t>
      </w:r>
      <w:r>
        <w:rPr>
          <w:rFonts w:ascii="Times New Roman" w:hAnsi="Times New Roman"/>
          <w:sz w:val="24"/>
          <w:szCs w:val="24"/>
        </w:rPr>
        <w:t>7</w:t>
      </w:r>
      <w:r w:rsidRPr="00AD4376">
        <w:rPr>
          <w:rFonts w:ascii="Times New Roman" w:hAnsi="Times New Roman"/>
          <w:sz w:val="24"/>
          <w:szCs w:val="24"/>
        </w:rPr>
        <w:t>.1</w:t>
      </w: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9"/>
        <w:gridCol w:w="2835"/>
        <w:gridCol w:w="2268"/>
        <w:gridCol w:w="1984"/>
        <w:gridCol w:w="2187"/>
      </w:tblGrid>
      <w:tr w:rsidR="00C32D19" w:rsidRPr="00BA7716" w:rsidTr="00C32D19">
        <w:trPr>
          <w:trHeight w:val="320"/>
          <w:jc w:val="center"/>
        </w:trPr>
        <w:tc>
          <w:tcPr>
            <w:tcW w:w="1339" w:type="dxa"/>
            <w:vAlign w:val="center"/>
          </w:tcPr>
          <w:p w:rsidR="00C32D19" w:rsidRPr="00BA7716" w:rsidRDefault="00C32D19" w:rsidP="00AE1170">
            <w:pPr>
              <w:spacing w:after="0" w:line="240" w:lineRule="auto"/>
              <w:jc w:val="center"/>
              <w:rPr>
                <w:rFonts w:ascii="Times New Roman" w:hAnsi="Times New Roman"/>
                <w:sz w:val="24"/>
                <w:szCs w:val="24"/>
              </w:rPr>
            </w:pPr>
            <w:r w:rsidRPr="00BA7716">
              <w:rPr>
                <w:rFonts w:ascii="Times New Roman" w:hAnsi="Times New Roman"/>
                <w:sz w:val="24"/>
                <w:szCs w:val="24"/>
              </w:rPr>
              <w:t>1</w:t>
            </w:r>
          </w:p>
        </w:tc>
        <w:tc>
          <w:tcPr>
            <w:tcW w:w="2835" w:type="dxa"/>
            <w:vAlign w:val="center"/>
          </w:tcPr>
          <w:p w:rsidR="00C32D19" w:rsidRPr="00BA7716" w:rsidRDefault="00C32D19" w:rsidP="00AE1170">
            <w:pPr>
              <w:spacing w:after="0" w:line="240" w:lineRule="auto"/>
              <w:jc w:val="center"/>
              <w:rPr>
                <w:rFonts w:ascii="Times New Roman" w:hAnsi="Times New Roman"/>
                <w:sz w:val="24"/>
                <w:szCs w:val="24"/>
              </w:rPr>
            </w:pPr>
            <w:r w:rsidRPr="00BA7716">
              <w:rPr>
                <w:rFonts w:ascii="Times New Roman" w:hAnsi="Times New Roman"/>
                <w:sz w:val="24"/>
                <w:szCs w:val="24"/>
              </w:rPr>
              <w:t>2</w:t>
            </w:r>
          </w:p>
        </w:tc>
        <w:tc>
          <w:tcPr>
            <w:tcW w:w="2268" w:type="dxa"/>
            <w:vAlign w:val="center"/>
          </w:tcPr>
          <w:p w:rsidR="00C32D19" w:rsidRPr="00BA7716" w:rsidRDefault="00C32D19" w:rsidP="00AE1170">
            <w:pPr>
              <w:spacing w:after="0" w:line="240" w:lineRule="auto"/>
              <w:jc w:val="center"/>
              <w:rPr>
                <w:rFonts w:ascii="Times New Roman" w:hAnsi="Times New Roman"/>
                <w:sz w:val="24"/>
                <w:szCs w:val="24"/>
              </w:rPr>
            </w:pPr>
            <w:r w:rsidRPr="00BA7716">
              <w:rPr>
                <w:rFonts w:ascii="Times New Roman" w:hAnsi="Times New Roman"/>
                <w:sz w:val="24"/>
                <w:szCs w:val="24"/>
              </w:rPr>
              <w:t>3</w:t>
            </w:r>
          </w:p>
        </w:tc>
        <w:tc>
          <w:tcPr>
            <w:tcW w:w="1984" w:type="dxa"/>
            <w:vAlign w:val="center"/>
          </w:tcPr>
          <w:p w:rsidR="00C32D19" w:rsidRPr="00BA7716" w:rsidRDefault="00C32D19" w:rsidP="00AE1170">
            <w:pPr>
              <w:spacing w:after="0" w:line="240" w:lineRule="auto"/>
              <w:jc w:val="center"/>
              <w:rPr>
                <w:rFonts w:ascii="Times New Roman" w:hAnsi="Times New Roman"/>
                <w:sz w:val="24"/>
                <w:szCs w:val="24"/>
              </w:rPr>
            </w:pPr>
            <w:r w:rsidRPr="00BA7716">
              <w:rPr>
                <w:rFonts w:ascii="Times New Roman" w:hAnsi="Times New Roman"/>
                <w:sz w:val="24"/>
                <w:szCs w:val="24"/>
              </w:rPr>
              <w:t>4</w:t>
            </w:r>
          </w:p>
        </w:tc>
        <w:tc>
          <w:tcPr>
            <w:tcW w:w="2187" w:type="dxa"/>
            <w:vAlign w:val="center"/>
          </w:tcPr>
          <w:p w:rsidR="00C32D19" w:rsidRPr="00BA7716" w:rsidRDefault="00C32D19" w:rsidP="00AE1170">
            <w:pPr>
              <w:spacing w:after="0" w:line="240" w:lineRule="auto"/>
              <w:jc w:val="center"/>
              <w:rPr>
                <w:rFonts w:ascii="Times New Roman" w:hAnsi="Times New Roman"/>
                <w:sz w:val="24"/>
                <w:szCs w:val="24"/>
              </w:rPr>
            </w:pPr>
            <w:r w:rsidRPr="00BA7716">
              <w:rPr>
                <w:rFonts w:ascii="Times New Roman" w:hAnsi="Times New Roman"/>
                <w:sz w:val="24"/>
                <w:szCs w:val="24"/>
              </w:rPr>
              <w:t>5</w:t>
            </w:r>
          </w:p>
        </w:tc>
      </w:tr>
      <w:tr w:rsidR="001802BE" w:rsidRPr="00BA7716" w:rsidTr="00315942">
        <w:trPr>
          <w:trHeight w:val="458"/>
          <w:jc w:val="center"/>
        </w:trPr>
        <w:tc>
          <w:tcPr>
            <w:tcW w:w="1339" w:type="dxa"/>
            <w:vAlign w:val="center"/>
          </w:tcPr>
          <w:p w:rsidR="001802BE" w:rsidRPr="00BA7716" w:rsidRDefault="001802BE" w:rsidP="00AE1170">
            <w:pPr>
              <w:spacing w:after="0" w:line="240" w:lineRule="auto"/>
              <w:jc w:val="center"/>
              <w:rPr>
                <w:rFonts w:ascii="Times New Roman" w:hAnsi="Times New Roman"/>
                <w:sz w:val="24"/>
                <w:szCs w:val="24"/>
              </w:rPr>
            </w:pPr>
          </w:p>
        </w:tc>
        <w:tc>
          <w:tcPr>
            <w:tcW w:w="2835"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 xml:space="preserve">Предприятия энергетики </w:t>
            </w:r>
          </w:p>
        </w:tc>
        <w:tc>
          <w:tcPr>
            <w:tcW w:w="2268"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Канцерогенные вещества</w:t>
            </w:r>
          </w:p>
        </w:tc>
        <w:tc>
          <w:tcPr>
            <w:tcW w:w="1984"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Лёгкие, желудок</w:t>
            </w:r>
          </w:p>
        </w:tc>
        <w:tc>
          <w:tcPr>
            <w:tcW w:w="2187"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Злокачественные образования</w:t>
            </w:r>
          </w:p>
        </w:tc>
      </w:tr>
      <w:tr w:rsidR="001802BE" w:rsidRPr="00BA7716" w:rsidTr="00315942">
        <w:trPr>
          <w:trHeight w:val="458"/>
          <w:jc w:val="center"/>
        </w:trPr>
        <w:tc>
          <w:tcPr>
            <w:tcW w:w="1339" w:type="dxa"/>
            <w:vAlign w:val="center"/>
          </w:tcPr>
          <w:p w:rsidR="001802BE" w:rsidRPr="00BA7716" w:rsidRDefault="001802BE" w:rsidP="00AE1170">
            <w:pPr>
              <w:spacing w:after="0" w:line="240" w:lineRule="auto"/>
              <w:jc w:val="center"/>
              <w:rPr>
                <w:rFonts w:ascii="Times New Roman" w:hAnsi="Times New Roman"/>
                <w:sz w:val="24"/>
                <w:szCs w:val="24"/>
              </w:rPr>
            </w:pPr>
          </w:p>
        </w:tc>
        <w:tc>
          <w:tcPr>
            <w:tcW w:w="2835"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Сельскохозяйственные предприятия</w:t>
            </w:r>
          </w:p>
        </w:tc>
        <w:tc>
          <w:tcPr>
            <w:tcW w:w="2268"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Сульфитно-хлоридное и хлоридно-сульфатное заслонение</w:t>
            </w:r>
          </w:p>
        </w:tc>
        <w:tc>
          <w:tcPr>
            <w:tcW w:w="1984"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Пищевой тракт</w:t>
            </w:r>
          </w:p>
        </w:tc>
        <w:tc>
          <w:tcPr>
            <w:tcW w:w="2187"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Злокачественные образования пищевода</w:t>
            </w:r>
          </w:p>
        </w:tc>
      </w:tr>
      <w:tr w:rsidR="001802BE" w:rsidRPr="00BA7716" w:rsidTr="00315942">
        <w:trPr>
          <w:trHeight w:val="458"/>
          <w:jc w:val="center"/>
        </w:trPr>
        <w:tc>
          <w:tcPr>
            <w:tcW w:w="1339" w:type="dxa"/>
            <w:vAlign w:val="center"/>
          </w:tcPr>
          <w:p w:rsidR="001802BE" w:rsidRPr="00BA7716" w:rsidRDefault="001802BE" w:rsidP="00AE1170">
            <w:pPr>
              <w:spacing w:after="0" w:line="240" w:lineRule="auto"/>
              <w:jc w:val="center"/>
              <w:rPr>
                <w:rFonts w:ascii="Times New Roman" w:hAnsi="Times New Roman"/>
                <w:sz w:val="24"/>
                <w:szCs w:val="24"/>
              </w:rPr>
            </w:pPr>
          </w:p>
        </w:tc>
        <w:tc>
          <w:tcPr>
            <w:tcW w:w="2835" w:type="dxa"/>
            <w:vAlign w:val="center"/>
          </w:tcPr>
          <w:p w:rsidR="001802BE" w:rsidRPr="00BA7716" w:rsidRDefault="001802BE" w:rsidP="00AE1170">
            <w:pPr>
              <w:spacing w:after="0" w:line="240" w:lineRule="auto"/>
              <w:jc w:val="center"/>
              <w:rPr>
                <w:rFonts w:ascii="Times New Roman" w:hAnsi="Times New Roman"/>
                <w:sz w:val="24"/>
                <w:szCs w:val="24"/>
              </w:rPr>
            </w:pPr>
          </w:p>
        </w:tc>
        <w:tc>
          <w:tcPr>
            <w:tcW w:w="2268"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Редкоземельные металлы</w:t>
            </w:r>
          </w:p>
        </w:tc>
        <w:tc>
          <w:tcPr>
            <w:tcW w:w="1984"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Кроветворная и лимфатическая система</w:t>
            </w:r>
          </w:p>
        </w:tc>
        <w:tc>
          <w:tcPr>
            <w:tcW w:w="2187"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Лейкозы</w:t>
            </w:r>
          </w:p>
        </w:tc>
      </w:tr>
      <w:tr w:rsidR="001802BE" w:rsidRPr="00BA7716" w:rsidTr="00315942">
        <w:trPr>
          <w:trHeight w:val="458"/>
          <w:jc w:val="center"/>
        </w:trPr>
        <w:tc>
          <w:tcPr>
            <w:tcW w:w="1339" w:type="dxa"/>
            <w:vAlign w:val="center"/>
          </w:tcPr>
          <w:p w:rsidR="001802BE" w:rsidRPr="00BA7716" w:rsidRDefault="001802BE" w:rsidP="00AE1170">
            <w:pPr>
              <w:spacing w:after="0" w:line="240" w:lineRule="auto"/>
              <w:jc w:val="center"/>
              <w:rPr>
                <w:rFonts w:ascii="Times New Roman" w:hAnsi="Times New Roman"/>
                <w:sz w:val="24"/>
                <w:szCs w:val="24"/>
              </w:rPr>
            </w:pPr>
          </w:p>
        </w:tc>
        <w:tc>
          <w:tcPr>
            <w:tcW w:w="2835" w:type="dxa"/>
            <w:vAlign w:val="center"/>
          </w:tcPr>
          <w:p w:rsidR="001802BE" w:rsidRPr="00BA7716" w:rsidRDefault="001802BE" w:rsidP="00AE1170">
            <w:pPr>
              <w:spacing w:after="0" w:line="240" w:lineRule="auto"/>
              <w:jc w:val="center"/>
              <w:rPr>
                <w:rFonts w:ascii="Times New Roman" w:hAnsi="Times New Roman"/>
                <w:sz w:val="24"/>
                <w:szCs w:val="24"/>
              </w:rPr>
            </w:pPr>
          </w:p>
        </w:tc>
        <w:tc>
          <w:tcPr>
            <w:tcW w:w="2268"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Большое содержание кальция, магния</w:t>
            </w:r>
          </w:p>
        </w:tc>
        <w:tc>
          <w:tcPr>
            <w:tcW w:w="1984"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Желудок</w:t>
            </w:r>
          </w:p>
        </w:tc>
        <w:tc>
          <w:tcPr>
            <w:tcW w:w="2187"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Язвенная болезнь и гастриты с повышенной кислотностью</w:t>
            </w:r>
          </w:p>
        </w:tc>
      </w:tr>
      <w:tr w:rsidR="001802BE" w:rsidRPr="00BA7716" w:rsidTr="00315942">
        <w:trPr>
          <w:trHeight w:val="458"/>
          <w:jc w:val="center"/>
        </w:trPr>
        <w:tc>
          <w:tcPr>
            <w:tcW w:w="1339"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Почва, водоносные горизонты и водоёмы</w:t>
            </w:r>
          </w:p>
        </w:tc>
        <w:tc>
          <w:tcPr>
            <w:tcW w:w="2835" w:type="dxa"/>
            <w:vAlign w:val="center"/>
          </w:tcPr>
          <w:p w:rsidR="001802BE" w:rsidRPr="00BA7716" w:rsidRDefault="00315942" w:rsidP="00AE1170">
            <w:pPr>
              <w:spacing w:after="0" w:line="240" w:lineRule="auto"/>
              <w:jc w:val="center"/>
              <w:rPr>
                <w:rFonts w:ascii="Times New Roman" w:hAnsi="Times New Roman"/>
                <w:sz w:val="24"/>
                <w:szCs w:val="24"/>
              </w:rPr>
            </w:pPr>
            <w:r w:rsidRPr="00BA7716">
              <w:rPr>
                <w:rFonts w:ascii="Times New Roman" w:hAnsi="Times New Roman"/>
                <w:sz w:val="24"/>
                <w:szCs w:val="24"/>
              </w:rPr>
              <w:t>Сельскохозяйственные предприятия</w:t>
            </w:r>
          </w:p>
        </w:tc>
        <w:tc>
          <w:tcPr>
            <w:tcW w:w="2268"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Медь и нитриты</w:t>
            </w:r>
          </w:p>
        </w:tc>
        <w:tc>
          <w:tcPr>
            <w:tcW w:w="1984"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Сердечно-сосудистая система</w:t>
            </w:r>
          </w:p>
        </w:tc>
        <w:tc>
          <w:tcPr>
            <w:tcW w:w="2187"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Заболевание сосудов и сердца</w:t>
            </w:r>
          </w:p>
        </w:tc>
      </w:tr>
      <w:tr w:rsidR="001802BE" w:rsidRPr="00BA7716" w:rsidTr="00315942">
        <w:trPr>
          <w:trHeight w:val="663"/>
          <w:jc w:val="center"/>
        </w:trPr>
        <w:tc>
          <w:tcPr>
            <w:tcW w:w="1339" w:type="dxa"/>
            <w:vAlign w:val="center"/>
          </w:tcPr>
          <w:p w:rsidR="001802BE" w:rsidRPr="00BA7716" w:rsidRDefault="001802BE" w:rsidP="00AE1170">
            <w:pPr>
              <w:spacing w:after="0" w:line="240" w:lineRule="auto"/>
              <w:jc w:val="center"/>
              <w:rPr>
                <w:rFonts w:ascii="Times New Roman" w:hAnsi="Times New Roman"/>
                <w:sz w:val="24"/>
                <w:szCs w:val="24"/>
              </w:rPr>
            </w:pPr>
          </w:p>
        </w:tc>
        <w:tc>
          <w:tcPr>
            <w:tcW w:w="2835" w:type="dxa"/>
            <w:vAlign w:val="center"/>
          </w:tcPr>
          <w:p w:rsidR="001802BE" w:rsidRPr="00BA7716" w:rsidRDefault="001802BE" w:rsidP="00AE1170">
            <w:pPr>
              <w:spacing w:after="0" w:line="240" w:lineRule="auto"/>
              <w:jc w:val="center"/>
              <w:rPr>
                <w:rFonts w:ascii="Times New Roman" w:hAnsi="Times New Roman"/>
                <w:sz w:val="24"/>
                <w:szCs w:val="24"/>
              </w:rPr>
            </w:pPr>
          </w:p>
        </w:tc>
        <w:tc>
          <w:tcPr>
            <w:tcW w:w="2268" w:type="dxa"/>
            <w:vAlign w:val="center"/>
          </w:tcPr>
          <w:p w:rsidR="001802BE" w:rsidRPr="00BA7716" w:rsidRDefault="001802BE" w:rsidP="00AE1170">
            <w:pPr>
              <w:spacing w:after="0" w:line="240" w:lineRule="auto"/>
              <w:jc w:val="center"/>
              <w:rPr>
                <w:rFonts w:ascii="Times New Roman" w:hAnsi="Times New Roman"/>
                <w:sz w:val="24"/>
                <w:szCs w:val="24"/>
                <w:lang w:val="uk-UA"/>
              </w:rPr>
            </w:pPr>
            <w:r w:rsidRPr="00BA7716">
              <w:rPr>
                <w:rFonts w:ascii="Times New Roman" w:hAnsi="Times New Roman"/>
                <w:sz w:val="24"/>
                <w:szCs w:val="24"/>
              </w:rPr>
              <w:t>Хлориды</w:t>
            </w:r>
          </w:p>
        </w:tc>
        <w:tc>
          <w:tcPr>
            <w:tcW w:w="1984" w:type="dxa"/>
            <w:vAlign w:val="center"/>
          </w:tcPr>
          <w:p w:rsidR="001802BE" w:rsidRPr="00BA7716" w:rsidRDefault="001802BE" w:rsidP="00AE1170">
            <w:pPr>
              <w:spacing w:after="0" w:line="240" w:lineRule="auto"/>
              <w:jc w:val="center"/>
              <w:rPr>
                <w:rFonts w:ascii="Times New Roman" w:hAnsi="Times New Roman"/>
                <w:sz w:val="24"/>
                <w:szCs w:val="24"/>
              </w:rPr>
            </w:pPr>
          </w:p>
        </w:tc>
        <w:tc>
          <w:tcPr>
            <w:tcW w:w="2187"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Гипертоническая болезнь</w:t>
            </w:r>
          </w:p>
        </w:tc>
      </w:tr>
      <w:tr w:rsidR="001802BE" w:rsidRPr="00BA7716" w:rsidTr="00315942">
        <w:trPr>
          <w:trHeight w:val="458"/>
          <w:jc w:val="center"/>
        </w:trPr>
        <w:tc>
          <w:tcPr>
            <w:tcW w:w="1339" w:type="dxa"/>
            <w:vAlign w:val="center"/>
          </w:tcPr>
          <w:p w:rsidR="001802BE" w:rsidRPr="00BA7716" w:rsidRDefault="001802BE" w:rsidP="00AE1170">
            <w:pPr>
              <w:spacing w:after="0" w:line="240" w:lineRule="auto"/>
              <w:jc w:val="center"/>
              <w:rPr>
                <w:rFonts w:ascii="Times New Roman" w:hAnsi="Times New Roman"/>
                <w:sz w:val="24"/>
                <w:szCs w:val="24"/>
              </w:rPr>
            </w:pPr>
          </w:p>
        </w:tc>
        <w:tc>
          <w:tcPr>
            <w:tcW w:w="2835" w:type="dxa"/>
            <w:vAlign w:val="center"/>
          </w:tcPr>
          <w:p w:rsidR="00C32D19"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 xml:space="preserve">Промышленные </w:t>
            </w:r>
          </w:p>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предприятия</w:t>
            </w:r>
          </w:p>
        </w:tc>
        <w:tc>
          <w:tcPr>
            <w:tcW w:w="2268"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Кадмий, мышьяк, алюминий, хром, барий, селен</w:t>
            </w:r>
          </w:p>
        </w:tc>
        <w:tc>
          <w:tcPr>
            <w:tcW w:w="1984"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Многие органы</w:t>
            </w:r>
          </w:p>
        </w:tc>
        <w:tc>
          <w:tcPr>
            <w:tcW w:w="2187"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Злокачественные образования</w:t>
            </w:r>
          </w:p>
        </w:tc>
      </w:tr>
      <w:tr w:rsidR="001802BE" w:rsidRPr="00BA7716" w:rsidTr="00315942">
        <w:trPr>
          <w:trHeight w:val="458"/>
          <w:jc w:val="center"/>
        </w:trPr>
        <w:tc>
          <w:tcPr>
            <w:tcW w:w="1339" w:type="dxa"/>
            <w:vAlign w:val="center"/>
          </w:tcPr>
          <w:p w:rsidR="001802BE" w:rsidRPr="00BA7716" w:rsidRDefault="001802BE" w:rsidP="00AE1170">
            <w:pPr>
              <w:spacing w:after="0" w:line="240" w:lineRule="auto"/>
              <w:jc w:val="center"/>
              <w:rPr>
                <w:rFonts w:ascii="Times New Roman" w:hAnsi="Times New Roman"/>
                <w:sz w:val="24"/>
                <w:szCs w:val="24"/>
              </w:rPr>
            </w:pPr>
          </w:p>
        </w:tc>
        <w:tc>
          <w:tcPr>
            <w:tcW w:w="2835" w:type="dxa"/>
            <w:vAlign w:val="center"/>
          </w:tcPr>
          <w:p w:rsidR="001802BE" w:rsidRPr="00BA7716" w:rsidRDefault="001802BE" w:rsidP="00AE1170">
            <w:pPr>
              <w:spacing w:after="0" w:line="240" w:lineRule="auto"/>
              <w:jc w:val="center"/>
              <w:rPr>
                <w:rFonts w:ascii="Times New Roman" w:hAnsi="Times New Roman"/>
                <w:sz w:val="24"/>
                <w:szCs w:val="24"/>
              </w:rPr>
            </w:pPr>
          </w:p>
        </w:tc>
        <w:tc>
          <w:tcPr>
            <w:tcW w:w="2268" w:type="dxa"/>
            <w:vAlign w:val="center"/>
          </w:tcPr>
          <w:p w:rsidR="001802BE" w:rsidRPr="00BA7716" w:rsidRDefault="001802BE" w:rsidP="00315942">
            <w:pPr>
              <w:spacing w:after="0" w:line="240" w:lineRule="auto"/>
              <w:jc w:val="center"/>
              <w:rPr>
                <w:rFonts w:ascii="Times New Roman" w:hAnsi="Times New Roman"/>
                <w:sz w:val="24"/>
                <w:szCs w:val="24"/>
              </w:rPr>
            </w:pPr>
            <w:r w:rsidRPr="00BA7716">
              <w:rPr>
                <w:rFonts w:ascii="Times New Roman" w:hAnsi="Times New Roman"/>
                <w:sz w:val="24"/>
                <w:szCs w:val="24"/>
              </w:rPr>
              <w:t>Кислая реакция почв, содержание цинка, хрома, марганца</w:t>
            </w:r>
          </w:p>
        </w:tc>
        <w:tc>
          <w:tcPr>
            <w:tcW w:w="1984"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Глазное яблоко</w:t>
            </w:r>
          </w:p>
        </w:tc>
        <w:tc>
          <w:tcPr>
            <w:tcW w:w="2187"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Глаукома</w:t>
            </w:r>
          </w:p>
        </w:tc>
      </w:tr>
      <w:tr w:rsidR="001802BE" w:rsidRPr="00BA7716" w:rsidTr="00315942">
        <w:trPr>
          <w:trHeight w:val="458"/>
          <w:jc w:val="center"/>
        </w:trPr>
        <w:tc>
          <w:tcPr>
            <w:tcW w:w="1339" w:type="dxa"/>
            <w:vAlign w:val="center"/>
          </w:tcPr>
          <w:p w:rsidR="001802BE" w:rsidRPr="00BA7716" w:rsidRDefault="001802BE" w:rsidP="00AE1170">
            <w:pPr>
              <w:spacing w:after="0" w:line="240" w:lineRule="auto"/>
              <w:jc w:val="center"/>
              <w:rPr>
                <w:rFonts w:ascii="Times New Roman" w:hAnsi="Times New Roman"/>
                <w:sz w:val="24"/>
                <w:szCs w:val="24"/>
              </w:rPr>
            </w:pPr>
          </w:p>
        </w:tc>
        <w:tc>
          <w:tcPr>
            <w:tcW w:w="2835" w:type="dxa"/>
            <w:vAlign w:val="center"/>
          </w:tcPr>
          <w:p w:rsidR="00C32D19"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 xml:space="preserve">Угледобывающие </w:t>
            </w:r>
          </w:p>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 xml:space="preserve">предприятия </w:t>
            </w:r>
          </w:p>
        </w:tc>
        <w:tc>
          <w:tcPr>
            <w:tcW w:w="2268"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Таллий</w:t>
            </w:r>
          </w:p>
        </w:tc>
        <w:tc>
          <w:tcPr>
            <w:tcW w:w="1984"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Отравление</w:t>
            </w:r>
          </w:p>
        </w:tc>
        <w:tc>
          <w:tcPr>
            <w:tcW w:w="2187" w:type="dxa"/>
            <w:vAlign w:val="center"/>
          </w:tcPr>
          <w:p w:rsidR="001802BE" w:rsidRPr="00BA7716" w:rsidRDefault="001802BE" w:rsidP="00AE1170">
            <w:pPr>
              <w:spacing w:after="0" w:line="240" w:lineRule="auto"/>
              <w:jc w:val="center"/>
              <w:rPr>
                <w:rFonts w:ascii="Times New Roman" w:hAnsi="Times New Roman"/>
                <w:sz w:val="24"/>
                <w:szCs w:val="24"/>
              </w:rPr>
            </w:pPr>
            <w:r w:rsidRPr="00BA7716">
              <w:rPr>
                <w:rFonts w:ascii="Times New Roman" w:hAnsi="Times New Roman"/>
                <w:sz w:val="24"/>
                <w:szCs w:val="24"/>
              </w:rPr>
              <w:t>Облысение</w:t>
            </w:r>
          </w:p>
        </w:tc>
      </w:tr>
    </w:tbl>
    <w:p w:rsidR="001802BE" w:rsidRDefault="001802BE" w:rsidP="001802BE">
      <w:pPr>
        <w:spacing w:before="120"/>
        <w:ind w:firstLine="851"/>
        <w:jc w:val="both"/>
        <w:rPr>
          <w:sz w:val="32"/>
        </w:rPr>
      </w:pPr>
    </w:p>
    <w:p w:rsidR="00FF6388" w:rsidRPr="00FF6388" w:rsidRDefault="00315942" w:rsidP="00FF6388">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w:t>
      </w:r>
      <w:r w:rsidRPr="00315942">
        <w:rPr>
          <w:rFonts w:ascii="Times New Roman" w:hAnsi="Times New Roman"/>
          <w:sz w:val="28"/>
          <w:szCs w:val="28"/>
        </w:rPr>
        <w:t>,</w:t>
      </w:r>
      <w:r w:rsidR="00AF2DC1" w:rsidRPr="00AF2DC1">
        <w:rPr>
          <w:rFonts w:ascii="Times New Roman" w:hAnsi="Times New Roman"/>
          <w:sz w:val="28"/>
          <w:szCs w:val="28"/>
        </w:rPr>
        <w:t xml:space="preserve"> </w:t>
      </w:r>
      <w:r w:rsidR="00AF2DC1">
        <w:rPr>
          <w:rFonts w:ascii="Times New Roman" w:hAnsi="Times New Roman"/>
          <w:sz w:val="28"/>
          <w:szCs w:val="28"/>
        </w:rPr>
        <w:t>п</w:t>
      </w:r>
      <w:r w:rsidR="00AF2DC1" w:rsidRPr="0029489F">
        <w:rPr>
          <w:rFonts w:ascii="Times New Roman" w:hAnsi="Times New Roman"/>
          <w:sz w:val="28"/>
          <w:szCs w:val="28"/>
        </w:rPr>
        <w:t xml:space="preserve">рирода во многом преобразована, и ее </w:t>
      </w:r>
      <w:r w:rsidR="00AF2DC1">
        <w:rPr>
          <w:rFonts w:ascii="Times New Roman" w:hAnsi="Times New Roman"/>
          <w:sz w:val="28"/>
          <w:szCs w:val="28"/>
        </w:rPr>
        <w:t xml:space="preserve">состояние </w:t>
      </w:r>
      <w:r w:rsidR="00AF2DC1" w:rsidRPr="0029489F">
        <w:rPr>
          <w:rFonts w:ascii="Times New Roman" w:hAnsi="Times New Roman"/>
          <w:sz w:val="28"/>
          <w:szCs w:val="28"/>
        </w:rPr>
        <w:t>в значительной степени зависит от действий общества. Если этими действиями не</w:t>
      </w:r>
      <w:r w:rsidR="00AF2DC1">
        <w:rPr>
          <w:rFonts w:ascii="Times New Roman" w:hAnsi="Times New Roman"/>
          <w:sz w:val="28"/>
          <w:szCs w:val="28"/>
        </w:rPr>
        <w:t xml:space="preserve"> управлять</w:t>
      </w:r>
      <w:r w:rsidR="00AF2DC1" w:rsidRPr="0029489F">
        <w:rPr>
          <w:rFonts w:ascii="Times New Roman" w:hAnsi="Times New Roman"/>
          <w:sz w:val="28"/>
          <w:szCs w:val="28"/>
        </w:rPr>
        <w:t>, то окружающая среда настолько изменится в худшую сторону, что человечество погибнет вместе с н</w:t>
      </w:r>
      <w:r w:rsidR="00AF2DC1">
        <w:rPr>
          <w:rFonts w:ascii="Times New Roman" w:hAnsi="Times New Roman"/>
          <w:sz w:val="28"/>
          <w:szCs w:val="28"/>
        </w:rPr>
        <w:t>ей</w:t>
      </w:r>
      <w:r w:rsidR="00AF2DC1" w:rsidRPr="0029489F">
        <w:rPr>
          <w:rFonts w:ascii="Times New Roman" w:hAnsi="Times New Roman"/>
          <w:sz w:val="28"/>
          <w:szCs w:val="28"/>
        </w:rPr>
        <w:t xml:space="preserve">. </w:t>
      </w:r>
      <w:r w:rsidR="00FF6388" w:rsidRPr="00FF6388">
        <w:rPr>
          <w:rFonts w:ascii="Times New Roman" w:hAnsi="Times New Roman"/>
          <w:sz w:val="28"/>
          <w:szCs w:val="28"/>
        </w:rPr>
        <w:t>Наиболее острыми проблемами региона являются загрязнения воздушного и водного бассейнов, накопление отходов.</w:t>
      </w:r>
      <w:r w:rsidR="00FF6388" w:rsidRPr="00FF6388">
        <w:rPr>
          <w:rFonts w:ascii="Times New Roman" w:hAnsi="Times New Roman"/>
          <w:color w:val="292526"/>
          <w:sz w:val="28"/>
          <w:szCs w:val="28"/>
        </w:rPr>
        <w:t xml:space="preserve"> Решением этих проблем является</w:t>
      </w:r>
      <w:r w:rsidR="00FF6388">
        <w:rPr>
          <w:rFonts w:ascii="Times New Roman" w:hAnsi="Times New Roman"/>
          <w:color w:val="292526"/>
          <w:sz w:val="28"/>
          <w:szCs w:val="28"/>
        </w:rPr>
        <w:t>:</w:t>
      </w:r>
      <w:r w:rsidR="00FF6388" w:rsidRPr="00FF6388">
        <w:rPr>
          <w:rFonts w:ascii="Times New Roman" w:hAnsi="Times New Roman"/>
          <w:color w:val="292526"/>
          <w:sz w:val="28"/>
          <w:szCs w:val="28"/>
        </w:rPr>
        <w:t xml:space="preserve"> </w:t>
      </w:r>
      <w:r w:rsidR="00FF6388" w:rsidRPr="00FF6388">
        <w:rPr>
          <w:rFonts w:ascii="Times New Roman" w:hAnsi="Times New Roman"/>
          <w:sz w:val="28"/>
          <w:szCs w:val="28"/>
        </w:rPr>
        <w:t xml:space="preserve">озеленение Донбасса; обеспечение нормативной очистки загрязненных сточных вод;  реконструкция  аварийных коллекторов сточных вод; создание центра экологического мониторинга в регионе. </w:t>
      </w:r>
    </w:p>
    <w:p w:rsidR="00315942" w:rsidRPr="00FF6388" w:rsidRDefault="00315942" w:rsidP="00FF6388">
      <w:pPr>
        <w:spacing w:after="0" w:line="360" w:lineRule="auto"/>
        <w:ind w:firstLine="709"/>
        <w:jc w:val="both"/>
        <w:rPr>
          <w:rFonts w:ascii="Times New Roman" w:hAnsi="Times New Roman"/>
          <w:sz w:val="28"/>
          <w:szCs w:val="28"/>
        </w:rPr>
      </w:pPr>
    </w:p>
    <w:p w:rsidR="004F0E66" w:rsidRPr="00A23829" w:rsidRDefault="004F0E66" w:rsidP="00A23829">
      <w:pPr>
        <w:spacing w:after="0" w:line="360" w:lineRule="auto"/>
        <w:ind w:firstLine="709"/>
        <w:jc w:val="both"/>
        <w:rPr>
          <w:rFonts w:ascii="Times New Roman" w:hAnsi="Times New Roman"/>
          <w:sz w:val="28"/>
          <w:szCs w:val="28"/>
        </w:rPr>
      </w:pPr>
    </w:p>
    <w:p w:rsidR="00FA43BD" w:rsidRDefault="00C32D19" w:rsidP="00FA43BD">
      <w:pPr>
        <w:spacing w:after="0" w:line="360" w:lineRule="auto"/>
        <w:ind w:firstLine="709"/>
        <w:jc w:val="both"/>
        <w:rPr>
          <w:rFonts w:ascii="Times New Roman" w:hAnsi="Times New Roman"/>
          <w:sz w:val="28"/>
          <w:szCs w:val="28"/>
        </w:rPr>
      </w:pPr>
      <w:r>
        <w:rPr>
          <w:rFonts w:ascii="Times New Roman" w:hAnsi="Times New Roman"/>
          <w:sz w:val="28"/>
          <w:szCs w:val="28"/>
        </w:rPr>
        <w:t>Заключение</w:t>
      </w:r>
    </w:p>
    <w:p w:rsidR="00C32D19" w:rsidRDefault="00C32D19" w:rsidP="00FA43BD">
      <w:pPr>
        <w:spacing w:after="0" w:line="360" w:lineRule="auto"/>
        <w:ind w:firstLine="709"/>
        <w:jc w:val="both"/>
        <w:rPr>
          <w:rFonts w:ascii="Times New Roman" w:hAnsi="Times New Roman"/>
          <w:sz w:val="28"/>
          <w:szCs w:val="28"/>
        </w:rPr>
      </w:pPr>
    </w:p>
    <w:p w:rsidR="00643989" w:rsidRDefault="00643989" w:rsidP="00643989">
      <w:pPr>
        <w:spacing w:after="0" w:line="360" w:lineRule="auto"/>
        <w:ind w:firstLine="709"/>
        <w:jc w:val="both"/>
        <w:rPr>
          <w:rFonts w:ascii="Times New Roman" w:hAnsi="Times New Roman"/>
          <w:sz w:val="28"/>
          <w:szCs w:val="28"/>
        </w:rPr>
      </w:pPr>
      <w:r>
        <w:rPr>
          <w:rFonts w:ascii="Times New Roman" w:hAnsi="Times New Roman"/>
          <w:sz w:val="28"/>
          <w:szCs w:val="28"/>
        </w:rPr>
        <w:t>Население – главная производительная сила общества, т.е. является природной основой формирования трудовых ресурсов и выступает потребителем материальных благ, и тем самым обусловливает развитие отраслей, ориентирующихся в своем размещении на потребителя. Население и экономика представл</w:t>
      </w:r>
      <w:r w:rsidR="00236CC5">
        <w:rPr>
          <w:rFonts w:ascii="Times New Roman" w:hAnsi="Times New Roman"/>
          <w:sz w:val="28"/>
          <w:szCs w:val="28"/>
        </w:rPr>
        <w:t>яют собой определенное единство.</w:t>
      </w:r>
      <w:r>
        <w:rPr>
          <w:rFonts w:ascii="Times New Roman" w:hAnsi="Times New Roman"/>
          <w:sz w:val="28"/>
          <w:szCs w:val="28"/>
        </w:rPr>
        <w:t xml:space="preserve"> Численность населения и их квалификация являются фактором, который ограничивает возможности экономического развития. Потребности людей обуславливают и развитие отраслей социальной инфраструктуры и сферы услуг.</w:t>
      </w:r>
    </w:p>
    <w:p w:rsidR="00FA43BD" w:rsidRDefault="00FA43BD" w:rsidP="00FA43BD">
      <w:pPr>
        <w:spacing w:after="0" w:line="360" w:lineRule="auto"/>
        <w:ind w:firstLine="709"/>
        <w:jc w:val="both"/>
        <w:rPr>
          <w:rFonts w:ascii="Times New Roman" w:hAnsi="Times New Roman"/>
          <w:sz w:val="28"/>
          <w:szCs w:val="28"/>
        </w:rPr>
      </w:pPr>
      <w:r>
        <w:rPr>
          <w:rFonts w:ascii="Times New Roman" w:hAnsi="Times New Roman"/>
          <w:sz w:val="28"/>
          <w:szCs w:val="28"/>
        </w:rPr>
        <w:t>Проведенный анализ демографической ситуации в Донецком регионе показал, что численность населения за 1995 – 2009 гг. уменьшилась на 1261,7 тыс. чел. или на 15,6%. Коэффициент естественного прироста Донецкой области составляет (– 8,3%)</w:t>
      </w:r>
      <w:r>
        <w:rPr>
          <w:rFonts w:ascii="Times New Roman" w:hAnsi="Times New Roman"/>
          <w:sz w:val="28"/>
          <w:szCs w:val="28"/>
          <w:lang w:val="uk-UA"/>
        </w:rPr>
        <w:t xml:space="preserve">. </w:t>
      </w:r>
      <w:r>
        <w:rPr>
          <w:rFonts w:ascii="Times New Roman" w:hAnsi="Times New Roman"/>
          <w:sz w:val="28"/>
          <w:szCs w:val="28"/>
        </w:rPr>
        <w:t>В 2008 г. число умерших превысило число родившихся в 1,8 раза. Увеличился миграционный отток из области, который составляет  0,9 тыс. чел. в год. Донецкий регион относится к стареющей нации.  Бороться с депопуляцией населения и старением нации следует с помощью демографической политики, направленно</w:t>
      </w:r>
      <w:r w:rsidR="00236CC5">
        <w:rPr>
          <w:rFonts w:ascii="Times New Roman" w:hAnsi="Times New Roman"/>
          <w:sz w:val="28"/>
          <w:szCs w:val="28"/>
        </w:rPr>
        <w:t>й</w:t>
      </w:r>
      <w:r>
        <w:rPr>
          <w:rFonts w:ascii="Times New Roman" w:hAnsi="Times New Roman"/>
          <w:sz w:val="28"/>
          <w:szCs w:val="28"/>
        </w:rPr>
        <w:t xml:space="preserve"> на  увеличение рождаемости и уменьшение смертности. </w:t>
      </w:r>
    </w:p>
    <w:p w:rsidR="00F15A96" w:rsidRDefault="00FA43BD" w:rsidP="00F15A96">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Изучение особенностей размещения населения по территории Донецкого региона позволило установить, что густонаселенными районами являются: </w:t>
      </w:r>
      <w:r>
        <w:rPr>
          <w:rFonts w:ascii="Times New Roman" w:hAnsi="Times New Roman"/>
          <w:sz w:val="28"/>
        </w:rPr>
        <w:t xml:space="preserve">Волновахский, Марьинский, </w:t>
      </w:r>
      <w:r w:rsidRPr="00D32018">
        <w:rPr>
          <w:rFonts w:ascii="Times New Roman" w:hAnsi="Times New Roman"/>
          <w:sz w:val="28"/>
        </w:rPr>
        <w:t>Лутугинский</w:t>
      </w:r>
      <w:r>
        <w:rPr>
          <w:rFonts w:ascii="Times New Roman" w:hAnsi="Times New Roman"/>
          <w:sz w:val="28"/>
        </w:rPr>
        <w:t xml:space="preserve">, </w:t>
      </w:r>
      <w:r w:rsidRPr="00D32018">
        <w:rPr>
          <w:rFonts w:ascii="Times New Roman" w:hAnsi="Times New Roman"/>
          <w:sz w:val="28"/>
        </w:rPr>
        <w:t>Перевальский</w:t>
      </w:r>
      <w:r>
        <w:rPr>
          <w:rFonts w:ascii="Times New Roman" w:hAnsi="Times New Roman"/>
          <w:sz w:val="28"/>
        </w:rPr>
        <w:t xml:space="preserve"> районы. </w:t>
      </w:r>
      <w:r w:rsidR="00F15A96">
        <w:rPr>
          <w:rFonts w:ascii="Times New Roman" w:hAnsi="Times New Roman"/>
          <w:sz w:val="28"/>
          <w:szCs w:val="28"/>
        </w:rPr>
        <w:t>Донбасс является одним из наиболее густонаселенных и урбанизированных районов страны.</w:t>
      </w:r>
    </w:p>
    <w:p w:rsidR="00FA43BD" w:rsidRPr="00FA43BD" w:rsidRDefault="00FA43BD" w:rsidP="00FA43BD">
      <w:pPr>
        <w:spacing w:after="0" w:line="360" w:lineRule="auto"/>
        <w:ind w:firstLine="709"/>
        <w:jc w:val="both"/>
        <w:rPr>
          <w:rFonts w:ascii="Times New Roman" w:hAnsi="Times New Roman"/>
          <w:sz w:val="28"/>
          <w:szCs w:val="28"/>
          <w:lang w:val="uk-UA"/>
        </w:rPr>
      </w:pPr>
      <w:r w:rsidRPr="00FA43BD">
        <w:rPr>
          <w:rStyle w:val="apple-style-span"/>
          <w:rFonts w:ascii="Times New Roman" w:hAnsi="Times New Roman"/>
          <w:bCs/>
          <w:color w:val="000000"/>
          <w:sz w:val="28"/>
          <w:szCs w:val="28"/>
        </w:rPr>
        <w:t>Ч</w:t>
      </w:r>
      <w:r w:rsidRPr="00FA43BD">
        <w:rPr>
          <w:rStyle w:val="apple-style-span"/>
          <w:rFonts w:ascii="Times New Roman" w:hAnsi="Times New Roman"/>
          <w:color w:val="000000"/>
          <w:sz w:val="28"/>
          <w:szCs w:val="28"/>
        </w:rPr>
        <w:t>исленность г</w:t>
      </w:r>
      <w:r w:rsidRPr="00FA43BD">
        <w:rPr>
          <w:rStyle w:val="apple-style-span"/>
          <w:rFonts w:ascii="Times New Roman" w:hAnsi="Times New Roman"/>
          <w:bCs/>
          <w:color w:val="000000"/>
          <w:sz w:val="28"/>
          <w:szCs w:val="28"/>
        </w:rPr>
        <w:t>ородского населения</w:t>
      </w:r>
      <w:r w:rsidRPr="00FA43BD">
        <w:rPr>
          <w:rStyle w:val="apple-converted-space"/>
          <w:rFonts w:ascii="Times New Roman" w:hAnsi="Times New Roman"/>
          <w:bCs/>
          <w:color w:val="000000"/>
          <w:sz w:val="28"/>
          <w:szCs w:val="28"/>
        </w:rPr>
        <w:t> </w:t>
      </w:r>
      <w:r>
        <w:rPr>
          <w:rStyle w:val="apple-converted-space"/>
          <w:rFonts w:ascii="Times New Roman" w:hAnsi="Times New Roman"/>
          <w:bCs/>
          <w:color w:val="000000"/>
          <w:sz w:val="28"/>
          <w:szCs w:val="28"/>
        </w:rPr>
        <w:t xml:space="preserve">Донецкого региона в 2008 г. составила 6 091,7 тыс. чел. или 90%; сельского –740,6 тыс. чел. или 10%. </w:t>
      </w:r>
      <w:r>
        <w:rPr>
          <w:rStyle w:val="apple-style-span"/>
          <w:rFonts w:ascii="Times New Roman" w:hAnsi="Times New Roman"/>
          <w:color w:val="000000"/>
          <w:sz w:val="28"/>
          <w:szCs w:val="28"/>
        </w:rPr>
        <w:t>Наблюдается пропорциональное уменьшение численности городского и сельского населения на протяжении 2000 – 2008 г.: численность сельского населения уменьшилась на 99 тыс. чел. или на 11,8%; численность городского населения уменьшилась на 552,1 тыс. чел. или на 8,3%</w:t>
      </w:r>
      <w:r w:rsidRPr="00FA43BD">
        <w:rPr>
          <w:rStyle w:val="apple-style-span"/>
          <w:rFonts w:ascii="Times New Roman" w:hAnsi="Times New Roman"/>
          <w:color w:val="000000"/>
          <w:sz w:val="28"/>
          <w:szCs w:val="28"/>
        </w:rPr>
        <w:t>.</w:t>
      </w:r>
      <w:r>
        <w:rPr>
          <w:rStyle w:val="apple-style-span"/>
          <w:rFonts w:ascii="Times New Roman" w:hAnsi="Times New Roman"/>
          <w:color w:val="000000"/>
          <w:sz w:val="28"/>
          <w:szCs w:val="28"/>
        </w:rPr>
        <w:t xml:space="preserve"> </w:t>
      </w:r>
      <w:r w:rsidRPr="00FA43BD">
        <w:rPr>
          <w:rStyle w:val="apple-style-span"/>
          <w:rFonts w:ascii="Times New Roman" w:hAnsi="Times New Roman"/>
          <w:color w:val="000000"/>
          <w:sz w:val="28"/>
          <w:szCs w:val="28"/>
        </w:rPr>
        <w:t xml:space="preserve">В национальном составе населения </w:t>
      </w:r>
      <w:r>
        <w:rPr>
          <w:rStyle w:val="apple-style-span"/>
          <w:rFonts w:ascii="Times New Roman" w:hAnsi="Times New Roman"/>
          <w:color w:val="000000"/>
          <w:sz w:val="28"/>
          <w:szCs w:val="28"/>
        </w:rPr>
        <w:t xml:space="preserve">региона </w:t>
      </w:r>
      <w:r w:rsidRPr="00FA43BD">
        <w:rPr>
          <w:rStyle w:val="apple-style-span"/>
          <w:rFonts w:ascii="Times New Roman" w:hAnsi="Times New Roman"/>
          <w:color w:val="000000"/>
          <w:sz w:val="28"/>
          <w:szCs w:val="28"/>
        </w:rPr>
        <w:t>ук</w:t>
      </w:r>
      <w:r w:rsidR="00236CC5">
        <w:rPr>
          <w:rStyle w:val="apple-style-span"/>
          <w:rFonts w:ascii="Times New Roman" w:hAnsi="Times New Roman"/>
          <w:color w:val="000000"/>
          <w:sz w:val="28"/>
          <w:szCs w:val="28"/>
        </w:rPr>
        <w:t>раинцы преобладают над русскими</w:t>
      </w:r>
      <w:r w:rsidRPr="00FA43BD">
        <w:rPr>
          <w:rStyle w:val="apple-style-span"/>
          <w:rFonts w:ascii="Times New Roman" w:hAnsi="Times New Roman"/>
          <w:color w:val="000000"/>
          <w:sz w:val="28"/>
          <w:szCs w:val="28"/>
        </w:rPr>
        <w:t xml:space="preserve">. </w:t>
      </w:r>
    </w:p>
    <w:p w:rsidR="00FA43BD" w:rsidRDefault="00FA43BD" w:rsidP="00FA43BD">
      <w:pPr>
        <w:spacing w:after="0" w:line="360" w:lineRule="auto"/>
        <w:ind w:firstLine="709"/>
        <w:jc w:val="both"/>
        <w:rPr>
          <w:rStyle w:val="apple-converted-space"/>
          <w:rFonts w:ascii="Times New Roman" w:hAnsi="Times New Roman"/>
          <w:sz w:val="28"/>
          <w:szCs w:val="28"/>
        </w:rPr>
      </w:pPr>
      <w:r>
        <w:rPr>
          <w:rFonts w:ascii="Times New Roman" w:hAnsi="Times New Roman"/>
          <w:sz w:val="28"/>
          <w:szCs w:val="28"/>
        </w:rPr>
        <w:t xml:space="preserve">Изучение миграционного движения в Донецком регионе </w:t>
      </w:r>
      <w:r w:rsidR="00236CC5">
        <w:rPr>
          <w:rFonts w:ascii="Times New Roman" w:hAnsi="Times New Roman"/>
          <w:sz w:val="28"/>
          <w:szCs w:val="28"/>
        </w:rPr>
        <w:t xml:space="preserve">показало, что </w:t>
      </w:r>
      <w:r>
        <w:rPr>
          <w:rFonts w:ascii="Times New Roman" w:hAnsi="Times New Roman"/>
          <w:sz w:val="28"/>
          <w:szCs w:val="28"/>
        </w:rPr>
        <w:t>разность между численностью иммигрантов и эмигрантов составила 2 736 чел., что привело к отрицательному сальдо миграции. Данную тенденцию следует оценивать негативно. В регионе существует также и внутренняя (в пределах региона) мигра</w:t>
      </w:r>
      <w:r w:rsidR="00236CC5">
        <w:rPr>
          <w:rFonts w:ascii="Times New Roman" w:hAnsi="Times New Roman"/>
          <w:sz w:val="28"/>
          <w:szCs w:val="28"/>
        </w:rPr>
        <w:t>ция</w:t>
      </w:r>
      <w:r>
        <w:rPr>
          <w:rFonts w:ascii="Times New Roman" w:hAnsi="Times New Roman"/>
          <w:sz w:val="28"/>
          <w:szCs w:val="28"/>
        </w:rPr>
        <w:t xml:space="preserve">. </w:t>
      </w:r>
    </w:p>
    <w:p w:rsidR="00A23829" w:rsidRDefault="00A23829" w:rsidP="004F0E66">
      <w:pPr>
        <w:spacing w:after="0" w:line="360" w:lineRule="auto"/>
        <w:ind w:firstLine="709"/>
        <w:jc w:val="both"/>
        <w:rPr>
          <w:rFonts w:ascii="Times New Roman" w:hAnsi="Times New Roman"/>
          <w:sz w:val="28"/>
          <w:szCs w:val="28"/>
        </w:rPr>
      </w:pPr>
      <w:r w:rsidRPr="00FA43BD">
        <w:rPr>
          <w:rFonts w:ascii="Times New Roman" w:hAnsi="Times New Roman"/>
          <w:sz w:val="28"/>
          <w:szCs w:val="28"/>
        </w:rPr>
        <w:t xml:space="preserve">Трудовые ресурсы </w:t>
      </w:r>
      <w:r>
        <w:rPr>
          <w:rFonts w:ascii="Times New Roman" w:hAnsi="Times New Roman"/>
          <w:sz w:val="28"/>
          <w:szCs w:val="28"/>
        </w:rPr>
        <w:t xml:space="preserve">Донецкого региона </w:t>
      </w:r>
      <w:r w:rsidRPr="00FA43BD">
        <w:rPr>
          <w:rFonts w:ascii="Times New Roman" w:hAnsi="Times New Roman"/>
          <w:sz w:val="28"/>
          <w:szCs w:val="28"/>
        </w:rPr>
        <w:t xml:space="preserve">в </w:t>
      </w:r>
      <w:smartTag w:uri="urn:schemas-microsoft-com:office:smarttags" w:element="metricconverter">
        <w:smartTagPr>
          <w:attr w:name="ProductID" w:val="2008 г"/>
        </w:smartTagPr>
        <w:r w:rsidRPr="00FA43BD">
          <w:rPr>
            <w:rFonts w:ascii="Times New Roman" w:hAnsi="Times New Roman"/>
            <w:sz w:val="28"/>
            <w:szCs w:val="28"/>
          </w:rPr>
          <w:t>2008 г</w:t>
        </w:r>
      </w:smartTag>
      <w:r w:rsidRPr="00FA43BD">
        <w:rPr>
          <w:rFonts w:ascii="Times New Roman" w:hAnsi="Times New Roman"/>
          <w:sz w:val="28"/>
          <w:szCs w:val="28"/>
        </w:rPr>
        <w:t xml:space="preserve">. составили </w:t>
      </w:r>
      <w:r>
        <w:rPr>
          <w:rFonts w:ascii="Times New Roman" w:hAnsi="Times New Roman"/>
          <w:sz w:val="28"/>
          <w:szCs w:val="28"/>
        </w:rPr>
        <w:t>около 5 млн. чел.</w:t>
      </w:r>
      <w:r w:rsidRPr="00FA43BD">
        <w:rPr>
          <w:rFonts w:ascii="Times New Roman" w:hAnsi="Times New Roman"/>
          <w:sz w:val="28"/>
          <w:szCs w:val="28"/>
        </w:rPr>
        <w:t>, которые отличаются высоким уровнем образования и профессиональной подготовкой.</w:t>
      </w:r>
      <w:r w:rsidR="004F0E66" w:rsidRPr="004F0E66">
        <w:rPr>
          <w:rFonts w:ascii="Times New Roman" w:hAnsi="Times New Roman"/>
          <w:sz w:val="28"/>
          <w:szCs w:val="28"/>
        </w:rPr>
        <w:t xml:space="preserve"> </w:t>
      </w:r>
      <w:r w:rsidR="004F0E66">
        <w:rPr>
          <w:rFonts w:ascii="Times New Roman" w:hAnsi="Times New Roman"/>
          <w:sz w:val="28"/>
          <w:szCs w:val="28"/>
        </w:rPr>
        <w:t xml:space="preserve">На протяжении 2000 – 2008 гг. произошло уменьшение экономически активного населения  на 107,5 тыс. чел. или 3%. За этот же период </w:t>
      </w:r>
      <w:r>
        <w:rPr>
          <w:rFonts w:ascii="Times New Roman" w:hAnsi="Times New Roman"/>
          <w:sz w:val="28"/>
          <w:szCs w:val="28"/>
        </w:rPr>
        <w:t xml:space="preserve">количество занятого населения увеличилось на 461 тыс. чел. или на 1,46%. При этом в 2000 году уровень занятости составил 89,8%, а в 2008 г. – 94%. Данную тенденцию следует оценивать положительно. </w:t>
      </w:r>
    </w:p>
    <w:p w:rsidR="004F0E66" w:rsidRDefault="004F0E66" w:rsidP="004F0E66">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Потребность предприятий в рабочей силе уменьшилась на протяжении 2000 – 2008 гг. на 33,1%, что является следствием увеличения количества убыточных предприятий, нестабильной экономической ситуацией в стране. Количество зарегистрированных  незанятых трудовой деятельностью граждан на конец 2008 г. составило 283,1 тыс. чел., что в 11 раз превышает спрос на рабочую силу. Перечисленные выше негативные тенденции в развитии экономики региона, а также инфляционные процессы привели к падению уровня жизни населения. </w:t>
      </w:r>
    </w:p>
    <w:p w:rsidR="001802BE" w:rsidRDefault="001802BE" w:rsidP="001802BE">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Донецкий регион относится к экологически напряженным регионам Украины. </w:t>
      </w:r>
      <w:r w:rsidRPr="0012157A">
        <w:rPr>
          <w:rFonts w:ascii="Times New Roman" w:hAnsi="Times New Roman"/>
          <w:sz w:val="28"/>
          <w:szCs w:val="28"/>
        </w:rPr>
        <w:t xml:space="preserve">В Донецком регионе вопрос загрязнения атмосферы стоит очень остро, поскольку </w:t>
      </w:r>
      <w:r>
        <w:rPr>
          <w:rFonts w:ascii="Times New Roman" w:hAnsi="Times New Roman"/>
          <w:sz w:val="28"/>
          <w:szCs w:val="28"/>
        </w:rPr>
        <w:t xml:space="preserve">здесь наблюдается </w:t>
      </w:r>
      <w:r w:rsidRPr="0012157A">
        <w:rPr>
          <w:rFonts w:ascii="Times New Roman" w:hAnsi="Times New Roman"/>
          <w:sz w:val="28"/>
          <w:szCs w:val="28"/>
        </w:rPr>
        <w:t>высокая концентрация промышленного, сельскохозяйственного производства, транспортной инфраструктуры.</w:t>
      </w:r>
    </w:p>
    <w:p w:rsidR="00FF6388" w:rsidRDefault="00FF6388" w:rsidP="001802BE">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w:t>
      </w:r>
      <w:r w:rsidR="00AF2DC1">
        <w:rPr>
          <w:rFonts w:ascii="Times New Roman" w:hAnsi="Times New Roman"/>
          <w:sz w:val="28"/>
          <w:szCs w:val="28"/>
        </w:rPr>
        <w:t>последовательно внедрение методов регулирования рабочей силы будет способствовать выявлению и использования внутрирайонных и внутрипроизводственных резервов труда, ускорению роста и повышению эффективности общественного производства. Несмотря на сложную демографическую ситуацию, Донбасс располагает достаточно мощным трудовым потенциалом. Главное сегодня – это его рациональное использование.</w:t>
      </w:r>
    </w:p>
    <w:p w:rsidR="00A506D8" w:rsidRPr="000C5645" w:rsidRDefault="00FA43BD" w:rsidP="000C5645">
      <w:pPr>
        <w:spacing w:after="0" w:line="360" w:lineRule="auto"/>
        <w:ind w:firstLine="709"/>
        <w:jc w:val="both"/>
        <w:rPr>
          <w:rFonts w:ascii="Times New Roman" w:hAnsi="Times New Roman"/>
          <w:sz w:val="28"/>
          <w:szCs w:val="28"/>
          <w:lang w:val="uk-UA"/>
        </w:rPr>
      </w:pPr>
      <w:r w:rsidRPr="000C5645">
        <w:rPr>
          <w:rFonts w:ascii="Times New Roman" w:hAnsi="Times New Roman"/>
          <w:sz w:val="28"/>
          <w:szCs w:val="28"/>
          <w:lang w:val="uk-UA"/>
        </w:rPr>
        <w:t>Литература:</w:t>
      </w:r>
    </w:p>
    <w:p w:rsidR="00FA43BD" w:rsidRPr="000C5645" w:rsidRDefault="00FA43BD" w:rsidP="000C5645">
      <w:pPr>
        <w:spacing w:after="0" w:line="360" w:lineRule="auto"/>
        <w:ind w:firstLine="709"/>
        <w:jc w:val="both"/>
        <w:rPr>
          <w:rFonts w:ascii="Times New Roman" w:hAnsi="Times New Roman"/>
          <w:sz w:val="28"/>
          <w:szCs w:val="28"/>
          <w:lang w:val="uk-UA"/>
        </w:rPr>
      </w:pPr>
    </w:p>
    <w:p w:rsidR="0073665D" w:rsidRPr="000C5645" w:rsidRDefault="00FA43BD" w:rsidP="000C5645">
      <w:pPr>
        <w:spacing w:after="0" w:line="360" w:lineRule="auto"/>
        <w:ind w:firstLine="709"/>
        <w:jc w:val="both"/>
        <w:rPr>
          <w:rFonts w:ascii="Times New Roman" w:hAnsi="Times New Roman"/>
          <w:noProof/>
          <w:sz w:val="28"/>
          <w:szCs w:val="28"/>
          <w:lang w:val="uk-UA"/>
        </w:rPr>
      </w:pPr>
      <w:r w:rsidRPr="000C5645">
        <w:rPr>
          <w:rFonts w:ascii="Times New Roman" w:hAnsi="Times New Roman"/>
          <w:sz w:val="28"/>
          <w:szCs w:val="28"/>
        </w:rPr>
        <w:t>1.</w:t>
      </w:r>
      <w:r w:rsidR="00BA2389" w:rsidRPr="000C5645">
        <w:rPr>
          <w:rFonts w:ascii="Times New Roman" w:hAnsi="Times New Roman"/>
          <w:sz w:val="28"/>
          <w:szCs w:val="28"/>
        </w:rPr>
        <w:t xml:space="preserve"> </w:t>
      </w:r>
      <w:r w:rsidR="0073665D" w:rsidRPr="000C5645">
        <w:rPr>
          <w:rFonts w:ascii="Times New Roman" w:hAnsi="Times New Roman"/>
          <w:noProof/>
          <w:sz w:val="28"/>
          <w:szCs w:val="28"/>
          <w:lang w:val="uk-UA"/>
        </w:rPr>
        <w:t>Розміщення продуктивних сил: Підручник / Под ред. В.В.Ковалевського</w:t>
      </w:r>
      <w:r w:rsidR="00564081">
        <w:rPr>
          <w:rFonts w:ascii="Times New Roman" w:hAnsi="Times New Roman"/>
          <w:noProof/>
          <w:sz w:val="28"/>
          <w:szCs w:val="28"/>
          <w:lang w:val="uk-UA"/>
        </w:rPr>
        <w:t xml:space="preserve">, О.Л.Михайлюк </w:t>
      </w:r>
      <w:r w:rsidR="0073665D" w:rsidRPr="000C5645">
        <w:rPr>
          <w:rFonts w:ascii="Times New Roman" w:hAnsi="Times New Roman"/>
          <w:noProof/>
          <w:sz w:val="28"/>
          <w:szCs w:val="28"/>
          <w:lang w:val="uk-UA"/>
        </w:rPr>
        <w:t>та ін. – К.: Знання</w:t>
      </w:r>
      <w:r w:rsidR="00E303A9">
        <w:rPr>
          <w:rFonts w:ascii="Times New Roman" w:hAnsi="Times New Roman"/>
          <w:noProof/>
          <w:sz w:val="28"/>
          <w:szCs w:val="28"/>
          <w:lang w:val="uk-UA"/>
        </w:rPr>
        <w:t>,</w:t>
      </w:r>
      <w:r w:rsidR="0073665D" w:rsidRPr="000C5645">
        <w:rPr>
          <w:rFonts w:ascii="Times New Roman" w:hAnsi="Times New Roman"/>
          <w:noProof/>
          <w:sz w:val="28"/>
          <w:szCs w:val="28"/>
          <w:lang w:val="uk-UA"/>
        </w:rPr>
        <w:t xml:space="preserve"> КОО, 2005. – 460 с.</w:t>
      </w:r>
    </w:p>
    <w:p w:rsidR="0073665D" w:rsidRPr="000C5645" w:rsidRDefault="0073665D" w:rsidP="000C5645">
      <w:pPr>
        <w:spacing w:after="0" w:line="360" w:lineRule="auto"/>
        <w:ind w:firstLine="709"/>
        <w:jc w:val="both"/>
        <w:rPr>
          <w:rStyle w:val="apple-style-span"/>
          <w:rFonts w:ascii="Times New Roman" w:hAnsi="Times New Roman"/>
          <w:sz w:val="28"/>
          <w:szCs w:val="28"/>
          <w:lang w:val="uk-UA"/>
        </w:rPr>
      </w:pPr>
      <w:r w:rsidRPr="000C5645">
        <w:rPr>
          <w:rFonts w:ascii="Times New Roman" w:hAnsi="Times New Roman"/>
          <w:noProof/>
          <w:sz w:val="28"/>
          <w:szCs w:val="28"/>
          <w:lang w:val="uk-UA"/>
        </w:rPr>
        <w:t xml:space="preserve">2. </w:t>
      </w:r>
      <w:r w:rsidRPr="000C5645">
        <w:rPr>
          <w:rStyle w:val="apple-style-span"/>
          <w:rFonts w:ascii="Times New Roman" w:hAnsi="Times New Roman"/>
          <w:sz w:val="28"/>
          <w:szCs w:val="28"/>
          <w:lang w:val="uk-UA"/>
        </w:rPr>
        <w:t>Жук М.В., Круль В.П. Розміщення продуктивних сил і економіка регіонів України: Навчальний посібник. – Чернівці: Рута, 2007. – 293 с.</w:t>
      </w:r>
    </w:p>
    <w:p w:rsidR="0073665D" w:rsidRPr="000C5645" w:rsidRDefault="0073665D" w:rsidP="000C5645">
      <w:pPr>
        <w:spacing w:after="0" w:line="360" w:lineRule="auto"/>
        <w:ind w:firstLine="709"/>
        <w:jc w:val="both"/>
        <w:rPr>
          <w:rFonts w:ascii="Times New Roman" w:hAnsi="Times New Roman"/>
          <w:sz w:val="28"/>
          <w:szCs w:val="28"/>
          <w:lang w:val="uk-UA"/>
        </w:rPr>
      </w:pPr>
      <w:r w:rsidRPr="000C5645">
        <w:rPr>
          <w:rStyle w:val="apple-style-span"/>
          <w:rFonts w:ascii="Times New Roman" w:hAnsi="Times New Roman"/>
          <w:sz w:val="28"/>
          <w:szCs w:val="28"/>
          <w:lang w:val="uk-UA"/>
        </w:rPr>
        <w:t xml:space="preserve">3. </w:t>
      </w:r>
      <w:r w:rsidRPr="000C5645">
        <w:rPr>
          <w:rFonts w:ascii="Times New Roman" w:hAnsi="Times New Roman"/>
          <w:sz w:val="28"/>
          <w:szCs w:val="28"/>
          <w:lang w:val="uk-UA"/>
        </w:rPr>
        <w:t>Усачев Н.А., Окушко Я.Г., Черниченко Г.А, Черноиванова Е.Н. РПС Донбасса: Курс лекций. – Донецк: ДонНУ,  2006. – 148 с.</w:t>
      </w:r>
    </w:p>
    <w:p w:rsidR="0073665D" w:rsidRPr="000C5645" w:rsidRDefault="0073665D" w:rsidP="000C5645">
      <w:pPr>
        <w:spacing w:after="0" w:line="360" w:lineRule="auto"/>
        <w:ind w:firstLine="709"/>
        <w:jc w:val="both"/>
        <w:rPr>
          <w:rFonts w:ascii="Times New Roman" w:hAnsi="Times New Roman"/>
          <w:sz w:val="28"/>
          <w:szCs w:val="28"/>
          <w:lang w:val="uk-UA"/>
        </w:rPr>
      </w:pPr>
      <w:r w:rsidRPr="000C5645">
        <w:rPr>
          <w:rFonts w:ascii="Times New Roman" w:hAnsi="Times New Roman"/>
          <w:sz w:val="28"/>
          <w:szCs w:val="28"/>
          <w:lang w:val="uk-UA"/>
        </w:rPr>
        <w:t xml:space="preserve">4. Статистичний щорічник Донецької області за 2008 р. / За редакцією </w:t>
      </w:r>
      <w:r w:rsidR="00E65117" w:rsidRPr="000C5645">
        <w:rPr>
          <w:rFonts w:ascii="Times New Roman" w:hAnsi="Times New Roman"/>
          <w:sz w:val="28"/>
          <w:szCs w:val="28"/>
          <w:lang w:val="uk-UA"/>
        </w:rPr>
        <w:t>О.А.</w:t>
      </w:r>
      <w:r w:rsidRPr="000C5645">
        <w:rPr>
          <w:rFonts w:ascii="Times New Roman" w:hAnsi="Times New Roman"/>
          <w:sz w:val="28"/>
          <w:szCs w:val="28"/>
          <w:lang w:val="uk-UA"/>
        </w:rPr>
        <w:t>Зеленого. - Донецьк, 2009. – 403 с.</w:t>
      </w:r>
    </w:p>
    <w:p w:rsidR="0073665D" w:rsidRPr="000C5645" w:rsidRDefault="0073665D" w:rsidP="000C5645">
      <w:pPr>
        <w:pStyle w:val="ae"/>
        <w:spacing w:line="360" w:lineRule="auto"/>
        <w:ind w:firstLine="709"/>
        <w:jc w:val="both"/>
        <w:rPr>
          <w:sz w:val="28"/>
          <w:szCs w:val="28"/>
          <w:lang w:val="uk-UA"/>
        </w:rPr>
      </w:pPr>
      <w:r w:rsidRPr="000C5645">
        <w:rPr>
          <w:sz w:val="28"/>
          <w:szCs w:val="28"/>
          <w:lang w:val="uk-UA"/>
        </w:rPr>
        <w:t xml:space="preserve">5. Статистичний щорічник Луганської обл. за 2008 р / </w:t>
      </w:r>
      <w:r w:rsidRPr="000C5645">
        <w:rPr>
          <w:rStyle w:val="apple-style-span"/>
          <w:sz w:val="28"/>
          <w:szCs w:val="28"/>
        </w:rPr>
        <w:t>За ред. С.Г.</w:t>
      </w:r>
      <w:r w:rsidRPr="000C5645">
        <w:rPr>
          <w:rStyle w:val="spelle"/>
          <w:sz w:val="28"/>
          <w:szCs w:val="28"/>
        </w:rPr>
        <w:t>Пілієва</w:t>
      </w:r>
      <w:r w:rsidRPr="000C5645">
        <w:rPr>
          <w:sz w:val="28"/>
          <w:szCs w:val="28"/>
          <w:lang w:val="uk-UA"/>
        </w:rPr>
        <w:t>. – Луганськ, 2009. – 485 с.</w:t>
      </w:r>
    </w:p>
    <w:p w:rsidR="00E65117" w:rsidRPr="000C5645" w:rsidRDefault="00E65117" w:rsidP="000C5645">
      <w:pPr>
        <w:spacing w:after="0" w:line="360" w:lineRule="auto"/>
        <w:ind w:firstLine="709"/>
        <w:jc w:val="both"/>
        <w:rPr>
          <w:rFonts w:ascii="Times New Roman" w:hAnsi="Times New Roman"/>
          <w:sz w:val="28"/>
          <w:szCs w:val="28"/>
        </w:rPr>
      </w:pPr>
      <w:r w:rsidRPr="000C5645">
        <w:rPr>
          <w:rFonts w:ascii="Times New Roman" w:hAnsi="Times New Roman"/>
          <w:sz w:val="28"/>
          <w:szCs w:val="28"/>
          <w:lang w:val="uk-UA"/>
        </w:rPr>
        <w:t xml:space="preserve">6. </w:t>
      </w:r>
      <w:r w:rsidRPr="000C5645">
        <w:rPr>
          <w:rFonts w:ascii="Times New Roman" w:hAnsi="Times New Roman"/>
          <w:sz w:val="28"/>
          <w:szCs w:val="28"/>
        </w:rPr>
        <w:t xml:space="preserve">Черноиванова Е.Н., Дубель В.М. РПС Донбасса: Курс лекций. - Донецк, 2005. – 148 с. </w:t>
      </w:r>
    </w:p>
    <w:p w:rsidR="00E65117" w:rsidRPr="000C5645" w:rsidRDefault="00E65117" w:rsidP="000C5645">
      <w:pPr>
        <w:spacing w:after="0" w:line="360" w:lineRule="auto"/>
        <w:ind w:firstLine="709"/>
        <w:jc w:val="both"/>
        <w:rPr>
          <w:rFonts w:ascii="Times New Roman" w:hAnsi="Times New Roman"/>
          <w:sz w:val="28"/>
          <w:szCs w:val="28"/>
        </w:rPr>
      </w:pPr>
      <w:r w:rsidRPr="000C5645">
        <w:rPr>
          <w:rFonts w:ascii="Times New Roman" w:hAnsi="Times New Roman"/>
          <w:sz w:val="28"/>
          <w:szCs w:val="28"/>
          <w:lang w:val="uk-UA"/>
        </w:rPr>
        <w:t xml:space="preserve">7. </w:t>
      </w:r>
      <w:r w:rsidRPr="000C5645">
        <w:rPr>
          <w:rFonts w:ascii="Times New Roman" w:hAnsi="Times New Roman"/>
          <w:sz w:val="28"/>
          <w:szCs w:val="28"/>
        </w:rPr>
        <w:t>Селезнев В.В. Основы рыночной экономики Украины / Учеб. пособие. – 2-е изд., доп. и перераб. – К.: А.С.К., 2002. – 656с.</w:t>
      </w:r>
    </w:p>
    <w:p w:rsidR="00E65117" w:rsidRPr="000C5645" w:rsidRDefault="00E65117" w:rsidP="000C5645">
      <w:pPr>
        <w:spacing w:after="0" w:line="360" w:lineRule="auto"/>
        <w:ind w:firstLine="709"/>
        <w:jc w:val="both"/>
        <w:rPr>
          <w:rFonts w:ascii="Times New Roman" w:hAnsi="Times New Roman"/>
          <w:sz w:val="28"/>
          <w:szCs w:val="28"/>
          <w:lang w:val="uk-UA"/>
        </w:rPr>
      </w:pPr>
      <w:r w:rsidRPr="000C5645">
        <w:rPr>
          <w:rFonts w:ascii="Times New Roman" w:hAnsi="Times New Roman"/>
          <w:sz w:val="28"/>
          <w:szCs w:val="28"/>
        </w:rPr>
        <w:t>8. Чернюк Л.Г., Клиновий Д.В. Економіка регіонів (областей) України:</w:t>
      </w:r>
      <w:r w:rsidRPr="000C5645">
        <w:rPr>
          <w:rFonts w:ascii="Times New Roman" w:hAnsi="Times New Roman"/>
          <w:sz w:val="28"/>
          <w:szCs w:val="28"/>
          <w:lang w:val="uk-UA"/>
        </w:rPr>
        <w:t xml:space="preserve"> </w:t>
      </w:r>
      <w:r w:rsidRPr="000C5645">
        <w:rPr>
          <w:rFonts w:ascii="Times New Roman" w:hAnsi="Times New Roman"/>
          <w:sz w:val="28"/>
          <w:szCs w:val="28"/>
        </w:rPr>
        <w:t>Навчальний посібник. – К.: ЦУЛ, 200</w:t>
      </w:r>
      <w:r w:rsidRPr="000C5645">
        <w:rPr>
          <w:rFonts w:ascii="Times New Roman" w:hAnsi="Times New Roman"/>
          <w:sz w:val="28"/>
          <w:szCs w:val="28"/>
          <w:lang w:val="uk-UA"/>
        </w:rPr>
        <w:t>5</w:t>
      </w:r>
      <w:r w:rsidRPr="000C5645">
        <w:rPr>
          <w:rFonts w:ascii="Times New Roman" w:hAnsi="Times New Roman"/>
          <w:sz w:val="28"/>
          <w:szCs w:val="28"/>
        </w:rPr>
        <w:t>. – 640 с.</w:t>
      </w:r>
    </w:p>
    <w:p w:rsidR="00E65117" w:rsidRPr="000C5645" w:rsidRDefault="00E65117" w:rsidP="000C5645">
      <w:pPr>
        <w:spacing w:after="0" w:line="360" w:lineRule="auto"/>
        <w:ind w:firstLine="709"/>
        <w:jc w:val="both"/>
        <w:rPr>
          <w:rFonts w:ascii="Times New Roman" w:hAnsi="Times New Roman"/>
          <w:sz w:val="28"/>
          <w:szCs w:val="28"/>
        </w:rPr>
      </w:pPr>
      <w:r w:rsidRPr="000C5645">
        <w:rPr>
          <w:rFonts w:ascii="Times New Roman" w:hAnsi="Times New Roman"/>
          <w:sz w:val="28"/>
          <w:szCs w:val="28"/>
          <w:lang w:val="uk-UA"/>
        </w:rPr>
        <w:t xml:space="preserve">9. Михасюк 1.Р., Янків М.Д., Залоза З.М. та ін. </w:t>
      </w:r>
      <w:r w:rsidRPr="000C5645">
        <w:rPr>
          <w:rFonts w:ascii="Times New Roman" w:hAnsi="Times New Roman"/>
          <w:sz w:val="28"/>
          <w:szCs w:val="28"/>
        </w:rPr>
        <w:t>Регіональна економіка. – К.: Українські технології, 1998. – 223 с.</w:t>
      </w:r>
    </w:p>
    <w:p w:rsidR="00E65117" w:rsidRPr="000C5645" w:rsidRDefault="00E65117" w:rsidP="000C5645">
      <w:pPr>
        <w:shd w:val="clear" w:color="auto" w:fill="FFFFFF"/>
        <w:tabs>
          <w:tab w:val="left" w:pos="9473"/>
        </w:tabs>
        <w:spacing w:after="0" w:line="360" w:lineRule="auto"/>
        <w:ind w:firstLine="709"/>
        <w:jc w:val="both"/>
        <w:rPr>
          <w:rFonts w:ascii="Times New Roman" w:hAnsi="Times New Roman"/>
          <w:sz w:val="28"/>
          <w:szCs w:val="28"/>
          <w:lang w:val="uk-UA"/>
        </w:rPr>
      </w:pPr>
      <w:r w:rsidRPr="000C5645">
        <w:rPr>
          <w:rFonts w:ascii="Times New Roman" w:hAnsi="Times New Roman"/>
          <w:sz w:val="28"/>
          <w:szCs w:val="28"/>
        </w:rPr>
        <w:t xml:space="preserve">10. </w:t>
      </w:r>
      <w:r w:rsidRPr="000C5645">
        <w:rPr>
          <w:rFonts w:ascii="Times New Roman" w:hAnsi="Times New Roman"/>
          <w:sz w:val="28"/>
          <w:szCs w:val="28"/>
          <w:lang w:val="uk-UA"/>
        </w:rPr>
        <w:t>Розміщення    продуктивних    сил. Навч. посібник / М.О.Ковтонюк, М.О. Петрика та ін.; за ред. Є.П.Качана. – К.: Вища школа, 2002. - 375с.</w:t>
      </w:r>
    </w:p>
    <w:p w:rsidR="00E65117" w:rsidRPr="000C5645" w:rsidRDefault="00E65117" w:rsidP="000C5645">
      <w:pPr>
        <w:spacing w:after="0" w:line="360" w:lineRule="auto"/>
        <w:ind w:firstLine="709"/>
        <w:jc w:val="both"/>
        <w:rPr>
          <w:rStyle w:val="tbtrtext2"/>
          <w:rFonts w:ascii="Times New Roman" w:hAnsi="Times New Roman"/>
          <w:sz w:val="28"/>
          <w:szCs w:val="28"/>
          <w:lang w:val="uk-UA"/>
        </w:rPr>
      </w:pPr>
      <w:r w:rsidRPr="000C5645">
        <w:rPr>
          <w:rFonts w:ascii="Times New Roman" w:hAnsi="Times New Roman"/>
          <w:sz w:val="28"/>
          <w:szCs w:val="28"/>
          <w:lang w:val="uk-UA"/>
        </w:rPr>
        <w:t xml:space="preserve">11. Регіональна економіка: Навч.посібник / </w:t>
      </w:r>
      <w:r w:rsidRPr="000C5645">
        <w:rPr>
          <w:rStyle w:val="tbtrtext2"/>
          <w:rFonts w:ascii="Times New Roman" w:hAnsi="Times New Roman"/>
          <w:sz w:val="28"/>
          <w:szCs w:val="28"/>
          <w:lang w:val="uk-UA"/>
        </w:rPr>
        <w:t xml:space="preserve">Золотарьов А.М., Гіковата Н.К., Кудлай А.В., Петряєв О.О., Шумська Г.М.. – Х.: ІНЖЕК, 2009. – 368 с. </w:t>
      </w:r>
    </w:p>
    <w:p w:rsidR="000C5645" w:rsidRPr="00674C5C" w:rsidRDefault="00E65117" w:rsidP="000C5645">
      <w:pPr>
        <w:shd w:val="clear" w:color="auto" w:fill="FFFFFF"/>
        <w:tabs>
          <w:tab w:val="left" w:pos="9473"/>
        </w:tabs>
        <w:spacing w:after="0" w:line="360" w:lineRule="auto"/>
        <w:ind w:firstLine="709"/>
        <w:jc w:val="both"/>
        <w:rPr>
          <w:rFonts w:ascii="Times New Roman" w:hAnsi="Times New Roman"/>
          <w:bCs/>
          <w:sz w:val="28"/>
          <w:szCs w:val="28"/>
          <w:lang w:val="uk-UA"/>
        </w:rPr>
      </w:pPr>
      <w:r w:rsidRPr="000C5645">
        <w:rPr>
          <w:rStyle w:val="tbtrtext2"/>
          <w:rFonts w:ascii="Times New Roman" w:hAnsi="Times New Roman"/>
          <w:sz w:val="28"/>
          <w:szCs w:val="28"/>
          <w:lang w:val="uk-UA"/>
        </w:rPr>
        <w:t xml:space="preserve">12. </w:t>
      </w:r>
      <w:r w:rsidR="000C5645" w:rsidRPr="000C5645">
        <w:rPr>
          <w:rFonts w:ascii="Times New Roman" w:hAnsi="Times New Roman"/>
          <w:bCs/>
          <w:sz w:val="28"/>
          <w:szCs w:val="28"/>
        </w:rPr>
        <w:t>C</w:t>
      </w:r>
      <w:r w:rsidR="000C5645" w:rsidRPr="00674C5C">
        <w:rPr>
          <w:rFonts w:ascii="Times New Roman" w:hAnsi="Times New Roman"/>
          <w:bCs/>
          <w:sz w:val="28"/>
          <w:szCs w:val="28"/>
          <w:lang w:val="uk-UA"/>
        </w:rPr>
        <w:t>теченко Д.М. Розміщення продуктивних сил і регіоналістика: Навч. посіб. - 2-ге вид., випр. і доп. - К.: Вікар, 2002. - 374 с.</w:t>
      </w:r>
    </w:p>
    <w:p w:rsidR="000C5645" w:rsidRPr="000C5645" w:rsidRDefault="000C5645" w:rsidP="000C5645">
      <w:pPr>
        <w:pStyle w:val="HTML"/>
        <w:spacing w:line="360" w:lineRule="auto"/>
        <w:ind w:firstLine="709"/>
        <w:jc w:val="both"/>
        <w:rPr>
          <w:rFonts w:ascii="Times New Roman" w:hAnsi="Times New Roman" w:cs="Times New Roman"/>
          <w:sz w:val="28"/>
          <w:szCs w:val="28"/>
          <w:lang w:val="uk-UA"/>
        </w:rPr>
      </w:pPr>
      <w:r w:rsidRPr="000C5645">
        <w:rPr>
          <w:rFonts w:ascii="Times New Roman" w:hAnsi="Times New Roman" w:cs="Times New Roman"/>
          <w:sz w:val="28"/>
          <w:szCs w:val="28"/>
          <w:lang w:val="uk-UA"/>
        </w:rPr>
        <w:t>13. Закон України «Про державний бюджет України на 2009 рік» // Відомості Верховної Ради України, 2009. - №20, №21-22. – Ст.269.</w:t>
      </w:r>
    </w:p>
    <w:p w:rsidR="000C5645" w:rsidRPr="00C32D19" w:rsidRDefault="000C5645" w:rsidP="00C32D19">
      <w:pPr>
        <w:spacing w:after="0" w:line="360" w:lineRule="auto"/>
        <w:ind w:firstLine="709"/>
        <w:jc w:val="both"/>
        <w:rPr>
          <w:rFonts w:ascii="Times New Roman" w:hAnsi="Times New Roman"/>
          <w:sz w:val="28"/>
          <w:szCs w:val="28"/>
          <w:lang w:val="uk-UA"/>
        </w:rPr>
      </w:pPr>
      <w:r w:rsidRPr="000C5645">
        <w:rPr>
          <w:rFonts w:ascii="Times New Roman" w:hAnsi="Times New Roman"/>
          <w:sz w:val="28"/>
          <w:szCs w:val="28"/>
          <w:lang w:val="uk-UA"/>
        </w:rPr>
        <w:t>14. Джигирей В.С., Сторожук В.М., Яцюк Р.А. Основи екології та охорона навколишнього природного середовища. – Львів, Афіна, 2000. – 272 с.</w:t>
      </w:r>
      <w:bookmarkStart w:id="0" w:name="_GoBack"/>
      <w:bookmarkEnd w:id="0"/>
    </w:p>
    <w:sectPr w:rsidR="000C5645" w:rsidRPr="00C32D19" w:rsidSect="002B20E2">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EBF" w:rsidRDefault="00190EBF" w:rsidP="00FA43BD">
      <w:pPr>
        <w:spacing w:after="0" w:line="240" w:lineRule="auto"/>
      </w:pPr>
      <w:r>
        <w:separator/>
      </w:r>
    </w:p>
  </w:endnote>
  <w:endnote w:type="continuationSeparator" w:id="0">
    <w:p w:rsidR="00190EBF" w:rsidRDefault="00190EBF" w:rsidP="00FA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EBF" w:rsidRDefault="00190EBF" w:rsidP="00FA43BD">
      <w:pPr>
        <w:spacing w:after="0" w:line="240" w:lineRule="auto"/>
      </w:pPr>
      <w:r>
        <w:separator/>
      </w:r>
    </w:p>
  </w:footnote>
  <w:footnote w:type="continuationSeparator" w:id="0">
    <w:p w:rsidR="00190EBF" w:rsidRDefault="00190EBF" w:rsidP="00FA43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C5C" w:rsidRDefault="00213DA9">
    <w:pPr>
      <w:pStyle w:val="a5"/>
      <w:jc w:val="right"/>
    </w:pPr>
    <w:r>
      <w:fldChar w:fldCharType="begin"/>
    </w:r>
    <w:r>
      <w:instrText xml:space="preserve"> PAGE   \* MERGEFORMAT </w:instrText>
    </w:r>
    <w:r>
      <w:fldChar w:fldCharType="separate"/>
    </w:r>
    <w:r w:rsidR="00285F85">
      <w:rPr>
        <w:noProof/>
      </w:rPr>
      <w:t>1</w:t>
    </w:r>
    <w:r>
      <w:fldChar w:fldCharType="end"/>
    </w:r>
  </w:p>
  <w:p w:rsidR="00674C5C" w:rsidRDefault="00674C5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35E6A"/>
    <w:multiLevelType w:val="multilevel"/>
    <w:tmpl w:val="CAD4B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11462"/>
    <w:multiLevelType w:val="multilevel"/>
    <w:tmpl w:val="621E7B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860DD1"/>
    <w:multiLevelType w:val="multilevel"/>
    <w:tmpl w:val="A0CE88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2C443E"/>
    <w:multiLevelType w:val="multilevel"/>
    <w:tmpl w:val="7AD82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656314"/>
    <w:multiLevelType w:val="multilevel"/>
    <w:tmpl w:val="8F900F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CE16C4"/>
    <w:multiLevelType w:val="multilevel"/>
    <w:tmpl w:val="278A3A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290"/>
    <w:rsid w:val="00054815"/>
    <w:rsid w:val="000C5645"/>
    <w:rsid w:val="001418D4"/>
    <w:rsid w:val="0016351B"/>
    <w:rsid w:val="001802BE"/>
    <w:rsid w:val="001818BE"/>
    <w:rsid w:val="00190EBF"/>
    <w:rsid w:val="001A4022"/>
    <w:rsid w:val="001D3364"/>
    <w:rsid w:val="001E0B39"/>
    <w:rsid w:val="001E794F"/>
    <w:rsid w:val="002133F6"/>
    <w:rsid w:val="00213DA9"/>
    <w:rsid w:val="00236CC5"/>
    <w:rsid w:val="00282813"/>
    <w:rsid w:val="00285F85"/>
    <w:rsid w:val="00293672"/>
    <w:rsid w:val="002B20E2"/>
    <w:rsid w:val="002B2CB7"/>
    <w:rsid w:val="002C7290"/>
    <w:rsid w:val="002D0FC9"/>
    <w:rsid w:val="003105D2"/>
    <w:rsid w:val="00315942"/>
    <w:rsid w:val="00390A23"/>
    <w:rsid w:val="00423325"/>
    <w:rsid w:val="004459E9"/>
    <w:rsid w:val="00472AFA"/>
    <w:rsid w:val="004927FC"/>
    <w:rsid w:val="004F0E66"/>
    <w:rsid w:val="00564081"/>
    <w:rsid w:val="005B28C1"/>
    <w:rsid w:val="00637F76"/>
    <w:rsid w:val="0064009A"/>
    <w:rsid w:val="00643989"/>
    <w:rsid w:val="0067242E"/>
    <w:rsid w:val="00674C5C"/>
    <w:rsid w:val="00726279"/>
    <w:rsid w:val="0073665D"/>
    <w:rsid w:val="00743F6F"/>
    <w:rsid w:val="00746A4B"/>
    <w:rsid w:val="00754030"/>
    <w:rsid w:val="00827427"/>
    <w:rsid w:val="00857E7A"/>
    <w:rsid w:val="008854A0"/>
    <w:rsid w:val="008E328B"/>
    <w:rsid w:val="009A4F18"/>
    <w:rsid w:val="009B6BD5"/>
    <w:rsid w:val="009C65AB"/>
    <w:rsid w:val="009D41B2"/>
    <w:rsid w:val="009E0A84"/>
    <w:rsid w:val="00A23829"/>
    <w:rsid w:val="00A506D8"/>
    <w:rsid w:val="00A54263"/>
    <w:rsid w:val="00A97772"/>
    <w:rsid w:val="00AD37AA"/>
    <w:rsid w:val="00AD4376"/>
    <w:rsid w:val="00AE1170"/>
    <w:rsid w:val="00AF2DC1"/>
    <w:rsid w:val="00B512BC"/>
    <w:rsid w:val="00BA2389"/>
    <w:rsid w:val="00BA7716"/>
    <w:rsid w:val="00BD01F9"/>
    <w:rsid w:val="00C20A78"/>
    <w:rsid w:val="00C32D19"/>
    <w:rsid w:val="00CE3507"/>
    <w:rsid w:val="00D275E9"/>
    <w:rsid w:val="00DF266C"/>
    <w:rsid w:val="00E303A9"/>
    <w:rsid w:val="00E339EB"/>
    <w:rsid w:val="00E65117"/>
    <w:rsid w:val="00EB1A6E"/>
    <w:rsid w:val="00F15A96"/>
    <w:rsid w:val="00FA43BD"/>
    <w:rsid w:val="00FC4E61"/>
    <w:rsid w:val="00FD197A"/>
    <w:rsid w:val="00FF2CB5"/>
    <w:rsid w:val="00FF6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C7F803B4-9F6E-4ECF-A375-2D531E69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A78"/>
    <w:pPr>
      <w:spacing w:after="200" w:line="276" w:lineRule="auto"/>
    </w:pPr>
    <w:rPr>
      <w:sz w:val="22"/>
      <w:szCs w:val="22"/>
    </w:rPr>
  </w:style>
  <w:style w:type="paragraph" w:styleId="1">
    <w:name w:val="heading 1"/>
    <w:basedOn w:val="a"/>
    <w:next w:val="a"/>
    <w:link w:val="10"/>
    <w:uiPriority w:val="9"/>
    <w:qFormat/>
    <w:rsid w:val="002D0FC9"/>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qFormat/>
    <w:rsid w:val="00FA43BD"/>
    <w:pPr>
      <w:keepNext/>
      <w:keepLines/>
      <w:spacing w:before="200" w:after="0"/>
      <w:outlineLvl w:val="1"/>
    </w:pPr>
    <w:rPr>
      <w:rFonts w:ascii="Cambria" w:hAnsi="Cambria"/>
      <w:b/>
      <w:bCs/>
      <w:color w:val="4F81BD"/>
      <w:sz w:val="26"/>
      <w:szCs w:val="26"/>
    </w:rPr>
  </w:style>
  <w:style w:type="paragraph" w:styleId="3">
    <w:name w:val="heading 3"/>
    <w:basedOn w:val="a"/>
    <w:link w:val="30"/>
    <w:uiPriority w:val="9"/>
    <w:qFormat/>
    <w:rsid w:val="00FA43BD"/>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2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4">
    <w:name w:val="Абзац списка"/>
    <w:basedOn w:val="a"/>
    <w:uiPriority w:val="34"/>
    <w:qFormat/>
    <w:rsid w:val="00FA43BD"/>
    <w:pPr>
      <w:ind w:left="720"/>
      <w:contextualSpacing/>
    </w:pPr>
  </w:style>
  <w:style w:type="paragraph" w:styleId="a5">
    <w:name w:val="header"/>
    <w:basedOn w:val="a"/>
    <w:link w:val="a6"/>
    <w:uiPriority w:val="99"/>
    <w:unhideWhenUsed/>
    <w:rsid w:val="00FA43BD"/>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FA43BD"/>
  </w:style>
  <w:style w:type="paragraph" w:styleId="a7">
    <w:name w:val="footer"/>
    <w:basedOn w:val="a"/>
    <w:link w:val="a8"/>
    <w:uiPriority w:val="99"/>
    <w:semiHidden/>
    <w:unhideWhenUsed/>
    <w:rsid w:val="00FA43BD"/>
    <w:pPr>
      <w:tabs>
        <w:tab w:val="center" w:pos="4677"/>
        <w:tab w:val="right" w:pos="9355"/>
      </w:tabs>
      <w:spacing w:after="0" w:line="240" w:lineRule="auto"/>
    </w:pPr>
  </w:style>
  <w:style w:type="character" w:customStyle="1" w:styleId="a8">
    <w:name w:val="Нижній колонтитул Знак"/>
    <w:basedOn w:val="a0"/>
    <w:link w:val="a7"/>
    <w:uiPriority w:val="99"/>
    <w:semiHidden/>
    <w:rsid w:val="00FA43BD"/>
  </w:style>
  <w:style w:type="character" w:customStyle="1" w:styleId="apple-style-span">
    <w:name w:val="apple-style-span"/>
    <w:basedOn w:val="a0"/>
    <w:rsid w:val="00FA43BD"/>
  </w:style>
  <w:style w:type="character" w:customStyle="1" w:styleId="apple-converted-space">
    <w:name w:val="apple-converted-space"/>
    <w:basedOn w:val="a0"/>
    <w:rsid w:val="00FA43BD"/>
  </w:style>
  <w:style w:type="character" w:styleId="a9">
    <w:name w:val="Emphasis"/>
    <w:basedOn w:val="a0"/>
    <w:uiPriority w:val="20"/>
    <w:qFormat/>
    <w:rsid w:val="00FA43BD"/>
    <w:rPr>
      <w:i/>
      <w:iCs/>
    </w:rPr>
  </w:style>
  <w:style w:type="character" w:styleId="aa">
    <w:name w:val="Hyperlink"/>
    <w:basedOn w:val="a0"/>
    <w:uiPriority w:val="99"/>
    <w:semiHidden/>
    <w:unhideWhenUsed/>
    <w:rsid w:val="00FA43BD"/>
    <w:rPr>
      <w:color w:val="0000FF"/>
      <w:u w:val="single"/>
    </w:rPr>
  </w:style>
  <w:style w:type="character" w:customStyle="1" w:styleId="30">
    <w:name w:val="Заголовок 3 Знак"/>
    <w:basedOn w:val="a0"/>
    <w:link w:val="3"/>
    <w:uiPriority w:val="9"/>
    <w:rsid w:val="00FA43BD"/>
    <w:rPr>
      <w:rFonts w:ascii="Times New Roman" w:eastAsia="Times New Roman" w:hAnsi="Times New Roman" w:cs="Times New Roman"/>
      <w:b/>
      <w:bCs/>
      <w:sz w:val="27"/>
      <w:szCs w:val="27"/>
    </w:rPr>
  </w:style>
  <w:style w:type="character" w:customStyle="1" w:styleId="mw-headline">
    <w:name w:val="mw-headline"/>
    <w:basedOn w:val="a0"/>
    <w:rsid w:val="00FA43BD"/>
  </w:style>
  <w:style w:type="paragraph" w:styleId="ab">
    <w:name w:val="Normal (Web)"/>
    <w:basedOn w:val="a"/>
    <w:uiPriority w:val="99"/>
    <w:unhideWhenUsed/>
    <w:rsid w:val="00FA43BD"/>
    <w:pPr>
      <w:spacing w:before="100" w:beforeAutospacing="1" w:after="100" w:afterAutospacing="1" w:line="240" w:lineRule="auto"/>
    </w:pPr>
    <w:rPr>
      <w:rFonts w:ascii="Times New Roman" w:hAnsi="Times New Roman"/>
      <w:sz w:val="24"/>
      <w:szCs w:val="24"/>
    </w:rPr>
  </w:style>
  <w:style w:type="character" w:customStyle="1" w:styleId="editsection">
    <w:name w:val="editsection"/>
    <w:basedOn w:val="a0"/>
    <w:rsid w:val="00FA43BD"/>
  </w:style>
  <w:style w:type="paragraph" w:styleId="ac">
    <w:name w:val="Balloon Text"/>
    <w:basedOn w:val="a"/>
    <w:link w:val="ad"/>
    <w:uiPriority w:val="99"/>
    <w:semiHidden/>
    <w:unhideWhenUsed/>
    <w:rsid w:val="00FA43BD"/>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FA43BD"/>
    <w:rPr>
      <w:rFonts w:ascii="Tahoma" w:hAnsi="Tahoma" w:cs="Tahoma"/>
      <w:sz w:val="16"/>
      <w:szCs w:val="16"/>
    </w:rPr>
  </w:style>
  <w:style w:type="character" w:customStyle="1" w:styleId="20">
    <w:name w:val="Заголовок 2 Знак"/>
    <w:basedOn w:val="a0"/>
    <w:link w:val="2"/>
    <w:uiPriority w:val="9"/>
    <w:semiHidden/>
    <w:rsid w:val="00FA43BD"/>
    <w:rPr>
      <w:rFonts w:ascii="Cambria" w:eastAsia="Times New Roman" w:hAnsi="Cambria" w:cs="Times New Roman"/>
      <w:b/>
      <w:bCs/>
      <w:color w:val="4F81BD"/>
      <w:sz w:val="26"/>
      <w:szCs w:val="26"/>
    </w:rPr>
  </w:style>
  <w:style w:type="paragraph" w:styleId="ae">
    <w:name w:val="footnote text"/>
    <w:basedOn w:val="a"/>
    <w:link w:val="af"/>
    <w:rsid w:val="00FA43BD"/>
    <w:pPr>
      <w:spacing w:after="0" w:line="240" w:lineRule="auto"/>
    </w:pPr>
    <w:rPr>
      <w:rFonts w:ascii="Times New Roman" w:hAnsi="Times New Roman"/>
      <w:sz w:val="20"/>
      <w:szCs w:val="20"/>
    </w:rPr>
  </w:style>
  <w:style w:type="character" w:customStyle="1" w:styleId="af">
    <w:name w:val="Текст виноски Знак"/>
    <w:basedOn w:val="a0"/>
    <w:link w:val="ae"/>
    <w:rsid w:val="00FA43BD"/>
    <w:rPr>
      <w:rFonts w:ascii="Times New Roman" w:eastAsia="Times New Roman" w:hAnsi="Times New Roman" w:cs="Times New Roman"/>
      <w:sz w:val="20"/>
      <w:szCs w:val="20"/>
    </w:rPr>
  </w:style>
  <w:style w:type="paragraph" w:customStyle="1" w:styleId="Iniiaiieoaeno">
    <w:name w:val="Iniiaiie oaeno"/>
    <w:basedOn w:val="a"/>
    <w:next w:val="a"/>
    <w:uiPriority w:val="99"/>
    <w:rsid w:val="00FA43BD"/>
    <w:pPr>
      <w:autoSpaceDE w:val="0"/>
      <w:autoSpaceDN w:val="0"/>
      <w:adjustRightInd w:val="0"/>
      <w:spacing w:after="0" w:line="240" w:lineRule="auto"/>
    </w:pPr>
    <w:rPr>
      <w:rFonts w:ascii="Times New Roman" w:hAnsi="Times New Roman"/>
      <w:sz w:val="24"/>
      <w:szCs w:val="24"/>
    </w:rPr>
  </w:style>
  <w:style w:type="character" w:styleId="af0">
    <w:name w:val="footnote reference"/>
    <w:basedOn w:val="a0"/>
    <w:rsid w:val="00FA43BD"/>
    <w:rPr>
      <w:vertAlign w:val="superscript"/>
    </w:rPr>
  </w:style>
  <w:style w:type="paragraph" w:styleId="af1">
    <w:name w:val="Body Text Indent"/>
    <w:basedOn w:val="a"/>
    <w:link w:val="af2"/>
    <w:rsid w:val="00FA43BD"/>
    <w:pPr>
      <w:spacing w:after="0" w:line="240" w:lineRule="auto"/>
      <w:ind w:firstLine="567"/>
      <w:jc w:val="both"/>
    </w:pPr>
    <w:rPr>
      <w:rFonts w:ascii="Times New Roman" w:hAnsi="Times New Roman"/>
      <w:sz w:val="24"/>
      <w:szCs w:val="20"/>
      <w:lang w:eastAsia="en-US"/>
    </w:rPr>
  </w:style>
  <w:style w:type="character" w:customStyle="1" w:styleId="af2">
    <w:name w:val="Основний текст з відступом Знак"/>
    <w:basedOn w:val="a0"/>
    <w:link w:val="af1"/>
    <w:rsid w:val="00FA43BD"/>
    <w:rPr>
      <w:rFonts w:ascii="Times New Roman" w:eastAsia="Times New Roman" w:hAnsi="Times New Roman" w:cs="Times New Roman"/>
      <w:sz w:val="24"/>
      <w:szCs w:val="20"/>
      <w:lang w:eastAsia="en-US"/>
    </w:rPr>
  </w:style>
  <w:style w:type="character" w:customStyle="1" w:styleId="10">
    <w:name w:val="Заголовок 1 Знак"/>
    <w:basedOn w:val="a0"/>
    <w:link w:val="1"/>
    <w:uiPriority w:val="9"/>
    <w:rsid w:val="002D0FC9"/>
    <w:rPr>
      <w:rFonts w:ascii="Cambria" w:eastAsia="Times New Roman" w:hAnsi="Cambria" w:cs="Times New Roman"/>
      <w:b/>
      <w:bCs/>
      <w:color w:val="365F91"/>
      <w:sz w:val="28"/>
      <w:szCs w:val="28"/>
    </w:rPr>
  </w:style>
  <w:style w:type="character" w:customStyle="1" w:styleId="tbtrtext2">
    <w:name w:val="tb_tr_text2"/>
    <w:basedOn w:val="a0"/>
    <w:rsid w:val="009A4F18"/>
  </w:style>
  <w:style w:type="character" w:customStyle="1" w:styleId="spelle">
    <w:name w:val="spelle"/>
    <w:basedOn w:val="a0"/>
    <w:rsid w:val="0073665D"/>
  </w:style>
  <w:style w:type="paragraph" w:styleId="HTML">
    <w:name w:val="HTML Preformatted"/>
    <w:basedOn w:val="a"/>
    <w:link w:val="HTML0"/>
    <w:uiPriority w:val="99"/>
    <w:semiHidden/>
    <w:unhideWhenUsed/>
    <w:rsid w:val="000C5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basedOn w:val="a0"/>
    <w:link w:val="HTML"/>
    <w:uiPriority w:val="99"/>
    <w:semiHidden/>
    <w:rsid w:val="000C564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520">
      <w:bodyDiv w:val="1"/>
      <w:marLeft w:val="0"/>
      <w:marRight w:val="0"/>
      <w:marTop w:val="0"/>
      <w:marBottom w:val="0"/>
      <w:divBdr>
        <w:top w:val="none" w:sz="0" w:space="0" w:color="auto"/>
        <w:left w:val="none" w:sz="0" w:space="0" w:color="auto"/>
        <w:bottom w:val="none" w:sz="0" w:space="0" w:color="auto"/>
        <w:right w:val="none" w:sz="0" w:space="0" w:color="auto"/>
      </w:divBdr>
    </w:div>
    <w:div w:id="83377570">
      <w:bodyDiv w:val="1"/>
      <w:marLeft w:val="0"/>
      <w:marRight w:val="0"/>
      <w:marTop w:val="0"/>
      <w:marBottom w:val="0"/>
      <w:divBdr>
        <w:top w:val="none" w:sz="0" w:space="0" w:color="auto"/>
        <w:left w:val="none" w:sz="0" w:space="0" w:color="auto"/>
        <w:bottom w:val="none" w:sz="0" w:space="0" w:color="auto"/>
        <w:right w:val="none" w:sz="0" w:space="0" w:color="auto"/>
      </w:divBdr>
    </w:div>
    <w:div w:id="208955021">
      <w:bodyDiv w:val="1"/>
      <w:marLeft w:val="0"/>
      <w:marRight w:val="0"/>
      <w:marTop w:val="0"/>
      <w:marBottom w:val="0"/>
      <w:divBdr>
        <w:top w:val="none" w:sz="0" w:space="0" w:color="auto"/>
        <w:left w:val="none" w:sz="0" w:space="0" w:color="auto"/>
        <w:bottom w:val="none" w:sz="0" w:space="0" w:color="auto"/>
        <w:right w:val="none" w:sz="0" w:space="0" w:color="auto"/>
      </w:divBdr>
    </w:div>
    <w:div w:id="453906251">
      <w:bodyDiv w:val="1"/>
      <w:marLeft w:val="0"/>
      <w:marRight w:val="0"/>
      <w:marTop w:val="0"/>
      <w:marBottom w:val="0"/>
      <w:divBdr>
        <w:top w:val="none" w:sz="0" w:space="0" w:color="auto"/>
        <w:left w:val="none" w:sz="0" w:space="0" w:color="auto"/>
        <w:bottom w:val="none" w:sz="0" w:space="0" w:color="auto"/>
        <w:right w:val="none" w:sz="0" w:space="0" w:color="auto"/>
      </w:divBdr>
    </w:div>
    <w:div w:id="611330270">
      <w:bodyDiv w:val="1"/>
      <w:marLeft w:val="0"/>
      <w:marRight w:val="0"/>
      <w:marTop w:val="0"/>
      <w:marBottom w:val="0"/>
      <w:divBdr>
        <w:top w:val="none" w:sz="0" w:space="0" w:color="auto"/>
        <w:left w:val="none" w:sz="0" w:space="0" w:color="auto"/>
        <w:bottom w:val="none" w:sz="0" w:space="0" w:color="auto"/>
        <w:right w:val="none" w:sz="0" w:space="0" w:color="auto"/>
      </w:divBdr>
    </w:div>
    <w:div w:id="672299929">
      <w:bodyDiv w:val="1"/>
      <w:marLeft w:val="0"/>
      <w:marRight w:val="0"/>
      <w:marTop w:val="0"/>
      <w:marBottom w:val="0"/>
      <w:divBdr>
        <w:top w:val="none" w:sz="0" w:space="0" w:color="auto"/>
        <w:left w:val="none" w:sz="0" w:space="0" w:color="auto"/>
        <w:bottom w:val="none" w:sz="0" w:space="0" w:color="auto"/>
        <w:right w:val="none" w:sz="0" w:space="0" w:color="auto"/>
      </w:divBdr>
    </w:div>
    <w:div w:id="1287858958">
      <w:bodyDiv w:val="1"/>
      <w:marLeft w:val="0"/>
      <w:marRight w:val="0"/>
      <w:marTop w:val="0"/>
      <w:marBottom w:val="0"/>
      <w:divBdr>
        <w:top w:val="none" w:sz="0" w:space="0" w:color="auto"/>
        <w:left w:val="none" w:sz="0" w:space="0" w:color="auto"/>
        <w:bottom w:val="none" w:sz="0" w:space="0" w:color="auto"/>
        <w:right w:val="none" w:sz="0" w:space="0" w:color="auto"/>
      </w:divBdr>
    </w:div>
    <w:div w:id="1353338316">
      <w:bodyDiv w:val="1"/>
      <w:marLeft w:val="0"/>
      <w:marRight w:val="0"/>
      <w:marTop w:val="0"/>
      <w:marBottom w:val="0"/>
      <w:divBdr>
        <w:top w:val="none" w:sz="0" w:space="0" w:color="auto"/>
        <w:left w:val="none" w:sz="0" w:space="0" w:color="auto"/>
        <w:bottom w:val="none" w:sz="0" w:space="0" w:color="auto"/>
        <w:right w:val="none" w:sz="0" w:space="0" w:color="auto"/>
      </w:divBdr>
    </w:div>
    <w:div w:id="1619292743">
      <w:bodyDiv w:val="1"/>
      <w:marLeft w:val="0"/>
      <w:marRight w:val="0"/>
      <w:marTop w:val="0"/>
      <w:marBottom w:val="0"/>
      <w:divBdr>
        <w:top w:val="none" w:sz="0" w:space="0" w:color="auto"/>
        <w:left w:val="none" w:sz="0" w:space="0" w:color="auto"/>
        <w:bottom w:val="none" w:sz="0" w:space="0" w:color="auto"/>
        <w:right w:val="none" w:sz="0" w:space="0" w:color="auto"/>
      </w:divBdr>
    </w:div>
    <w:div w:id="1686445983">
      <w:bodyDiv w:val="1"/>
      <w:marLeft w:val="0"/>
      <w:marRight w:val="0"/>
      <w:marTop w:val="0"/>
      <w:marBottom w:val="0"/>
      <w:divBdr>
        <w:top w:val="none" w:sz="0" w:space="0" w:color="auto"/>
        <w:left w:val="none" w:sz="0" w:space="0" w:color="auto"/>
        <w:bottom w:val="none" w:sz="0" w:space="0" w:color="auto"/>
        <w:right w:val="none" w:sz="0" w:space="0" w:color="auto"/>
      </w:divBdr>
      <w:divsChild>
        <w:div w:id="677392543">
          <w:marLeft w:val="0"/>
          <w:marRight w:val="0"/>
          <w:marTop w:val="0"/>
          <w:marBottom w:val="0"/>
          <w:divBdr>
            <w:top w:val="none" w:sz="0" w:space="0" w:color="auto"/>
            <w:left w:val="none" w:sz="0" w:space="0" w:color="auto"/>
            <w:bottom w:val="none" w:sz="0" w:space="0" w:color="auto"/>
            <w:right w:val="none" w:sz="0" w:space="0" w:color="auto"/>
          </w:divBdr>
        </w:div>
      </w:divsChild>
    </w:div>
    <w:div w:id="1695762570">
      <w:bodyDiv w:val="1"/>
      <w:marLeft w:val="0"/>
      <w:marRight w:val="0"/>
      <w:marTop w:val="0"/>
      <w:marBottom w:val="0"/>
      <w:divBdr>
        <w:top w:val="none" w:sz="0" w:space="0" w:color="auto"/>
        <w:left w:val="none" w:sz="0" w:space="0" w:color="auto"/>
        <w:bottom w:val="none" w:sz="0" w:space="0" w:color="auto"/>
        <w:right w:val="none" w:sz="0" w:space="0" w:color="auto"/>
      </w:divBdr>
    </w:div>
    <w:div w:id="2027949258">
      <w:bodyDiv w:val="1"/>
      <w:marLeft w:val="0"/>
      <w:marRight w:val="0"/>
      <w:marTop w:val="0"/>
      <w:marBottom w:val="0"/>
      <w:divBdr>
        <w:top w:val="none" w:sz="0" w:space="0" w:color="auto"/>
        <w:left w:val="none" w:sz="0" w:space="0" w:color="auto"/>
        <w:bottom w:val="none" w:sz="0" w:space="0" w:color="auto"/>
        <w:right w:val="none" w:sz="0" w:space="0" w:color="auto"/>
      </w:divBdr>
      <w:divsChild>
        <w:div w:id="182398008">
          <w:marLeft w:val="0"/>
          <w:marRight w:val="0"/>
          <w:marTop w:val="0"/>
          <w:marBottom w:val="0"/>
          <w:divBdr>
            <w:top w:val="none" w:sz="0" w:space="0" w:color="auto"/>
            <w:left w:val="none" w:sz="0" w:space="0" w:color="auto"/>
            <w:bottom w:val="none" w:sz="0" w:space="0" w:color="auto"/>
            <w:right w:val="none" w:sz="0" w:space="0" w:color="auto"/>
          </w:divBdr>
        </w:div>
        <w:div w:id="245767295">
          <w:marLeft w:val="0"/>
          <w:marRight w:val="75"/>
          <w:marTop w:val="0"/>
          <w:marBottom w:val="0"/>
          <w:divBdr>
            <w:top w:val="none" w:sz="0" w:space="0" w:color="auto"/>
            <w:left w:val="none" w:sz="0" w:space="0" w:color="auto"/>
            <w:bottom w:val="none" w:sz="0" w:space="0" w:color="auto"/>
            <w:right w:val="none" w:sz="0" w:space="0" w:color="auto"/>
          </w:divBdr>
        </w:div>
        <w:div w:id="593051717">
          <w:marLeft w:val="0"/>
          <w:marRight w:val="0"/>
          <w:marTop w:val="0"/>
          <w:marBottom w:val="0"/>
          <w:divBdr>
            <w:top w:val="none" w:sz="0" w:space="0" w:color="auto"/>
            <w:left w:val="none" w:sz="0" w:space="0" w:color="auto"/>
            <w:bottom w:val="none" w:sz="0" w:space="0" w:color="auto"/>
            <w:right w:val="none" w:sz="0" w:space="0" w:color="auto"/>
          </w:divBdr>
        </w:div>
        <w:div w:id="680472585">
          <w:marLeft w:val="0"/>
          <w:marRight w:val="0"/>
          <w:marTop w:val="0"/>
          <w:marBottom w:val="0"/>
          <w:divBdr>
            <w:top w:val="none" w:sz="0" w:space="0" w:color="auto"/>
            <w:left w:val="none" w:sz="0" w:space="0" w:color="auto"/>
            <w:bottom w:val="none" w:sz="0" w:space="0" w:color="auto"/>
            <w:right w:val="none" w:sz="0" w:space="0" w:color="auto"/>
          </w:divBdr>
        </w:div>
        <w:div w:id="986200956">
          <w:marLeft w:val="0"/>
          <w:marRight w:val="0"/>
          <w:marTop w:val="0"/>
          <w:marBottom w:val="0"/>
          <w:divBdr>
            <w:top w:val="none" w:sz="0" w:space="0" w:color="auto"/>
            <w:left w:val="none" w:sz="0" w:space="0" w:color="auto"/>
            <w:bottom w:val="none" w:sz="0" w:space="0" w:color="auto"/>
            <w:right w:val="none" w:sz="0" w:space="0" w:color="auto"/>
          </w:divBdr>
        </w:div>
        <w:div w:id="1101605677">
          <w:marLeft w:val="0"/>
          <w:marRight w:val="0"/>
          <w:marTop w:val="0"/>
          <w:marBottom w:val="0"/>
          <w:divBdr>
            <w:top w:val="none" w:sz="0" w:space="0" w:color="auto"/>
            <w:left w:val="none" w:sz="0" w:space="0" w:color="auto"/>
            <w:bottom w:val="none" w:sz="0" w:space="0" w:color="auto"/>
            <w:right w:val="none" w:sz="0" w:space="0" w:color="auto"/>
          </w:divBdr>
        </w:div>
        <w:div w:id="1379083263">
          <w:marLeft w:val="0"/>
          <w:marRight w:val="0"/>
          <w:marTop w:val="0"/>
          <w:marBottom w:val="0"/>
          <w:divBdr>
            <w:top w:val="none" w:sz="0" w:space="0" w:color="auto"/>
            <w:left w:val="none" w:sz="0" w:space="0" w:color="auto"/>
            <w:bottom w:val="none" w:sz="0" w:space="0" w:color="auto"/>
            <w:right w:val="none" w:sz="0" w:space="0" w:color="auto"/>
          </w:divBdr>
        </w:div>
        <w:div w:id="1383098277">
          <w:marLeft w:val="0"/>
          <w:marRight w:val="0"/>
          <w:marTop w:val="0"/>
          <w:marBottom w:val="0"/>
          <w:divBdr>
            <w:top w:val="none" w:sz="0" w:space="0" w:color="auto"/>
            <w:left w:val="none" w:sz="0" w:space="0" w:color="auto"/>
            <w:bottom w:val="none" w:sz="0" w:space="0" w:color="auto"/>
            <w:right w:val="none" w:sz="0" w:space="0" w:color="auto"/>
          </w:divBdr>
        </w:div>
        <w:div w:id="1889678327">
          <w:marLeft w:val="0"/>
          <w:marRight w:val="0"/>
          <w:marTop w:val="0"/>
          <w:marBottom w:val="0"/>
          <w:divBdr>
            <w:top w:val="none" w:sz="0" w:space="0" w:color="auto"/>
            <w:left w:val="none" w:sz="0" w:space="0" w:color="auto"/>
            <w:bottom w:val="none" w:sz="0" w:space="0" w:color="auto"/>
            <w:right w:val="none" w:sz="0" w:space="0" w:color="auto"/>
          </w:divBdr>
        </w:div>
        <w:div w:id="1987663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5723</Words>
  <Characters>32627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38274</CharactersWithSpaces>
  <SharedDoc>false</SharedDoc>
  <HLinks>
    <vt:vector size="12" baseType="variant">
      <vt:variant>
        <vt:i4>2555957</vt:i4>
      </vt:variant>
      <vt:variant>
        <vt:i4>3</vt:i4>
      </vt:variant>
      <vt:variant>
        <vt:i4>0</vt:i4>
      </vt:variant>
      <vt:variant>
        <vt:i4>5</vt:i4>
      </vt:variant>
      <vt:variant>
        <vt:lpwstr>http://ru.wikipedia.org/wiki/%D0%A0%D1%83%D1%81%D1%81%D0%BA%D0%B8%D0%B5</vt:lpwstr>
      </vt:variant>
      <vt:variant>
        <vt:lpwstr/>
      </vt:variant>
      <vt:variant>
        <vt:i4>5242902</vt:i4>
      </vt:variant>
      <vt:variant>
        <vt:i4>0</vt:i4>
      </vt:variant>
      <vt:variant>
        <vt:i4>0</vt:i4>
      </vt:variant>
      <vt:variant>
        <vt:i4>5</vt:i4>
      </vt:variant>
      <vt:variant>
        <vt:lpwstr>http://ru.wikipedia.org/wiki/%D0%A3%D0%BA%D1%80%D0%B0%D0%B8%D0%BD%D1%86%D1%8B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Irina</cp:lastModifiedBy>
  <cp:revision>2</cp:revision>
  <cp:lastPrinted>2009-12-13T16:25:00Z</cp:lastPrinted>
  <dcterms:created xsi:type="dcterms:W3CDTF">2014-08-18T06:01:00Z</dcterms:created>
  <dcterms:modified xsi:type="dcterms:W3CDTF">2014-08-18T06:01:00Z</dcterms:modified>
</cp:coreProperties>
</file>