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618" w:rsidRDefault="001C4618">
      <w:pPr>
        <w:pStyle w:val="a3"/>
        <w:jc w:val="center"/>
        <w:rPr>
          <w:b/>
          <w:bCs/>
        </w:rPr>
      </w:pPr>
    </w:p>
    <w:p w:rsidR="001C4618" w:rsidRDefault="001C4618">
      <w:pPr>
        <w:pStyle w:val="a3"/>
        <w:jc w:val="center"/>
        <w:rPr>
          <w:b/>
          <w:bCs/>
        </w:rPr>
      </w:pPr>
    </w:p>
    <w:p w:rsidR="001C4618" w:rsidRDefault="001C4618">
      <w:pPr>
        <w:pStyle w:val="a3"/>
        <w:jc w:val="center"/>
        <w:rPr>
          <w:b/>
          <w:bCs/>
        </w:rPr>
      </w:pPr>
    </w:p>
    <w:p w:rsidR="001C4618" w:rsidRDefault="001C4618">
      <w:pPr>
        <w:pStyle w:val="a3"/>
        <w:jc w:val="center"/>
        <w:rPr>
          <w:b/>
          <w:bCs/>
        </w:rPr>
      </w:pPr>
    </w:p>
    <w:p w:rsidR="001C4618" w:rsidRDefault="001C4618">
      <w:pPr>
        <w:pStyle w:val="a3"/>
        <w:jc w:val="center"/>
        <w:rPr>
          <w:b/>
          <w:bCs/>
        </w:rPr>
      </w:pPr>
    </w:p>
    <w:p w:rsidR="001C4618" w:rsidRDefault="001C4618">
      <w:pPr>
        <w:pStyle w:val="a3"/>
        <w:jc w:val="center"/>
        <w:rPr>
          <w:b/>
          <w:bCs/>
        </w:rPr>
      </w:pPr>
    </w:p>
    <w:p w:rsidR="001C4618" w:rsidRDefault="001C4618">
      <w:pPr>
        <w:pStyle w:val="a3"/>
        <w:jc w:val="center"/>
        <w:rPr>
          <w:b/>
          <w:bCs/>
        </w:rPr>
      </w:pPr>
    </w:p>
    <w:p w:rsidR="001C4618" w:rsidRDefault="001C4618">
      <w:pPr>
        <w:pStyle w:val="a3"/>
        <w:jc w:val="center"/>
        <w:rPr>
          <w:b/>
          <w:bCs/>
          <w:sz w:val="56"/>
        </w:rPr>
      </w:pPr>
    </w:p>
    <w:p w:rsidR="001C4618" w:rsidRDefault="00FA1A79">
      <w:pPr>
        <w:pStyle w:val="a3"/>
        <w:jc w:val="center"/>
        <w:rPr>
          <w:b/>
          <w:bCs/>
          <w:sz w:val="56"/>
        </w:rPr>
      </w:pPr>
      <w:r>
        <w:rPr>
          <w:b/>
          <w:bCs/>
          <w:sz w:val="56"/>
        </w:rPr>
        <w:t xml:space="preserve">ПРАВОСЛАВНА  ЦЕРКВА  </w:t>
      </w:r>
    </w:p>
    <w:p w:rsidR="001C4618" w:rsidRDefault="00FA1A79">
      <w:pPr>
        <w:pStyle w:val="a3"/>
        <w:jc w:val="center"/>
      </w:pPr>
      <w:r>
        <w:rPr>
          <w:b/>
          <w:bCs/>
          <w:sz w:val="56"/>
        </w:rPr>
        <w:t xml:space="preserve">В  УКРАЇНІ </w:t>
      </w:r>
      <w:r>
        <w:rPr>
          <w:b/>
          <w:bCs/>
          <w:sz w:val="56"/>
        </w:rPr>
        <w:cr/>
      </w:r>
    </w:p>
    <w:p w:rsidR="001C4618" w:rsidRDefault="001C4618"/>
    <w:p w:rsidR="001C4618" w:rsidRDefault="001C4618"/>
    <w:p w:rsidR="001C4618" w:rsidRDefault="001C4618">
      <w:pPr>
        <w:pStyle w:val="a3"/>
        <w:jc w:val="left"/>
      </w:pPr>
    </w:p>
    <w:p w:rsidR="001C4618" w:rsidRDefault="001C4618">
      <w:pPr>
        <w:pStyle w:val="a3"/>
        <w:jc w:val="left"/>
      </w:pPr>
    </w:p>
    <w:p w:rsidR="001C4618" w:rsidRDefault="001C4618">
      <w:pPr>
        <w:pStyle w:val="a3"/>
        <w:jc w:val="center"/>
      </w:pPr>
    </w:p>
    <w:p w:rsidR="001C4618" w:rsidRDefault="00FA1A79">
      <w:pPr>
        <w:pStyle w:val="a3"/>
        <w:jc w:val="center"/>
        <w:rPr>
          <w:sz w:val="40"/>
        </w:rPr>
      </w:pPr>
      <w:r>
        <w:br w:type="page"/>
      </w:r>
      <w:r>
        <w:rPr>
          <w:b/>
          <w:bCs/>
          <w:sz w:val="40"/>
        </w:rPr>
        <w:t>План.</w:t>
      </w:r>
    </w:p>
    <w:p w:rsidR="001C4618" w:rsidRDefault="00FA1A79">
      <w:pPr>
        <w:pStyle w:val="a3"/>
        <w:rPr>
          <w:sz w:val="36"/>
        </w:rPr>
      </w:pPr>
      <w:r>
        <w:cr/>
      </w:r>
      <w:r>
        <w:rPr>
          <w:b/>
          <w:bCs/>
          <w:sz w:val="36"/>
        </w:rPr>
        <w:t>1</w:t>
      </w:r>
      <w:r>
        <w:rPr>
          <w:sz w:val="36"/>
        </w:rPr>
        <w:t>. Вселенське православ’я.</w:t>
      </w:r>
      <w:r>
        <w:rPr>
          <w:sz w:val="36"/>
        </w:rPr>
        <w:cr/>
      </w:r>
      <w:r>
        <w:rPr>
          <w:b/>
          <w:bCs/>
          <w:sz w:val="36"/>
        </w:rPr>
        <w:t>2</w:t>
      </w:r>
      <w:r>
        <w:rPr>
          <w:sz w:val="36"/>
        </w:rPr>
        <w:t>. Початки християнства на Українських землях.</w:t>
      </w:r>
      <w:r>
        <w:rPr>
          <w:sz w:val="36"/>
        </w:rPr>
        <w:cr/>
      </w:r>
      <w:r>
        <w:rPr>
          <w:b/>
          <w:bCs/>
          <w:sz w:val="36"/>
        </w:rPr>
        <w:t>3.</w:t>
      </w:r>
      <w:r>
        <w:rPr>
          <w:sz w:val="36"/>
        </w:rPr>
        <w:t xml:space="preserve"> Українська Автокефальна Православна Церква.</w:t>
      </w:r>
      <w:r>
        <w:rPr>
          <w:sz w:val="36"/>
        </w:rPr>
        <w:cr/>
      </w:r>
      <w:r>
        <w:rPr>
          <w:b/>
          <w:bCs/>
          <w:sz w:val="36"/>
        </w:rPr>
        <w:t>4.</w:t>
      </w:r>
      <w:r>
        <w:rPr>
          <w:sz w:val="36"/>
        </w:rPr>
        <w:t xml:space="preserve"> Сучасний стан Українського православ’я.</w:t>
      </w:r>
    </w:p>
    <w:p w:rsidR="001C4618" w:rsidRDefault="001C4618">
      <w:pPr>
        <w:pStyle w:val="a3"/>
        <w:rPr>
          <w:sz w:val="32"/>
        </w:rPr>
      </w:pPr>
    </w:p>
    <w:p w:rsidR="001C4618" w:rsidRDefault="001C4618">
      <w:pPr>
        <w:pStyle w:val="a3"/>
        <w:rPr>
          <w:sz w:val="32"/>
        </w:rPr>
      </w:pPr>
    </w:p>
    <w:p w:rsidR="001C4618" w:rsidRDefault="001C4618">
      <w:pPr>
        <w:pStyle w:val="a3"/>
        <w:rPr>
          <w:sz w:val="32"/>
        </w:rPr>
      </w:pPr>
    </w:p>
    <w:p w:rsidR="001C4618" w:rsidRDefault="001C4618">
      <w:pPr>
        <w:pStyle w:val="a3"/>
        <w:rPr>
          <w:sz w:val="32"/>
        </w:rPr>
      </w:pPr>
    </w:p>
    <w:p w:rsidR="001C4618" w:rsidRDefault="001C4618">
      <w:pPr>
        <w:pStyle w:val="a3"/>
        <w:rPr>
          <w:sz w:val="32"/>
        </w:rPr>
      </w:pPr>
    </w:p>
    <w:p w:rsidR="001C4618" w:rsidRDefault="001C4618">
      <w:pPr>
        <w:pStyle w:val="a3"/>
        <w:rPr>
          <w:sz w:val="32"/>
        </w:rPr>
      </w:pPr>
    </w:p>
    <w:p w:rsidR="001C4618" w:rsidRDefault="001C4618">
      <w:pPr>
        <w:pStyle w:val="a3"/>
        <w:rPr>
          <w:sz w:val="32"/>
        </w:rPr>
      </w:pPr>
    </w:p>
    <w:p w:rsidR="001C4618" w:rsidRDefault="001C4618">
      <w:pPr>
        <w:pStyle w:val="a3"/>
        <w:rPr>
          <w:sz w:val="32"/>
        </w:rPr>
      </w:pPr>
    </w:p>
    <w:p w:rsidR="001C4618" w:rsidRDefault="001C4618">
      <w:pPr>
        <w:pStyle w:val="a3"/>
        <w:rPr>
          <w:sz w:val="32"/>
        </w:rPr>
      </w:pPr>
    </w:p>
    <w:p w:rsidR="001C4618" w:rsidRDefault="001C4618">
      <w:pPr>
        <w:pStyle w:val="a3"/>
        <w:rPr>
          <w:sz w:val="32"/>
        </w:rPr>
      </w:pPr>
    </w:p>
    <w:p w:rsidR="001C4618" w:rsidRDefault="001C4618">
      <w:pPr>
        <w:pStyle w:val="a3"/>
        <w:rPr>
          <w:sz w:val="32"/>
        </w:rPr>
      </w:pPr>
    </w:p>
    <w:p w:rsidR="001C4618" w:rsidRDefault="001C4618">
      <w:pPr>
        <w:pStyle w:val="a3"/>
        <w:rPr>
          <w:sz w:val="32"/>
        </w:rPr>
      </w:pPr>
    </w:p>
    <w:p w:rsidR="001C4618" w:rsidRDefault="001C4618">
      <w:pPr>
        <w:pStyle w:val="a3"/>
        <w:rPr>
          <w:sz w:val="32"/>
        </w:rPr>
      </w:pPr>
    </w:p>
    <w:p w:rsidR="001C4618" w:rsidRDefault="001C4618">
      <w:pPr>
        <w:pStyle w:val="a3"/>
        <w:rPr>
          <w:sz w:val="32"/>
        </w:rPr>
      </w:pPr>
    </w:p>
    <w:p w:rsidR="001C4618" w:rsidRDefault="001C4618">
      <w:pPr>
        <w:pStyle w:val="a3"/>
        <w:rPr>
          <w:sz w:val="32"/>
        </w:rPr>
      </w:pPr>
    </w:p>
    <w:p w:rsidR="001C4618" w:rsidRDefault="001C4618">
      <w:pPr>
        <w:pStyle w:val="a3"/>
        <w:rPr>
          <w:sz w:val="32"/>
        </w:rPr>
      </w:pPr>
    </w:p>
    <w:p w:rsidR="001C4618" w:rsidRDefault="001C4618">
      <w:pPr>
        <w:pStyle w:val="a3"/>
        <w:rPr>
          <w:sz w:val="32"/>
        </w:rPr>
      </w:pPr>
    </w:p>
    <w:p w:rsidR="001C4618" w:rsidRDefault="001C4618">
      <w:pPr>
        <w:pStyle w:val="a3"/>
        <w:rPr>
          <w:sz w:val="32"/>
        </w:rPr>
      </w:pPr>
    </w:p>
    <w:p w:rsidR="001C4618" w:rsidRDefault="00FA1A79">
      <w:pPr>
        <w:pStyle w:val="a3"/>
        <w:jc w:val="center"/>
      </w:pPr>
      <w:r>
        <w:rPr>
          <w:sz w:val="32"/>
        </w:rPr>
        <w:cr/>
      </w:r>
      <w:r>
        <w:rPr>
          <w:sz w:val="32"/>
        </w:rPr>
        <w:br w:type="page"/>
      </w:r>
      <w:r>
        <w:rPr>
          <w:b/>
          <w:bCs/>
          <w:sz w:val="32"/>
        </w:rPr>
        <w:t>1. Вселенське православ’я</w:t>
      </w:r>
      <w:r>
        <w:t>.</w:t>
      </w:r>
    </w:p>
    <w:p w:rsidR="001C4618" w:rsidRDefault="00FA1A79">
      <w:pPr>
        <w:pStyle w:val="a3"/>
      </w:pPr>
      <w:r>
        <w:cr/>
        <w:t xml:space="preserve">     Православна Церква не має єдиного адміністративного центру. В кожній країні архієреї підчиняються предстоятелю церкви, який являється вищою інстанцією в управлінні церквою. Глобальні питання вирішують на Синоді.</w:t>
      </w:r>
      <w:r>
        <w:cr/>
        <w:t>Перевагу честі надають Вселенському Константинопольському Патріарху. На даний час патріархом являється Варфоломій І. Всі православні церкви перебувають у молитовному єднанні, а їх предстоятелем на Великому вході під час Літургії за всіх інших предстоятелів згідно порядку в динтаху. За Вселенським Патріархом збережено древній звичай надавати автономію та автокефалію іншим церквам.</w:t>
      </w:r>
      <w:r>
        <w:cr/>
        <w:t xml:space="preserve">   Східний напрям у християнстві поділяється на дві великі групи: Східні Православні Церкви та Стародавні Східні Православні Церкви. Ці групи мають єдину канонічну практику та подібну обрядовість. До давніх православних церков відносяться: Коптська Церква, Ефіопська, Сирійська, Вірменська та інші.</w:t>
      </w:r>
      <w:r>
        <w:cr/>
        <w:t xml:space="preserve">    До Помісних Автокефальних Церков відносяться такі: Константинопольська, Олександрійська, Антіохійська, Єрусалимська, Російська, Грузинська, Сербська, Румунська, Болгарська, Кіпрська, Елладська, Албанська, Польська, Церква в Чехії і Словаччині та Православна Церква в Америці. /За динт. Рос. Ц-ви/.</w:t>
      </w:r>
      <w:r>
        <w:cr/>
        <w:t xml:space="preserve">   Із інших 15-ти церков самостійність визнається лише 13-х, а автокефальний статус ще двох церков – в Америці та Церкви в Чехії і Словаччині – визнається не всіма.</w:t>
      </w:r>
      <w:r>
        <w:cr/>
        <w:t xml:space="preserve">   Існує два динтахи – Російський вище приведений та Константинопольський згідно якого шосте місце належить Сербській Церкві, сьоме місце Румунській, восьме Болгарській, дев’яте Грузинській і т.д. (крім двох останніх).</w:t>
      </w:r>
      <w:r>
        <w:cr/>
        <w:t>До автономних Церков відносяться Синайська Православна Церква, Фінляндська, Японська, Китайська, Естонська, УПЦ МП та інші.</w:t>
      </w:r>
      <w:r>
        <w:cr/>
        <w:t>До Церков невизначеного статусу відносяться: Македонська, УАПЦ та 4 УПЦ КП.</w:t>
      </w:r>
      <w:r>
        <w:cr/>
        <w:t xml:space="preserve">   Місце в динтаху визначається згідно древності церкви, статусу держави, кількості парафій, віруючих, часу надання автокефалії та інше.</w:t>
      </w:r>
      <w:r>
        <w:cr/>
        <w:t>На час Вселенського Церковного Розколу на Сході існувало шість автокефальних церков: Константипольська, Олександрійська, Антіохійська, Єрусалимська, Кіпрська і Грузинська. Для вирішення певних питань в Церкві збирається Помісний собор.</w:t>
      </w:r>
      <w:r>
        <w:cr/>
        <w:t>Очолюються східні автокефальні церкви найчастіше патріархами або католиками з титулом „Святіший”, рідше Митрополитами та архієпископами з титулом „Блаженніший”.</w:t>
      </w:r>
      <w:r>
        <w:cr/>
        <w:t xml:space="preserve">   У випадку обрання нового глави тобто предстоятеля Помісної Церкви повинні про це сповіщати Константинопольського Патріарха, а представник її повинен бути присутній на інтронізації нового Предстоятеля Церкви. Православна Церква визнає сім Вселенських соборів та догмати прийняті на них. У православ’ї існує три ступені посвячення: диякон, священик і єпископ. Парафії об’єднані у деканати у єпархію або Митрополію, єпархії і Митрополії у Патріархію. Монастир очолює ігумен.</w:t>
      </w:r>
    </w:p>
    <w:p w:rsidR="001C4618" w:rsidRDefault="00FA1A79">
      <w:pPr>
        <w:pStyle w:val="a3"/>
        <w:jc w:val="center"/>
        <w:rPr>
          <w:b/>
          <w:bCs/>
          <w:sz w:val="32"/>
        </w:rPr>
      </w:pPr>
      <w:r>
        <w:cr/>
      </w:r>
      <w:r>
        <w:rPr>
          <w:b/>
          <w:bCs/>
          <w:sz w:val="32"/>
        </w:rPr>
        <w:t>2. Початки християнства на Українських землях.</w:t>
      </w:r>
    </w:p>
    <w:p w:rsidR="001C4618" w:rsidRDefault="00FA1A79">
      <w:pPr>
        <w:pStyle w:val="a3"/>
      </w:pPr>
      <w:r>
        <w:rPr>
          <w:b/>
          <w:bCs/>
          <w:sz w:val="32"/>
        </w:rPr>
        <w:cr/>
        <w:t xml:space="preserve">   </w:t>
      </w:r>
      <w:r>
        <w:t>„Повість минулих літ” сповіщає, що один із апостолів – Андрій Первозваний дійшов на Київські гори, поблагословив їх і сказав, що тут засяє велике місто і буде збудовано багато Церков. Вважають що на тому місці де споруджений Андріївський Собор стояв апостол Андрій, а нижче нього споруджено пам’ятник Андрію Первозваному.</w:t>
      </w:r>
      <w:r>
        <w:cr/>
        <w:t xml:space="preserve">   При археологічних розкопках поблизу Чернівців було знайдено формочку для відливання настільних хрестиків, датовану IV століттям. Існує версія, що хрещеним був  князь Кий. Вперше офіційний акт запровадження християнства в Київській державі відбулося за князя Аскольда, який хрестився в 860році. Тоді у списку Константинопольського Патріархату з’явилася Руська єпархія під 61 номером.</w:t>
      </w:r>
      <w:r>
        <w:cr/>
        <w:t xml:space="preserve">   У 882 році ситуація змінилася внаслідок державного перевороту, коли владу в Києві захопив Олег, який був проти християнства, але церковна організація збереглась, а після його смерті (912 р.) зміцніла.</w:t>
      </w:r>
      <w:r>
        <w:cr/>
        <w:t xml:space="preserve">Про християнство у Київській Русі засвідчують арабські джерела 912-913р. А також Русько-візантійська угода 944 року між князем Ігорем і греками, засвідчує про християнське віросповідання частини учасників руського посольства та існування у Києві християнської Церкви святого Іллі. Потім княгиня Ольга прийняла християнство у Константинополі в 957 році. </w:t>
      </w:r>
      <w:r>
        <w:cr/>
        <w:t xml:space="preserve">   До виведення християнства на Русі спонукала потреба розвитку економічних, політичних та культурних зв’язків з сусідніми християнськими державами.</w:t>
      </w:r>
      <w:r>
        <w:cr/>
        <w:t>У 986 році візантійський імператор Василій ІІ, який опинився в скрутному становищі після поразки в Болгарії звернувся до Володимира за допомогою. Володимир відмовив, але зажадав руки грецької царівни Анни, сестри імператора. Василій ІІ йому відмовив.</w:t>
      </w:r>
      <w:r>
        <w:cr/>
        <w:t xml:space="preserve">   Коли влітку 987 року проти Василія ІІ виступив його воєвода Варда Фока, який проголосив себе імператором Візантії, а Володимир взяв Херсонес (Корсунь) тоді Василій ІІ змушений був погодитись на шлюб Володимира з Анною, але при умові, якщо він прийме християнство. Військо Володимира перемогло заколотників у Візантії, а влітку 988 року він був охрещений в Церкві св. Якова в Херсонесі й одружився з Анною.</w:t>
      </w:r>
      <w:r>
        <w:cr/>
        <w:t xml:space="preserve">   Згідно літопису хрещення відбулося на річці Почайні притоці Дніпра. На тих місцях де стояли ідоли були збудовані церкви. Володимир запросив з Візантії священиків, які хрестили інші міста і села Русі. Спочатку священики були греки і болгари, а пізніше почали формуватися з місцевих людей. Церковний клір не підлягав світському судові, їх судив єпископ. Митрополитів спочатку поставляв Константинопіль, а затверджував імператор Візантії. Київська Митрополія входила у склад Константинопольського Патріархату. Після смерті митрополита-грека в 1051 році князь Ярослав Мудрий без згоди імператора і Константинопольського Патріарха призначив митрополитом Іларіона, після нього Клима Смолятича, але пізніше Константинополь присилав до Києва своїх Митрополитів. </w:t>
      </w:r>
      <w:r>
        <w:cr/>
        <w:t xml:space="preserve">   Протягом певного часу язичницький обряд мав вплив на християнство. Хрещення Русі дало поштовх розвиткові економіки, освіти, духовності й культури. Зріс міжнародний авторитет Русі. 989-996 роки у Києві будівництво Ц-ви Пресвятої Богородиці (Десятинної); 990-992 р. – заснування митрополії в Києві; 1017 рік початок будівництва Софіївського Собору у Києві. </w:t>
      </w:r>
    </w:p>
    <w:p w:rsidR="001C4618" w:rsidRDefault="00FA1A79">
      <w:pPr>
        <w:pStyle w:val="a3"/>
        <w:jc w:val="center"/>
        <w:rPr>
          <w:b/>
          <w:bCs/>
          <w:sz w:val="32"/>
        </w:rPr>
      </w:pPr>
      <w:r>
        <w:cr/>
      </w:r>
      <w:r>
        <w:rPr>
          <w:b/>
          <w:bCs/>
          <w:sz w:val="32"/>
        </w:rPr>
        <w:t>3. Українська Автокефальна Православна Церква.</w:t>
      </w:r>
    </w:p>
    <w:p w:rsidR="001C4618" w:rsidRDefault="00FA1A79">
      <w:pPr>
        <w:pStyle w:val="a3"/>
      </w:pPr>
      <w:r>
        <w:rPr>
          <w:b/>
          <w:bCs/>
          <w:sz w:val="32"/>
        </w:rPr>
        <w:cr/>
        <w:t xml:space="preserve">   </w:t>
      </w:r>
      <w:r>
        <w:t>Після поділу Церков 1054 року руські священнослужителі залишилися у візантійському підпорядкуванні. До 1036 року резиденцію Київського Митрополита був Переяслав, а пізніше Київ.</w:t>
      </w:r>
      <w:r>
        <w:cr/>
        <w:t xml:space="preserve">   1240 рік – масове знищення православних Церков, монастирів у Києві ордами Батия. В 1299 році відбулося перенесення Київської Митрополії у Володимир-над-Клязьмою, а у 1325 році у Москву.</w:t>
      </w:r>
      <w:r>
        <w:cr/>
        <w:t xml:space="preserve">   У 1303 році старанням князя Юрія Львовича (внука Данила Галицького) було засновано Галицьку Митрополію. В 1448 році у Москві без згоди Константинополя обрано і висвячено на Митрополита Іону, а 1458 році на Київську кафедру висвячено Григорія Болгарина – Константинопільським Патріархом Григорієм, але залежність від нього була лише номінальною. Григорій почав носити титул „ Митрополит Київський і всієї Русі”.</w:t>
      </w:r>
      <w:r>
        <w:cr/>
        <w:t xml:space="preserve">   1596 р. митрополит Михайло Рогоза з частиною приймають унію, але Львівський єпископ Гедеон Балабан та Перемишльський Михайло Копистецький не визнають унії.</w:t>
      </w:r>
      <w:r>
        <w:cr/>
        <w:t xml:space="preserve">   Після смерті Гедеона Балабана в 1607 році та Михайла Копистянського в 1609 році, залишився лише один єпископ Львівський Остаф. Проте ієрархія була відновлена Єрусалимським патріархом Феофаном в 1620 році. Він висвятив на митрополита Київського і Галицького Йова Борецького, на архієпископа Полоцького Мелетія Смотрицького та ще 4-ох єпископів. Перша незалежність коли Ярослав Мудрий в 1051 році ініціював обрання на Київську кафедру Митрополита Іларіона, без згоди Константинополя. Друга спроба проголосити автокефалію Київської митрополії відбулася за князя Ізяслава Мстиславича в 1147 році, коли обрали Климента Смолятича. Після відновлення ієрархії 1620 року православна церква набирає національних рис, особливо за Петра Могили.</w:t>
      </w:r>
      <w:r>
        <w:cr/>
        <w:t xml:space="preserve">В 1654 році Переяславська рада, вхід земель до складу Росії, Москва теж не думала і про церкву і в 1686 році незаконним шляхом було підпорядковано Київську Митрополію Москві. Потім рух за автокефалію виник аж у 1917 році. Відбулись спроби канонічним шляхом відновити ієрархію, переговори з Константинопільським Патріархом і інше, але все було безуспішно і 14 жовтня 1921 року було скликано перший Всеукраїнський Православний Собор УАПЦ у Києві, посилаючись на практику Апостольської, Олександрійської Римської Церкви висвячено ієрархів для Української Церкви. Митрополита Василія Линківського та інших Собор визнав акт 1686 року про підпорядкування Укр. Церкви Московському Патріарху недійсним і аморальним. </w:t>
      </w:r>
      <w:r>
        <w:cr/>
        <w:t xml:space="preserve">   У 1926 році розпочались арешти єпископів і священиків. На вимогу ДПУ на другому Всеукраїнському Православному Церковному соборі у жовтні 1927 року було усунено з керівного поста митроп. Василія Линківського. За наказом ДПУ 28-29 січня 1930 року було скликано ліквідаційний собор УАПЦ. За словами митроп. В. Линківського, „ голосом цього собору говорив не Христос, не Церква, а ДПУ”. ( Власовський І. Нарис іст. Укр. Пр. Ц-ви. – Т. IV. – ч.1. – с.2) до 1937 року Сталінська система ліквідувала церкву, знищила майже весь єпископат, в тому числі розстріляно 27 листопада 1937 року мироп. В. Линківського.</w:t>
      </w:r>
      <w:r>
        <w:cr/>
        <w:t xml:space="preserve">   Відродження УАПЦ почалося під час Другої Світової війни. У грудні 1941 року українську церкву очолив архієп. Полікарп. У лютому 1942 року почалось висвячення єпископів УАПЦ, в цей період висвячено і Мстислава Скрипника. У вересні 1942 року німецька влада заборонила висвяту єпископату, до цього часу УАПЦ мала вже 14 єпископів.</w:t>
      </w:r>
      <w:r>
        <w:cr/>
        <w:t xml:space="preserve">    У 1943 році починається пригнічення УАПЦ, розстріляно мимтроп. Полікарпа і інших. З відступом німців (1943-1944) вся ієрархія УАПЦ в складі виїхала на Захід. Залишився тільки Митроп. Харківський Феофіл Булдовський, який невдовзі помер. </w:t>
      </w:r>
      <w:r>
        <w:cr/>
        <w:t>Так трагічно закінчилось відродження УАПЦ.</w:t>
      </w:r>
    </w:p>
    <w:p w:rsidR="001C4618" w:rsidRDefault="00FA1A79">
      <w:pPr>
        <w:pStyle w:val="a3"/>
        <w:jc w:val="center"/>
        <w:rPr>
          <w:b/>
          <w:bCs/>
          <w:sz w:val="32"/>
        </w:rPr>
      </w:pPr>
      <w:r>
        <w:cr/>
      </w:r>
      <w:r>
        <w:rPr>
          <w:b/>
          <w:bCs/>
          <w:sz w:val="32"/>
        </w:rPr>
        <w:t>4. Сучасний стан Українського Православ’я.</w:t>
      </w:r>
    </w:p>
    <w:p w:rsidR="001C4618" w:rsidRDefault="00FA1A79">
      <w:pPr>
        <w:pStyle w:val="a3"/>
      </w:pPr>
      <w:r>
        <w:rPr>
          <w:b/>
          <w:bCs/>
          <w:sz w:val="32"/>
        </w:rPr>
        <w:cr/>
        <w:t xml:space="preserve">    </w:t>
      </w:r>
      <w:r>
        <w:t>У лютому 1989 року у Києві було створено Комітет по відродженню УАПЦ. 19 серпня 1989 року у Львівському соборі Петра і Павла протоієрей Володимир Ярема проголосив свою парафію автокефальною. 16 жовтня 1985 року єпископ Іоан Боднарчук виходить з підпорядкування Російської Ц-ви, очоливши УАПЦ. До УАПЦ почали переходити парафії РПЦ на Львівщині, Івано-Франківщині, Тернопільщині та Волині. До кінця 1989 року УАПЦ мала понад 100 парафій. 31 березня 1990 року почалась перша висвята на єпископів для УАПЦ. У травні 1990 року Рада у справах релігії при Раді Міністрів УРСР прийняла рішення про реєстрацію парафій УАПЦ, а в червні 1990 року було зареєстровано її статут.</w:t>
      </w:r>
      <w:r>
        <w:cr/>
        <w:t xml:space="preserve">     5-6 червня у Києві відбувся Всеукраїнський Православний Собор, де було затверджено УАПЦ і обрано Патріархом Київським і всієї України митроп. Мстислава.</w:t>
      </w:r>
      <w:r>
        <w:cr/>
        <w:t xml:space="preserve">    Архієп. Іоану дано титул митроп. Львівського і Галицького.</w:t>
      </w:r>
      <w:r>
        <w:cr/>
        <w:t xml:space="preserve">    24 серпня1991 року Верховна Рада УРСР проголосила незалежність України.</w:t>
      </w:r>
      <w:r>
        <w:cr/>
        <w:t>1-3 листопада 1991 року було зібрано з ініціативи Блаженнійшого Митроп. Філарета Помісний Собор УПЦ, який проголосив автокефалію, почавши переговори про об’єднання двох Українських Церков.</w:t>
      </w:r>
      <w:r>
        <w:cr/>
        <w:t xml:space="preserve">     27 травня 1992 року у Харкові відбувся собор РПЦ де усунено з посади предстоятеля УПЦ – Філарета і обрано на цю посаду керуючого справами московської Патріархії Митроп. Володимира Сабодана.</w:t>
      </w:r>
      <w:r>
        <w:cr/>
        <w:t xml:space="preserve">         25-26 червня 1992 року у Києві у резиденції Митроп. Філарета відбувся Всеукраїнський Православний Собор, що об’єднав УАПЦ та частину УПЦ в єдину Помісну Православну Церкву. Цей собор в історії носить назву об’єднавчий. Об’єднана церква почала називатись УАПЦ КП, статут якої був зареєстрований 10 липня 1992 року, державними органами.</w:t>
      </w:r>
      <w:r>
        <w:cr/>
        <w:t xml:space="preserve">      УПЦ яка була у складі РПЦ отримала назву УПЦ МП, на чолі з митроп. Володимиром.</w:t>
      </w:r>
      <w:r>
        <w:cr/>
        <w:t xml:space="preserve">     11 червня 1993 року відійшов у вічність Патріарх Київський і всієї України Мстислав Скрипник. Помісний Собор УПЦ КП – 20 жовтня 1993 року обрав Патріархом Київським і всієї Руси-України Архієп. Володимира Романюка, уродженця с. Хімчин Косовського р-н.</w:t>
      </w:r>
      <w:r>
        <w:cr/>
        <w:t xml:space="preserve">     Після смерті Мстислава від УПЦ КП відокремились Петро (Петрусь) архієп. Львівський прот. Володимир Ярема та інші. Вони вирішили обрати Патріарха  і висвятили о. Володимира на єпископа у чернечому пост ризі Димитрій. 6 вересня 1993 року архієп. Петро і єп. Димитрій скликали Собор і обрали єп. Димитрія Патріархом Київським і прийняли назву УАПЦ. Реєстрація УАПЦ відбулась у березні 1995 року. </w:t>
      </w:r>
      <w:r>
        <w:cr/>
        <w:t xml:space="preserve">    14 липня 1995 року помер Патріарх Володимир Романюк, а 20-21 жовтня 1995 року у Володимирському Соборі відбувся Помісний Собор УПЦ КП, який обрав патріаршого місцеблюстителя митр. Філарета Денисенка. Патріархом Київським і всієї Руси-України інтронізація якого відбулася 22 жовтня 1995 року у Володимирському Соборі.</w:t>
      </w:r>
      <w:r>
        <w:cr/>
        <w:t xml:space="preserve">     Після смерті Димитрія Яреми (25.02.2000) 14-15 вересня 2000 року в Києві відбувся помісний Собор УАПЦ, де з благословення Вселенського Патріарха Варфоломія був митрп. Костянтин (УПЦ в США), на якому було вирішено (не без участі Костянтина) не обирати Патріарха з метою об’єднання з УПЦ КП і вибрано предстоятелем УАПЦ митрп. Тернопільського і Подільського Мефодія, а керуючим справами Патріархії УАПЦ залишився архієп. Харківський і Полтавський Ігор Ісіченко.</w:t>
      </w:r>
      <w:r>
        <w:cr/>
        <w:t xml:space="preserve">    Після Собору 26 архієреїв УПЦ КП та 7 архієреїв УАПЦ підписали лист до Вселенського Патріарха, в якому сказано, що всі архієреї прагнуть єдності з умовою, щоб він надав визнання автокефалії.</w:t>
      </w:r>
      <w:r>
        <w:cr/>
        <w:t xml:space="preserve">    На даний час УПЦ МП очолює Блаженні ший Митроп. Київський і всієї України Володимир Слободан, який підпорядковується Патріарху Московському і всієї Руси Олексію ІІ. На даний час на Україні Церква налічує 9047 громад, які об’єднані у 36 єпархій, 122 монастирі, 15 духовних навчальних закладів, 24 братства (на 2202 – 9640/92 релігійних організацій).</w:t>
      </w:r>
      <w:r>
        <w:cr/>
        <w:t xml:space="preserve">     УПЦ КП очолює „Святіший Патріарх Київський і всієї Руси-Ураїни Філарет Денисенко”. Церква становить 2878 релігійних громад, 30 єпархій на Україні, екзархію в Греції яку очолює митроп. Корсунський Тимофій Кута льянос, парафії в США, Німецький деканат УПЦ КП та в Росії. Таким чином Церква має понад 3000 парафій та 33 єпископи, 22 монастирі, 16 духовних закладів, серед яких Львівська та Київська ДА, філософсько-теологічний факультет при Державному Чернівецькому університеті ім.. Юрія Федьковича, семінарії та училища. 18 періодичних видань.</w:t>
      </w:r>
      <w:r>
        <w:cr/>
        <w:t xml:space="preserve">    УАПЦ після смерті Димитрія Яреми вирішила обрати предстоятелем Церкви Митроп. Тернопільського і Подільського Мефодія Кудряшова. Церква на даний час має 1015 парафій, 2 монастирі, 6 духовних навчальних закладів.</w:t>
      </w:r>
      <w:r>
        <w:cr/>
        <w:t>На даний час УАПЦ та УПЦ КП вважаються церквами невизначеного статусу тому, що вони проголосили свою автокефалію, але її не визнав ні Константинопольський Вселенський Патріарх Варфоломій І ні Російська Православна Церква. Але згідно 34-го апостольського правила: „кожен народ має право на свою Церкву” ми Україна, як Держава, нація, згідно канонів Церкви маємо право на незалежну Церкву.</w:t>
      </w:r>
      <w:r>
        <w:cr/>
        <w:t xml:space="preserve">     УПЦ МП на даний час вважається автономною. В січні 1990 році Український екзарх на соборі РПЦ був перетворений на УПЦ та надано автономія. Ця автономія підтверджена і Вселенським Патріархом 27-28 жовтня 2001 року у Цюріху.       </w:t>
      </w:r>
      <w:r>
        <w:cr/>
      </w:r>
      <w:bookmarkStart w:id="0" w:name="_GoBack"/>
      <w:bookmarkEnd w:id="0"/>
    </w:p>
    <w:sectPr w:rsidR="001C461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1A79"/>
    <w:rsid w:val="001C4618"/>
    <w:rsid w:val="00EA7308"/>
    <w:rsid w:val="00FA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178E8-2799-4BDE-A896-02285B2B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2263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Гуманітарні науки</Manager>
  <Company>Гуманітарні науки</Company>
  <LinksUpToDate>false</LinksUpToDate>
  <CharactersWithSpaces>15138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Гуманітарні науки</dc:subject>
  <dc:creator>Гуманітарні науки</dc:creator>
  <cp:keywords>Гуманітарні науки</cp:keywords>
  <dc:description>Гуманітарні науки</dc:description>
  <cp:lastModifiedBy>admin</cp:lastModifiedBy>
  <cp:revision>2</cp:revision>
  <cp:lastPrinted>2003-12-12T12:46:00Z</cp:lastPrinted>
  <dcterms:created xsi:type="dcterms:W3CDTF">2014-04-08T08:09:00Z</dcterms:created>
  <dcterms:modified xsi:type="dcterms:W3CDTF">2014-04-08T08:09:00Z</dcterms:modified>
  <cp:category>Гуманітарні науки</cp:category>
</cp:coreProperties>
</file>