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B1F39" w:rsidRPr="00E73CF5" w:rsidTr="00E73CF5">
        <w:trPr>
          <w:trHeight w:val="1216"/>
        </w:trPr>
        <w:tc>
          <w:tcPr>
            <w:tcW w:w="9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75A38" w:rsidRDefault="00E75A38" w:rsidP="00E73CF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</w:p>
          <w:p w:rsidR="00DB1F39" w:rsidRPr="00E73CF5" w:rsidRDefault="0028278A" w:rsidP="00E73CF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Федеральное агентство по образованию</w:t>
            </w:r>
          </w:p>
          <w:p w:rsidR="00DB1F39" w:rsidRPr="00E73CF5" w:rsidRDefault="00DB1F39" w:rsidP="00E73CF5">
            <w:pPr>
              <w:tabs>
                <w:tab w:val="left" w:pos="2340"/>
              </w:tabs>
              <w:jc w:val="center"/>
              <w:rPr>
                <w:sz w:val="32"/>
                <w:szCs w:val="32"/>
              </w:rPr>
            </w:pPr>
            <w:r w:rsidRPr="00E73CF5">
              <w:rPr>
                <w:sz w:val="32"/>
                <w:szCs w:val="32"/>
              </w:rPr>
              <w:t>ГОУ ВПО «Российский государственный торгово-экономический университет»</w:t>
            </w:r>
          </w:p>
          <w:p w:rsidR="00DB1F39" w:rsidRPr="00E73CF5" w:rsidRDefault="00DB1F39" w:rsidP="00E73CF5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E73CF5">
              <w:rPr>
                <w:sz w:val="32"/>
                <w:szCs w:val="32"/>
              </w:rPr>
              <w:t>Краснодарский филиал</w:t>
            </w:r>
            <w:r w:rsidRPr="00E73CF5">
              <w:rPr>
                <w:sz w:val="28"/>
                <w:szCs w:val="28"/>
              </w:rPr>
              <w:t xml:space="preserve"> </w:t>
            </w:r>
          </w:p>
        </w:tc>
      </w:tr>
      <w:tr w:rsidR="00DB1F39" w:rsidRPr="00E73CF5" w:rsidTr="00E73CF5">
        <w:trPr>
          <w:trHeight w:val="12871"/>
        </w:trPr>
        <w:tc>
          <w:tcPr>
            <w:tcW w:w="9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B1F39" w:rsidRPr="00E73CF5" w:rsidRDefault="00DB1F39" w:rsidP="00F8524E">
            <w:pPr>
              <w:rPr>
                <w:sz w:val="28"/>
                <w:szCs w:val="28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0"/>
                <w:szCs w:val="30"/>
              </w:rPr>
            </w:pPr>
            <w:r w:rsidRPr="00E73CF5"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E73CF5">
              <w:rPr>
                <w:sz w:val="30"/>
                <w:szCs w:val="30"/>
              </w:rPr>
              <w:t xml:space="preserve">Факультет сокращенных </w:t>
            </w: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0"/>
                <w:szCs w:val="30"/>
              </w:rPr>
            </w:pPr>
            <w:r w:rsidRPr="00E73CF5">
              <w:rPr>
                <w:sz w:val="30"/>
                <w:szCs w:val="30"/>
              </w:rPr>
              <w:t xml:space="preserve">                                                                         программ обучения                                  </w:t>
            </w: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0"/>
                <w:szCs w:val="30"/>
              </w:rPr>
            </w:pPr>
            <w:r w:rsidRPr="00E73CF5">
              <w:rPr>
                <w:sz w:val="30"/>
                <w:szCs w:val="30"/>
              </w:rPr>
              <w:t xml:space="preserve">                                                                         Специальность 060500</w:t>
            </w: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0"/>
                <w:szCs w:val="30"/>
              </w:rPr>
            </w:pPr>
            <w:r w:rsidRPr="00E73CF5">
              <w:rPr>
                <w:sz w:val="30"/>
                <w:szCs w:val="30"/>
              </w:rPr>
              <w:t xml:space="preserve">                                                                         «Бухгалтерский учет, анализ                          </w:t>
            </w: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0"/>
                <w:szCs w:val="30"/>
              </w:rPr>
            </w:pPr>
            <w:r w:rsidRPr="00E73CF5">
              <w:rPr>
                <w:sz w:val="30"/>
                <w:szCs w:val="30"/>
              </w:rPr>
              <w:t xml:space="preserve">                                                                         и аудит»</w:t>
            </w: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0"/>
                <w:szCs w:val="30"/>
                <w:u w:val="single"/>
              </w:rPr>
            </w:pPr>
            <w:r w:rsidRPr="00E73CF5">
              <w:rPr>
                <w:sz w:val="30"/>
                <w:szCs w:val="30"/>
              </w:rPr>
              <w:t xml:space="preserve">                                                                         курс </w:t>
            </w:r>
            <w:r w:rsidRPr="00E73CF5">
              <w:rPr>
                <w:sz w:val="30"/>
                <w:szCs w:val="30"/>
                <w:u w:val="single"/>
              </w:rPr>
              <w:t xml:space="preserve">3 </w:t>
            </w: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0"/>
                <w:szCs w:val="30"/>
                <w:u w:val="single"/>
              </w:rPr>
            </w:pPr>
            <w:r w:rsidRPr="00E73CF5">
              <w:rPr>
                <w:sz w:val="30"/>
                <w:szCs w:val="30"/>
              </w:rPr>
              <w:t xml:space="preserve">                                                                         группа </w:t>
            </w:r>
            <w:r w:rsidRPr="00E73CF5">
              <w:rPr>
                <w:sz w:val="30"/>
                <w:szCs w:val="30"/>
                <w:u w:val="single"/>
              </w:rPr>
              <w:t>04-СПОс-2Б</w:t>
            </w: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0"/>
                <w:szCs w:val="30"/>
                <w:u w:val="single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28"/>
                <w:szCs w:val="28"/>
                <w:u w:val="single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28"/>
                <w:szCs w:val="28"/>
                <w:u w:val="single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28"/>
                <w:szCs w:val="28"/>
                <w:u w:val="single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jc w:val="center"/>
              <w:rPr>
                <w:b/>
                <w:spacing w:val="20"/>
                <w:sz w:val="52"/>
                <w:szCs w:val="52"/>
              </w:rPr>
            </w:pPr>
            <w:r w:rsidRPr="00E73CF5">
              <w:rPr>
                <w:b/>
                <w:spacing w:val="20"/>
                <w:sz w:val="52"/>
                <w:szCs w:val="52"/>
              </w:rPr>
              <w:t>Курсовая работа</w:t>
            </w: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b/>
                <w:spacing w:val="20"/>
                <w:sz w:val="44"/>
                <w:szCs w:val="44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  <w:r w:rsidRPr="00E73CF5">
              <w:rPr>
                <w:sz w:val="32"/>
                <w:szCs w:val="32"/>
              </w:rPr>
              <w:t>п</w:t>
            </w:r>
            <w:r w:rsidR="00566DA1" w:rsidRPr="00E73CF5">
              <w:rPr>
                <w:sz w:val="32"/>
                <w:szCs w:val="32"/>
              </w:rPr>
              <w:t>о предмету  «</w:t>
            </w:r>
            <w:r w:rsidR="000436D5" w:rsidRPr="00E73CF5">
              <w:rPr>
                <w:sz w:val="32"/>
                <w:szCs w:val="32"/>
              </w:rPr>
              <w:t>Комплексный экономический анализ</w:t>
            </w:r>
            <w:r w:rsidRPr="00E73CF5">
              <w:rPr>
                <w:sz w:val="32"/>
                <w:szCs w:val="32"/>
              </w:rPr>
              <w:t>»</w:t>
            </w: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  <w:r w:rsidRPr="00E73CF5">
              <w:rPr>
                <w:sz w:val="32"/>
                <w:szCs w:val="32"/>
              </w:rPr>
              <w:t>на тему «</w:t>
            </w:r>
            <w:r w:rsidR="0028278A" w:rsidRPr="00E73CF5">
              <w:rPr>
                <w:sz w:val="32"/>
                <w:szCs w:val="32"/>
              </w:rPr>
              <w:t>Анализ основного капитала организации</w:t>
            </w:r>
            <w:r w:rsidRPr="00E73CF5">
              <w:rPr>
                <w:sz w:val="32"/>
                <w:szCs w:val="32"/>
              </w:rPr>
              <w:t>»</w:t>
            </w: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  <w:r w:rsidRPr="00E73CF5">
              <w:rPr>
                <w:sz w:val="32"/>
                <w:szCs w:val="32"/>
              </w:rPr>
              <w:t>на ма</w:t>
            </w:r>
            <w:r w:rsidR="0028278A" w:rsidRPr="00E73CF5">
              <w:rPr>
                <w:sz w:val="32"/>
                <w:szCs w:val="32"/>
              </w:rPr>
              <w:t>териалах  ООО «Трансстройсервис</w:t>
            </w:r>
            <w:r w:rsidRPr="00E73CF5">
              <w:rPr>
                <w:sz w:val="32"/>
                <w:szCs w:val="32"/>
              </w:rPr>
              <w:t>»</w:t>
            </w: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  <w:r w:rsidRPr="00E73CF5">
              <w:rPr>
                <w:sz w:val="32"/>
                <w:szCs w:val="32"/>
              </w:rPr>
              <w:t xml:space="preserve">Студентка:                                                                                                                  </w:t>
            </w: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  <w:r w:rsidRPr="00E73CF5">
              <w:rPr>
                <w:sz w:val="32"/>
                <w:szCs w:val="32"/>
              </w:rPr>
              <w:t xml:space="preserve">Моисеева  С. С.                                </w:t>
            </w: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rPr>
                <w:sz w:val="32"/>
                <w:szCs w:val="32"/>
              </w:rPr>
            </w:pP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jc w:val="center"/>
              <w:rPr>
                <w:sz w:val="32"/>
                <w:szCs w:val="32"/>
              </w:rPr>
            </w:pPr>
            <w:r w:rsidRPr="00E73CF5">
              <w:rPr>
                <w:sz w:val="32"/>
                <w:szCs w:val="32"/>
              </w:rPr>
              <w:t>Краснодар</w:t>
            </w:r>
          </w:p>
          <w:p w:rsidR="00DB1F39" w:rsidRPr="00E73CF5" w:rsidRDefault="00DB1F39" w:rsidP="00E73CF5">
            <w:pPr>
              <w:tabs>
                <w:tab w:val="left" w:pos="2340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E73CF5">
              <w:rPr>
                <w:sz w:val="32"/>
                <w:szCs w:val="32"/>
              </w:rPr>
              <w:t>2007 год</w:t>
            </w:r>
          </w:p>
        </w:tc>
      </w:tr>
    </w:tbl>
    <w:p w:rsidR="00DB1F39" w:rsidRDefault="00DB1F39" w:rsidP="00DB1F39">
      <w:pPr>
        <w:jc w:val="both"/>
        <w:rPr>
          <w:sz w:val="28"/>
          <w:szCs w:val="28"/>
        </w:rPr>
      </w:pPr>
    </w:p>
    <w:p w:rsidR="00DB1F39" w:rsidRDefault="00DB1F39" w:rsidP="00DB1F39">
      <w:pPr>
        <w:jc w:val="both"/>
        <w:rPr>
          <w:sz w:val="28"/>
          <w:szCs w:val="28"/>
        </w:rPr>
      </w:pPr>
    </w:p>
    <w:p w:rsidR="00DB1F39" w:rsidRDefault="00DB1F39" w:rsidP="00DB1F39">
      <w:pPr>
        <w:jc w:val="both"/>
        <w:rPr>
          <w:sz w:val="28"/>
          <w:szCs w:val="28"/>
        </w:rPr>
      </w:pPr>
    </w:p>
    <w:p w:rsidR="00DB1F39" w:rsidRDefault="00DB1F39" w:rsidP="00DB1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Оглавление</w:t>
      </w:r>
    </w:p>
    <w:p w:rsidR="00DB1F39" w:rsidRDefault="00DB1F39" w:rsidP="00DB1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стр.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7830"/>
        <w:gridCol w:w="1092"/>
      </w:tblGrid>
      <w:tr w:rsidR="00DB1F39" w:rsidRPr="00E73CF5" w:rsidTr="00E73CF5">
        <w:trPr>
          <w:trHeight w:val="537"/>
        </w:trPr>
        <w:tc>
          <w:tcPr>
            <w:tcW w:w="540" w:type="dxa"/>
            <w:shd w:val="clear" w:color="auto" w:fill="auto"/>
          </w:tcPr>
          <w:p w:rsidR="00DB1F39" w:rsidRPr="00E73CF5" w:rsidRDefault="00DB1F39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1</w:t>
            </w:r>
          </w:p>
        </w:tc>
        <w:tc>
          <w:tcPr>
            <w:tcW w:w="7830" w:type="dxa"/>
            <w:shd w:val="clear" w:color="auto" w:fill="auto"/>
          </w:tcPr>
          <w:p w:rsidR="00DB1F39" w:rsidRPr="00E73CF5" w:rsidRDefault="00DB1F39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Значение и задачи анализа основного капитала</w:t>
            </w:r>
          </w:p>
        </w:tc>
        <w:tc>
          <w:tcPr>
            <w:tcW w:w="1092" w:type="dxa"/>
            <w:shd w:val="clear" w:color="auto" w:fill="auto"/>
          </w:tcPr>
          <w:p w:rsidR="00DB1F39" w:rsidRPr="00E73CF5" w:rsidRDefault="0085466B" w:rsidP="00E73C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3</w:t>
            </w:r>
          </w:p>
        </w:tc>
      </w:tr>
      <w:tr w:rsidR="00DB1F39" w:rsidRPr="00E73CF5" w:rsidTr="00E73CF5">
        <w:tc>
          <w:tcPr>
            <w:tcW w:w="540" w:type="dxa"/>
            <w:shd w:val="clear" w:color="auto" w:fill="auto"/>
          </w:tcPr>
          <w:p w:rsidR="00DB1F39" w:rsidRPr="00E73CF5" w:rsidRDefault="00DB1F39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2</w:t>
            </w:r>
          </w:p>
        </w:tc>
        <w:tc>
          <w:tcPr>
            <w:tcW w:w="7830" w:type="dxa"/>
            <w:shd w:val="clear" w:color="auto" w:fill="auto"/>
          </w:tcPr>
          <w:p w:rsidR="00DB1F39" w:rsidRPr="00E73CF5" w:rsidRDefault="00DB1F39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Краткая характеристика организации, по материалам которым выполняется работа</w:t>
            </w:r>
          </w:p>
        </w:tc>
        <w:tc>
          <w:tcPr>
            <w:tcW w:w="1092" w:type="dxa"/>
            <w:shd w:val="clear" w:color="auto" w:fill="auto"/>
          </w:tcPr>
          <w:p w:rsidR="00DB1F39" w:rsidRPr="00E73CF5" w:rsidRDefault="0085466B" w:rsidP="00E73C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5</w:t>
            </w:r>
          </w:p>
        </w:tc>
      </w:tr>
      <w:tr w:rsidR="00DB1F39" w:rsidRPr="00E73CF5" w:rsidTr="00E73CF5">
        <w:trPr>
          <w:trHeight w:val="631"/>
        </w:trPr>
        <w:tc>
          <w:tcPr>
            <w:tcW w:w="540" w:type="dxa"/>
            <w:shd w:val="clear" w:color="auto" w:fill="auto"/>
          </w:tcPr>
          <w:p w:rsidR="00DB1F39" w:rsidRPr="00E73CF5" w:rsidRDefault="00DB1F39" w:rsidP="00E73CF5">
            <w:pPr>
              <w:spacing w:line="360" w:lineRule="auto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3</w:t>
            </w:r>
          </w:p>
        </w:tc>
        <w:tc>
          <w:tcPr>
            <w:tcW w:w="7830" w:type="dxa"/>
            <w:shd w:val="clear" w:color="auto" w:fill="auto"/>
          </w:tcPr>
          <w:p w:rsidR="00DB1F39" w:rsidRPr="00E73CF5" w:rsidRDefault="00DB1F39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Информационное обеспечение анализа основного капитала</w:t>
            </w:r>
          </w:p>
        </w:tc>
        <w:tc>
          <w:tcPr>
            <w:tcW w:w="1092" w:type="dxa"/>
            <w:shd w:val="clear" w:color="auto" w:fill="auto"/>
          </w:tcPr>
          <w:p w:rsidR="00DB1F39" w:rsidRPr="00E73CF5" w:rsidRDefault="0085466B" w:rsidP="00E73C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8</w:t>
            </w:r>
          </w:p>
        </w:tc>
      </w:tr>
      <w:tr w:rsidR="00DB1F39" w:rsidRPr="00E73CF5" w:rsidTr="00E73CF5">
        <w:trPr>
          <w:trHeight w:val="721"/>
        </w:trPr>
        <w:tc>
          <w:tcPr>
            <w:tcW w:w="540" w:type="dxa"/>
            <w:shd w:val="clear" w:color="auto" w:fill="auto"/>
          </w:tcPr>
          <w:p w:rsidR="00DB1F39" w:rsidRPr="00E73CF5" w:rsidRDefault="00DB1F39" w:rsidP="00E73CF5">
            <w:pPr>
              <w:spacing w:line="360" w:lineRule="auto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4</w:t>
            </w:r>
          </w:p>
        </w:tc>
        <w:tc>
          <w:tcPr>
            <w:tcW w:w="7830" w:type="dxa"/>
            <w:shd w:val="clear" w:color="auto" w:fill="auto"/>
          </w:tcPr>
          <w:p w:rsidR="00DB1F39" w:rsidRPr="00E73CF5" w:rsidRDefault="00DB1F39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Анализ состояния и движения основного капитала</w:t>
            </w:r>
          </w:p>
        </w:tc>
        <w:tc>
          <w:tcPr>
            <w:tcW w:w="1092" w:type="dxa"/>
            <w:shd w:val="clear" w:color="auto" w:fill="auto"/>
          </w:tcPr>
          <w:p w:rsidR="00DB1F39" w:rsidRPr="00E73CF5" w:rsidRDefault="0085466B" w:rsidP="00E73C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10</w:t>
            </w:r>
          </w:p>
        </w:tc>
      </w:tr>
      <w:tr w:rsidR="00DB1F39" w:rsidRPr="00E73CF5" w:rsidTr="00E73CF5">
        <w:trPr>
          <w:trHeight w:val="678"/>
        </w:trPr>
        <w:tc>
          <w:tcPr>
            <w:tcW w:w="540" w:type="dxa"/>
            <w:shd w:val="clear" w:color="auto" w:fill="auto"/>
          </w:tcPr>
          <w:p w:rsidR="00DB1F39" w:rsidRPr="00E73CF5" w:rsidRDefault="00DB1F39" w:rsidP="00E73CF5">
            <w:pPr>
              <w:spacing w:line="360" w:lineRule="auto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5</w:t>
            </w:r>
          </w:p>
        </w:tc>
        <w:tc>
          <w:tcPr>
            <w:tcW w:w="7830" w:type="dxa"/>
            <w:shd w:val="clear" w:color="auto" w:fill="auto"/>
          </w:tcPr>
          <w:p w:rsidR="00DB1F39" w:rsidRPr="00E73CF5" w:rsidRDefault="00DB1F39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Анализ эффективного использования основного капитала</w:t>
            </w:r>
          </w:p>
        </w:tc>
        <w:tc>
          <w:tcPr>
            <w:tcW w:w="1092" w:type="dxa"/>
            <w:shd w:val="clear" w:color="auto" w:fill="auto"/>
          </w:tcPr>
          <w:p w:rsidR="00DB1F39" w:rsidRPr="00E73CF5" w:rsidRDefault="0085466B" w:rsidP="00E73C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16</w:t>
            </w:r>
          </w:p>
        </w:tc>
      </w:tr>
      <w:tr w:rsidR="00DB1F39" w:rsidRPr="00E73CF5" w:rsidTr="00E73CF5">
        <w:trPr>
          <w:trHeight w:val="733"/>
        </w:trPr>
        <w:tc>
          <w:tcPr>
            <w:tcW w:w="540" w:type="dxa"/>
            <w:shd w:val="clear" w:color="auto" w:fill="auto"/>
          </w:tcPr>
          <w:p w:rsidR="00DB1F39" w:rsidRPr="00E73CF5" w:rsidRDefault="00DB1F39" w:rsidP="00E73CF5">
            <w:pPr>
              <w:spacing w:line="360" w:lineRule="auto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6</w:t>
            </w:r>
          </w:p>
        </w:tc>
        <w:tc>
          <w:tcPr>
            <w:tcW w:w="7830" w:type="dxa"/>
            <w:shd w:val="clear" w:color="auto" w:fill="auto"/>
          </w:tcPr>
          <w:p w:rsidR="00DB1F39" w:rsidRPr="00E73CF5" w:rsidRDefault="00DB1F39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Факторный анализ фондоотдачи</w:t>
            </w:r>
          </w:p>
        </w:tc>
        <w:tc>
          <w:tcPr>
            <w:tcW w:w="1092" w:type="dxa"/>
            <w:shd w:val="clear" w:color="auto" w:fill="auto"/>
          </w:tcPr>
          <w:p w:rsidR="00DB1F39" w:rsidRPr="00E73CF5" w:rsidRDefault="0085466B" w:rsidP="00E73C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22</w:t>
            </w:r>
          </w:p>
        </w:tc>
      </w:tr>
      <w:tr w:rsidR="00DB1F39" w:rsidRPr="00E73CF5" w:rsidTr="00E73CF5">
        <w:trPr>
          <w:trHeight w:val="631"/>
        </w:trPr>
        <w:tc>
          <w:tcPr>
            <w:tcW w:w="540" w:type="dxa"/>
            <w:shd w:val="clear" w:color="auto" w:fill="auto"/>
          </w:tcPr>
          <w:p w:rsidR="00DB1F39" w:rsidRPr="00E73CF5" w:rsidRDefault="00DB1F39" w:rsidP="00E73CF5">
            <w:pPr>
              <w:spacing w:line="360" w:lineRule="auto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7</w:t>
            </w:r>
          </w:p>
        </w:tc>
        <w:tc>
          <w:tcPr>
            <w:tcW w:w="7830" w:type="dxa"/>
            <w:shd w:val="clear" w:color="auto" w:fill="auto"/>
          </w:tcPr>
          <w:p w:rsidR="00DB1F39" w:rsidRPr="00E73CF5" w:rsidRDefault="00DB1F39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Краткие выводы и предложения по результатам исследования</w:t>
            </w:r>
          </w:p>
        </w:tc>
        <w:tc>
          <w:tcPr>
            <w:tcW w:w="1092" w:type="dxa"/>
            <w:shd w:val="clear" w:color="auto" w:fill="auto"/>
          </w:tcPr>
          <w:p w:rsidR="00DB1F39" w:rsidRPr="00E73CF5" w:rsidRDefault="0085466B" w:rsidP="00E73C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24</w:t>
            </w:r>
          </w:p>
        </w:tc>
      </w:tr>
      <w:tr w:rsidR="00922463" w:rsidRPr="00E73CF5" w:rsidTr="00E73CF5">
        <w:trPr>
          <w:trHeight w:val="631"/>
        </w:trPr>
        <w:tc>
          <w:tcPr>
            <w:tcW w:w="540" w:type="dxa"/>
            <w:shd w:val="clear" w:color="auto" w:fill="auto"/>
          </w:tcPr>
          <w:p w:rsidR="00922463" w:rsidRPr="00E73CF5" w:rsidRDefault="00922463" w:rsidP="00E73CF5">
            <w:pPr>
              <w:spacing w:line="360" w:lineRule="auto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8</w:t>
            </w:r>
          </w:p>
        </w:tc>
        <w:tc>
          <w:tcPr>
            <w:tcW w:w="7830" w:type="dxa"/>
            <w:shd w:val="clear" w:color="auto" w:fill="auto"/>
          </w:tcPr>
          <w:p w:rsidR="00922463" w:rsidRPr="00E73CF5" w:rsidRDefault="00922463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092" w:type="dxa"/>
            <w:shd w:val="clear" w:color="auto" w:fill="auto"/>
          </w:tcPr>
          <w:p w:rsidR="00922463" w:rsidRPr="00E73CF5" w:rsidRDefault="0085466B" w:rsidP="00E73C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26</w:t>
            </w:r>
          </w:p>
        </w:tc>
      </w:tr>
      <w:tr w:rsidR="00922463" w:rsidRPr="00E73CF5" w:rsidTr="00E73CF5">
        <w:trPr>
          <w:trHeight w:val="631"/>
        </w:trPr>
        <w:tc>
          <w:tcPr>
            <w:tcW w:w="540" w:type="dxa"/>
            <w:shd w:val="clear" w:color="auto" w:fill="auto"/>
          </w:tcPr>
          <w:p w:rsidR="00922463" w:rsidRPr="00E73CF5" w:rsidRDefault="00922463" w:rsidP="00E73CF5">
            <w:pPr>
              <w:spacing w:line="360" w:lineRule="auto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9</w:t>
            </w:r>
          </w:p>
        </w:tc>
        <w:tc>
          <w:tcPr>
            <w:tcW w:w="7830" w:type="dxa"/>
            <w:shd w:val="clear" w:color="auto" w:fill="auto"/>
          </w:tcPr>
          <w:p w:rsidR="00922463" w:rsidRPr="00E73CF5" w:rsidRDefault="00922463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Приложения</w:t>
            </w:r>
          </w:p>
        </w:tc>
        <w:tc>
          <w:tcPr>
            <w:tcW w:w="1092" w:type="dxa"/>
            <w:shd w:val="clear" w:color="auto" w:fill="auto"/>
          </w:tcPr>
          <w:p w:rsidR="00922463" w:rsidRPr="00E73CF5" w:rsidRDefault="00922463" w:rsidP="00E73C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8388D" w:rsidRDefault="0038388D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pacing w:val="-10"/>
          <w:sz w:val="26"/>
          <w:szCs w:val="28"/>
        </w:rPr>
      </w:pPr>
    </w:p>
    <w:p w:rsidR="0038388D" w:rsidRDefault="0038388D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pacing w:val="-10"/>
          <w:sz w:val="26"/>
          <w:szCs w:val="28"/>
        </w:rPr>
      </w:pPr>
    </w:p>
    <w:p w:rsidR="00DB1F39" w:rsidRDefault="00DB1F39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pacing w:val="-10"/>
          <w:sz w:val="26"/>
          <w:szCs w:val="28"/>
        </w:rPr>
      </w:pPr>
    </w:p>
    <w:p w:rsidR="00DB1F39" w:rsidRDefault="00DB1F39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pacing w:val="-10"/>
          <w:sz w:val="26"/>
          <w:szCs w:val="28"/>
        </w:rPr>
      </w:pPr>
    </w:p>
    <w:p w:rsidR="00DB1F39" w:rsidRDefault="00DB1F39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pacing w:val="-10"/>
          <w:sz w:val="26"/>
          <w:szCs w:val="28"/>
        </w:rPr>
      </w:pPr>
    </w:p>
    <w:p w:rsidR="00DB1F39" w:rsidRDefault="00DB1F39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pacing w:val="-10"/>
          <w:sz w:val="26"/>
          <w:szCs w:val="28"/>
        </w:rPr>
      </w:pPr>
    </w:p>
    <w:p w:rsidR="00DB1F39" w:rsidRDefault="00DB1F39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pacing w:val="-10"/>
          <w:sz w:val="26"/>
          <w:szCs w:val="28"/>
        </w:rPr>
      </w:pPr>
    </w:p>
    <w:p w:rsidR="00DB1F39" w:rsidRDefault="00DB1F39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pacing w:val="-10"/>
          <w:sz w:val="26"/>
          <w:szCs w:val="28"/>
        </w:rPr>
      </w:pPr>
    </w:p>
    <w:p w:rsidR="00DB1F39" w:rsidRDefault="00DB1F39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pacing w:val="-10"/>
          <w:sz w:val="26"/>
          <w:szCs w:val="28"/>
        </w:rPr>
      </w:pPr>
    </w:p>
    <w:p w:rsidR="00DB1F39" w:rsidRDefault="00DB1F39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pacing w:val="-10"/>
          <w:sz w:val="26"/>
          <w:szCs w:val="28"/>
        </w:rPr>
      </w:pPr>
    </w:p>
    <w:p w:rsidR="00DB1F39" w:rsidRDefault="00DB1F39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pacing w:val="-10"/>
          <w:sz w:val="26"/>
          <w:szCs w:val="28"/>
        </w:rPr>
      </w:pPr>
    </w:p>
    <w:p w:rsidR="00DB1F39" w:rsidRDefault="00DB1F39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pacing w:val="-10"/>
          <w:sz w:val="26"/>
          <w:szCs w:val="28"/>
        </w:rPr>
      </w:pPr>
    </w:p>
    <w:p w:rsidR="00DB1F39" w:rsidRDefault="00DB1F39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pacing w:val="-10"/>
          <w:sz w:val="26"/>
          <w:szCs w:val="28"/>
        </w:rPr>
      </w:pPr>
    </w:p>
    <w:p w:rsidR="00DB1F39" w:rsidRDefault="00DB1F39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pacing w:val="-10"/>
          <w:sz w:val="26"/>
          <w:szCs w:val="28"/>
        </w:rPr>
      </w:pPr>
    </w:p>
    <w:p w:rsidR="0028278A" w:rsidRDefault="0028278A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pacing w:val="-10"/>
          <w:sz w:val="26"/>
          <w:szCs w:val="28"/>
        </w:rPr>
      </w:pPr>
    </w:p>
    <w:p w:rsidR="005335F0" w:rsidRDefault="005335F0" w:rsidP="005335F0">
      <w:pPr>
        <w:pStyle w:val="2"/>
        <w:tabs>
          <w:tab w:val="left" w:pos="0"/>
          <w:tab w:val="left" w:pos="9072"/>
          <w:tab w:val="left" w:pos="9214"/>
        </w:tabs>
        <w:spacing w:line="360" w:lineRule="auto"/>
        <w:ind w:firstLine="0"/>
        <w:jc w:val="left"/>
        <w:rPr>
          <w:spacing w:val="-10"/>
          <w:sz w:val="26"/>
          <w:szCs w:val="28"/>
        </w:rPr>
      </w:pPr>
    </w:p>
    <w:p w:rsidR="00DB1F39" w:rsidRDefault="00DB1F39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z w:val="28"/>
          <w:szCs w:val="28"/>
        </w:rPr>
      </w:pPr>
      <w:r>
        <w:rPr>
          <w:spacing w:val="-10"/>
          <w:sz w:val="26"/>
          <w:szCs w:val="28"/>
        </w:rPr>
        <w:t>1.</w:t>
      </w:r>
      <w:r w:rsidRPr="00DB1F3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 и задачи анализа основного капитала</w:t>
      </w:r>
    </w:p>
    <w:p w:rsidR="00316783" w:rsidRDefault="00316783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z w:val="28"/>
          <w:szCs w:val="28"/>
        </w:rPr>
      </w:pPr>
    </w:p>
    <w:p w:rsidR="00DB1F39" w:rsidRPr="00566DA1" w:rsidRDefault="00DB1F39" w:rsidP="00DB1F39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66DA1">
        <w:rPr>
          <w:rFonts w:ascii="Times New Roman" w:hAnsi="Times New Roman"/>
          <w:sz w:val="28"/>
          <w:szCs w:val="28"/>
        </w:rPr>
        <w:t>В рыночных условиях стабильность положения хозяйствующего субъекта в конкурентной среде зависит от его финансовой устойчивости, которая достигается посредством повышения эффективности производства на основе экономного использования всех видов ресурсов в целях снижения затрат.</w:t>
      </w:r>
    </w:p>
    <w:p w:rsidR="00DB1F39" w:rsidRPr="00566DA1" w:rsidRDefault="00DB1F39" w:rsidP="00DF4D0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66DA1">
        <w:rPr>
          <w:rFonts w:ascii="Times New Roman" w:hAnsi="Times New Roman"/>
          <w:sz w:val="28"/>
          <w:szCs w:val="28"/>
        </w:rPr>
        <w:t>При этом экономический анализ позволяет разработать конкретную стратегию и тактику по развитию организации, выявлению имеющихся резервов повышения производства продукции (работ, услуг) и увеличению прибыли</w:t>
      </w:r>
      <w:r w:rsidR="00DF4D0F">
        <w:rPr>
          <w:rFonts w:ascii="Times New Roman" w:hAnsi="Times New Roman"/>
          <w:sz w:val="28"/>
          <w:szCs w:val="28"/>
        </w:rPr>
        <w:t xml:space="preserve">, </w:t>
      </w:r>
      <w:r w:rsidR="00DF4D0F" w:rsidRPr="00353DB2">
        <w:rPr>
          <w:rFonts w:ascii="Times New Roman" w:hAnsi="Times New Roman"/>
          <w:sz w:val="28"/>
          <w:szCs w:val="28"/>
        </w:rPr>
        <w:t>способствовать выявлению возможностей повышения эффективности использования материальных, трудовых и денежных ресурсов.</w:t>
      </w:r>
    </w:p>
    <w:p w:rsidR="00DB1F39" w:rsidRPr="00566DA1" w:rsidRDefault="00DB1F39" w:rsidP="00DB1F39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66DA1">
        <w:rPr>
          <w:rFonts w:ascii="Times New Roman" w:hAnsi="Times New Roman"/>
          <w:sz w:val="28"/>
          <w:szCs w:val="28"/>
        </w:rPr>
        <w:t>Необходимо иметь в виду, что на финансовые показатели организации оказывают влияние не только технические, организационные и природные условия самого процесса производства, но и те социальные условия производственного коллектива, финансово-экономические условия организации, так как от степени этих условий зависит степень использования производственных ресурсов, средств и предметов труда, то есть фондоотдача, материалоемкость продукции, производительность труда.</w:t>
      </w:r>
    </w:p>
    <w:p w:rsidR="00DF4D0F" w:rsidRPr="00DF4D0F" w:rsidRDefault="00DF4D0F" w:rsidP="00DF4D0F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D0F">
        <w:rPr>
          <w:rFonts w:ascii="Times New Roman" w:hAnsi="Times New Roman"/>
          <w:sz w:val="28"/>
          <w:szCs w:val="28"/>
        </w:rPr>
        <w:t xml:space="preserve">Одним из направлений исследования финансово-хозяйственной деятельности   является  анализ основного капитала организации.   </w:t>
      </w:r>
      <w:r w:rsidR="007B1F1D">
        <w:rPr>
          <w:rFonts w:ascii="Times New Roman" w:hAnsi="Times New Roman"/>
          <w:sz w:val="28"/>
          <w:szCs w:val="28"/>
        </w:rPr>
        <w:t>Основной капитал</w:t>
      </w:r>
      <w:r w:rsidRPr="00DF4D0F">
        <w:rPr>
          <w:rFonts w:ascii="Times New Roman" w:hAnsi="Times New Roman"/>
          <w:sz w:val="28"/>
          <w:szCs w:val="28"/>
        </w:rPr>
        <w:t xml:space="preserve"> – это </w:t>
      </w:r>
      <w:r w:rsidR="007B1F1D">
        <w:rPr>
          <w:rFonts w:ascii="Times New Roman" w:hAnsi="Times New Roman"/>
          <w:sz w:val="28"/>
          <w:szCs w:val="28"/>
        </w:rPr>
        <w:t>часть имущества используемая в качестве средств труда при производстве продукции, выполнении работ, оказании услуг или для управленческих нужд предприятия в течении периода, превышающего 12 месяцев. Основной капитал  обладает  следующими  признаками:</w:t>
      </w:r>
    </w:p>
    <w:p w:rsidR="00DF4D0F" w:rsidRPr="00DF4D0F" w:rsidRDefault="007B1F1D" w:rsidP="00DF4D0F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F4D0F" w:rsidRPr="00DF4D0F">
        <w:rPr>
          <w:rFonts w:ascii="Times New Roman" w:hAnsi="Times New Roman"/>
          <w:sz w:val="28"/>
          <w:szCs w:val="28"/>
        </w:rPr>
        <w:t>) используются в производстве продукции при выполнении работ или оказания услуг либо для управленческих нужд организации;</w:t>
      </w:r>
    </w:p>
    <w:p w:rsidR="00DF4D0F" w:rsidRPr="00DF4D0F" w:rsidRDefault="007B1F1D" w:rsidP="00DF4D0F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4D0F" w:rsidRPr="00DF4D0F">
        <w:rPr>
          <w:rFonts w:ascii="Times New Roman" w:hAnsi="Times New Roman"/>
          <w:sz w:val="28"/>
          <w:szCs w:val="28"/>
        </w:rPr>
        <w:t>) используются в течение длительного времени, то есть срока полезного использования, продолжительностью свыше 12 месяцев или обычного операционного цикла, если он превышает 12 месяцев;</w:t>
      </w:r>
    </w:p>
    <w:p w:rsidR="00DF4D0F" w:rsidRPr="00DF4D0F" w:rsidRDefault="007B1F1D" w:rsidP="00DF4D0F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4D0F" w:rsidRPr="00DF4D0F">
        <w:rPr>
          <w:rFonts w:ascii="Times New Roman" w:hAnsi="Times New Roman"/>
          <w:sz w:val="28"/>
          <w:szCs w:val="28"/>
        </w:rPr>
        <w:t>)</w:t>
      </w:r>
      <w:r w:rsidR="00244D30">
        <w:rPr>
          <w:rFonts w:ascii="Times New Roman" w:hAnsi="Times New Roman"/>
          <w:sz w:val="28"/>
          <w:szCs w:val="28"/>
        </w:rPr>
        <w:t xml:space="preserve">  </w:t>
      </w:r>
      <w:r w:rsidR="00DF4D0F" w:rsidRPr="00DF4D0F">
        <w:rPr>
          <w:rFonts w:ascii="Times New Roman" w:hAnsi="Times New Roman"/>
          <w:sz w:val="28"/>
          <w:szCs w:val="28"/>
        </w:rPr>
        <w:t>организацией не предполагается последующая перепродажа данных активов;</w:t>
      </w:r>
    </w:p>
    <w:p w:rsidR="00DF4D0F" w:rsidRDefault="007B1F1D" w:rsidP="00DF4D0F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4D0F" w:rsidRPr="00DF4D0F">
        <w:rPr>
          <w:rFonts w:ascii="Times New Roman" w:hAnsi="Times New Roman"/>
          <w:sz w:val="28"/>
          <w:szCs w:val="28"/>
        </w:rPr>
        <w:t>)</w:t>
      </w:r>
      <w:r w:rsidR="00244D30">
        <w:rPr>
          <w:rFonts w:ascii="Times New Roman" w:hAnsi="Times New Roman"/>
          <w:sz w:val="28"/>
          <w:szCs w:val="28"/>
        </w:rPr>
        <w:t xml:space="preserve">  </w:t>
      </w:r>
      <w:r w:rsidR="00DF4D0F" w:rsidRPr="00DF4D0F">
        <w:rPr>
          <w:rFonts w:ascii="Times New Roman" w:hAnsi="Times New Roman"/>
          <w:sz w:val="28"/>
          <w:szCs w:val="28"/>
        </w:rPr>
        <w:t>способны приносить организации экономические выгоды (доход) в будущем.</w:t>
      </w:r>
    </w:p>
    <w:p w:rsidR="008B7DA9" w:rsidRPr="00353DB2" w:rsidRDefault="008B7DA9" w:rsidP="008B7DA9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Качественный анализ состояния ос</w:t>
      </w:r>
      <w:r>
        <w:rPr>
          <w:rFonts w:ascii="Times New Roman" w:hAnsi="Times New Roman"/>
          <w:sz w:val="28"/>
          <w:szCs w:val="28"/>
        </w:rPr>
        <w:t>новного капитала и его</w:t>
      </w:r>
      <w:r w:rsidRPr="00353DB2">
        <w:rPr>
          <w:rFonts w:ascii="Times New Roman" w:hAnsi="Times New Roman"/>
          <w:sz w:val="28"/>
          <w:szCs w:val="28"/>
        </w:rPr>
        <w:t xml:space="preserve"> использования дает возможность оценить эффективность применения активной и пассивной частей средств труда и на их основе произвести расчет резервов увеличения выпуска продукции и фондоотдачи, которыми являются:</w:t>
      </w:r>
    </w:p>
    <w:p w:rsidR="008B7DA9" w:rsidRPr="00353DB2" w:rsidRDefault="008B7DA9" w:rsidP="008B7DA9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- сокращение количества неустановленного оборудования;</w:t>
      </w:r>
    </w:p>
    <w:p w:rsidR="008B7DA9" w:rsidRPr="00353DB2" w:rsidRDefault="008B7DA9" w:rsidP="008B7DA9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- замена и модернизация действующего оборудования;</w:t>
      </w:r>
    </w:p>
    <w:p w:rsidR="008B7DA9" w:rsidRPr="00353DB2" w:rsidRDefault="008B7DA9" w:rsidP="008B7DA9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- повышение коэффициента использования действующего оборудования;</w:t>
      </w:r>
    </w:p>
    <w:p w:rsidR="008B7DA9" w:rsidRPr="00353DB2" w:rsidRDefault="008B7DA9" w:rsidP="008B7DA9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- увеличение загрузки оборудования за счет сокращения простоев оборудования;</w:t>
      </w:r>
    </w:p>
    <w:p w:rsidR="008B7DA9" w:rsidRPr="00353DB2" w:rsidRDefault="008B7DA9" w:rsidP="008B7DA9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- повышение коэффициента использования производственных площадей;</w:t>
      </w:r>
    </w:p>
    <w:p w:rsidR="008B7DA9" w:rsidRPr="00353DB2" w:rsidRDefault="008B7DA9" w:rsidP="008B7DA9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3DB2">
        <w:rPr>
          <w:rFonts w:ascii="Times New Roman" w:hAnsi="Times New Roman"/>
          <w:sz w:val="28"/>
          <w:szCs w:val="28"/>
        </w:rPr>
        <w:t>реализация достижений научно-технического прогресса в производство;</w:t>
      </w:r>
    </w:p>
    <w:p w:rsidR="008B7DA9" w:rsidRDefault="008B7DA9" w:rsidP="008B7DA9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- увеличение доли активной части основных фондов в основных производственных средствах и т.п.</w:t>
      </w:r>
    </w:p>
    <w:p w:rsidR="00244D30" w:rsidRDefault="00244D30" w:rsidP="00244D30">
      <w:pPr>
        <w:spacing w:line="408" w:lineRule="auto"/>
        <w:ind w:firstLine="720"/>
        <w:jc w:val="both"/>
        <w:rPr>
          <w:sz w:val="28"/>
          <w:szCs w:val="28"/>
        </w:rPr>
      </w:pPr>
      <w:r w:rsidRPr="00085942">
        <w:rPr>
          <w:sz w:val="28"/>
          <w:szCs w:val="28"/>
        </w:rPr>
        <w:t>Целью данной</w:t>
      </w:r>
      <w:r>
        <w:rPr>
          <w:sz w:val="28"/>
          <w:szCs w:val="28"/>
        </w:rPr>
        <w:t xml:space="preserve"> курсовой работы является анализ основного капитала предприятия и выявление путей более эффективного его использования.</w:t>
      </w:r>
    </w:p>
    <w:p w:rsidR="00244D30" w:rsidRDefault="00244D30" w:rsidP="00244D30">
      <w:pPr>
        <w:tabs>
          <w:tab w:val="left" w:pos="720"/>
        </w:tabs>
        <w:spacing w:line="408" w:lineRule="auto"/>
        <w:ind w:firstLine="720"/>
        <w:jc w:val="both"/>
        <w:rPr>
          <w:sz w:val="28"/>
          <w:szCs w:val="28"/>
        </w:rPr>
      </w:pPr>
      <w:r w:rsidRPr="00085942">
        <w:rPr>
          <w:sz w:val="28"/>
          <w:szCs w:val="28"/>
        </w:rPr>
        <w:t xml:space="preserve">Задачами работы является рассмотреть такие вопросы как: </w:t>
      </w:r>
    </w:p>
    <w:p w:rsidR="00244D30" w:rsidRDefault="00244D30" w:rsidP="00244D30">
      <w:pPr>
        <w:numPr>
          <w:ilvl w:val="0"/>
          <w:numId w:val="3"/>
        </w:numPr>
        <w:tabs>
          <w:tab w:val="clear" w:pos="1080"/>
          <w:tab w:val="num" w:pos="720"/>
          <w:tab w:val="left" w:pos="900"/>
        </w:tabs>
        <w:spacing w:line="40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анализа основного капитала;</w:t>
      </w:r>
    </w:p>
    <w:p w:rsidR="00244D30" w:rsidRDefault="00244D30" w:rsidP="00244D30">
      <w:pPr>
        <w:numPr>
          <w:ilvl w:val="0"/>
          <w:numId w:val="3"/>
        </w:numPr>
        <w:tabs>
          <w:tab w:val="clear" w:pos="1080"/>
          <w:tab w:val="num" w:pos="720"/>
          <w:tab w:val="left" w:pos="900"/>
        </w:tabs>
        <w:spacing w:line="40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состояния и движения основного капитала;</w:t>
      </w:r>
    </w:p>
    <w:p w:rsidR="00244D30" w:rsidRDefault="00244D30" w:rsidP="00244D30">
      <w:pPr>
        <w:numPr>
          <w:ilvl w:val="0"/>
          <w:numId w:val="3"/>
        </w:numPr>
        <w:tabs>
          <w:tab w:val="clear" w:pos="1080"/>
          <w:tab w:val="num" w:pos="720"/>
          <w:tab w:val="left" w:pos="900"/>
        </w:tabs>
        <w:spacing w:line="40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эффективного использования основного капитала;</w:t>
      </w:r>
    </w:p>
    <w:p w:rsidR="00244D30" w:rsidRDefault="00244D30" w:rsidP="00244D30">
      <w:pPr>
        <w:numPr>
          <w:ilvl w:val="0"/>
          <w:numId w:val="3"/>
        </w:numPr>
        <w:tabs>
          <w:tab w:val="clear" w:pos="1080"/>
          <w:tab w:val="num" w:pos="720"/>
          <w:tab w:val="left" w:pos="900"/>
        </w:tabs>
        <w:spacing w:line="40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факторный анализ фондоотдачи.</w:t>
      </w:r>
    </w:p>
    <w:p w:rsidR="00206B41" w:rsidRDefault="00206B41" w:rsidP="00206B41">
      <w:pPr>
        <w:tabs>
          <w:tab w:val="left" w:pos="900"/>
        </w:tabs>
        <w:spacing w:line="408" w:lineRule="auto"/>
        <w:jc w:val="both"/>
        <w:rPr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40"/>
        <w:gridCol w:w="7830"/>
      </w:tblGrid>
      <w:tr w:rsidR="00206B41" w:rsidRPr="00E73CF5" w:rsidTr="00E73CF5">
        <w:tc>
          <w:tcPr>
            <w:tcW w:w="540" w:type="dxa"/>
            <w:shd w:val="clear" w:color="auto" w:fill="auto"/>
          </w:tcPr>
          <w:p w:rsidR="00206B41" w:rsidRPr="00E73CF5" w:rsidRDefault="00206B41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2</w:t>
            </w:r>
          </w:p>
        </w:tc>
        <w:tc>
          <w:tcPr>
            <w:tcW w:w="7830" w:type="dxa"/>
            <w:shd w:val="clear" w:color="auto" w:fill="auto"/>
          </w:tcPr>
          <w:p w:rsidR="00206B41" w:rsidRPr="00E73CF5" w:rsidRDefault="00206B41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Краткая характеристика организации, по материалам которым выполняется работа</w:t>
            </w:r>
          </w:p>
        </w:tc>
      </w:tr>
    </w:tbl>
    <w:p w:rsidR="006A792E" w:rsidRDefault="006A792E" w:rsidP="00206B41">
      <w:pPr>
        <w:tabs>
          <w:tab w:val="left" w:pos="1260"/>
        </w:tabs>
        <w:spacing w:line="360" w:lineRule="auto"/>
        <w:ind w:firstLine="540"/>
        <w:jc w:val="both"/>
        <w:rPr>
          <w:sz w:val="28"/>
          <w:szCs w:val="28"/>
        </w:rPr>
      </w:pPr>
    </w:p>
    <w:p w:rsidR="002B3B02" w:rsidRDefault="006A792E" w:rsidP="002B3B02">
      <w:pPr>
        <w:tabs>
          <w:tab w:val="left" w:pos="12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ООО «Трансстройсервис» </w:t>
      </w:r>
      <w:r w:rsidR="00206B41">
        <w:rPr>
          <w:sz w:val="28"/>
          <w:szCs w:val="28"/>
        </w:rPr>
        <w:t xml:space="preserve">организовано на основе частной собственности, относится к разряду малых предприятий и производит строительно-монтажные работы. Общество имеет собственное имущество, учитываемое на собственном балансе, имеет банковский расчетный счет и круглую печать. </w:t>
      </w:r>
      <w:r>
        <w:rPr>
          <w:spacing w:val="-10"/>
          <w:sz w:val="28"/>
          <w:szCs w:val="28"/>
        </w:rPr>
        <w:t xml:space="preserve">ООО «Трансстройсервис»  </w:t>
      </w:r>
      <w:r w:rsidR="00206B41">
        <w:rPr>
          <w:sz w:val="28"/>
          <w:szCs w:val="28"/>
        </w:rPr>
        <w:t>самостоятельно формирует свою производственную программу и устанавливает цены на продукцию в соответствии с действующим законодательством и договорами.</w:t>
      </w:r>
      <w:r w:rsidR="002B3B02" w:rsidRPr="002B3B02">
        <w:rPr>
          <w:sz w:val="28"/>
          <w:szCs w:val="28"/>
        </w:rPr>
        <w:t xml:space="preserve"> </w:t>
      </w:r>
      <w:r w:rsidR="002B3B02">
        <w:rPr>
          <w:sz w:val="28"/>
          <w:szCs w:val="28"/>
        </w:rPr>
        <w:t>На предприятии ответственность за организацию бухгалтерского учета несет руководитель организации. Главный бухгалтер руководствуется в своей работе законодательством, Положением по бухгалтерскому учету,  нормативными актами, принятой учетной политикой (Приложение 1) и инструктивными материалами, несет ответственность за соблюдение содержащихся в них требований и правил ведения бухгалтерского учета.</w:t>
      </w:r>
    </w:p>
    <w:p w:rsidR="00206B41" w:rsidRDefault="002B3B02" w:rsidP="002B3B02">
      <w:pPr>
        <w:tabs>
          <w:tab w:val="left" w:pos="12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на предприятии производится по журнально-ордерной системе с применением автоматизированной системы обработки информации 1С. Для ведения бухгалтерского учета принят рабочий план счетов на основании Плана счетов финансово-хозяйственной деятельности организации (утвержден приказом Минфина РФ от 31.10.2000 г.№94Н).</w:t>
      </w:r>
    </w:p>
    <w:p w:rsidR="00206B41" w:rsidRDefault="00206B41" w:rsidP="00206B41">
      <w:pPr>
        <w:tabs>
          <w:tab w:val="left" w:pos="12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Положением по бухгалтерскому учету и бухгалтерской отчетности в Российской Федерации разработанным на основании ФЗ «О бухгалтерском учете» годовая бухгалтерская отчетность на предприятиях включает:</w:t>
      </w:r>
    </w:p>
    <w:p w:rsidR="00206B41" w:rsidRDefault="00206B41" w:rsidP="00206B41">
      <w:pPr>
        <w:numPr>
          <w:ilvl w:val="0"/>
          <w:numId w:val="6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баланс (ф.№1);</w:t>
      </w:r>
    </w:p>
    <w:p w:rsidR="00206B41" w:rsidRDefault="00206B41" w:rsidP="00206B41">
      <w:pPr>
        <w:numPr>
          <w:ilvl w:val="0"/>
          <w:numId w:val="6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 о прибылях и убытках (ф.№2);</w:t>
      </w:r>
    </w:p>
    <w:p w:rsidR="00206B41" w:rsidRDefault="00206B41" w:rsidP="00206B41">
      <w:pPr>
        <w:numPr>
          <w:ilvl w:val="0"/>
          <w:numId w:val="6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ним;</w:t>
      </w:r>
    </w:p>
    <w:p w:rsidR="00206B41" w:rsidRDefault="00206B41" w:rsidP="00206B41">
      <w:pPr>
        <w:numPr>
          <w:ilvl w:val="0"/>
          <w:numId w:val="6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записку;</w:t>
      </w:r>
    </w:p>
    <w:p w:rsidR="00206B41" w:rsidRDefault="00206B41" w:rsidP="00206B41">
      <w:pPr>
        <w:numPr>
          <w:ilvl w:val="0"/>
          <w:numId w:val="6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Итоговую часть аудиторского заключения.</w:t>
      </w:r>
    </w:p>
    <w:p w:rsidR="00206B41" w:rsidRDefault="00206B41" w:rsidP="00206B41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как «</w:t>
      </w:r>
      <w:r w:rsidR="002B3B02">
        <w:rPr>
          <w:sz w:val="28"/>
          <w:szCs w:val="28"/>
        </w:rPr>
        <w:t>Трансстройсервис</w:t>
      </w:r>
      <w:r>
        <w:rPr>
          <w:sz w:val="28"/>
          <w:szCs w:val="28"/>
        </w:rPr>
        <w:t>» является субъектом малого предпринимательства, не применяет  упрощенную систему налогообложения, учета и отчетности  и не обязано проводить  аудиторские проверки достоверности бухгалтерской отчетности, годовая отчетность организации представлена в объеме Бухгалтерского баланса и Отчета о прибылях и убытках без дополнительных расшифровок.</w:t>
      </w:r>
    </w:p>
    <w:p w:rsidR="00206B41" w:rsidRDefault="00206B41" w:rsidP="00206B41">
      <w:pPr>
        <w:tabs>
          <w:tab w:val="left" w:pos="12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отчета о прибылях и убытках  (ф. № 2) </w:t>
      </w:r>
      <w:r w:rsidR="006A792E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="006A792E">
        <w:rPr>
          <w:sz w:val="28"/>
          <w:szCs w:val="28"/>
        </w:rPr>
        <w:t>2006 год (Приложение № 4) проведем анализ (Таблица № 1</w:t>
      </w:r>
      <w:r>
        <w:rPr>
          <w:sz w:val="28"/>
          <w:szCs w:val="28"/>
        </w:rPr>
        <w:t>).</w:t>
      </w:r>
    </w:p>
    <w:p w:rsidR="00206B41" w:rsidRDefault="00206B41" w:rsidP="00206B41">
      <w:pPr>
        <w:tabs>
          <w:tab w:val="left" w:pos="1260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A792E">
        <w:rPr>
          <w:sz w:val="28"/>
          <w:szCs w:val="28"/>
        </w:rPr>
        <w:t>1</w:t>
      </w:r>
      <w:r>
        <w:rPr>
          <w:sz w:val="28"/>
          <w:szCs w:val="28"/>
        </w:rPr>
        <w:t xml:space="preserve"> – Анализ доходов и расходов </w:t>
      </w:r>
      <w:r w:rsidR="006A792E">
        <w:rPr>
          <w:spacing w:val="-10"/>
          <w:sz w:val="28"/>
          <w:szCs w:val="28"/>
        </w:rPr>
        <w:t xml:space="preserve">ООО «Трансстройсервис»  </w:t>
      </w:r>
      <w:r>
        <w:rPr>
          <w:sz w:val="28"/>
          <w:szCs w:val="28"/>
        </w:rPr>
        <w:t xml:space="preserve">за </w:t>
      </w:r>
      <w:r w:rsidR="006A792E">
        <w:rPr>
          <w:sz w:val="28"/>
          <w:szCs w:val="28"/>
        </w:rPr>
        <w:t>200</w:t>
      </w:r>
      <w:r w:rsidR="0028278A">
        <w:rPr>
          <w:sz w:val="28"/>
          <w:szCs w:val="28"/>
        </w:rPr>
        <w:t>5 – 2006 г</w:t>
      </w:r>
      <w:r>
        <w:rPr>
          <w:sz w:val="28"/>
          <w:szCs w:val="28"/>
        </w:rPr>
        <w:t xml:space="preserve">г. </w:t>
      </w:r>
    </w:p>
    <w:p w:rsidR="00206B41" w:rsidRDefault="00206B41" w:rsidP="00206B41">
      <w:pPr>
        <w:tabs>
          <w:tab w:val="left" w:pos="12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(тыс.р.)</w:t>
      </w:r>
    </w:p>
    <w:tbl>
      <w:tblPr>
        <w:tblW w:w="9736" w:type="dxa"/>
        <w:tblInd w:w="-72" w:type="dxa"/>
        <w:tblLook w:val="0000" w:firstRow="0" w:lastRow="0" w:firstColumn="0" w:lastColumn="0" w:noHBand="0" w:noVBand="0"/>
      </w:tblPr>
      <w:tblGrid>
        <w:gridCol w:w="3420"/>
        <w:gridCol w:w="1674"/>
        <w:gridCol w:w="1746"/>
        <w:gridCol w:w="1725"/>
        <w:gridCol w:w="1171"/>
      </w:tblGrid>
      <w:tr w:rsidR="00206B41">
        <w:trPr>
          <w:trHeight w:val="80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06B41" w:rsidRDefault="00206B41" w:rsidP="00F80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206B41" w:rsidRDefault="003347B4" w:rsidP="00F80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 год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06B41" w:rsidRDefault="003347B4" w:rsidP="00F80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 год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206B41" w:rsidRDefault="00206B41" w:rsidP="00F80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Отклонение, (+;-)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06B41" w:rsidRDefault="00206B41" w:rsidP="00F80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роста,</w:t>
            </w:r>
            <w:r w:rsidR="003347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</w:tr>
      <w:tr w:rsidR="00206B41">
        <w:trPr>
          <w:trHeight w:val="27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B41" w:rsidRDefault="00206B41" w:rsidP="00F8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B41" w:rsidRDefault="003347B4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7B4" w:rsidRDefault="003347B4" w:rsidP="003347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B41" w:rsidRDefault="003347B4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B41" w:rsidRDefault="003347B4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</w:t>
            </w:r>
          </w:p>
        </w:tc>
      </w:tr>
      <w:tr w:rsidR="00206B41">
        <w:trPr>
          <w:trHeight w:val="27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B41" w:rsidRDefault="00206B41" w:rsidP="00F8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Себестоимость проданных работ,  оказанных услуг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B41" w:rsidRDefault="003347B4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11281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B41" w:rsidRDefault="003347B4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11447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B41" w:rsidRDefault="003347B4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B41" w:rsidRDefault="003347B4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</w:tr>
      <w:tr w:rsidR="00206B41">
        <w:trPr>
          <w:trHeight w:val="5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B41" w:rsidRDefault="00206B41" w:rsidP="00F8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(убыток) от продажи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B41" w:rsidRDefault="003347B4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B41" w:rsidRDefault="003347B4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B41" w:rsidRDefault="003347B4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B41" w:rsidRDefault="003347B4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</w:tr>
      <w:tr w:rsidR="003347B4">
        <w:trPr>
          <w:trHeight w:val="5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4" w:rsidRDefault="007E2B13" w:rsidP="00F8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операционные доходы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7B4" w:rsidRDefault="003347B4" w:rsidP="00F8076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7B4" w:rsidRDefault="007E2B13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7B4" w:rsidRDefault="007E2B13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7B4" w:rsidRDefault="003347B4" w:rsidP="00F80769">
            <w:pPr>
              <w:jc w:val="right"/>
              <w:rPr>
                <w:sz w:val="28"/>
                <w:szCs w:val="28"/>
              </w:rPr>
            </w:pPr>
          </w:p>
        </w:tc>
      </w:tr>
      <w:tr w:rsidR="003347B4">
        <w:trPr>
          <w:trHeight w:val="5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4" w:rsidRDefault="007E2B13" w:rsidP="00F8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операционные расходы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7B4" w:rsidRDefault="0028278A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7B4" w:rsidRDefault="0028278A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7B4" w:rsidRDefault="007E2B13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7B4" w:rsidRDefault="0028278A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</w:t>
            </w:r>
          </w:p>
        </w:tc>
      </w:tr>
      <w:tr w:rsidR="003347B4">
        <w:trPr>
          <w:trHeight w:val="5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4" w:rsidRDefault="007E2B13" w:rsidP="00F8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7B4" w:rsidRDefault="007E2B13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7B4" w:rsidRDefault="007E2B13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7B4" w:rsidRDefault="007E2B13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7B4" w:rsidRDefault="007E2B13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113,8</w:t>
            </w:r>
          </w:p>
        </w:tc>
      </w:tr>
      <w:tr w:rsidR="003347B4">
        <w:trPr>
          <w:trHeight w:val="5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4" w:rsidRDefault="007E2B13" w:rsidP="00F8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налог на прибыль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7B4" w:rsidRDefault="007E2B13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7B4" w:rsidRDefault="007E2B13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7B4" w:rsidRDefault="007E2B13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7B4" w:rsidRDefault="007E2B13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113,8</w:t>
            </w:r>
          </w:p>
        </w:tc>
      </w:tr>
      <w:tr w:rsidR="00206B41">
        <w:trPr>
          <w:trHeight w:val="32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B41" w:rsidRDefault="00206B41" w:rsidP="00F8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B41" w:rsidRDefault="003347B4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B41" w:rsidRDefault="003347B4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B41" w:rsidRDefault="003347B4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B41" w:rsidRDefault="003347B4" w:rsidP="00F807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113,8</w:t>
            </w:r>
          </w:p>
        </w:tc>
      </w:tr>
    </w:tbl>
    <w:p w:rsidR="00206B41" w:rsidRDefault="00206B41" w:rsidP="00206B41">
      <w:pPr>
        <w:tabs>
          <w:tab w:val="left" w:pos="1260"/>
        </w:tabs>
        <w:spacing w:line="360" w:lineRule="auto"/>
        <w:ind w:firstLine="540"/>
        <w:jc w:val="both"/>
        <w:rPr>
          <w:sz w:val="28"/>
          <w:szCs w:val="28"/>
        </w:rPr>
      </w:pPr>
    </w:p>
    <w:p w:rsidR="007E2B13" w:rsidRDefault="00206B41" w:rsidP="007E2B13">
      <w:pPr>
        <w:tabs>
          <w:tab w:val="left" w:pos="12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можно говорить о том, что предприятие</w:t>
      </w:r>
      <w:r w:rsidR="007E2B13">
        <w:rPr>
          <w:sz w:val="28"/>
          <w:szCs w:val="28"/>
        </w:rPr>
        <w:t xml:space="preserve">           «</w:t>
      </w:r>
      <w:r w:rsidR="003347B4">
        <w:rPr>
          <w:spacing w:val="-10"/>
          <w:sz w:val="28"/>
          <w:szCs w:val="28"/>
        </w:rPr>
        <w:t>Трансстройсервис</w:t>
      </w:r>
      <w:r>
        <w:rPr>
          <w:sz w:val="28"/>
          <w:szCs w:val="28"/>
        </w:rPr>
        <w:t xml:space="preserve">» является финансово устойчивых. Его </w:t>
      </w:r>
      <w:r w:rsidR="003347B4">
        <w:rPr>
          <w:sz w:val="28"/>
          <w:szCs w:val="28"/>
        </w:rPr>
        <w:t>чистая прибыль за  2006</w:t>
      </w:r>
      <w:r>
        <w:rPr>
          <w:sz w:val="28"/>
          <w:szCs w:val="28"/>
        </w:rPr>
        <w:t xml:space="preserve"> года по сравнению</w:t>
      </w:r>
      <w:r w:rsidR="003347B4">
        <w:rPr>
          <w:sz w:val="28"/>
          <w:szCs w:val="28"/>
        </w:rPr>
        <w:t xml:space="preserve"> с  2005</w:t>
      </w:r>
      <w:r>
        <w:rPr>
          <w:sz w:val="28"/>
          <w:szCs w:val="28"/>
        </w:rPr>
        <w:t xml:space="preserve"> год</w:t>
      </w:r>
      <w:r w:rsidR="003347B4">
        <w:rPr>
          <w:sz w:val="28"/>
          <w:szCs w:val="28"/>
        </w:rPr>
        <w:t xml:space="preserve">ом увеличились на </w:t>
      </w:r>
      <w:r>
        <w:rPr>
          <w:sz w:val="28"/>
          <w:szCs w:val="28"/>
        </w:rPr>
        <w:t xml:space="preserve"> </w:t>
      </w:r>
      <w:r w:rsidR="003347B4">
        <w:rPr>
          <w:sz w:val="28"/>
          <w:szCs w:val="28"/>
        </w:rPr>
        <w:t>113,8</w:t>
      </w:r>
      <w:r w:rsidR="0028278A">
        <w:rPr>
          <w:sz w:val="28"/>
          <w:szCs w:val="28"/>
        </w:rPr>
        <w:t>% или 500 тыс.руб.</w:t>
      </w:r>
      <w:r w:rsidR="007E2B13">
        <w:rPr>
          <w:sz w:val="28"/>
          <w:szCs w:val="28"/>
        </w:rPr>
        <w:t xml:space="preserve"> </w:t>
      </w:r>
      <w:r>
        <w:rPr>
          <w:sz w:val="28"/>
          <w:szCs w:val="28"/>
        </w:rPr>
        <w:t>Такое увеличение связано в первую очередь с ростом выручки по отношению к себестоимости, об этом свидетельствуют и полученные показатели (вы</w:t>
      </w:r>
      <w:r w:rsidR="007E2B13">
        <w:rPr>
          <w:sz w:val="28"/>
          <w:szCs w:val="28"/>
        </w:rPr>
        <w:t>ручка увеличилась на 103,7% ,  а себестоимость  на 101,5</w:t>
      </w:r>
      <w:r>
        <w:rPr>
          <w:sz w:val="28"/>
          <w:szCs w:val="28"/>
        </w:rPr>
        <w:t>%).</w:t>
      </w:r>
      <w:r w:rsidR="007E2B13" w:rsidRPr="007E2B13">
        <w:rPr>
          <w:sz w:val="28"/>
          <w:szCs w:val="28"/>
        </w:rPr>
        <w:t xml:space="preserve"> </w:t>
      </w:r>
      <w:r w:rsidR="007E2B13">
        <w:rPr>
          <w:sz w:val="28"/>
          <w:szCs w:val="28"/>
        </w:rPr>
        <w:t xml:space="preserve">Снижение себестоимости </w:t>
      </w:r>
      <w:r w:rsidR="0028278A">
        <w:rPr>
          <w:sz w:val="28"/>
          <w:szCs w:val="28"/>
        </w:rPr>
        <w:t xml:space="preserve">на 166 тыс.руб. </w:t>
      </w:r>
      <w:r w:rsidR="007E2B13">
        <w:rPr>
          <w:sz w:val="28"/>
          <w:szCs w:val="28"/>
        </w:rPr>
        <w:t xml:space="preserve">было достигнуто предприятием благодаря </w:t>
      </w:r>
      <w:r w:rsidR="002B3B02">
        <w:rPr>
          <w:sz w:val="28"/>
          <w:szCs w:val="28"/>
        </w:rPr>
        <w:t xml:space="preserve">применению новых </w:t>
      </w:r>
      <w:r w:rsidR="0028278A">
        <w:rPr>
          <w:sz w:val="28"/>
          <w:szCs w:val="28"/>
        </w:rPr>
        <w:t>технологий</w:t>
      </w:r>
      <w:r w:rsidR="002B3B02">
        <w:rPr>
          <w:sz w:val="28"/>
          <w:szCs w:val="28"/>
        </w:rPr>
        <w:t>, приобретением новых основных средс</w:t>
      </w:r>
      <w:r w:rsidR="0028278A">
        <w:rPr>
          <w:sz w:val="28"/>
          <w:szCs w:val="28"/>
        </w:rPr>
        <w:t>тв не требующих ремонта, удешевлению материалов за счет укрупнения приобретаемых партий.</w:t>
      </w:r>
    </w:p>
    <w:p w:rsidR="002B3B02" w:rsidRDefault="00206B41" w:rsidP="002B3B02">
      <w:pPr>
        <w:tabs>
          <w:tab w:val="left" w:pos="12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Рост  </w:t>
      </w:r>
      <w:r w:rsidR="007E2B13">
        <w:rPr>
          <w:sz w:val="28"/>
          <w:szCs w:val="28"/>
        </w:rPr>
        <w:t xml:space="preserve">прибыли (убытка) до налогообложения на 113,8% </w:t>
      </w:r>
      <w:r w:rsidR="002B3B02">
        <w:rPr>
          <w:sz w:val="28"/>
          <w:szCs w:val="28"/>
        </w:rPr>
        <w:t xml:space="preserve">достигнуто </w:t>
      </w:r>
      <w:r w:rsidR="007E2B13">
        <w:rPr>
          <w:sz w:val="28"/>
          <w:szCs w:val="28"/>
        </w:rPr>
        <w:t xml:space="preserve">за счет снижения </w:t>
      </w:r>
      <w:r w:rsidR="0028278A">
        <w:rPr>
          <w:sz w:val="28"/>
          <w:szCs w:val="28"/>
        </w:rPr>
        <w:t>прочих расходов на 19,3% (100%-80,7%).</w:t>
      </w:r>
    </w:p>
    <w:p w:rsidR="007B1F1D" w:rsidRDefault="007B1F1D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8278A" w:rsidRDefault="0028278A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8278A" w:rsidRDefault="0028278A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3B02" w:rsidRPr="00DF4D0F" w:rsidRDefault="002B3B02" w:rsidP="007E2B1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134" w:tblpY="179"/>
        <w:tblW w:w="0" w:type="auto"/>
        <w:tblLook w:val="01E0" w:firstRow="1" w:lastRow="1" w:firstColumn="1" w:lastColumn="1" w:noHBand="0" w:noVBand="0"/>
      </w:tblPr>
      <w:tblGrid>
        <w:gridCol w:w="540"/>
        <w:gridCol w:w="7830"/>
      </w:tblGrid>
      <w:tr w:rsidR="00B151C5" w:rsidRPr="00E73CF5" w:rsidTr="00E73CF5">
        <w:trPr>
          <w:trHeight w:val="631"/>
        </w:trPr>
        <w:tc>
          <w:tcPr>
            <w:tcW w:w="540" w:type="dxa"/>
            <w:shd w:val="clear" w:color="auto" w:fill="auto"/>
          </w:tcPr>
          <w:p w:rsidR="00B151C5" w:rsidRPr="00E73CF5" w:rsidRDefault="00B151C5" w:rsidP="00E73CF5">
            <w:pPr>
              <w:spacing w:line="360" w:lineRule="auto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3.</w:t>
            </w:r>
          </w:p>
        </w:tc>
        <w:tc>
          <w:tcPr>
            <w:tcW w:w="7830" w:type="dxa"/>
            <w:shd w:val="clear" w:color="auto" w:fill="auto"/>
          </w:tcPr>
          <w:p w:rsidR="00B151C5" w:rsidRPr="00E73CF5" w:rsidRDefault="00B151C5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Информационное обеспечение анализа основного капитала</w:t>
            </w:r>
          </w:p>
        </w:tc>
      </w:tr>
    </w:tbl>
    <w:p w:rsidR="00DB1F39" w:rsidRDefault="00DB1F39" w:rsidP="00B151C5">
      <w:pPr>
        <w:pStyle w:val="2"/>
        <w:tabs>
          <w:tab w:val="left" w:pos="0"/>
          <w:tab w:val="left" w:pos="9072"/>
          <w:tab w:val="left" w:pos="9214"/>
        </w:tabs>
        <w:spacing w:line="360" w:lineRule="auto"/>
        <w:ind w:firstLine="0"/>
        <w:rPr>
          <w:sz w:val="28"/>
          <w:szCs w:val="28"/>
        </w:rPr>
      </w:pPr>
    </w:p>
    <w:p w:rsidR="00DB1F39" w:rsidRDefault="00DB1F39" w:rsidP="00DF4D0F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316783" w:rsidRDefault="0031678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E6943" w:rsidRPr="00353DB2" w:rsidRDefault="004E694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 xml:space="preserve">Источниками данных для анализа состояния </w:t>
      </w:r>
      <w:r w:rsidR="009A552F">
        <w:rPr>
          <w:rFonts w:ascii="Times New Roman" w:hAnsi="Times New Roman"/>
          <w:sz w:val="28"/>
          <w:szCs w:val="28"/>
        </w:rPr>
        <w:t>и использования основного капитала</w:t>
      </w:r>
      <w:r w:rsidRPr="00353DB2">
        <w:rPr>
          <w:rFonts w:ascii="Times New Roman" w:hAnsi="Times New Roman"/>
          <w:sz w:val="28"/>
          <w:szCs w:val="28"/>
        </w:rPr>
        <w:t xml:space="preserve"> являются следующие формы:</w:t>
      </w:r>
    </w:p>
    <w:p w:rsidR="004E6943" w:rsidRPr="00353DB2" w:rsidRDefault="004E694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N 1 "Бухгалтерский баланс";</w:t>
      </w:r>
    </w:p>
    <w:p w:rsidR="004E6943" w:rsidRPr="00353DB2" w:rsidRDefault="004E694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N 2 "Отчет о прибылях и убытках";</w:t>
      </w:r>
    </w:p>
    <w:p w:rsidR="004E6943" w:rsidRPr="00353DB2" w:rsidRDefault="004E694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N 5 "Приложение к бухгалтерскому балансу".</w:t>
      </w:r>
    </w:p>
    <w:p w:rsidR="004E6943" w:rsidRPr="00353DB2" w:rsidRDefault="004E694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В случае необходимости и для более качественного анализа организациями могут быть использованы формы статистической отчетности.</w:t>
      </w:r>
    </w:p>
    <w:p w:rsidR="004E6943" w:rsidRPr="00353DB2" w:rsidRDefault="004E694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Это формы составляемой и представляемой организациями бухгалтерской отчетности на основе Положения по бухгалтерскому учету "Бухгалтерская отчетность организации" ПБУ 4/99, утвержденного Приказом Минфина России от 06.07.1999 N 43н.</w:t>
      </w:r>
    </w:p>
    <w:p w:rsidR="004E6943" w:rsidRPr="00353DB2" w:rsidRDefault="004E694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Согласно п.5 ПБУ 4/99 бухгалтерская отчетность состоит из Бухгалтерского баланса, Отчета о прибылях и убытках, приложений к ним и пояснительной записки, что соответствует Указаниям об объеме форм бухгалтерской отчетности, утвержденным Приказом Минфина России от 13.01.2000 N 4н:</w:t>
      </w:r>
    </w:p>
    <w:p w:rsidR="004E6943" w:rsidRPr="00353DB2" w:rsidRDefault="004E694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форма N 1-П "Отчет предприятия по продукции";</w:t>
      </w:r>
    </w:p>
    <w:p w:rsidR="004E6943" w:rsidRPr="00353DB2" w:rsidRDefault="004E694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форма N 11 "Отчет о наличии и движении основных фондов и других нематериальных активов";</w:t>
      </w:r>
    </w:p>
    <w:p w:rsidR="004E6943" w:rsidRPr="00353DB2" w:rsidRDefault="004E694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форма N 11-Ф "Отчет о наличии и движении основных средств (для предприятий всех отраслей народного хозяйства, кроме промышленности и строительства)";</w:t>
      </w:r>
    </w:p>
    <w:p w:rsidR="004E6943" w:rsidRPr="00353DB2" w:rsidRDefault="004E694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форма БМ "Бланк производственной мощности";</w:t>
      </w:r>
    </w:p>
    <w:p w:rsidR="004E6943" w:rsidRPr="00353DB2" w:rsidRDefault="004E694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форма N 7 "Отчет о запасах неустановленного оборудования, находящегося на складах, в капитальном строительстве";</w:t>
      </w:r>
    </w:p>
    <w:p w:rsidR="004E6943" w:rsidRPr="00353DB2" w:rsidRDefault="004E694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форма N МО-1 "Бланк переписи неустановленного, излишнего оборудования";</w:t>
      </w:r>
    </w:p>
    <w:p w:rsidR="004E6943" w:rsidRPr="00353DB2" w:rsidRDefault="004E694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форма N 1 - переоценка;</w:t>
      </w:r>
    </w:p>
    <w:p w:rsidR="004E6943" w:rsidRPr="00353DB2" w:rsidRDefault="004E694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форма N 2-КС "Отчет о выполнении плана ввода в действие объектов основных фондов и использовании капитальных вложений" и др.</w:t>
      </w:r>
    </w:p>
    <w:p w:rsidR="004E6943" w:rsidRPr="00353DB2" w:rsidRDefault="004E694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Вышеуказанные статистические формы представляются органам статистики в соответствии с указаниями Госкомстата России.</w:t>
      </w:r>
    </w:p>
    <w:p w:rsidR="00DB1F39" w:rsidRDefault="009A552F" w:rsidP="00DF4D0F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 же для анализа основного капитала  могут быть использованы внутренние документы организации: бизнес – план предприятия, план технического развития, инвентарные карточки учета основных средств, описи инвентарных карточек, ведомости начисления амортизации, проектно – сметная документация, техническая документация и т.д. </w:t>
      </w:r>
    </w:p>
    <w:p w:rsidR="009A552F" w:rsidRPr="00353DB2" w:rsidRDefault="009A552F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Согласно п.32 ПБУ 6/01 в бухгалтерской отчетности должна раскрываться с уче</w:t>
      </w:r>
      <w:r>
        <w:rPr>
          <w:rFonts w:ascii="Times New Roman" w:hAnsi="Times New Roman"/>
          <w:sz w:val="28"/>
          <w:szCs w:val="28"/>
        </w:rPr>
        <w:t xml:space="preserve">том существенности </w:t>
      </w:r>
      <w:r w:rsidRPr="00353DB2">
        <w:rPr>
          <w:rFonts w:ascii="Times New Roman" w:hAnsi="Times New Roman"/>
          <w:sz w:val="28"/>
          <w:szCs w:val="28"/>
        </w:rPr>
        <w:t xml:space="preserve"> следующая информация:</w:t>
      </w:r>
    </w:p>
    <w:p w:rsidR="009A552F" w:rsidRPr="00353DB2" w:rsidRDefault="009A552F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- о первоначальной стоимости и сумме начисленной амортизации по основным группам основных средств на начало и конец отчетного года;</w:t>
      </w:r>
    </w:p>
    <w:p w:rsidR="009A552F" w:rsidRPr="00353DB2" w:rsidRDefault="009A552F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- о движении основных средств в течение отчетного года по основным группам (поступление, выбытие и т.п.);</w:t>
      </w:r>
    </w:p>
    <w:p w:rsidR="009A552F" w:rsidRPr="00353DB2" w:rsidRDefault="009A552F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- о способах оценки объектов основных средств, полученных по договорам, предусматривающим исполнение обязательств (оплату) неденежными средствами;</w:t>
      </w:r>
    </w:p>
    <w:p w:rsidR="009A552F" w:rsidRPr="00353DB2" w:rsidRDefault="009A552F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- об изменениях стоимости основных средств, в которой они приняты к бухгалтерскому учету (достройка, дооборудование, реконструкция, частичная ликвидация и переоценка объектов);</w:t>
      </w:r>
    </w:p>
    <w:p w:rsidR="009A552F" w:rsidRPr="00353DB2" w:rsidRDefault="009A552F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- о принятых организацией сроках полезного использования объектов основных средств (по основным группам);</w:t>
      </w:r>
    </w:p>
    <w:p w:rsidR="009A552F" w:rsidRPr="00353DB2" w:rsidRDefault="009A552F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- об объектах основных средств, стоимость которых не погашается;</w:t>
      </w:r>
    </w:p>
    <w:p w:rsidR="009A552F" w:rsidRPr="00353DB2" w:rsidRDefault="009A552F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- об объектах основных средств, предоставленных и полученных по договору аренды;</w:t>
      </w:r>
    </w:p>
    <w:p w:rsidR="009A552F" w:rsidRPr="00353DB2" w:rsidRDefault="009A552F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- о способах начисления амортизационных отчислений по отдельным группам объектов основных средств;</w:t>
      </w:r>
    </w:p>
    <w:p w:rsidR="002B3B02" w:rsidRDefault="009A552F" w:rsidP="00C64B70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DB2">
        <w:rPr>
          <w:rFonts w:ascii="Times New Roman" w:hAnsi="Times New Roman"/>
          <w:sz w:val="28"/>
          <w:szCs w:val="28"/>
        </w:rPr>
        <w:t>- об объектах недвижимости, принятых в эксплуатацию и фактически используемых, находящихся в процессе государственной регистрации.</w:t>
      </w:r>
    </w:p>
    <w:p w:rsidR="002B3B02" w:rsidRDefault="002B3B02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B3B02" w:rsidRDefault="002B3B02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16783" w:rsidRDefault="0031678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22463" w:rsidRPr="00353DB2" w:rsidRDefault="00922463" w:rsidP="009A552F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134" w:tblpY="6"/>
        <w:tblW w:w="0" w:type="auto"/>
        <w:tblLook w:val="01E0" w:firstRow="1" w:lastRow="1" w:firstColumn="1" w:lastColumn="1" w:noHBand="0" w:noVBand="0"/>
      </w:tblPr>
      <w:tblGrid>
        <w:gridCol w:w="540"/>
        <w:gridCol w:w="7830"/>
      </w:tblGrid>
      <w:tr w:rsidR="00B151C5" w:rsidRPr="00E73CF5" w:rsidTr="00E73CF5">
        <w:trPr>
          <w:trHeight w:val="721"/>
        </w:trPr>
        <w:tc>
          <w:tcPr>
            <w:tcW w:w="540" w:type="dxa"/>
            <w:shd w:val="clear" w:color="auto" w:fill="auto"/>
          </w:tcPr>
          <w:p w:rsidR="00B151C5" w:rsidRPr="00E73CF5" w:rsidRDefault="00B151C5" w:rsidP="00E73CF5">
            <w:pPr>
              <w:spacing w:line="360" w:lineRule="auto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4.</w:t>
            </w:r>
          </w:p>
        </w:tc>
        <w:tc>
          <w:tcPr>
            <w:tcW w:w="7830" w:type="dxa"/>
            <w:shd w:val="clear" w:color="auto" w:fill="auto"/>
          </w:tcPr>
          <w:p w:rsidR="00B151C5" w:rsidRPr="00E73CF5" w:rsidRDefault="00B151C5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Анализ состояния и движения основного капитала</w:t>
            </w:r>
          </w:p>
        </w:tc>
      </w:tr>
    </w:tbl>
    <w:p w:rsidR="009A552F" w:rsidRDefault="009A552F" w:rsidP="00B151C5">
      <w:pPr>
        <w:pStyle w:val="2"/>
        <w:tabs>
          <w:tab w:val="left" w:pos="0"/>
          <w:tab w:val="left" w:pos="9072"/>
          <w:tab w:val="left" w:pos="9214"/>
        </w:tabs>
        <w:spacing w:line="360" w:lineRule="auto"/>
        <w:ind w:firstLine="0"/>
        <w:rPr>
          <w:sz w:val="28"/>
          <w:szCs w:val="28"/>
        </w:rPr>
      </w:pPr>
    </w:p>
    <w:p w:rsidR="00DB1F39" w:rsidRDefault="00DB1F39" w:rsidP="00B151C5">
      <w:pPr>
        <w:pStyle w:val="2"/>
        <w:tabs>
          <w:tab w:val="left" w:pos="0"/>
          <w:tab w:val="left" w:pos="9072"/>
          <w:tab w:val="left" w:pos="9214"/>
        </w:tabs>
        <w:spacing w:line="360" w:lineRule="auto"/>
        <w:ind w:firstLine="0"/>
        <w:rPr>
          <w:sz w:val="28"/>
          <w:szCs w:val="28"/>
        </w:rPr>
      </w:pPr>
    </w:p>
    <w:p w:rsidR="00316783" w:rsidRDefault="00316783" w:rsidP="00B151C5">
      <w:pPr>
        <w:pStyle w:val="2"/>
        <w:tabs>
          <w:tab w:val="left" w:pos="0"/>
          <w:tab w:val="left" w:pos="9072"/>
          <w:tab w:val="left" w:pos="9214"/>
        </w:tabs>
        <w:spacing w:line="360" w:lineRule="auto"/>
        <w:ind w:firstLine="0"/>
        <w:rPr>
          <w:sz w:val="28"/>
          <w:szCs w:val="28"/>
        </w:rPr>
      </w:pPr>
    </w:p>
    <w:p w:rsidR="00DB1F39" w:rsidRDefault="00620C46" w:rsidP="00620C46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 анализа</w:t>
      </w:r>
      <w:r w:rsidR="00BD3F45">
        <w:rPr>
          <w:sz w:val="28"/>
          <w:szCs w:val="28"/>
        </w:rPr>
        <w:t xml:space="preserve"> состояния и движения основного капитала </w:t>
      </w:r>
      <w:r>
        <w:rPr>
          <w:sz w:val="28"/>
          <w:szCs w:val="28"/>
        </w:rPr>
        <w:t xml:space="preserve"> рассчитываются показатели характеризующие наличие,  состав и структуру  основных средств.</w:t>
      </w:r>
    </w:p>
    <w:p w:rsidR="00620C46" w:rsidRPr="008A37D0" w:rsidRDefault="00620C46" w:rsidP="008A37D0">
      <w:pPr>
        <w:pStyle w:val="2"/>
        <w:tabs>
          <w:tab w:val="left" w:pos="567"/>
        </w:tabs>
        <w:spacing w:line="360" w:lineRule="auto"/>
        <w:ind w:firstLine="36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Состав основных фондов ООО «Трансстройсервис</w:t>
      </w:r>
      <w:r w:rsidRPr="008A37D0">
        <w:rPr>
          <w:spacing w:val="-10"/>
          <w:sz w:val="28"/>
          <w:szCs w:val="28"/>
        </w:rPr>
        <w:t xml:space="preserve">» на 1 января 2005 года представлен в таблице 1 (Приложение </w:t>
      </w:r>
      <w:r w:rsidR="00A52296">
        <w:rPr>
          <w:spacing w:val="-10"/>
          <w:sz w:val="28"/>
          <w:szCs w:val="28"/>
        </w:rPr>
        <w:t>5</w:t>
      </w:r>
      <w:r w:rsidRPr="008A37D0">
        <w:rPr>
          <w:spacing w:val="-10"/>
          <w:sz w:val="28"/>
          <w:szCs w:val="28"/>
        </w:rPr>
        <w:t>).  Как видно из таблицы,  все группы основных фондов предприятия относятся к производственным. Основные фонды также подразделяются на активные и пассивные. К активным фондам здесь относятся машины и оборудование, к пассивным – здания, транспортные средства и другие виды основных средств.</w:t>
      </w:r>
    </w:p>
    <w:p w:rsidR="008A37D0" w:rsidRDefault="008A37D0" w:rsidP="002E0A26">
      <w:pPr>
        <w:pStyle w:val="2"/>
        <w:rPr>
          <w:spacing w:val="-10"/>
          <w:sz w:val="28"/>
          <w:szCs w:val="28"/>
        </w:rPr>
      </w:pPr>
      <w:r w:rsidRPr="008A37D0">
        <w:rPr>
          <w:spacing w:val="-10"/>
          <w:sz w:val="28"/>
          <w:szCs w:val="28"/>
        </w:rPr>
        <w:t xml:space="preserve">Таблица 2 – Структура основных фондов </w:t>
      </w:r>
      <w:r>
        <w:rPr>
          <w:spacing w:val="-10"/>
          <w:sz w:val="28"/>
          <w:szCs w:val="28"/>
        </w:rPr>
        <w:t>ООО «Трансстройсервис» за 2005 и 2006</w:t>
      </w:r>
      <w:r w:rsidRPr="008A37D0">
        <w:rPr>
          <w:spacing w:val="-10"/>
          <w:sz w:val="28"/>
          <w:szCs w:val="28"/>
        </w:rPr>
        <w:t xml:space="preserve"> годы</w:t>
      </w:r>
    </w:p>
    <w:p w:rsidR="00FA434D" w:rsidRDefault="00FA434D" w:rsidP="002E0A26">
      <w:pPr>
        <w:pStyle w:val="2"/>
        <w:rPr>
          <w:spacing w:val="-10"/>
          <w:sz w:val="28"/>
          <w:szCs w:val="28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1476"/>
        <w:gridCol w:w="1250"/>
        <w:gridCol w:w="1392"/>
        <w:gridCol w:w="1260"/>
        <w:gridCol w:w="1546"/>
        <w:gridCol w:w="1250"/>
        <w:gridCol w:w="236"/>
      </w:tblGrid>
      <w:tr w:rsidR="002E0A26" w:rsidRPr="00E73CF5" w:rsidTr="00E73CF5">
        <w:tc>
          <w:tcPr>
            <w:tcW w:w="1930" w:type="dxa"/>
            <w:vMerge w:val="restart"/>
            <w:shd w:val="clear" w:color="auto" w:fill="auto"/>
            <w:vAlign w:val="center"/>
          </w:tcPr>
          <w:p w:rsidR="003A7FD1" w:rsidRPr="00E73CF5" w:rsidRDefault="003A7FD1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Наименование группы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3A7FD1" w:rsidRPr="00E73CF5" w:rsidRDefault="003A7FD1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2005 год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3A7FD1" w:rsidRPr="00E73CF5" w:rsidRDefault="003A7FD1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2006 год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3A7FD1" w:rsidRPr="00E73CF5" w:rsidRDefault="003A7FD1" w:rsidP="00E73CF5">
            <w:pPr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Изменения</w:t>
            </w:r>
          </w:p>
          <w:p w:rsidR="003A7FD1" w:rsidRPr="00E73CF5" w:rsidRDefault="003A7FD1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(+,-)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A7FD1" w:rsidRPr="00E73CF5" w:rsidRDefault="003A7FD1" w:rsidP="00E73CF5">
            <w:pPr>
              <w:pStyle w:val="2"/>
              <w:ind w:firstLine="0"/>
              <w:rPr>
                <w:spacing w:val="-10"/>
                <w:sz w:val="28"/>
                <w:szCs w:val="28"/>
              </w:rPr>
            </w:pPr>
          </w:p>
        </w:tc>
      </w:tr>
      <w:tr w:rsidR="002E0A26" w:rsidRPr="00E73CF5" w:rsidTr="00E73CF5">
        <w:tc>
          <w:tcPr>
            <w:tcW w:w="1930" w:type="dxa"/>
            <w:vMerge/>
            <w:shd w:val="clear" w:color="auto" w:fill="auto"/>
            <w:vAlign w:val="center"/>
          </w:tcPr>
          <w:p w:rsidR="003A7FD1" w:rsidRPr="00E73CF5" w:rsidRDefault="003A7FD1" w:rsidP="002E0A26">
            <w:pPr>
              <w:rPr>
                <w:spacing w:val="-10"/>
              </w:rPr>
            </w:pPr>
          </w:p>
        </w:tc>
        <w:tc>
          <w:tcPr>
            <w:tcW w:w="1476" w:type="dxa"/>
            <w:shd w:val="clear" w:color="auto" w:fill="auto"/>
          </w:tcPr>
          <w:p w:rsidR="003A7FD1" w:rsidRPr="00E73CF5" w:rsidRDefault="002E0A26" w:rsidP="00E73CF5">
            <w:pPr>
              <w:pStyle w:val="2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сумма,</w:t>
            </w:r>
          </w:p>
          <w:p w:rsidR="002E0A26" w:rsidRPr="00E73CF5" w:rsidRDefault="002E0A26" w:rsidP="00E73CF5">
            <w:pPr>
              <w:pStyle w:val="2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(руб.)</w:t>
            </w:r>
          </w:p>
        </w:tc>
        <w:tc>
          <w:tcPr>
            <w:tcW w:w="1250" w:type="dxa"/>
            <w:shd w:val="clear" w:color="auto" w:fill="auto"/>
          </w:tcPr>
          <w:p w:rsidR="003A7FD1" w:rsidRPr="00E73CF5" w:rsidRDefault="002E0A26" w:rsidP="00E73CF5">
            <w:pPr>
              <w:pStyle w:val="2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удельный вес , (%)</w:t>
            </w:r>
          </w:p>
        </w:tc>
        <w:tc>
          <w:tcPr>
            <w:tcW w:w="1392" w:type="dxa"/>
            <w:shd w:val="clear" w:color="auto" w:fill="auto"/>
          </w:tcPr>
          <w:p w:rsidR="002E0A26" w:rsidRPr="00E73CF5" w:rsidRDefault="002E0A26" w:rsidP="00E73CF5">
            <w:pPr>
              <w:pStyle w:val="2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сумма,</w:t>
            </w:r>
          </w:p>
          <w:p w:rsidR="003A7FD1" w:rsidRPr="00E73CF5" w:rsidRDefault="002E0A26" w:rsidP="00E73CF5">
            <w:pPr>
              <w:pStyle w:val="2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(руб.)</w:t>
            </w:r>
          </w:p>
        </w:tc>
        <w:tc>
          <w:tcPr>
            <w:tcW w:w="1260" w:type="dxa"/>
            <w:shd w:val="clear" w:color="auto" w:fill="auto"/>
          </w:tcPr>
          <w:p w:rsidR="003A7FD1" w:rsidRPr="00E73CF5" w:rsidRDefault="002E0A26" w:rsidP="00E73CF5">
            <w:pPr>
              <w:pStyle w:val="2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удельный вес , (%)</w:t>
            </w:r>
          </w:p>
        </w:tc>
        <w:tc>
          <w:tcPr>
            <w:tcW w:w="1546" w:type="dxa"/>
            <w:shd w:val="clear" w:color="auto" w:fill="auto"/>
          </w:tcPr>
          <w:p w:rsidR="002E0A26" w:rsidRPr="00E73CF5" w:rsidRDefault="002E0A26" w:rsidP="00E73CF5">
            <w:pPr>
              <w:pStyle w:val="2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сумма,</w:t>
            </w:r>
          </w:p>
          <w:p w:rsidR="003A7FD1" w:rsidRPr="00E73CF5" w:rsidRDefault="002E0A26" w:rsidP="00E73CF5">
            <w:pPr>
              <w:pStyle w:val="2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(руб.)</w:t>
            </w:r>
          </w:p>
        </w:tc>
        <w:tc>
          <w:tcPr>
            <w:tcW w:w="1250" w:type="dxa"/>
            <w:shd w:val="clear" w:color="auto" w:fill="auto"/>
          </w:tcPr>
          <w:p w:rsidR="003A7FD1" w:rsidRPr="00E73CF5" w:rsidRDefault="002E0A26" w:rsidP="00E73CF5">
            <w:pPr>
              <w:pStyle w:val="2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удельный вес , (%)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A7FD1" w:rsidRPr="00E73CF5" w:rsidRDefault="003A7FD1" w:rsidP="00E73CF5">
            <w:pPr>
              <w:pStyle w:val="2"/>
              <w:ind w:firstLine="0"/>
              <w:rPr>
                <w:spacing w:val="-10"/>
                <w:sz w:val="28"/>
                <w:szCs w:val="28"/>
              </w:rPr>
            </w:pPr>
          </w:p>
        </w:tc>
      </w:tr>
      <w:tr w:rsidR="002E0A26" w:rsidRPr="00E73CF5" w:rsidTr="00E73CF5">
        <w:tc>
          <w:tcPr>
            <w:tcW w:w="1930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1.Здания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1156121,413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90,</w:t>
            </w:r>
            <w:r w:rsidR="008E12BB" w:rsidRPr="00E73CF5">
              <w:rPr>
                <w:spacing w:val="-10"/>
                <w:sz w:val="24"/>
              </w:rPr>
              <w:t>20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846535,926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left="72"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73</w:t>
            </w:r>
            <w:r w:rsidR="00954129" w:rsidRPr="00E73CF5">
              <w:rPr>
                <w:spacing w:val="-10"/>
                <w:sz w:val="24"/>
              </w:rPr>
              <w:t>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E0A26" w:rsidRPr="002E0A26" w:rsidRDefault="002E0A26" w:rsidP="00E73CF5">
            <w:pPr>
              <w:spacing w:line="360" w:lineRule="auto"/>
              <w:jc w:val="center"/>
            </w:pPr>
            <w:r w:rsidRPr="002E0A26">
              <w:t>-309585,487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E0A26" w:rsidRPr="002E0A26" w:rsidRDefault="00954129" w:rsidP="00E73CF5">
            <w:pPr>
              <w:spacing w:line="360" w:lineRule="auto"/>
              <w:jc w:val="center"/>
            </w:pPr>
            <w:r>
              <w:t>-17,20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rPr>
                <w:spacing w:val="-10"/>
                <w:sz w:val="28"/>
                <w:szCs w:val="28"/>
              </w:rPr>
            </w:pPr>
          </w:p>
        </w:tc>
      </w:tr>
      <w:tr w:rsidR="002E0A26" w:rsidRPr="00E73CF5" w:rsidTr="00E73CF5">
        <w:tc>
          <w:tcPr>
            <w:tcW w:w="1930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jc w:val="left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2.Машины и оборудование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11502,346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0,</w:t>
            </w:r>
            <w:r w:rsidR="008E12BB" w:rsidRPr="00E73CF5">
              <w:rPr>
                <w:spacing w:val="-10"/>
                <w:sz w:val="24"/>
              </w:rPr>
              <w:t>90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5537,496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0A26" w:rsidRPr="00E73CF5" w:rsidRDefault="00954129" w:rsidP="00E73CF5">
            <w:pPr>
              <w:pStyle w:val="2"/>
              <w:spacing w:line="360" w:lineRule="auto"/>
              <w:ind w:left="72"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0,48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E0A26" w:rsidRPr="002E0A26" w:rsidRDefault="002E0A26" w:rsidP="00E73CF5">
            <w:pPr>
              <w:spacing w:line="360" w:lineRule="auto"/>
              <w:jc w:val="center"/>
            </w:pPr>
            <w:r w:rsidRPr="002E0A26">
              <w:t>-5964,85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E0A26" w:rsidRPr="002E0A26" w:rsidRDefault="00954129" w:rsidP="00E73CF5">
            <w:pPr>
              <w:spacing w:line="360" w:lineRule="auto"/>
              <w:jc w:val="center"/>
            </w:pPr>
            <w:r>
              <w:t>-0,42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rPr>
                <w:spacing w:val="-10"/>
                <w:sz w:val="28"/>
                <w:szCs w:val="28"/>
              </w:rPr>
            </w:pPr>
          </w:p>
        </w:tc>
      </w:tr>
      <w:tr w:rsidR="002E0A26" w:rsidRPr="00E73CF5" w:rsidTr="00E73CF5">
        <w:tc>
          <w:tcPr>
            <w:tcW w:w="1930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3.Транспортные средства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114114,664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8,9</w:t>
            </w:r>
            <w:r w:rsidR="008E12BB" w:rsidRPr="00E73CF5">
              <w:rPr>
                <w:spacing w:val="-10"/>
                <w:sz w:val="24"/>
              </w:rPr>
              <w:t>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307536,032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left="72"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26,52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E0A26" w:rsidRPr="002E0A26" w:rsidRDefault="002E0A26" w:rsidP="00E73CF5">
            <w:pPr>
              <w:spacing w:line="360" w:lineRule="auto"/>
              <w:jc w:val="center"/>
            </w:pPr>
            <w:r w:rsidRPr="002E0A26">
              <w:t>193421,368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E0A26" w:rsidRPr="002E0A26" w:rsidRDefault="002E0A26" w:rsidP="00E73CF5">
            <w:pPr>
              <w:spacing w:line="360" w:lineRule="auto"/>
              <w:jc w:val="center"/>
            </w:pPr>
            <w:r w:rsidRPr="002E0A26">
              <w:t>17,62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rPr>
                <w:spacing w:val="-10"/>
                <w:sz w:val="28"/>
                <w:szCs w:val="28"/>
              </w:rPr>
            </w:pPr>
          </w:p>
        </w:tc>
      </w:tr>
      <w:tr w:rsidR="002E0A26" w:rsidRPr="00E73CF5" w:rsidTr="00E73CF5">
        <w:tc>
          <w:tcPr>
            <w:tcW w:w="1930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jc w:val="left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 xml:space="preserve"> Всего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1281738,423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100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1159609,454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0A26" w:rsidRPr="00E73CF5" w:rsidRDefault="002E0A26" w:rsidP="00E73CF5">
            <w:pPr>
              <w:pStyle w:val="2"/>
              <w:spacing w:line="360" w:lineRule="auto"/>
              <w:ind w:left="72" w:firstLine="0"/>
              <w:jc w:val="center"/>
              <w:rPr>
                <w:spacing w:val="-10"/>
                <w:sz w:val="24"/>
              </w:rPr>
            </w:pPr>
            <w:r w:rsidRPr="00E73CF5">
              <w:rPr>
                <w:spacing w:val="-10"/>
                <w:sz w:val="24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E0A26" w:rsidRPr="002E0A26" w:rsidRDefault="002E0A26" w:rsidP="00E73CF5">
            <w:pPr>
              <w:spacing w:line="360" w:lineRule="auto"/>
              <w:jc w:val="center"/>
            </w:pPr>
            <w:r w:rsidRPr="002E0A26">
              <w:t>-122128,969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E0A26" w:rsidRPr="002E0A26" w:rsidRDefault="002E0A26" w:rsidP="00E73CF5">
            <w:pPr>
              <w:spacing w:line="360" w:lineRule="auto"/>
              <w:jc w:val="center"/>
            </w:pPr>
            <w:r w:rsidRPr="002E0A26">
              <w:t>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E0A26" w:rsidRPr="00E73CF5" w:rsidRDefault="002E0A26" w:rsidP="00E73CF5">
            <w:pPr>
              <w:pStyle w:val="2"/>
              <w:spacing w:line="360" w:lineRule="auto"/>
              <w:ind w:firstLine="0"/>
              <w:rPr>
                <w:spacing w:val="-10"/>
                <w:sz w:val="28"/>
                <w:szCs w:val="28"/>
              </w:rPr>
            </w:pPr>
          </w:p>
        </w:tc>
      </w:tr>
    </w:tbl>
    <w:p w:rsidR="003A7FD1" w:rsidRPr="008A37D0" w:rsidRDefault="003A7FD1" w:rsidP="002B3B02">
      <w:pPr>
        <w:pStyle w:val="2"/>
        <w:spacing w:line="360" w:lineRule="auto"/>
        <w:rPr>
          <w:spacing w:val="-10"/>
          <w:sz w:val="28"/>
          <w:szCs w:val="28"/>
        </w:rPr>
      </w:pPr>
    </w:p>
    <w:p w:rsidR="00816057" w:rsidRDefault="008E12BB" w:rsidP="002B3B02">
      <w:pPr>
        <w:pStyle w:val="2"/>
        <w:spacing w:line="360" w:lineRule="auto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Как видно из таблицы из </w:t>
      </w:r>
      <w:r w:rsidR="00954129">
        <w:rPr>
          <w:spacing w:val="-10"/>
          <w:sz w:val="28"/>
          <w:szCs w:val="28"/>
        </w:rPr>
        <w:t>таблицы</w:t>
      </w:r>
      <w:r>
        <w:rPr>
          <w:spacing w:val="-10"/>
          <w:sz w:val="28"/>
          <w:szCs w:val="28"/>
        </w:rPr>
        <w:t xml:space="preserve"> структура основных </w:t>
      </w:r>
      <w:r w:rsidR="00954129">
        <w:rPr>
          <w:spacing w:val="-10"/>
          <w:sz w:val="28"/>
          <w:szCs w:val="28"/>
        </w:rPr>
        <w:t>средств</w:t>
      </w:r>
      <w:r>
        <w:rPr>
          <w:spacing w:val="-10"/>
          <w:sz w:val="28"/>
          <w:szCs w:val="28"/>
        </w:rPr>
        <w:t xml:space="preserve"> анализируемого предприятия является достаточно стабильной и </w:t>
      </w:r>
      <w:r w:rsidR="00954129">
        <w:rPr>
          <w:spacing w:val="-10"/>
          <w:sz w:val="28"/>
          <w:szCs w:val="28"/>
        </w:rPr>
        <w:t>характеризуется</w:t>
      </w:r>
      <w:r>
        <w:rPr>
          <w:spacing w:val="-10"/>
          <w:sz w:val="28"/>
          <w:szCs w:val="28"/>
        </w:rPr>
        <w:t xml:space="preserve"> наибольшим удельным весом зданий, доля которых </w:t>
      </w:r>
      <w:r w:rsidR="00954129">
        <w:rPr>
          <w:spacing w:val="-10"/>
          <w:sz w:val="28"/>
          <w:szCs w:val="28"/>
        </w:rPr>
        <w:t>колеблется</w:t>
      </w:r>
      <w:r>
        <w:rPr>
          <w:spacing w:val="-10"/>
          <w:sz w:val="28"/>
          <w:szCs w:val="28"/>
        </w:rPr>
        <w:t xml:space="preserve"> от 90</w:t>
      </w:r>
      <w:r w:rsidR="00954129">
        <w:rPr>
          <w:spacing w:val="-10"/>
          <w:sz w:val="28"/>
          <w:szCs w:val="28"/>
        </w:rPr>
        <w:t>,20 % в 2005 году  до  73,00%  в 2006 году.</w:t>
      </w:r>
      <w:r w:rsidR="00816057">
        <w:rPr>
          <w:spacing w:val="-10"/>
          <w:sz w:val="28"/>
          <w:szCs w:val="28"/>
        </w:rPr>
        <w:t xml:space="preserve"> Тем не менее в 2006 году доля зданий уменьшилась на 17,20 % ( 309585,487 руб.)  за счет роста транспортных средств на 193421,368 руб. , что в абсолютном выражении составляет 17,62 %.  Изменению подверглись  машины и оборудование  за анализируемый период они снизились  на 0,42%, что составляет 5964,85 руб. </w:t>
      </w:r>
    </w:p>
    <w:p w:rsidR="0021260F" w:rsidRDefault="004030AA" w:rsidP="008A37D0">
      <w:pPr>
        <w:pStyle w:val="2"/>
        <w:spacing w:line="360" w:lineRule="auto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Анализ</w:t>
      </w:r>
      <w:r w:rsidR="00816057">
        <w:rPr>
          <w:spacing w:val="-10"/>
          <w:sz w:val="28"/>
          <w:szCs w:val="28"/>
        </w:rPr>
        <w:t xml:space="preserve"> движения </w:t>
      </w:r>
      <w:r w:rsidR="00C0027F">
        <w:rPr>
          <w:spacing w:val="-10"/>
          <w:sz w:val="28"/>
          <w:szCs w:val="28"/>
        </w:rPr>
        <w:t>основных</w:t>
      </w:r>
      <w:r w:rsidR="00816057">
        <w:rPr>
          <w:spacing w:val="-10"/>
          <w:sz w:val="28"/>
          <w:szCs w:val="28"/>
        </w:rPr>
        <w:t xml:space="preserve"> средст</w:t>
      </w:r>
      <w:r w:rsidR="00C0027F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основывается </w:t>
      </w:r>
      <w:r w:rsidR="0021260F">
        <w:rPr>
          <w:spacing w:val="-10"/>
          <w:sz w:val="28"/>
          <w:szCs w:val="28"/>
        </w:rPr>
        <w:t xml:space="preserve">, в первую очередь, </w:t>
      </w:r>
      <w:r>
        <w:rPr>
          <w:spacing w:val="-10"/>
          <w:sz w:val="28"/>
          <w:szCs w:val="28"/>
        </w:rPr>
        <w:t>на данные бухгалтерского</w:t>
      </w:r>
      <w:r w:rsidR="0021260F">
        <w:rPr>
          <w:spacing w:val="-10"/>
          <w:sz w:val="28"/>
          <w:szCs w:val="28"/>
        </w:rPr>
        <w:t xml:space="preserve"> учета основных средств.  На основании данных о составе и движении основных средств ООО  «Трансстройсервис» (Приложение </w:t>
      </w:r>
      <w:r w:rsidR="00392571">
        <w:rPr>
          <w:spacing w:val="-10"/>
          <w:sz w:val="28"/>
          <w:szCs w:val="28"/>
        </w:rPr>
        <w:t>5,6,7</w:t>
      </w:r>
      <w:r w:rsidR="00D24BCF">
        <w:rPr>
          <w:spacing w:val="-10"/>
          <w:sz w:val="28"/>
          <w:szCs w:val="28"/>
        </w:rPr>
        <w:t>) составим таблицы:</w:t>
      </w:r>
    </w:p>
    <w:p w:rsidR="00D24BCF" w:rsidRDefault="00D24BCF" w:rsidP="00D24BCF">
      <w:pPr>
        <w:pStyle w:val="2"/>
        <w:rPr>
          <w:spacing w:val="-10"/>
          <w:sz w:val="28"/>
          <w:szCs w:val="28"/>
        </w:rPr>
      </w:pPr>
      <w:r w:rsidRPr="008A37D0">
        <w:rPr>
          <w:spacing w:val="-10"/>
          <w:sz w:val="28"/>
          <w:szCs w:val="28"/>
        </w:rPr>
        <w:t xml:space="preserve">Таблица </w:t>
      </w:r>
      <w:r>
        <w:rPr>
          <w:spacing w:val="-10"/>
          <w:sz w:val="28"/>
          <w:szCs w:val="28"/>
        </w:rPr>
        <w:t xml:space="preserve">3 – Анализ движения </w:t>
      </w:r>
      <w:r w:rsidRPr="008A37D0">
        <w:rPr>
          <w:spacing w:val="-10"/>
          <w:sz w:val="28"/>
          <w:szCs w:val="28"/>
        </w:rPr>
        <w:t xml:space="preserve"> основных фондов </w:t>
      </w:r>
      <w:r>
        <w:rPr>
          <w:spacing w:val="-10"/>
          <w:sz w:val="28"/>
          <w:szCs w:val="28"/>
        </w:rPr>
        <w:t>ООО «Трансстройсервис» за 2005 год</w:t>
      </w:r>
    </w:p>
    <w:p w:rsidR="00D24BCF" w:rsidRDefault="00D24BCF" w:rsidP="00D24BCF">
      <w:pPr>
        <w:pStyle w:val="2"/>
        <w:jc w:val="righ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(Руб.)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D24BCF" w:rsidRPr="00E73CF5" w:rsidTr="00E73CF5">
        <w:trPr>
          <w:trHeight w:val="646"/>
        </w:trPr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Наименование группы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Остаток на начало периода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Поступило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Выбыло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Остаток на конец периода</w:t>
            </w:r>
          </w:p>
        </w:tc>
      </w:tr>
      <w:tr w:rsidR="00D24BCF" w:rsidRPr="00E73CF5" w:rsidTr="00E73CF5"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spacing w:line="360" w:lineRule="auto"/>
              <w:ind w:firstLine="0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1.Здания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</w:rPr>
              <w:fldChar w:fldCharType="begin"/>
            </w:r>
            <w:r w:rsidRPr="00E73CF5">
              <w:rPr>
                <w:spacing w:val="-10"/>
                <w:sz w:val="26"/>
              </w:rPr>
              <w:instrText xml:space="preserve"> =SUM(ABOVE) </w:instrText>
            </w:r>
            <w:r w:rsidRPr="00E73CF5">
              <w:rPr>
                <w:spacing w:val="-10"/>
                <w:sz w:val="26"/>
              </w:rPr>
              <w:fldChar w:fldCharType="separate"/>
            </w:r>
            <w:r w:rsidRPr="00E73CF5">
              <w:rPr>
                <w:noProof/>
                <w:spacing w:val="-10"/>
                <w:sz w:val="26"/>
              </w:rPr>
              <w:t>1156121,413</w:t>
            </w:r>
            <w:r w:rsidRPr="00E73CF5">
              <w:rPr>
                <w:spacing w:val="-10"/>
                <w:sz w:val="26"/>
              </w:rPr>
              <w:fldChar w:fldCharType="end"/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---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---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</w:rPr>
              <w:fldChar w:fldCharType="begin"/>
            </w:r>
            <w:r w:rsidRPr="00E73CF5">
              <w:rPr>
                <w:spacing w:val="-10"/>
                <w:sz w:val="26"/>
              </w:rPr>
              <w:instrText xml:space="preserve"> =SUM(ABOVE) </w:instrText>
            </w:r>
            <w:r w:rsidRPr="00E73CF5">
              <w:rPr>
                <w:spacing w:val="-10"/>
                <w:sz w:val="26"/>
              </w:rPr>
              <w:fldChar w:fldCharType="separate"/>
            </w:r>
            <w:r w:rsidRPr="00E73CF5">
              <w:rPr>
                <w:noProof/>
                <w:spacing w:val="-10"/>
                <w:sz w:val="26"/>
              </w:rPr>
              <w:t>1156121,413</w:t>
            </w:r>
            <w:r w:rsidRPr="00E73CF5">
              <w:rPr>
                <w:spacing w:val="-10"/>
                <w:sz w:val="26"/>
              </w:rPr>
              <w:fldChar w:fldCharType="end"/>
            </w:r>
          </w:p>
        </w:tc>
      </w:tr>
      <w:tr w:rsidR="00D24BCF" w:rsidRPr="00E73CF5" w:rsidTr="00E73CF5"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spacing w:line="360" w:lineRule="auto"/>
              <w:ind w:firstLine="0"/>
              <w:jc w:val="left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2.Машины и оборудование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</w:rPr>
              <w:fldChar w:fldCharType="begin"/>
            </w:r>
            <w:r w:rsidRPr="00E73CF5">
              <w:rPr>
                <w:spacing w:val="-10"/>
                <w:sz w:val="26"/>
              </w:rPr>
              <w:instrText xml:space="preserve"> =SUM(ABOVE) </w:instrText>
            </w:r>
            <w:r w:rsidRPr="00E73CF5">
              <w:rPr>
                <w:spacing w:val="-10"/>
                <w:sz w:val="26"/>
              </w:rPr>
              <w:fldChar w:fldCharType="separate"/>
            </w:r>
            <w:r w:rsidRPr="00E73CF5">
              <w:rPr>
                <w:noProof/>
                <w:spacing w:val="-10"/>
                <w:sz w:val="26"/>
              </w:rPr>
              <w:t>11502,346</w:t>
            </w:r>
            <w:r w:rsidRPr="00E73CF5">
              <w:rPr>
                <w:spacing w:val="-10"/>
                <w:sz w:val="26"/>
              </w:rPr>
              <w:fldChar w:fldCharType="end"/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---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---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</w:rPr>
              <w:fldChar w:fldCharType="begin"/>
            </w:r>
            <w:r w:rsidRPr="00E73CF5">
              <w:rPr>
                <w:spacing w:val="-10"/>
                <w:sz w:val="26"/>
              </w:rPr>
              <w:instrText xml:space="preserve"> =SUM(ABOVE) </w:instrText>
            </w:r>
            <w:r w:rsidRPr="00E73CF5">
              <w:rPr>
                <w:spacing w:val="-10"/>
                <w:sz w:val="26"/>
              </w:rPr>
              <w:fldChar w:fldCharType="separate"/>
            </w:r>
            <w:r w:rsidRPr="00E73CF5">
              <w:rPr>
                <w:noProof/>
                <w:spacing w:val="-10"/>
                <w:sz w:val="26"/>
              </w:rPr>
              <w:t>11502,346</w:t>
            </w:r>
            <w:r w:rsidRPr="00E73CF5">
              <w:rPr>
                <w:spacing w:val="-10"/>
                <w:sz w:val="26"/>
              </w:rPr>
              <w:fldChar w:fldCharType="end"/>
            </w:r>
          </w:p>
        </w:tc>
      </w:tr>
      <w:tr w:rsidR="00D24BCF" w:rsidRPr="00E73CF5" w:rsidTr="00E73CF5"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spacing w:line="360" w:lineRule="auto"/>
              <w:ind w:firstLine="0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3.Транспортные средства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jc w:val="center"/>
              <w:rPr>
                <w:spacing w:val="-10"/>
                <w:sz w:val="26"/>
              </w:rPr>
            </w:pPr>
            <w:r w:rsidRPr="00E73CF5">
              <w:rPr>
                <w:spacing w:val="-10"/>
                <w:sz w:val="26"/>
              </w:rPr>
              <w:t>114114,664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---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</w:rPr>
              <w:t>11688,670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102425,994</w:t>
            </w:r>
          </w:p>
        </w:tc>
      </w:tr>
      <w:tr w:rsidR="00D24BCF" w:rsidRPr="00E73CF5" w:rsidTr="00E73CF5"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spacing w:line="360" w:lineRule="auto"/>
              <w:ind w:firstLine="0"/>
              <w:jc w:val="left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 xml:space="preserve"> Всего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jc w:val="center"/>
              <w:rPr>
                <w:spacing w:val="-10"/>
                <w:sz w:val="26"/>
              </w:rPr>
            </w:pPr>
            <w:r w:rsidRPr="00E73CF5">
              <w:rPr>
                <w:spacing w:val="-10"/>
                <w:sz w:val="26"/>
              </w:rPr>
              <w:t>1281738,423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---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</w:rPr>
              <w:t>11688,670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fldChar w:fldCharType="begin"/>
            </w:r>
            <w:r w:rsidRPr="00E73CF5">
              <w:rPr>
                <w:spacing w:val="-10"/>
                <w:sz w:val="26"/>
                <w:szCs w:val="26"/>
              </w:rPr>
              <w:instrText xml:space="preserve"> =SUM(ABOVE) </w:instrText>
            </w:r>
            <w:r w:rsidRPr="00E73CF5">
              <w:rPr>
                <w:spacing w:val="-10"/>
                <w:sz w:val="26"/>
                <w:szCs w:val="26"/>
              </w:rPr>
              <w:fldChar w:fldCharType="separate"/>
            </w:r>
            <w:r w:rsidRPr="00E73CF5">
              <w:rPr>
                <w:noProof/>
                <w:spacing w:val="-10"/>
                <w:sz w:val="26"/>
                <w:szCs w:val="26"/>
              </w:rPr>
              <w:t>1270049,753</w:t>
            </w:r>
            <w:r w:rsidRPr="00E73CF5">
              <w:rPr>
                <w:spacing w:val="-10"/>
                <w:sz w:val="26"/>
                <w:szCs w:val="26"/>
              </w:rPr>
              <w:fldChar w:fldCharType="end"/>
            </w:r>
          </w:p>
        </w:tc>
      </w:tr>
    </w:tbl>
    <w:p w:rsidR="00D24BCF" w:rsidRDefault="00D24BCF" w:rsidP="00922463">
      <w:pPr>
        <w:pStyle w:val="2"/>
        <w:rPr>
          <w:spacing w:val="-10"/>
          <w:sz w:val="28"/>
          <w:szCs w:val="28"/>
        </w:rPr>
      </w:pPr>
      <w:r w:rsidRPr="008A37D0">
        <w:rPr>
          <w:spacing w:val="-10"/>
          <w:sz w:val="28"/>
          <w:szCs w:val="28"/>
        </w:rPr>
        <w:t xml:space="preserve">Таблица </w:t>
      </w:r>
      <w:r>
        <w:rPr>
          <w:spacing w:val="-10"/>
          <w:sz w:val="28"/>
          <w:szCs w:val="28"/>
        </w:rPr>
        <w:t xml:space="preserve">4 – Анализ движения </w:t>
      </w:r>
      <w:r w:rsidRPr="008A37D0">
        <w:rPr>
          <w:spacing w:val="-10"/>
          <w:sz w:val="28"/>
          <w:szCs w:val="28"/>
        </w:rPr>
        <w:t xml:space="preserve"> основных фондов </w:t>
      </w:r>
      <w:r>
        <w:rPr>
          <w:spacing w:val="-10"/>
          <w:sz w:val="28"/>
          <w:szCs w:val="28"/>
        </w:rPr>
        <w:t>ООО «Трансстройсервис» за 2006 год</w:t>
      </w:r>
    </w:p>
    <w:p w:rsidR="00D24BCF" w:rsidRDefault="00D24BCF" w:rsidP="00D24BCF">
      <w:pPr>
        <w:pStyle w:val="2"/>
        <w:jc w:val="righ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(Руб.)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D24BCF" w:rsidRPr="00E73CF5" w:rsidTr="00E73CF5">
        <w:trPr>
          <w:trHeight w:val="646"/>
        </w:trPr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Наименование группы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Остаток на начало периода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Поступило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Выбыло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Остаток на конец периода</w:t>
            </w:r>
          </w:p>
        </w:tc>
      </w:tr>
      <w:tr w:rsidR="00BA7DD0" w:rsidRPr="00E73CF5" w:rsidTr="00E73CF5">
        <w:tc>
          <w:tcPr>
            <w:tcW w:w="1914" w:type="dxa"/>
            <w:shd w:val="clear" w:color="auto" w:fill="auto"/>
            <w:vAlign w:val="center"/>
          </w:tcPr>
          <w:p w:rsidR="00BA7DD0" w:rsidRPr="00E73CF5" w:rsidRDefault="00BA7DD0" w:rsidP="00E73CF5">
            <w:pPr>
              <w:pStyle w:val="2"/>
              <w:spacing w:line="360" w:lineRule="auto"/>
              <w:ind w:firstLine="0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1.Здания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A7DD0" w:rsidRPr="00E73CF5" w:rsidRDefault="00BA7DD0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</w:rPr>
              <w:fldChar w:fldCharType="begin"/>
            </w:r>
            <w:r w:rsidRPr="00E73CF5">
              <w:rPr>
                <w:spacing w:val="-10"/>
                <w:sz w:val="26"/>
              </w:rPr>
              <w:instrText xml:space="preserve"> =SUM(ABOVE) </w:instrText>
            </w:r>
            <w:r w:rsidRPr="00E73CF5">
              <w:rPr>
                <w:spacing w:val="-10"/>
                <w:sz w:val="26"/>
              </w:rPr>
              <w:fldChar w:fldCharType="separate"/>
            </w:r>
            <w:r w:rsidRPr="00E73CF5">
              <w:rPr>
                <w:noProof/>
                <w:spacing w:val="-10"/>
                <w:sz w:val="26"/>
              </w:rPr>
              <w:t>846535,926</w:t>
            </w:r>
            <w:r w:rsidRPr="00E73CF5">
              <w:rPr>
                <w:spacing w:val="-10"/>
                <w:sz w:val="26"/>
              </w:rPr>
              <w:fldChar w:fldCharType="end"/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A7DD0" w:rsidRPr="00E73CF5" w:rsidRDefault="00BA7DD0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---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A7DD0" w:rsidRPr="00E73CF5" w:rsidRDefault="00BA7DD0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---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A7DD0" w:rsidRPr="00E73CF5" w:rsidRDefault="00BA7DD0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</w:rPr>
              <w:fldChar w:fldCharType="begin"/>
            </w:r>
            <w:r w:rsidRPr="00E73CF5">
              <w:rPr>
                <w:spacing w:val="-10"/>
                <w:sz w:val="26"/>
              </w:rPr>
              <w:instrText xml:space="preserve"> =SUM(ABOVE) </w:instrText>
            </w:r>
            <w:r w:rsidRPr="00E73CF5">
              <w:rPr>
                <w:spacing w:val="-10"/>
                <w:sz w:val="26"/>
              </w:rPr>
              <w:fldChar w:fldCharType="separate"/>
            </w:r>
            <w:r w:rsidRPr="00E73CF5">
              <w:rPr>
                <w:noProof/>
                <w:spacing w:val="-10"/>
                <w:sz w:val="26"/>
              </w:rPr>
              <w:t>846535,926</w:t>
            </w:r>
            <w:r w:rsidRPr="00E73CF5">
              <w:rPr>
                <w:spacing w:val="-10"/>
                <w:sz w:val="26"/>
              </w:rPr>
              <w:fldChar w:fldCharType="end"/>
            </w:r>
          </w:p>
        </w:tc>
      </w:tr>
      <w:tr w:rsidR="00BA7DD0" w:rsidRPr="00E73CF5" w:rsidTr="00E73CF5">
        <w:tc>
          <w:tcPr>
            <w:tcW w:w="1914" w:type="dxa"/>
            <w:shd w:val="clear" w:color="auto" w:fill="auto"/>
            <w:vAlign w:val="center"/>
          </w:tcPr>
          <w:p w:rsidR="00BA7DD0" w:rsidRPr="00E73CF5" w:rsidRDefault="00BA7DD0" w:rsidP="00E73CF5">
            <w:pPr>
              <w:pStyle w:val="2"/>
              <w:spacing w:line="360" w:lineRule="auto"/>
              <w:ind w:firstLine="0"/>
              <w:jc w:val="left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2.Машины и оборудование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A7DD0" w:rsidRPr="00E73CF5" w:rsidRDefault="00BA7DD0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</w:rPr>
              <w:fldChar w:fldCharType="begin"/>
            </w:r>
            <w:r w:rsidRPr="00E73CF5">
              <w:rPr>
                <w:spacing w:val="-10"/>
                <w:sz w:val="26"/>
              </w:rPr>
              <w:instrText xml:space="preserve"> =SUM(ABOVE) </w:instrText>
            </w:r>
            <w:r w:rsidRPr="00E73CF5">
              <w:rPr>
                <w:spacing w:val="-10"/>
                <w:sz w:val="26"/>
              </w:rPr>
              <w:fldChar w:fldCharType="separate"/>
            </w:r>
            <w:r w:rsidRPr="00E73CF5">
              <w:rPr>
                <w:noProof/>
                <w:spacing w:val="-10"/>
                <w:sz w:val="26"/>
              </w:rPr>
              <w:t>5537,496</w:t>
            </w:r>
            <w:r w:rsidRPr="00E73CF5">
              <w:rPr>
                <w:spacing w:val="-10"/>
                <w:sz w:val="26"/>
              </w:rPr>
              <w:fldChar w:fldCharType="end"/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A7DD0" w:rsidRPr="00E73CF5" w:rsidRDefault="00BA7DD0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---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A7DD0" w:rsidRPr="00E73CF5" w:rsidRDefault="00BA7DD0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</w:rPr>
              <w:t>2621,049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A7DD0" w:rsidRPr="00E73CF5" w:rsidRDefault="00BA7DD0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</w:rPr>
              <w:fldChar w:fldCharType="begin"/>
            </w:r>
            <w:r w:rsidRPr="00E73CF5">
              <w:rPr>
                <w:spacing w:val="-10"/>
                <w:sz w:val="26"/>
              </w:rPr>
              <w:instrText xml:space="preserve"> =SUM(ABOVE) </w:instrText>
            </w:r>
            <w:r w:rsidRPr="00E73CF5">
              <w:rPr>
                <w:spacing w:val="-10"/>
                <w:sz w:val="26"/>
              </w:rPr>
              <w:fldChar w:fldCharType="separate"/>
            </w:r>
            <w:r w:rsidRPr="00E73CF5">
              <w:rPr>
                <w:noProof/>
                <w:spacing w:val="-10"/>
                <w:sz w:val="26"/>
              </w:rPr>
              <w:t>3661,271</w:t>
            </w:r>
            <w:r w:rsidRPr="00E73CF5">
              <w:rPr>
                <w:spacing w:val="-10"/>
                <w:sz w:val="26"/>
              </w:rPr>
              <w:fldChar w:fldCharType="end"/>
            </w:r>
          </w:p>
        </w:tc>
      </w:tr>
      <w:tr w:rsidR="00D24BCF" w:rsidRPr="00E73CF5" w:rsidTr="00E73CF5"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spacing w:line="360" w:lineRule="auto"/>
              <w:ind w:firstLine="0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3.Транспортные средства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A7DD0" w:rsidRPr="00E73CF5" w:rsidRDefault="00BA7DD0" w:rsidP="00E73CF5">
            <w:pPr>
              <w:spacing w:line="360" w:lineRule="auto"/>
              <w:jc w:val="center"/>
              <w:rPr>
                <w:spacing w:val="-10"/>
                <w:sz w:val="26"/>
              </w:rPr>
            </w:pPr>
            <w:r w:rsidRPr="00E73CF5">
              <w:rPr>
                <w:spacing w:val="-10"/>
                <w:sz w:val="26"/>
              </w:rPr>
              <w:t>57169,032</w:t>
            </w:r>
          </w:p>
          <w:p w:rsidR="00BA7DD0" w:rsidRPr="00E73CF5" w:rsidRDefault="00BA7DD0" w:rsidP="00E73CF5">
            <w:pPr>
              <w:spacing w:line="360" w:lineRule="auto"/>
              <w:jc w:val="center"/>
              <w:rPr>
                <w:spacing w:val="-10"/>
                <w:sz w:val="26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BA7DD0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</w:rPr>
              <w:fldChar w:fldCharType="begin"/>
            </w:r>
            <w:r w:rsidRPr="00E73CF5">
              <w:rPr>
                <w:spacing w:val="-10"/>
                <w:sz w:val="26"/>
              </w:rPr>
              <w:instrText xml:space="preserve"> =SUM(ABOVE) </w:instrText>
            </w:r>
            <w:r w:rsidRPr="00E73CF5">
              <w:rPr>
                <w:spacing w:val="-10"/>
                <w:sz w:val="26"/>
              </w:rPr>
              <w:fldChar w:fldCharType="separate"/>
            </w:r>
            <w:r w:rsidRPr="00E73CF5">
              <w:rPr>
                <w:noProof/>
                <w:spacing w:val="-10"/>
                <w:sz w:val="26"/>
              </w:rPr>
              <w:t>250367</w:t>
            </w:r>
            <w:r w:rsidRPr="00E73CF5">
              <w:rPr>
                <w:spacing w:val="-10"/>
                <w:sz w:val="26"/>
              </w:rPr>
              <w:fldChar w:fldCharType="end"/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1E168C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---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1E168C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>307536,032</w:t>
            </w:r>
          </w:p>
        </w:tc>
      </w:tr>
      <w:tr w:rsidR="00D24BCF" w:rsidRPr="00E73CF5" w:rsidTr="00E73CF5">
        <w:tc>
          <w:tcPr>
            <w:tcW w:w="1914" w:type="dxa"/>
            <w:shd w:val="clear" w:color="auto" w:fill="auto"/>
            <w:vAlign w:val="center"/>
          </w:tcPr>
          <w:p w:rsidR="00D24BCF" w:rsidRPr="00E73CF5" w:rsidRDefault="00D24BCF" w:rsidP="00E73CF5">
            <w:pPr>
              <w:pStyle w:val="2"/>
              <w:spacing w:line="360" w:lineRule="auto"/>
              <w:ind w:firstLine="0"/>
              <w:jc w:val="left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t xml:space="preserve"> Всего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BA7DD0" w:rsidP="00E73CF5">
            <w:pPr>
              <w:spacing w:line="360" w:lineRule="auto"/>
              <w:jc w:val="center"/>
              <w:rPr>
                <w:spacing w:val="-10"/>
                <w:sz w:val="26"/>
              </w:rPr>
            </w:pPr>
            <w:r w:rsidRPr="00E73CF5">
              <w:rPr>
                <w:spacing w:val="-10"/>
                <w:sz w:val="26"/>
              </w:rPr>
              <w:fldChar w:fldCharType="begin"/>
            </w:r>
            <w:r w:rsidRPr="00E73CF5">
              <w:rPr>
                <w:spacing w:val="-10"/>
                <w:sz w:val="26"/>
              </w:rPr>
              <w:instrText xml:space="preserve"> =SUM(ABOVE) </w:instrText>
            </w:r>
            <w:r w:rsidRPr="00E73CF5">
              <w:rPr>
                <w:spacing w:val="-10"/>
                <w:sz w:val="26"/>
              </w:rPr>
              <w:fldChar w:fldCharType="separate"/>
            </w:r>
            <w:r w:rsidRPr="00E73CF5">
              <w:rPr>
                <w:noProof/>
                <w:spacing w:val="-10"/>
                <w:sz w:val="26"/>
              </w:rPr>
              <w:t>909242,454</w:t>
            </w:r>
            <w:r w:rsidRPr="00E73CF5">
              <w:rPr>
                <w:spacing w:val="-10"/>
                <w:sz w:val="26"/>
              </w:rPr>
              <w:fldChar w:fldCharType="end"/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1E168C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</w:rPr>
              <w:fldChar w:fldCharType="begin"/>
            </w:r>
            <w:r w:rsidRPr="00E73CF5">
              <w:rPr>
                <w:spacing w:val="-10"/>
                <w:sz w:val="26"/>
              </w:rPr>
              <w:instrText xml:space="preserve"> =SUM(ABOVE) </w:instrText>
            </w:r>
            <w:r w:rsidRPr="00E73CF5">
              <w:rPr>
                <w:spacing w:val="-10"/>
                <w:sz w:val="26"/>
              </w:rPr>
              <w:fldChar w:fldCharType="separate"/>
            </w:r>
            <w:r w:rsidRPr="00E73CF5">
              <w:rPr>
                <w:noProof/>
                <w:spacing w:val="-10"/>
                <w:sz w:val="26"/>
              </w:rPr>
              <w:t>250367</w:t>
            </w:r>
            <w:r w:rsidRPr="00E73CF5">
              <w:rPr>
                <w:spacing w:val="-10"/>
                <w:sz w:val="26"/>
              </w:rPr>
              <w:fldChar w:fldCharType="end"/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1E168C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</w:rPr>
              <w:t>2621,049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24BCF" w:rsidRPr="00E73CF5" w:rsidRDefault="001E168C" w:rsidP="00E73CF5">
            <w:pPr>
              <w:pStyle w:val="2"/>
              <w:spacing w:line="360" w:lineRule="auto"/>
              <w:ind w:firstLine="0"/>
              <w:jc w:val="center"/>
              <w:rPr>
                <w:spacing w:val="-10"/>
                <w:sz w:val="26"/>
                <w:szCs w:val="26"/>
              </w:rPr>
            </w:pPr>
            <w:r w:rsidRPr="00E73CF5">
              <w:rPr>
                <w:spacing w:val="-10"/>
                <w:sz w:val="26"/>
                <w:szCs w:val="26"/>
              </w:rPr>
              <w:fldChar w:fldCharType="begin"/>
            </w:r>
            <w:r w:rsidRPr="00E73CF5">
              <w:rPr>
                <w:spacing w:val="-10"/>
                <w:sz w:val="26"/>
                <w:szCs w:val="26"/>
              </w:rPr>
              <w:instrText xml:space="preserve"> =SUM(ABOVE) </w:instrText>
            </w:r>
            <w:r w:rsidRPr="00E73CF5">
              <w:rPr>
                <w:spacing w:val="-10"/>
                <w:sz w:val="26"/>
                <w:szCs w:val="26"/>
              </w:rPr>
              <w:fldChar w:fldCharType="separate"/>
            </w:r>
            <w:r w:rsidRPr="00E73CF5">
              <w:rPr>
                <w:noProof/>
                <w:spacing w:val="-10"/>
                <w:sz w:val="26"/>
                <w:szCs w:val="26"/>
              </w:rPr>
              <w:t>1157733,229</w:t>
            </w:r>
            <w:r w:rsidRPr="00E73CF5">
              <w:rPr>
                <w:spacing w:val="-10"/>
                <w:sz w:val="26"/>
                <w:szCs w:val="26"/>
              </w:rPr>
              <w:fldChar w:fldCharType="end"/>
            </w:r>
          </w:p>
        </w:tc>
      </w:tr>
    </w:tbl>
    <w:p w:rsidR="00D24BCF" w:rsidRDefault="00D24BCF" w:rsidP="002B3B02">
      <w:pPr>
        <w:pStyle w:val="2"/>
        <w:spacing w:line="360" w:lineRule="auto"/>
        <w:rPr>
          <w:spacing w:val="-10"/>
          <w:sz w:val="28"/>
          <w:szCs w:val="28"/>
        </w:rPr>
      </w:pPr>
    </w:p>
    <w:p w:rsidR="00C0027F" w:rsidRDefault="001E168C" w:rsidP="002B3B02">
      <w:pPr>
        <w:pStyle w:val="2"/>
        <w:spacing w:line="360" w:lineRule="auto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Для характеристики движения , состояния и степени изношенности основных средств</w:t>
      </w:r>
      <w:r w:rsidR="00B151C5">
        <w:rPr>
          <w:spacing w:val="-10"/>
          <w:sz w:val="28"/>
          <w:szCs w:val="28"/>
        </w:rPr>
        <w:t xml:space="preserve">  </w:t>
      </w:r>
      <w:r w:rsidR="00C0027F">
        <w:rPr>
          <w:spacing w:val="-10"/>
          <w:sz w:val="28"/>
          <w:szCs w:val="28"/>
        </w:rPr>
        <w:t xml:space="preserve">используются показатели: коэффициент  обновления, коэффициент  выбытия, коэффициент прироста, коэффициент износа, коэффициент годности. </w:t>
      </w:r>
    </w:p>
    <w:p w:rsidR="008B4EDF" w:rsidRDefault="008B4EDF" w:rsidP="008B4EDF">
      <w:pPr>
        <w:pStyle w:val="2"/>
        <w:spacing w:line="360" w:lineRule="auto"/>
        <w:ind w:firstLine="53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Коэффициент обновления (К</w:t>
      </w:r>
      <w:r w:rsidRPr="0071149D">
        <w:rPr>
          <w:spacing w:val="-10"/>
          <w:sz w:val="24"/>
        </w:rPr>
        <w:t>обн</w:t>
      </w:r>
      <w:r>
        <w:rPr>
          <w:spacing w:val="-10"/>
          <w:sz w:val="28"/>
          <w:szCs w:val="28"/>
        </w:rPr>
        <w:t>) характеризует долю  новых основных средств в общей их стоимости на конец периода:</w:t>
      </w:r>
    </w:p>
    <w:p w:rsidR="008B4EDF" w:rsidRDefault="008B4EDF" w:rsidP="008B4EDF">
      <w:pPr>
        <w:pStyle w:val="2"/>
        <w:rPr>
          <w:spacing w:val="-10"/>
          <w:sz w:val="28"/>
          <w:szCs w:val="28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6126"/>
      </w:tblGrid>
      <w:tr w:rsidR="008B4EDF" w:rsidRPr="00E73CF5" w:rsidTr="00E73CF5">
        <w:trPr>
          <w:trHeight w:val="443"/>
        </w:trPr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EDF" w:rsidRPr="00E73CF5" w:rsidRDefault="004030AA" w:rsidP="00E73CF5">
            <w:pPr>
              <w:pStyle w:val="2"/>
              <w:ind w:firstLine="0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 xml:space="preserve">  </w:t>
            </w:r>
            <w:r w:rsidR="008B4EDF" w:rsidRPr="00E73CF5">
              <w:rPr>
                <w:spacing w:val="-10"/>
                <w:sz w:val="28"/>
                <w:szCs w:val="28"/>
              </w:rPr>
              <w:t xml:space="preserve">К </w:t>
            </w:r>
            <w:r w:rsidR="008B4EDF" w:rsidRPr="00E73CF5">
              <w:rPr>
                <w:spacing w:val="-10"/>
                <w:sz w:val="24"/>
              </w:rPr>
              <w:t>обн</w:t>
            </w:r>
            <w:r w:rsidR="008B4EDF" w:rsidRPr="00E73CF5">
              <w:rPr>
                <w:spacing w:val="-10"/>
                <w:sz w:val="28"/>
                <w:szCs w:val="28"/>
              </w:rPr>
              <w:t xml:space="preserve"> =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EDF" w:rsidRPr="00E73CF5" w:rsidRDefault="008B4EDF" w:rsidP="00E73CF5">
            <w:pPr>
              <w:pStyle w:val="2"/>
              <w:ind w:hanging="123"/>
              <w:jc w:val="center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>Стоимость поступивших основных средств</w:t>
            </w:r>
          </w:p>
        </w:tc>
      </w:tr>
      <w:tr w:rsidR="008B4EDF" w:rsidRPr="00E73CF5" w:rsidTr="00E73CF5">
        <w:trPr>
          <w:trHeight w:val="523"/>
        </w:trPr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EDF" w:rsidRPr="00E73CF5" w:rsidRDefault="008B4EDF" w:rsidP="00E73CF5">
            <w:pPr>
              <w:pStyle w:val="2"/>
              <w:ind w:firstLine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4EDF" w:rsidRPr="00E73CF5" w:rsidRDefault="008B4EDF" w:rsidP="00E73CF5">
            <w:pPr>
              <w:pStyle w:val="2"/>
              <w:ind w:hanging="123"/>
              <w:jc w:val="center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>Стоимость основных средств на конец периода</w:t>
            </w:r>
          </w:p>
        </w:tc>
      </w:tr>
    </w:tbl>
    <w:p w:rsidR="004030AA" w:rsidRDefault="004030AA" w:rsidP="004030AA">
      <w:pPr>
        <w:pStyle w:val="2"/>
        <w:jc w:val="left"/>
        <w:rPr>
          <w:spacing w:val="-10"/>
          <w:sz w:val="28"/>
          <w:szCs w:val="28"/>
        </w:rPr>
      </w:pPr>
    </w:p>
    <w:p w:rsidR="008B4EDF" w:rsidRDefault="004030AA" w:rsidP="004030AA">
      <w:pPr>
        <w:pStyle w:val="2"/>
        <w:jc w:val="lef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Срок обновления основных средств (Т</w:t>
      </w:r>
      <w:r w:rsidRPr="0071149D">
        <w:rPr>
          <w:spacing w:val="-10"/>
          <w:sz w:val="24"/>
        </w:rPr>
        <w:t>обн</w:t>
      </w:r>
      <w:r>
        <w:rPr>
          <w:spacing w:val="-10"/>
          <w:sz w:val="28"/>
          <w:szCs w:val="28"/>
        </w:rPr>
        <w:t>):</w:t>
      </w:r>
    </w:p>
    <w:p w:rsidR="004030AA" w:rsidRDefault="004030AA" w:rsidP="004030AA">
      <w:pPr>
        <w:pStyle w:val="2"/>
        <w:jc w:val="left"/>
        <w:rPr>
          <w:spacing w:val="-10"/>
          <w:sz w:val="28"/>
          <w:szCs w:val="28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6126"/>
      </w:tblGrid>
      <w:tr w:rsidR="004030AA" w:rsidRPr="00E73CF5" w:rsidTr="00E73CF5">
        <w:trPr>
          <w:trHeight w:val="443"/>
        </w:trPr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0AA" w:rsidRPr="00E73CF5" w:rsidRDefault="004030AA" w:rsidP="00E73CF5">
            <w:pPr>
              <w:pStyle w:val="2"/>
              <w:ind w:firstLine="0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 xml:space="preserve">  Т</w:t>
            </w:r>
            <w:r w:rsidRPr="00E73CF5">
              <w:rPr>
                <w:spacing w:val="-10"/>
                <w:sz w:val="24"/>
              </w:rPr>
              <w:t>обн</w:t>
            </w:r>
            <w:r w:rsidRPr="00E73CF5">
              <w:rPr>
                <w:spacing w:val="-10"/>
                <w:sz w:val="28"/>
                <w:szCs w:val="28"/>
              </w:rPr>
              <w:t xml:space="preserve"> =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30AA" w:rsidRPr="00E73CF5" w:rsidRDefault="004030AA" w:rsidP="00E73CF5">
            <w:pPr>
              <w:pStyle w:val="2"/>
              <w:ind w:hanging="123"/>
              <w:jc w:val="center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>Стоимость основных средств на начало периода</w:t>
            </w:r>
          </w:p>
        </w:tc>
      </w:tr>
      <w:tr w:rsidR="004030AA" w:rsidRPr="00E73CF5" w:rsidTr="00E73CF5">
        <w:trPr>
          <w:trHeight w:val="523"/>
        </w:trPr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AA" w:rsidRPr="00E73CF5" w:rsidRDefault="004030AA" w:rsidP="00E73CF5">
            <w:pPr>
              <w:pStyle w:val="2"/>
              <w:ind w:firstLine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0AA" w:rsidRPr="00E73CF5" w:rsidRDefault="004030AA" w:rsidP="00E73CF5">
            <w:pPr>
              <w:pStyle w:val="2"/>
              <w:ind w:hanging="123"/>
              <w:jc w:val="center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>Стоимость поступивших основных средств</w:t>
            </w:r>
          </w:p>
        </w:tc>
      </w:tr>
    </w:tbl>
    <w:p w:rsidR="004030AA" w:rsidRDefault="004030AA" w:rsidP="004030AA">
      <w:pPr>
        <w:pStyle w:val="2"/>
        <w:jc w:val="left"/>
        <w:rPr>
          <w:spacing w:val="-10"/>
          <w:sz w:val="28"/>
          <w:szCs w:val="28"/>
        </w:rPr>
      </w:pPr>
    </w:p>
    <w:p w:rsidR="00B151C5" w:rsidRDefault="00B151C5" w:rsidP="004030AA">
      <w:pPr>
        <w:pStyle w:val="2"/>
        <w:jc w:val="left"/>
        <w:rPr>
          <w:spacing w:val="-10"/>
          <w:sz w:val="28"/>
          <w:szCs w:val="28"/>
        </w:rPr>
      </w:pPr>
    </w:p>
    <w:p w:rsidR="00B151C5" w:rsidRDefault="00575163" w:rsidP="00B151C5">
      <w:pPr>
        <w:pStyle w:val="2"/>
        <w:spacing w:line="360" w:lineRule="auto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Коэффициент выбытия (К</w:t>
      </w:r>
      <w:r w:rsidRPr="0071149D">
        <w:rPr>
          <w:spacing w:val="-10"/>
          <w:sz w:val="24"/>
        </w:rPr>
        <w:t>выб</w:t>
      </w:r>
      <w:r>
        <w:rPr>
          <w:spacing w:val="-10"/>
          <w:sz w:val="28"/>
          <w:szCs w:val="28"/>
        </w:rPr>
        <w:t>):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6126"/>
      </w:tblGrid>
      <w:tr w:rsidR="00575163" w:rsidRPr="00E73CF5" w:rsidTr="00E73CF5">
        <w:trPr>
          <w:trHeight w:val="443"/>
        </w:trPr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163" w:rsidRPr="00E73CF5" w:rsidRDefault="004030AA" w:rsidP="00E73CF5">
            <w:pPr>
              <w:pStyle w:val="2"/>
              <w:ind w:firstLine="0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 xml:space="preserve"> </w:t>
            </w:r>
            <w:r w:rsidR="00575163" w:rsidRPr="00E73CF5">
              <w:rPr>
                <w:spacing w:val="-10"/>
                <w:sz w:val="28"/>
                <w:szCs w:val="28"/>
              </w:rPr>
              <w:t xml:space="preserve">К </w:t>
            </w:r>
            <w:r w:rsidR="00575163" w:rsidRPr="00E73CF5">
              <w:rPr>
                <w:spacing w:val="-10"/>
                <w:sz w:val="24"/>
              </w:rPr>
              <w:t>выб</w:t>
            </w:r>
            <w:r w:rsidR="00575163" w:rsidRPr="00E73CF5">
              <w:rPr>
                <w:spacing w:val="-10"/>
                <w:sz w:val="28"/>
                <w:szCs w:val="28"/>
              </w:rPr>
              <w:t xml:space="preserve"> =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63" w:rsidRPr="00E73CF5" w:rsidRDefault="00575163" w:rsidP="00E73CF5">
            <w:pPr>
              <w:pStyle w:val="2"/>
              <w:ind w:hanging="123"/>
              <w:jc w:val="center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>Стоимость выбывших основных средств</w:t>
            </w:r>
          </w:p>
        </w:tc>
      </w:tr>
      <w:tr w:rsidR="00575163" w:rsidRPr="00E73CF5" w:rsidTr="00E73CF5">
        <w:trPr>
          <w:trHeight w:val="523"/>
        </w:trPr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163" w:rsidRPr="00E73CF5" w:rsidRDefault="00575163" w:rsidP="00E73CF5">
            <w:pPr>
              <w:pStyle w:val="2"/>
              <w:ind w:firstLine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5163" w:rsidRPr="00E73CF5" w:rsidRDefault="00575163" w:rsidP="00E73CF5">
            <w:pPr>
              <w:pStyle w:val="2"/>
              <w:ind w:hanging="123"/>
              <w:jc w:val="center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>Стоимость основных средств на начало периода</w:t>
            </w:r>
          </w:p>
        </w:tc>
      </w:tr>
    </w:tbl>
    <w:p w:rsidR="00575163" w:rsidRDefault="00575163" w:rsidP="00575163">
      <w:pPr>
        <w:pStyle w:val="2"/>
        <w:spacing w:line="360" w:lineRule="auto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</w:t>
      </w:r>
    </w:p>
    <w:p w:rsidR="00575163" w:rsidRDefault="00575163" w:rsidP="00575163">
      <w:pPr>
        <w:pStyle w:val="2"/>
        <w:spacing w:line="360" w:lineRule="auto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Коэффициент прироста (К</w:t>
      </w:r>
      <w:r w:rsidRPr="0071149D">
        <w:rPr>
          <w:spacing w:val="-10"/>
          <w:sz w:val="24"/>
        </w:rPr>
        <w:t>пр</w:t>
      </w:r>
      <w:r>
        <w:rPr>
          <w:spacing w:val="-10"/>
          <w:sz w:val="28"/>
          <w:szCs w:val="28"/>
        </w:rPr>
        <w:t>):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6126"/>
      </w:tblGrid>
      <w:tr w:rsidR="00575163" w:rsidRPr="00E73CF5" w:rsidTr="00E73CF5">
        <w:trPr>
          <w:trHeight w:val="443"/>
        </w:trPr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163" w:rsidRPr="00E73CF5" w:rsidRDefault="004030AA" w:rsidP="00E73CF5">
            <w:pPr>
              <w:pStyle w:val="2"/>
              <w:ind w:firstLine="0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 xml:space="preserve">    </w:t>
            </w:r>
            <w:r w:rsidR="00575163" w:rsidRPr="00E73CF5">
              <w:rPr>
                <w:spacing w:val="-10"/>
                <w:sz w:val="28"/>
                <w:szCs w:val="28"/>
              </w:rPr>
              <w:t xml:space="preserve">К </w:t>
            </w:r>
            <w:r w:rsidR="00575163" w:rsidRPr="00E73CF5">
              <w:rPr>
                <w:spacing w:val="-10"/>
                <w:sz w:val="24"/>
              </w:rPr>
              <w:t>пр</w:t>
            </w:r>
            <w:r w:rsidR="00575163" w:rsidRPr="00E73CF5">
              <w:rPr>
                <w:spacing w:val="-10"/>
                <w:sz w:val="28"/>
                <w:szCs w:val="28"/>
              </w:rPr>
              <w:t xml:space="preserve"> =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63" w:rsidRPr="00E73CF5" w:rsidRDefault="00575163" w:rsidP="00E73CF5">
            <w:pPr>
              <w:pStyle w:val="2"/>
              <w:ind w:hanging="123"/>
              <w:jc w:val="center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>Сумма прироста основных средств</w:t>
            </w:r>
          </w:p>
        </w:tc>
      </w:tr>
      <w:tr w:rsidR="00575163" w:rsidRPr="00E73CF5" w:rsidTr="00E73CF5">
        <w:trPr>
          <w:trHeight w:val="523"/>
        </w:trPr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163" w:rsidRPr="00E73CF5" w:rsidRDefault="00575163" w:rsidP="00E73CF5">
            <w:pPr>
              <w:pStyle w:val="2"/>
              <w:ind w:firstLine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5163" w:rsidRPr="00E73CF5" w:rsidRDefault="00575163" w:rsidP="00E73CF5">
            <w:pPr>
              <w:pStyle w:val="2"/>
              <w:ind w:hanging="123"/>
              <w:jc w:val="center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>Стоимость их на начало периода</w:t>
            </w:r>
          </w:p>
        </w:tc>
      </w:tr>
    </w:tbl>
    <w:p w:rsidR="00575163" w:rsidRPr="008A37D0" w:rsidRDefault="00575163" w:rsidP="00575163">
      <w:pPr>
        <w:pStyle w:val="2"/>
        <w:spacing w:line="360" w:lineRule="auto"/>
        <w:rPr>
          <w:spacing w:val="-10"/>
          <w:sz w:val="28"/>
          <w:szCs w:val="28"/>
        </w:rPr>
      </w:pPr>
    </w:p>
    <w:p w:rsidR="00620C46" w:rsidRDefault="00575163" w:rsidP="008A37D0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износа (К</w:t>
      </w:r>
      <w:r w:rsidRPr="0071149D">
        <w:rPr>
          <w:sz w:val="24"/>
        </w:rPr>
        <w:t>изм</w:t>
      </w:r>
      <w:r>
        <w:rPr>
          <w:sz w:val="28"/>
          <w:szCs w:val="28"/>
        </w:rPr>
        <w:t>):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6126"/>
      </w:tblGrid>
      <w:tr w:rsidR="00575163" w:rsidRPr="00E73CF5" w:rsidTr="00E73CF5">
        <w:trPr>
          <w:trHeight w:val="697"/>
        </w:trPr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163" w:rsidRPr="00E73CF5" w:rsidRDefault="00575163" w:rsidP="00E73CF5">
            <w:pPr>
              <w:pStyle w:val="2"/>
              <w:ind w:firstLine="0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 xml:space="preserve">  К </w:t>
            </w:r>
            <w:r w:rsidRPr="00E73CF5">
              <w:rPr>
                <w:spacing w:val="-10"/>
                <w:sz w:val="24"/>
              </w:rPr>
              <w:t xml:space="preserve">изн </w:t>
            </w:r>
            <w:r w:rsidRPr="00E73CF5">
              <w:rPr>
                <w:spacing w:val="-10"/>
                <w:sz w:val="28"/>
                <w:szCs w:val="28"/>
              </w:rPr>
              <w:t>=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63" w:rsidRPr="00E73CF5" w:rsidRDefault="00575163" w:rsidP="00E73CF5">
            <w:pPr>
              <w:pStyle w:val="2"/>
              <w:ind w:hanging="123"/>
              <w:jc w:val="center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>Сумма износа основных средств</w:t>
            </w:r>
          </w:p>
        </w:tc>
      </w:tr>
      <w:tr w:rsidR="00575163" w:rsidRPr="00E73CF5" w:rsidTr="00E73CF5">
        <w:trPr>
          <w:trHeight w:val="523"/>
        </w:trPr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163" w:rsidRPr="00E73CF5" w:rsidRDefault="00575163" w:rsidP="00E73CF5">
            <w:pPr>
              <w:pStyle w:val="2"/>
              <w:ind w:firstLine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5163" w:rsidRPr="00E73CF5" w:rsidRDefault="00575163" w:rsidP="00E73CF5">
            <w:pPr>
              <w:pStyle w:val="2"/>
              <w:ind w:hanging="123"/>
              <w:jc w:val="center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>Первоначальная стоимость основных средств на соответствующую дату</w:t>
            </w:r>
          </w:p>
        </w:tc>
      </w:tr>
    </w:tbl>
    <w:p w:rsidR="00575163" w:rsidRDefault="00575163" w:rsidP="008A37D0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B151C5" w:rsidRDefault="00575163" w:rsidP="00EF2313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годности (К</w:t>
      </w:r>
      <w:r w:rsidRPr="0071149D">
        <w:rPr>
          <w:sz w:val="24"/>
        </w:rPr>
        <w:t>г</w:t>
      </w:r>
      <w:r>
        <w:rPr>
          <w:sz w:val="28"/>
          <w:szCs w:val="28"/>
        </w:rPr>
        <w:t>):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6126"/>
      </w:tblGrid>
      <w:tr w:rsidR="00575163" w:rsidRPr="00E73CF5" w:rsidTr="00E73CF5">
        <w:trPr>
          <w:trHeight w:val="443"/>
        </w:trPr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163" w:rsidRPr="00E73CF5" w:rsidRDefault="00575163" w:rsidP="00E73CF5">
            <w:pPr>
              <w:pStyle w:val="2"/>
              <w:ind w:firstLine="0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 xml:space="preserve">      К </w:t>
            </w:r>
            <w:r w:rsidRPr="00E73CF5">
              <w:rPr>
                <w:spacing w:val="-10"/>
                <w:sz w:val="24"/>
              </w:rPr>
              <w:t>г</w:t>
            </w:r>
            <w:r w:rsidRPr="00E73CF5">
              <w:rPr>
                <w:spacing w:val="-10"/>
                <w:sz w:val="28"/>
                <w:szCs w:val="28"/>
              </w:rPr>
              <w:t xml:space="preserve"> =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63" w:rsidRPr="00E73CF5" w:rsidRDefault="004030AA" w:rsidP="00E73CF5">
            <w:pPr>
              <w:pStyle w:val="2"/>
              <w:ind w:hanging="123"/>
              <w:jc w:val="center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>Остаточная стоимость основных средств</w:t>
            </w:r>
          </w:p>
        </w:tc>
      </w:tr>
      <w:tr w:rsidR="00575163" w:rsidRPr="00E73CF5" w:rsidTr="00E73CF5">
        <w:trPr>
          <w:trHeight w:val="523"/>
        </w:trPr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163" w:rsidRPr="00E73CF5" w:rsidRDefault="00575163" w:rsidP="00E73CF5">
            <w:pPr>
              <w:pStyle w:val="2"/>
              <w:ind w:firstLine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5163" w:rsidRPr="00E73CF5" w:rsidRDefault="004030AA" w:rsidP="00E73CF5">
            <w:pPr>
              <w:pStyle w:val="2"/>
              <w:ind w:hanging="123"/>
              <w:jc w:val="center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>Первоначальная стоимость основных средств</w:t>
            </w:r>
          </w:p>
        </w:tc>
      </w:tr>
    </w:tbl>
    <w:p w:rsidR="00EF2313" w:rsidRDefault="00EF2313" w:rsidP="008A37D0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575163" w:rsidRDefault="00B151C5" w:rsidP="008A37D0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замены</w:t>
      </w:r>
      <w:r w:rsidR="00EF2313">
        <w:rPr>
          <w:sz w:val="28"/>
          <w:szCs w:val="28"/>
        </w:rPr>
        <w:t xml:space="preserve"> (К</w:t>
      </w:r>
      <w:r w:rsidR="00EF2313" w:rsidRPr="0071149D">
        <w:rPr>
          <w:sz w:val="24"/>
        </w:rPr>
        <w:t>з</w:t>
      </w:r>
      <w:r w:rsidR="00EF2313">
        <w:rPr>
          <w:sz w:val="28"/>
          <w:szCs w:val="28"/>
        </w:rPr>
        <w:t>):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6126"/>
      </w:tblGrid>
      <w:tr w:rsidR="00EF2313" w:rsidRPr="00E73CF5" w:rsidTr="00E73CF5">
        <w:trPr>
          <w:trHeight w:val="443"/>
        </w:trPr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313" w:rsidRPr="00E73CF5" w:rsidRDefault="00EF2313" w:rsidP="00E73CF5">
            <w:pPr>
              <w:pStyle w:val="2"/>
              <w:ind w:firstLine="0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 xml:space="preserve">      К</w:t>
            </w:r>
            <w:r w:rsidRPr="00E73CF5">
              <w:rPr>
                <w:spacing w:val="-10"/>
                <w:sz w:val="24"/>
              </w:rPr>
              <w:t xml:space="preserve"> з</w:t>
            </w:r>
            <w:r w:rsidRPr="00E73CF5">
              <w:rPr>
                <w:spacing w:val="-10"/>
                <w:sz w:val="28"/>
                <w:szCs w:val="28"/>
              </w:rPr>
              <w:t xml:space="preserve"> =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2313" w:rsidRPr="00E73CF5" w:rsidRDefault="00EF2313" w:rsidP="00E73CF5">
            <w:pPr>
              <w:pStyle w:val="2"/>
              <w:ind w:hanging="123"/>
              <w:jc w:val="center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>Стоимость выбывших основных средств</w:t>
            </w:r>
          </w:p>
        </w:tc>
      </w:tr>
      <w:tr w:rsidR="00EF2313" w:rsidRPr="00E73CF5" w:rsidTr="00E73CF5">
        <w:trPr>
          <w:trHeight w:val="523"/>
        </w:trPr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313" w:rsidRPr="00E73CF5" w:rsidRDefault="00EF2313" w:rsidP="00E73CF5">
            <w:pPr>
              <w:pStyle w:val="2"/>
              <w:ind w:firstLine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2313" w:rsidRPr="00E73CF5" w:rsidRDefault="00EF2313" w:rsidP="00E73CF5">
            <w:pPr>
              <w:pStyle w:val="2"/>
              <w:ind w:hanging="123"/>
              <w:jc w:val="center"/>
              <w:rPr>
                <w:spacing w:val="-10"/>
                <w:sz w:val="28"/>
                <w:szCs w:val="28"/>
              </w:rPr>
            </w:pPr>
            <w:r w:rsidRPr="00E73CF5">
              <w:rPr>
                <w:spacing w:val="-10"/>
                <w:sz w:val="28"/>
                <w:szCs w:val="28"/>
              </w:rPr>
              <w:t>Стоимость поступивших основных средств</w:t>
            </w:r>
          </w:p>
        </w:tc>
      </w:tr>
    </w:tbl>
    <w:p w:rsidR="00EF2313" w:rsidRPr="008A37D0" w:rsidRDefault="00EF2313" w:rsidP="008A37D0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B151C5" w:rsidRDefault="00B151C5" w:rsidP="00000F6F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Расчет рассматриваемых показателей  у анализируемого предприятия представим в виде таблицы:</w:t>
      </w:r>
    </w:p>
    <w:p w:rsidR="00B151C5" w:rsidRDefault="00B151C5" w:rsidP="00B151C5">
      <w:pPr>
        <w:pStyle w:val="2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37D0">
        <w:rPr>
          <w:spacing w:val="-10"/>
          <w:sz w:val="28"/>
          <w:szCs w:val="28"/>
        </w:rPr>
        <w:t xml:space="preserve">Таблица </w:t>
      </w:r>
      <w:r>
        <w:rPr>
          <w:spacing w:val="-10"/>
          <w:sz w:val="28"/>
          <w:szCs w:val="28"/>
        </w:rPr>
        <w:t xml:space="preserve">5 – Данные о движении и техническом состоянии  </w:t>
      </w:r>
      <w:r w:rsidRPr="008A37D0">
        <w:rPr>
          <w:spacing w:val="-10"/>
          <w:sz w:val="28"/>
          <w:szCs w:val="28"/>
        </w:rPr>
        <w:t xml:space="preserve"> основных фондов </w:t>
      </w:r>
    </w:p>
    <w:p w:rsidR="00B151C5" w:rsidRDefault="00B151C5" w:rsidP="00B151C5">
      <w:pPr>
        <w:pStyle w:val="2"/>
        <w:rPr>
          <w:spacing w:val="-10"/>
          <w:sz w:val="28"/>
          <w:szCs w:val="28"/>
        </w:rPr>
      </w:pPr>
    </w:p>
    <w:p w:rsidR="00B151C5" w:rsidRPr="00EF2313" w:rsidRDefault="00B151C5" w:rsidP="00EF2313">
      <w:pPr>
        <w:pStyle w:val="2"/>
        <w:spacing w:line="360" w:lineRule="auto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ООО «Трансстройсервис» за 2005  и 2006 годы</w:t>
      </w:r>
    </w:p>
    <w:tbl>
      <w:tblPr>
        <w:tblW w:w="9639" w:type="dxa"/>
        <w:tblInd w:w="103" w:type="dxa"/>
        <w:tblLook w:val="0000" w:firstRow="0" w:lastRow="0" w:firstColumn="0" w:lastColumn="0" w:noHBand="0" w:noVBand="0"/>
      </w:tblPr>
      <w:tblGrid>
        <w:gridCol w:w="3846"/>
        <w:gridCol w:w="1769"/>
        <w:gridCol w:w="1769"/>
        <w:gridCol w:w="2255"/>
      </w:tblGrid>
      <w:tr w:rsidR="00B151C5" w:rsidRPr="00B151C5">
        <w:trPr>
          <w:trHeight w:val="660"/>
        </w:trPr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1C5" w:rsidRPr="00B151C5" w:rsidRDefault="00B151C5" w:rsidP="00EF231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51C5">
              <w:rPr>
                <w:sz w:val="28"/>
                <w:szCs w:val="28"/>
              </w:rPr>
              <w:t xml:space="preserve">Коэффициент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1C5" w:rsidRPr="00B151C5" w:rsidRDefault="00B151C5" w:rsidP="00EF231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51C5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1C5" w:rsidRDefault="00B151C5" w:rsidP="00EF231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51C5">
              <w:rPr>
                <w:sz w:val="28"/>
                <w:szCs w:val="28"/>
              </w:rPr>
              <w:t>Изменения</w:t>
            </w:r>
          </w:p>
          <w:p w:rsidR="00EF2313" w:rsidRPr="00B151C5" w:rsidRDefault="00EF2313" w:rsidP="00EF23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(+;-)</w:t>
            </w:r>
          </w:p>
        </w:tc>
      </w:tr>
      <w:tr w:rsidR="00B151C5" w:rsidRPr="00B151C5">
        <w:trPr>
          <w:trHeight w:val="255"/>
        </w:trPr>
        <w:tc>
          <w:tcPr>
            <w:tcW w:w="3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1C5" w:rsidRPr="00B151C5" w:rsidRDefault="00B151C5" w:rsidP="00EF231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1C5" w:rsidRPr="00B151C5" w:rsidRDefault="00B151C5" w:rsidP="00EF231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51C5">
              <w:rPr>
                <w:sz w:val="28"/>
                <w:szCs w:val="28"/>
              </w:rPr>
              <w:t>2005 год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1C5" w:rsidRPr="00B151C5" w:rsidRDefault="00B151C5" w:rsidP="00EF231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51C5">
              <w:rPr>
                <w:sz w:val="28"/>
                <w:szCs w:val="28"/>
              </w:rPr>
              <w:t>2006 год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1C5" w:rsidRPr="00B151C5" w:rsidRDefault="00B151C5" w:rsidP="00EF231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C747A" w:rsidRPr="009C747A">
        <w:trPr>
          <w:trHeight w:val="25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747A" w:rsidRPr="00B151C5" w:rsidRDefault="009C747A" w:rsidP="002B3B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151C5">
              <w:rPr>
                <w:sz w:val="28"/>
                <w:szCs w:val="28"/>
              </w:rPr>
              <w:t>оэффициент  обновления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EF2313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2313">
              <w:rPr>
                <w:sz w:val="28"/>
                <w:szCs w:val="28"/>
              </w:rPr>
              <w:t>0,000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9C747A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747A">
              <w:rPr>
                <w:sz w:val="28"/>
                <w:szCs w:val="28"/>
              </w:rPr>
              <w:t>0,178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9C747A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747A">
              <w:rPr>
                <w:sz w:val="28"/>
                <w:szCs w:val="28"/>
              </w:rPr>
              <w:t>0,178</w:t>
            </w:r>
          </w:p>
        </w:tc>
      </w:tr>
      <w:tr w:rsidR="009C747A" w:rsidRPr="009C747A">
        <w:trPr>
          <w:trHeight w:val="25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47A" w:rsidRPr="00B151C5" w:rsidRDefault="009C747A" w:rsidP="002B3B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151C5">
              <w:rPr>
                <w:sz w:val="28"/>
                <w:szCs w:val="28"/>
              </w:rPr>
              <w:t>оэффициент  выбытия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EF2313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2313">
              <w:rPr>
                <w:sz w:val="28"/>
                <w:szCs w:val="28"/>
              </w:rPr>
              <w:t>0,009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9C747A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747A">
              <w:rPr>
                <w:sz w:val="28"/>
                <w:szCs w:val="28"/>
              </w:rPr>
              <w:t>0,002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9C747A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747A">
              <w:rPr>
                <w:sz w:val="28"/>
                <w:szCs w:val="28"/>
              </w:rPr>
              <w:t>-0,007</w:t>
            </w:r>
          </w:p>
        </w:tc>
      </w:tr>
      <w:tr w:rsidR="009C747A" w:rsidRPr="009C747A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47A" w:rsidRPr="00B151C5" w:rsidRDefault="009C747A" w:rsidP="002B3B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151C5">
              <w:rPr>
                <w:sz w:val="28"/>
                <w:szCs w:val="28"/>
              </w:rPr>
              <w:t>оэффициент прироста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EF2313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2313">
              <w:rPr>
                <w:sz w:val="28"/>
                <w:szCs w:val="28"/>
              </w:rPr>
              <w:t>-0,009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9C747A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747A">
              <w:rPr>
                <w:sz w:val="28"/>
                <w:szCs w:val="28"/>
              </w:rPr>
              <w:t>0,272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9C747A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747A">
              <w:rPr>
                <w:sz w:val="28"/>
                <w:szCs w:val="28"/>
              </w:rPr>
              <w:t>0,282</w:t>
            </w:r>
          </w:p>
        </w:tc>
      </w:tr>
      <w:tr w:rsidR="009C747A" w:rsidRPr="009C747A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47A" w:rsidRPr="00B151C5" w:rsidRDefault="009C747A" w:rsidP="002B3B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151C5">
              <w:rPr>
                <w:sz w:val="28"/>
                <w:szCs w:val="28"/>
              </w:rPr>
              <w:t>оэффициент износа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EF2313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2313">
              <w:rPr>
                <w:sz w:val="28"/>
                <w:szCs w:val="28"/>
              </w:rPr>
              <w:t>0,281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9C747A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747A">
              <w:rPr>
                <w:sz w:val="28"/>
                <w:szCs w:val="28"/>
              </w:rPr>
              <w:t>0,316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9C747A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747A">
              <w:rPr>
                <w:sz w:val="28"/>
                <w:szCs w:val="28"/>
              </w:rPr>
              <w:t>0,034</w:t>
            </w:r>
          </w:p>
        </w:tc>
      </w:tr>
      <w:tr w:rsidR="009C747A" w:rsidRPr="009C747A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47A" w:rsidRPr="00B151C5" w:rsidRDefault="009C747A" w:rsidP="002B3B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151C5">
              <w:rPr>
                <w:sz w:val="28"/>
                <w:szCs w:val="28"/>
              </w:rPr>
              <w:t>оэффициент годности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EF2313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2313">
              <w:rPr>
                <w:sz w:val="28"/>
                <w:szCs w:val="28"/>
              </w:rPr>
              <w:t>0,719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9C747A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747A">
              <w:rPr>
                <w:sz w:val="28"/>
                <w:szCs w:val="28"/>
              </w:rPr>
              <w:t>0,960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9C747A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747A">
              <w:rPr>
                <w:sz w:val="28"/>
                <w:szCs w:val="28"/>
              </w:rPr>
              <w:t>0,241</w:t>
            </w:r>
          </w:p>
        </w:tc>
      </w:tr>
      <w:tr w:rsidR="009C747A" w:rsidRPr="009C747A">
        <w:trPr>
          <w:trHeight w:val="25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47A" w:rsidRPr="00B151C5" w:rsidRDefault="009C747A" w:rsidP="002B3B02">
            <w:pPr>
              <w:spacing w:line="360" w:lineRule="auto"/>
              <w:rPr>
                <w:sz w:val="28"/>
                <w:szCs w:val="28"/>
              </w:rPr>
            </w:pPr>
            <w:r w:rsidRPr="00B151C5">
              <w:rPr>
                <w:sz w:val="28"/>
                <w:szCs w:val="28"/>
              </w:rPr>
              <w:t>Срок обновления, лет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EF2313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2313">
              <w:rPr>
                <w:sz w:val="28"/>
                <w:szCs w:val="28"/>
              </w:rPr>
              <w:t>0,000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9C747A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747A">
              <w:rPr>
                <w:sz w:val="28"/>
                <w:szCs w:val="28"/>
              </w:rPr>
              <w:t>4,632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9C747A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747A">
              <w:rPr>
                <w:sz w:val="28"/>
                <w:szCs w:val="28"/>
              </w:rPr>
              <w:t>4,632</w:t>
            </w:r>
          </w:p>
        </w:tc>
      </w:tr>
      <w:tr w:rsidR="009C747A" w:rsidRPr="009C747A">
        <w:trPr>
          <w:trHeight w:val="25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47A" w:rsidRPr="00B151C5" w:rsidRDefault="009C747A" w:rsidP="002B3B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замены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EF2313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2313">
              <w:rPr>
                <w:sz w:val="28"/>
                <w:szCs w:val="28"/>
              </w:rPr>
              <w:t>0,000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9C747A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747A">
              <w:rPr>
                <w:sz w:val="28"/>
                <w:szCs w:val="28"/>
              </w:rPr>
              <w:t>0,010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7A" w:rsidRPr="009C747A" w:rsidRDefault="009C747A" w:rsidP="002B3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747A">
              <w:rPr>
                <w:sz w:val="28"/>
                <w:szCs w:val="28"/>
              </w:rPr>
              <w:t>0,010</w:t>
            </w:r>
          </w:p>
        </w:tc>
      </w:tr>
    </w:tbl>
    <w:p w:rsidR="00DB1F39" w:rsidRDefault="00DB1F39" w:rsidP="002B3B02">
      <w:pPr>
        <w:pStyle w:val="2"/>
        <w:tabs>
          <w:tab w:val="left" w:pos="0"/>
          <w:tab w:val="left" w:pos="9072"/>
          <w:tab w:val="left" w:pos="9214"/>
        </w:tabs>
        <w:spacing w:line="360" w:lineRule="auto"/>
        <w:jc w:val="left"/>
        <w:rPr>
          <w:sz w:val="28"/>
          <w:szCs w:val="28"/>
        </w:rPr>
      </w:pPr>
    </w:p>
    <w:p w:rsidR="00DB1F39" w:rsidRDefault="009C747A" w:rsidP="002B3B02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данным расчет</w:t>
      </w:r>
      <w:r w:rsidR="0056739C">
        <w:rPr>
          <w:sz w:val="28"/>
          <w:szCs w:val="28"/>
        </w:rPr>
        <w:t xml:space="preserve">ов можно видеть, что в 2005 году выбытие основных средств превысило их поступление, </w:t>
      </w:r>
      <w:r>
        <w:rPr>
          <w:sz w:val="28"/>
          <w:szCs w:val="28"/>
        </w:rPr>
        <w:t xml:space="preserve">об этом говорит тот факт, что коэффициент </w:t>
      </w:r>
      <w:r w:rsidR="0056739C">
        <w:rPr>
          <w:sz w:val="28"/>
          <w:szCs w:val="28"/>
        </w:rPr>
        <w:t>обновления</w:t>
      </w:r>
      <w:r>
        <w:rPr>
          <w:sz w:val="28"/>
          <w:szCs w:val="28"/>
        </w:rPr>
        <w:t xml:space="preserve"> в 2005 году равен нулю, а </w:t>
      </w:r>
      <w:r w:rsidR="0056739C">
        <w:rPr>
          <w:sz w:val="28"/>
          <w:szCs w:val="28"/>
        </w:rPr>
        <w:t>коэффициент выбытия – 0,009. В 2006 году наблюдается опережающий рост поступления основных средств  по сравнению с их выбытием: коэффициент обновления равен 0,178, а  коэффициент выбытия – 0,002.  Изменения по данным показателям</w:t>
      </w:r>
      <w:r w:rsidR="00D2384C">
        <w:rPr>
          <w:sz w:val="28"/>
          <w:szCs w:val="28"/>
        </w:rPr>
        <w:t xml:space="preserve"> наглядно представим на графике (Рисунок 1).</w:t>
      </w:r>
    </w:p>
    <w:p w:rsidR="0082574C" w:rsidRDefault="000436D5" w:rsidP="009C747A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Степень изношенности основных фондов характеризуется двумя коэффициентами: коэффициент износа и годности. </w:t>
      </w:r>
    </w:p>
    <w:p w:rsidR="00996A66" w:rsidRDefault="00996A66" w:rsidP="009C747A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Рассматривая соотношение к</w:t>
      </w:r>
      <w:r w:rsidR="0082574C">
        <w:rPr>
          <w:sz w:val="28"/>
          <w:szCs w:val="28"/>
        </w:rPr>
        <w:t>оэффициент</w:t>
      </w:r>
      <w:r>
        <w:rPr>
          <w:sz w:val="28"/>
          <w:szCs w:val="28"/>
        </w:rPr>
        <w:t xml:space="preserve">а </w:t>
      </w:r>
      <w:r w:rsidR="0082574C">
        <w:rPr>
          <w:sz w:val="28"/>
          <w:szCs w:val="28"/>
        </w:rPr>
        <w:t xml:space="preserve"> годности </w:t>
      </w:r>
      <w:r>
        <w:rPr>
          <w:sz w:val="28"/>
          <w:szCs w:val="28"/>
        </w:rPr>
        <w:t xml:space="preserve">в 2005 и 2006 годах можно судить о том, что коэффициент  увеличился с 0,719 до 0,960 в отчетном году, что говорит об качественном увеличении состава основных фондов. Коэффициент износа также возрос на 0,034 ( с 0,281 до 0,316). Учитывая полученные ранее значения показателей движения основных средств ( опережающий рост поступления над выбытием) и зная, что учетной политикой начисление амортизации по сравнению с 2005 годом не менялась, можно </w:t>
      </w:r>
      <w:r w:rsidR="005C7661">
        <w:rPr>
          <w:sz w:val="28"/>
          <w:szCs w:val="28"/>
        </w:rPr>
        <w:t>заключить</w:t>
      </w:r>
      <w:r>
        <w:rPr>
          <w:sz w:val="28"/>
          <w:szCs w:val="28"/>
        </w:rPr>
        <w:t xml:space="preserve">, что анализируемый период </w:t>
      </w:r>
      <w:r w:rsidR="005C7661">
        <w:rPr>
          <w:sz w:val="28"/>
          <w:szCs w:val="28"/>
        </w:rPr>
        <w:t>организация приобретала бывшие в эксплуатации основные средства.</w:t>
      </w:r>
    </w:p>
    <w:p w:rsidR="002B3B02" w:rsidRDefault="00996A66" w:rsidP="002B3B02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3B02">
        <w:rPr>
          <w:sz w:val="28"/>
          <w:szCs w:val="28"/>
        </w:rPr>
        <w:t xml:space="preserve">Рассматривая показатели срок обновления и коэффициент замены можно отметить, что на 2005 год они равны нулю. Это связано с тем, что формулы определения данных коэффициентов включают  показатель стоимости поступивших основных фондов, а в 2005 году поступления не было. Что касается 2006 года, то срок обновления равен 4,632 года, следовательно, при неизменности показателей  полное обновление основных фондов произойдет через 4,5 года. Коэффициент  замены в 2006 году низкий равен 0,010, что говорит о низких темпах замены выбывших основных фондов новыми. </w:t>
      </w:r>
    </w:p>
    <w:p w:rsidR="00353F42" w:rsidRDefault="00353F42" w:rsidP="009C747A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bookmarkStart w:id="0" w:name="_MON_1248043125"/>
    <w:bookmarkStart w:id="1" w:name="_MON_1248043177"/>
    <w:bookmarkStart w:id="2" w:name="_MON_1248043239"/>
    <w:bookmarkStart w:id="3" w:name="_MON_1248043398"/>
    <w:bookmarkStart w:id="4" w:name="_MON_1248043407"/>
    <w:bookmarkStart w:id="5" w:name="_MON_1248043470"/>
    <w:bookmarkStart w:id="6" w:name="_MON_1248043586"/>
    <w:bookmarkStart w:id="7" w:name="_MON_1248043644"/>
    <w:bookmarkStart w:id="8" w:name="_MON_1248043792"/>
    <w:bookmarkStart w:id="9" w:name="_MON_1248043823"/>
    <w:bookmarkStart w:id="10" w:name="_MON_1248043834"/>
    <w:bookmarkStart w:id="11" w:name="_MON_1248043855"/>
    <w:bookmarkStart w:id="12" w:name="_MON_1248043876"/>
    <w:bookmarkStart w:id="13" w:name="_MON_1248043889"/>
    <w:bookmarkStart w:id="14" w:name="_MON_124804391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Start w:id="15" w:name="_MON_1248042959"/>
    <w:bookmarkEnd w:id="15"/>
    <w:p w:rsidR="0056739C" w:rsidRDefault="0028278A" w:rsidP="001826C4">
      <w:pPr>
        <w:pStyle w:val="2"/>
        <w:tabs>
          <w:tab w:val="left" w:pos="-900"/>
          <w:tab w:val="left" w:pos="9072"/>
          <w:tab w:val="left" w:pos="9214"/>
        </w:tabs>
        <w:spacing w:line="360" w:lineRule="auto"/>
        <w:ind w:hanging="360"/>
        <w:rPr>
          <w:sz w:val="28"/>
          <w:szCs w:val="28"/>
        </w:rPr>
      </w:pPr>
      <w:r>
        <w:object w:dxaOrig="9885" w:dyaOrig="11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557.25pt" o:ole="">
            <v:imagedata r:id="rId7" o:title=""/>
          </v:shape>
          <o:OLEObject Type="Embed" ProgID="Excel.Sheet.8" ShapeID="_x0000_i1025" DrawAspect="Content" ObjectID="_1458340181" r:id="rId8">
            <o:FieldCodes>\s</o:FieldCodes>
          </o:OLEObject>
        </w:object>
      </w:r>
    </w:p>
    <w:p w:rsidR="00353F42" w:rsidRPr="00EF2313" w:rsidRDefault="00353F42" w:rsidP="002B3B02">
      <w:pPr>
        <w:pStyle w:val="2"/>
        <w:spacing w:line="360" w:lineRule="auto"/>
        <w:ind w:firstLine="539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Рис.1. Соотношение показателей </w:t>
      </w:r>
      <w:r w:rsidR="0028278A">
        <w:rPr>
          <w:spacing w:val="-10"/>
          <w:sz w:val="28"/>
          <w:szCs w:val="28"/>
        </w:rPr>
        <w:t>движения и технического состояния</w:t>
      </w:r>
      <w:r>
        <w:rPr>
          <w:spacing w:val="-10"/>
          <w:sz w:val="28"/>
          <w:szCs w:val="28"/>
        </w:rPr>
        <w:t xml:space="preserve">  </w:t>
      </w:r>
      <w:r w:rsidRPr="008A37D0">
        <w:rPr>
          <w:spacing w:val="-10"/>
          <w:sz w:val="28"/>
          <w:szCs w:val="28"/>
        </w:rPr>
        <w:t xml:space="preserve"> основных фондов </w:t>
      </w:r>
      <w:r>
        <w:rPr>
          <w:spacing w:val="-10"/>
          <w:sz w:val="28"/>
          <w:szCs w:val="28"/>
        </w:rPr>
        <w:t xml:space="preserve"> ООО «Трансстройсервис»  за 2005  и 2006 годы. </w:t>
      </w:r>
    </w:p>
    <w:p w:rsidR="00DB1F39" w:rsidRDefault="00DB1F39" w:rsidP="009C747A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466C9C" w:rsidRDefault="00466C9C" w:rsidP="005C7661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466C9C" w:rsidRDefault="00466C9C" w:rsidP="005C7661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2B3B02" w:rsidRDefault="002B3B02" w:rsidP="005C7661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2B3B02" w:rsidRDefault="002B3B02" w:rsidP="005C7661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2B3B02" w:rsidRDefault="002B3B02" w:rsidP="005C7661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466C9C" w:rsidRDefault="00466C9C" w:rsidP="002B3B02">
      <w:pPr>
        <w:pStyle w:val="2"/>
        <w:tabs>
          <w:tab w:val="left" w:pos="0"/>
          <w:tab w:val="left" w:pos="9072"/>
          <w:tab w:val="left" w:pos="9214"/>
        </w:tabs>
        <w:spacing w:line="360" w:lineRule="auto"/>
        <w:ind w:firstLine="0"/>
        <w:rPr>
          <w:sz w:val="28"/>
          <w:szCs w:val="28"/>
        </w:rPr>
      </w:pPr>
    </w:p>
    <w:tbl>
      <w:tblPr>
        <w:tblpPr w:leftFromText="180" w:rightFromText="180" w:vertAnchor="text" w:horzAnchor="page" w:tblpX="2134" w:tblpY="41"/>
        <w:tblW w:w="0" w:type="auto"/>
        <w:tblLook w:val="01E0" w:firstRow="1" w:lastRow="1" w:firstColumn="1" w:lastColumn="1" w:noHBand="0" w:noVBand="0"/>
      </w:tblPr>
      <w:tblGrid>
        <w:gridCol w:w="540"/>
        <w:gridCol w:w="7830"/>
      </w:tblGrid>
      <w:tr w:rsidR="00466C9C" w:rsidRPr="00E73CF5" w:rsidTr="00E73CF5">
        <w:trPr>
          <w:trHeight w:val="678"/>
        </w:trPr>
        <w:tc>
          <w:tcPr>
            <w:tcW w:w="540" w:type="dxa"/>
            <w:shd w:val="clear" w:color="auto" w:fill="auto"/>
          </w:tcPr>
          <w:p w:rsidR="00466C9C" w:rsidRPr="00E73CF5" w:rsidRDefault="00466C9C" w:rsidP="00E73CF5">
            <w:pPr>
              <w:spacing w:line="360" w:lineRule="auto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5</w:t>
            </w:r>
          </w:p>
        </w:tc>
        <w:tc>
          <w:tcPr>
            <w:tcW w:w="7830" w:type="dxa"/>
            <w:shd w:val="clear" w:color="auto" w:fill="auto"/>
          </w:tcPr>
          <w:p w:rsidR="00466C9C" w:rsidRPr="00E73CF5" w:rsidRDefault="00466C9C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Анализ эффективного использования основного капитала</w:t>
            </w:r>
          </w:p>
        </w:tc>
      </w:tr>
    </w:tbl>
    <w:p w:rsidR="00DB1F39" w:rsidRDefault="00DB1F39" w:rsidP="005C7661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DB1F39" w:rsidRDefault="00DB1F39" w:rsidP="005C7661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2B3B02" w:rsidRDefault="002B3B02" w:rsidP="005C7661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71149D" w:rsidRPr="0071149D" w:rsidRDefault="0071149D" w:rsidP="0071149D">
      <w:pPr>
        <w:pStyle w:val="2"/>
        <w:tabs>
          <w:tab w:val="left" w:pos="0"/>
          <w:tab w:val="left" w:pos="9720"/>
        </w:tabs>
        <w:spacing w:line="360" w:lineRule="auto"/>
        <w:ind w:firstLine="284"/>
        <w:rPr>
          <w:sz w:val="28"/>
          <w:szCs w:val="28"/>
        </w:rPr>
      </w:pPr>
      <w:r w:rsidRPr="0071149D">
        <w:rPr>
          <w:sz w:val="28"/>
          <w:szCs w:val="28"/>
        </w:rPr>
        <w:t xml:space="preserve">    </w:t>
      </w:r>
      <w:r>
        <w:rPr>
          <w:sz w:val="28"/>
          <w:szCs w:val="28"/>
        </w:rPr>
        <w:t>При определенном</w:t>
      </w:r>
      <w:r w:rsidRPr="0071149D">
        <w:rPr>
          <w:sz w:val="28"/>
          <w:szCs w:val="28"/>
        </w:rPr>
        <w:t xml:space="preserve"> техническом уровне и структуре основных производственных фондов увеличение выпуска продукции, снижение себестоимости и рост накоплений предприятий зависят от степени их использования.</w:t>
      </w:r>
    </w:p>
    <w:p w:rsidR="0071149D" w:rsidRPr="0071149D" w:rsidRDefault="0071149D" w:rsidP="0071149D">
      <w:pPr>
        <w:pStyle w:val="2"/>
        <w:tabs>
          <w:tab w:val="left" w:pos="709"/>
          <w:tab w:val="left" w:pos="9720"/>
        </w:tabs>
        <w:spacing w:line="360" w:lineRule="auto"/>
        <w:rPr>
          <w:sz w:val="28"/>
          <w:szCs w:val="28"/>
        </w:rPr>
      </w:pPr>
      <w:r w:rsidRPr="0071149D">
        <w:rPr>
          <w:sz w:val="28"/>
          <w:szCs w:val="28"/>
        </w:rPr>
        <w:t>Все показатели использования основных производственных фондов могут быть объединены в три группы:</w:t>
      </w:r>
    </w:p>
    <w:p w:rsidR="0071149D" w:rsidRPr="0071149D" w:rsidRDefault="0071149D" w:rsidP="0071149D">
      <w:pPr>
        <w:pStyle w:val="2"/>
        <w:numPr>
          <w:ilvl w:val="0"/>
          <w:numId w:val="1"/>
        </w:numPr>
        <w:tabs>
          <w:tab w:val="clear" w:pos="927"/>
          <w:tab w:val="num" w:pos="851"/>
          <w:tab w:val="left" w:pos="9720"/>
        </w:tabs>
        <w:spacing w:line="360" w:lineRule="auto"/>
        <w:ind w:left="0" w:firstLine="567"/>
        <w:rPr>
          <w:sz w:val="28"/>
          <w:szCs w:val="28"/>
        </w:rPr>
      </w:pPr>
      <w:r w:rsidRPr="0071149D">
        <w:rPr>
          <w:sz w:val="28"/>
          <w:szCs w:val="28"/>
        </w:rPr>
        <w:t>показатели экстенсивного использования основных производственных фондов, отражающие уровень использования их по времени;</w:t>
      </w:r>
    </w:p>
    <w:p w:rsidR="0071149D" w:rsidRPr="0071149D" w:rsidRDefault="0071149D" w:rsidP="0071149D">
      <w:pPr>
        <w:pStyle w:val="2"/>
        <w:numPr>
          <w:ilvl w:val="0"/>
          <w:numId w:val="1"/>
        </w:numPr>
        <w:tabs>
          <w:tab w:val="clear" w:pos="927"/>
          <w:tab w:val="left" w:pos="709"/>
          <w:tab w:val="num" w:pos="851"/>
          <w:tab w:val="left" w:pos="9720"/>
        </w:tabs>
        <w:spacing w:line="360" w:lineRule="auto"/>
        <w:ind w:left="0" w:firstLine="567"/>
        <w:rPr>
          <w:sz w:val="28"/>
          <w:szCs w:val="28"/>
        </w:rPr>
      </w:pPr>
      <w:r w:rsidRPr="0071149D">
        <w:rPr>
          <w:sz w:val="28"/>
          <w:szCs w:val="28"/>
        </w:rPr>
        <w:t>показатели интенсивного использования основных фондов, отражающие уровень их использования по мощности (производительности);</w:t>
      </w:r>
    </w:p>
    <w:p w:rsidR="0071149D" w:rsidRPr="0071149D" w:rsidRDefault="0071149D" w:rsidP="0071149D">
      <w:pPr>
        <w:pStyle w:val="2"/>
        <w:numPr>
          <w:ilvl w:val="0"/>
          <w:numId w:val="1"/>
        </w:numPr>
        <w:tabs>
          <w:tab w:val="clear" w:pos="927"/>
          <w:tab w:val="num" w:pos="851"/>
          <w:tab w:val="left" w:pos="9720"/>
        </w:tabs>
        <w:spacing w:line="360" w:lineRule="auto"/>
        <w:ind w:left="0" w:firstLine="567"/>
        <w:rPr>
          <w:sz w:val="28"/>
          <w:szCs w:val="28"/>
        </w:rPr>
      </w:pPr>
      <w:r w:rsidRPr="0071149D">
        <w:rPr>
          <w:sz w:val="28"/>
          <w:szCs w:val="28"/>
        </w:rPr>
        <w:t>показатели интегрального использования основных производственных фондов, учитывающие совокупное влияние всех факторов – как экстенсивных, так и интенсивных.</w:t>
      </w:r>
    </w:p>
    <w:p w:rsidR="0071149D" w:rsidRPr="0071149D" w:rsidRDefault="0071149D" w:rsidP="0071149D">
      <w:pPr>
        <w:pStyle w:val="2"/>
        <w:tabs>
          <w:tab w:val="left" w:pos="709"/>
          <w:tab w:val="left" w:pos="9720"/>
        </w:tabs>
        <w:spacing w:line="360" w:lineRule="auto"/>
        <w:rPr>
          <w:sz w:val="28"/>
          <w:szCs w:val="28"/>
        </w:rPr>
      </w:pPr>
      <w:r w:rsidRPr="0071149D">
        <w:rPr>
          <w:sz w:val="28"/>
          <w:szCs w:val="28"/>
        </w:rPr>
        <w:t xml:space="preserve"> К первой группе показателей относятся: коэффициент экстенсивного использования оборудования, коэффициент сменности работы оборудования, коэффициент загрузки оборудования, коэффициент сменного режима времени работы оборудования.</w:t>
      </w:r>
    </w:p>
    <w:p w:rsidR="0071149D" w:rsidRPr="0071149D" w:rsidRDefault="0071149D" w:rsidP="0071149D">
      <w:pPr>
        <w:pStyle w:val="2"/>
        <w:tabs>
          <w:tab w:val="left" w:pos="709"/>
          <w:tab w:val="left" w:pos="9720"/>
        </w:tabs>
        <w:spacing w:line="360" w:lineRule="auto"/>
        <w:rPr>
          <w:sz w:val="28"/>
          <w:szCs w:val="28"/>
        </w:rPr>
      </w:pPr>
      <w:r w:rsidRPr="0071149D">
        <w:rPr>
          <w:sz w:val="28"/>
          <w:szCs w:val="28"/>
        </w:rPr>
        <w:t>Коэффициент экстенсивного использования оборудования определяется отношением фактического количества часов работы оборудования к количеству часов его работы по плану.</w:t>
      </w:r>
    </w:p>
    <w:p w:rsidR="0071149D" w:rsidRPr="0071149D" w:rsidRDefault="0071149D" w:rsidP="003C34BD">
      <w:pPr>
        <w:pStyle w:val="2"/>
        <w:tabs>
          <w:tab w:val="left" w:pos="709"/>
          <w:tab w:val="left" w:pos="9720"/>
        </w:tabs>
        <w:spacing w:line="360" w:lineRule="auto"/>
        <w:jc w:val="center"/>
        <w:rPr>
          <w:sz w:val="28"/>
          <w:szCs w:val="28"/>
        </w:rPr>
      </w:pPr>
      <w:r w:rsidRPr="0071149D">
        <w:rPr>
          <w:sz w:val="28"/>
          <w:szCs w:val="28"/>
        </w:rPr>
        <w:t>К</w:t>
      </w:r>
      <w:r w:rsidRPr="0071149D">
        <w:rPr>
          <w:sz w:val="28"/>
          <w:szCs w:val="28"/>
          <w:vertAlign w:val="subscript"/>
        </w:rPr>
        <w:t>экст</w:t>
      </w:r>
      <w:r w:rsidRPr="0071149D">
        <w:rPr>
          <w:sz w:val="28"/>
          <w:szCs w:val="28"/>
        </w:rPr>
        <w:t xml:space="preserve"> = </w:t>
      </w:r>
      <w:r w:rsidRPr="0071149D">
        <w:rPr>
          <w:sz w:val="28"/>
          <w:szCs w:val="28"/>
          <w:lang w:val="en-US"/>
        </w:rPr>
        <w:t>t</w:t>
      </w:r>
      <w:r w:rsidRPr="0071149D">
        <w:rPr>
          <w:sz w:val="28"/>
          <w:szCs w:val="28"/>
        </w:rPr>
        <w:t xml:space="preserve"> </w:t>
      </w:r>
      <w:r w:rsidRPr="0071149D">
        <w:rPr>
          <w:sz w:val="28"/>
          <w:szCs w:val="28"/>
          <w:vertAlign w:val="subscript"/>
        </w:rPr>
        <w:t>обор.ф</w:t>
      </w:r>
      <w:r w:rsidRPr="0071149D">
        <w:rPr>
          <w:sz w:val="28"/>
          <w:szCs w:val="28"/>
        </w:rPr>
        <w:t>./</w:t>
      </w:r>
      <w:r w:rsidRPr="0071149D">
        <w:rPr>
          <w:sz w:val="28"/>
          <w:szCs w:val="28"/>
          <w:lang w:val="en-US"/>
        </w:rPr>
        <w:t>t</w:t>
      </w:r>
      <w:r w:rsidRPr="0071149D">
        <w:rPr>
          <w:sz w:val="28"/>
          <w:szCs w:val="28"/>
        </w:rPr>
        <w:t xml:space="preserve"> </w:t>
      </w:r>
      <w:r w:rsidRPr="0071149D">
        <w:rPr>
          <w:sz w:val="28"/>
          <w:szCs w:val="28"/>
          <w:vertAlign w:val="subscript"/>
        </w:rPr>
        <w:t>обор.пл</w:t>
      </w:r>
      <w:r w:rsidRPr="0071149D">
        <w:rPr>
          <w:sz w:val="28"/>
          <w:szCs w:val="28"/>
        </w:rPr>
        <w:t>. ,</w:t>
      </w:r>
    </w:p>
    <w:p w:rsidR="0071149D" w:rsidRPr="0071149D" w:rsidRDefault="0071149D" w:rsidP="0071149D">
      <w:pPr>
        <w:pStyle w:val="2"/>
        <w:tabs>
          <w:tab w:val="left" w:pos="709"/>
          <w:tab w:val="left" w:pos="9720"/>
        </w:tabs>
        <w:spacing w:line="360" w:lineRule="auto"/>
        <w:ind w:firstLine="0"/>
        <w:rPr>
          <w:sz w:val="28"/>
          <w:szCs w:val="28"/>
        </w:rPr>
      </w:pPr>
      <w:r w:rsidRPr="0071149D">
        <w:rPr>
          <w:sz w:val="28"/>
          <w:szCs w:val="28"/>
        </w:rPr>
        <w:t xml:space="preserve">где </w:t>
      </w:r>
      <w:r w:rsidRPr="0071149D">
        <w:rPr>
          <w:sz w:val="28"/>
          <w:szCs w:val="28"/>
          <w:lang w:val="en-US"/>
        </w:rPr>
        <w:t>t</w:t>
      </w:r>
      <w:r w:rsidRPr="0071149D">
        <w:rPr>
          <w:sz w:val="28"/>
          <w:szCs w:val="28"/>
        </w:rPr>
        <w:t xml:space="preserve"> </w:t>
      </w:r>
      <w:r w:rsidRPr="0071149D">
        <w:rPr>
          <w:sz w:val="28"/>
          <w:szCs w:val="28"/>
          <w:vertAlign w:val="subscript"/>
        </w:rPr>
        <w:t>обор.ф</w:t>
      </w:r>
      <w:r w:rsidRPr="0071149D">
        <w:rPr>
          <w:sz w:val="28"/>
          <w:szCs w:val="28"/>
        </w:rPr>
        <w:t>. – фактическое время работы оборудования, часов;</w:t>
      </w:r>
    </w:p>
    <w:p w:rsidR="0071149D" w:rsidRPr="0071149D" w:rsidRDefault="0071149D" w:rsidP="0071149D">
      <w:pPr>
        <w:pStyle w:val="2"/>
        <w:tabs>
          <w:tab w:val="left" w:pos="1134"/>
          <w:tab w:val="left" w:pos="9720"/>
        </w:tabs>
        <w:spacing w:line="360" w:lineRule="auto"/>
        <w:ind w:left="1843" w:hanging="1843"/>
        <w:rPr>
          <w:sz w:val="28"/>
          <w:szCs w:val="28"/>
        </w:rPr>
      </w:pPr>
      <w:r w:rsidRPr="0071149D">
        <w:rPr>
          <w:sz w:val="28"/>
          <w:szCs w:val="28"/>
        </w:rPr>
        <w:t xml:space="preserve">      </w:t>
      </w:r>
      <w:r w:rsidRPr="0071149D">
        <w:rPr>
          <w:sz w:val="28"/>
          <w:szCs w:val="28"/>
          <w:lang w:val="en-US"/>
        </w:rPr>
        <w:t>t</w:t>
      </w:r>
      <w:r w:rsidRPr="0071149D">
        <w:rPr>
          <w:sz w:val="28"/>
          <w:szCs w:val="28"/>
        </w:rPr>
        <w:t xml:space="preserve"> </w:t>
      </w:r>
      <w:r w:rsidRPr="0071149D">
        <w:rPr>
          <w:sz w:val="28"/>
          <w:szCs w:val="28"/>
          <w:vertAlign w:val="subscript"/>
        </w:rPr>
        <w:t>обор.пл</w:t>
      </w:r>
      <w:r w:rsidRPr="0071149D">
        <w:rPr>
          <w:sz w:val="28"/>
          <w:szCs w:val="28"/>
        </w:rPr>
        <w:t xml:space="preserve">. – время работы оборудования по норме (устанавливается в соответствии с режимом работы предприятия и с учётом минимально необходимого времени для проведения планово-предупредительного ремонта), часов. </w:t>
      </w:r>
    </w:p>
    <w:p w:rsidR="0071149D" w:rsidRPr="0071149D" w:rsidRDefault="0071149D" w:rsidP="0071149D">
      <w:pPr>
        <w:pStyle w:val="2"/>
        <w:tabs>
          <w:tab w:val="left" w:pos="1134"/>
          <w:tab w:val="left" w:pos="9720"/>
        </w:tabs>
        <w:spacing w:line="360" w:lineRule="auto"/>
        <w:rPr>
          <w:sz w:val="28"/>
          <w:szCs w:val="28"/>
        </w:rPr>
      </w:pPr>
      <w:r w:rsidRPr="0071149D">
        <w:rPr>
          <w:sz w:val="28"/>
          <w:szCs w:val="28"/>
        </w:rPr>
        <w:t>Экстенсивное использование оборудования характеризуется также коэффициентом сменности его работы, который определяется как отношение общего количества отработанных оборудованием данного вида в течение дня станко-смен к количеству станков, работавших в наибольшую смену. Исчисленный таким образом коэффициент сменности показывает, во сколько смен в среднем ежегодно работает каждая единица оборудования.</w:t>
      </w:r>
    </w:p>
    <w:p w:rsidR="0071149D" w:rsidRPr="0071149D" w:rsidRDefault="0071149D" w:rsidP="0071149D">
      <w:pPr>
        <w:pStyle w:val="2"/>
        <w:tabs>
          <w:tab w:val="left" w:pos="1134"/>
          <w:tab w:val="left" w:pos="9720"/>
        </w:tabs>
        <w:spacing w:line="360" w:lineRule="auto"/>
        <w:rPr>
          <w:sz w:val="28"/>
          <w:szCs w:val="28"/>
        </w:rPr>
      </w:pPr>
      <w:r w:rsidRPr="0071149D">
        <w:rPr>
          <w:sz w:val="28"/>
          <w:szCs w:val="28"/>
        </w:rPr>
        <w:t>Коэффициент загрузки оборудования также характеризует использование оборудования во времени. Устанавливается он для всего парка машин, находящихся в основном производстве. Рассчитывается как отношение трудоёмкости изготовления всех изделий на данном виде оборудования к фонду времени его работы. Таким образом, коэффициент загрузки оборудования в отличие от коэффициента сменности учитывает данные о трудоёмкости изделий.</w:t>
      </w:r>
    </w:p>
    <w:p w:rsidR="0071149D" w:rsidRPr="0071149D" w:rsidRDefault="0071149D" w:rsidP="0071149D">
      <w:pPr>
        <w:pStyle w:val="2"/>
        <w:tabs>
          <w:tab w:val="left" w:pos="1134"/>
          <w:tab w:val="left" w:pos="9720"/>
        </w:tabs>
        <w:spacing w:line="360" w:lineRule="auto"/>
        <w:rPr>
          <w:sz w:val="28"/>
          <w:szCs w:val="28"/>
        </w:rPr>
      </w:pPr>
      <w:r w:rsidRPr="0071149D">
        <w:rPr>
          <w:sz w:val="28"/>
          <w:szCs w:val="28"/>
        </w:rPr>
        <w:t xml:space="preserve">На основе показателя сменности работы оборудования рассчитывается и коэффициент использования сменного режима времени работы оборудования. Он определяется делением достигнутого в данном периоде коэффициента сменности работы оборудования на установленную на данном предприятии (в цехе) продолжительность смены.  </w:t>
      </w:r>
    </w:p>
    <w:p w:rsidR="0071149D" w:rsidRPr="0071149D" w:rsidRDefault="0071149D" w:rsidP="0071149D">
      <w:pPr>
        <w:pStyle w:val="2"/>
        <w:tabs>
          <w:tab w:val="left" w:pos="1134"/>
          <w:tab w:val="left" w:pos="9720"/>
        </w:tabs>
        <w:spacing w:line="360" w:lineRule="auto"/>
        <w:rPr>
          <w:sz w:val="28"/>
          <w:szCs w:val="28"/>
        </w:rPr>
      </w:pPr>
      <w:r w:rsidRPr="0071149D">
        <w:rPr>
          <w:sz w:val="28"/>
          <w:szCs w:val="28"/>
        </w:rPr>
        <w:t>Однако процесс использования оборудования имеет и другую сторону. Помимо его внутрисменных и целодневных простоев важно знать, насколько эффективно используется оборудование в часы его фактической загрузки. Оборудование может быть загружено не полностью, может работать на холостом ходу и в это время вообще не производить продукции, а может, работая, выпускать некачественную продукцию. Во всех этих случаях, рассчитывая показатель экстенсивного использования оборудования, формально мы получим высокие результаты.</w:t>
      </w:r>
    </w:p>
    <w:p w:rsidR="0071149D" w:rsidRPr="0071149D" w:rsidRDefault="0071149D" w:rsidP="0071149D">
      <w:pPr>
        <w:pStyle w:val="2"/>
        <w:tabs>
          <w:tab w:val="left" w:pos="1134"/>
          <w:tab w:val="left" w:pos="9720"/>
        </w:tabs>
        <w:spacing w:line="360" w:lineRule="auto"/>
        <w:rPr>
          <w:sz w:val="28"/>
          <w:szCs w:val="28"/>
        </w:rPr>
      </w:pPr>
      <w:r w:rsidRPr="0071149D">
        <w:rPr>
          <w:sz w:val="28"/>
          <w:szCs w:val="28"/>
        </w:rPr>
        <w:t>Показатели интенсивного использования основных фондов отражают уровень их использования по мощности (производительности). Важнейшим из них является коэффициент интенсивного использования оборудования.</w:t>
      </w:r>
    </w:p>
    <w:p w:rsidR="0071149D" w:rsidRDefault="0071149D" w:rsidP="0071149D">
      <w:pPr>
        <w:pStyle w:val="2"/>
        <w:tabs>
          <w:tab w:val="left" w:pos="1134"/>
          <w:tab w:val="left" w:pos="9720"/>
        </w:tabs>
        <w:spacing w:line="360" w:lineRule="auto"/>
        <w:rPr>
          <w:sz w:val="28"/>
          <w:szCs w:val="28"/>
        </w:rPr>
      </w:pPr>
      <w:r w:rsidRPr="0071149D">
        <w:rPr>
          <w:sz w:val="28"/>
          <w:szCs w:val="28"/>
        </w:rPr>
        <w:t>Коэффициент интенсивного использования оборудования определяется отношением фактической производительности основного технологического оборудования к его нормативной производительности, то есть прогрессивной технически обоснованной производительности. Для расчёта этого показате</w:t>
      </w:r>
      <w:r w:rsidR="0046594D">
        <w:rPr>
          <w:sz w:val="28"/>
          <w:szCs w:val="28"/>
        </w:rPr>
        <w:t>ля используют следующую формулу:</w:t>
      </w:r>
    </w:p>
    <w:p w:rsidR="0046594D" w:rsidRPr="0071149D" w:rsidRDefault="0046594D" w:rsidP="0071149D">
      <w:pPr>
        <w:pStyle w:val="2"/>
        <w:tabs>
          <w:tab w:val="left" w:pos="1134"/>
          <w:tab w:val="left" w:pos="9720"/>
        </w:tabs>
        <w:spacing w:line="360" w:lineRule="auto"/>
        <w:rPr>
          <w:sz w:val="28"/>
          <w:szCs w:val="28"/>
        </w:rPr>
      </w:pPr>
    </w:p>
    <w:p w:rsidR="0071149D" w:rsidRDefault="0071149D" w:rsidP="003C34BD">
      <w:pPr>
        <w:pStyle w:val="2"/>
        <w:tabs>
          <w:tab w:val="left" w:pos="1134"/>
          <w:tab w:val="left" w:pos="9720"/>
        </w:tabs>
        <w:spacing w:line="360" w:lineRule="auto"/>
        <w:jc w:val="center"/>
        <w:rPr>
          <w:sz w:val="28"/>
          <w:szCs w:val="28"/>
        </w:rPr>
      </w:pPr>
      <w:r w:rsidRPr="0071149D">
        <w:rPr>
          <w:sz w:val="28"/>
          <w:szCs w:val="28"/>
        </w:rPr>
        <w:t>К</w:t>
      </w:r>
      <w:r w:rsidRPr="0071149D">
        <w:rPr>
          <w:sz w:val="28"/>
          <w:szCs w:val="28"/>
          <w:vertAlign w:val="subscript"/>
        </w:rPr>
        <w:t xml:space="preserve">инт </w:t>
      </w:r>
      <w:r w:rsidRPr="0071149D">
        <w:rPr>
          <w:sz w:val="28"/>
          <w:szCs w:val="28"/>
        </w:rPr>
        <w:t>= В</w:t>
      </w:r>
      <w:r w:rsidRPr="0071149D">
        <w:rPr>
          <w:sz w:val="28"/>
          <w:szCs w:val="28"/>
          <w:vertAlign w:val="subscript"/>
        </w:rPr>
        <w:t>ф</w:t>
      </w:r>
      <w:r w:rsidRPr="0071149D">
        <w:rPr>
          <w:sz w:val="28"/>
          <w:szCs w:val="28"/>
        </w:rPr>
        <w:t>/В</w:t>
      </w:r>
      <w:r w:rsidRPr="0071149D">
        <w:rPr>
          <w:sz w:val="28"/>
          <w:szCs w:val="28"/>
          <w:vertAlign w:val="subscript"/>
        </w:rPr>
        <w:t>н</w:t>
      </w:r>
      <w:r w:rsidRPr="0071149D">
        <w:rPr>
          <w:sz w:val="28"/>
          <w:szCs w:val="28"/>
        </w:rPr>
        <w:t xml:space="preserve"> </w:t>
      </w:r>
      <w:r w:rsidR="003C34BD">
        <w:rPr>
          <w:sz w:val="28"/>
          <w:szCs w:val="28"/>
        </w:rPr>
        <w:t>,</w:t>
      </w:r>
    </w:p>
    <w:p w:rsidR="0046594D" w:rsidRPr="0071149D" w:rsidRDefault="0046594D" w:rsidP="003C34BD">
      <w:pPr>
        <w:pStyle w:val="2"/>
        <w:tabs>
          <w:tab w:val="left" w:pos="1134"/>
          <w:tab w:val="left" w:pos="9720"/>
        </w:tabs>
        <w:spacing w:line="360" w:lineRule="auto"/>
        <w:jc w:val="center"/>
        <w:rPr>
          <w:sz w:val="28"/>
          <w:szCs w:val="28"/>
        </w:rPr>
      </w:pPr>
    </w:p>
    <w:p w:rsidR="0071149D" w:rsidRPr="0071149D" w:rsidRDefault="0071149D" w:rsidP="0071149D">
      <w:pPr>
        <w:pStyle w:val="2"/>
        <w:tabs>
          <w:tab w:val="left" w:pos="1134"/>
          <w:tab w:val="left" w:pos="9720"/>
        </w:tabs>
        <w:spacing w:line="360" w:lineRule="auto"/>
        <w:ind w:firstLine="0"/>
        <w:rPr>
          <w:sz w:val="28"/>
          <w:szCs w:val="28"/>
        </w:rPr>
      </w:pPr>
      <w:r w:rsidRPr="0071149D">
        <w:rPr>
          <w:sz w:val="28"/>
          <w:szCs w:val="28"/>
        </w:rPr>
        <w:t>где  К</w:t>
      </w:r>
      <w:r w:rsidRPr="0071149D">
        <w:rPr>
          <w:sz w:val="28"/>
          <w:szCs w:val="28"/>
          <w:vertAlign w:val="subscript"/>
        </w:rPr>
        <w:t xml:space="preserve">инт </w:t>
      </w:r>
      <w:r w:rsidRPr="0071149D">
        <w:rPr>
          <w:sz w:val="28"/>
          <w:szCs w:val="28"/>
        </w:rPr>
        <w:t>– коэффициент интенсивного использования оборудования;</w:t>
      </w:r>
    </w:p>
    <w:p w:rsidR="0071149D" w:rsidRPr="0071149D" w:rsidRDefault="0071149D" w:rsidP="0071149D">
      <w:pPr>
        <w:pStyle w:val="2"/>
        <w:tabs>
          <w:tab w:val="left" w:pos="1134"/>
          <w:tab w:val="left" w:pos="9720"/>
        </w:tabs>
        <w:spacing w:line="360" w:lineRule="auto"/>
        <w:ind w:firstLine="0"/>
        <w:rPr>
          <w:sz w:val="28"/>
          <w:szCs w:val="28"/>
        </w:rPr>
      </w:pPr>
      <w:r w:rsidRPr="0071149D">
        <w:rPr>
          <w:sz w:val="28"/>
          <w:szCs w:val="28"/>
        </w:rPr>
        <w:t xml:space="preserve">       В</w:t>
      </w:r>
      <w:r w:rsidRPr="0071149D">
        <w:rPr>
          <w:sz w:val="28"/>
          <w:szCs w:val="28"/>
          <w:vertAlign w:val="subscript"/>
        </w:rPr>
        <w:t>ф</w:t>
      </w:r>
      <w:r w:rsidRPr="0071149D">
        <w:rPr>
          <w:sz w:val="28"/>
          <w:szCs w:val="28"/>
        </w:rPr>
        <w:t xml:space="preserve"> – фактическая выработка оборудованием продукции в единицу времени;</w:t>
      </w:r>
    </w:p>
    <w:p w:rsidR="0071149D" w:rsidRPr="0071149D" w:rsidRDefault="0071149D" w:rsidP="0071149D">
      <w:pPr>
        <w:pStyle w:val="2"/>
        <w:tabs>
          <w:tab w:val="left" w:pos="142"/>
          <w:tab w:val="left" w:pos="9720"/>
        </w:tabs>
        <w:spacing w:line="360" w:lineRule="auto"/>
        <w:ind w:left="1134" w:hanging="1134"/>
        <w:rPr>
          <w:sz w:val="28"/>
          <w:szCs w:val="28"/>
        </w:rPr>
      </w:pPr>
      <w:r w:rsidRPr="0071149D">
        <w:rPr>
          <w:sz w:val="28"/>
          <w:szCs w:val="28"/>
        </w:rPr>
        <w:t xml:space="preserve">       В</w:t>
      </w:r>
      <w:r w:rsidRPr="0071149D">
        <w:rPr>
          <w:sz w:val="28"/>
          <w:szCs w:val="28"/>
          <w:vertAlign w:val="subscript"/>
        </w:rPr>
        <w:t>н</w:t>
      </w:r>
      <w:r w:rsidRPr="0071149D">
        <w:rPr>
          <w:sz w:val="28"/>
          <w:szCs w:val="28"/>
        </w:rPr>
        <w:t xml:space="preserve"> – технически обоснованная выработка оборудованием продукции в единицу времени (определяется на основе паспортных данных оборудо</w:t>
      </w:r>
      <w:r w:rsidR="003C34BD">
        <w:rPr>
          <w:sz w:val="28"/>
          <w:szCs w:val="28"/>
        </w:rPr>
        <w:t>вания).</w:t>
      </w:r>
    </w:p>
    <w:p w:rsidR="0071149D" w:rsidRPr="0071149D" w:rsidRDefault="0071149D" w:rsidP="0071149D">
      <w:pPr>
        <w:pStyle w:val="2"/>
        <w:tabs>
          <w:tab w:val="left" w:pos="851"/>
          <w:tab w:val="left" w:pos="9720"/>
        </w:tabs>
        <w:spacing w:line="360" w:lineRule="auto"/>
        <w:rPr>
          <w:sz w:val="28"/>
          <w:szCs w:val="28"/>
        </w:rPr>
      </w:pPr>
      <w:r w:rsidRPr="0071149D">
        <w:rPr>
          <w:sz w:val="28"/>
          <w:szCs w:val="28"/>
        </w:rPr>
        <w:t>В большинстве случаев частные (натуральные) показатели, к которым относятся показатели экстенсивного и интенсивного использования оборудования, не могут быть применены, так как они показывают лишь степень использования отдельных элементов основных фондов, поэтому для определения использования всей массы основных фондов на предприятиях, в отраслях народного хозяйства применяются обобщающие показатели (показатели интегрального использования основных производственных фондов).</w:t>
      </w:r>
    </w:p>
    <w:p w:rsidR="0071149D" w:rsidRDefault="0071149D" w:rsidP="0071149D">
      <w:pPr>
        <w:pStyle w:val="2"/>
        <w:tabs>
          <w:tab w:val="left" w:pos="851"/>
          <w:tab w:val="left" w:pos="9720"/>
        </w:tabs>
        <w:spacing w:line="360" w:lineRule="auto"/>
        <w:rPr>
          <w:sz w:val="28"/>
          <w:szCs w:val="28"/>
        </w:rPr>
      </w:pPr>
      <w:r w:rsidRPr="0071149D">
        <w:rPr>
          <w:sz w:val="28"/>
          <w:szCs w:val="28"/>
        </w:rPr>
        <w:t>Наиболее важный из них – фондоотдача основных фондов, определяемая как отношение стоимости продукции (валовой, товарной или реализованной) к среднего</w:t>
      </w:r>
      <w:r w:rsidR="0046594D">
        <w:rPr>
          <w:sz w:val="28"/>
          <w:szCs w:val="28"/>
        </w:rPr>
        <w:t>довой стоимости основных фондов:</w:t>
      </w:r>
    </w:p>
    <w:p w:rsidR="0046594D" w:rsidRPr="0071149D" w:rsidRDefault="0046594D" w:rsidP="0071149D">
      <w:pPr>
        <w:pStyle w:val="2"/>
        <w:tabs>
          <w:tab w:val="left" w:pos="851"/>
          <w:tab w:val="left" w:pos="9720"/>
        </w:tabs>
        <w:spacing w:line="360" w:lineRule="auto"/>
        <w:rPr>
          <w:sz w:val="28"/>
          <w:szCs w:val="28"/>
        </w:rPr>
      </w:pPr>
    </w:p>
    <w:p w:rsidR="0071149D" w:rsidRPr="0071149D" w:rsidRDefault="0071149D" w:rsidP="003C34BD">
      <w:pPr>
        <w:pStyle w:val="2"/>
        <w:tabs>
          <w:tab w:val="left" w:pos="851"/>
          <w:tab w:val="left" w:pos="9720"/>
        </w:tabs>
        <w:spacing w:line="360" w:lineRule="auto"/>
        <w:jc w:val="center"/>
        <w:rPr>
          <w:sz w:val="28"/>
          <w:szCs w:val="28"/>
        </w:rPr>
      </w:pPr>
      <w:r w:rsidRPr="0071149D">
        <w:rPr>
          <w:sz w:val="28"/>
          <w:szCs w:val="28"/>
        </w:rPr>
        <w:t>Ф</w:t>
      </w:r>
      <w:r w:rsidRPr="0071149D">
        <w:rPr>
          <w:sz w:val="28"/>
          <w:szCs w:val="28"/>
          <w:vertAlign w:val="subscript"/>
        </w:rPr>
        <w:t>о</w:t>
      </w:r>
      <w:r w:rsidRPr="0071149D">
        <w:rPr>
          <w:sz w:val="28"/>
          <w:szCs w:val="28"/>
        </w:rPr>
        <w:t xml:space="preserve"> = </w:t>
      </w:r>
      <w:r w:rsidR="00495FCF">
        <w:rPr>
          <w:sz w:val="28"/>
          <w:szCs w:val="28"/>
        </w:rPr>
        <w:t>ТП</w:t>
      </w:r>
      <w:r w:rsidRPr="0071149D">
        <w:rPr>
          <w:sz w:val="28"/>
          <w:szCs w:val="28"/>
        </w:rPr>
        <w:t>/Ф</w:t>
      </w:r>
      <w:r w:rsidRPr="0071149D">
        <w:rPr>
          <w:sz w:val="28"/>
          <w:szCs w:val="28"/>
          <w:vertAlign w:val="subscript"/>
        </w:rPr>
        <w:t>ср</w:t>
      </w:r>
      <w:r w:rsidRPr="0071149D">
        <w:rPr>
          <w:sz w:val="28"/>
          <w:szCs w:val="28"/>
        </w:rPr>
        <w:t xml:space="preserve"> ,</w:t>
      </w:r>
    </w:p>
    <w:p w:rsidR="0071149D" w:rsidRPr="0071149D" w:rsidRDefault="0071149D" w:rsidP="0071149D">
      <w:pPr>
        <w:pStyle w:val="2"/>
        <w:tabs>
          <w:tab w:val="left" w:pos="851"/>
          <w:tab w:val="left" w:pos="9720"/>
        </w:tabs>
        <w:spacing w:line="360" w:lineRule="auto"/>
        <w:ind w:firstLine="0"/>
        <w:rPr>
          <w:sz w:val="28"/>
          <w:szCs w:val="28"/>
        </w:rPr>
      </w:pPr>
      <w:r w:rsidRPr="0071149D">
        <w:rPr>
          <w:sz w:val="28"/>
          <w:szCs w:val="28"/>
        </w:rPr>
        <w:t>где  Ф</w:t>
      </w:r>
      <w:r w:rsidRPr="0071149D">
        <w:rPr>
          <w:sz w:val="28"/>
          <w:szCs w:val="28"/>
          <w:vertAlign w:val="subscript"/>
        </w:rPr>
        <w:t>о</w:t>
      </w:r>
      <w:r w:rsidRPr="0071149D">
        <w:rPr>
          <w:sz w:val="28"/>
          <w:szCs w:val="28"/>
        </w:rPr>
        <w:t xml:space="preserve"> – фондоотдача;</w:t>
      </w:r>
    </w:p>
    <w:p w:rsidR="0071149D" w:rsidRPr="0071149D" w:rsidRDefault="0071149D" w:rsidP="0071149D">
      <w:pPr>
        <w:pStyle w:val="2"/>
        <w:tabs>
          <w:tab w:val="left" w:pos="851"/>
          <w:tab w:val="left" w:pos="9720"/>
        </w:tabs>
        <w:spacing w:line="360" w:lineRule="auto"/>
        <w:ind w:firstLine="0"/>
        <w:rPr>
          <w:sz w:val="28"/>
          <w:szCs w:val="28"/>
        </w:rPr>
      </w:pPr>
      <w:r w:rsidRPr="0071149D">
        <w:rPr>
          <w:sz w:val="28"/>
          <w:szCs w:val="28"/>
        </w:rPr>
        <w:t xml:space="preserve">       </w:t>
      </w:r>
      <w:r w:rsidR="002F772A">
        <w:rPr>
          <w:sz w:val="28"/>
          <w:szCs w:val="28"/>
        </w:rPr>
        <w:t>ТП</w:t>
      </w:r>
      <w:r w:rsidRPr="0071149D">
        <w:rPr>
          <w:sz w:val="28"/>
          <w:szCs w:val="28"/>
        </w:rPr>
        <w:t xml:space="preserve"> – объём производств</w:t>
      </w:r>
      <w:r w:rsidR="00495FCF">
        <w:rPr>
          <w:sz w:val="28"/>
          <w:szCs w:val="28"/>
        </w:rPr>
        <w:t>а и реализации продукции, руб.</w:t>
      </w:r>
      <w:r w:rsidRPr="0071149D">
        <w:rPr>
          <w:sz w:val="28"/>
          <w:szCs w:val="28"/>
        </w:rPr>
        <w:t>;</w:t>
      </w:r>
    </w:p>
    <w:p w:rsidR="0071149D" w:rsidRPr="0071149D" w:rsidRDefault="0071149D" w:rsidP="0071149D">
      <w:pPr>
        <w:pStyle w:val="2"/>
        <w:tabs>
          <w:tab w:val="left" w:pos="0"/>
          <w:tab w:val="left" w:pos="9720"/>
        </w:tabs>
        <w:spacing w:line="360" w:lineRule="auto"/>
        <w:ind w:left="1134" w:hanging="1134"/>
        <w:rPr>
          <w:sz w:val="28"/>
          <w:szCs w:val="28"/>
        </w:rPr>
      </w:pPr>
      <w:r w:rsidRPr="0071149D">
        <w:rPr>
          <w:sz w:val="28"/>
          <w:szCs w:val="28"/>
        </w:rPr>
        <w:t xml:space="preserve">       Ф</w:t>
      </w:r>
      <w:r w:rsidRPr="0071149D">
        <w:rPr>
          <w:sz w:val="28"/>
          <w:szCs w:val="28"/>
          <w:vertAlign w:val="subscript"/>
        </w:rPr>
        <w:t>ср</w:t>
      </w:r>
      <w:r w:rsidRPr="0071149D">
        <w:rPr>
          <w:sz w:val="28"/>
          <w:szCs w:val="28"/>
        </w:rPr>
        <w:t xml:space="preserve"> – среднегодовая стоимость основных производственных фондов пред</w:t>
      </w:r>
      <w:r w:rsidR="00495FCF">
        <w:rPr>
          <w:sz w:val="28"/>
          <w:szCs w:val="28"/>
        </w:rPr>
        <w:t>приятия, руб</w:t>
      </w:r>
      <w:r w:rsidRPr="0071149D">
        <w:rPr>
          <w:sz w:val="28"/>
          <w:szCs w:val="28"/>
        </w:rPr>
        <w:t xml:space="preserve">.     </w:t>
      </w:r>
    </w:p>
    <w:p w:rsidR="0071149D" w:rsidRPr="0071149D" w:rsidRDefault="0071149D" w:rsidP="0071149D">
      <w:pPr>
        <w:pStyle w:val="2"/>
        <w:tabs>
          <w:tab w:val="left" w:pos="0"/>
          <w:tab w:val="left" w:pos="9720"/>
        </w:tabs>
        <w:spacing w:line="360" w:lineRule="auto"/>
        <w:rPr>
          <w:sz w:val="28"/>
          <w:szCs w:val="28"/>
        </w:rPr>
      </w:pPr>
      <w:r w:rsidRPr="0071149D">
        <w:rPr>
          <w:sz w:val="28"/>
          <w:szCs w:val="28"/>
        </w:rPr>
        <w:t>Фондоотдача показывает общую отдачу от использования каждого рубля, затраченного на основные производственные фонды, то есть эффективность этого вложения средств.</w:t>
      </w:r>
    </w:p>
    <w:p w:rsidR="0071149D" w:rsidRDefault="0071149D" w:rsidP="0071149D">
      <w:pPr>
        <w:pStyle w:val="2"/>
        <w:tabs>
          <w:tab w:val="left" w:pos="0"/>
          <w:tab w:val="left" w:pos="9720"/>
        </w:tabs>
        <w:spacing w:line="360" w:lineRule="auto"/>
        <w:rPr>
          <w:sz w:val="28"/>
          <w:szCs w:val="28"/>
        </w:rPr>
      </w:pPr>
      <w:r w:rsidRPr="0071149D">
        <w:rPr>
          <w:sz w:val="28"/>
          <w:szCs w:val="28"/>
        </w:rPr>
        <w:t>Следующий обобщающий показатель – фондоёмкость. Эта величина, обратная фондоотдаче. Она рассчитывается как отношение стоимости основных производственных фондов</w:t>
      </w:r>
      <w:r w:rsidR="0046594D">
        <w:rPr>
          <w:sz w:val="28"/>
          <w:szCs w:val="28"/>
        </w:rPr>
        <w:t xml:space="preserve"> к объёму выпускаемой продукции:</w:t>
      </w:r>
    </w:p>
    <w:p w:rsidR="0046594D" w:rsidRPr="0071149D" w:rsidRDefault="0046594D" w:rsidP="0071149D">
      <w:pPr>
        <w:pStyle w:val="2"/>
        <w:tabs>
          <w:tab w:val="left" w:pos="0"/>
          <w:tab w:val="left" w:pos="9720"/>
        </w:tabs>
        <w:spacing w:line="360" w:lineRule="auto"/>
        <w:rPr>
          <w:sz w:val="28"/>
          <w:szCs w:val="28"/>
        </w:rPr>
      </w:pPr>
    </w:p>
    <w:p w:rsidR="0071149D" w:rsidRDefault="0071149D" w:rsidP="003C34BD">
      <w:pPr>
        <w:pStyle w:val="2"/>
        <w:tabs>
          <w:tab w:val="left" w:pos="0"/>
          <w:tab w:val="left" w:pos="9720"/>
        </w:tabs>
        <w:spacing w:line="360" w:lineRule="auto"/>
        <w:jc w:val="center"/>
        <w:rPr>
          <w:sz w:val="28"/>
          <w:szCs w:val="28"/>
        </w:rPr>
      </w:pPr>
      <w:r w:rsidRPr="0071149D">
        <w:rPr>
          <w:sz w:val="28"/>
          <w:szCs w:val="28"/>
        </w:rPr>
        <w:t>Ф</w:t>
      </w:r>
      <w:r w:rsidRPr="0071149D">
        <w:rPr>
          <w:sz w:val="28"/>
          <w:szCs w:val="28"/>
          <w:vertAlign w:val="subscript"/>
        </w:rPr>
        <w:t xml:space="preserve">ё </w:t>
      </w:r>
      <w:r w:rsidRPr="0071149D">
        <w:rPr>
          <w:sz w:val="28"/>
          <w:szCs w:val="28"/>
        </w:rPr>
        <w:t>= Ф</w:t>
      </w:r>
      <w:r w:rsidRPr="0071149D">
        <w:rPr>
          <w:sz w:val="28"/>
          <w:szCs w:val="28"/>
          <w:vertAlign w:val="subscript"/>
        </w:rPr>
        <w:t>ср</w:t>
      </w:r>
      <w:r w:rsidRPr="0071149D">
        <w:rPr>
          <w:sz w:val="28"/>
          <w:szCs w:val="28"/>
        </w:rPr>
        <w:t>/</w:t>
      </w:r>
      <w:r w:rsidR="00495FCF">
        <w:rPr>
          <w:sz w:val="28"/>
          <w:szCs w:val="28"/>
        </w:rPr>
        <w:t>ТП</w:t>
      </w:r>
      <w:r w:rsidRPr="0071149D">
        <w:rPr>
          <w:sz w:val="28"/>
          <w:szCs w:val="28"/>
        </w:rPr>
        <w:t xml:space="preserve"> </w:t>
      </w:r>
      <w:r w:rsidR="003C34BD">
        <w:rPr>
          <w:sz w:val="28"/>
          <w:szCs w:val="28"/>
        </w:rPr>
        <w:t>,</w:t>
      </w:r>
      <w:r w:rsidR="0046594D">
        <w:rPr>
          <w:sz w:val="28"/>
          <w:szCs w:val="28"/>
        </w:rPr>
        <w:t xml:space="preserve"> </w:t>
      </w:r>
    </w:p>
    <w:p w:rsidR="0046594D" w:rsidRPr="0071149D" w:rsidRDefault="0046594D" w:rsidP="003C34BD">
      <w:pPr>
        <w:pStyle w:val="2"/>
        <w:tabs>
          <w:tab w:val="left" w:pos="0"/>
          <w:tab w:val="left" w:pos="9720"/>
        </w:tabs>
        <w:spacing w:line="360" w:lineRule="auto"/>
        <w:jc w:val="center"/>
        <w:rPr>
          <w:sz w:val="28"/>
          <w:szCs w:val="28"/>
        </w:rPr>
      </w:pPr>
    </w:p>
    <w:p w:rsidR="0071149D" w:rsidRPr="0071149D" w:rsidRDefault="0071149D" w:rsidP="0071149D">
      <w:pPr>
        <w:pStyle w:val="2"/>
        <w:tabs>
          <w:tab w:val="left" w:pos="0"/>
          <w:tab w:val="left" w:pos="9720"/>
        </w:tabs>
        <w:spacing w:line="360" w:lineRule="auto"/>
        <w:ind w:firstLine="0"/>
        <w:rPr>
          <w:sz w:val="28"/>
          <w:szCs w:val="28"/>
        </w:rPr>
      </w:pPr>
      <w:r w:rsidRPr="0071149D">
        <w:rPr>
          <w:sz w:val="28"/>
          <w:szCs w:val="28"/>
        </w:rPr>
        <w:t>где  Ф</w:t>
      </w:r>
      <w:r w:rsidRPr="0071149D">
        <w:rPr>
          <w:sz w:val="28"/>
          <w:szCs w:val="28"/>
          <w:vertAlign w:val="subscript"/>
        </w:rPr>
        <w:t>ё</w:t>
      </w:r>
      <w:r w:rsidRPr="0071149D">
        <w:rPr>
          <w:sz w:val="28"/>
          <w:szCs w:val="28"/>
        </w:rPr>
        <w:t xml:space="preserve"> – фондоёмкость;</w:t>
      </w:r>
    </w:p>
    <w:p w:rsidR="0071149D" w:rsidRPr="0071149D" w:rsidRDefault="0071149D" w:rsidP="0071149D">
      <w:pPr>
        <w:pStyle w:val="2"/>
        <w:tabs>
          <w:tab w:val="left" w:pos="284"/>
          <w:tab w:val="left" w:pos="9720"/>
        </w:tabs>
        <w:spacing w:line="360" w:lineRule="auto"/>
        <w:ind w:left="1134" w:hanging="1134"/>
        <w:rPr>
          <w:sz w:val="28"/>
          <w:szCs w:val="28"/>
        </w:rPr>
      </w:pPr>
      <w:r w:rsidRPr="0071149D">
        <w:rPr>
          <w:sz w:val="28"/>
          <w:szCs w:val="28"/>
        </w:rPr>
        <w:t xml:space="preserve">       Ф</w:t>
      </w:r>
      <w:r w:rsidRPr="0071149D">
        <w:rPr>
          <w:sz w:val="28"/>
          <w:szCs w:val="28"/>
          <w:vertAlign w:val="subscript"/>
        </w:rPr>
        <w:t>ср</w:t>
      </w:r>
      <w:r w:rsidRPr="0071149D">
        <w:rPr>
          <w:sz w:val="28"/>
          <w:szCs w:val="28"/>
        </w:rPr>
        <w:t xml:space="preserve"> – среднегодовая стоимость основных про</w:t>
      </w:r>
      <w:r w:rsidR="00495FCF">
        <w:rPr>
          <w:sz w:val="28"/>
          <w:szCs w:val="28"/>
        </w:rPr>
        <w:t>изводственных фондов,     руб.</w:t>
      </w:r>
      <w:r w:rsidRPr="0071149D">
        <w:rPr>
          <w:sz w:val="28"/>
          <w:szCs w:val="28"/>
        </w:rPr>
        <w:t>;</w:t>
      </w:r>
    </w:p>
    <w:p w:rsidR="0071149D" w:rsidRPr="0071149D" w:rsidRDefault="0071149D" w:rsidP="0071149D">
      <w:pPr>
        <w:pStyle w:val="2"/>
        <w:tabs>
          <w:tab w:val="left" w:pos="0"/>
          <w:tab w:val="left" w:pos="9720"/>
        </w:tabs>
        <w:spacing w:line="360" w:lineRule="auto"/>
        <w:ind w:firstLine="0"/>
        <w:rPr>
          <w:sz w:val="28"/>
          <w:szCs w:val="28"/>
        </w:rPr>
      </w:pPr>
      <w:r w:rsidRPr="0071149D">
        <w:rPr>
          <w:sz w:val="28"/>
          <w:szCs w:val="28"/>
        </w:rPr>
        <w:t xml:space="preserve">       </w:t>
      </w:r>
      <w:r w:rsidR="002F772A">
        <w:rPr>
          <w:sz w:val="28"/>
          <w:szCs w:val="28"/>
        </w:rPr>
        <w:t>ТП</w:t>
      </w:r>
      <w:r w:rsidRPr="0071149D">
        <w:rPr>
          <w:sz w:val="28"/>
          <w:szCs w:val="28"/>
        </w:rPr>
        <w:t xml:space="preserve"> – объём производств</w:t>
      </w:r>
      <w:r w:rsidR="00495FCF">
        <w:rPr>
          <w:sz w:val="28"/>
          <w:szCs w:val="28"/>
        </w:rPr>
        <w:t>а и реализации продукции, руб</w:t>
      </w:r>
      <w:r w:rsidRPr="0071149D">
        <w:rPr>
          <w:sz w:val="28"/>
          <w:szCs w:val="28"/>
        </w:rPr>
        <w:t>.</w:t>
      </w:r>
    </w:p>
    <w:p w:rsidR="0071149D" w:rsidRPr="0071149D" w:rsidRDefault="0071149D" w:rsidP="0071149D">
      <w:pPr>
        <w:pStyle w:val="2"/>
        <w:tabs>
          <w:tab w:val="left" w:pos="0"/>
          <w:tab w:val="left" w:pos="9720"/>
        </w:tabs>
        <w:spacing w:line="360" w:lineRule="auto"/>
        <w:rPr>
          <w:sz w:val="28"/>
          <w:szCs w:val="28"/>
        </w:rPr>
      </w:pPr>
      <w:r w:rsidRPr="0071149D">
        <w:rPr>
          <w:sz w:val="28"/>
          <w:szCs w:val="28"/>
        </w:rPr>
        <w:t xml:space="preserve"> Показатель фондоёмкости характеризует уровень денежных средств, вложенных в основные фонды для производства продукции заданной величины.</w:t>
      </w:r>
    </w:p>
    <w:p w:rsidR="0071149D" w:rsidRDefault="0071149D" w:rsidP="0071149D">
      <w:pPr>
        <w:pStyle w:val="2"/>
        <w:tabs>
          <w:tab w:val="left" w:pos="0"/>
          <w:tab w:val="left" w:pos="9720"/>
        </w:tabs>
        <w:spacing w:line="360" w:lineRule="auto"/>
        <w:rPr>
          <w:sz w:val="28"/>
          <w:szCs w:val="28"/>
        </w:rPr>
      </w:pPr>
      <w:r w:rsidRPr="0071149D">
        <w:rPr>
          <w:sz w:val="28"/>
          <w:szCs w:val="28"/>
        </w:rPr>
        <w:t>Эффективность работы предприятия во многом определяется уровнем фондовооружённости труда, определяемой стоимостью основных производственных фондов к числу рабочих (работников промышленно-производст</w:t>
      </w:r>
      <w:r w:rsidR="0046594D">
        <w:rPr>
          <w:sz w:val="28"/>
          <w:szCs w:val="28"/>
        </w:rPr>
        <w:t>венного персонала) предприятия:</w:t>
      </w:r>
    </w:p>
    <w:p w:rsidR="0046594D" w:rsidRPr="0071149D" w:rsidRDefault="0046594D" w:rsidP="0071149D">
      <w:pPr>
        <w:pStyle w:val="2"/>
        <w:tabs>
          <w:tab w:val="left" w:pos="0"/>
          <w:tab w:val="left" w:pos="9720"/>
        </w:tabs>
        <w:spacing w:line="360" w:lineRule="auto"/>
        <w:rPr>
          <w:sz w:val="28"/>
          <w:szCs w:val="28"/>
        </w:rPr>
      </w:pPr>
    </w:p>
    <w:p w:rsidR="0071149D" w:rsidRDefault="0071149D" w:rsidP="003C34BD">
      <w:pPr>
        <w:pStyle w:val="2"/>
        <w:tabs>
          <w:tab w:val="left" w:pos="0"/>
          <w:tab w:val="left" w:pos="9720"/>
        </w:tabs>
        <w:spacing w:line="360" w:lineRule="auto"/>
        <w:jc w:val="center"/>
        <w:rPr>
          <w:sz w:val="28"/>
          <w:szCs w:val="28"/>
        </w:rPr>
      </w:pPr>
      <w:r w:rsidRPr="0071149D">
        <w:rPr>
          <w:sz w:val="28"/>
          <w:szCs w:val="28"/>
        </w:rPr>
        <w:t>Ф</w:t>
      </w:r>
      <w:r w:rsidRPr="0071149D">
        <w:rPr>
          <w:sz w:val="28"/>
          <w:szCs w:val="28"/>
          <w:vertAlign w:val="subscript"/>
        </w:rPr>
        <w:t>в</w:t>
      </w:r>
      <w:r w:rsidRPr="0071149D">
        <w:rPr>
          <w:sz w:val="28"/>
          <w:szCs w:val="28"/>
        </w:rPr>
        <w:t xml:space="preserve"> = Ф</w:t>
      </w:r>
      <w:r w:rsidRPr="0071149D">
        <w:rPr>
          <w:sz w:val="28"/>
          <w:szCs w:val="28"/>
          <w:vertAlign w:val="subscript"/>
        </w:rPr>
        <w:t>ср</w:t>
      </w:r>
      <w:r w:rsidRPr="0071149D">
        <w:rPr>
          <w:sz w:val="28"/>
          <w:szCs w:val="28"/>
        </w:rPr>
        <w:t>/Ч</w:t>
      </w:r>
      <w:r w:rsidRPr="0071149D">
        <w:rPr>
          <w:sz w:val="28"/>
          <w:szCs w:val="28"/>
          <w:vertAlign w:val="subscript"/>
        </w:rPr>
        <w:t xml:space="preserve">ппп </w:t>
      </w:r>
      <w:r w:rsidRPr="0071149D">
        <w:rPr>
          <w:sz w:val="28"/>
          <w:szCs w:val="28"/>
        </w:rPr>
        <w:t>,</w:t>
      </w:r>
    </w:p>
    <w:p w:rsidR="0046594D" w:rsidRPr="0071149D" w:rsidRDefault="0046594D" w:rsidP="003C34BD">
      <w:pPr>
        <w:pStyle w:val="2"/>
        <w:tabs>
          <w:tab w:val="left" w:pos="0"/>
          <w:tab w:val="left" w:pos="9720"/>
        </w:tabs>
        <w:spacing w:line="360" w:lineRule="auto"/>
        <w:jc w:val="center"/>
        <w:rPr>
          <w:sz w:val="28"/>
          <w:szCs w:val="28"/>
        </w:rPr>
      </w:pPr>
    </w:p>
    <w:p w:rsidR="0071149D" w:rsidRPr="0071149D" w:rsidRDefault="0071149D" w:rsidP="0071149D">
      <w:pPr>
        <w:pStyle w:val="2"/>
        <w:tabs>
          <w:tab w:val="left" w:pos="0"/>
          <w:tab w:val="left" w:pos="9720"/>
        </w:tabs>
        <w:spacing w:line="360" w:lineRule="auto"/>
        <w:ind w:firstLine="0"/>
        <w:rPr>
          <w:sz w:val="28"/>
          <w:szCs w:val="28"/>
        </w:rPr>
      </w:pPr>
      <w:r w:rsidRPr="0071149D">
        <w:rPr>
          <w:sz w:val="28"/>
          <w:szCs w:val="28"/>
        </w:rPr>
        <w:t>где Ф</w:t>
      </w:r>
      <w:r w:rsidRPr="0071149D">
        <w:rPr>
          <w:sz w:val="28"/>
          <w:szCs w:val="28"/>
          <w:vertAlign w:val="subscript"/>
        </w:rPr>
        <w:t>в</w:t>
      </w:r>
      <w:r w:rsidRPr="0071149D">
        <w:rPr>
          <w:sz w:val="28"/>
          <w:szCs w:val="28"/>
        </w:rPr>
        <w:t xml:space="preserve"> – фондовооружённость;</w:t>
      </w:r>
    </w:p>
    <w:p w:rsidR="0071149D" w:rsidRPr="0071149D" w:rsidRDefault="0071149D" w:rsidP="0071149D">
      <w:pPr>
        <w:pStyle w:val="2"/>
        <w:tabs>
          <w:tab w:val="left" w:pos="426"/>
          <w:tab w:val="left" w:pos="9720"/>
        </w:tabs>
        <w:spacing w:line="360" w:lineRule="auto"/>
        <w:ind w:left="1134" w:hanging="1134"/>
        <w:rPr>
          <w:sz w:val="28"/>
          <w:szCs w:val="28"/>
        </w:rPr>
      </w:pPr>
      <w:r w:rsidRPr="0071149D">
        <w:rPr>
          <w:sz w:val="28"/>
          <w:szCs w:val="28"/>
        </w:rPr>
        <w:t xml:space="preserve">      Ф</w:t>
      </w:r>
      <w:r w:rsidRPr="0071149D">
        <w:rPr>
          <w:sz w:val="28"/>
          <w:szCs w:val="28"/>
          <w:vertAlign w:val="subscript"/>
        </w:rPr>
        <w:t xml:space="preserve">ср </w:t>
      </w:r>
      <w:r w:rsidRPr="0071149D">
        <w:rPr>
          <w:sz w:val="28"/>
          <w:szCs w:val="28"/>
        </w:rPr>
        <w:t>– среднегодовая стоимость основных производ</w:t>
      </w:r>
      <w:r w:rsidR="00495FCF">
        <w:rPr>
          <w:sz w:val="28"/>
          <w:szCs w:val="28"/>
        </w:rPr>
        <w:t>ственных фондов, руб.</w:t>
      </w:r>
      <w:r w:rsidRPr="0071149D">
        <w:rPr>
          <w:sz w:val="28"/>
          <w:szCs w:val="28"/>
        </w:rPr>
        <w:t>;</w:t>
      </w:r>
    </w:p>
    <w:p w:rsidR="0071149D" w:rsidRPr="0071149D" w:rsidRDefault="0071149D" w:rsidP="0071149D">
      <w:pPr>
        <w:pStyle w:val="2"/>
        <w:tabs>
          <w:tab w:val="left" w:pos="0"/>
          <w:tab w:val="left" w:pos="9720"/>
        </w:tabs>
        <w:spacing w:line="360" w:lineRule="auto"/>
        <w:ind w:firstLine="0"/>
        <w:rPr>
          <w:sz w:val="28"/>
          <w:szCs w:val="28"/>
        </w:rPr>
      </w:pPr>
      <w:r w:rsidRPr="0071149D">
        <w:rPr>
          <w:sz w:val="28"/>
          <w:szCs w:val="28"/>
        </w:rPr>
        <w:t xml:space="preserve">       Ч</w:t>
      </w:r>
      <w:r w:rsidRPr="0071149D">
        <w:rPr>
          <w:sz w:val="28"/>
          <w:szCs w:val="28"/>
          <w:vertAlign w:val="subscript"/>
        </w:rPr>
        <w:t>ппп</w:t>
      </w:r>
      <w:r w:rsidRPr="0071149D">
        <w:rPr>
          <w:sz w:val="28"/>
          <w:szCs w:val="28"/>
        </w:rPr>
        <w:t xml:space="preserve"> – численность промышленно-производственного персонала.  </w:t>
      </w:r>
    </w:p>
    <w:p w:rsidR="0071149D" w:rsidRDefault="0071149D" w:rsidP="0071149D">
      <w:pPr>
        <w:pStyle w:val="2"/>
        <w:tabs>
          <w:tab w:val="left" w:pos="0"/>
          <w:tab w:val="left" w:pos="9720"/>
        </w:tabs>
        <w:spacing w:line="360" w:lineRule="auto"/>
        <w:rPr>
          <w:sz w:val="28"/>
          <w:szCs w:val="28"/>
        </w:rPr>
      </w:pPr>
      <w:r w:rsidRPr="0071149D">
        <w:rPr>
          <w:sz w:val="28"/>
          <w:szCs w:val="28"/>
        </w:rPr>
        <w:t>Эта величина должна непрерывно увеличиваться, так как от неё зависит техническая вооружённость, а следовательно, и производительность труда.</w:t>
      </w:r>
    </w:p>
    <w:p w:rsidR="00392571" w:rsidRDefault="00392571" w:rsidP="0071149D">
      <w:pPr>
        <w:pStyle w:val="2"/>
        <w:tabs>
          <w:tab w:val="left" w:pos="0"/>
          <w:tab w:val="left" w:pos="9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Показатель фондорентабельности характеризует рентабельность основных фондов и определяется по формуле:</w:t>
      </w:r>
    </w:p>
    <w:p w:rsidR="00392571" w:rsidRDefault="00392571" w:rsidP="0071149D">
      <w:pPr>
        <w:pStyle w:val="2"/>
        <w:tabs>
          <w:tab w:val="left" w:pos="0"/>
          <w:tab w:val="left" w:pos="9720"/>
        </w:tabs>
        <w:spacing w:line="360" w:lineRule="auto"/>
        <w:rPr>
          <w:sz w:val="28"/>
          <w:szCs w:val="28"/>
        </w:rPr>
      </w:pPr>
    </w:p>
    <w:p w:rsidR="00392571" w:rsidRDefault="00392571" w:rsidP="00392571">
      <w:pPr>
        <w:pStyle w:val="2"/>
        <w:tabs>
          <w:tab w:val="left" w:pos="851"/>
          <w:tab w:val="left" w:pos="9720"/>
        </w:tabs>
        <w:spacing w:line="360" w:lineRule="auto"/>
        <w:jc w:val="center"/>
        <w:rPr>
          <w:sz w:val="28"/>
          <w:szCs w:val="28"/>
        </w:rPr>
      </w:pPr>
      <w:r w:rsidRPr="0071149D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р</w:t>
      </w:r>
      <w:r w:rsidRPr="0071149D">
        <w:rPr>
          <w:sz w:val="28"/>
          <w:szCs w:val="28"/>
        </w:rPr>
        <w:t xml:space="preserve"> = </w:t>
      </w:r>
      <w:r>
        <w:rPr>
          <w:sz w:val="28"/>
          <w:szCs w:val="28"/>
        </w:rPr>
        <w:t>П</w:t>
      </w:r>
      <w:r w:rsidRPr="0071149D">
        <w:rPr>
          <w:sz w:val="28"/>
          <w:szCs w:val="28"/>
        </w:rPr>
        <w:t>/Ф</w:t>
      </w:r>
      <w:r w:rsidRPr="0071149D">
        <w:rPr>
          <w:sz w:val="28"/>
          <w:szCs w:val="28"/>
          <w:vertAlign w:val="subscript"/>
        </w:rPr>
        <w:t>ср</w:t>
      </w:r>
      <w:r w:rsidRPr="0071149D">
        <w:rPr>
          <w:sz w:val="28"/>
          <w:szCs w:val="28"/>
        </w:rPr>
        <w:t xml:space="preserve"> ,</w:t>
      </w:r>
    </w:p>
    <w:p w:rsidR="00392571" w:rsidRPr="0071149D" w:rsidRDefault="00392571" w:rsidP="00392571">
      <w:pPr>
        <w:pStyle w:val="2"/>
        <w:tabs>
          <w:tab w:val="left" w:pos="851"/>
          <w:tab w:val="left" w:pos="9720"/>
        </w:tabs>
        <w:spacing w:line="360" w:lineRule="auto"/>
        <w:jc w:val="center"/>
        <w:rPr>
          <w:sz w:val="28"/>
          <w:szCs w:val="28"/>
        </w:rPr>
      </w:pPr>
    </w:p>
    <w:p w:rsidR="00392571" w:rsidRPr="0071149D" w:rsidRDefault="00392571" w:rsidP="00392571">
      <w:pPr>
        <w:pStyle w:val="2"/>
        <w:tabs>
          <w:tab w:val="left" w:pos="851"/>
          <w:tab w:val="left" w:pos="9720"/>
        </w:tabs>
        <w:spacing w:line="360" w:lineRule="auto"/>
        <w:ind w:firstLine="0"/>
        <w:rPr>
          <w:sz w:val="28"/>
          <w:szCs w:val="28"/>
        </w:rPr>
      </w:pPr>
      <w:r w:rsidRPr="0071149D">
        <w:rPr>
          <w:sz w:val="28"/>
          <w:szCs w:val="28"/>
        </w:rPr>
        <w:t>где  Ф</w:t>
      </w:r>
      <w:r>
        <w:rPr>
          <w:sz w:val="28"/>
          <w:szCs w:val="28"/>
          <w:vertAlign w:val="subscript"/>
        </w:rPr>
        <w:t>р</w:t>
      </w:r>
      <w:r w:rsidRPr="0071149D">
        <w:rPr>
          <w:sz w:val="28"/>
          <w:szCs w:val="28"/>
        </w:rPr>
        <w:t xml:space="preserve"> – </w:t>
      </w:r>
      <w:r>
        <w:rPr>
          <w:sz w:val="28"/>
          <w:szCs w:val="28"/>
        </w:rPr>
        <w:t>фондорентабельность</w:t>
      </w:r>
      <w:r w:rsidRPr="0071149D">
        <w:rPr>
          <w:sz w:val="28"/>
          <w:szCs w:val="28"/>
        </w:rPr>
        <w:t>;</w:t>
      </w:r>
    </w:p>
    <w:p w:rsidR="00392571" w:rsidRPr="0071149D" w:rsidRDefault="00392571" w:rsidP="00392571">
      <w:pPr>
        <w:pStyle w:val="2"/>
        <w:tabs>
          <w:tab w:val="left" w:pos="851"/>
          <w:tab w:val="left" w:pos="9720"/>
        </w:tabs>
        <w:spacing w:line="360" w:lineRule="auto"/>
        <w:ind w:firstLine="0"/>
        <w:rPr>
          <w:sz w:val="28"/>
          <w:szCs w:val="28"/>
        </w:rPr>
      </w:pPr>
      <w:r w:rsidRPr="0071149D">
        <w:rPr>
          <w:sz w:val="28"/>
          <w:szCs w:val="28"/>
        </w:rPr>
        <w:t xml:space="preserve">       </w:t>
      </w:r>
      <w:r>
        <w:rPr>
          <w:sz w:val="28"/>
          <w:szCs w:val="28"/>
        </w:rPr>
        <w:t>П</w:t>
      </w:r>
      <w:r w:rsidRPr="0071149D">
        <w:rPr>
          <w:sz w:val="28"/>
          <w:szCs w:val="28"/>
        </w:rPr>
        <w:t xml:space="preserve"> – </w:t>
      </w:r>
      <w:r>
        <w:rPr>
          <w:sz w:val="28"/>
          <w:szCs w:val="28"/>
        </w:rPr>
        <w:t>прибыль от продажи продукции, работ, услуг, руб.</w:t>
      </w:r>
      <w:r w:rsidRPr="0071149D">
        <w:rPr>
          <w:sz w:val="28"/>
          <w:szCs w:val="28"/>
        </w:rPr>
        <w:t>;</w:t>
      </w:r>
    </w:p>
    <w:p w:rsidR="00392571" w:rsidRPr="0071149D" w:rsidRDefault="00392571" w:rsidP="00392571">
      <w:pPr>
        <w:pStyle w:val="2"/>
        <w:tabs>
          <w:tab w:val="left" w:pos="0"/>
          <w:tab w:val="left" w:pos="9720"/>
        </w:tabs>
        <w:spacing w:line="360" w:lineRule="auto"/>
        <w:ind w:left="1134" w:hanging="1134"/>
        <w:rPr>
          <w:sz w:val="28"/>
          <w:szCs w:val="28"/>
        </w:rPr>
      </w:pPr>
      <w:r w:rsidRPr="0071149D">
        <w:rPr>
          <w:sz w:val="28"/>
          <w:szCs w:val="28"/>
        </w:rPr>
        <w:t xml:space="preserve">       Ф</w:t>
      </w:r>
      <w:r w:rsidRPr="0071149D">
        <w:rPr>
          <w:sz w:val="28"/>
          <w:szCs w:val="28"/>
          <w:vertAlign w:val="subscript"/>
        </w:rPr>
        <w:t>ср</w:t>
      </w:r>
      <w:r w:rsidRPr="0071149D">
        <w:rPr>
          <w:sz w:val="28"/>
          <w:szCs w:val="28"/>
        </w:rPr>
        <w:t xml:space="preserve"> – среднегодовая стоимость основных производственных фондов пред</w:t>
      </w:r>
      <w:r>
        <w:rPr>
          <w:sz w:val="28"/>
          <w:szCs w:val="28"/>
        </w:rPr>
        <w:t>приятия, руб</w:t>
      </w:r>
      <w:r w:rsidRPr="0071149D">
        <w:rPr>
          <w:sz w:val="28"/>
          <w:szCs w:val="28"/>
        </w:rPr>
        <w:t xml:space="preserve">.     </w:t>
      </w:r>
    </w:p>
    <w:p w:rsidR="0046594D" w:rsidRDefault="003C34BD" w:rsidP="0046594D">
      <w:pPr>
        <w:pStyle w:val="2"/>
        <w:tabs>
          <w:tab w:val="left" w:pos="9072"/>
        </w:tabs>
        <w:spacing w:line="360" w:lineRule="auto"/>
      </w:pPr>
      <w:r>
        <w:rPr>
          <w:sz w:val="28"/>
          <w:szCs w:val="28"/>
        </w:rPr>
        <w:t>Для определения показателей фондорентабельности, фондоотдачи и фондоемкости определим среднегодовую стоимость основных фондов в 2005 и 2006 годах.</w:t>
      </w:r>
      <w:r w:rsidR="0046594D" w:rsidRPr="0046594D">
        <w:t xml:space="preserve"> </w:t>
      </w:r>
      <w:r w:rsidR="0046594D">
        <w:t xml:space="preserve">Среднегодовая стоимость основных фондов определяется на основе первоначальной стоимости с учётом их ввода и ликвидации (Таблицы </w:t>
      </w:r>
      <w:r w:rsidR="00392571">
        <w:t>3,4; приложение 7</w:t>
      </w:r>
      <w:r w:rsidR="0046594D">
        <w:t>)</w:t>
      </w:r>
      <w:r w:rsidR="0081204D">
        <w:t xml:space="preserve"> </w:t>
      </w:r>
      <w:r w:rsidR="0046594D">
        <w:t>по следующей формуле:</w:t>
      </w:r>
    </w:p>
    <w:p w:rsidR="00392571" w:rsidRDefault="00392571" w:rsidP="0046594D">
      <w:pPr>
        <w:pStyle w:val="2"/>
        <w:tabs>
          <w:tab w:val="left" w:pos="9072"/>
        </w:tabs>
        <w:spacing w:line="360" w:lineRule="auto"/>
      </w:pPr>
    </w:p>
    <w:p w:rsidR="0046594D" w:rsidRDefault="0046594D" w:rsidP="0046594D">
      <w:pPr>
        <w:tabs>
          <w:tab w:val="left" w:pos="9072"/>
        </w:tabs>
        <w:spacing w:line="360" w:lineRule="auto"/>
        <w:ind w:firstLine="567"/>
        <w:jc w:val="center"/>
        <w:rPr>
          <w:sz w:val="28"/>
        </w:rPr>
      </w:pPr>
      <w:r w:rsidRPr="0046594D">
        <w:rPr>
          <w:sz w:val="28"/>
        </w:rPr>
        <w:t>Ф</w:t>
      </w:r>
      <w:r w:rsidRPr="0046594D">
        <w:rPr>
          <w:sz w:val="28"/>
          <w:vertAlign w:val="subscript"/>
        </w:rPr>
        <w:t>ср</w:t>
      </w:r>
      <w:r w:rsidRPr="0046594D">
        <w:rPr>
          <w:sz w:val="28"/>
        </w:rPr>
        <w:t xml:space="preserve"> = Ф </w:t>
      </w:r>
      <w:r w:rsidR="00036C83">
        <w:rPr>
          <w:sz w:val="28"/>
          <w:vertAlign w:val="subscript"/>
        </w:rPr>
        <w:t>нг</w:t>
      </w:r>
      <w:r w:rsidRPr="0046594D">
        <w:rPr>
          <w:sz w:val="28"/>
        </w:rPr>
        <w:t xml:space="preserve"> + (Ф</w:t>
      </w:r>
      <w:r w:rsidRPr="0046594D">
        <w:rPr>
          <w:sz w:val="28"/>
          <w:vertAlign w:val="subscript"/>
        </w:rPr>
        <w:t>вв</w:t>
      </w:r>
      <w:r w:rsidR="00036C83">
        <w:rPr>
          <w:sz w:val="28"/>
        </w:rPr>
        <w:t xml:space="preserve"> *</w:t>
      </w:r>
      <w:r w:rsidR="00036C83" w:rsidRPr="00036C83">
        <w:rPr>
          <w:sz w:val="28"/>
        </w:rPr>
        <w:t xml:space="preserve"> </w:t>
      </w:r>
      <w:r w:rsidR="00036C83">
        <w:rPr>
          <w:sz w:val="28"/>
          <w:lang w:val="en-US"/>
        </w:rPr>
        <w:t>n</w:t>
      </w:r>
      <w:r w:rsidR="00036C83" w:rsidRPr="00036C83">
        <w:rPr>
          <w:sz w:val="28"/>
        </w:rPr>
        <w:t>1</w:t>
      </w:r>
      <w:r w:rsidRPr="0046594D">
        <w:rPr>
          <w:sz w:val="28"/>
        </w:rPr>
        <w:t xml:space="preserve">)/12 – </w:t>
      </w:r>
      <w:r w:rsidR="00036C83">
        <w:rPr>
          <w:sz w:val="28"/>
        </w:rPr>
        <w:t>(</w:t>
      </w:r>
      <w:r w:rsidRPr="0046594D">
        <w:rPr>
          <w:sz w:val="28"/>
        </w:rPr>
        <w:t>Ф</w:t>
      </w:r>
      <w:r w:rsidR="00036C83">
        <w:rPr>
          <w:sz w:val="28"/>
          <w:vertAlign w:val="subscript"/>
        </w:rPr>
        <w:t xml:space="preserve">выб </w:t>
      </w:r>
      <w:r w:rsidR="00036C83">
        <w:rPr>
          <w:sz w:val="28"/>
        </w:rPr>
        <w:t>*</w:t>
      </w:r>
      <w:r w:rsidR="00036C83">
        <w:rPr>
          <w:sz w:val="28"/>
          <w:lang w:val="en-US"/>
        </w:rPr>
        <w:t>n</w:t>
      </w:r>
      <w:r w:rsidR="00036C83" w:rsidRPr="00036C83">
        <w:rPr>
          <w:sz w:val="28"/>
        </w:rPr>
        <w:t>2</w:t>
      </w:r>
      <w:r w:rsidR="00036C83">
        <w:rPr>
          <w:sz w:val="28"/>
        </w:rPr>
        <w:t xml:space="preserve"> )</w:t>
      </w:r>
      <w:r w:rsidR="00392571">
        <w:rPr>
          <w:sz w:val="28"/>
        </w:rPr>
        <w:t>/12 ,</w:t>
      </w:r>
    </w:p>
    <w:p w:rsidR="00392571" w:rsidRPr="0046594D" w:rsidRDefault="00392571" w:rsidP="0046594D">
      <w:pPr>
        <w:tabs>
          <w:tab w:val="left" w:pos="9072"/>
        </w:tabs>
        <w:spacing w:line="360" w:lineRule="auto"/>
        <w:ind w:firstLine="567"/>
        <w:jc w:val="center"/>
        <w:rPr>
          <w:sz w:val="28"/>
        </w:rPr>
      </w:pPr>
    </w:p>
    <w:p w:rsidR="0046594D" w:rsidRPr="0046594D" w:rsidRDefault="0046594D" w:rsidP="0046594D">
      <w:pPr>
        <w:tabs>
          <w:tab w:val="left" w:pos="9072"/>
        </w:tabs>
        <w:spacing w:line="360" w:lineRule="auto"/>
        <w:rPr>
          <w:sz w:val="28"/>
        </w:rPr>
      </w:pPr>
      <w:r w:rsidRPr="0046594D">
        <w:rPr>
          <w:sz w:val="28"/>
        </w:rPr>
        <w:t>где  Ф</w:t>
      </w:r>
      <w:r w:rsidRPr="00036C83">
        <w:t>ср</w:t>
      </w:r>
      <w:r w:rsidRPr="0046594D">
        <w:rPr>
          <w:sz w:val="28"/>
        </w:rPr>
        <w:t xml:space="preserve"> – среднегодовая стоимость основных фондов</w:t>
      </w:r>
      <w:r w:rsidR="00495FCF">
        <w:rPr>
          <w:sz w:val="28"/>
        </w:rPr>
        <w:t>, руб.;</w:t>
      </w:r>
    </w:p>
    <w:p w:rsidR="00495FCF" w:rsidRPr="0046594D" w:rsidRDefault="00036C83" w:rsidP="00495FCF">
      <w:pPr>
        <w:tabs>
          <w:tab w:val="left" w:pos="9072"/>
        </w:tabs>
        <w:spacing w:line="360" w:lineRule="auto"/>
        <w:rPr>
          <w:sz w:val="28"/>
        </w:rPr>
      </w:pPr>
      <w:r>
        <w:rPr>
          <w:sz w:val="28"/>
        </w:rPr>
        <w:t xml:space="preserve">       Ф</w:t>
      </w:r>
      <w:r w:rsidRPr="00036C83">
        <w:t>нг</w:t>
      </w:r>
      <w:r w:rsidR="0046594D" w:rsidRPr="0046594D">
        <w:rPr>
          <w:sz w:val="28"/>
        </w:rPr>
        <w:t xml:space="preserve"> –стоимость основных фондов</w:t>
      </w:r>
      <w:r>
        <w:rPr>
          <w:sz w:val="28"/>
        </w:rPr>
        <w:t xml:space="preserve"> на начало года</w:t>
      </w:r>
      <w:r w:rsidR="00495FCF">
        <w:rPr>
          <w:sz w:val="28"/>
        </w:rPr>
        <w:t>, руб.;</w:t>
      </w:r>
    </w:p>
    <w:p w:rsidR="00495FCF" w:rsidRPr="0046594D" w:rsidRDefault="0046594D" w:rsidP="00495FCF">
      <w:pPr>
        <w:tabs>
          <w:tab w:val="left" w:pos="9072"/>
        </w:tabs>
        <w:spacing w:line="360" w:lineRule="auto"/>
        <w:rPr>
          <w:sz w:val="28"/>
        </w:rPr>
      </w:pPr>
      <w:r w:rsidRPr="0046594D">
        <w:rPr>
          <w:sz w:val="28"/>
        </w:rPr>
        <w:t xml:space="preserve">       Ф</w:t>
      </w:r>
      <w:r w:rsidRPr="00036C83">
        <w:t>вв</w:t>
      </w:r>
      <w:r w:rsidRPr="0046594D">
        <w:rPr>
          <w:sz w:val="28"/>
        </w:rPr>
        <w:t xml:space="preserve"> – стоимость введённых фондов</w:t>
      </w:r>
      <w:r w:rsidR="00495FCF">
        <w:rPr>
          <w:sz w:val="28"/>
        </w:rPr>
        <w:t>, руб.;</w:t>
      </w:r>
    </w:p>
    <w:p w:rsidR="0046594D" w:rsidRPr="0046594D" w:rsidRDefault="0046594D" w:rsidP="0046594D">
      <w:pPr>
        <w:tabs>
          <w:tab w:val="left" w:pos="9072"/>
        </w:tabs>
        <w:spacing w:line="360" w:lineRule="auto"/>
        <w:rPr>
          <w:sz w:val="28"/>
        </w:rPr>
      </w:pPr>
      <w:r w:rsidRPr="0046594D">
        <w:rPr>
          <w:sz w:val="28"/>
        </w:rPr>
        <w:t xml:space="preserve">      </w:t>
      </w:r>
      <w:r w:rsidR="00036C83">
        <w:rPr>
          <w:sz w:val="28"/>
        </w:rPr>
        <w:t xml:space="preserve"> </w:t>
      </w:r>
      <w:r w:rsidR="00036C83">
        <w:rPr>
          <w:sz w:val="28"/>
          <w:lang w:val="en-US"/>
        </w:rPr>
        <w:t>n</w:t>
      </w:r>
      <w:r w:rsidR="00036C83" w:rsidRPr="00036C83">
        <w:rPr>
          <w:sz w:val="28"/>
        </w:rPr>
        <w:t xml:space="preserve">1 </w:t>
      </w:r>
      <w:r w:rsidRPr="0046594D">
        <w:rPr>
          <w:sz w:val="28"/>
        </w:rPr>
        <w:t xml:space="preserve"> – число месяцев функционирования введённых основных фондов;</w:t>
      </w:r>
    </w:p>
    <w:p w:rsidR="00495FCF" w:rsidRPr="00495FCF" w:rsidRDefault="0046594D" w:rsidP="00495FCF">
      <w:pPr>
        <w:tabs>
          <w:tab w:val="left" w:pos="9072"/>
        </w:tabs>
        <w:spacing w:line="360" w:lineRule="auto"/>
        <w:rPr>
          <w:sz w:val="28"/>
          <w:szCs w:val="28"/>
        </w:rPr>
      </w:pPr>
      <w:r w:rsidRPr="0046594D">
        <w:t xml:space="preserve">     </w:t>
      </w:r>
      <w:r w:rsidR="00036C83">
        <w:t xml:space="preserve">  Ф</w:t>
      </w:r>
      <w:r w:rsidR="00036C83" w:rsidRPr="00036C83">
        <w:t>выб</w:t>
      </w:r>
      <w:r w:rsidRPr="00036C83">
        <w:t xml:space="preserve"> </w:t>
      </w:r>
      <w:r w:rsidRPr="0046594D">
        <w:t>–</w:t>
      </w:r>
      <w:r w:rsidR="00495FCF">
        <w:t xml:space="preserve"> </w:t>
      </w:r>
      <w:r w:rsidRPr="00495FCF">
        <w:rPr>
          <w:sz w:val="28"/>
          <w:szCs w:val="28"/>
        </w:rPr>
        <w:t>стоимость</w:t>
      </w:r>
      <w:r w:rsidR="00495FCF">
        <w:rPr>
          <w:sz w:val="28"/>
          <w:szCs w:val="28"/>
        </w:rPr>
        <w:t xml:space="preserve"> ликвидированных основных средств</w:t>
      </w:r>
      <w:r w:rsidR="00495FCF" w:rsidRPr="00495FCF">
        <w:rPr>
          <w:sz w:val="28"/>
          <w:szCs w:val="28"/>
        </w:rPr>
        <w:t>, руб.;</w:t>
      </w:r>
    </w:p>
    <w:p w:rsidR="00DB1F39" w:rsidRPr="00495FCF" w:rsidRDefault="00036C83" w:rsidP="00495FCF">
      <w:pPr>
        <w:tabs>
          <w:tab w:val="left" w:pos="540"/>
          <w:tab w:val="left" w:pos="9072"/>
        </w:tabs>
        <w:spacing w:line="360" w:lineRule="auto"/>
        <w:rPr>
          <w:sz w:val="28"/>
          <w:szCs w:val="28"/>
        </w:rPr>
      </w:pPr>
      <w:r w:rsidRPr="00495FCF">
        <w:rPr>
          <w:sz w:val="28"/>
          <w:szCs w:val="28"/>
        </w:rPr>
        <w:t xml:space="preserve">       </w:t>
      </w:r>
      <w:r w:rsidRPr="00495FCF">
        <w:rPr>
          <w:sz w:val="28"/>
          <w:szCs w:val="28"/>
          <w:lang w:val="en-US"/>
        </w:rPr>
        <w:t>n</w:t>
      </w:r>
      <w:r w:rsidRPr="00495FCF">
        <w:rPr>
          <w:sz w:val="28"/>
          <w:szCs w:val="28"/>
        </w:rPr>
        <w:t>2</w:t>
      </w:r>
      <w:r w:rsidR="0046594D" w:rsidRPr="00495FCF">
        <w:rPr>
          <w:sz w:val="28"/>
          <w:szCs w:val="28"/>
        </w:rPr>
        <w:t xml:space="preserve"> – количество месяцев функционирования выбывших основных фондов. </w:t>
      </w:r>
    </w:p>
    <w:p w:rsidR="0081204D" w:rsidRDefault="0081204D" w:rsidP="0081204D">
      <w:pPr>
        <w:pStyle w:val="a7"/>
        <w:spacing w:line="360" w:lineRule="auto"/>
        <w:ind w:firstLine="540"/>
        <w:jc w:val="both"/>
        <w:rPr>
          <w:sz w:val="28"/>
          <w:szCs w:val="28"/>
        </w:rPr>
      </w:pPr>
      <w:r w:rsidRPr="0046594D">
        <w:rPr>
          <w:sz w:val="28"/>
        </w:rPr>
        <w:t>Ф</w:t>
      </w:r>
      <w:r w:rsidRPr="0046594D">
        <w:rPr>
          <w:sz w:val="28"/>
          <w:vertAlign w:val="subscript"/>
        </w:rPr>
        <w:t>ср</w:t>
      </w:r>
      <w:r>
        <w:rPr>
          <w:sz w:val="28"/>
          <w:vertAlign w:val="subscript"/>
        </w:rPr>
        <w:t xml:space="preserve"> 2005 год. </w:t>
      </w:r>
      <w:r w:rsidRPr="0081204D">
        <w:rPr>
          <w:sz w:val="28"/>
          <w:szCs w:val="28"/>
        </w:rPr>
        <w:t>= 1281738,423</w:t>
      </w:r>
      <w:r>
        <w:rPr>
          <w:sz w:val="28"/>
          <w:szCs w:val="28"/>
        </w:rPr>
        <w:t xml:space="preserve"> – </w:t>
      </w:r>
      <w:r w:rsidR="00036C83">
        <w:rPr>
          <w:sz w:val="28"/>
          <w:szCs w:val="28"/>
        </w:rPr>
        <w:t>(</w:t>
      </w:r>
      <w:r>
        <w:rPr>
          <w:sz w:val="28"/>
          <w:szCs w:val="28"/>
        </w:rPr>
        <w:t>11688,</w:t>
      </w:r>
      <w:r w:rsidR="00036C83">
        <w:rPr>
          <w:sz w:val="28"/>
          <w:szCs w:val="28"/>
        </w:rPr>
        <w:t>670*</w:t>
      </w:r>
      <w:r>
        <w:rPr>
          <w:sz w:val="28"/>
          <w:szCs w:val="28"/>
        </w:rPr>
        <w:t>8</w:t>
      </w:r>
      <w:r w:rsidR="00036C83">
        <w:rPr>
          <w:sz w:val="28"/>
          <w:szCs w:val="28"/>
        </w:rPr>
        <w:t>)/12</w:t>
      </w:r>
      <w:r>
        <w:rPr>
          <w:sz w:val="28"/>
          <w:szCs w:val="28"/>
        </w:rPr>
        <w:t xml:space="preserve"> = </w:t>
      </w:r>
      <w:r w:rsidR="00036C83">
        <w:rPr>
          <w:sz w:val="28"/>
          <w:szCs w:val="28"/>
        </w:rPr>
        <w:t xml:space="preserve">1273945,976 </w:t>
      </w:r>
      <w:r>
        <w:rPr>
          <w:sz w:val="28"/>
          <w:szCs w:val="28"/>
        </w:rPr>
        <w:t>руб.</w:t>
      </w:r>
    </w:p>
    <w:p w:rsidR="0081204D" w:rsidRDefault="0081204D" w:rsidP="0081204D">
      <w:pPr>
        <w:pStyle w:val="a7"/>
        <w:spacing w:line="360" w:lineRule="auto"/>
        <w:ind w:firstLine="540"/>
        <w:jc w:val="both"/>
        <w:rPr>
          <w:sz w:val="28"/>
          <w:szCs w:val="28"/>
        </w:rPr>
      </w:pPr>
      <w:r w:rsidRPr="0046594D">
        <w:rPr>
          <w:sz w:val="28"/>
        </w:rPr>
        <w:t>Ф</w:t>
      </w:r>
      <w:r w:rsidRPr="0046594D">
        <w:rPr>
          <w:sz w:val="28"/>
          <w:vertAlign w:val="subscript"/>
        </w:rPr>
        <w:t>ср</w:t>
      </w:r>
      <w:r>
        <w:rPr>
          <w:sz w:val="28"/>
          <w:vertAlign w:val="subscript"/>
        </w:rPr>
        <w:t xml:space="preserve"> 2006 год. </w:t>
      </w:r>
      <w:r w:rsidRPr="0081204D">
        <w:rPr>
          <w:sz w:val="28"/>
          <w:szCs w:val="28"/>
        </w:rPr>
        <w:t>=</w:t>
      </w:r>
      <w:r w:rsidR="000F5FCA">
        <w:rPr>
          <w:sz w:val="28"/>
          <w:szCs w:val="28"/>
        </w:rPr>
        <w:t xml:space="preserve"> 909242,453 + (7000*7)/12 + (109367*4)/12 + (134000*2</w:t>
      </w:r>
      <w:r w:rsidR="00036C83">
        <w:rPr>
          <w:sz w:val="28"/>
          <w:szCs w:val="28"/>
        </w:rPr>
        <w:t xml:space="preserve">)/12 </w:t>
      </w:r>
      <w:r w:rsidR="008F3CEE">
        <w:rPr>
          <w:sz w:val="28"/>
          <w:szCs w:val="28"/>
        </w:rPr>
        <w:t>–</w:t>
      </w:r>
      <w:r w:rsidR="00036C83">
        <w:rPr>
          <w:sz w:val="28"/>
          <w:szCs w:val="28"/>
        </w:rPr>
        <w:t xml:space="preserve"> </w:t>
      </w:r>
      <w:r w:rsidR="008F3CEE">
        <w:rPr>
          <w:sz w:val="28"/>
          <w:szCs w:val="28"/>
        </w:rPr>
        <w:t>(2621,049</w:t>
      </w:r>
      <w:r w:rsidR="00A81660">
        <w:rPr>
          <w:sz w:val="28"/>
          <w:szCs w:val="28"/>
        </w:rPr>
        <w:t>*10)/12 = 969930,577</w:t>
      </w:r>
      <w:r w:rsidR="008F3CEE">
        <w:rPr>
          <w:sz w:val="28"/>
          <w:szCs w:val="28"/>
        </w:rPr>
        <w:t xml:space="preserve"> руб.</w:t>
      </w:r>
    </w:p>
    <w:p w:rsidR="00DD1641" w:rsidRDefault="00DD1641" w:rsidP="0081204D">
      <w:pPr>
        <w:pStyle w:val="a7"/>
        <w:spacing w:line="360" w:lineRule="auto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Рассчитаем показатели фондорентабельности, фондоотдачи, фондоемкости и фондовооруженности </w:t>
      </w:r>
      <w:r w:rsidR="009F2824">
        <w:rPr>
          <w:sz w:val="28"/>
          <w:szCs w:val="28"/>
        </w:rPr>
        <w:t xml:space="preserve">ООО «Трансстройсервис» </w:t>
      </w:r>
      <w:r>
        <w:rPr>
          <w:sz w:val="28"/>
          <w:szCs w:val="28"/>
        </w:rPr>
        <w:t>на основании Отчета о прибылях и убытках за 2006 год (Приложение 4) и рассчитанных показателях среднегодовой стоимости основных фондов и представим расчет в таблице</w:t>
      </w:r>
      <w:r w:rsidR="005335F0">
        <w:rPr>
          <w:sz w:val="28"/>
          <w:szCs w:val="28"/>
        </w:rPr>
        <w:t xml:space="preserve"> 6.</w:t>
      </w:r>
    </w:p>
    <w:p w:rsidR="00DD1641" w:rsidRDefault="005335F0" w:rsidP="00DD1641">
      <w:pPr>
        <w:pStyle w:val="2"/>
        <w:spacing w:line="360" w:lineRule="auto"/>
        <w:rPr>
          <w:spacing w:val="-10"/>
          <w:sz w:val="28"/>
          <w:szCs w:val="28"/>
        </w:rPr>
      </w:pPr>
      <w:r>
        <w:rPr>
          <w:sz w:val="28"/>
          <w:szCs w:val="28"/>
        </w:rPr>
        <w:t>Таблица 6</w:t>
      </w:r>
      <w:r w:rsidR="00DD1641">
        <w:rPr>
          <w:sz w:val="28"/>
          <w:szCs w:val="28"/>
        </w:rPr>
        <w:t xml:space="preserve"> - Анализ эффективного использования основных фондов </w:t>
      </w:r>
      <w:r w:rsidR="00DD1641">
        <w:rPr>
          <w:spacing w:val="-10"/>
          <w:sz w:val="28"/>
          <w:szCs w:val="28"/>
        </w:rPr>
        <w:t>ООО «Трансстройсервис» за 2005  и 2006 годы</w:t>
      </w:r>
    </w:p>
    <w:p w:rsidR="00D12179" w:rsidRDefault="00D12179" w:rsidP="00D12179">
      <w:pPr>
        <w:pStyle w:val="2"/>
        <w:jc w:val="righ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2219"/>
        <w:gridCol w:w="2220"/>
        <w:gridCol w:w="2261"/>
      </w:tblGrid>
      <w:tr w:rsidR="00D12179" w:rsidRPr="00E73CF5" w:rsidTr="00E73CF5">
        <w:trPr>
          <w:trHeight w:val="22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D12179" w:rsidRPr="00E73CF5" w:rsidRDefault="00D12179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Показатель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:rsidR="00D12179" w:rsidRPr="00E73CF5" w:rsidRDefault="00D12179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D12179" w:rsidRPr="00E73CF5" w:rsidRDefault="00D12179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Изменения</w:t>
            </w:r>
          </w:p>
          <w:p w:rsidR="00D12179" w:rsidRPr="00E73CF5" w:rsidRDefault="00D12179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(+;-)</w:t>
            </w:r>
          </w:p>
        </w:tc>
      </w:tr>
      <w:tr w:rsidR="00D12179" w:rsidRPr="00E73CF5" w:rsidTr="00E73CF5">
        <w:trPr>
          <w:trHeight w:val="375"/>
        </w:trPr>
        <w:tc>
          <w:tcPr>
            <w:tcW w:w="2392" w:type="dxa"/>
            <w:vMerge/>
            <w:shd w:val="clear" w:color="auto" w:fill="auto"/>
          </w:tcPr>
          <w:p w:rsidR="00D12179" w:rsidRPr="00E73CF5" w:rsidRDefault="00D12179" w:rsidP="00E73CF5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D12179" w:rsidRPr="00E73CF5" w:rsidRDefault="00D12179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2005 год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12179" w:rsidRPr="00E73CF5" w:rsidRDefault="00D12179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2006 год</w:t>
            </w:r>
          </w:p>
        </w:tc>
        <w:tc>
          <w:tcPr>
            <w:tcW w:w="2393" w:type="dxa"/>
            <w:vMerge/>
            <w:shd w:val="clear" w:color="auto" w:fill="auto"/>
          </w:tcPr>
          <w:p w:rsidR="00D12179" w:rsidRPr="00E73CF5" w:rsidRDefault="00D12179" w:rsidP="00E73CF5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D12179" w:rsidRPr="00E73CF5" w:rsidTr="00E73CF5">
        <w:tc>
          <w:tcPr>
            <w:tcW w:w="2392" w:type="dxa"/>
            <w:shd w:val="clear" w:color="auto" w:fill="auto"/>
          </w:tcPr>
          <w:p w:rsidR="00D12179" w:rsidRPr="00E73CF5" w:rsidRDefault="00575018" w:rsidP="00E73CF5">
            <w:pPr>
              <w:pStyle w:val="a7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Фондорентабельность</w:t>
            </w:r>
          </w:p>
        </w:tc>
        <w:tc>
          <w:tcPr>
            <w:tcW w:w="2392" w:type="dxa"/>
            <w:shd w:val="clear" w:color="auto" w:fill="auto"/>
          </w:tcPr>
          <w:p w:rsidR="00D12179" w:rsidRPr="00E73CF5" w:rsidRDefault="00E66699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1,820</w:t>
            </w:r>
          </w:p>
        </w:tc>
        <w:tc>
          <w:tcPr>
            <w:tcW w:w="2393" w:type="dxa"/>
            <w:shd w:val="clear" w:color="auto" w:fill="auto"/>
          </w:tcPr>
          <w:p w:rsidR="00D12179" w:rsidRPr="00E73CF5" w:rsidRDefault="00951D4F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2,735</w:t>
            </w:r>
          </w:p>
        </w:tc>
        <w:tc>
          <w:tcPr>
            <w:tcW w:w="2393" w:type="dxa"/>
            <w:shd w:val="clear" w:color="auto" w:fill="auto"/>
          </w:tcPr>
          <w:p w:rsidR="00D12179" w:rsidRPr="00E73CF5" w:rsidRDefault="00951D4F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0,915</w:t>
            </w:r>
          </w:p>
        </w:tc>
      </w:tr>
      <w:tr w:rsidR="00D12179" w:rsidRPr="00E73CF5" w:rsidTr="00E73CF5">
        <w:tc>
          <w:tcPr>
            <w:tcW w:w="2392" w:type="dxa"/>
            <w:shd w:val="clear" w:color="auto" w:fill="auto"/>
          </w:tcPr>
          <w:p w:rsidR="00D12179" w:rsidRPr="00E73CF5" w:rsidRDefault="00575018" w:rsidP="00E73CF5">
            <w:pPr>
              <w:pStyle w:val="a7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Фондоотдача</w:t>
            </w:r>
          </w:p>
        </w:tc>
        <w:tc>
          <w:tcPr>
            <w:tcW w:w="2392" w:type="dxa"/>
            <w:shd w:val="clear" w:color="auto" w:fill="auto"/>
          </w:tcPr>
          <w:p w:rsidR="00D12179" w:rsidRPr="00E73CF5" w:rsidRDefault="00E66699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10,675</w:t>
            </w:r>
          </w:p>
        </w:tc>
        <w:tc>
          <w:tcPr>
            <w:tcW w:w="2393" w:type="dxa"/>
            <w:shd w:val="clear" w:color="auto" w:fill="auto"/>
          </w:tcPr>
          <w:p w:rsidR="00D12179" w:rsidRPr="00E73CF5" w:rsidRDefault="00951D4F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14,537</w:t>
            </w:r>
          </w:p>
        </w:tc>
        <w:tc>
          <w:tcPr>
            <w:tcW w:w="2393" w:type="dxa"/>
            <w:shd w:val="clear" w:color="auto" w:fill="auto"/>
          </w:tcPr>
          <w:p w:rsidR="00D12179" w:rsidRPr="00E73CF5" w:rsidRDefault="00951D4F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3,862</w:t>
            </w:r>
          </w:p>
        </w:tc>
      </w:tr>
      <w:tr w:rsidR="00D12179" w:rsidRPr="00E73CF5" w:rsidTr="00E73CF5">
        <w:tc>
          <w:tcPr>
            <w:tcW w:w="2392" w:type="dxa"/>
            <w:shd w:val="clear" w:color="auto" w:fill="auto"/>
          </w:tcPr>
          <w:p w:rsidR="00D12179" w:rsidRPr="00E73CF5" w:rsidRDefault="00575018" w:rsidP="00E73CF5">
            <w:pPr>
              <w:pStyle w:val="a7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Фондоемкость</w:t>
            </w:r>
          </w:p>
        </w:tc>
        <w:tc>
          <w:tcPr>
            <w:tcW w:w="2392" w:type="dxa"/>
            <w:shd w:val="clear" w:color="auto" w:fill="auto"/>
          </w:tcPr>
          <w:p w:rsidR="00D12179" w:rsidRPr="00E73CF5" w:rsidRDefault="00E66699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0,094</w:t>
            </w:r>
          </w:p>
        </w:tc>
        <w:tc>
          <w:tcPr>
            <w:tcW w:w="2393" w:type="dxa"/>
            <w:shd w:val="clear" w:color="auto" w:fill="auto"/>
          </w:tcPr>
          <w:p w:rsidR="00D12179" w:rsidRPr="00E73CF5" w:rsidRDefault="00951D4F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0,068</w:t>
            </w:r>
          </w:p>
        </w:tc>
        <w:tc>
          <w:tcPr>
            <w:tcW w:w="2393" w:type="dxa"/>
            <w:shd w:val="clear" w:color="auto" w:fill="auto"/>
          </w:tcPr>
          <w:p w:rsidR="00D12179" w:rsidRPr="00E73CF5" w:rsidRDefault="00951D4F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-0,026</w:t>
            </w:r>
          </w:p>
        </w:tc>
      </w:tr>
      <w:tr w:rsidR="00D12179" w:rsidRPr="00E73CF5" w:rsidTr="00E73CF5">
        <w:tc>
          <w:tcPr>
            <w:tcW w:w="2392" w:type="dxa"/>
            <w:shd w:val="clear" w:color="auto" w:fill="auto"/>
          </w:tcPr>
          <w:p w:rsidR="00D12179" w:rsidRPr="00E73CF5" w:rsidRDefault="00575018" w:rsidP="00E73CF5">
            <w:pPr>
              <w:pStyle w:val="a7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Фондовооруженность</w:t>
            </w:r>
          </w:p>
        </w:tc>
        <w:tc>
          <w:tcPr>
            <w:tcW w:w="2392" w:type="dxa"/>
            <w:shd w:val="clear" w:color="auto" w:fill="auto"/>
          </w:tcPr>
          <w:p w:rsidR="00D12179" w:rsidRPr="00E73CF5" w:rsidRDefault="00E66699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8549,973</w:t>
            </w:r>
          </w:p>
        </w:tc>
        <w:tc>
          <w:tcPr>
            <w:tcW w:w="2393" w:type="dxa"/>
            <w:shd w:val="clear" w:color="auto" w:fill="auto"/>
          </w:tcPr>
          <w:p w:rsidR="00D12179" w:rsidRPr="00E73CF5" w:rsidRDefault="00951D4F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6598,167</w:t>
            </w:r>
          </w:p>
        </w:tc>
        <w:tc>
          <w:tcPr>
            <w:tcW w:w="2393" w:type="dxa"/>
            <w:shd w:val="clear" w:color="auto" w:fill="auto"/>
          </w:tcPr>
          <w:p w:rsidR="00D12179" w:rsidRPr="00E73CF5" w:rsidRDefault="00951D4F" w:rsidP="00E73CF5">
            <w:pPr>
              <w:pStyle w:val="a7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-1951,806</w:t>
            </w:r>
          </w:p>
        </w:tc>
      </w:tr>
    </w:tbl>
    <w:p w:rsidR="00DD1641" w:rsidRDefault="00DD1641" w:rsidP="00D12179">
      <w:pPr>
        <w:pStyle w:val="a7"/>
        <w:spacing w:line="360" w:lineRule="auto"/>
        <w:jc w:val="both"/>
        <w:rPr>
          <w:sz w:val="28"/>
          <w:szCs w:val="28"/>
        </w:rPr>
      </w:pPr>
    </w:p>
    <w:p w:rsidR="00EC79BE" w:rsidRDefault="00EC79BE" w:rsidP="00EC79BE">
      <w:pPr>
        <w:pStyle w:val="a7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данным расчетов можно видеть, что показатель фондорентабельности увеличился, то есть рентабельность основно</w:t>
      </w:r>
      <w:r w:rsidR="00951D4F">
        <w:rPr>
          <w:sz w:val="28"/>
          <w:szCs w:val="28"/>
        </w:rPr>
        <w:t>го капитала увеличилась на 0,915</w:t>
      </w:r>
      <w:r>
        <w:rPr>
          <w:sz w:val="28"/>
          <w:szCs w:val="28"/>
        </w:rPr>
        <w:t>, что в процен</w:t>
      </w:r>
      <w:r w:rsidR="00951D4F">
        <w:rPr>
          <w:sz w:val="28"/>
          <w:szCs w:val="28"/>
        </w:rPr>
        <w:t>тном соотношении составляет 91,54</w:t>
      </w:r>
      <w:r>
        <w:rPr>
          <w:sz w:val="28"/>
          <w:szCs w:val="28"/>
        </w:rPr>
        <w:t xml:space="preserve"> %.</w:t>
      </w:r>
    </w:p>
    <w:p w:rsidR="00EC79BE" w:rsidRDefault="00EC79BE" w:rsidP="00B5529C">
      <w:pPr>
        <w:pStyle w:val="2"/>
        <w:tabs>
          <w:tab w:val="left" w:pos="567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</w:rPr>
        <w:t>Фондоотдача составляет в 2005 год</w:t>
      </w:r>
      <w:r w:rsidR="00B5529C">
        <w:rPr>
          <w:sz w:val="28"/>
        </w:rPr>
        <w:t>у</w:t>
      </w:r>
      <w:r>
        <w:rPr>
          <w:sz w:val="28"/>
        </w:rPr>
        <w:t xml:space="preserve"> 10,975, э</w:t>
      </w:r>
      <w:r>
        <w:t xml:space="preserve">то </w:t>
      </w:r>
      <w:r w:rsidR="00B5529C">
        <w:t>говорит о том</w:t>
      </w:r>
      <w:r>
        <w:t>, что в 2005 году на один рубль основных фондов количество произведённой продукции составляло 10,975</w:t>
      </w:r>
      <w:r w:rsidR="00B5529C">
        <w:t xml:space="preserve"> рублей. Следовательно, в 2006 году на один рубль основных фондов количество произвед</w:t>
      </w:r>
      <w:r w:rsidR="00951D4F">
        <w:t>енной продукции составило 14,537</w:t>
      </w:r>
      <w:r w:rsidR="00B5529C">
        <w:t xml:space="preserve"> рубля. Значительный рост фондоотдачи связан с тем, что в 2005 году произошло выбытие основных фондов, а </w:t>
      </w:r>
      <w:r w:rsidR="00B5529C" w:rsidRPr="0071149D">
        <w:rPr>
          <w:sz w:val="28"/>
        </w:rPr>
        <w:t>объём производств</w:t>
      </w:r>
      <w:r w:rsidR="00B5529C">
        <w:rPr>
          <w:sz w:val="28"/>
        </w:rPr>
        <w:t xml:space="preserve">а и реализации продукции составлял 13600000 руб. В 2006 году </w:t>
      </w:r>
      <w:r w:rsidR="00B5529C">
        <w:rPr>
          <w:sz w:val="28"/>
          <w:szCs w:val="28"/>
        </w:rPr>
        <w:t xml:space="preserve">не смотря на то, что среднегодовая стоимость основных фондов уменьшилась, </w:t>
      </w:r>
      <w:r w:rsidR="00B5529C" w:rsidRPr="0071149D">
        <w:rPr>
          <w:sz w:val="28"/>
          <w:szCs w:val="28"/>
        </w:rPr>
        <w:t>объём производств</w:t>
      </w:r>
      <w:r w:rsidR="00B5529C">
        <w:rPr>
          <w:sz w:val="28"/>
          <w:szCs w:val="28"/>
        </w:rPr>
        <w:t xml:space="preserve">а и реализации продукции составил 14100000 руб. </w:t>
      </w:r>
    </w:p>
    <w:p w:rsidR="00B5529C" w:rsidRPr="00087FE9" w:rsidRDefault="00B5529C" w:rsidP="00087FE9">
      <w:pPr>
        <w:pStyle w:val="2"/>
        <w:tabs>
          <w:tab w:val="left" w:pos="567"/>
        </w:tabs>
        <w:spacing w:line="360" w:lineRule="auto"/>
        <w:ind w:firstLine="539"/>
        <w:rPr>
          <w:sz w:val="28"/>
          <w:szCs w:val="28"/>
        </w:rPr>
      </w:pPr>
      <w:r w:rsidRPr="00087FE9">
        <w:rPr>
          <w:sz w:val="28"/>
          <w:szCs w:val="28"/>
        </w:rPr>
        <w:t xml:space="preserve">Фондоемкость показатель обратный фондоотдаче </w:t>
      </w:r>
      <w:r w:rsidR="00087FE9" w:rsidRPr="00087FE9">
        <w:rPr>
          <w:sz w:val="28"/>
          <w:szCs w:val="28"/>
        </w:rPr>
        <w:t>и характеризует</w:t>
      </w:r>
      <w:r w:rsidR="00087FE9" w:rsidRPr="00087FE9">
        <w:rPr>
          <w:spacing w:val="-10"/>
          <w:sz w:val="28"/>
          <w:szCs w:val="28"/>
        </w:rPr>
        <w:t xml:space="preserve"> стоимость основных производственных фондов, приходящихся на один рубль произведённой продукции в 2005 году  равен 0,094 руб., а в 2</w:t>
      </w:r>
      <w:r w:rsidRPr="00087FE9">
        <w:rPr>
          <w:sz w:val="28"/>
          <w:szCs w:val="28"/>
        </w:rPr>
        <w:t xml:space="preserve">006 году </w:t>
      </w:r>
      <w:r w:rsidR="00087FE9" w:rsidRPr="00087FE9">
        <w:rPr>
          <w:sz w:val="28"/>
          <w:szCs w:val="28"/>
        </w:rPr>
        <w:t>0</w:t>
      </w:r>
      <w:r w:rsidR="00951D4F">
        <w:rPr>
          <w:sz w:val="28"/>
          <w:szCs w:val="28"/>
        </w:rPr>
        <w:t>,068</w:t>
      </w:r>
      <w:r w:rsidR="00087FE9" w:rsidRPr="00087FE9">
        <w:rPr>
          <w:sz w:val="28"/>
          <w:szCs w:val="28"/>
        </w:rPr>
        <w:t xml:space="preserve">. </w:t>
      </w:r>
    </w:p>
    <w:p w:rsidR="00392571" w:rsidRDefault="000F5FCA" w:rsidP="00951D4F">
      <w:pPr>
        <w:pStyle w:val="a7"/>
        <w:spacing w:line="360" w:lineRule="auto"/>
        <w:ind w:firstLine="539"/>
        <w:jc w:val="both"/>
        <w:rPr>
          <w:spacing w:val="-10"/>
          <w:sz w:val="28"/>
          <w:szCs w:val="28"/>
        </w:rPr>
      </w:pPr>
      <w:r w:rsidRPr="00951D4F">
        <w:rPr>
          <w:sz w:val="28"/>
          <w:szCs w:val="28"/>
        </w:rPr>
        <w:t>Показатель фондовооруженности показывает,</w:t>
      </w:r>
      <w:r w:rsidRPr="00951D4F">
        <w:rPr>
          <w:spacing w:val="-10"/>
          <w:sz w:val="28"/>
          <w:szCs w:val="28"/>
        </w:rPr>
        <w:t xml:space="preserve"> что на каждого работника предприятия приходится основных фондов в 2005 году на сумму 8549,973 руб/чел. В 2006 году фондовооруженность</w:t>
      </w:r>
      <w:r w:rsidR="00951D4F" w:rsidRPr="00951D4F">
        <w:rPr>
          <w:spacing w:val="-10"/>
          <w:sz w:val="28"/>
          <w:szCs w:val="28"/>
        </w:rPr>
        <w:t xml:space="preserve"> снизилась до 6598,167</w:t>
      </w:r>
      <w:r w:rsidRPr="00951D4F">
        <w:rPr>
          <w:spacing w:val="-10"/>
          <w:sz w:val="28"/>
          <w:szCs w:val="28"/>
        </w:rPr>
        <w:t xml:space="preserve"> руб/чел., что связано с уменьшение среднегодовой стоимости основных фондов.</w:t>
      </w:r>
      <w:r w:rsidR="00951D4F" w:rsidRPr="00951D4F">
        <w:rPr>
          <w:spacing w:val="-10"/>
          <w:sz w:val="28"/>
          <w:szCs w:val="28"/>
        </w:rPr>
        <w:t xml:space="preserve"> П</w:t>
      </w:r>
      <w:r w:rsidRPr="00951D4F">
        <w:rPr>
          <w:spacing w:val="-10"/>
          <w:sz w:val="28"/>
          <w:szCs w:val="28"/>
        </w:rPr>
        <w:t>оказатель</w:t>
      </w:r>
      <w:r w:rsidR="00951D4F" w:rsidRPr="00951D4F">
        <w:rPr>
          <w:spacing w:val="-10"/>
          <w:sz w:val="28"/>
          <w:szCs w:val="28"/>
        </w:rPr>
        <w:t xml:space="preserve"> фондовооруженности</w:t>
      </w:r>
      <w:r w:rsidRPr="00951D4F">
        <w:rPr>
          <w:spacing w:val="-10"/>
          <w:sz w:val="28"/>
          <w:szCs w:val="28"/>
        </w:rPr>
        <w:t xml:space="preserve"> применяется для характеристики степени оснащённости труда работающих. Чем больше фондовооружённость, тем больше объём производства и тем больше стоимость основных фондов. </w:t>
      </w:r>
    </w:p>
    <w:p w:rsidR="00CC32F8" w:rsidRDefault="00CC32F8" w:rsidP="00951D4F">
      <w:pPr>
        <w:pStyle w:val="a7"/>
        <w:spacing w:line="360" w:lineRule="auto"/>
        <w:ind w:firstLine="539"/>
        <w:jc w:val="both"/>
        <w:rPr>
          <w:spacing w:val="-10"/>
          <w:sz w:val="28"/>
          <w:szCs w:val="28"/>
        </w:rPr>
      </w:pPr>
    </w:p>
    <w:p w:rsidR="002B3B02" w:rsidRDefault="002B3B02" w:rsidP="00C64B70">
      <w:pPr>
        <w:pStyle w:val="a7"/>
        <w:spacing w:line="360" w:lineRule="auto"/>
        <w:jc w:val="both"/>
        <w:rPr>
          <w:spacing w:val="-10"/>
          <w:sz w:val="28"/>
          <w:szCs w:val="28"/>
        </w:rPr>
      </w:pPr>
    </w:p>
    <w:p w:rsidR="002B3B02" w:rsidRDefault="002B3B02" w:rsidP="00951D4F">
      <w:pPr>
        <w:pStyle w:val="a7"/>
        <w:spacing w:line="360" w:lineRule="auto"/>
        <w:ind w:firstLine="539"/>
        <w:jc w:val="both"/>
        <w:rPr>
          <w:spacing w:val="-10"/>
          <w:sz w:val="28"/>
          <w:szCs w:val="28"/>
        </w:rPr>
      </w:pPr>
    </w:p>
    <w:p w:rsidR="00C64B70" w:rsidRDefault="00C64B70" w:rsidP="00951D4F">
      <w:pPr>
        <w:pStyle w:val="a7"/>
        <w:spacing w:line="360" w:lineRule="auto"/>
        <w:ind w:firstLine="539"/>
        <w:jc w:val="both"/>
        <w:rPr>
          <w:spacing w:val="-10"/>
          <w:sz w:val="28"/>
          <w:szCs w:val="28"/>
        </w:rPr>
      </w:pPr>
    </w:p>
    <w:p w:rsidR="002B3B02" w:rsidRDefault="002B3B02" w:rsidP="00951D4F">
      <w:pPr>
        <w:pStyle w:val="a7"/>
        <w:spacing w:line="360" w:lineRule="auto"/>
        <w:ind w:firstLine="539"/>
        <w:jc w:val="both"/>
        <w:rPr>
          <w:spacing w:val="-10"/>
          <w:sz w:val="28"/>
          <w:szCs w:val="28"/>
        </w:rPr>
      </w:pPr>
    </w:p>
    <w:p w:rsidR="002B3B02" w:rsidRDefault="002B3B02" w:rsidP="00951D4F">
      <w:pPr>
        <w:pStyle w:val="a7"/>
        <w:spacing w:line="360" w:lineRule="auto"/>
        <w:ind w:firstLine="539"/>
        <w:jc w:val="both"/>
        <w:rPr>
          <w:spacing w:val="-10"/>
          <w:sz w:val="28"/>
          <w:szCs w:val="28"/>
        </w:rPr>
      </w:pPr>
    </w:p>
    <w:p w:rsidR="00CC32F8" w:rsidRDefault="00CC32F8" w:rsidP="00951D4F">
      <w:pPr>
        <w:pStyle w:val="a7"/>
        <w:spacing w:line="360" w:lineRule="auto"/>
        <w:ind w:firstLine="539"/>
        <w:jc w:val="both"/>
        <w:rPr>
          <w:spacing w:val="-10"/>
          <w:sz w:val="28"/>
          <w:szCs w:val="28"/>
        </w:rPr>
      </w:pPr>
    </w:p>
    <w:tbl>
      <w:tblPr>
        <w:tblpPr w:leftFromText="180" w:rightFromText="180" w:vertAnchor="text" w:horzAnchor="page" w:tblpX="2134" w:tblpY="-34"/>
        <w:tblW w:w="0" w:type="auto"/>
        <w:tblLook w:val="01E0" w:firstRow="1" w:lastRow="1" w:firstColumn="1" w:lastColumn="1" w:noHBand="0" w:noVBand="0"/>
      </w:tblPr>
      <w:tblGrid>
        <w:gridCol w:w="540"/>
        <w:gridCol w:w="7830"/>
      </w:tblGrid>
      <w:tr w:rsidR="00CC32F8" w:rsidRPr="00E73CF5" w:rsidTr="00E73CF5">
        <w:trPr>
          <w:trHeight w:val="733"/>
        </w:trPr>
        <w:tc>
          <w:tcPr>
            <w:tcW w:w="540" w:type="dxa"/>
            <w:shd w:val="clear" w:color="auto" w:fill="auto"/>
          </w:tcPr>
          <w:p w:rsidR="00CC32F8" w:rsidRPr="00E73CF5" w:rsidRDefault="00CC32F8" w:rsidP="00E73CF5">
            <w:pPr>
              <w:spacing w:line="360" w:lineRule="auto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6</w:t>
            </w:r>
          </w:p>
        </w:tc>
        <w:tc>
          <w:tcPr>
            <w:tcW w:w="7830" w:type="dxa"/>
            <w:shd w:val="clear" w:color="auto" w:fill="auto"/>
          </w:tcPr>
          <w:p w:rsidR="00CC32F8" w:rsidRPr="00E73CF5" w:rsidRDefault="00CC32F8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Факторный анализ фондоотдачи</w:t>
            </w:r>
          </w:p>
        </w:tc>
      </w:tr>
    </w:tbl>
    <w:p w:rsidR="00CC32F8" w:rsidRPr="00951D4F" w:rsidRDefault="00CC32F8" w:rsidP="00951D4F">
      <w:pPr>
        <w:pStyle w:val="a7"/>
        <w:spacing w:line="360" w:lineRule="auto"/>
        <w:ind w:firstLine="539"/>
        <w:jc w:val="both"/>
        <w:rPr>
          <w:sz w:val="28"/>
          <w:szCs w:val="28"/>
        </w:rPr>
      </w:pPr>
    </w:p>
    <w:p w:rsidR="00DB1F39" w:rsidRDefault="00DB1F39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0E14F8" w:rsidRDefault="00B5637B" w:rsidP="000E14F8">
      <w:pPr>
        <w:pStyle w:val="2"/>
        <w:tabs>
          <w:tab w:val="left" w:pos="0"/>
          <w:tab w:val="left" w:pos="9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Фондоотдача характеризует</w:t>
      </w:r>
      <w:r w:rsidRPr="00B5637B">
        <w:rPr>
          <w:sz w:val="28"/>
          <w:szCs w:val="28"/>
        </w:rPr>
        <w:t xml:space="preserve"> </w:t>
      </w:r>
      <w:r w:rsidRPr="0071149D">
        <w:rPr>
          <w:sz w:val="28"/>
          <w:szCs w:val="28"/>
        </w:rPr>
        <w:t>общую отдачу от использования каждого рубля, затраченного на основные производственные фонды, то есть эффективность этого вложения средств.</w:t>
      </w:r>
      <w:r>
        <w:rPr>
          <w:sz w:val="28"/>
          <w:szCs w:val="28"/>
        </w:rPr>
        <w:t xml:space="preserve"> На формирование фондоотдачи влияют ряд факторов. </w:t>
      </w:r>
      <w:r w:rsidR="000E14F8">
        <w:rPr>
          <w:sz w:val="28"/>
          <w:szCs w:val="28"/>
        </w:rPr>
        <w:t xml:space="preserve">Из формулы определения показателя фондоотдачи:   </w:t>
      </w:r>
      <w:r w:rsidR="000E14F8" w:rsidRPr="0071149D">
        <w:rPr>
          <w:sz w:val="28"/>
          <w:szCs w:val="28"/>
        </w:rPr>
        <w:t>Ф</w:t>
      </w:r>
      <w:r w:rsidR="000E14F8" w:rsidRPr="0071149D">
        <w:rPr>
          <w:sz w:val="28"/>
          <w:szCs w:val="28"/>
          <w:vertAlign w:val="subscript"/>
        </w:rPr>
        <w:t>о</w:t>
      </w:r>
      <w:r w:rsidR="000E14F8" w:rsidRPr="0071149D">
        <w:rPr>
          <w:sz w:val="28"/>
          <w:szCs w:val="28"/>
        </w:rPr>
        <w:t xml:space="preserve"> = </w:t>
      </w:r>
      <w:r w:rsidR="000E14F8">
        <w:rPr>
          <w:sz w:val="28"/>
          <w:szCs w:val="28"/>
        </w:rPr>
        <w:t>ТП</w:t>
      </w:r>
      <w:r w:rsidR="000E14F8" w:rsidRPr="0071149D">
        <w:rPr>
          <w:sz w:val="28"/>
          <w:szCs w:val="28"/>
        </w:rPr>
        <w:t>/Ф</w:t>
      </w:r>
      <w:r w:rsidR="000E14F8" w:rsidRPr="0071149D">
        <w:rPr>
          <w:sz w:val="28"/>
          <w:szCs w:val="28"/>
          <w:vertAlign w:val="subscript"/>
        </w:rPr>
        <w:t>ср</w:t>
      </w:r>
      <w:r w:rsidR="000E14F8">
        <w:rPr>
          <w:sz w:val="28"/>
          <w:szCs w:val="28"/>
          <w:vertAlign w:val="subscript"/>
        </w:rPr>
        <w:t xml:space="preserve"> </w:t>
      </w:r>
      <w:r w:rsidR="000E14F8" w:rsidRPr="0071149D">
        <w:rPr>
          <w:sz w:val="28"/>
          <w:szCs w:val="28"/>
        </w:rPr>
        <w:t>,</w:t>
      </w:r>
      <w:r w:rsidR="000E14F8">
        <w:rPr>
          <w:sz w:val="28"/>
          <w:szCs w:val="28"/>
        </w:rPr>
        <w:t xml:space="preserve"> можно выделить два фактора влияющие на формирование фондоотдачи. Это ТП - </w:t>
      </w:r>
      <w:r w:rsidR="000E14F8" w:rsidRPr="0071149D">
        <w:rPr>
          <w:sz w:val="28"/>
          <w:szCs w:val="28"/>
        </w:rPr>
        <w:t>объём производств</w:t>
      </w:r>
      <w:r w:rsidR="000E14F8">
        <w:rPr>
          <w:sz w:val="28"/>
          <w:szCs w:val="28"/>
        </w:rPr>
        <w:t>а и реализации продукции и Ф</w:t>
      </w:r>
      <w:r w:rsidR="000E14F8">
        <w:rPr>
          <w:sz w:val="24"/>
        </w:rPr>
        <w:t>ср –</w:t>
      </w:r>
      <w:r w:rsidR="000E14F8">
        <w:rPr>
          <w:sz w:val="28"/>
          <w:szCs w:val="28"/>
        </w:rPr>
        <w:t xml:space="preserve"> среднегодовая стоимость основных производственных фондов.</w:t>
      </w:r>
    </w:p>
    <w:p w:rsidR="00B5637B" w:rsidRDefault="00B5637B" w:rsidP="00B5637B">
      <w:pPr>
        <w:pStyle w:val="2"/>
        <w:tabs>
          <w:tab w:val="left" w:pos="0"/>
          <w:tab w:val="left" w:pos="9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анализа влияния этих факторов применим интегральный метод факторного анализа, который позволит определить влияние факторов на анализируемый показатель без выделения качественных и количественных.</w:t>
      </w:r>
    </w:p>
    <w:p w:rsidR="00B5637B" w:rsidRDefault="000E14F8" w:rsidP="00B06B07">
      <w:pPr>
        <w:pStyle w:val="2"/>
        <w:tabs>
          <w:tab w:val="left" w:pos="0"/>
          <w:tab w:val="left" w:pos="9720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Изменение фондоотдачи за счет изменения объема производства и реализации продукции можно представить следующей формулой:</w:t>
      </w:r>
    </w:p>
    <w:p w:rsidR="006263AE" w:rsidRDefault="006263AE" w:rsidP="006263AE">
      <w:pPr>
        <w:pStyle w:val="2"/>
        <w:tabs>
          <w:tab w:val="left" w:pos="0"/>
          <w:tab w:val="left" w:pos="9720"/>
        </w:tabs>
        <w:rPr>
          <w:sz w:val="28"/>
          <w:szCs w:val="28"/>
        </w:rPr>
      </w:pPr>
    </w:p>
    <w:tbl>
      <w:tblPr>
        <w:tblW w:w="5306" w:type="dxa"/>
        <w:tblInd w:w="1732" w:type="dxa"/>
        <w:tblLook w:val="01E0" w:firstRow="1" w:lastRow="1" w:firstColumn="1" w:lastColumn="1" w:noHBand="0" w:noVBand="0"/>
      </w:tblPr>
      <w:tblGrid>
        <w:gridCol w:w="2247"/>
        <w:gridCol w:w="1083"/>
        <w:gridCol w:w="806"/>
        <w:gridCol w:w="1170"/>
      </w:tblGrid>
      <w:tr w:rsidR="000E14F8" w:rsidRPr="00E73CF5" w:rsidTr="00E73CF5">
        <w:trPr>
          <w:trHeight w:val="282"/>
        </w:trPr>
        <w:tc>
          <w:tcPr>
            <w:tcW w:w="2247" w:type="dxa"/>
            <w:vMerge w:val="restart"/>
            <w:shd w:val="clear" w:color="auto" w:fill="auto"/>
            <w:vAlign w:val="center"/>
          </w:tcPr>
          <w:p w:rsidR="000E14F8" w:rsidRPr="00E73CF5" w:rsidRDefault="000E14F8" w:rsidP="00E73CF5">
            <w:pPr>
              <w:pStyle w:val="2"/>
              <w:tabs>
                <w:tab w:val="left" w:pos="0"/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∆Ф</w:t>
            </w:r>
            <w:r w:rsidRPr="00E73CF5">
              <w:rPr>
                <w:sz w:val="24"/>
              </w:rPr>
              <w:t>о (ТП)</w:t>
            </w:r>
            <w:r w:rsidRPr="00E73CF5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4F8" w:rsidRPr="00E73CF5" w:rsidRDefault="000E14F8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∆ТП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4F8" w:rsidRPr="00E73CF5" w:rsidRDefault="000E14F8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73CF5">
              <w:rPr>
                <w:sz w:val="28"/>
                <w:szCs w:val="28"/>
                <w:lang w:val="en-US"/>
              </w:rPr>
              <w:t>lg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4F8" w:rsidRPr="00E73CF5" w:rsidRDefault="006263AE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ТП</w:t>
            </w:r>
            <w:r w:rsidRPr="00E73CF5">
              <w:rPr>
                <w:sz w:val="22"/>
                <w:szCs w:val="22"/>
              </w:rPr>
              <w:t>2006</w:t>
            </w:r>
          </w:p>
        </w:tc>
      </w:tr>
      <w:tr w:rsidR="000E14F8" w:rsidRPr="00E73CF5" w:rsidTr="00E73CF5">
        <w:trPr>
          <w:trHeight w:val="331"/>
        </w:trPr>
        <w:tc>
          <w:tcPr>
            <w:tcW w:w="2247" w:type="dxa"/>
            <w:vMerge/>
            <w:shd w:val="clear" w:color="auto" w:fill="auto"/>
            <w:vAlign w:val="center"/>
          </w:tcPr>
          <w:p w:rsidR="000E14F8" w:rsidRPr="00E73CF5" w:rsidRDefault="000E14F8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4F8" w:rsidRPr="00E73CF5" w:rsidRDefault="000E14F8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∆Ф</w:t>
            </w:r>
            <w:r w:rsidRPr="00E73CF5">
              <w:rPr>
                <w:sz w:val="24"/>
              </w:rPr>
              <w:t>ср</w:t>
            </w:r>
          </w:p>
        </w:tc>
        <w:tc>
          <w:tcPr>
            <w:tcW w:w="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4F8" w:rsidRPr="00E73CF5" w:rsidRDefault="000E14F8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4F8" w:rsidRPr="00E73CF5" w:rsidRDefault="006263AE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ТП</w:t>
            </w:r>
            <w:r w:rsidRPr="00E73CF5">
              <w:rPr>
                <w:sz w:val="22"/>
                <w:szCs w:val="22"/>
              </w:rPr>
              <w:t>2005</w:t>
            </w:r>
          </w:p>
        </w:tc>
      </w:tr>
    </w:tbl>
    <w:p w:rsidR="000E14F8" w:rsidRPr="000E14F8" w:rsidRDefault="000E14F8" w:rsidP="006263AE">
      <w:pPr>
        <w:pStyle w:val="2"/>
        <w:tabs>
          <w:tab w:val="left" w:pos="0"/>
          <w:tab w:val="left" w:pos="9720"/>
        </w:tabs>
        <w:spacing w:line="360" w:lineRule="auto"/>
        <w:rPr>
          <w:sz w:val="28"/>
          <w:szCs w:val="28"/>
        </w:rPr>
      </w:pPr>
    </w:p>
    <w:p w:rsidR="00B06B07" w:rsidRDefault="00B06B07" w:rsidP="00B06B07">
      <w:pPr>
        <w:pStyle w:val="2"/>
        <w:tabs>
          <w:tab w:val="left" w:pos="0"/>
          <w:tab w:val="left" w:pos="9072"/>
          <w:tab w:val="left" w:pos="9214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Изменение по объему производства и реализации продукции (∆ТП) определим по формуле:  </w:t>
      </w:r>
    </w:p>
    <w:p w:rsidR="00B06B07" w:rsidRPr="00B06B07" w:rsidRDefault="00B06B07" w:rsidP="00B06B07">
      <w:pPr>
        <w:pStyle w:val="2"/>
        <w:tabs>
          <w:tab w:val="left" w:pos="0"/>
          <w:tab w:val="left" w:pos="9072"/>
          <w:tab w:val="left" w:pos="9214"/>
        </w:tabs>
        <w:spacing w:line="360" w:lineRule="auto"/>
        <w:ind w:firstLine="539"/>
        <w:jc w:val="left"/>
        <w:rPr>
          <w:sz w:val="28"/>
          <w:szCs w:val="28"/>
        </w:rPr>
      </w:pPr>
      <w:r>
        <w:rPr>
          <w:sz w:val="28"/>
          <w:szCs w:val="28"/>
        </w:rPr>
        <w:t>∆ТП = ТП</w:t>
      </w:r>
      <w:r w:rsidRPr="00B06B07">
        <w:rPr>
          <w:sz w:val="22"/>
          <w:szCs w:val="22"/>
        </w:rPr>
        <w:t>2006</w:t>
      </w:r>
      <w:r>
        <w:rPr>
          <w:sz w:val="28"/>
          <w:szCs w:val="28"/>
        </w:rPr>
        <w:t>-ТП</w:t>
      </w:r>
      <w:r w:rsidRPr="00B06B07">
        <w:rPr>
          <w:sz w:val="22"/>
          <w:szCs w:val="22"/>
        </w:rPr>
        <w:t>2005</w:t>
      </w:r>
      <w:r>
        <w:rPr>
          <w:sz w:val="22"/>
          <w:szCs w:val="22"/>
        </w:rPr>
        <w:t xml:space="preserve"> </w:t>
      </w:r>
      <w:r w:rsidRPr="00B06B07">
        <w:rPr>
          <w:sz w:val="28"/>
          <w:szCs w:val="28"/>
        </w:rPr>
        <w:t>= 14100000-13600000 = 500000 руб.</w:t>
      </w:r>
    </w:p>
    <w:p w:rsidR="00DB1F39" w:rsidRDefault="00B06B07" w:rsidP="00B06B07">
      <w:pPr>
        <w:pStyle w:val="2"/>
        <w:tabs>
          <w:tab w:val="left" w:pos="0"/>
          <w:tab w:val="left" w:pos="9072"/>
          <w:tab w:val="left" w:pos="9214"/>
        </w:tabs>
        <w:spacing w:line="360" w:lineRule="auto"/>
        <w:ind w:firstLine="539"/>
        <w:rPr>
          <w:sz w:val="24"/>
        </w:rPr>
      </w:pPr>
      <w:r>
        <w:rPr>
          <w:sz w:val="28"/>
          <w:szCs w:val="28"/>
        </w:rPr>
        <w:t>Изменение по среднегодовой стоимости основных производственных фондов (∆Ф</w:t>
      </w:r>
      <w:r w:rsidRPr="006263AE">
        <w:rPr>
          <w:sz w:val="24"/>
        </w:rPr>
        <w:t>ср</w:t>
      </w:r>
      <w:r>
        <w:rPr>
          <w:sz w:val="24"/>
        </w:rPr>
        <w:t xml:space="preserve">) </w:t>
      </w:r>
      <w:r w:rsidRPr="005E767C">
        <w:rPr>
          <w:sz w:val="28"/>
          <w:szCs w:val="28"/>
        </w:rPr>
        <w:t>определим по формуле:</w:t>
      </w:r>
    </w:p>
    <w:p w:rsidR="00B06B07" w:rsidRDefault="00B06B07" w:rsidP="00B06B07">
      <w:pPr>
        <w:pStyle w:val="2"/>
        <w:tabs>
          <w:tab w:val="left" w:pos="0"/>
          <w:tab w:val="left" w:pos="9072"/>
          <w:tab w:val="left" w:pos="9214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∆Ф</w:t>
      </w:r>
      <w:r w:rsidRPr="006263AE">
        <w:rPr>
          <w:sz w:val="24"/>
        </w:rPr>
        <w:t>ср</w:t>
      </w:r>
      <w:r>
        <w:rPr>
          <w:sz w:val="24"/>
        </w:rPr>
        <w:t xml:space="preserve"> = </w:t>
      </w:r>
      <w:r w:rsidRPr="00B06B07">
        <w:rPr>
          <w:sz w:val="28"/>
          <w:szCs w:val="28"/>
        </w:rPr>
        <w:t>Ф</w:t>
      </w:r>
      <w:r>
        <w:rPr>
          <w:sz w:val="24"/>
        </w:rPr>
        <w:t xml:space="preserve">ср 2006- </w:t>
      </w:r>
      <w:r w:rsidRPr="00B06B07">
        <w:rPr>
          <w:sz w:val="28"/>
          <w:szCs w:val="28"/>
        </w:rPr>
        <w:t>Ф</w:t>
      </w:r>
      <w:r>
        <w:rPr>
          <w:sz w:val="24"/>
        </w:rPr>
        <w:t xml:space="preserve">ср2005 </w:t>
      </w:r>
      <w:r w:rsidRPr="00285764">
        <w:rPr>
          <w:sz w:val="28"/>
          <w:szCs w:val="28"/>
        </w:rPr>
        <w:t xml:space="preserve">= </w:t>
      </w:r>
      <w:r w:rsidR="00285764" w:rsidRPr="00285764">
        <w:rPr>
          <w:sz w:val="28"/>
          <w:szCs w:val="28"/>
        </w:rPr>
        <w:t>969930,577-1273945,976 = -304015,399 руб.</w:t>
      </w:r>
    </w:p>
    <w:p w:rsidR="00285764" w:rsidRDefault="00285764" w:rsidP="00B06B07">
      <w:pPr>
        <w:pStyle w:val="2"/>
        <w:tabs>
          <w:tab w:val="left" w:pos="0"/>
          <w:tab w:val="left" w:pos="9072"/>
          <w:tab w:val="left" w:pos="9214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Изменение фондоотдачи определим по формуле:</w:t>
      </w:r>
    </w:p>
    <w:p w:rsidR="005E767C" w:rsidRPr="005E767C" w:rsidRDefault="00285764" w:rsidP="005E767C">
      <w:pPr>
        <w:pStyle w:val="2"/>
        <w:tabs>
          <w:tab w:val="left" w:pos="0"/>
          <w:tab w:val="left" w:pos="9072"/>
          <w:tab w:val="left" w:pos="9214"/>
        </w:tabs>
        <w:spacing w:line="360" w:lineRule="auto"/>
        <w:ind w:firstLine="539"/>
        <w:rPr>
          <w:sz w:val="24"/>
        </w:rPr>
      </w:pPr>
      <w:r>
        <w:rPr>
          <w:sz w:val="28"/>
          <w:szCs w:val="28"/>
        </w:rPr>
        <w:t>∆Ф</w:t>
      </w:r>
      <w:r>
        <w:rPr>
          <w:sz w:val="24"/>
        </w:rPr>
        <w:t xml:space="preserve">о = </w:t>
      </w:r>
      <w:r>
        <w:rPr>
          <w:sz w:val="28"/>
          <w:szCs w:val="28"/>
        </w:rPr>
        <w:t>Ф</w:t>
      </w:r>
      <w:r>
        <w:rPr>
          <w:sz w:val="24"/>
        </w:rPr>
        <w:t>о2006 –</w:t>
      </w:r>
      <w:r w:rsidRPr="0028576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z w:val="24"/>
        </w:rPr>
        <w:t xml:space="preserve">о2005 = </w:t>
      </w:r>
      <w:r w:rsidRPr="00285764">
        <w:rPr>
          <w:sz w:val="28"/>
          <w:szCs w:val="28"/>
        </w:rPr>
        <w:t>14,537-10,675 = 3,862 руб.</w:t>
      </w:r>
      <w:r>
        <w:rPr>
          <w:sz w:val="24"/>
        </w:rPr>
        <w:t xml:space="preserve">  </w:t>
      </w:r>
    </w:p>
    <w:tbl>
      <w:tblPr>
        <w:tblpPr w:leftFromText="180" w:rightFromText="180" w:vertAnchor="text" w:horzAnchor="margin" w:tblpX="576" w:tblpY="4"/>
        <w:tblW w:w="7360" w:type="dxa"/>
        <w:tblLook w:val="01E0" w:firstRow="1" w:lastRow="1" w:firstColumn="1" w:lastColumn="1" w:noHBand="0" w:noVBand="0"/>
      </w:tblPr>
      <w:tblGrid>
        <w:gridCol w:w="1737"/>
        <w:gridCol w:w="2025"/>
        <w:gridCol w:w="646"/>
        <w:gridCol w:w="1476"/>
        <w:gridCol w:w="1476"/>
      </w:tblGrid>
      <w:tr w:rsidR="005E767C" w:rsidRPr="00E73CF5" w:rsidTr="00E73CF5">
        <w:trPr>
          <w:trHeight w:val="282"/>
        </w:trPr>
        <w:tc>
          <w:tcPr>
            <w:tcW w:w="1737" w:type="dxa"/>
            <w:vMerge w:val="restart"/>
            <w:shd w:val="clear" w:color="auto" w:fill="auto"/>
            <w:vAlign w:val="center"/>
          </w:tcPr>
          <w:p w:rsidR="005E767C" w:rsidRPr="00E73CF5" w:rsidRDefault="005E767C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∆Ф</w:t>
            </w:r>
            <w:r w:rsidRPr="00E73CF5">
              <w:rPr>
                <w:sz w:val="24"/>
              </w:rPr>
              <w:t>о (ТП)</w:t>
            </w:r>
            <w:r w:rsidRPr="00E73CF5">
              <w:rPr>
                <w:sz w:val="28"/>
                <w:szCs w:val="28"/>
              </w:rPr>
              <w:t xml:space="preserve"> =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67C" w:rsidRPr="00E73CF5" w:rsidRDefault="005E767C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500000</w:t>
            </w:r>
          </w:p>
        </w:tc>
        <w:tc>
          <w:tcPr>
            <w:tcW w:w="6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67C" w:rsidRPr="00E73CF5" w:rsidRDefault="005E767C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  <w:lang w:val="en-US"/>
              </w:rPr>
              <w:t>lg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7C" w:rsidRPr="00E73CF5" w:rsidRDefault="005E767C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141000000</w:t>
            </w:r>
          </w:p>
        </w:tc>
        <w:tc>
          <w:tcPr>
            <w:tcW w:w="14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767C" w:rsidRPr="00E73CF5" w:rsidRDefault="005E767C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jc w:val="left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= - 3,894</w:t>
            </w:r>
          </w:p>
        </w:tc>
      </w:tr>
      <w:tr w:rsidR="005E767C" w:rsidRPr="00E73CF5" w:rsidTr="00E73CF5">
        <w:trPr>
          <w:trHeight w:val="331"/>
        </w:trPr>
        <w:tc>
          <w:tcPr>
            <w:tcW w:w="1737" w:type="dxa"/>
            <w:vMerge/>
            <w:shd w:val="clear" w:color="auto" w:fill="auto"/>
            <w:vAlign w:val="center"/>
          </w:tcPr>
          <w:p w:rsidR="005E767C" w:rsidRPr="00E73CF5" w:rsidRDefault="005E767C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67C" w:rsidRPr="00E73CF5" w:rsidRDefault="005E767C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-304015,399</w:t>
            </w:r>
          </w:p>
        </w:tc>
        <w:tc>
          <w:tcPr>
            <w:tcW w:w="6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67C" w:rsidRPr="00E73CF5" w:rsidRDefault="005E767C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7C" w:rsidRPr="00E73CF5" w:rsidRDefault="005E767C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jc w:val="center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13600000</w:t>
            </w:r>
          </w:p>
        </w:tc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767C" w:rsidRPr="00E73CF5" w:rsidRDefault="005E767C" w:rsidP="00E73CF5">
            <w:pPr>
              <w:pStyle w:val="2"/>
              <w:tabs>
                <w:tab w:val="left" w:pos="0"/>
                <w:tab w:val="left" w:pos="9720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B1F39" w:rsidRDefault="00DB1F39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DB1F39" w:rsidRDefault="00DB1F39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DB1F39" w:rsidRDefault="00285764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изменение </w:t>
      </w:r>
      <w:r w:rsidR="005E767C">
        <w:rPr>
          <w:sz w:val="28"/>
          <w:szCs w:val="28"/>
        </w:rPr>
        <w:t xml:space="preserve">фондоотдачи на 3,862 руб. произошло за счет изменения  объема производства и реализации продукции на 3,894 руб. </w:t>
      </w:r>
    </w:p>
    <w:p w:rsidR="005E767C" w:rsidRDefault="005E767C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Влияние изменения среднегодовой стоимости основных производственных фондов на показатель фондоотдачи найдем по формуле:</w:t>
      </w:r>
    </w:p>
    <w:p w:rsidR="005E767C" w:rsidRDefault="005E767C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∆Ф</w:t>
      </w:r>
      <w:r>
        <w:rPr>
          <w:sz w:val="24"/>
        </w:rPr>
        <w:t>о (</w:t>
      </w:r>
      <w:r>
        <w:rPr>
          <w:sz w:val="28"/>
          <w:szCs w:val="28"/>
        </w:rPr>
        <w:t>Ф</w:t>
      </w:r>
      <w:r w:rsidRPr="006263AE">
        <w:rPr>
          <w:sz w:val="24"/>
        </w:rPr>
        <w:t>ср</w:t>
      </w:r>
      <w:r>
        <w:rPr>
          <w:sz w:val="24"/>
        </w:rPr>
        <w:t xml:space="preserve">) = </w:t>
      </w:r>
      <w:r>
        <w:rPr>
          <w:sz w:val="28"/>
          <w:szCs w:val="28"/>
        </w:rPr>
        <w:t>∆Ф</w:t>
      </w:r>
      <w:r>
        <w:rPr>
          <w:sz w:val="24"/>
        </w:rPr>
        <w:t xml:space="preserve">о - </w:t>
      </w:r>
      <w:r>
        <w:rPr>
          <w:sz w:val="28"/>
          <w:szCs w:val="28"/>
        </w:rPr>
        <w:t>∆Ф</w:t>
      </w:r>
      <w:r>
        <w:rPr>
          <w:sz w:val="24"/>
        </w:rPr>
        <w:t xml:space="preserve">о (ТП) = </w:t>
      </w:r>
      <w:r w:rsidRPr="005E767C">
        <w:rPr>
          <w:sz w:val="28"/>
          <w:szCs w:val="28"/>
        </w:rPr>
        <w:t xml:space="preserve">3,862 – </w:t>
      </w:r>
      <w:r>
        <w:rPr>
          <w:sz w:val="28"/>
          <w:szCs w:val="28"/>
        </w:rPr>
        <w:t>(-</w:t>
      </w:r>
      <w:r w:rsidRPr="005E767C">
        <w:rPr>
          <w:sz w:val="28"/>
          <w:szCs w:val="28"/>
        </w:rPr>
        <w:t>3,894</w:t>
      </w:r>
      <w:r>
        <w:rPr>
          <w:sz w:val="28"/>
          <w:szCs w:val="28"/>
        </w:rPr>
        <w:t xml:space="preserve">) = </w:t>
      </w:r>
      <w:r w:rsidRPr="005E7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7,756 </w:t>
      </w:r>
      <w:r w:rsidRPr="005E767C">
        <w:rPr>
          <w:sz w:val="28"/>
          <w:szCs w:val="28"/>
        </w:rPr>
        <w:t>руб.</w:t>
      </w:r>
    </w:p>
    <w:p w:rsidR="005E767C" w:rsidRPr="005E767C" w:rsidRDefault="005E767C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видно, изменение среднегодовой стоимости основных производственных </w:t>
      </w:r>
      <w:r w:rsidRPr="005E767C">
        <w:rPr>
          <w:sz w:val="28"/>
          <w:szCs w:val="28"/>
        </w:rPr>
        <w:t>фондов  на 7,752 руб.</w:t>
      </w:r>
      <w:r>
        <w:rPr>
          <w:sz w:val="28"/>
          <w:szCs w:val="28"/>
        </w:rPr>
        <w:t xml:space="preserve"> повлекло изменение фондоотдачи на  3,862 руб. </w:t>
      </w:r>
    </w:p>
    <w:p w:rsidR="005E767C" w:rsidRDefault="005E767C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DB1F39" w:rsidRDefault="00DB1F39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DB1F39" w:rsidRDefault="00DB1F39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DB1F39" w:rsidRDefault="00DB1F39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DB1F39" w:rsidRDefault="00DB1F39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154844" w:rsidRDefault="00154844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154844" w:rsidRDefault="00154844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154844" w:rsidRDefault="00154844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154844" w:rsidRDefault="00154844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397146" w:rsidRDefault="00397146" w:rsidP="0046594D">
      <w:pPr>
        <w:pStyle w:val="2"/>
        <w:tabs>
          <w:tab w:val="left" w:pos="0"/>
          <w:tab w:val="left" w:pos="9072"/>
          <w:tab w:val="left" w:pos="9214"/>
        </w:tabs>
        <w:spacing w:line="360" w:lineRule="auto"/>
        <w:rPr>
          <w:sz w:val="28"/>
          <w:szCs w:val="28"/>
        </w:rPr>
      </w:pPr>
    </w:p>
    <w:p w:rsidR="0038388D" w:rsidRDefault="0038388D" w:rsidP="00000F6F">
      <w:pPr>
        <w:spacing w:line="360" w:lineRule="auto"/>
        <w:ind w:firstLine="540"/>
        <w:rPr>
          <w:caps/>
          <w:sz w:val="26"/>
          <w:szCs w:val="28"/>
        </w:rPr>
      </w:pPr>
    </w:p>
    <w:tbl>
      <w:tblPr>
        <w:tblpPr w:leftFromText="180" w:rightFromText="180" w:vertAnchor="text" w:horzAnchor="margin" w:tblpX="648" w:tblpY="2"/>
        <w:tblW w:w="0" w:type="auto"/>
        <w:tblLook w:val="01E0" w:firstRow="1" w:lastRow="1" w:firstColumn="1" w:lastColumn="1" w:noHBand="0" w:noVBand="0"/>
      </w:tblPr>
      <w:tblGrid>
        <w:gridCol w:w="540"/>
        <w:gridCol w:w="7830"/>
      </w:tblGrid>
      <w:tr w:rsidR="00397146" w:rsidRPr="00E73CF5" w:rsidTr="00E73CF5">
        <w:trPr>
          <w:trHeight w:val="631"/>
        </w:trPr>
        <w:tc>
          <w:tcPr>
            <w:tcW w:w="540" w:type="dxa"/>
            <w:shd w:val="clear" w:color="auto" w:fill="auto"/>
          </w:tcPr>
          <w:p w:rsidR="00397146" w:rsidRPr="00E73CF5" w:rsidRDefault="00397146" w:rsidP="00E73CF5">
            <w:pPr>
              <w:spacing w:line="360" w:lineRule="auto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7</w:t>
            </w:r>
          </w:p>
        </w:tc>
        <w:tc>
          <w:tcPr>
            <w:tcW w:w="7830" w:type="dxa"/>
            <w:shd w:val="clear" w:color="auto" w:fill="auto"/>
          </w:tcPr>
          <w:p w:rsidR="00397146" w:rsidRPr="00E73CF5" w:rsidRDefault="00397146" w:rsidP="00E73C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CF5">
              <w:rPr>
                <w:sz w:val="28"/>
                <w:szCs w:val="28"/>
              </w:rPr>
              <w:t>Краткие выводы и предложения по результатам исследования</w:t>
            </w:r>
          </w:p>
        </w:tc>
      </w:tr>
    </w:tbl>
    <w:p w:rsidR="00397146" w:rsidRDefault="00397146" w:rsidP="00397146">
      <w:pPr>
        <w:pStyle w:val="ConsNormal"/>
        <w:widowControl/>
        <w:ind w:firstLine="0"/>
        <w:jc w:val="both"/>
        <w:rPr>
          <w:rFonts w:ascii="Times New Roman" w:hAnsi="Times New Roman"/>
          <w:caps/>
          <w:sz w:val="26"/>
          <w:szCs w:val="28"/>
        </w:rPr>
      </w:pPr>
    </w:p>
    <w:p w:rsidR="00397146" w:rsidRPr="00397146" w:rsidRDefault="00397146" w:rsidP="00397146">
      <w:pPr>
        <w:pStyle w:val="ConsNormal"/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7146">
        <w:rPr>
          <w:rFonts w:ascii="Times New Roman" w:hAnsi="Times New Roman"/>
          <w:spacing w:val="-10"/>
          <w:sz w:val="28"/>
          <w:szCs w:val="28"/>
        </w:rPr>
        <w:t xml:space="preserve">Из результатов исследования ООО «Трансстройсервис» можно сделать выводы о том, что </w:t>
      </w:r>
      <w:r w:rsidRPr="00397146">
        <w:rPr>
          <w:rFonts w:ascii="Times New Roman" w:hAnsi="Times New Roman"/>
          <w:sz w:val="28"/>
          <w:szCs w:val="28"/>
        </w:rPr>
        <w:t>состояние основных фондов и их использования дает возможность оценить эффективность применения активной и пассивной частей средств труда и на их основе произвести расчет резервов увеличения выпуска продукции и фондоотдачи.</w:t>
      </w:r>
    </w:p>
    <w:p w:rsidR="0038388D" w:rsidRPr="00397146" w:rsidRDefault="00397146" w:rsidP="00397146">
      <w:pPr>
        <w:pStyle w:val="2"/>
        <w:spacing w:line="360" w:lineRule="auto"/>
        <w:ind w:firstLine="539"/>
        <w:rPr>
          <w:spacing w:val="-10"/>
          <w:sz w:val="28"/>
          <w:szCs w:val="28"/>
        </w:rPr>
      </w:pPr>
      <w:r w:rsidRPr="00397146">
        <w:rPr>
          <w:spacing w:val="-10"/>
          <w:sz w:val="28"/>
          <w:szCs w:val="28"/>
        </w:rPr>
        <w:t xml:space="preserve"> </w:t>
      </w:r>
      <w:r w:rsidR="0038388D" w:rsidRPr="00397146">
        <w:rPr>
          <w:spacing w:val="-10"/>
          <w:sz w:val="28"/>
          <w:szCs w:val="28"/>
        </w:rPr>
        <w:t>Повышение фондоотдачи основных производственных фондов в строительстве достигается также за счёт факторов, которые можно объединить в следующие группы:</w:t>
      </w:r>
    </w:p>
    <w:p w:rsidR="0038388D" w:rsidRPr="00397146" w:rsidRDefault="0038388D" w:rsidP="00397146">
      <w:pPr>
        <w:pStyle w:val="2"/>
        <w:spacing w:line="360" w:lineRule="auto"/>
        <w:ind w:firstLine="539"/>
        <w:rPr>
          <w:spacing w:val="-10"/>
          <w:sz w:val="28"/>
          <w:szCs w:val="28"/>
        </w:rPr>
      </w:pPr>
      <w:r w:rsidRPr="00397146">
        <w:rPr>
          <w:spacing w:val="-10"/>
          <w:sz w:val="28"/>
          <w:szCs w:val="28"/>
        </w:rPr>
        <w:t>1) факторы, отражающие уровень непосредственного использования действующих основных производственных фондов по времени и мощности: повышение сменности строительства, снижение внутрисменных простоев в строительных организациях, повышение производительности машин, оборудования и транспортных средств, своевременная и комплектная поставка материалов, конструкций и деталей, оборудования, подлежащего монтажу;</w:t>
      </w:r>
    </w:p>
    <w:p w:rsidR="0038388D" w:rsidRPr="00397146" w:rsidRDefault="0038388D" w:rsidP="00397146">
      <w:pPr>
        <w:pStyle w:val="2"/>
        <w:spacing w:line="360" w:lineRule="auto"/>
        <w:ind w:firstLine="539"/>
        <w:rPr>
          <w:spacing w:val="-10"/>
          <w:sz w:val="28"/>
          <w:szCs w:val="28"/>
        </w:rPr>
      </w:pPr>
      <w:r w:rsidRPr="00397146">
        <w:rPr>
          <w:spacing w:val="-10"/>
          <w:sz w:val="28"/>
          <w:szCs w:val="28"/>
        </w:rPr>
        <w:t>2) факторы, отражающие организационные меры и управление строительством: совершенствование организационной структуры управления, уровень концентрации строительства, уровень специализации строительных организаций, совершенствование планирования и управления строительным производством, постоянное осуществление научной организации труда, внедрение автоматизированных систем управления строительством, внедрение прогрессивных форм организации труда;</w:t>
      </w:r>
    </w:p>
    <w:p w:rsidR="0038388D" w:rsidRPr="00397146" w:rsidRDefault="0038388D" w:rsidP="00397146">
      <w:pPr>
        <w:pStyle w:val="2"/>
        <w:spacing w:line="360" w:lineRule="auto"/>
        <w:ind w:firstLine="539"/>
        <w:rPr>
          <w:spacing w:val="-10"/>
          <w:sz w:val="28"/>
          <w:szCs w:val="28"/>
        </w:rPr>
      </w:pPr>
      <w:r w:rsidRPr="00397146">
        <w:rPr>
          <w:spacing w:val="-10"/>
          <w:sz w:val="28"/>
          <w:szCs w:val="28"/>
        </w:rPr>
        <w:t>3) факторы, отражающие социальные и экономические условия работающих в строительстве: уровень квалификации рабочих и ИТР, производственные условия для выполнения строительных работ, совершенствование учёта, контроля и анализа работы парка строительных машин и механизмов, бытовые условия строителей, материальное стимулирование работающих, моральное стимулирование работающих за лучшее использование основных производственных фондов;</w:t>
      </w:r>
    </w:p>
    <w:p w:rsidR="0038388D" w:rsidRPr="00397146" w:rsidRDefault="0038388D" w:rsidP="00397146">
      <w:pPr>
        <w:pStyle w:val="2"/>
        <w:spacing w:line="360" w:lineRule="auto"/>
        <w:ind w:firstLine="539"/>
        <w:rPr>
          <w:spacing w:val="-10"/>
          <w:sz w:val="28"/>
          <w:szCs w:val="28"/>
        </w:rPr>
      </w:pPr>
      <w:r w:rsidRPr="00397146">
        <w:rPr>
          <w:spacing w:val="-10"/>
          <w:sz w:val="28"/>
          <w:szCs w:val="28"/>
        </w:rPr>
        <w:t>4) факторы, выражающие влияние обновления основных фондов в процессе их воспроизводства: фондоёмкость, выбытие основных фондов вследствие морального и физического износа, темпы обновления основных фондов, общая структура фондов, структура фондов по их группам;</w:t>
      </w:r>
    </w:p>
    <w:p w:rsidR="0038388D" w:rsidRPr="00397146" w:rsidRDefault="0038388D" w:rsidP="00397146">
      <w:pPr>
        <w:pStyle w:val="2"/>
        <w:spacing w:line="360" w:lineRule="auto"/>
        <w:ind w:firstLine="539"/>
        <w:rPr>
          <w:spacing w:val="-10"/>
          <w:sz w:val="28"/>
          <w:szCs w:val="28"/>
        </w:rPr>
      </w:pPr>
      <w:r w:rsidRPr="00397146">
        <w:rPr>
          <w:spacing w:val="-10"/>
          <w:sz w:val="28"/>
          <w:szCs w:val="28"/>
        </w:rPr>
        <w:t xml:space="preserve">5) факторы, отражающие влияние технического прогресса в строительстве: новые строительные материалы, внедрение прогрессивной технологии строительного производства, новая строительная техника, транспортные средства и так далее.   </w:t>
      </w:r>
    </w:p>
    <w:p w:rsidR="0038388D" w:rsidRDefault="0038388D" w:rsidP="00000F6F">
      <w:pPr>
        <w:spacing w:line="360" w:lineRule="auto"/>
        <w:ind w:firstLine="540"/>
        <w:rPr>
          <w:sz w:val="26"/>
          <w:szCs w:val="28"/>
        </w:rPr>
      </w:pPr>
    </w:p>
    <w:p w:rsidR="0038388D" w:rsidRDefault="0038388D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154844" w:rsidRDefault="00154844" w:rsidP="00000F6F">
      <w:pPr>
        <w:pStyle w:val="2"/>
        <w:spacing w:line="360" w:lineRule="auto"/>
        <w:rPr>
          <w:sz w:val="26"/>
          <w:szCs w:val="28"/>
        </w:rPr>
      </w:pPr>
    </w:p>
    <w:p w:rsidR="00154844" w:rsidRDefault="00154844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000F6F">
      <w:pPr>
        <w:pStyle w:val="2"/>
        <w:spacing w:line="360" w:lineRule="auto"/>
        <w:rPr>
          <w:sz w:val="26"/>
          <w:szCs w:val="28"/>
        </w:rPr>
      </w:pPr>
    </w:p>
    <w:p w:rsidR="00B014EC" w:rsidRDefault="00B014EC" w:rsidP="00B014EC">
      <w:pPr>
        <w:pStyle w:val="1"/>
        <w:ind w:left="709"/>
      </w:pPr>
      <w:r>
        <w:t>Список литературы</w:t>
      </w:r>
    </w:p>
    <w:p w:rsidR="00B014EC" w:rsidRDefault="00B014EC" w:rsidP="00B014EC">
      <w:pPr>
        <w:shd w:val="clear" w:color="auto" w:fill="FFFFFF"/>
        <w:ind w:right="850"/>
        <w:jc w:val="center"/>
        <w:rPr>
          <w:sz w:val="28"/>
        </w:rPr>
      </w:pPr>
    </w:p>
    <w:p w:rsidR="00B014EC" w:rsidRDefault="00B014EC" w:rsidP="00B014EC">
      <w:pPr>
        <w:numPr>
          <w:ilvl w:val="0"/>
          <w:numId w:val="7"/>
        </w:numPr>
        <w:shd w:val="clear" w:color="auto" w:fill="FFFFFF"/>
        <w:spacing w:line="360" w:lineRule="auto"/>
        <w:ind w:right="850"/>
        <w:jc w:val="both"/>
        <w:rPr>
          <w:sz w:val="28"/>
        </w:rPr>
      </w:pPr>
      <w:r>
        <w:rPr>
          <w:color w:val="000000"/>
          <w:sz w:val="28"/>
        </w:rPr>
        <w:t>Анализ хозяйственной деятельности в промышленности. Под ред. Стражева В.И. - Минск: Вышэйшая школа, 2000.</w:t>
      </w:r>
    </w:p>
    <w:p w:rsidR="00B014EC" w:rsidRDefault="00B014EC" w:rsidP="00B014EC">
      <w:pPr>
        <w:numPr>
          <w:ilvl w:val="0"/>
          <w:numId w:val="7"/>
        </w:numPr>
        <w:shd w:val="clear" w:color="auto" w:fill="FFFFFF"/>
        <w:spacing w:line="360" w:lineRule="auto"/>
        <w:ind w:right="850"/>
        <w:jc w:val="both"/>
        <w:rPr>
          <w:sz w:val="28"/>
        </w:rPr>
      </w:pPr>
      <w:r>
        <w:rPr>
          <w:color w:val="000000"/>
          <w:sz w:val="28"/>
        </w:rPr>
        <w:t>Баканов М.И., Шеремет А.Д. Теория анализа хозяйственной деятельности: Учебник. - М.: Финансы и статистика, 2000.</w:t>
      </w:r>
    </w:p>
    <w:p w:rsidR="00B014EC" w:rsidRDefault="00B014EC" w:rsidP="00B014EC">
      <w:pPr>
        <w:numPr>
          <w:ilvl w:val="0"/>
          <w:numId w:val="7"/>
        </w:numPr>
        <w:shd w:val="clear" w:color="auto" w:fill="FFFFFF"/>
        <w:spacing w:line="360" w:lineRule="auto"/>
        <w:ind w:right="850"/>
        <w:jc w:val="both"/>
        <w:rPr>
          <w:sz w:val="28"/>
        </w:rPr>
      </w:pPr>
      <w:r>
        <w:rPr>
          <w:color w:val="000000"/>
          <w:sz w:val="28"/>
        </w:rPr>
        <w:t>Ковалев В.В. Анализ хозяйственной деятельности предприятия. -М.: Проспект, 2000.</w:t>
      </w:r>
    </w:p>
    <w:p w:rsidR="00B014EC" w:rsidRDefault="00B014EC" w:rsidP="00B014EC">
      <w:pPr>
        <w:numPr>
          <w:ilvl w:val="0"/>
          <w:numId w:val="7"/>
        </w:numPr>
        <w:shd w:val="clear" w:color="auto" w:fill="FFFFFF"/>
        <w:spacing w:line="360" w:lineRule="auto"/>
        <w:ind w:right="850"/>
        <w:jc w:val="both"/>
        <w:rPr>
          <w:sz w:val="28"/>
        </w:rPr>
      </w:pPr>
      <w:r>
        <w:rPr>
          <w:color w:val="000000"/>
          <w:sz w:val="28"/>
        </w:rPr>
        <w:t>Кравченко Л.И. Анализ хозяйственной деятельности в торговле.Минск: Вышэйшая школа, 2000.</w:t>
      </w:r>
    </w:p>
    <w:p w:rsidR="00B014EC" w:rsidRDefault="00B014EC" w:rsidP="00B014EC">
      <w:pPr>
        <w:numPr>
          <w:ilvl w:val="0"/>
          <w:numId w:val="7"/>
        </w:numPr>
        <w:shd w:val="clear" w:color="auto" w:fill="FFFFFF"/>
        <w:spacing w:line="360" w:lineRule="auto"/>
        <w:ind w:right="850"/>
        <w:jc w:val="both"/>
        <w:rPr>
          <w:sz w:val="28"/>
        </w:rPr>
      </w:pPr>
      <w:r>
        <w:rPr>
          <w:color w:val="000000"/>
          <w:sz w:val="28"/>
        </w:rPr>
        <w:t>Любушин Н.П., Лещева В.Б., Дьякова В.Г. Анализ финансово-экономической деятельности предприятия. - М.: ЮНИТИ, 1999.</w:t>
      </w:r>
    </w:p>
    <w:p w:rsidR="00B014EC" w:rsidRDefault="00B014EC" w:rsidP="00B014EC">
      <w:pPr>
        <w:numPr>
          <w:ilvl w:val="0"/>
          <w:numId w:val="7"/>
        </w:numPr>
        <w:shd w:val="clear" w:color="auto" w:fill="FFFFFF"/>
        <w:spacing w:line="360" w:lineRule="auto"/>
        <w:ind w:right="850"/>
        <w:jc w:val="both"/>
        <w:rPr>
          <w:sz w:val="28"/>
        </w:rPr>
      </w:pPr>
      <w:r>
        <w:rPr>
          <w:color w:val="000000"/>
          <w:sz w:val="28"/>
        </w:rPr>
        <w:t>Русак    НА.,    Русак    В.А.    Финансовый    анализ    субъекта хозяйствования. - Минск: Вышэйшая школа, 1997.</w:t>
      </w:r>
    </w:p>
    <w:p w:rsidR="00B014EC" w:rsidRDefault="00B014EC" w:rsidP="00B014EC">
      <w:pPr>
        <w:numPr>
          <w:ilvl w:val="0"/>
          <w:numId w:val="7"/>
        </w:numPr>
        <w:shd w:val="clear" w:color="auto" w:fill="FFFFFF"/>
        <w:spacing w:line="360" w:lineRule="auto"/>
        <w:ind w:right="850"/>
        <w:jc w:val="both"/>
        <w:rPr>
          <w:sz w:val="28"/>
        </w:rPr>
      </w:pPr>
      <w:r>
        <w:rPr>
          <w:color w:val="000000"/>
          <w:sz w:val="28"/>
        </w:rPr>
        <w:t>Савицкая Г.В. Анализ хозяйственной деятельности предприятия.- М.: ИНФРА-М, 2002.</w:t>
      </w:r>
    </w:p>
    <w:p w:rsidR="00B014EC" w:rsidRDefault="00B014EC" w:rsidP="00B014EC">
      <w:pPr>
        <w:numPr>
          <w:ilvl w:val="0"/>
          <w:numId w:val="7"/>
        </w:numPr>
        <w:spacing w:line="360" w:lineRule="auto"/>
        <w:ind w:right="850"/>
        <w:jc w:val="both"/>
        <w:rPr>
          <w:color w:val="000000"/>
          <w:sz w:val="28"/>
        </w:rPr>
      </w:pPr>
      <w:r>
        <w:rPr>
          <w:color w:val="000000"/>
          <w:sz w:val="28"/>
        </w:rPr>
        <w:t>Шеремет А.Д., Негашев Е.В. Методика финансового анализа. -М.: ИНФРА-М, 2002</w:t>
      </w:r>
    </w:p>
    <w:p w:rsidR="00B014EC" w:rsidRPr="003835EA" w:rsidRDefault="00B014EC" w:rsidP="00B014EC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Бакаев А. С. Бухгалтерский учет. Годовая бухгалтерская отчетность  организации – М: Бухгалтерский учет, 2003</w:t>
      </w:r>
    </w:p>
    <w:p w:rsidR="00B014EC" w:rsidRDefault="00B014EC" w:rsidP="00B014EC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Безруких П. С. Бухгалтерский учет – М: 2005</w:t>
      </w:r>
    </w:p>
    <w:p w:rsidR="00B014EC" w:rsidRDefault="00B014EC" w:rsidP="00B014EC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Камышанов П. И. Бухгалтерский учет и аудит. М.: Инфра - М, 2006</w:t>
      </w:r>
    </w:p>
    <w:p w:rsidR="00B014EC" w:rsidRDefault="00B014EC" w:rsidP="00B014EC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Кондраков Н. П. Бухгалтерский учет: Учебное пособие – М: Инфра 2004 - с. 107-144</w:t>
      </w:r>
    </w:p>
    <w:p w:rsidR="00B014EC" w:rsidRDefault="00B014EC" w:rsidP="00B014EC">
      <w:pPr>
        <w:numPr>
          <w:ilvl w:val="0"/>
          <w:numId w:val="7"/>
        </w:numPr>
        <w:spacing w:line="360" w:lineRule="auto"/>
      </w:pPr>
      <w:r>
        <w:rPr>
          <w:sz w:val="28"/>
        </w:rPr>
        <w:t>Козлова Е. А. Бухгалтерский учет: Финансы и статистика - М Финансы и статистика 2006</w:t>
      </w:r>
    </w:p>
    <w:p w:rsidR="00B014EC" w:rsidRDefault="00B014EC" w:rsidP="00B014EC">
      <w:pPr>
        <w:pStyle w:val="ConsNonformat"/>
        <w:widowControl/>
        <w:rPr>
          <w:rFonts w:ascii="Times New Roman" w:hAnsi="Times New Roman" w:cs="Times New Roman"/>
          <w:spacing w:val="-10"/>
          <w:sz w:val="25"/>
        </w:rPr>
      </w:pPr>
    </w:p>
    <w:p w:rsidR="0038388D" w:rsidRDefault="0038388D" w:rsidP="00000F6F">
      <w:pPr>
        <w:pStyle w:val="2"/>
        <w:tabs>
          <w:tab w:val="left" w:pos="8505"/>
          <w:tab w:val="left" w:pos="9072"/>
          <w:tab w:val="left" w:pos="9214"/>
        </w:tabs>
        <w:spacing w:line="360" w:lineRule="auto"/>
        <w:rPr>
          <w:sz w:val="26"/>
          <w:szCs w:val="28"/>
        </w:rPr>
      </w:pPr>
    </w:p>
    <w:p w:rsidR="0038388D" w:rsidRDefault="0038388D" w:rsidP="00000F6F">
      <w:pPr>
        <w:spacing w:line="360" w:lineRule="auto"/>
      </w:pPr>
      <w:bookmarkStart w:id="16" w:name="_GoBack"/>
      <w:bookmarkEnd w:id="16"/>
    </w:p>
    <w:sectPr w:rsidR="0038388D" w:rsidSect="00B151C5">
      <w:footerReference w:type="even" r:id="rId9"/>
      <w:foot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F5" w:rsidRDefault="00E73CF5">
      <w:r>
        <w:separator/>
      </w:r>
    </w:p>
  </w:endnote>
  <w:endnote w:type="continuationSeparator" w:id="0">
    <w:p w:rsidR="00E73CF5" w:rsidRDefault="00E7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E9" w:rsidRDefault="00087FE9" w:rsidP="006169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FE9" w:rsidRDefault="00087F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E9" w:rsidRDefault="00087FE9" w:rsidP="006169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5A38">
      <w:rPr>
        <w:rStyle w:val="a5"/>
        <w:noProof/>
      </w:rPr>
      <w:t>2</w:t>
    </w:r>
    <w:r>
      <w:rPr>
        <w:rStyle w:val="a5"/>
      </w:rPr>
      <w:fldChar w:fldCharType="end"/>
    </w:r>
  </w:p>
  <w:p w:rsidR="00087FE9" w:rsidRDefault="00087F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F5" w:rsidRDefault="00E73CF5">
      <w:r>
        <w:separator/>
      </w:r>
    </w:p>
  </w:footnote>
  <w:footnote w:type="continuationSeparator" w:id="0">
    <w:p w:rsidR="00E73CF5" w:rsidRDefault="00E7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13C2"/>
    <w:multiLevelType w:val="hybridMultilevel"/>
    <w:tmpl w:val="63D457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71420EC"/>
    <w:multiLevelType w:val="hybridMultilevel"/>
    <w:tmpl w:val="E57A1A86"/>
    <w:lvl w:ilvl="0" w:tplc="DEF2841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F2113F6"/>
    <w:multiLevelType w:val="singleLevel"/>
    <w:tmpl w:val="D54E929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56DC0322"/>
    <w:multiLevelType w:val="hybridMultilevel"/>
    <w:tmpl w:val="9CA0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B0E17"/>
    <w:multiLevelType w:val="singleLevel"/>
    <w:tmpl w:val="84842B6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654A2510"/>
    <w:multiLevelType w:val="hybridMultilevel"/>
    <w:tmpl w:val="CB9E1224"/>
    <w:lvl w:ilvl="0" w:tplc="10B081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8A6745D"/>
    <w:multiLevelType w:val="hybridMultilevel"/>
    <w:tmpl w:val="D6E00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88D"/>
    <w:rsid w:val="00000F6F"/>
    <w:rsid w:val="00036C83"/>
    <w:rsid w:val="000436D5"/>
    <w:rsid w:val="000569D8"/>
    <w:rsid w:val="00087FE9"/>
    <w:rsid w:val="000E14F8"/>
    <w:rsid w:val="000F5FCA"/>
    <w:rsid w:val="00154844"/>
    <w:rsid w:val="00170E6F"/>
    <w:rsid w:val="001826C4"/>
    <w:rsid w:val="001E168C"/>
    <w:rsid w:val="00206B41"/>
    <w:rsid w:val="0021260F"/>
    <w:rsid w:val="00244D30"/>
    <w:rsid w:val="0028278A"/>
    <w:rsid w:val="00285764"/>
    <w:rsid w:val="002B3B02"/>
    <w:rsid w:val="002E0A26"/>
    <w:rsid w:val="002F772A"/>
    <w:rsid w:val="00316783"/>
    <w:rsid w:val="00322D8A"/>
    <w:rsid w:val="003347B4"/>
    <w:rsid w:val="00353F42"/>
    <w:rsid w:val="0038388D"/>
    <w:rsid w:val="00392571"/>
    <w:rsid w:val="00397146"/>
    <w:rsid w:val="003A7FD1"/>
    <w:rsid w:val="003C34BD"/>
    <w:rsid w:val="003E3779"/>
    <w:rsid w:val="004030AA"/>
    <w:rsid w:val="0046594D"/>
    <w:rsid w:val="00466C9C"/>
    <w:rsid w:val="00495FCF"/>
    <w:rsid w:val="004E6943"/>
    <w:rsid w:val="005335F0"/>
    <w:rsid w:val="00566DA1"/>
    <w:rsid w:val="0056739C"/>
    <w:rsid w:val="00575018"/>
    <w:rsid w:val="00575163"/>
    <w:rsid w:val="005C7661"/>
    <w:rsid w:val="005E767C"/>
    <w:rsid w:val="0061695C"/>
    <w:rsid w:val="00620C46"/>
    <w:rsid w:val="006263AE"/>
    <w:rsid w:val="006A792E"/>
    <w:rsid w:val="006D655E"/>
    <w:rsid w:val="0071149D"/>
    <w:rsid w:val="007B1F1D"/>
    <w:rsid w:val="007E2B13"/>
    <w:rsid w:val="00811A4E"/>
    <w:rsid w:val="0081204D"/>
    <w:rsid w:val="00816057"/>
    <w:rsid w:val="0082574C"/>
    <w:rsid w:val="00830F8A"/>
    <w:rsid w:val="0085466B"/>
    <w:rsid w:val="008A37D0"/>
    <w:rsid w:val="008B4EDF"/>
    <w:rsid w:val="008B7DA9"/>
    <w:rsid w:val="008E12BB"/>
    <w:rsid w:val="008F3CEE"/>
    <w:rsid w:val="00922463"/>
    <w:rsid w:val="00951D4F"/>
    <w:rsid w:val="00954129"/>
    <w:rsid w:val="00955693"/>
    <w:rsid w:val="00994E19"/>
    <w:rsid w:val="00996A66"/>
    <w:rsid w:val="009A552F"/>
    <w:rsid w:val="009C747A"/>
    <w:rsid w:val="009F2824"/>
    <w:rsid w:val="00A20ACA"/>
    <w:rsid w:val="00A24476"/>
    <w:rsid w:val="00A52296"/>
    <w:rsid w:val="00A81660"/>
    <w:rsid w:val="00B014EC"/>
    <w:rsid w:val="00B06B07"/>
    <w:rsid w:val="00B151C5"/>
    <w:rsid w:val="00B33707"/>
    <w:rsid w:val="00B5529C"/>
    <w:rsid w:val="00B5637B"/>
    <w:rsid w:val="00BA7DD0"/>
    <w:rsid w:val="00BD3F45"/>
    <w:rsid w:val="00BD776D"/>
    <w:rsid w:val="00BE5E6C"/>
    <w:rsid w:val="00C0027F"/>
    <w:rsid w:val="00C33367"/>
    <w:rsid w:val="00C64B70"/>
    <w:rsid w:val="00C814D6"/>
    <w:rsid w:val="00CC32F8"/>
    <w:rsid w:val="00D12179"/>
    <w:rsid w:val="00D2384C"/>
    <w:rsid w:val="00D24BCF"/>
    <w:rsid w:val="00DB1F39"/>
    <w:rsid w:val="00DD1641"/>
    <w:rsid w:val="00DF4D0F"/>
    <w:rsid w:val="00E66699"/>
    <w:rsid w:val="00E73CF5"/>
    <w:rsid w:val="00E75A38"/>
    <w:rsid w:val="00EC79BE"/>
    <w:rsid w:val="00EF2313"/>
    <w:rsid w:val="00F80769"/>
    <w:rsid w:val="00F8524E"/>
    <w:rsid w:val="00FA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D2745E-FCE5-4050-87F3-089AEB58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8D"/>
    <w:rPr>
      <w:sz w:val="24"/>
      <w:szCs w:val="24"/>
    </w:rPr>
  </w:style>
  <w:style w:type="paragraph" w:styleId="1">
    <w:name w:val="heading 1"/>
    <w:basedOn w:val="a"/>
    <w:next w:val="a"/>
    <w:qFormat/>
    <w:rsid w:val="00B014EC"/>
    <w:pPr>
      <w:keepNext/>
      <w:shd w:val="clear" w:color="auto" w:fill="FFFFFF"/>
      <w:ind w:right="850"/>
      <w:jc w:val="center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388D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8"/>
      <w:szCs w:val="28"/>
    </w:rPr>
  </w:style>
  <w:style w:type="paragraph" w:styleId="2">
    <w:name w:val="Body Text Indent 2"/>
    <w:basedOn w:val="a"/>
    <w:rsid w:val="0038388D"/>
    <w:pPr>
      <w:ind w:firstLine="540"/>
      <w:jc w:val="both"/>
    </w:pPr>
    <w:rPr>
      <w:sz w:val="29"/>
    </w:rPr>
  </w:style>
  <w:style w:type="paragraph" w:styleId="3">
    <w:name w:val="Body Text Indent 3"/>
    <w:basedOn w:val="a"/>
    <w:rsid w:val="0038388D"/>
    <w:pPr>
      <w:ind w:firstLine="540"/>
      <w:jc w:val="center"/>
    </w:pPr>
    <w:rPr>
      <w:b/>
      <w:bCs/>
      <w:caps/>
      <w:spacing w:val="-10"/>
      <w:sz w:val="28"/>
      <w:szCs w:val="28"/>
    </w:rPr>
  </w:style>
  <w:style w:type="table" w:styleId="a4">
    <w:name w:val="Table Grid"/>
    <w:basedOn w:val="a1"/>
    <w:rsid w:val="00DB1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B1F3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5">
    <w:name w:val="page number"/>
    <w:basedOn w:val="a0"/>
    <w:rsid w:val="00D24BCF"/>
  </w:style>
  <w:style w:type="paragraph" w:styleId="a6">
    <w:name w:val="footer"/>
    <w:basedOn w:val="a"/>
    <w:rsid w:val="00B151C5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46594D"/>
    <w:pPr>
      <w:spacing w:after="120"/>
    </w:pPr>
  </w:style>
  <w:style w:type="paragraph" w:customStyle="1" w:styleId="ConsNonformat">
    <w:name w:val="ConsNonformat"/>
    <w:rsid w:val="00B014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4867</Words>
  <Characters>27746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</vt:lpstr>
    </vt:vector>
  </TitlesOfParts>
  <Company>HOME</Company>
  <LinksUpToDate>false</LinksUpToDate>
  <CharactersWithSpaces>32548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User</dc:creator>
  <cp:keywords/>
  <cp:lastModifiedBy>admin</cp:lastModifiedBy>
  <cp:revision>2</cp:revision>
  <dcterms:created xsi:type="dcterms:W3CDTF">2014-04-06T22:43:00Z</dcterms:created>
  <dcterms:modified xsi:type="dcterms:W3CDTF">2014-04-06T22:43:00Z</dcterms:modified>
</cp:coreProperties>
</file>