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AAD" w:rsidRPr="003B0EBC" w:rsidRDefault="00832AAD" w:rsidP="003B0EBC">
      <w:pPr>
        <w:widowControl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EBC">
        <w:rPr>
          <w:rFonts w:ascii="Times New Roman" w:hAnsi="Times New Roman" w:cs="Times New Roman"/>
          <w:b/>
          <w:color w:val="000000"/>
          <w:sz w:val="24"/>
          <w:szCs w:val="24"/>
        </w:rPr>
        <w:t>Федеральное агентство по образованию</w:t>
      </w:r>
    </w:p>
    <w:p w:rsidR="00832AAD" w:rsidRPr="003B0EBC" w:rsidRDefault="00BE5100" w:rsidP="003B0EBC">
      <w:pPr>
        <w:widowControl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E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Федеральное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г</w:t>
      </w:r>
      <w:r w:rsidR="00832AAD" w:rsidRPr="003B0EBC">
        <w:rPr>
          <w:rFonts w:ascii="Times New Roman" w:hAnsi="Times New Roman" w:cs="Times New Roman"/>
          <w:b/>
          <w:color w:val="000000"/>
          <w:sz w:val="24"/>
          <w:szCs w:val="24"/>
        </w:rPr>
        <w:t>осударственное образовательное учреждение</w:t>
      </w:r>
    </w:p>
    <w:p w:rsidR="007424F8" w:rsidRPr="003B0EBC" w:rsidRDefault="003B0EBC" w:rsidP="003B0EBC">
      <w:pPr>
        <w:widowControl/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832AAD" w:rsidRPr="003B0EBC">
        <w:rPr>
          <w:rFonts w:ascii="Times New Roman" w:hAnsi="Times New Roman" w:cs="Times New Roman"/>
          <w:b/>
          <w:color w:val="000000"/>
          <w:sz w:val="24"/>
          <w:szCs w:val="24"/>
        </w:rPr>
        <w:t>Санкт-Петербургский технический колледж</w:t>
      </w:r>
      <w:r w:rsidRPr="003B0E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32AAD" w:rsidRPr="003B0EBC">
        <w:rPr>
          <w:rFonts w:ascii="Times New Roman" w:hAnsi="Times New Roman" w:cs="Times New Roman"/>
          <w:b/>
          <w:color w:val="000000"/>
          <w:sz w:val="24"/>
          <w:szCs w:val="24"/>
        </w:rPr>
        <w:t>управления и коммерции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832AAD" w:rsidRPr="005B12A3" w:rsidRDefault="00832AAD" w:rsidP="004A384B">
      <w:pPr>
        <w:widowControl/>
        <w:rPr>
          <w:rFonts w:ascii="Times New Roman" w:hAnsi="Times New Roman" w:cs="Times New Roman"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3179B" w:rsidRDefault="00C3179B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43415" w:rsidRPr="00105E4E" w:rsidRDefault="00743415" w:rsidP="00743415">
      <w:pPr>
        <w:widowControl/>
        <w:shd w:val="clear" w:color="auto" w:fill="FFFFF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5E4E">
        <w:rPr>
          <w:rFonts w:ascii="Times New Roman" w:hAnsi="Times New Roman" w:cs="Times New Roman"/>
          <w:b/>
          <w:sz w:val="40"/>
          <w:szCs w:val="40"/>
        </w:rPr>
        <w:t>Т.</w:t>
      </w:r>
      <w:r w:rsidRPr="00962AB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05E4E">
        <w:rPr>
          <w:rFonts w:ascii="Times New Roman" w:hAnsi="Times New Roman" w:cs="Times New Roman"/>
          <w:b/>
          <w:sz w:val="40"/>
          <w:szCs w:val="40"/>
        </w:rPr>
        <w:t>Г.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Маклакова</w:t>
      </w: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32AAD" w:rsidRPr="003B0EBC" w:rsidRDefault="00832AAD" w:rsidP="003B0EB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</w:rPr>
      </w:pPr>
      <w:r w:rsidRPr="003B0EBC">
        <w:rPr>
          <w:rFonts w:ascii="Times New Roman" w:hAnsi="Times New Roman" w:cs="Times New Roman"/>
          <w:b/>
          <w:bCs/>
          <w:color w:val="000000"/>
          <w:sz w:val="44"/>
          <w:szCs w:val="44"/>
        </w:rPr>
        <w:t>Финансы</w:t>
      </w:r>
      <w:r w:rsidR="0058144A" w:rsidRPr="003B0EBC">
        <w:rPr>
          <w:rFonts w:ascii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="00C3179B">
        <w:rPr>
          <w:rFonts w:ascii="Times New Roman" w:hAnsi="Times New Roman" w:cs="Times New Roman"/>
          <w:b/>
          <w:bCs/>
          <w:color w:val="000000"/>
          <w:sz w:val="44"/>
          <w:szCs w:val="44"/>
        </w:rPr>
        <w:t>и кредит</w:t>
      </w:r>
    </w:p>
    <w:p w:rsidR="003B0EBC" w:rsidRDefault="00C3179B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методические указания к практическим заданиям для студентов очной формы обучения экономических специальностей</w:t>
      </w: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179B" w:rsidRDefault="00C3179B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179B" w:rsidRDefault="00C3179B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179B" w:rsidRDefault="00C3179B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179B" w:rsidRDefault="00C3179B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179B" w:rsidRDefault="00C3179B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Pr="00C3179B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0EBC" w:rsidRPr="00C3179B" w:rsidRDefault="00C3179B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3179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Допущено региональным научно-методическим центром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C3179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 Совете директоров ССУЗ Санкт-Петербурга и Ленинградской области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C3179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качестве методических указаний для студентов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C3179B">
        <w:rPr>
          <w:rFonts w:ascii="Times New Roman" w:hAnsi="Times New Roman" w:cs="Times New Roman"/>
          <w:bCs/>
          <w:color w:val="000000"/>
          <w:sz w:val="24"/>
          <w:szCs w:val="24"/>
        </w:rPr>
        <w:t>образовательных учреждений СПО</w:t>
      </w: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0EBC" w:rsidRDefault="003B0EBC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Pr="005B12A3" w:rsidRDefault="00832AAD" w:rsidP="003B0EBC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Санкт-Петербург</w:t>
      </w:r>
    </w:p>
    <w:p w:rsidR="00832AAD" w:rsidRPr="005B12A3" w:rsidRDefault="00832AAD" w:rsidP="003B0EBC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smartTag w:uri="urn:schemas-microsoft-com:office:smarttags" w:element="metricconverter">
        <w:smartTagPr>
          <w:attr w:name="ProductID" w:val="2007 г"/>
        </w:smartTagPr>
        <w:r w:rsidRPr="005B12A3">
          <w:rPr>
            <w:rFonts w:ascii="Times New Roman" w:hAnsi="Times New Roman" w:cs="Times New Roman"/>
            <w:b/>
            <w:bCs/>
            <w:color w:val="000000"/>
            <w:sz w:val="28"/>
            <w:szCs w:val="28"/>
          </w:rPr>
          <w:t>2007</w:t>
        </w:r>
        <w:r w:rsidR="003B0EBC">
          <w:rPr>
            <w:rFonts w:ascii="Times New Roman" w:hAnsi="Times New Roman" w:cs="Times New Roman"/>
            <w:b/>
            <w:bCs/>
            <w:color w:val="000000"/>
            <w:sz w:val="28"/>
            <w:szCs w:val="28"/>
          </w:rPr>
          <w:t xml:space="preserve"> </w:t>
        </w:r>
        <w:r w:rsidRPr="005B12A3">
          <w:rPr>
            <w:rFonts w:ascii="Times New Roman" w:hAnsi="Times New Roman" w:cs="Times New Roman"/>
            <w:b/>
            <w:bCs/>
            <w:color w:val="000000"/>
            <w:sz w:val="28"/>
            <w:szCs w:val="28"/>
          </w:rPr>
          <w:t>г</w:t>
        </w:r>
      </w:smartTag>
      <w:r w:rsidR="003B0E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Маклакова Т.</w:t>
      </w:r>
      <w:r w:rsidR="00BC2B87" w:rsidRPr="00BC2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Г. Учебное пособие по курсу «Финансы, денежное обращение и кредит».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Санкт-Петербург. 200</w:t>
      </w:r>
      <w:r w:rsidR="000150F1" w:rsidRPr="00BE510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. -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5E3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BE5100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832AAD" w:rsidRPr="005B12A3" w:rsidRDefault="00832AAD" w:rsidP="004A384B">
      <w:pPr>
        <w:widowControl/>
        <w:shd w:val="clear" w:color="auto" w:fill="FFFFFF"/>
        <w:ind w:firstLine="518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Учебное пособие разработано в соответствии с Государственными стандартами среднего профессионального образования по </w:t>
      </w:r>
      <w:r w:rsidR="00BE5100">
        <w:rPr>
          <w:rFonts w:ascii="Times New Roman" w:hAnsi="Times New Roman" w:cs="Times New Roman"/>
          <w:color w:val="000000"/>
          <w:sz w:val="28"/>
          <w:szCs w:val="28"/>
        </w:rPr>
        <w:t>направлениям «Экономика и управление»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AAD" w:rsidRPr="005B12A3" w:rsidRDefault="00832AAD" w:rsidP="004A384B">
      <w:pPr>
        <w:widowControl/>
        <w:shd w:val="clear" w:color="auto" w:fill="FFFFFF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Цель данного пособия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помочь обучающимся в проведении практических работ по дисциплине «Финансы, денежное обращение и кредит», которая служит базой для освоения специальных дисциплин.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E56EF2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Рецензенты: </w:t>
      </w:r>
    </w:p>
    <w:p w:rsidR="00832AAD" w:rsidRPr="005B12A3" w:rsidRDefault="00832AAD" w:rsidP="004A384B">
      <w:pPr>
        <w:widowControl/>
        <w:shd w:val="clear" w:color="auto" w:fill="FFFFFF"/>
        <w:ind w:left="54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Ганичева Р.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В., к.э.н., профессор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кафедры Финансов и банковского дела. С-Пб. Инженерно-Экономического Университета.</w:t>
      </w:r>
    </w:p>
    <w:p w:rsidR="00832AAD" w:rsidRPr="005B12A3" w:rsidRDefault="00832AAD" w:rsidP="004A384B">
      <w:pPr>
        <w:widowControl/>
        <w:ind w:left="54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Носик Т.</w:t>
      </w:r>
      <w:r w:rsidR="009D7506" w:rsidRPr="009D75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Б., финансовый директор ООО «Юта».</w:t>
      </w:r>
    </w:p>
    <w:p w:rsidR="00E56EF2" w:rsidRPr="005B12A3" w:rsidRDefault="00E56EF2" w:rsidP="004A384B">
      <w:pPr>
        <w:widowControl/>
        <w:shd w:val="clear" w:color="auto" w:fill="FFFFFF"/>
        <w:ind w:firstLine="426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56EF2" w:rsidRPr="005B12A3" w:rsidRDefault="00E56EF2" w:rsidP="004A384B">
      <w:pPr>
        <w:widowControl/>
        <w:shd w:val="clear" w:color="auto" w:fill="FFFFFF"/>
        <w:ind w:firstLine="426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56EF2" w:rsidRPr="005B12A3" w:rsidRDefault="00E56EF2" w:rsidP="004A384B">
      <w:pPr>
        <w:widowControl/>
        <w:shd w:val="clear" w:color="auto" w:fill="FFFFFF"/>
        <w:ind w:firstLine="426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56EF2" w:rsidRPr="005B12A3" w:rsidRDefault="00E56EF2" w:rsidP="004A384B">
      <w:pPr>
        <w:widowControl/>
        <w:shd w:val="clear" w:color="auto" w:fill="FFFFFF"/>
        <w:ind w:firstLine="426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56EF2" w:rsidRPr="005B12A3" w:rsidRDefault="00E56EF2" w:rsidP="004A384B">
      <w:pPr>
        <w:widowControl/>
        <w:shd w:val="clear" w:color="auto" w:fill="FFFFFF"/>
        <w:ind w:firstLine="426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56EF2" w:rsidRPr="005B12A3" w:rsidRDefault="00E56EF2" w:rsidP="004A384B">
      <w:pPr>
        <w:widowControl/>
        <w:shd w:val="clear" w:color="auto" w:fill="FFFFFF"/>
        <w:ind w:firstLine="426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56EF2" w:rsidRPr="005B12A3" w:rsidRDefault="00E56EF2" w:rsidP="004A384B">
      <w:pPr>
        <w:widowControl/>
        <w:shd w:val="clear" w:color="auto" w:fill="FFFFFF"/>
        <w:ind w:firstLine="426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363F0">
      <w:pPr>
        <w:widowControl/>
        <w:shd w:val="clear" w:color="auto" w:fill="FFFFFF"/>
        <w:ind w:left="2880" w:hanging="756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©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Санкт-Петербургский технический колледж</w:t>
      </w:r>
      <w:r w:rsidR="004363F0" w:rsidRPr="004363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управления и коммерци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. 2007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32AAD" w:rsidRDefault="00E56EF2" w:rsidP="004A384B">
      <w:pPr>
        <w:widowControl/>
        <w:ind w:left="2124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©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Маклакова Т.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Г. 2007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B3A91" w:rsidRPr="00EB3A91" w:rsidRDefault="00EB3A91" w:rsidP="00EB3A91">
      <w:pPr>
        <w:widowControl/>
        <w:ind w:left="28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Отпечатано в типографии ГОУ СПО ТКУиК «Санкт-Петербургский технический колледж управления и коммерции</w:t>
      </w:r>
    </w:p>
    <w:p w:rsidR="00832AAD" w:rsidRPr="005B12A3" w:rsidRDefault="00832A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СОДЕРЖАНИЕ</w:t>
      </w:r>
    </w:p>
    <w:p w:rsidR="00832AAD" w:rsidRPr="005B12A3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Введение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25E3B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Тема 1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Рынок ценных бумаг</w:t>
      </w:r>
    </w:p>
    <w:p w:rsidR="00832AAD" w:rsidRPr="005B12A3" w:rsidRDefault="00E56EF2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Практическая работа №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1 «Расчет и оценка стоимости акций»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25E3B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Тема 2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Финансовый кредит, его виды </w:t>
      </w:r>
    </w:p>
    <w:p w:rsidR="00832AAD" w:rsidRPr="005B12A3" w:rsidRDefault="00E56EF2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Практическая работа №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2 «Расчеты потребности в кредите под залог товарно-материальных ценностей»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25E3B">
        <w:rPr>
          <w:rFonts w:ascii="Times New Roman" w:hAnsi="Times New Roman" w:cs="Times New Roman"/>
          <w:color w:val="000000"/>
          <w:sz w:val="28"/>
          <w:szCs w:val="28"/>
        </w:rPr>
        <w:t>14</w:t>
      </w: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Тема 3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Коммерческое кредитование, его виды </w:t>
      </w:r>
    </w:p>
    <w:p w:rsidR="00832AAD" w:rsidRPr="005B12A3" w:rsidRDefault="00E56EF2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Практическая работа №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3 «Расчеты платежа по лизинговому контракту»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25E3B"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Тема 4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Финансовые вычисления, связанные с кредитованием </w:t>
      </w:r>
    </w:p>
    <w:p w:rsidR="00832AAD" w:rsidRPr="005B12A3" w:rsidRDefault="00E56EF2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Практическая работа №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4 «Финансовые вычисления на основе простых и сложных процентов»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25E3B">
        <w:rPr>
          <w:rFonts w:ascii="Times New Roman" w:hAnsi="Times New Roman" w:cs="Times New Roman"/>
          <w:color w:val="000000"/>
          <w:sz w:val="28"/>
          <w:szCs w:val="28"/>
        </w:rPr>
        <w:t>26</w:t>
      </w: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Тема 5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Анализ финансового состояния и платежеспособности предприятия </w:t>
      </w:r>
    </w:p>
    <w:p w:rsidR="00832AAD" w:rsidRPr="005B12A3" w:rsidRDefault="00E56EF2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Практическая работа №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5 «Составление уплотненного баланса-нетто для оценки общей платежеспособности предприятия»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25E3B">
        <w:rPr>
          <w:rFonts w:ascii="Times New Roman" w:hAnsi="Times New Roman" w:cs="Times New Roman"/>
          <w:color w:val="000000"/>
          <w:sz w:val="28"/>
          <w:szCs w:val="28"/>
        </w:rPr>
        <w:t>34</w:t>
      </w: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Тема 6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Анализ финансового положения и платежеспособности предприятия</w:t>
      </w:r>
    </w:p>
    <w:p w:rsidR="00832AAD" w:rsidRPr="005B12A3" w:rsidRDefault="00E56EF2" w:rsidP="004A384B">
      <w:pPr>
        <w:widowControl/>
        <w:shd w:val="clear" w:color="auto" w:fill="FFFFFF"/>
        <w:tabs>
          <w:tab w:val="right" w:leader="dot" w:pos="8460"/>
        </w:tabs>
        <w:ind w:left="1260" w:hanging="126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Практическая работа №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6 «Составления баланса ликвидности предприятия и его оценка»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25E3B">
        <w:rPr>
          <w:rFonts w:ascii="Times New Roman" w:hAnsi="Times New Roman" w:cs="Times New Roman"/>
          <w:color w:val="000000"/>
          <w:sz w:val="28"/>
          <w:szCs w:val="28"/>
        </w:rPr>
        <w:t>43</w:t>
      </w: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Тема 7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Финансирование и кредитование капитальных вложений предприятия </w:t>
      </w:r>
    </w:p>
    <w:p w:rsidR="00832AAD" w:rsidRPr="005B12A3" w:rsidRDefault="00E56EF2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Практическая работа №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7 «Оценка собственных и заемных средств предприятия по бухгалтерскому балансу»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25E3B">
        <w:rPr>
          <w:rFonts w:ascii="Times New Roman" w:hAnsi="Times New Roman" w:cs="Times New Roman"/>
          <w:color w:val="000000"/>
          <w:sz w:val="28"/>
          <w:szCs w:val="28"/>
        </w:rPr>
        <w:t>48</w:t>
      </w: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Тема 8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банковского кредитования </w:t>
      </w:r>
    </w:p>
    <w:p w:rsidR="00832AAD" w:rsidRPr="005B12A3" w:rsidRDefault="00E56EF2" w:rsidP="004A384B">
      <w:pPr>
        <w:widowControl/>
        <w:shd w:val="clear" w:color="auto" w:fill="FFFFFF"/>
        <w:tabs>
          <w:tab w:val="right" w:leader="dot" w:pos="8460"/>
        </w:tabs>
        <w:ind w:left="1260" w:hanging="126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Деловая игра «Вексельное кредитование»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25E3B">
        <w:rPr>
          <w:rFonts w:ascii="Times New Roman" w:hAnsi="Times New Roman" w:cs="Times New Roman"/>
          <w:color w:val="000000"/>
          <w:sz w:val="28"/>
          <w:szCs w:val="28"/>
        </w:rPr>
        <w:t>54</w:t>
      </w: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right" w:leader="dot" w:pos="846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sz w:val="28"/>
          <w:szCs w:val="28"/>
        </w:rPr>
        <w:br w:type="page"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Введение</w:t>
      </w:r>
    </w:p>
    <w:p w:rsidR="00832AAD" w:rsidRPr="005B12A3" w:rsidRDefault="00832AAD" w:rsidP="004A384B">
      <w:pPr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Методы финансирования и кредитования в экономике являются активным инструментом воздействия на хозяйственную деятельность предприятия в рыночных условиях. Они определяют взаимные обязательства сторон, предполагают координацию интересов участников денежных отношений.</w:t>
      </w:r>
    </w:p>
    <w:p w:rsidR="00832AAD" w:rsidRPr="005B12A3" w:rsidRDefault="00832AAD" w:rsidP="004A384B">
      <w:pPr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Учебная дисциплина "Финансы</w:t>
      </w:r>
      <w:r w:rsidR="00BE5100">
        <w:rPr>
          <w:rFonts w:ascii="Times New Roman" w:hAnsi="Times New Roman" w:cs="Times New Roman"/>
          <w:color w:val="000000"/>
          <w:sz w:val="28"/>
          <w:szCs w:val="28"/>
        </w:rPr>
        <w:t>, денежное обращение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и кредит" служит базой для освоения специальных дисциплин, таких как "Финансовый анализ", "Банковский менеджмент", "Банковский маркетинг", "Банки и банковские операции".</w:t>
      </w:r>
    </w:p>
    <w:p w:rsidR="00832AAD" w:rsidRPr="005B12A3" w:rsidRDefault="00832AAD" w:rsidP="004A384B">
      <w:pPr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Данное пособие содержит практические работы, разработанные в соответствии с учебной программой по дисциплине"</w:t>
      </w:r>
      <w:r w:rsidR="009D7506" w:rsidRPr="009D75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Финансы и кредит" для экономических специальностей </w:t>
      </w:r>
      <w:r w:rsidR="00BE5100">
        <w:rPr>
          <w:rFonts w:ascii="Times New Roman" w:hAnsi="Times New Roman" w:cs="Times New Roman"/>
          <w:color w:val="000000"/>
          <w:sz w:val="28"/>
          <w:szCs w:val="28"/>
        </w:rPr>
        <w:t>направлений «Экономика и управление»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AAD" w:rsidRPr="005B12A3" w:rsidRDefault="00832AAD" w:rsidP="004A384B">
      <w:pPr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 особенностям данного учебного пособия относится наличие значительного объёма изучаемого материала в форме индивидуального повариантного задания. Все практические работы составлены по соответствующим темам и содержат краткие теоретические пояснения к их выполнению.</w:t>
      </w:r>
    </w:p>
    <w:p w:rsidR="00832AAD" w:rsidRPr="005B12A3" w:rsidRDefault="00832AAD" w:rsidP="004A384B">
      <w:pPr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 пособие включена деловая игра по теме "Принципы банковского (вексельного) кредитования". Кардинальные изменения и развитие современной кредитной системы позволяют кредиту выполнять роль источника бюджетного финансирования, выстраивать принципиально новые взаимоотношения между банками и их клиентами, внедрять новые виды банковских услуг. По теме "Финансовые вычисления, связанные с кредитованием" разработана практическая работа, позволяющая на практике осуществить грамотный выбор вклада денежных средств в банк на депозит при различных условиях со стороны банка.</w:t>
      </w:r>
    </w:p>
    <w:p w:rsidR="00832AAD" w:rsidRPr="005B12A3" w:rsidRDefault="00832AAD" w:rsidP="004A384B">
      <w:pPr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Практическая работа по теме "Финансирование и кредитование капитальных вложений предприятий" позволяет получить навык в оценке собственных и заёмных средств для будущего студента-менеджера.</w:t>
      </w:r>
    </w:p>
    <w:p w:rsidR="00832AAD" w:rsidRPr="005B12A3" w:rsidRDefault="00832AAD" w:rsidP="00BE5100">
      <w:pPr>
        <w:widowControl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Основой рассматриваемых и анализируемых в практическом пособии работ являются требования Государственного образовательного стандарта для средних специальных учебных заведений к </w:t>
      </w:r>
      <w:r w:rsidR="00BE5100">
        <w:rPr>
          <w:rFonts w:ascii="Times New Roman" w:hAnsi="Times New Roman" w:cs="Times New Roman"/>
          <w:color w:val="000000"/>
          <w:sz w:val="28"/>
          <w:szCs w:val="28"/>
        </w:rPr>
        <w:t>знаниям и умениям студентов по дисциплине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"Финансы, денежное обращение и кредит".</w:t>
      </w:r>
    </w:p>
    <w:p w:rsidR="00832AAD" w:rsidRPr="005B12A3" w:rsidRDefault="00E56EF2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Практическая работа №</w:t>
      </w:r>
      <w:r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t>1</w:t>
      </w:r>
    </w:p>
    <w:p w:rsidR="00832AAD" w:rsidRPr="005B12A3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ind w:hanging="5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Тема: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"Рынок ценных бумаг"</w:t>
      </w:r>
    </w:p>
    <w:p w:rsidR="00832AAD" w:rsidRPr="005B12A3" w:rsidRDefault="00832AAD" w:rsidP="004A384B">
      <w:pPr>
        <w:widowControl/>
        <w:shd w:val="clear" w:color="auto" w:fill="FFFFFF"/>
        <w:ind w:hanging="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ind w:hanging="5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Наименование работы: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"Расчёт и оценка стоимости акций".</w:t>
      </w:r>
    </w:p>
    <w:p w:rsidR="00832AAD" w:rsidRPr="005B12A3" w:rsidRDefault="00832AAD" w:rsidP="004A384B">
      <w:pPr>
        <w:widowControl/>
        <w:shd w:val="clear" w:color="auto" w:fill="FFFFFF"/>
        <w:ind w:hanging="5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1. </w:t>
      </w:r>
      <w:r w:rsidR="0019308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Цель работы:</w:t>
      </w:r>
    </w:p>
    <w:p w:rsidR="00832AAD" w:rsidRPr="005B12A3" w:rsidRDefault="00E56EF2" w:rsidP="00EB430C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практических умений и навыков в оценке ожидаемой доходности акций на фондовом рынке.</w:t>
      </w:r>
    </w:p>
    <w:p w:rsidR="00832AAD" w:rsidRPr="005B12A3" w:rsidRDefault="00E56EF2" w:rsidP="00EB430C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Оценка умения принятия инвестиционных решений, связанных со степенью их рискованности.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2.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Обзор ключевых положений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Фондовый рынок (рынок ценных бумаг)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рынок долговых и долевых ценных бумаг.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Долговая ценная бумага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денежный документ, удостоверяющий отношение займа владельца этого документа к лицу, выпустившему этот документ.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Эмитент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лицо,</w:t>
      </w:r>
      <w:r w:rsidR="003B36FF" w:rsidRPr="003B36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выпустившее в обращение ценную бумагу.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Инвестор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владелец ценной бумаги.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Долевая ценная бумага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денежный документ, удостоверяющий имущественное право инвестора к эмитенту или право на получение дохода инвестором.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Акция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долевая ценная бумага, удостоверяю</w:t>
      </w:r>
      <w:r w:rsidR="003B36FF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ая право инвестора на долю в собственности эмитента, на получение дохода и на участие инвестора в управление доходом.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Обыкновенная акция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"с правом голоса".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Даёт право инвестору на собрании акционеров участвовать в распределении чистой прибыли акционерного общества (АО).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Доход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(дивиденд) обыкновенной акции определяется по результатам финансовой деятельности АО по "плавающей" процентной ставке. Процентная ставка определяется соотношением спроса и предложения на акцию на фондовом рынке. Обыкновенные акции имеют высокую степень инвестиционного риска.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Риск инвестиции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вероятность достижения доходности по акциям ниже ожидаемого уровня.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Основные риски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при инвестировании связаны с возможностью:</w:t>
      </w:r>
    </w:p>
    <w:p w:rsidR="00832AAD" w:rsidRPr="005B12A3" w:rsidRDefault="00832AAD" w:rsidP="004A384B">
      <w:pPr>
        <w:widowControl/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полной потери всех вложенных средств;</w:t>
      </w:r>
    </w:p>
    <w:p w:rsidR="00832AAD" w:rsidRPr="005B12A3" w:rsidRDefault="00832AAD" w:rsidP="004A384B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потери определённой части сбережений;</w:t>
      </w:r>
    </w:p>
    <w:p w:rsidR="00832AAD" w:rsidRPr="005B12A3" w:rsidRDefault="00832AAD" w:rsidP="004A384B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обесценения средств, помещённых в ценные бумаги, при сохранении номинальной величины этих ценных бумаг;</w:t>
      </w:r>
    </w:p>
    <w:p w:rsidR="00832AAD" w:rsidRPr="005B12A3" w:rsidRDefault="00832AAD" w:rsidP="004A384B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невыплаты частично или полностью дохода по вложенным средствам;</w:t>
      </w:r>
    </w:p>
    <w:p w:rsidR="00832AAD" w:rsidRPr="005B12A3" w:rsidRDefault="00832AAD" w:rsidP="004A384B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задержкой в получении дохода.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Привилегированная акция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"без права голоса".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Даёт право акционеру на получение дивиденда независимо от финансовых результатов деятельности АО в виде фиксированного дохода от номинальной стоимости этой акции. </w:t>
      </w:r>
    </w:p>
    <w:p w:rsidR="009D7506" w:rsidRDefault="00832AAD" w:rsidP="004A384B">
      <w:pPr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Инвестор такой акции не имеет права голоса при распределении прибыли на собрании акционеров. Привилегированные акции имеют низкую степень инвестиционного риска. </w:t>
      </w:r>
    </w:p>
    <w:p w:rsidR="00832AAD" w:rsidRPr="005B12A3" w:rsidRDefault="00832AAD" w:rsidP="009D7506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="009D7506" w:rsidRPr="009D75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7506">
        <w:rPr>
          <w:rFonts w:ascii="Times New Roman" w:hAnsi="Times New Roman" w:cs="Times New Roman"/>
          <w:b/>
          <w:color w:val="000000"/>
          <w:sz w:val="28"/>
          <w:szCs w:val="28"/>
        </w:rPr>
        <w:t>Ожидаемая общая доходность акций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состоит из ожидаемой дивидендной доходности и доходности капитализированной прибыли АО.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Акции выпускаются в обращение без установленного срока.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Капитализированная прибыль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выражается суммой прибыли АО, получаемой за каждый год, и дисконтируемой к моменту оценки акций.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Дисконтирование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способ нахождения стоимости на некоторый момент времени при условии, что в будущем при начислении процентов на эту сумму, она могла бы составить наращенную или будущую сумму (стоимость).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Основные инвестиционные цели при покупке акций:</w:t>
      </w:r>
    </w:p>
    <w:p w:rsidR="00832AAD" w:rsidRPr="005B12A3" w:rsidRDefault="00832AAD" w:rsidP="004A384B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получение высокого текущего дохода за счёт разницы курсовой и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номинальной стоимости акций;</w:t>
      </w:r>
    </w:p>
    <w:p w:rsidR="00832AAD" w:rsidRPr="005B12A3" w:rsidRDefault="00832AAD" w:rsidP="004A384B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обеспечение наиболее надёжной защиты сбережений от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обесценения;</w:t>
      </w:r>
    </w:p>
    <w:p w:rsidR="00832AAD" w:rsidRPr="005B12A3" w:rsidRDefault="00832AAD" w:rsidP="004A384B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попытки в короткий срок достичь максимального прироста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вложенных средств;</w:t>
      </w:r>
    </w:p>
    <w:p w:rsidR="00832AAD" w:rsidRPr="005B12A3" w:rsidRDefault="00832AAD" w:rsidP="004A384B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стремление выгодно поместить средства с расчётом на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длительную перспективу.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Номинальная стоимость акций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цена, обозначенная на её лицевой стороне.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Курсовая стоимость акций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определяется соотношением спроса и предложения на эту бумагу на фондовом рынке. Предварительно рассчитывается ожидаемая курсовая стоимость с учётом заданных параметров и соотношения спроса и предложения на фондовом рынке.</w:t>
      </w:r>
    </w:p>
    <w:p w:rsidR="00832AAD" w:rsidRPr="005B12A3" w:rsidRDefault="00832AAD" w:rsidP="004A384B">
      <w:pPr>
        <w:widowControl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Дивиденд обыкновенной акции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часть прибыли АО, распределяемая между акционерами в зависимости от числа акций.</w:t>
      </w:r>
    </w:p>
    <w:p w:rsidR="00832AAD" w:rsidRPr="005B12A3" w:rsidRDefault="00E56EF2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• 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Дивиденд привилегированной акции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фиксированная сумма дохода АО в годовом исчислении, распределяемая между акционерами в зависимости от постоянной нормы процента, от номинальной стоимости этой акции. Фиксированный доход устанавливается при выпуске привилегированной акции. По такой акции дивиденд распределяется до того, как уплачиваются налоги, и распределяется дивиденд по обыкновенной акции.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Конверсионная привилегия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право владельца конвертируемых облигаций на покупку обыкновенных акций той же компании по определённой цене в определённый срок Она позволяет быстрее продать выпуск, снижать цену займа и привлекать акционерный капитал косвенным образом на более благоприятных условиях, чем те, на которых выпускаются обыкновенные акции.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Конвертируемые облигации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облигации, которые можно обменять на обыкновенные акции в соответствии с условиями конверсионной привилегии.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3. </w:t>
      </w:r>
      <w:r w:rsidR="0019308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Оценка инвестиционного потенциала акций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832AAD" w:rsidRPr="005B12A3" w:rsidRDefault="00832AAD" w:rsidP="004A384B">
      <w:pPr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Возможность вложения средств в акции конкурирует прежде всего с внесением этих средств на депозит в кредитное учреждение. Для принятия осмысленных инвестиционных решений возникает необходимость проведения сопоставительного анализа эффективности различных направлений использования временно свободных денежных ресурсов.</w:t>
      </w:r>
    </w:p>
    <w:p w:rsidR="00832AAD" w:rsidRPr="005B12A3" w:rsidRDefault="00832AAD" w:rsidP="004A384B">
      <w:pPr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Для оценки инвестиционного потенциала акций необходимо просчитать их ожидаемую курсовую стоимость и систему показателей, отражающих качество акций.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Курсовая стоимость обыкновенных акций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рассчитывается несколькими способами. Способ расчёта зависит от условий выплаты дивидендов и от условий конверсионной привилегии. Дивиденд может выплачиваться ежеквартально, раз в полгода, раз в год, с фиксированной суммой выплат промежуточного дивиденда, с равномерным и неравномерным темпом прироста выплачиваемого дивиденда. Порядок выплаты дивидендов оговаривается при выпуске ценных бумаг и излагается на оборотной стороне акции.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Дивиденд выплачивается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чеком, платёжным поручением или почтовым переводом.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Обыкновенные акции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могут быть обменены на конвертируемые облигации в соответствии с условиями конверсионной привилегии. Сочетание конвертируемых облигаций с обыкновенными акциями позволяет инвестору обеспечить безопасность вложений (низкий инвестиционный риск), стабильный прирост дохода. Наличие обыкновенных акций позволяет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обеспечить возможность умножить капитал за короткий срок.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9D7506" w:rsidRPr="009D750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Курсовая стоимость привилегированных акций зависит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от установленной нормы прибыли АО, от объявленной нормы процента дивиденда и от номинальной стоимости привилегированных акций. 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3.1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Расчёт ожидаемой курсовой стоимости обыкновенных акций и конвертируемых облигаций на условиях конверсионной привилегии.</w:t>
      </w:r>
    </w:p>
    <w:p w:rsidR="00832AAD" w:rsidRPr="005B12A3" w:rsidRDefault="00832AAD" w:rsidP="004A384B">
      <w:pPr>
        <w:widowControl/>
        <w:shd w:val="clear" w:color="auto" w:fill="FFFFFF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 случае обмена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части конвертируемых облигаций на обыкновенные акции их курсовая стоимость рассчитывается по формуле (1) аннуитета. В этом случае инвестиции приносят доход, который поступает в виде серии нескольких одинаковых по размеру выплат в течении равных промежутков времени.</w:t>
      </w:r>
    </w:p>
    <w:p w:rsidR="00832AAD" w:rsidRPr="005B12A3" w:rsidRDefault="006D7093" w:rsidP="00403CFF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position w:val="-42"/>
          <w:sz w:val="28"/>
          <w:szCs w:val="28"/>
        </w:rPr>
        <w:object w:dxaOrig="2299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81pt" o:ole="">
            <v:imagedata r:id="rId7" o:title=""/>
          </v:shape>
          <o:OLEObject Type="Embed" ProgID="Equation.3" ShapeID="_x0000_i1025" DrawAspect="Content" ObjectID="_1468426701" r:id="rId8"/>
        </w:objec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(1)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Р(А)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курсовая стоимость ценных бумаг;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номинальная стоимость ценных бумаг;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количество лет обращения ценной бумаги;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процентная ставка ЦБ для предоставления кредитов;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R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годовая рента или годовой купонный доход облигации.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Годовая рента рассчитывается:</w:t>
      </w:r>
    </w:p>
    <w:p w:rsidR="00832AAD" w:rsidRPr="005B12A3" w:rsidRDefault="00832AAD" w:rsidP="004A384B">
      <w:pPr>
        <w:widowControl/>
        <w:shd w:val="clear" w:color="auto" w:fill="FFFFFF"/>
        <w:tabs>
          <w:tab w:val="right" w:pos="846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R =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rk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*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/100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(2)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число выплат дивидендов в течение года;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rk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купонная доходность в процентах;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номинальная стоимость конвертируемых облигаций.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3.2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Расчёт ожидаемой курсовой стоимости обыкновенной акции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постоянным темпом прироста дивидендов.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Этот расчёт выполняется с помощью модели Гордона:</w:t>
      </w:r>
    </w:p>
    <w:p w:rsidR="00832AAD" w:rsidRPr="005B12A3" w:rsidRDefault="006D7093" w:rsidP="004A384B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position w:val="-20"/>
          <w:sz w:val="28"/>
          <w:szCs w:val="28"/>
        </w:rPr>
        <w:object w:dxaOrig="1719" w:dyaOrig="480">
          <v:shape id="_x0000_i1026" type="#_x0000_t75" style="width:180pt;height:50.25pt" o:ole="">
            <v:imagedata r:id="rId9" o:title=""/>
          </v:shape>
          <o:OLEObject Type="Embed" ProgID="Equation.3" ShapeID="_x0000_i1026" DrawAspect="Content" ObjectID="_1468426702" r:id="rId10"/>
        </w:objec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(3)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Р(А)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ожидаемая курсовая стоимость обыкновенной акции на конец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текущего периода;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требуемая норма прибыли;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br/>
        <w:t>g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постоянный темп прироста дивидендов;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br/>
        <w:t>Do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последний выплаченный годовой дивиденд истекший год;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br/>
        <w:t>D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дивиденд, выплачиваемый в наступающем году.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Р(див) =</w:t>
      </w:r>
      <w:r w:rsidR="0058144A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1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/ (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) + Do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дивидендная цена акции</w:t>
      </w:r>
    </w:p>
    <w:p w:rsidR="00832AAD" w:rsidRPr="005B12A3" w:rsidRDefault="006D7093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3.3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Расчёт ожидаемой курсовой стоимости обыкновенной акции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непостоянным темпом прироста дивидендов.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Этот расчёт выполняется по формуле:</w:t>
      </w:r>
    </w:p>
    <w:p w:rsidR="00832AAD" w:rsidRPr="005B12A3" w:rsidRDefault="006D7093" w:rsidP="004A384B">
      <w:pPr>
        <w:widowControl/>
        <w:shd w:val="clear" w:color="auto" w:fill="FFFFFF"/>
        <w:tabs>
          <w:tab w:val="right" w:pos="846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2500" w:dyaOrig="639">
          <v:shape id="_x0000_i1027" type="#_x0000_t75" style="width:261pt;height:66.75pt" o:ole="">
            <v:imagedata r:id="rId11" o:title=""/>
          </v:shape>
          <o:OLEObject Type="Embed" ProgID="Equation.3" ShapeID="_x0000_i1027" DrawAspect="Content" ObjectID="_1468426703" r:id="rId12"/>
        </w:objec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, где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(4)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Р(А)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ожидаемая курсовая стоимость обыкновенной акции;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smallCaps/>
          <w:color w:val="000000"/>
          <w:sz w:val="28"/>
          <w:szCs w:val="28"/>
          <w:lang w:val="en-US"/>
        </w:rPr>
        <w:t>Dk</w:t>
      </w:r>
      <w:r w:rsidR="00E56EF2" w:rsidRPr="005B12A3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дивиденд в наступающем периоде, выплачиваемый с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непостоянным темпом прироста;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Dn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последний дивиденд в периоде, выплаченный с постоянным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темпом прироста выплат дивиденда;</w:t>
      </w:r>
    </w:p>
    <w:p w:rsidR="00832AAD" w:rsidRPr="005B12A3" w:rsidRDefault="009D7506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период времени, в котором выплачивался дивиденд с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постоянным темпом выплат;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период лет, когда прирост дивиденда либо сам дивиденд остаётся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постоянным;</w:t>
      </w:r>
    </w:p>
    <w:p w:rsidR="00832AAD" w:rsidRPr="005B12A3" w:rsidRDefault="009D7506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требуемая норма прибыли;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g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темп прироста дивиденда.</w:t>
      </w:r>
    </w:p>
    <w:p w:rsidR="00832AAD" w:rsidRPr="005B12A3" w:rsidRDefault="00832AAD" w:rsidP="004A384B">
      <w:pPr>
        <w:widowControl/>
        <w:shd w:val="clear" w:color="auto" w:fill="FFFFFF"/>
        <w:tabs>
          <w:tab w:val="left" w:pos="365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3.4</w:t>
      </w:r>
      <w:r w:rsidR="006D7093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Расчёт ожидаемой курсовой стоимости привилегированной</w:t>
      </w:r>
      <w:r w:rsidR="006D7093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акции выполняется по формуле;</w:t>
      </w:r>
    </w:p>
    <w:p w:rsidR="00832AAD" w:rsidRPr="005B12A3" w:rsidRDefault="00832AAD" w:rsidP="004A384B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)=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*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100 /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(5)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Р( А)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ожидаемая стоимость привилегированной акции; </w:t>
      </w:r>
      <w:r w:rsidR="009D7506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норма прибыли;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506" w:rsidRPr="009D7506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годовая рента привилегированной акции или годовой доход (дивиденд);</w:t>
      </w:r>
    </w:p>
    <w:p w:rsidR="00832AAD" w:rsidRPr="005B12A3" w:rsidRDefault="00832AAD" w:rsidP="004A384B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з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*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/100=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пр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(5а)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dp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объявленный дивиденд по одной привилегированной акции в процентах;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номинальная стоимость привилегированной акции. </w:t>
      </w:r>
    </w:p>
    <w:p w:rsidR="00832AAD" w:rsidRPr="005B12A3" w:rsidRDefault="006D7093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• 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показателей, отражающих качество акций:</w:t>
      </w:r>
    </w:p>
    <w:p w:rsidR="00832AAD" w:rsidRPr="005B12A3" w:rsidRDefault="00832AAD" w:rsidP="00CD2A71">
      <w:pPr>
        <w:widowControl/>
        <w:numPr>
          <w:ilvl w:val="0"/>
          <w:numId w:val="47"/>
        </w:numPr>
        <w:shd w:val="clear" w:color="auto" w:fill="FFFFFF"/>
        <w:tabs>
          <w:tab w:val="clear" w:pos="720"/>
          <w:tab w:val="left" w:pos="540"/>
        </w:tabs>
        <w:ind w:left="54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Доход на одну обыкновенную акцию;</w:t>
      </w:r>
    </w:p>
    <w:p w:rsidR="00832AAD" w:rsidRPr="005B12A3" w:rsidRDefault="00832AAD" w:rsidP="00CD2A71">
      <w:pPr>
        <w:widowControl/>
        <w:numPr>
          <w:ilvl w:val="0"/>
          <w:numId w:val="47"/>
        </w:numPr>
        <w:shd w:val="clear" w:color="auto" w:fill="FFFFFF"/>
        <w:tabs>
          <w:tab w:val="clear" w:pos="720"/>
          <w:tab w:val="left" w:pos="540"/>
        </w:tabs>
        <w:ind w:left="54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дивидендов на одну обыкновенную акцию;</w:t>
      </w:r>
    </w:p>
    <w:p w:rsidR="00832AAD" w:rsidRPr="005B12A3" w:rsidRDefault="00832AAD" w:rsidP="00CD2A71">
      <w:pPr>
        <w:widowControl/>
        <w:numPr>
          <w:ilvl w:val="0"/>
          <w:numId w:val="47"/>
        </w:numPr>
        <w:shd w:val="clear" w:color="auto" w:fill="FFFFFF"/>
        <w:tabs>
          <w:tab w:val="clear" w:pos="720"/>
          <w:tab w:val="left" w:pos="540"/>
        </w:tabs>
        <w:ind w:left="54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Рентабельность акции;</w:t>
      </w:r>
    </w:p>
    <w:p w:rsidR="00832AAD" w:rsidRPr="005B12A3" w:rsidRDefault="00832AAD" w:rsidP="00CD2A71">
      <w:pPr>
        <w:widowControl/>
        <w:numPr>
          <w:ilvl w:val="0"/>
          <w:numId w:val="47"/>
        </w:numPr>
        <w:shd w:val="clear" w:color="auto" w:fill="FFFFFF"/>
        <w:tabs>
          <w:tab w:val="clear" w:pos="720"/>
          <w:tab w:val="left" w:pos="540"/>
        </w:tabs>
        <w:ind w:left="54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Дивидендное покрытие;</w:t>
      </w:r>
    </w:p>
    <w:p w:rsidR="00832AAD" w:rsidRPr="005B12A3" w:rsidRDefault="00832AAD" w:rsidP="00CD2A71">
      <w:pPr>
        <w:widowControl/>
        <w:numPr>
          <w:ilvl w:val="0"/>
          <w:numId w:val="47"/>
        </w:numPr>
        <w:shd w:val="clear" w:color="auto" w:fill="FFFFFF"/>
        <w:tabs>
          <w:tab w:val="clear" w:pos="720"/>
          <w:tab w:val="left" w:pos="540"/>
        </w:tabs>
        <w:ind w:left="540" w:hanging="54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Коэффициент котировки акции.</w:t>
      </w:r>
    </w:p>
    <w:p w:rsidR="00832AAD" w:rsidRPr="005B12A3" w:rsidRDefault="006D7093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3.5. 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Расчёт дохода на одну обыкновенную акцию.</w:t>
      </w:r>
    </w:p>
    <w:p w:rsidR="00832AAD" w:rsidRPr="005B12A3" w:rsidRDefault="00832AAD" w:rsidP="004A384B">
      <w:pPr>
        <w:widowControl/>
        <w:shd w:val="clear" w:color="auto" w:fill="FFFFFF"/>
        <w:tabs>
          <w:tab w:val="right" w:pos="8460"/>
        </w:tabs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EPS=(P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–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  <w:lang w:val="en-US"/>
        </w:rPr>
        <w:t>P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)/No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,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(6)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EPS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доход на одну обыкновенную акцию (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Earnings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per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Share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чистая прибыль, полученная акционерами после выплаты налога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 ценным бумагам;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Dp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дивиденды, выплаченные акционерам по привилегированным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акциям.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3.6</w:t>
      </w:r>
      <w:r w:rsidR="009D7506" w:rsidRPr="009D75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Расчёт суммы дивидендов на одну обыкновенную акцию: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DPS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=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/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No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где7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DPS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дивидендов, приходящаяся на 1 обыкновенную акцию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Dividend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per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Share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общая сумма объявленных дивидендов по всем акциям;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No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общее количество обыкновенных акций на руках у акционеров.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3.7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Расчёт ценности акции.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Ценность акции служит индикатором спроса на акцию. Он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показывает как много согласны платить инвесторы в данный момент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 1 рубль прибыли на одну акцию.</w:t>
      </w:r>
    </w:p>
    <w:p w:rsidR="00832AAD" w:rsidRPr="005B12A3" w:rsidRDefault="00832AAD" w:rsidP="004A384B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 = Р(А) /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EPS</w:t>
      </w:r>
      <w:r w:rsidR="006D7093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где</w:t>
      </w:r>
      <w:r w:rsidR="006D7093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(8)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ценность акции;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Р(А)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курсовая стоимость акции;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EPS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доход на 1 обыкновенную акцию.</w:t>
      </w:r>
    </w:p>
    <w:p w:rsidR="00832AAD" w:rsidRPr="005B12A3" w:rsidRDefault="00832AAD" w:rsidP="004A384B">
      <w:pPr>
        <w:widowControl/>
        <w:shd w:val="clear" w:color="auto" w:fill="FFFFFF"/>
        <w:tabs>
          <w:tab w:val="left" w:pos="312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3.8</w:t>
      </w:r>
      <w:r w:rsidR="004A384B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Расчёт рентабельности акции.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Этот показатель характеризует процент возврата на капитал, вложенный в акцию инвесторами.</w:t>
      </w:r>
    </w:p>
    <w:p w:rsidR="00832AAD" w:rsidRPr="005B12A3" w:rsidRDefault="00832AAD" w:rsidP="004A384B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=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EPS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100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/Р(А),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где</w:t>
      </w:r>
      <w:r w:rsidR="004A384B"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(9)</w:t>
      </w:r>
    </w:p>
    <w:p w:rsidR="00832AAD" w:rsidRPr="005B12A3" w:rsidRDefault="00832AAD" w:rsidP="004A384B">
      <w:pPr>
        <w:widowControl/>
        <w:shd w:val="clear" w:color="auto" w:fill="FFFFFF"/>
        <w:tabs>
          <w:tab w:val="left" w:pos="312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3.9</w:t>
      </w:r>
      <w:r w:rsidR="004A384B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Расчёт дивидендного покрытия акции.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Дивидендное покрытие показывает долю чистой прибыли, выплаченной акционерам в виде дивидендов.</w:t>
      </w:r>
    </w:p>
    <w:p w:rsidR="00832AAD" w:rsidRPr="005B12A3" w:rsidRDefault="00832AAD" w:rsidP="004A384B">
      <w:pPr>
        <w:widowControl/>
        <w:shd w:val="clear" w:color="auto" w:fill="FFFFFF"/>
        <w:tabs>
          <w:tab w:val="right" w:pos="8460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DC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=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EPS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/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DPS</w:t>
      </w:r>
      <w:r w:rsidR="004A384B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="004A384B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(10)</w:t>
      </w:r>
    </w:p>
    <w:p w:rsidR="004A384B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DC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дивидендное покрытие (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Dividend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Cover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3.10</w:t>
      </w:r>
      <w:r w:rsidR="004A384B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Расчёт коэффициента котировки акции.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Коэффициент котировки показывает во сколько раз потенциальные акционеры, приобретающие акции, готовы дать за них цену, превышающую бухгалтерскую оценку реального капитала.</w:t>
      </w: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К= Р(А) /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) где(11)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Р(А)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курсовая стоимость акции;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учётная стоимость акции.</w:t>
      </w: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Учётная стоимость акции состоит из суммы слагаемых:</w:t>
      </w:r>
    </w:p>
    <w:p w:rsidR="00832AAD" w:rsidRPr="005B12A3" w:rsidRDefault="00832AAD" w:rsidP="004A384B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U(A) = A + Pp + EP,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4A384B"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(12)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номинальная стоимость 1 акции;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Рр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доля чистой прибыли, вложенная в развитие АО, в расчёте на</w:t>
      </w:r>
      <w:r w:rsidR="004A384B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одну акцию;</w:t>
      </w:r>
    </w:p>
    <w:p w:rsidR="00832AAD" w:rsidRPr="005B12A3" w:rsidRDefault="00832AAD" w:rsidP="004A384B">
      <w:pPr>
        <w:widowControl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ЕР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доля эмиссионной прибыли, в расчёте на одну акцию.</w:t>
      </w:r>
    </w:p>
    <w:p w:rsidR="00832AAD" w:rsidRPr="005B12A3" w:rsidRDefault="004A384B" w:rsidP="004A384B">
      <w:pPr>
        <w:widowControl/>
        <w:shd w:val="clear" w:color="auto" w:fill="FFFFFF"/>
        <w:tabs>
          <w:tab w:val="left" w:pos="230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4.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Содержание работы:</w:t>
      </w:r>
    </w:p>
    <w:p w:rsidR="00832AAD" w:rsidRPr="005B12A3" w:rsidRDefault="004A384B" w:rsidP="004A384B">
      <w:pPr>
        <w:widowControl/>
        <w:shd w:val="clear" w:color="auto" w:fill="FFFFFF"/>
        <w:tabs>
          <w:tab w:val="left" w:pos="34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4.1.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расчёты по основным показателям акций на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основании индивидуального повариантного задания.</w:t>
      </w:r>
    </w:p>
    <w:p w:rsidR="00832AAD" w:rsidRPr="005B12A3" w:rsidRDefault="004A384B" w:rsidP="004A384B">
      <w:pPr>
        <w:widowControl/>
        <w:shd w:val="clear" w:color="auto" w:fill="FFFFFF"/>
        <w:tabs>
          <w:tab w:val="left" w:pos="34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4.2.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анализ выгодности вложения капитала в данный вид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ценных бумаг. В ходе анализа произвести сопоставление значений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показателей обыкновенных и привилегированных акций.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Представить письменно комментарий по данному анализу</w:t>
      </w:r>
    </w:p>
    <w:p w:rsidR="00832AAD" w:rsidRPr="005B12A3" w:rsidRDefault="004A384B" w:rsidP="004A384B">
      <w:pPr>
        <w:widowControl/>
        <w:shd w:val="clear" w:color="auto" w:fill="FFFFFF"/>
        <w:tabs>
          <w:tab w:val="left" w:pos="34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4.3.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Представить сравнительный анализ преимуществ и недостатков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вложений капитала в обыкновенные акции перед вложением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капитала в привилегированные акции.</w:t>
      </w:r>
    </w:p>
    <w:p w:rsidR="004A384B" w:rsidRPr="005B12A3" w:rsidRDefault="004A384B" w:rsidP="004A384B">
      <w:pPr>
        <w:widowControl/>
        <w:shd w:val="clear" w:color="auto" w:fill="FFFFFF"/>
        <w:tabs>
          <w:tab w:val="left" w:pos="34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left" w:pos="230"/>
        </w:tabs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5.</w:t>
      </w:r>
      <w:r w:rsidR="004A384B"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Отчёт по работе должен содержать:</w:t>
      </w:r>
    </w:p>
    <w:p w:rsidR="00832AAD" w:rsidRPr="005B12A3" w:rsidRDefault="004A384B" w:rsidP="004A384B">
      <w:pPr>
        <w:widowControl/>
        <w:shd w:val="clear" w:color="auto" w:fill="FFFFFF"/>
        <w:tabs>
          <w:tab w:val="left" w:pos="346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5.1.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Расчёты;</w:t>
      </w:r>
    </w:p>
    <w:p w:rsidR="00832AAD" w:rsidRPr="005B12A3" w:rsidRDefault="004A384B" w:rsidP="004A384B">
      <w:pPr>
        <w:widowControl/>
        <w:shd w:val="clear" w:color="auto" w:fill="FFFFFF"/>
        <w:tabs>
          <w:tab w:val="left" w:pos="346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5.2.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Разъяснения по каждому показателю;</w:t>
      </w:r>
    </w:p>
    <w:p w:rsidR="00832AAD" w:rsidRPr="005B12A3" w:rsidRDefault="004A384B" w:rsidP="004A384B">
      <w:pPr>
        <w:widowControl/>
        <w:shd w:val="clear" w:color="auto" w:fill="FFFFFF"/>
        <w:tabs>
          <w:tab w:val="left" w:pos="34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5.3.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Анализ выгодности вложений в конкретный вид ценных бумаг;</w:t>
      </w:r>
    </w:p>
    <w:p w:rsidR="00832AAD" w:rsidRPr="005B12A3" w:rsidRDefault="004A384B" w:rsidP="004A384B">
      <w:pPr>
        <w:widowControl/>
        <w:shd w:val="clear" w:color="auto" w:fill="FFFFFF"/>
        <w:tabs>
          <w:tab w:val="left" w:pos="34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5.4.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Сравнительный анализ по преимуществам и недостаткам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обыкновенных и привилегированных акций.</w:t>
      </w:r>
    </w:p>
    <w:p w:rsidR="00832AAD" w:rsidRPr="005B12A3" w:rsidRDefault="004A384B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ИНДИВИДУАЛЬНОЕ ЗАДАНИЕ</w:t>
      </w:r>
    </w:p>
    <w:p w:rsidR="00832AAD" w:rsidRPr="005B12A3" w:rsidRDefault="00832A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ВАРИАНТ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place">
        <w:r w:rsidRPr="005B12A3">
          <w:rPr>
            <w:rFonts w:ascii="Times New Roman" w:hAnsi="Times New Roman" w:cs="Times New Roman"/>
            <w:b/>
            <w:bCs/>
            <w:color w:val="000000"/>
            <w:sz w:val="28"/>
            <w:szCs w:val="28"/>
            <w:u w:val="single"/>
            <w:lang w:val="en-US"/>
          </w:rPr>
          <w:t>I</w:t>
        </w:r>
        <w:r w:rsidRPr="005B12A3">
          <w:rPr>
            <w:rFonts w:ascii="Times New Roman" w:hAnsi="Times New Roman" w:cs="Times New Roman"/>
            <w:b/>
            <w:bCs/>
            <w:color w:val="000000"/>
            <w:sz w:val="28"/>
            <w:szCs w:val="28"/>
            <w:u w:val="single"/>
          </w:rPr>
          <w:t>.</w:t>
        </w:r>
      </w:smartTag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27952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Исходные данные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Акционерное общество вложило деньги в ценные бумаги в количестве 2000 штук</w:t>
      </w:r>
      <w:r w:rsidR="004A384B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(обыкновенные акции и конвертируемые облигации).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Номинальная цена ценных бумаг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100 $ за штуку.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Объявленные дивиденды по облигациям составляют 15 %.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Период выкупа ценных бумаг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8 лет.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Дивиденды, полученные по ценным бумагам, предприятие вкладывает в банк на депозит</w:t>
      </w:r>
      <w:r w:rsidRPr="005B12A3">
        <w:rPr>
          <w:rFonts w:ascii="Times New Roman" w:hAnsi="Times New Roman" w:cs="Times New Roman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 процентной ставкой 8</w:t>
      </w:r>
      <w:r w:rsidR="004A384B" w:rsidRPr="005B12A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% годовых.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Чистая прибыль, полученная от ценных бумаг, планируется в размере 12</w:t>
      </w:r>
      <w:r w:rsidR="004A384B" w:rsidRPr="005B12A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% от курсовой их стоимости. Выплаты по дивидендам осуществляются 1 раз в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год.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Акционерное общество планирует вложения чистой прибыли в свое развитие в сумме 9600 $, выплаты по дивидендам для конвертируемых облигаций в сумме 5000 $.</w:t>
      </w:r>
    </w:p>
    <w:p w:rsidR="004A384B" w:rsidRPr="005B12A3" w:rsidRDefault="004A384B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II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. </w:t>
      </w:r>
      <w:r w:rsidR="00127952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Содержание работы: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расчеты по основным показателям акции.</w:t>
      </w:r>
    </w:p>
    <w:p w:rsidR="00832AAD" w:rsidRPr="005B12A3" w:rsidRDefault="00832AAD" w:rsidP="00127952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курсовую стоимость ценной бумаги.</w:t>
      </w:r>
    </w:p>
    <w:p w:rsidR="00832AAD" w:rsidRPr="005B12A3" w:rsidRDefault="00832AAD" w:rsidP="00127952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величину учредительной прибыли акционеров.</w:t>
      </w:r>
    </w:p>
    <w:p w:rsidR="00832AAD" w:rsidRPr="005B12A3" w:rsidRDefault="00832AAD" w:rsidP="00127952">
      <w:pPr>
        <w:widowControl/>
        <w:numPr>
          <w:ilvl w:val="0"/>
          <w:numId w:val="7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доход на одну ценную бумагу (величину чистой прибыли,</w:t>
      </w:r>
      <w:r w:rsidR="004A384B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приходящийся на 1 ценную бумагу).</w:t>
      </w:r>
    </w:p>
    <w:p w:rsidR="00832AAD" w:rsidRPr="005B12A3" w:rsidRDefault="00832AAD" w:rsidP="00127952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ценность акции.</w:t>
      </w:r>
    </w:p>
    <w:p w:rsidR="00832AAD" w:rsidRPr="005B12A3" w:rsidRDefault="00832AAD" w:rsidP="00127952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рентабельность акции.</w:t>
      </w:r>
    </w:p>
    <w:p w:rsidR="00832AAD" w:rsidRPr="005B12A3" w:rsidRDefault="00832AAD" w:rsidP="00127952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Рассчитать дивидендный выход. </w:t>
      </w:r>
    </w:p>
    <w:p w:rsidR="00832AAD" w:rsidRPr="005B12A3" w:rsidRDefault="00832AAD" w:rsidP="00127952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коэффициент котировки.</w:t>
      </w:r>
    </w:p>
    <w:p w:rsidR="00832AAD" w:rsidRPr="005B12A3" w:rsidRDefault="00832AAD" w:rsidP="00127952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анализ выгодности вложения капитала в данный вид ценных бумаг.</w:t>
      </w:r>
    </w:p>
    <w:p w:rsidR="00832AAD" w:rsidRPr="005B12A3" w:rsidRDefault="004A384B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ИНДИВИДУАЛЬНОЕ ЗАДАНИЕ</w:t>
      </w:r>
    </w:p>
    <w:p w:rsidR="00832AAD" w:rsidRPr="005B12A3" w:rsidRDefault="00832A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ВАРИАНТ </w:t>
      </w:r>
      <w:r w:rsidR="004A384B"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smartTag w:uri="urn:schemas-microsoft-com:office:smarttags" w:element="place">
        <w:r w:rsidRPr="005B12A3">
          <w:rPr>
            <w:rFonts w:ascii="Times New Roman" w:hAnsi="Times New Roman" w:cs="Times New Roman"/>
            <w:b/>
            <w:color w:val="000000"/>
            <w:sz w:val="28"/>
            <w:szCs w:val="28"/>
            <w:u w:val="single"/>
            <w:lang w:val="en-US"/>
          </w:rPr>
          <w:t>I</w:t>
        </w:r>
        <w:r w:rsidRPr="005B12A3">
          <w:rPr>
            <w:rFonts w:ascii="Times New Roman" w:hAnsi="Times New Roman" w:cs="Times New Roman"/>
            <w:b/>
            <w:color w:val="000000"/>
            <w:sz w:val="28"/>
            <w:szCs w:val="28"/>
            <w:u w:val="single"/>
          </w:rPr>
          <w:t>.</w:t>
        </w:r>
      </w:smartTag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127952"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Исходные данные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Акционерное общество выпустило в обращение обыкновенные и привилегированные акции, на сумму 200000 $ в количестве</w:t>
      </w:r>
      <w:r w:rsidR="004A384B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2000 штук.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Номинальная стоимость одной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акции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100 $.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Объявленный дивиденд по одной привилегированной акции составляет 10 % от ее номинальной стоимости.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Требуемая норма прибыли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8 %.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Последний дивиденд, выплаченный по одной обыкновенной акции, составил 12$, а его темп прироста составил 3% в год.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У акционерного общества выпушено и куплено 500 штук привилегированных акций и 1500 штук обыкновенных акций. Расходы акционерного общества на выпуск акций составили 26000 $, эмиссионная прибыль от выпуска привилегированных акций составила 6000 $. </w:t>
      </w:r>
    </w:p>
    <w:p w:rsidR="004A384B" w:rsidRPr="005B12A3" w:rsidRDefault="004A384B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>II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  <w:r w:rsidR="00127952"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Содержание работы: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расчеты:</w:t>
      </w:r>
    </w:p>
    <w:p w:rsidR="00832AAD" w:rsidRPr="005B12A3" w:rsidRDefault="00832AAD" w:rsidP="00127952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курсовую стоимость обыкновенной и привилегированной акции.</w:t>
      </w:r>
    </w:p>
    <w:p w:rsidR="00832AAD" w:rsidRPr="005B12A3" w:rsidRDefault="00832AAD" w:rsidP="00127952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сумму дивиденда, полученного по одной обыкновенной 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одной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привилегированной акции.</w:t>
      </w:r>
    </w:p>
    <w:p w:rsidR="00832AAD" w:rsidRPr="005B12A3" w:rsidRDefault="00832AAD" w:rsidP="00127952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доход акционеров от вложения денег в акции. (Налог на доход – 6%).</w:t>
      </w:r>
    </w:p>
    <w:p w:rsidR="00832AAD" w:rsidRPr="005B12A3" w:rsidRDefault="00832AAD" w:rsidP="00127952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ценность акций.</w:t>
      </w:r>
    </w:p>
    <w:p w:rsidR="00832AAD" w:rsidRPr="005B12A3" w:rsidRDefault="00832AAD" w:rsidP="00127952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рентабельность акций.</w:t>
      </w:r>
    </w:p>
    <w:p w:rsidR="00832AAD" w:rsidRPr="005B12A3" w:rsidRDefault="00832AAD" w:rsidP="00127952">
      <w:pPr>
        <w:widowControl/>
        <w:numPr>
          <w:ilvl w:val="0"/>
          <w:numId w:val="8"/>
        </w:numPr>
        <w:shd w:val="clear" w:color="auto" w:fill="FFFFFF"/>
        <w:tabs>
          <w:tab w:val="left" w:pos="509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дивидендный выход.</w:t>
      </w:r>
    </w:p>
    <w:p w:rsidR="00832AAD" w:rsidRPr="005B12A3" w:rsidRDefault="00832AAD" w:rsidP="00127952">
      <w:pPr>
        <w:widowControl/>
        <w:numPr>
          <w:ilvl w:val="0"/>
          <w:numId w:val="8"/>
        </w:numPr>
        <w:shd w:val="clear" w:color="auto" w:fill="FFFFFF"/>
        <w:tabs>
          <w:tab w:val="left" w:pos="509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коэффициент котировки для обыкновенной и привилегированной</w:t>
      </w:r>
      <w:r w:rsidR="004A384B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акции.</w:t>
      </w:r>
    </w:p>
    <w:p w:rsidR="00832AAD" w:rsidRPr="005B12A3" w:rsidRDefault="00832AAD" w:rsidP="00127952">
      <w:pPr>
        <w:widowControl/>
        <w:numPr>
          <w:ilvl w:val="0"/>
          <w:numId w:val="8"/>
        </w:numPr>
        <w:shd w:val="clear" w:color="auto" w:fill="FFFFFF"/>
        <w:tabs>
          <w:tab w:val="left" w:pos="509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сравнительный анализ по всем показателям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обыкновенной и</w:t>
      </w:r>
      <w:r w:rsidR="004A384B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привилегированной акции.</w:t>
      </w:r>
    </w:p>
    <w:p w:rsidR="00832AAD" w:rsidRPr="005B12A3" w:rsidRDefault="00832AAD" w:rsidP="00127952">
      <w:pPr>
        <w:widowControl/>
        <w:numPr>
          <w:ilvl w:val="0"/>
          <w:numId w:val="8"/>
        </w:numPr>
        <w:shd w:val="clear" w:color="auto" w:fill="FFFFFF"/>
        <w:tabs>
          <w:tab w:val="left" w:pos="509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Сделать выводы о выгодности вложения капитала в ценные бумаги.</w:t>
      </w:r>
    </w:p>
    <w:p w:rsidR="00832AAD" w:rsidRPr="005B12A3" w:rsidRDefault="004A384B" w:rsidP="004A384B">
      <w:pPr>
        <w:widowControl/>
        <w:shd w:val="clear" w:color="auto" w:fill="FFFFFF"/>
        <w:ind w:hanging="5"/>
        <w:jc w:val="center"/>
        <w:outlineLvl w:val="0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Практическая работа №2</w:t>
      </w:r>
    </w:p>
    <w:p w:rsidR="00832AAD" w:rsidRPr="005B12A3" w:rsidRDefault="00832AAD" w:rsidP="004A384B">
      <w:pPr>
        <w:widowControl/>
        <w:shd w:val="clear" w:color="auto" w:fill="FFFFFF"/>
        <w:ind w:firstLine="1632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32AAD" w:rsidRPr="005B12A3" w:rsidRDefault="00832AAD" w:rsidP="004A384B">
      <w:pPr>
        <w:widowControl/>
        <w:shd w:val="clear" w:color="auto" w:fill="FFFFFF"/>
        <w:ind w:hanging="5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Тема: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"Финансовый кредит, его виды"</w:t>
      </w:r>
    </w:p>
    <w:p w:rsidR="0058144A" w:rsidRPr="005B12A3" w:rsidRDefault="0058144A" w:rsidP="004A384B">
      <w:pPr>
        <w:widowControl/>
        <w:shd w:val="clear" w:color="auto" w:fill="FFFFFF"/>
        <w:ind w:hanging="5"/>
        <w:outlineLvl w:val="0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Наименование работы: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"Расчёт потребности в кредите под залог товарно-материальных ценностей"</w:t>
      </w:r>
    </w:p>
    <w:p w:rsidR="0058144A" w:rsidRPr="005B12A3" w:rsidRDefault="0058144A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1.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 работы:</w:t>
      </w:r>
    </w:p>
    <w:p w:rsidR="00832AAD" w:rsidRPr="005B12A3" w:rsidRDefault="00E56EF2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Формирование практического умения использовать бухгалтерский баланс и бухгалтерскую отчётность в составлении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технико-экономического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обоснования для получения кредита. </w:t>
      </w:r>
    </w:p>
    <w:p w:rsidR="00832AAD" w:rsidRPr="005B12A3" w:rsidRDefault="0058144A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способности рассчитывать основные показатели технико-экономического обоснования под реализацию товаров для получения кредита.</w:t>
      </w:r>
    </w:p>
    <w:p w:rsidR="00127952" w:rsidRPr="005B12A3" w:rsidRDefault="00127952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2.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Обзор ключевых положений: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Кредит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предоставление банком или кредитной организацией денег заёмщику в размере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 условиях, предусмотренных кредитным договором с целью получения дохода в виде ссудного процента.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Ссудный процент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доход на капитал, предоставленный во временное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пользование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заёмщику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являющийся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оплатой потребительной стоимости капитала.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Финансовый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кредит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прямая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выдача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кредитором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денег заёмщику.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Подтоварный кредит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разновидность финансового кредита с обеспечением гарантий его возврата под залог товарных ценностей.</w:t>
      </w:r>
    </w:p>
    <w:p w:rsidR="00832AAD" w:rsidRPr="005B12A3" w:rsidRDefault="00EB430C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• 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Залог</w:t>
      </w:r>
      <w:r w:rsidR="00E56EF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способ обеспечения обязательства, при котором кредитор приобретает право получить удовлетворение за счёт заложенного имущества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должника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случае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неисполнения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должником обязательства.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Кредитный риск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опасность потери денежных средств кредитора в результате невозврата суммы кредита и процентов по нему заёмщиком.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Процентный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риск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опасность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потери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денежных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средств вследствие превышения процентов по привлекаемым источникам над процентами по размещаемым средствам.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Обеспечение кредита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это товарно-материальные ценности, недвижимость, ценные бумаги, затраты производства и предстоящий выпуск готовой продукции, служащие для кредитора залогом полного и своевременного возврата должником полученного кредита и уплаты им процентов по кредиту.</w:t>
      </w:r>
    </w:p>
    <w:p w:rsidR="00EB430C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w w:val="92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Поручительство</w:t>
      </w:r>
      <w:r w:rsidR="00E56EF2" w:rsidRPr="005B12A3">
        <w:rPr>
          <w:rFonts w:ascii="Times New Roman" w:hAnsi="Times New Roman" w:cs="Times New Roman"/>
          <w:b/>
          <w:bCs/>
          <w:color w:val="000000"/>
          <w:w w:val="92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договор с односторонними обязательствами, посредством которого поручитель берёт обязательство перед кредитором оплатить при необходимости задолженность заёмщика</w:t>
      </w:r>
      <w:r w:rsidRPr="005B12A3">
        <w:rPr>
          <w:rFonts w:ascii="Times New Roman" w:hAnsi="Times New Roman" w:cs="Times New Roman"/>
          <w:color w:val="000000"/>
          <w:w w:val="92"/>
          <w:sz w:val="28"/>
          <w:szCs w:val="28"/>
        </w:rPr>
        <w:t xml:space="preserve">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Гарантия</w:t>
      </w:r>
      <w:r w:rsidR="00E56EF2" w:rsidRPr="005B12A3">
        <w:rPr>
          <w:rFonts w:ascii="Times New Roman" w:hAnsi="Times New Roman" w:cs="Times New Roman"/>
          <w:b/>
          <w:bCs/>
          <w:color w:val="000000"/>
          <w:w w:val="92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обязательство гаранта в виде гарантийного письма выплатить за гарантируемого определённую сумму при наступлении гарантийного случая.</w:t>
      </w:r>
    </w:p>
    <w:p w:rsidR="00EB430C" w:rsidRPr="005B12A3" w:rsidRDefault="00EB430C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3.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Содержание работы:</w:t>
      </w:r>
    </w:p>
    <w:p w:rsidR="00832AAD" w:rsidRPr="005B12A3" w:rsidRDefault="00832AAD" w:rsidP="00EB430C">
      <w:pPr>
        <w:widowControl/>
        <w:numPr>
          <w:ilvl w:val="0"/>
          <w:numId w:val="9"/>
        </w:numPr>
        <w:shd w:val="clear" w:color="auto" w:fill="FFFFFF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обеспеченность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предприятия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собственными</w:t>
      </w:r>
      <w:r w:rsidR="00EB430C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оборотными средствами на основании индивидуального задания;</w:t>
      </w:r>
    </w:p>
    <w:p w:rsidR="00832AAD" w:rsidRPr="005B12A3" w:rsidRDefault="00832AAD" w:rsidP="00EB430C">
      <w:pPr>
        <w:widowControl/>
        <w:numPr>
          <w:ilvl w:val="0"/>
          <w:numId w:val="9"/>
        </w:numPr>
        <w:shd w:val="clear" w:color="auto" w:fill="FFFFFF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Оформить все расчёты в виде таблицы 1;</w:t>
      </w:r>
    </w:p>
    <w:p w:rsidR="00832AAD" w:rsidRPr="005B12A3" w:rsidRDefault="00832AAD" w:rsidP="00EB430C">
      <w:pPr>
        <w:widowControl/>
        <w:numPr>
          <w:ilvl w:val="0"/>
          <w:numId w:val="9"/>
        </w:numPr>
        <w:shd w:val="clear" w:color="auto" w:fill="FFFFFF"/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потребность предприятия в кредите под залог</w:t>
      </w:r>
      <w:r w:rsidR="00EB430C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товарных ценностей по форме таблицы 2;</w:t>
      </w:r>
    </w:p>
    <w:p w:rsidR="00832AAD" w:rsidRPr="005B12A3" w:rsidRDefault="00832AAD" w:rsidP="00EB430C">
      <w:pPr>
        <w:widowControl/>
        <w:shd w:val="clear" w:color="auto" w:fill="FFFFFF"/>
        <w:tabs>
          <w:tab w:val="left" w:pos="792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3.4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Произвести проверочный расчёт соответствия кредита под</w:t>
      </w:r>
      <w:r w:rsidR="00EB430C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залог товаров;</w:t>
      </w:r>
    </w:p>
    <w:p w:rsidR="00832AAD" w:rsidRPr="005B12A3" w:rsidRDefault="00832AAD" w:rsidP="00EB430C">
      <w:pPr>
        <w:widowControl/>
        <w:shd w:val="clear" w:color="auto" w:fill="FFFFFF"/>
        <w:tabs>
          <w:tab w:val="left" w:pos="792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3.5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Произвести технико-экономическое обоснование получения</w:t>
      </w:r>
      <w:r w:rsidR="00EB430C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кредита под залог товаров по форме таблицы 3;</w:t>
      </w:r>
    </w:p>
    <w:p w:rsidR="00832AAD" w:rsidRPr="005B12A3" w:rsidRDefault="00832AAD" w:rsidP="00EB430C">
      <w:pPr>
        <w:widowControl/>
        <w:shd w:val="clear" w:color="auto" w:fill="FFFFFF"/>
        <w:tabs>
          <w:tab w:val="left" w:pos="888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3.6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Перечислить документы, предъявляемые для оформления</w:t>
      </w:r>
      <w:r w:rsidR="00EB430C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кредитного дл говора.</w:t>
      </w:r>
    </w:p>
    <w:p w:rsidR="00EB430C" w:rsidRPr="005B12A3" w:rsidRDefault="00EB430C" w:rsidP="004A384B">
      <w:pPr>
        <w:widowControl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4.</w:t>
      </w:r>
      <w:r w:rsidR="00EB430C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Отчёт по работе должен содержать:</w:t>
      </w:r>
    </w:p>
    <w:p w:rsidR="00832AAD" w:rsidRPr="005B12A3" w:rsidRDefault="00832AAD" w:rsidP="00EB430C">
      <w:pPr>
        <w:widowControl/>
        <w:shd w:val="clear" w:color="auto" w:fill="FFFFFF"/>
        <w:tabs>
          <w:tab w:val="left" w:pos="567"/>
        </w:tabs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Таблицы с расчётными показателями по индивидуальному заданию;</w:t>
      </w:r>
    </w:p>
    <w:p w:rsidR="00832AAD" w:rsidRPr="005B12A3" w:rsidRDefault="00832AAD" w:rsidP="00EB430C">
      <w:pPr>
        <w:widowControl/>
        <w:shd w:val="clear" w:color="auto" w:fill="FFFFFF"/>
        <w:tabs>
          <w:tab w:val="left" w:pos="567"/>
        </w:tabs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4.2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Описание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необходимых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документов,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предъявляемых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 кредитному договору;</w:t>
      </w:r>
    </w:p>
    <w:p w:rsidR="00832AAD" w:rsidRPr="005B12A3" w:rsidRDefault="00832AAD" w:rsidP="00EB430C">
      <w:pPr>
        <w:widowControl/>
        <w:shd w:val="clear" w:color="auto" w:fill="FFFFFF"/>
        <w:tabs>
          <w:tab w:val="left" w:pos="567"/>
          <w:tab w:val="left" w:pos="878"/>
        </w:tabs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4.3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Технико-экономическое обоснование получения кредита под залог товаров.</w:t>
      </w:r>
    </w:p>
    <w:p w:rsidR="00832AAD" w:rsidRPr="005B12A3" w:rsidRDefault="00EB430C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ИНДИВИДУАЛЬНОЕ ЗАДАНИЕ</w:t>
      </w:r>
    </w:p>
    <w:p w:rsidR="00832AAD" w:rsidRPr="005B12A3" w:rsidRDefault="00832A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ВАРИАНТ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smartTag w:uri="urn:schemas-microsoft-com:office:smarttags" w:element="place">
        <w:r w:rsidRPr="005B12A3">
          <w:rPr>
            <w:rFonts w:ascii="Times New Roman" w:hAnsi="Times New Roman" w:cs="Times New Roman"/>
            <w:b/>
            <w:color w:val="000000"/>
            <w:sz w:val="28"/>
            <w:szCs w:val="28"/>
            <w:u w:val="single"/>
            <w:lang w:val="en-US"/>
          </w:rPr>
          <w:t>I</w:t>
        </w:r>
        <w:r w:rsidRPr="005B12A3">
          <w:rPr>
            <w:rFonts w:ascii="Times New Roman" w:hAnsi="Times New Roman" w:cs="Times New Roman"/>
            <w:b/>
            <w:color w:val="000000"/>
            <w:sz w:val="28"/>
            <w:szCs w:val="28"/>
            <w:u w:val="single"/>
          </w:rPr>
          <w:t>.</w:t>
        </w:r>
      </w:smartTag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127952"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Исходные данные: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1.1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Данные годового бухгалтерского баланса. 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1.2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Величина кредитуемого товарооборота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1000 тыс. рублей 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1.3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Запасы платной тары, подлежащей возврату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150тыс. руб. 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1.4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Торговая наценка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20 % к товарообороту. 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1.5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Расчетная оборачиваемость оборотных средств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40дней. 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1.6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Срок реализации товарооборота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90 дней. 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1.7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Запасы сырья, материалов, НЗП, готовой продукции в предприятиях-филиалах, не имеющих расчетного счета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250 тыс. руб. 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1.8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Расчетный норматив собственных оборотных средств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300,6 тыс. руб.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>II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</w:t>
      </w:r>
      <w:r w:rsidR="00127952"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Содержание работы: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Рассчитать обеспеченность предприятия по данным годового бухгалтерского баланса собственными оборотными средствами.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Сделать вывод о степени обеспеченности предприятия оборотными средствами.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2.3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Рассчитать потребность в кредите под залог товаров в соответствии с таблицей </w:t>
      </w:r>
      <w:r w:rsidR="005B12A3" w:rsidRPr="005B12A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2.4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Произвести проверочный расчет соответствия получения коммерческого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кредита под товары.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2.5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Описать документы, предъявляемые для кредитного договора.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2.6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Рассчитать технико-экономическое обоснование получения кредита под обувь в соответствии с таблицей </w:t>
      </w:r>
      <w:r w:rsidR="005B12A3" w:rsidRPr="005B12A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2.7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Предоставить результаты расчетов к технико-экономическому обоснованию.</w:t>
      </w:r>
    </w:p>
    <w:p w:rsidR="00832AAD" w:rsidRPr="005B12A3" w:rsidRDefault="00832AAD" w:rsidP="00127952">
      <w:pPr>
        <w:widowControl/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Все расчетные данные внести в таблицу </w:t>
      </w:r>
      <w:r w:rsidR="005B12A3" w:rsidRPr="005B12A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832AAD" w:rsidRPr="005B12A3" w:rsidRDefault="00832AAD" w:rsidP="00127952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Исходные данные по таблице </w:t>
      </w:r>
      <w:r w:rsidR="005B12A3" w:rsidRPr="005B12A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32AAD" w:rsidRPr="005B12A3" w:rsidRDefault="00832AAD" w:rsidP="00127952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стоимости обуви по оптовым ценам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2500 тыс. руб.</w:t>
      </w:r>
    </w:p>
    <w:p w:rsidR="00832AAD" w:rsidRPr="005B12A3" w:rsidRDefault="00832AAD" w:rsidP="00127952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Материальные затраты от реализации обуви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396 тыс. руб.</w:t>
      </w:r>
    </w:p>
    <w:p w:rsidR="00832AAD" w:rsidRPr="005B12A3" w:rsidRDefault="00832AAD" w:rsidP="00127952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Налог на прибыль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24 %</w:t>
      </w:r>
    </w:p>
    <w:p w:rsidR="00832AAD" w:rsidRPr="005B12A3" w:rsidRDefault="00832AAD" w:rsidP="00127952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Торговая надбавка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25 % от стоимости обуви по оптовым ценам.</w:t>
      </w:r>
    </w:p>
    <w:p w:rsidR="00832AAD" w:rsidRPr="005B12A3" w:rsidRDefault="00832AAD" w:rsidP="00127952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>III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</w:t>
      </w:r>
      <w:r w:rsidR="00127952"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Работа должна содержать: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3.1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Таблицы с расчетными данными.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3.2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Результаты расчетов технико-экономического обоснования.</w:t>
      </w:r>
    </w:p>
    <w:p w:rsidR="00832AAD" w:rsidRPr="005B12A3" w:rsidRDefault="00832AAD" w:rsidP="00127952">
      <w:pPr>
        <w:widowControl/>
        <w:tabs>
          <w:tab w:val="left" w:pos="72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3.3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Описание документов, предъявляемых для кредитного договора.</w:t>
      </w:r>
    </w:p>
    <w:p w:rsidR="00832AAD" w:rsidRPr="005B12A3" w:rsidRDefault="00127952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ИНДИВИДУАЛЬНОЕ ЗАДАНИЕ</w:t>
      </w:r>
    </w:p>
    <w:p w:rsidR="00832AAD" w:rsidRPr="005B12A3" w:rsidRDefault="00832A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ВАРИАНТ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</w:p>
    <w:p w:rsidR="00832AAD" w:rsidRPr="005B12A3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left" w:pos="533"/>
        </w:tabs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1.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ab/>
        <w:t>Исходные данные:</w:t>
      </w:r>
    </w:p>
    <w:p w:rsidR="00832AAD" w:rsidRPr="005B12A3" w:rsidRDefault="00832AAD" w:rsidP="00127952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ind w:left="720" w:hanging="72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Данные годового бухгалтерского баланса.</w:t>
      </w:r>
    </w:p>
    <w:p w:rsidR="00832AAD" w:rsidRPr="005B12A3" w:rsidRDefault="00832AAD" w:rsidP="00127952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ind w:left="720" w:hanging="72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Кредитуемый товарооборот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1400 тыс.рублей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br/>
        <w:t>Торговая наценка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(40% к ТО)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560 тыс. руб.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br/>
        <w:t>Расчетная оборачиваемость оборотных средств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40дней.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br/>
        <w:t>Срок реализации товарооборота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90 дней.</w:t>
      </w:r>
    </w:p>
    <w:p w:rsidR="00832AAD" w:rsidRPr="005B12A3" w:rsidRDefault="00127952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Запасы сырья, материалов, НЗП, готовой продукции для предприятий-филиалов, не имеющих расчетного счета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668 тыс. руб. Расчетный норматив оборотных средств на конец года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950 тыс. руб. Запасы платной тары, подлежащей возврату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150тыс. руб.</w:t>
      </w:r>
    </w:p>
    <w:p w:rsidR="00127952" w:rsidRPr="005B12A3" w:rsidRDefault="00127952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left" w:pos="533"/>
        </w:tabs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2.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ab/>
        <w:t>Со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ержание работы: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2.1.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Рассчитать обеспеченность предприятия по данным годового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бухгалтерского баланса собственными оборотными средствами.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2.2.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Сделать вывод о степени обеспеченности предприятия оборотными средствами. 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2.3.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Рассчитать потребность в кредите под залог товаров в соответствии с таблицей </w:t>
      </w:r>
      <w:r w:rsidR="005B12A3" w:rsidRPr="005B12A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2.4.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Произвести проверочный расчет соответствия получения коммерческого кредита под товары.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2.5.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Описать документы, предъявляемые для кредитного договора. 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2.6.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Рассчитать технико-экономическое обоснование получения кредита под обувь в соответствии с таблицей </w:t>
      </w:r>
      <w:r w:rsidR="005B12A3" w:rsidRPr="005B12A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2.7.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чистую прибыль.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2.8.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Предоставить результаты расчетов к технико-экономическому обоснованию. 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Все расчетные данные внести в таблицу </w:t>
      </w:r>
      <w:r w:rsidR="005B12A3" w:rsidRPr="005B12A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Исходные данные к таблице </w:t>
      </w:r>
      <w:r w:rsidR="005B12A3" w:rsidRPr="005B12A3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стоимости обуви по оптовым ценам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3200 тыс. руб.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Материальные затраты от реализации обуви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400 тыс. руб.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Налог на прибыль -24 %, НДС – 18% (расчетная ставка 18/118).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Торговая надбавка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40 % от стоимости обуви по оптовым ценам.</w:t>
      </w:r>
    </w:p>
    <w:p w:rsidR="00127952" w:rsidRPr="005B12A3" w:rsidRDefault="00127952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3.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ab/>
        <w:t>Работа должна содержать: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З.З.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Таблицы с расчетными данными.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3.2.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Результаты расчетов технико-экономического обоснования.</w:t>
      </w:r>
    </w:p>
    <w:p w:rsidR="00832AAD" w:rsidRPr="005B12A3" w:rsidRDefault="00832AAD" w:rsidP="00127952">
      <w:pPr>
        <w:widowControl/>
        <w:shd w:val="clear" w:color="auto" w:fill="FFFFFF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3.4.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7952"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Описание документов, предъявляемых для кредитного договора.</w:t>
      </w:r>
    </w:p>
    <w:p w:rsidR="00832AAD" w:rsidRPr="005B12A3" w:rsidRDefault="00127952" w:rsidP="00127952">
      <w:pPr>
        <w:widowControl/>
        <w:shd w:val="clear" w:color="auto" w:fill="FFFFFF"/>
        <w:tabs>
          <w:tab w:val="left" w:pos="1800"/>
        </w:tabs>
        <w:ind w:left="1800" w:hanging="180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Таблица 1 –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обеспеченности предприятия собственным оборотными средствами</w:t>
      </w:r>
    </w:p>
    <w:p w:rsidR="00832AAD" w:rsidRPr="005B12A3" w:rsidRDefault="00832AAD" w:rsidP="004A384B">
      <w:pPr>
        <w:widowControl/>
        <w:rPr>
          <w:rFonts w:ascii="Times New Roman" w:hAnsi="Times New Roman" w:cs="Times New Roman"/>
          <w:sz w:val="28"/>
          <w:szCs w:val="28"/>
        </w:rPr>
      </w:pPr>
    </w:p>
    <w:tbl>
      <w:tblPr>
        <w:tblW w:w="85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8"/>
        <w:gridCol w:w="5780"/>
        <w:gridCol w:w="1074"/>
        <w:gridCol w:w="1162"/>
      </w:tblGrid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127952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127952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127952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 </w:t>
            </w:r>
            <w:r w:rsidR="005B12A3"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начало </w:t>
            </w:r>
            <w:r w:rsidR="00127952"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127952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 </w:t>
            </w:r>
            <w:r w:rsidR="005B12A3"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конец </w:t>
            </w:r>
            <w:r w:rsidR="005B12A3"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года</w:t>
            </w: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 собственных оборотных средств (стр. 490, р.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Пассив) в том числе: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Уставный капитал (стр. 410)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Добавочный капитал (стр. 420)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капитал (стр. 430)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Собственные акции, выкупленные у акционеров акционеров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Нераспределенная прибыль (стр. 470)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ind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будущих периодов, используемые на выдачу беспроцентных ссуд (стр. 640 + доп.</w:t>
            </w:r>
            <w:r w:rsidR="003B3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бух. информ</w:t>
            </w:r>
            <w:r w:rsidR="0058144A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счета 98; 83.)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средства и вложения (стр. 190,</w:t>
            </w:r>
            <w:r w:rsidR="00127952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.Актив)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Краткосрочные финансовые вложения</w:t>
            </w:r>
            <w:r w:rsidR="00127952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(стр.250)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Торговая наценка по нереализуемой продукции (20% от объема реализации)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собственных оборотных средств</w:t>
            </w:r>
            <w:r w:rsidR="00127952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(п.1</w:t>
            </w:r>
            <w:r w:rsidR="00E56EF2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="00127952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2-п.</w:t>
            </w:r>
            <w:r w:rsidR="00127952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 -п.4)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Запасы (стр. 210) из них: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Кредиты банков под запасы (стр.610,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займы под запасы (стр. 660,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р. П)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Задолженность поставщикам, связанная с получением кредитов (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р. Пассив)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Запасы, не прокредитованные банком (п.6-п.6.1 -п.6.2</w:t>
            </w:r>
            <w:r w:rsidR="00E56EF2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п.6.3)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Недостаток (-); излишек (+) оборотных средств для покрытия запасов и затрат (п.5- п.6.4)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Расчетный норматив оборотных средств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Сверхнормативный запас оборотных средств (п.5</w:t>
            </w:r>
            <w:r w:rsidR="00E56EF2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п.8)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7952" w:rsidRPr="005B12A3" w:rsidRDefault="00127952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Pr="005B12A3" w:rsidRDefault="00127952" w:rsidP="005B12A3">
      <w:pPr>
        <w:widowControl/>
        <w:shd w:val="clear" w:color="auto" w:fill="FFFFFF"/>
        <w:tabs>
          <w:tab w:val="left" w:pos="1800"/>
        </w:tabs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Таблица 2 –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B12A3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потребности в кредите</w:t>
      </w:r>
    </w:p>
    <w:p w:rsidR="00832AAD" w:rsidRPr="005B12A3" w:rsidRDefault="00832AAD" w:rsidP="004A384B">
      <w:pPr>
        <w:widowControl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"/>
        <w:gridCol w:w="6662"/>
        <w:gridCol w:w="1344"/>
      </w:tblGrid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Стоимость. тыс. руб.</w:t>
            </w: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Товарооборот, ТО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Кредитуемый товарооборот, по розничным ценам.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Торговая наценка.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ind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Кредитуемый ТО по себестоимости (п.2</w:t>
            </w:r>
            <w:r w:rsidR="00E56EF2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="003B36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З)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Однодневный ТО: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розничной цене</w:t>
            </w:r>
            <w:r w:rsidR="0058144A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(п.2 / Д)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себестоимости</w:t>
            </w:r>
            <w:r w:rsidR="0058144A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(п.4 / Д)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Расчетная оборачиваемость, дни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Расчетные запасы: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розничной цене (п. 5.1 х п.6 )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себестоимости</w:t>
            </w:r>
            <w:r w:rsidR="0058144A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(п. 5.2 х п.6)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Запасы сырья, НЗП, готовой продукции в предприятиях, не имеющих расчетного счета.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ИТОГО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(п.7.2 + п.8) требуемые предприятию расчетные запасы, кредитуемые по товарообороту.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Расчетный норматив собственных оборотных средств.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Излишек</w:t>
            </w:r>
            <w:r w:rsidR="0058144A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(+),</w:t>
            </w:r>
            <w:r w:rsidR="0058144A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Недостаток</w:t>
            </w:r>
            <w:r w:rsidR="0058144A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(-)</w:t>
            </w:r>
            <w:r w:rsidR="0058144A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собственных</w:t>
            </w:r>
            <w:r w:rsidR="0058144A"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оборотных средств.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Расчетные запасы сверх СОС, участвующие в покрытии</w:t>
            </w:r>
          </w:p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(п.9-п.10)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Запасы платной тары, подлежащие возврату.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5B12A3">
        <w:trPr>
          <w:trHeight w:val="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Потребность в кредите (п. 12 + п. 13)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2AAD" w:rsidRDefault="00832AAD" w:rsidP="005B12A3">
      <w:pPr>
        <w:widowControl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12A3" w:rsidRPr="005B12A3" w:rsidRDefault="005B12A3" w:rsidP="005B12A3">
      <w:pPr>
        <w:widowControl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Pr="005B12A3" w:rsidRDefault="00832AAD" w:rsidP="005B12A3">
      <w:pPr>
        <w:widowControl/>
        <w:shd w:val="clear" w:color="auto" w:fill="FFFFFF"/>
        <w:tabs>
          <w:tab w:val="left" w:pos="1800"/>
        </w:tabs>
        <w:ind w:left="1800" w:hanging="1778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Таблица 3 – </w:t>
      </w:r>
      <w:r w:rsidR="005B12A3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Технико-экономическое обоснование под реализацию товаров для получения кредита</w:t>
      </w:r>
    </w:p>
    <w:p w:rsidR="00832AAD" w:rsidRPr="005B12A3" w:rsidRDefault="00832AAD" w:rsidP="004A384B">
      <w:pPr>
        <w:widowControl/>
        <w:rPr>
          <w:rFonts w:ascii="Times New Roman" w:hAnsi="Times New Roman" w:cs="Times New Roman"/>
          <w:sz w:val="28"/>
          <w:szCs w:val="28"/>
        </w:rPr>
      </w:pPr>
    </w:p>
    <w:tbl>
      <w:tblPr>
        <w:tblW w:w="846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0"/>
        <w:gridCol w:w="940"/>
        <w:gridCol w:w="940"/>
        <w:gridCol w:w="940"/>
        <w:gridCol w:w="940"/>
        <w:gridCol w:w="940"/>
        <w:gridCol w:w="940"/>
        <w:gridCol w:w="940"/>
        <w:gridCol w:w="940"/>
      </w:tblGrid>
      <w:tr w:rsidR="00832AAD" w:rsidRPr="005B12A3">
        <w:trPr>
          <w:trHeight w:val="20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товара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Стоимость</w:t>
            </w:r>
            <w:r w:rsidR="005B12A3"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</w:t>
            </w:r>
            <w:r w:rsid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оптовым</w:t>
            </w:r>
            <w:r w:rsid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ценам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Торговая</w:t>
            </w:r>
            <w:r w:rsid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надбавка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25%,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Выручка</w:t>
            </w:r>
            <w:r w:rsid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реализации.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тыс.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Доходы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реали-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зации,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тыс.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руб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НДС,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18%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(Расчетная ставка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18/118)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Матер.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затраты,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Прибыль,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Налог на прибыль</w:t>
            </w:r>
            <w:r w:rsid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24%</w:t>
            </w:r>
          </w:p>
          <w:p w:rsidR="00832AAD" w:rsidRPr="005B12A3" w:rsidRDefault="00832AAD" w:rsidP="005B12A3">
            <w:pPr>
              <w:widowControl/>
              <w:shd w:val="clear" w:color="auto" w:fill="FFFFFF"/>
              <w:tabs>
                <w:tab w:val="left" w:leader="hyphen" w:pos="518"/>
              </w:tabs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тыс.руб.</w:t>
            </w:r>
          </w:p>
        </w:tc>
      </w:tr>
      <w:tr w:rsidR="00832AAD" w:rsidRPr="005B12A3">
        <w:trPr>
          <w:trHeight w:val="20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/>
                <w:bCs/>
                <w:color w:val="000000"/>
                <w:w w:val="79"/>
                <w:sz w:val="24"/>
                <w:szCs w:val="24"/>
              </w:rPr>
              <w:t>9</w:t>
            </w:r>
          </w:p>
        </w:tc>
      </w:tr>
      <w:tr w:rsidR="00832AAD" w:rsidRPr="005B12A3">
        <w:trPr>
          <w:trHeight w:val="20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5B12A3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(3+2)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5B12A3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(4-2)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5B12A3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(5-6-7)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2AAD" w:rsidRPr="005B12A3" w:rsidRDefault="005B12A3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b/>
                <w:bCs/>
                <w:color w:val="000000"/>
                <w:w w:val="79"/>
                <w:sz w:val="24"/>
                <w:szCs w:val="24"/>
              </w:rPr>
              <w:t>(8 х0,24</w:t>
            </w:r>
            <w:r w:rsidRPr="005B12A3">
              <w:rPr>
                <w:rFonts w:ascii="Times New Roman" w:hAnsi="Times New Roman" w:cs="Times New Roman"/>
                <w:bCs/>
                <w:color w:val="000000"/>
                <w:w w:val="79"/>
                <w:sz w:val="24"/>
                <w:szCs w:val="24"/>
              </w:rPr>
              <w:t>)</w:t>
            </w:r>
          </w:p>
        </w:tc>
      </w:tr>
      <w:tr w:rsidR="00413F44" w:rsidRPr="005B12A3">
        <w:trPr>
          <w:trHeight w:val="20"/>
        </w:trPr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3F44" w:rsidRPr="005B12A3" w:rsidRDefault="00413F44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Обувь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3F44" w:rsidRPr="005B12A3" w:rsidRDefault="00413F44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3F44" w:rsidRPr="005B12A3" w:rsidRDefault="00413F44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3F44" w:rsidRPr="005B12A3" w:rsidRDefault="00413F44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3F44" w:rsidRPr="005B12A3" w:rsidRDefault="00413F44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3F44" w:rsidRPr="005B12A3" w:rsidRDefault="00413F44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3F44" w:rsidRPr="005B12A3" w:rsidRDefault="00413F44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3F44" w:rsidRPr="005B12A3" w:rsidRDefault="00413F44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3F44" w:rsidRPr="005B12A3" w:rsidRDefault="00413F44" w:rsidP="005B12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79"/>
                <w:sz w:val="24"/>
                <w:szCs w:val="24"/>
              </w:rPr>
            </w:pPr>
          </w:p>
        </w:tc>
      </w:tr>
    </w:tbl>
    <w:p w:rsidR="005B12A3" w:rsidRPr="005B12A3" w:rsidRDefault="005B12A3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832AAD" w:rsidRDefault="005B12A3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Практическая работа №</w:t>
      </w:r>
      <w:r w:rsidR="00664DAC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t>3</w:t>
      </w:r>
    </w:p>
    <w:p w:rsidR="00664DAC" w:rsidRPr="005B12A3" w:rsidRDefault="00664DAC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Тема: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"Коммерческое кредитование, его виды"</w:t>
      </w:r>
    </w:p>
    <w:p w:rsidR="00664DAC" w:rsidRPr="005B12A3" w:rsidRDefault="00664DAC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32AAD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Наименование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работы: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"Расчёт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платежа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лизинговому контракту"</w:t>
      </w:r>
    </w:p>
    <w:p w:rsidR="00664DAC" w:rsidRPr="005B12A3" w:rsidRDefault="00664DAC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1.</w:t>
      </w:r>
      <w:r w:rsidR="003B36F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="003B36F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ель работы:</w:t>
      </w:r>
    </w:p>
    <w:p w:rsidR="00832AAD" w:rsidRPr="005B12A3" w:rsidRDefault="00664DAC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практического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умения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арендный платёж по лизингу;</w:t>
      </w:r>
    </w:p>
    <w:p w:rsidR="00832AAD" w:rsidRDefault="00664DAC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Умение составления графика выплат амортизации и лизингового процента в соответствии с лизинговым контрактом.</w:t>
      </w:r>
    </w:p>
    <w:p w:rsidR="00664DAC" w:rsidRPr="005B12A3" w:rsidRDefault="00664DAC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2.</w:t>
      </w:r>
      <w:r w:rsidR="003B36F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Обзор ключевых положений</w:t>
      </w:r>
    </w:p>
    <w:p w:rsidR="003B36FF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664DA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Лизинг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специфическая система финансирования, в которой задействованы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арендные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отношения,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элементы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кредитного финансирования под залог и расчёты по долговым обязательствам.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9D7506" w:rsidRPr="009D75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Финансовый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лизинг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форма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долгосрочного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кредитования покупки имущества в виде аренды с кредитованием, до полной амортизации этого имущества.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664DA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Характерные черты финансового лизинга:</w:t>
      </w:r>
    </w:p>
    <w:p w:rsidR="00832AAD" w:rsidRPr="005B12A3" w:rsidRDefault="00664DAC" w:rsidP="00664DAC">
      <w:pPr>
        <w:widowControl/>
        <w:shd w:val="clear" w:color="auto" w:fill="FFFFFF"/>
        <w:tabs>
          <w:tab w:val="left" w:pos="35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Объектами операций финансового лизинга являются средства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производства или крупные изделия машиностроения (транспортные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средства, суда, комплектное оборудование);</w:t>
      </w:r>
    </w:p>
    <w:p w:rsidR="00832AAD" w:rsidRPr="005B12A3" w:rsidRDefault="00664DAC" w:rsidP="00664DAC">
      <w:pPr>
        <w:widowControl/>
        <w:shd w:val="clear" w:color="auto" w:fill="FFFFFF"/>
        <w:tabs>
          <w:tab w:val="left" w:pos="35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Срок сделки по финансовому лизингу равен либо немного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меньше срока амортизации имущества;</w:t>
      </w:r>
    </w:p>
    <w:p w:rsidR="00832AAD" w:rsidRPr="005B12A3" w:rsidRDefault="00664DAC" w:rsidP="004A384B">
      <w:pPr>
        <w:widowControl/>
        <w:shd w:val="clear" w:color="auto" w:fill="FFFFFF"/>
        <w:tabs>
          <w:tab w:val="left" w:pos="2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Лизингодатель не несёт ответственности за работу оборудования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и не представляет соответствующих гарантий,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связанных 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страховыми рисками;</w:t>
      </w:r>
    </w:p>
    <w:p w:rsidR="00832AAD" w:rsidRPr="005B12A3" w:rsidRDefault="00664DAC" w:rsidP="00664DAC">
      <w:pPr>
        <w:widowControl/>
        <w:shd w:val="clear" w:color="auto" w:fill="FFFFFF"/>
        <w:tabs>
          <w:tab w:val="left" w:pos="341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Техническое обслуживание и текущий ремонт оборудования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производится лизингодателем;</w:t>
      </w:r>
    </w:p>
    <w:p w:rsidR="00832AAD" w:rsidRPr="005B12A3" w:rsidRDefault="00664DAC" w:rsidP="00664DAC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Обязательное наличие трёх сторон, участвующих в арендной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операции: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лизингодателя,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лизингополучателя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поставщика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оборудования. При этом лизингополучатель и поставщик не связаны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между собой договорными отношениями. Выбор оборудования, 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приёмка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самостоятельно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лизингополучателем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напрямую у поставщика оборудования;</w:t>
      </w:r>
    </w:p>
    <w:p w:rsidR="00832AAD" w:rsidRPr="005B12A3" w:rsidRDefault="00832AAD" w:rsidP="009C1202">
      <w:pPr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Возможность выкупа оборудования в конце срока лизингового контракта лизингополучателем в собственность по остаточной стоимости.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664DA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Оперативный или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производственный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лизинг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характеризуется небольшим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сроком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контракта,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значительно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меньшим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сроком амортизации оборудования.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664DA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Характерные черты оперативного лизинга:</w:t>
      </w:r>
    </w:p>
    <w:p w:rsidR="00832AAD" w:rsidRPr="005B12A3" w:rsidRDefault="00664DAC" w:rsidP="00664DAC">
      <w:pPr>
        <w:widowControl/>
        <w:shd w:val="clear" w:color="auto" w:fill="FFFFFF"/>
        <w:tabs>
          <w:tab w:val="left" w:pos="278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Сроки аренды значительно меньше сроков физического износа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оборудования;</w:t>
      </w:r>
    </w:p>
    <w:p w:rsidR="00832AAD" w:rsidRPr="005B12A3" w:rsidRDefault="00664DAC" w:rsidP="00664DAC">
      <w:pPr>
        <w:widowControl/>
        <w:shd w:val="clear" w:color="auto" w:fill="FFFFFF"/>
        <w:tabs>
          <w:tab w:val="left" w:pos="278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Риск порчи или утери имущества сдаваемого в аренду, лежит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лизингодателе;</w:t>
      </w:r>
    </w:p>
    <w:p w:rsidR="00832AAD" w:rsidRPr="005B12A3" w:rsidRDefault="00664DAC" w:rsidP="004A384B">
      <w:pPr>
        <w:widowControl/>
        <w:shd w:val="clear" w:color="auto" w:fill="FFFFFF"/>
        <w:tabs>
          <w:tab w:val="left" w:pos="40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окончании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установленного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срока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аренды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имущество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возвращается лизингодателю, который затем либо продаёт его, либо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повторно сдаёт его в аренду другому клиенту;</w:t>
      </w:r>
    </w:p>
    <w:p w:rsidR="00832AAD" w:rsidRPr="005B12A3" w:rsidRDefault="00664DAC" w:rsidP="00664DAC">
      <w:pPr>
        <w:widowControl/>
        <w:shd w:val="clear" w:color="auto" w:fill="FFFFFF"/>
        <w:tabs>
          <w:tab w:val="left" w:pos="269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Лизингодатель на протяжении всего срока лизингового контракта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осуществляет техническое обслуживание, текущий ремонт и прочий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уход за сданным в аренду оборудованием;</w:t>
      </w:r>
    </w:p>
    <w:p w:rsidR="00832AAD" w:rsidRPr="005B12A3" w:rsidRDefault="00664DAC" w:rsidP="00664DAC">
      <w:pPr>
        <w:widowControl/>
        <w:shd w:val="clear" w:color="auto" w:fill="FFFFFF"/>
        <w:tabs>
          <w:tab w:val="left" w:pos="269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Арендные ставки обычно выше, чем в финансовом лизинге;</w:t>
      </w:r>
    </w:p>
    <w:p w:rsidR="00832AAD" w:rsidRPr="005B12A3" w:rsidRDefault="00664DAC" w:rsidP="00664DAC">
      <w:pPr>
        <w:widowControl/>
        <w:shd w:val="clear" w:color="auto" w:fill="FFFFFF"/>
        <w:tabs>
          <w:tab w:val="left" w:pos="269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Используется для аренды нового непроверенного оборудования,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которое требует специального технического обслуживания.</w:t>
      </w:r>
    </w:p>
    <w:p w:rsidR="00664DAC" w:rsidRDefault="00664DAC" w:rsidP="00664DAC">
      <w:pPr>
        <w:widowControl/>
        <w:shd w:val="clear" w:color="auto" w:fill="FFFFFF"/>
        <w:tabs>
          <w:tab w:val="left" w:pos="269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664DAC">
      <w:pPr>
        <w:widowControl/>
        <w:shd w:val="clear" w:color="auto" w:fill="FFFFFF"/>
        <w:tabs>
          <w:tab w:val="left" w:pos="269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3.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Расчёт арендных платежей по финансовому лизингу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</w:t>
      </w:r>
      <w:r w:rsidR="006F2A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Оборудование,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приобретаемое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лизинг,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полностью самортизировано.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этом случае расчёт арендного платежа производят по формуле аннуитета:</w:t>
      </w:r>
    </w:p>
    <w:p w:rsidR="00832AAD" w:rsidRPr="005B12A3" w:rsidRDefault="006F2AA6" w:rsidP="006F2AA6">
      <w:pPr>
        <w:widowControl/>
        <w:shd w:val="clear" w:color="auto" w:fill="FFFFFF"/>
        <w:tabs>
          <w:tab w:val="right" w:pos="846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position w:val="-26"/>
          <w:sz w:val="28"/>
          <w:szCs w:val="28"/>
          <w:lang w:val="en-US"/>
        </w:rPr>
        <w:object w:dxaOrig="1700" w:dyaOrig="540">
          <v:shape id="_x0000_i1028" type="#_x0000_t75" style="width:149.25pt;height:47.25pt" o:ole="">
            <v:imagedata r:id="rId13" o:title=""/>
          </v:shape>
          <o:OLEObject Type="Embed" ProgID="Equation.3" ShapeID="_x0000_i1028" DrawAspect="Content" ObjectID="_1468426704" r:id="rId14"/>
        </w:objec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(1)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периодичный арендный платёж;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амортизации или стоимость арендуемого оборудования;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лизинговый годовой процент;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периодичность арендных платежей;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срок лизингового контракта.</w:t>
      </w:r>
    </w:p>
    <w:p w:rsidR="00832AAD" w:rsidRPr="005B12A3" w:rsidRDefault="00832AAD" w:rsidP="006F2AA6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</w:t>
      </w:r>
      <w:r w:rsidR="006F2A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Оборудование,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приобретаемое в лизинг, имеет остаточную стоимость к концу срока контракта по лизингу.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vertAlign w:val="subscript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этом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случае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рассчитывается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коэффициент</w:t>
      </w:r>
      <w:r w:rsidR="006F2A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дисконтирования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1:</w:t>
      </w:r>
    </w:p>
    <w:p w:rsidR="00832AAD" w:rsidRPr="006F2AA6" w:rsidRDefault="006F2AA6" w:rsidP="006F2AA6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position w:val="-46"/>
          <w:sz w:val="28"/>
          <w:szCs w:val="28"/>
          <w:vertAlign w:val="subscript"/>
        </w:rPr>
        <w:object w:dxaOrig="1520" w:dyaOrig="740">
          <v:shape id="_x0000_i1029" type="#_x0000_t75" style="width:123.75pt;height:60.75pt" o:ole="">
            <v:imagedata r:id="rId15" o:title=""/>
          </v:shape>
          <o:OLEObject Type="Embed" ProgID="Equation.3" ShapeID="_x0000_i1029" DrawAspect="Content" ObjectID="_1468426705" r:id="rId16"/>
        </w:objec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(2)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остаточная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стоимость 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процентах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от первоначальной стоимости;</w:t>
      </w:r>
    </w:p>
    <w:p w:rsidR="00832AAD" w:rsidRPr="005B12A3" w:rsidRDefault="00832AAD" w:rsidP="004A384B">
      <w:pPr>
        <w:widowControl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срок лизингового контракта;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лизинговый годовой процент;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Т- периодичность арендных платежей.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Арендный платёж в этом случае рассчитывается по формуле:</w:t>
      </w:r>
    </w:p>
    <w:p w:rsidR="00832AAD" w:rsidRPr="005B12A3" w:rsidRDefault="00832AAD" w:rsidP="006F2AA6">
      <w:pPr>
        <w:widowControl/>
        <w:shd w:val="clear" w:color="auto" w:fill="FFFFFF"/>
        <w:tabs>
          <w:tab w:val="right" w:pos="8460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1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= Ро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*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k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1</w:t>
      </w:r>
      <w:r w:rsidR="006F2AA6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(З)</w:t>
      </w:r>
    </w:p>
    <w:p w:rsidR="00832AAD" w:rsidRPr="005B12A3" w:rsidRDefault="00832AAD" w:rsidP="00413F44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3.3</w:t>
      </w:r>
      <w:r w:rsidR="00413F4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Оборудование, приобретаемое в лизинг, имеет остаточную</w:t>
      </w:r>
      <w:r w:rsidR="00413F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стоимость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к концу срока контракта по лизингу и по условиям</w:t>
      </w:r>
      <w:r w:rsidR="00413F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контракта вносится авансовый платёж в размере арендного платежа.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В этом случае рассчитывается коэффициент </w:t>
      </w:r>
      <w:r w:rsidRPr="005B12A3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k</w:t>
      </w:r>
      <w:r w:rsidRPr="005B12A3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5B12A3">
        <w:rPr>
          <w:rFonts w:ascii="Times New Roman" w:hAnsi="Times New Roman" w:cs="Times New Roman"/>
          <w:iCs/>
          <w:color w:val="000000"/>
          <w:sz w:val="28"/>
          <w:szCs w:val="28"/>
        </w:rPr>
        <w:t>:</w:t>
      </w:r>
    </w:p>
    <w:p w:rsidR="00832AAD" w:rsidRPr="005B12A3" w:rsidRDefault="00413F44" w:rsidP="00413F44">
      <w:pPr>
        <w:widowControl/>
        <w:shd w:val="clear" w:color="auto" w:fill="FFFFFF"/>
        <w:tabs>
          <w:tab w:val="right" w:pos="8460"/>
        </w:tabs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iCs/>
          <w:color w:val="000000"/>
          <w:position w:val="-18"/>
          <w:sz w:val="28"/>
          <w:szCs w:val="28"/>
        </w:rPr>
        <w:object w:dxaOrig="940" w:dyaOrig="460">
          <v:shape id="_x0000_i1030" type="#_x0000_t75" style="width:99pt;height:48.75pt" o:ole="">
            <v:imagedata r:id="rId17" o:title=""/>
          </v:shape>
          <o:OLEObject Type="Embed" ProgID="Equation.3" ShapeID="_x0000_i1030" DrawAspect="Content" ObjectID="_1468426706" r:id="rId18"/>
        </w:object>
      </w:r>
      <w:r w:rsidR="0058144A" w:rsidRPr="005B12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iCs/>
          <w:color w:val="000000"/>
          <w:sz w:val="28"/>
          <w:szCs w:val="28"/>
        </w:rPr>
        <w:t>где,</w:t>
      </w:r>
      <w:r w:rsidR="0058144A" w:rsidRPr="005B12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iCs/>
          <w:color w:val="000000"/>
          <w:sz w:val="28"/>
          <w:szCs w:val="28"/>
        </w:rPr>
        <w:t>(4)</w:t>
      </w:r>
    </w:p>
    <w:p w:rsidR="00413F44" w:rsidRDefault="00832AAD" w:rsidP="00413F44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Арендный платёж при таких условиях рассчитывается по формуле:</w:t>
      </w:r>
    </w:p>
    <w:p w:rsidR="00832AAD" w:rsidRDefault="00832AAD" w:rsidP="00413F44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2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=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0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*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k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 xml:space="preserve">1 *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k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2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(5)</w:t>
      </w:r>
    </w:p>
    <w:p w:rsidR="00413F44" w:rsidRPr="005B12A3" w:rsidRDefault="00413F44" w:rsidP="00413F44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4. </w:t>
      </w:r>
      <w:r w:rsidR="0019308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Содержание работы</w:t>
      </w:r>
    </w:p>
    <w:p w:rsidR="00832AAD" w:rsidRPr="005B12A3" w:rsidRDefault="00832AAD" w:rsidP="00413F44">
      <w:pPr>
        <w:widowControl/>
        <w:numPr>
          <w:ilvl w:val="0"/>
          <w:numId w:val="12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расчёты арендных платежей в соответствии с</w:t>
      </w:r>
      <w:r w:rsidR="00413F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исходными данными индивидуального повариантного задания.</w:t>
      </w:r>
    </w:p>
    <w:p w:rsidR="00832AAD" w:rsidRPr="005B12A3" w:rsidRDefault="00832AAD" w:rsidP="00413F44">
      <w:pPr>
        <w:widowControl/>
        <w:numPr>
          <w:ilvl w:val="0"/>
          <w:numId w:val="12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Составить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график арендных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платежей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413F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условиями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индивидуального повариантного задания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форме</w:t>
      </w:r>
      <w:r w:rsidR="00413F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таблицы 1.</w:t>
      </w:r>
    </w:p>
    <w:p w:rsidR="00832AAD" w:rsidRPr="005B12A3" w:rsidRDefault="00832AAD" w:rsidP="00413F44">
      <w:pPr>
        <w:widowControl/>
        <w:numPr>
          <w:ilvl w:val="0"/>
          <w:numId w:val="13"/>
        </w:numPr>
        <w:shd w:val="clear" w:color="auto" w:fill="FFFFFF"/>
        <w:tabs>
          <w:tab w:val="left" w:pos="408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</w:t>
      </w:r>
      <w:r w:rsidR="003B36FF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читать ликвидационную стоимость оборудования к концу</w:t>
      </w:r>
      <w:r w:rsidR="00413F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срока контракта по лизингу.</w:t>
      </w:r>
    </w:p>
    <w:p w:rsidR="00832AAD" w:rsidRPr="005B12A3" w:rsidRDefault="00832AAD" w:rsidP="00413F44">
      <w:pPr>
        <w:widowControl/>
        <w:numPr>
          <w:ilvl w:val="0"/>
          <w:numId w:val="13"/>
        </w:numPr>
        <w:shd w:val="clear" w:color="auto" w:fill="FFFFFF"/>
        <w:tabs>
          <w:tab w:val="left" w:pos="408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полную сумму платежей по лизингу за весь срок</w:t>
      </w:r>
      <w:r w:rsidR="00413F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контракта.</w:t>
      </w:r>
    </w:p>
    <w:p w:rsidR="00832AAD" w:rsidRDefault="00832AAD" w:rsidP="00413F44">
      <w:pPr>
        <w:widowControl/>
        <w:numPr>
          <w:ilvl w:val="0"/>
          <w:numId w:val="13"/>
        </w:numPr>
        <w:shd w:val="clear" w:color="auto" w:fill="FFFFFF"/>
        <w:tabs>
          <w:tab w:val="left" w:pos="408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Сделать выводы по преимуществам покупки оборудования в</w:t>
      </w:r>
      <w:r w:rsidR="00413F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лизинг перед его покупкой с финансированием за счёт банковского</w:t>
      </w:r>
      <w:r w:rsidR="00413F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кредита.</w:t>
      </w:r>
    </w:p>
    <w:p w:rsidR="00413F44" w:rsidRPr="005B12A3" w:rsidRDefault="00413F44" w:rsidP="00413F44">
      <w:pPr>
        <w:widowControl/>
        <w:shd w:val="clear" w:color="auto" w:fill="FFFFFF"/>
        <w:tabs>
          <w:tab w:val="left" w:pos="408"/>
          <w:tab w:val="left" w:pos="72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5. </w:t>
      </w:r>
      <w:r w:rsidR="0019308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Отчёт по работе должен содержать:</w:t>
      </w:r>
    </w:p>
    <w:p w:rsidR="00832AAD" w:rsidRPr="005B12A3" w:rsidRDefault="00832AAD" w:rsidP="00413F44">
      <w:pPr>
        <w:widowControl/>
        <w:numPr>
          <w:ilvl w:val="0"/>
          <w:numId w:val="14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Индивидуальное задание;</w:t>
      </w:r>
    </w:p>
    <w:p w:rsidR="00832AAD" w:rsidRPr="005B12A3" w:rsidRDefault="00832AAD" w:rsidP="00413F44">
      <w:pPr>
        <w:widowControl/>
        <w:numPr>
          <w:ilvl w:val="0"/>
          <w:numId w:val="14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Расчёты;</w:t>
      </w:r>
    </w:p>
    <w:p w:rsidR="00832AAD" w:rsidRPr="005B12A3" w:rsidRDefault="00832AAD" w:rsidP="00413F44">
      <w:pPr>
        <w:widowControl/>
        <w:numPr>
          <w:ilvl w:val="0"/>
          <w:numId w:val="14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Заполненный график арендных платежей; </w:t>
      </w:r>
    </w:p>
    <w:p w:rsidR="00832AAD" w:rsidRPr="005B12A3" w:rsidRDefault="00832AAD" w:rsidP="00413F44">
      <w:pPr>
        <w:widowControl/>
        <w:numPr>
          <w:ilvl w:val="0"/>
          <w:numId w:val="14"/>
        </w:numPr>
        <w:ind w:left="720" w:hanging="7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Выводы.</w:t>
      </w:r>
    </w:p>
    <w:p w:rsidR="00832AAD" w:rsidRPr="005B12A3" w:rsidRDefault="00413F44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ВАРИАНТ 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smartTag w:uri="urn:schemas-microsoft-com:office:smarttags" w:element="place">
        <w:r w:rsidRPr="005B12A3">
          <w:rPr>
            <w:rFonts w:ascii="Times New Roman" w:hAnsi="Times New Roman" w:cs="Times New Roman"/>
            <w:b/>
            <w:bCs/>
            <w:color w:val="000000"/>
            <w:sz w:val="28"/>
            <w:szCs w:val="28"/>
            <w:u w:val="single"/>
            <w:lang w:val="en-US"/>
          </w:rPr>
          <w:t>I</w:t>
        </w:r>
        <w:r w:rsidRPr="005B12A3">
          <w:rPr>
            <w:rFonts w:ascii="Times New Roman" w:hAnsi="Times New Roman" w:cs="Times New Roman"/>
            <w:b/>
            <w:bCs/>
            <w:color w:val="000000"/>
            <w:sz w:val="28"/>
            <w:szCs w:val="28"/>
            <w:u w:val="single"/>
          </w:rPr>
          <w:t>.</w:t>
        </w:r>
      </w:smartTag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413F4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Индивидуальное задание: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Согласно контракту по лизингу:</w:t>
      </w:r>
    </w:p>
    <w:p w:rsidR="00832AAD" w:rsidRPr="005B12A3" w:rsidRDefault="00832AAD" w:rsidP="00413F44">
      <w:pPr>
        <w:widowControl/>
        <w:numPr>
          <w:ilvl w:val="0"/>
          <w:numId w:val="15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 стоимостью 15000 $ приобретается в лизинг.</w:t>
      </w:r>
    </w:p>
    <w:p w:rsidR="00832AAD" w:rsidRPr="005B12A3" w:rsidRDefault="00832AAD" w:rsidP="00413F44">
      <w:pPr>
        <w:widowControl/>
        <w:numPr>
          <w:ilvl w:val="0"/>
          <w:numId w:val="15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Срок амортизации оборудования и срок контракта по лизингу 5 лет.</w:t>
      </w:r>
    </w:p>
    <w:p w:rsidR="00832AAD" w:rsidRPr="005B12A3" w:rsidRDefault="00832AAD" w:rsidP="00413F44">
      <w:pPr>
        <w:widowControl/>
        <w:numPr>
          <w:ilvl w:val="0"/>
          <w:numId w:val="15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Лизинговый процент составляет 9% годовых.</w:t>
      </w:r>
    </w:p>
    <w:p w:rsidR="00832AAD" w:rsidRPr="005B12A3" w:rsidRDefault="00832AAD" w:rsidP="00413F44">
      <w:pPr>
        <w:widowControl/>
        <w:numPr>
          <w:ilvl w:val="0"/>
          <w:numId w:val="15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 к концу срока контракта по лизингу имеет остаточную стоимость в размере 5%.</w:t>
      </w:r>
    </w:p>
    <w:p w:rsidR="00832AAD" w:rsidRPr="005B12A3" w:rsidRDefault="00832AAD" w:rsidP="00413F44">
      <w:pPr>
        <w:widowControl/>
        <w:numPr>
          <w:ilvl w:val="0"/>
          <w:numId w:val="15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По условиям платежа по лизингу вносится авансовый платеж в размере арендного платежа.</w:t>
      </w:r>
    </w:p>
    <w:p w:rsidR="00832AAD" w:rsidRPr="005B12A3" w:rsidRDefault="00832AAD" w:rsidP="00413F44">
      <w:pPr>
        <w:widowControl/>
        <w:numPr>
          <w:ilvl w:val="0"/>
          <w:numId w:val="15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По условиям контракта платежи вносятся в начале каждого квартала 1 раз, т.е. 4 раза в году.</w:t>
      </w:r>
    </w:p>
    <w:p w:rsidR="00832AAD" w:rsidRPr="00413F44" w:rsidRDefault="00832AAD" w:rsidP="00413F44">
      <w:pPr>
        <w:widowControl/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ind w:left="720" w:hanging="747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II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413F4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Содержание работы: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Произвести расчеты арендных платежей для следующих условий:</w:t>
      </w:r>
    </w:p>
    <w:p w:rsidR="00832AAD" w:rsidRPr="005B12A3" w:rsidRDefault="00832AAD" w:rsidP="00413F44">
      <w:pPr>
        <w:widowControl/>
        <w:numPr>
          <w:ilvl w:val="0"/>
          <w:numId w:val="16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 к концу срока контракта по лизингу имеет остаточную стоимость.</w:t>
      </w:r>
    </w:p>
    <w:p w:rsidR="00832AAD" w:rsidRPr="005B12A3" w:rsidRDefault="00832AAD" w:rsidP="00413F44">
      <w:pPr>
        <w:widowControl/>
        <w:numPr>
          <w:ilvl w:val="0"/>
          <w:numId w:val="16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Вначале срока контракта</w:t>
      </w:r>
      <w:r w:rsidR="0058144A"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вносится авансовый платеж в размере арендного платежа.</w:t>
      </w:r>
    </w:p>
    <w:p w:rsidR="00832AAD" w:rsidRPr="005B12A3" w:rsidRDefault="00832AAD" w:rsidP="00413F44">
      <w:pPr>
        <w:widowControl/>
        <w:numPr>
          <w:ilvl w:val="0"/>
          <w:numId w:val="17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Составить график арендных платежей, на весь период лизинга по форме таблицы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32AAD" w:rsidRPr="005B12A3" w:rsidRDefault="00832AAD" w:rsidP="00413F44">
      <w:pPr>
        <w:widowControl/>
        <w:numPr>
          <w:ilvl w:val="0"/>
          <w:numId w:val="17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Произвести расчеты:</w:t>
      </w:r>
    </w:p>
    <w:p w:rsidR="00832AAD" w:rsidRPr="005B12A3" w:rsidRDefault="00832AAD" w:rsidP="00413F44">
      <w:pPr>
        <w:widowControl/>
        <w:numPr>
          <w:ilvl w:val="0"/>
          <w:numId w:val="18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Арендного ежеквартального и ежегодного платежа.</w:t>
      </w:r>
    </w:p>
    <w:p w:rsidR="00832AAD" w:rsidRPr="005B12A3" w:rsidRDefault="00832AAD" w:rsidP="00413F44">
      <w:pPr>
        <w:widowControl/>
        <w:numPr>
          <w:ilvl w:val="0"/>
          <w:numId w:val="18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Лизингового процента в стоимостном выражении.</w:t>
      </w:r>
    </w:p>
    <w:p w:rsidR="00832AAD" w:rsidRPr="005B12A3" w:rsidRDefault="00832AAD" w:rsidP="00413F44">
      <w:pPr>
        <w:widowControl/>
        <w:numPr>
          <w:ilvl w:val="0"/>
          <w:numId w:val="18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Ежеквартальной и ежегодной амортизации.</w:t>
      </w:r>
    </w:p>
    <w:p w:rsidR="00832AAD" w:rsidRPr="005B12A3" w:rsidRDefault="00832AAD" w:rsidP="00413F44">
      <w:pPr>
        <w:widowControl/>
        <w:numPr>
          <w:ilvl w:val="0"/>
          <w:numId w:val="18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Остаточной стоимости оборудования на начало каждого периода согласно графику арендных платежей.</w:t>
      </w:r>
    </w:p>
    <w:p w:rsidR="00832AAD" w:rsidRPr="005B12A3" w:rsidRDefault="00832AAD" w:rsidP="00413F44">
      <w:pPr>
        <w:widowControl/>
        <w:numPr>
          <w:ilvl w:val="0"/>
          <w:numId w:val="19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Все расчетные данные внести в таблицу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32AAD" w:rsidRPr="005B12A3" w:rsidRDefault="00832AAD" w:rsidP="00413F44">
      <w:pPr>
        <w:widowControl/>
        <w:numPr>
          <w:ilvl w:val="0"/>
          <w:numId w:val="19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Рассчитать ликвидационную стоимость</w:t>
      </w:r>
      <w:r w:rsidR="0058144A"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к концу срока контракта по лизингу.</w:t>
      </w:r>
    </w:p>
    <w:p w:rsidR="00832AAD" w:rsidRPr="005B12A3" w:rsidRDefault="00832AAD" w:rsidP="00413F44">
      <w:pPr>
        <w:widowControl/>
        <w:numPr>
          <w:ilvl w:val="0"/>
          <w:numId w:val="19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Рассчитать полную сумму платежей по лизингу.</w:t>
      </w:r>
    </w:p>
    <w:p w:rsidR="00832AAD" w:rsidRPr="005B12A3" w:rsidRDefault="00832AAD" w:rsidP="00413F44">
      <w:pPr>
        <w:widowControl/>
        <w:numPr>
          <w:ilvl w:val="0"/>
          <w:numId w:val="19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Сделать выводы.</w:t>
      </w:r>
    </w:p>
    <w:p w:rsidR="00832AAD" w:rsidRPr="005B12A3" w:rsidRDefault="00832AAD" w:rsidP="00413F44">
      <w:pPr>
        <w:widowControl/>
        <w:numPr>
          <w:ilvl w:val="0"/>
          <w:numId w:val="19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Перечислить преимущества покупки оборудования в лизинг перед покупкой его с помощью коммерческого кредита.</w:t>
      </w:r>
    </w:p>
    <w:p w:rsidR="00832AAD" w:rsidRPr="00413F44" w:rsidRDefault="00832AAD" w:rsidP="00413F44">
      <w:pPr>
        <w:widowControl/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III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413F4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Отчет по работе должен содержать:</w:t>
      </w:r>
    </w:p>
    <w:p w:rsidR="00832AAD" w:rsidRPr="005B12A3" w:rsidRDefault="00832AAD" w:rsidP="00413F44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Индивидуальное задание.</w:t>
      </w:r>
    </w:p>
    <w:p w:rsidR="00832AAD" w:rsidRPr="005B12A3" w:rsidRDefault="00832AAD" w:rsidP="00413F44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Расчеты.</w:t>
      </w:r>
    </w:p>
    <w:p w:rsidR="00832AAD" w:rsidRPr="005B12A3" w:rsidRDefault="00832AAD" w:rsidP="00413F44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Заполненный график арендных платежей.</w:t>
      </w:r>
    </w:p>
    <w:p w:rsidR="00832AAD" w:rsidRPr="005B12A3" w:rsidRDefault="00832AAD" w:rsidP="00413F44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Выводы.</w:t>
      </w:r>
    </w:p>
    <w:p w:rsidR="00832AAD" w:rsidRPr="005B12A3" w:rsidRDefault="00413F44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ВАРИАНТ 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</w:p>
    <w:p w:rsidR="00832AAD" w:rsidRPr="005B12A3" w:rsidRDefault="00832AAD" w:rsidP="00413F44">
      <w:pPr>
        <w:widowControl/>
        <w:shd w:val="clear" w:color="auto" w:fill="FFFFFF"/>
        <w:spacing w:line="280" w:lineRule="exact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smartTag w:uri="urn:schemas-microsoft-com:office:smarttags" w:element="place">
        <w:r w:rsidRPr="005B12A3">
          <w:rPr>
            <w:rFonts w:ascii="Times New Roman" w:hAnsi="Times New Roman" w:cs="Times New Roman"/>
            <w:b/>
            <w:bCs/>
            <w:color w:val="000000"/>
            <w:sz w:val="28"/>
            <w:szCs w:val="28"/>
            <w:u w:val="single"/>
            <w:lang w:val="en-US"/>
          </w:rPr>
          <w:t>I</w:t>
        </w:r>
        <w:r w:rsidRPr="005B12A3">
          <w:rPr>
            <w:rFonts w:ascii="Times New Roman" w:hAnsi="Times New Roman" w:cs="Times New Roman"/>
            <w:b/>
            <w:bCs/>
            <w:color w:val="000000"/>
            <w:sz w:val="28"/>
            <w:szCs w:val="28"/>
            <w:u w:val="single"/>
          </w:rPr>
          <w:t>.</w:t>
        </w:r>
      </w:smartTag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413F4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Индивидуальное задание: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Согласно контракту по лизингу: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Оборудование стоимостью 10000 $ приобретается в лизинг.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Срок амортизации оборудования и срок контракта по лизингу 4 года.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Лизинговый процент составляет 10% годовых.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4.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Оборудование к концу срока контракта по лизингу имеет остаточную стоимость в размере 2%.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5.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По условиям платежа по лизингу вносится авансовый платеж в размере арендного платежа.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6.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По условиям контракта платежи вносятся в начале каждого квартала 1 раз, т.е. 4 раза в году.</w:t>
      </w:r>
    </w:p>
    <w:p w:rsidR="00832AAD" w:rsidRPr="00413F44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II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413F4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Содержание работы: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Произвести расчет арендного платежа для условий: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1.1.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Оборудование, приобретаемое в лизинг, полностью самортизировано.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1.2.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Оборудование, приобретаемое в лизинг, к концу срока контракта по лизингу, имеет остаточную стоимость.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1.3.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Оборудование к концу срока контракта по лизингу имеет остаточную стоимость и вносится авансовый платеж в размере арендного платежа.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Составить график арендных платежей (ежеквартальных и ежегодных) на весь период лизинга по форме таблицы I.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Произвести расчеты: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3.1.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Арендного ежеквартального и ежегодного платежа.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3.2.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Лизингового процента в стоимостном выражении.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3.3.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Ежеквартальной и ежегодной амортизации.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3.4.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Остаточной стоимости оборудования на начало каждого периода согласно графику арендных платежей.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4.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Все расчетные данные внести в таблицу I.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5.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Рассчитать ликвидационную стоимость оборудования к концу срока контракта по лизингу.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6.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Рассчитать полную сумму платежа по лизингу.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7.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Сделать выводы.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8.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Перечислить преимущества покупки оборудования в лизинг перед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покупкой его с помощью коммерческого кредита.</w:t>
      </w:r>
    </w:p>
    <w:p w:rsidR="00832AAD" w:rsidRPr="00413F44" w:rsidRDefault="00832AAD" w:rsidP="00413F44">
      <w:pPr>
        <w:widowControl/>
        <w:shd w:val="clear" w:color="auto" w:fill="FFFFFF"/>
        <w:spacing w:line="280" w:lineRule="exact"/>
        <w:rPr>
          <w:rFonts w:ascii="Times New Roman" w:hAnsi="Times New Roman" w:cs="Times New Roman"/>
          <w:sz w:val="16"/>
          <w:szCs w:val="16"/>
        </w:rPr>
      </w:pPr>
    </w:p>
    <w:p w:rsidR="00832AAD" w:rsidRPr="005B12A3" w:rsidRDefault="00832AAD" w:rsidP="00413F44">
      <w:pPr>
        <w:widowControl/>
        <w:shd w:val="clear" w:color="auto" w:fill="FFFFFF"/>
        <w:spacing w:line="280" w:lineRule="exac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III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413F4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Отчет по работе должен содержать: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Индивидуальное задание.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Расчеты.</w:t>
      </w:r>
    </w:p>
    <w:p w:rsidR="00832AAD" w:rsidRPr="005B12A3" w:rsidRDefault="00832AAD" w:rsidP="00413F44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Заполненный график арендных платежей.</w:t>
      </w:r>
    </w:p>
    <w:p w:rsidR="00832AAD" w:rsidRPr="005B12A3" w:rsidRDefault="00832AAD" w:rsidP="00413F44">
      <w:pPr>
        <w:widowControl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4.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Выводы</w:t>
      </w:r>
    </w:p>
    <w:p w:rsidR="00832AAD" w:rsidRPr="005B12A3" w:rsidRDefault="00413F44" w:rsidP="00803DAD">
      <w:pPr>
        <w:widowControl/>
        <w:shd w:val="clear" w:color="auto" w:fill="FFFFFF"/>
        <w:spacing w:line="28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Составить график арендных платежей на весь период лизинга по форме таблицы 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32AAD" w:rsidRPr="005B12A3" w:rsidRDefault="00832AAD" w:rsidP="00803DAD">
      <w:pPr>
        <w:widowControl/>
        <w:shd w:val="clear" w:color="auto" w:fill="FFFFFF"/>
        <w:tabs>
          <w:tab w:val="left" w:pos="1800"/>
        </w:tabs>
        <w:spacing w:line="280" w:lineRule="exact"/>
        <w:ind w:left="1800" w:hanging="180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График арендных платежей на весь срок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лизинга по условиям контракта.</w:t>
      </w:r>
    </w:p>
    <w:p w:rsidR="00832AAD" w:rsidRPr="005B12A3" w:rsidRDefault="00832AAD" w:rsidP="00803DAD">
      <w:pPr>
        <w:widowControl/>
        <w:spacing w:line="2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85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1980"/>
        <w:gridCol w:w="1296"/>
        <w:gridCol w:w="1512"/>
        <w:gridCol w:w="1776"/>
      </w:tblGrid>
      <w:tr w:rsidR="00832AAD" w:rsidRPr="00413F44">
        <w:trPr>
          <w:trHeight w:val="20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Периодичность</w:t>
            </w:r>
            <w:r w:rsid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платежей (квартал)</w:t>
            </w:r>
          </w:p>
        </w:tc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Остаточная стоимость</w:t>
            </w:r>
            <w:r w:rsidR="00803D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 начало периода, $</w:t>
            </w:r>
          </w:p>
        </w:tc>
        <w:tc>
          <w:tcPr>
            <w:tcW w:w="12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Арендный</w:t>
            </w:r>
            <w:r w:rsidR="00803D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платеж, $</w:t>
            </w:r>
          </w:p>
        </w:tc>
        <w:tc>
          <w:tcPr>
            <w:tcW w:w="3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</w:tr>
      <w:tr w:rsidR="00832AAD" w:rsidRPr="00413F44">
        <w:trPr>
          <w:trHeight w:val="20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Лизинговый процент, $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Амортизация, $</w:t>
            </w: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sz w:val="24"/>
                <w:szCs w:val="24"/>
              </w:rPr>
              <w:t>2 (А – гр.5)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413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13F44">
              <w:rPr>
                <w:rFonts w:ascii="Times New Roman" w:hAnsi="Times New Roman" w:cs="Times New Roman"/>
                <w:sz w:val="24"/>
                <w:szCs w:val="24"/>
              </w:rPr>
              <w:t xml:space="preserve">гр.2 * </w:t>
            </w:r>
            <w:r w:rsidRPr="00413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U/T)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sz w:val="24"/>
                <w:szCs w:val="24"/>
              </w:rPr>
              <w:t>5 (гр.3 –</w:t>
            </w:r>
            <w:r w:rsidR="0058144A" w:rsidRPr="00413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3F44">
              <w:rPr>
                <w:rFonts w:ascii="Times New Roman" w:hAnsi="Times New Roman" w:cs="Times New Roman"/>
                <w:sz w:val="24"/>
                <w:szCs w:val="24"/>
              </w:rPr>
              <w:t>гр.4)</w:t>
            </w: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ГУ 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1-й год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IV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2-й год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 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II 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III 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IV 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3-й год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 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II 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III 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IV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4-й год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 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II 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III 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IV</w:t>
            </w:r>
            <w:r w:rsidRPr="00413F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квартал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5-й год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AAD" w:rsidRPr="00413F44">
        <w:trPr>
          <w:trHeight w:val="2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за 5 лет: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413F44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2AAD" w:rsidRPr="00413F44" w:rsidRDefault="00832AAD" w:rsidP="00803DAD">
      <w:pPr>
        <w:widowControl/>
        <w:shd w:val="clear" w:color="auto" w:fill="FFFFFF"/>
        <w:tabs>
          <w:tab w:val="left" w:pos="720"/>
        </w:tabs>
        <w:spacing w:line="280" w:lineRule="exact"/>
        <w:rPr>
          <w:rFonts w:ascii="Times New Roman" w:hAnsi="Times New Roman" w:cs="Times New Roman"/>
          <w:sz w:val="28"/>
          <w:szCs w:val="28"/>
        </w:rPr>
      </w:pPr>
      <w:r w:rsidRPr="00413F44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Pr="00413F44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Произвести расчеты:</w:t>
      </w:r>
    </w:p>
    <w:p w:rsidR="00832AAD" w:rsidRPr="005B12A3" w:rsidRDefault="00832AAD" w:rsidP="00803DAD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Арендного ежеквартального и ежегодного платежа.</w:t>
      </w:r>
    </w:p>
    <w:p w:rsidR="00832AAD" w:rsidRPr="005B12A3" w:rsidRDefault="00832AAD" w:rsidP="00803DAD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Лизингового процента в стоимостном выражении.</w:t>
      </w:r>
    </w:p>
    <w:p w:rsidR="00832AAD" w:rsidRPr="005B12A3" w:rsidRDefault="00832AAD" w:rsidP="00803DAD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Амортизации ежеквартальной и ежегодной.</w:t>
      </w:r>
    </w:p>
    <w:p w:rsidR="00832AAD" w:rsidRPr="005B12A3" w:rsidRDefault="00832AAD" w:rsidP="00803DAD">
      <w:pPr>
        <w:widowControl/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3.4.</w:t>
      </w:r>
      <w:r w:rsidR="0058144A"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13F44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Остаточной стоимости оборудования на начало каждого периода, согласно графику арендных платежей.</w:t>
      </w:r>
    </w:p>
    <w:p w:rsidR="00832AAD" w:rsidRPr="005B12A3" w:rsidRDefault="00832AAD" w:rsidP="00803DAD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Все расчетные данные внести в таблицу 1</w:t>
      </w:r>
    </w:p>
    <w:p w:rsidR="00832AAD" w:rsidRPr="005B12A3" w:rsidRDefault="00832AAD" w:rsidP="00803DAD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Рассчитать ликвидационную стоимость оборудования к концу срока контракта по лизингу.</w:t>
      </w:r>
    </w:p>
    <w:p w:rsidR="00832AAD" w:rsidRPr="005B12A3" w:rsidRDefault="00832AAD" w:rsidP="00803DAD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Рассчитать полную сумму платежей по лизингу.</w:t>
      </w:r>
    </w:p>
    <w:p w:rsidR="00832AAD" w:rsidRPr="005B12A3" w:rsidRDefault="00832AAD" w:rsidP="00803DAD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pacing w:line="280" w:lineRule="exact"/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Сделать выводы.</w:t>
      </w:r>
    </w:p>
    <w:p w:rsidR="00832AAD" w:rsidRDefault="00803D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Практическая работа №</w:t>
      </w:r>
      <w:r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t>4</w:t>
      </w:r>
    </w:p>
    <w:p w:rsidR="00803DAD" w:rsidRPr="005B12A3" w:rsidRDefault="00803D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32AAD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Тема: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"Финансовые вычисления, связанные с кредитованием"</w:t>
      </w:r>
    </w:p>
    <w:p w:rsidR="00803DAD" w:rsidRPr="005B12A3" w:rsidRDefault="00803D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</w:p>
    <w:p w:rsidR="00832AAD" w:rsidRDefault="00832AAD" w:rsidP="00722FA3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3DA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Наименование работы:</w:t>
      </w:r>
      <w:r w:rsidRPr="00803D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Финансовые вычисления на основе простых и сложных процентов"</w:t>
      </w:r>
    </w:p>
    <w:p w:rsidR="00803DAD" w:rsidRPr="005B12A3" w:rsidRDefault="00803D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1.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 работы: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Практическое использование знаний особенностей финансовых взаимоотношений банков с предприятиями и физическими лицами по поводу размещения денежных средств, ценных бумаг и получения кредита.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2.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Обзор ключевых положений: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Процентные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деньги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абсолютная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величина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дохода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от предоставления денег в ссуду или вложения их в виде вклада, депозита.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Настоящая стоимость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исходная сумма денег в конкретный момент времени.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Наращенная стоимость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возврата долга с процентами или увеличенная сумма денег по вкладу за счёт начисления на неё процентов.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Простые проценты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начисляются от неизменяющейся во времени исходной базы (настоящей стоимости).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Сложные проценты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начисляются от изменяющейся во времени исходной базы.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Дискретное начисление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начисление процентов за каждый месяц, квартал, полугод, год.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Реинвестирование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процентных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денег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разновидность начисления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простым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процентам,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начисления процентов от исходной суммы присоединяют эту сумму к исходной величине и далее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вновь начисляют проценты.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Эта операция используется с целью повышения заинтересованности клиентов для привлечения денежных средств в банки.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3.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Расчёт натешенной суммы депозита по простой н сложной процентной ставкам.</w:t>
      </w:r>
    </w:p>
    <w:p w:rsidR="00832AAD" w:rsidRPr="00803DAD" w:rsidRDefault="00832AAD" w:rsidP="00803DAD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03DAD">
        <w:rPr>
          <w:rFonts w:ascii="Times New Roman" w:hAnsi="Times New Roman" w:cs="Times New Roman"/>
          <w:sz w:val="28"/>
          <w:szCs w:val="28"/>
        </w:rPr>
        <w:t>Расчёт наращенной суммы депозита по простой процентной ставке.</w:t>
      </w:r>
    </w:p>
    <w:p w:rsidR="00832AAD" w:rsidRPr="005B12A3" w:rsidRDefault="00832AAD" w:rsidP="00803DAD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3.1.1</w:t>
      </w:r>
      <w:r w:rsidR="00803D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Наращенная сумма депозита, рассчитывается по формуле, если сумма депозита больше 1 года:</w:t>
      </w:r>
    </w:p>
    <w:p w:rsidR="00832AAD" w:rsidRPr="005B12A3" w:rsidRDefault="00832AAD" w:rsidP="00803DAD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=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(1 +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ni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(1)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наращенная сумма денег или сумма возврата долга;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исходная сумма вклада (кредита);</w:t>
      </w:r>
    </w:p>
    <w:p w:rsidR="00832AAD" w:rsidRPr="005B12A3" w:rsidRDefault="003B36FF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срок или продолжительность периода сделки, лет;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простая процентная ставка.</w:t>
      </w:r>
    </w:p>
    <w:p w:rsidR="00832AAD" w:rsidRPr="005B12A3" w:rsidRDefault="00832AAD" w:rsidP="00803DAD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2FA3">
        <w:rPr>
          <w:rFonts w:ascii="Times New Roman" w:hAnsi="Times New Roman" w:cs="Times New Roman"/>
          <w:b/>
          <w:color w:val="000000"/>
          <w:sz w:val="28"/>
          <w:szCs w:val="28"/>
        </w:rPr>
        <w:t>3.1.2</w:t>
      </w:r>
      <w:r w:rsidR="00722FA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Наращенная сумма рассчитывается по формуле, если сумма</w:t>
      </w:r>
      <w:r w:rsidR="00803D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депозита менее 1 года:</w:t>
      </w:r>
    </w:p>
    <w:p w:rsidR="00832AAD" w:rsidRPr="005B12A3" w:rsidRDefault="00832AAD" w:rsidP="00803DAD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5B12A3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5B12A3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5B12A3">
        <w:rPr>
          <w:rFonts w:ascii="Times New Roman" w:hAnsi="Times New Roman" w:cs="Times New Roman"/>
          <w:b/>
          <w:sz w:val="28"/>
          <w:szCs w:val="28"/>
        </w:rPr>
        <w:t xml:space="preserve"> (1 +</w:t>
      </w:r>
      <w:r w:rsidRPr="005B12A3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5B12A3">
        <w:rPr>
          <w:rFonts w:ascii="Times New Roman" w:hAnsi="Times New Roman" w:cs="Times New Roman"/>
          <w:b/>
          <w:sz w:val="28"/>
          <w:szCs w:val="28"/>
        </w:rPr>
        <w:t>/</w:t>
      </w:r>
      <w:r w:rsidRPr="005B12A3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5B12A3">
        <w:rPr>
          <w:rFonts w:ascii="Times New Roman" w:hAnsi="Times New Roman" w:cs="Times New Roman"/>
          <w:b/>
          <w:sz w:val="28"/>
          <w:szCs w:val="28"/>
        </w:rPr>
        <w:t xml:space="preserve">× </w:t>
      </w:r>
      <w:r w:rsidRPr="005B12A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b/>
          <w:sz w:val="28"/>
          <w:szCs w:val="28"/>
        </w:rPr>
        <w:t>)</w:t>
      </w:r>
      <w:r w:rsidR="0058144A" w:rsidRPr="005B12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(2)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число дней вклада (ссуды) в днях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число дней в году.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В этом случае возможны 3 варианта начисления простых процентов. 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Первый вариант</w:t>
      </w:r>
    </w:p>
    <w:p w:rsidR="00832AAD" w:rsidRPr="005B12A3" w:rsidRDefault="00832AAD" w:rsidP="00722FA3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Используют обыкновенные проценты с приближённым числом дней ссуды.</w:t>
      </w:r>
    </w:p>
    <w:p w:rsidR="00722F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В этом случае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=360 дней. Количество дней ссуды (депозита)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рассчитывают, исходя из того, что каждый месяц содержит по 30 дней. Дата выдачи и дата погашения ссуды принимается за 1 день.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Второй вариант</w:t>
      </w:r>
    </w:p>
    <w:p w:rsidR="00832AAD" w:rsidRPr="005B12A3" w:rsidRDefault="00832AAD" w:rsidP="00ED2DBA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Используют обыкновенные проценты с точным числом дней ссуды (депозита). В этом случае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=360 дней, а количество дней ссуды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определяется календарным способом между датой выдачи ссуды (датой перечисления валюты ссуды со счёта банка) и датой возврата долга (датой зачисления средств на счёт банка с учётом процентов). При этом дата выдачи и дата погашения ссуды принимается за 1 день (этот день вычитается из фактически рассчитанного количества дней). 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Третий вариант</w:t>
      </w:r>
    </w:p>
    <w:p w:rsidR="00832AAD" w:rsidRPr="005B12A3" w:rsidRDefault="00832AAD" w:rsidP="00ED2DBA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Используют точные проценты с точным числом дней ссуды (депозита).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В этом случае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=365 или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=36б дней (год високосный),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точное число календарных дней между датами выдачи и возврата ссуды за минусом одного дня.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3.1.3</w:t>
      </w:r>
      <w:r w:rsidR="00722F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Расчёт наращенной суммы депозита по простой процентной ставке с применением операции реинвестирования производится по формуле:</w:t>
      </w:r>
    </w:p>
    <w:p w:rsidR="00832AAD" w:rsidRPr="005B12A3" w:rsidRDefault="00ED2DBA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position w:val="-10"/>
          <w:sz w:val="28"/>
          <w:szCs w:val="28"/>
        </w:rPr>
        <w:object w:dxaOrig="2760" w:dyaOrig="279">
          <v:shape id="_x0000_i1031" type="#_x0000_t75" style="width:270pt;height:27pt" o:ole="">
            <v:imagedata r:id="rId19" o:title=""/>
          </v:shape>
          <o:OLEObject Type="Embed" ProgID="Equation.3" ShapeID="_x0000_i1031" DrawAspect="Content" ObjectID="_1468426707" r:id="rId20"/>
        </w:object>
      </w:r>
    </w:p>
    <w:p w:rsidR="00832AAD" w:rsidRPr="005B12A3" w:rsidRDefault="00832AAD" w:rsidP="00ED2DBA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,…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t</w:t>
      </w:r>
      <w:r w:rsidR="00E56EF2" w:rsidRPr="005B1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продолжительность дискретных периодов наращивания денег.</w:t>
      </w: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При этом </w:t>
      </w:r>
      <w:r w:rsidR="00ED2DBA" w:rsidRPr="005B12A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720" w:dyaOrig="580">
          <v:shape id="_x0000_i1032" type="#_x0000_t75" style="width:66pt;height:53.25pt" o:ole="">
            <v:imagedata r:id="rId21" o:title=""/>
          </v:shape>
          <o:OLEObject Type="Embed" ProgID="Equation.3" ShapeID="_x0000_i1032" DrawAspect="Content" ObjectID="_1468426708" r:id="rId22"/>
        </w:objec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общий срок сделки;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,...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t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— ставки в дискретных периодах времени, по которым производится реинвестирование.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Если периоды начисления и ставки процентов равны, то формула (3) примет вид:</w:t>
      </w:r>
    </w:p>
    <w:p w:rsidR="00832AAD" w:rsidRPr="005B12A3" w:rsidRDefault="00832AAD" w:rsidP="00722FA3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=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+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ni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  <w:lang w:val="en-US"/>
        </w:rPr>
        <w:t>m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32A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(3а)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число операций реинвестирования.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3.2</w:t>
      </w:r>
      <w:r w:rsidR="00CC32A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Расчёт наращенной суммы</w:t>
      </w:r>
      <w:r w:rsidRPr="005B12A3">
        <w:rPr>
          <w:rFonts w:ascii="Times New Roman" w:hAnsi="Times New Roman" w:cs="Times New Roman"/>
          <w:b/>
          <w:bCs/>
          <w:smallCaps/>
          <w:color w:val="000000"/>
          <w:sz w:val="28"/>
          <w:szCs w:val="28"/>
          <w:u w:val="single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депозита по сложной проиентш ставке.</w:t>
      </w:r>
    </w:p>
    <w:p w:rsidR="00CC32A0" w:rsidRDefault="00832AAD" w:rsidP="004A384B">
      <w:pPr>
        <w:widowControl/>
        <w:shd w:val="clear" w:color="auto" w:fill="FFFFFF"/>
        <w:tabs>
          <w:tab w:val="left" w:pos="4958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Наращенная сумма рассчитывается по формуле:</w:t>
      </w:r>
    </w:p>
    <w:p w:rsidR="00832AAD" w:rsidRPr="005B12A3" w:rsidRDefault="00832AAD" w:rsidP="00ED2DBA">
      <w:pPr>
        <w:widowControl/>
        <w:shd w:val="clear" w:color="auto" w:fill="FFFFFF"/>
        <w:tabs>
          <w:tab w:val="right" w:pos="8460"/>
        </w:tabs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J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=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+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  <w:lang w:val="en-US"/>
        </w:rPr>
        <w:t>n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2DB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(4)</w:t>
      </w:r>
    </w:p>
    <w:p w:rsidR="00ED2DBA" w:rsidRDefault="00832AAD" w:rsidP="00ED2DBA">
      <w:pPr>
        <w:widowControl/>
        <w:shd w:val="clear" w:color="auto" w:fill="FFFFFF"/>
        <w:tabs>
          <w:tab w:val="right" w:pos="846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Если период сделки </w:t>
      </w:r>
      <w:r w:rsidR="003B36FF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более 1 года и равен дробному числу лет (1,5 года; 2,5 года; 3,5 года...), то используется для расчёта формула</w:t>
      </w:r>
    </w:p>
    <w:p w:rsidR="00832AAD" w:rsidRPr="005B12A3" w:rsidRDefault="00832AAD" w:rsidP="00ED2DBA">
      <w:pPr>
        <w:widowControl/>
        <w:shd w:val="clear" w:color="auto" w:fill="FFFFFF"/>
        <w:tabs>
          <w:tab w:val="right" w:pos="84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=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(1+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  <w:lang w:val="en-US"/>
        </w:rPr>
        <w:t>a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*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(1+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bi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2DB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(5)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целое число лет; </w:t>
      </w:r>
    </w:p>
    <w:p w:rsidR="00832AAD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дробная часть года.</w:t>
      </w:r>
    </w:p>
    <w:p w:rsidR="00722FA3" w:rsidRPr="005B12A3" w:rsidRDefault="00722FA3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4.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Содержанне работы:</w:t>
      </w:r>
    </w:p>
    <w:p w:rsidR="00832AAD" w:rsidRPr="005B12A3" w:rsidRDefault="00832AAD" w:rsidP="00722FA3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наращенную сумму депозита (возврата кредита) п</w:t>
      </w:r>
      <w:r w:rsidR="003B36F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D2D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простой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сложной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процентной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ставке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="00ED2D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повар</w:t>
      </w:r>
      <w:r w:rsidR="0019308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антным индивидуальным заданием;</w:t>
      </w:r>
    </w:p>
    <w:p w:rsidR="00832AAD" w:rsidRPr="005B12A3" w:rsidRDefault="00832AAD" w:rsidP="00722FA3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Результаты расчётов оформить по форме таблицы 1;</w:t>
      </w:r>
    </w:p>
    <w:p w:rsidR="00832AAD" w:rsidRPr="005B12A3" w:rsidRDefault="00832AAD" w:rsidP="00722FA3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Построить графики зависимости дохода вкладчика (банка) о</w:t>
      </w:r>
      <w:r w:rsidR="00193080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периода вклада (кредита) по простым и сложным процентам</w:t>
      </w:r>
      <w:r w:rsidR="00ED2D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соответствии с рис. 1;</w:t>
      </w:r>
    </w:p>
    <w:p w:rsidR="00832AAD" w:rsidRPr="00722FA3" w:rsidRDefault="00832AAD" w:rsidP="00722FA3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Сделать выводы о степени выгоды использования в расчёта наращенной суммы по простым и сложным процентам вкладчику</w:t>
      </w:r>
      <w:r w:rsidR="00ED2D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банку при периодах менее 1 года, равному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году и более 1 года.</w:t>
      </w:r>
    </w:p>
    <w:p w:rsidR="00722FA3" w:rsidRPr="005B12A3" w:rsidRDefault="00722FA3" w:rsidP="00722FA3">
      <w:pPr>
        <w:widowControl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5.</w:t>
      </w:r>
      <w:r w:rsidR="00722F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Отчёт по работе должен содержать;</w:t>
      </w:r>
    </w:p>
    <w:p w:rsidR="00832AAD" w:rsidRPr="005B12A3" w:rsidRDefault="00832AAD" w:rsidP="005544EA">
      <w:pPr>
        <w:widowControl/>
        <w:shd w:val="clear" w:color="auto" w:fill="FFFFFF"/>
        <w:tabs>
          <w:tab w:val="left" w:pos="720"/>
        </w:tabs>
        <w:ind w:left="720" w:hanging="72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5.1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Таблицу с расчетными данными;</w:t>
      </w:r>
    </w:p>
    <w:p w:rsidR="00832AAD" w:rsidRPr="005B12A3" w:rsidRDefault="00832AAD" w:rsidP="005544EA">
      <w:pPr>
        <w:widowControl/>
        <w:shd w:val="clear" w:color="auto" w:fill="FFFFFF"/>
        <w:tabs>
          <w:tab w:val="left" w:pos="720"/>
        </w:tabs>
        <w:ind w:left="720" w:hanging="72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5.2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Графики;</w:t>
      </w:r>
    </w:p>
    <w:p w:rsidR="00832AAD" w:rsidRPr="005B12A3" w:rsidRDefault="00832AAD" w:rsidP="005544EA">
      <w:pPr>
        <w:widowControl/>
        <w:tabs>
          <w:tab w:val="left" w:pos="720"/>
        </w:tabs>
        <w:ind w:left="720" w:hanging="72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5.3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Выводы.</w:t>
      </w:r>
    </w:p>
    <w:p w:rsidR="00832AAD" w:rsidRPr="005B12A3" w:rsidRDefault="00722FA3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ИНДИВИДУАЛЬНОЕ ЗАДАНИЕ</w:t>
      </w:r>
    </w:p>
    <w:p w:rsidR="00832AAD" w:rsidRPr="005B12A3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Default="00832A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 I</w:t>
      </w:r>
    </w:p>
    <w:p w:rsidR="00722FA3" w:rsidRPr="005B12A3" w:rsidRDefault="00722FA3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Pr="005B12A3" w:rsidRDefault="00832AAD" w:rsidP="00722FA3">
      <w:pPr>
        <w:widowControl/>
        <w:shd w:val="clear" w:color="auto" w:fill="FFFFFF"/>
        <w:tabs>
          <w:tab w:val="left" w:pos="900"/>
        </w:tabs>
        <w:ind w:left="900" w:hanging="900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1.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  <w:t>Исходные данные:</w:t>
      </w:r>
    </w:p>
    <w:p w:rsidR="00832AAD" w:rsidRPr="005B12A3" w:rsidRDefault="00832AAD" w:rsidP="00722FA3">
      <w:pPr>
        <w:widowControl/>
        <w:numPr>
          <w:ilvl w:val="0"/>
          <w:numId w:val="24"/>
        </w:numPr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Тарифы срочных вкладов БашКредитБанка</w:t>
      </w:r>
    </w:p>
    <w:p w:rsidR="00832AAD" w:rsidRPr="005B12A3" w:rsidRDefault="00832AAD" w:rsidP="00722FA3">
      <w:pPr>
        <w:widowControl/>
        <w:numPr>
          <w:ilvl w:val="0"/>
          <w:numId w:val="24"/>
        </w:numPr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депозита 5000 руб. и 1500$.</w:t>
      </w:r>
    </w:p>
    <w:p w:rsidR="00832AAD" w:rsidRPr="005B12A3" w:rsidRDefault="00722FA3" w:rsidP="00722FA3">
      <w:pPr>
        <w:widowControl/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Сроки депозита: 30 день; 60 день; 90 день; 120 дней; 180 день; 270 дней и 360 дней.</w:t>
      </w:r>
    </w:p>
    <w:p w:rsidR="00832AAD" w:rsidRPr="005B12A3" w:rsidRDefault="00832AAD" w:rsidP="00722FA3">
      <w:pPr>
        <w:widowControl/>
        <w:shd w:val="clear" w:color="auto" w:fill="FFFFFF"/>
        <w:tabs>
          <w:tab w:val="left" w:pos="900"/>
          <w:tab w:val="right" w:pos="6782"/>
        </w:tabs>
        <w:ind w:left="900" w:hanging="900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2.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  <w:t>Содержание работы:</w:t>
      </w:r>
    </w:p>
    <w:p w:rsidR="00832AAD" w:rsidRPr="005B12A3" w:rsidRDefault="00832AAD" w:rsidP="00722FA3">
      <w:pPr>
        <w:widowControl/>
        <w:numPr>
          <w:ilvl w:val="0"/>
          <w:numId w:val="25"/>
        </w:numPr>
        <w:shd w:val="clear" w:color="auto" w:fill="FFFFFF"/>
        <w:tabs>
          <w:tab w:val="left" w:pos="900"/>
          <w:tab w:val="right" w:pos="6782"/>
        </w:tabs>
        <w:ind w:left="900" w:hanging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наращенную сумму депозита по простым процентам; по</w:t>
      </w:r>
      <w:r w:rsidR="00722F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простым процентам с операцией реинвестирования и по сложным %.</w:t>
      </w:r>
    </w:p>
    <w:p w:rsidR="00832AAD" w:rsidRPr="005B12A3" w:rsidRDefault="00832AAD" w:rsidP="00722FA3">
      <w:pPr>
        <w:widowControl/>
        <w:numPr>
          <w:ilvl w:val="0"/>
          <w:numId w:val="25"/>
        </w:numPr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Результаты расчетов свести в таблицу 1.</w:t>
      </w:r>
    </w:p>
    <w:p w:rsidR="00832AAD" w:rsidRPr="005B12A3" w:rsidRDefault="00832AAD" w:rsidP="004A384B">
      <w:pPr>
        <w:widowControl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66"/>
        <w:gridCol w:w="682"/>
        <w:gridCol w:w="701"/>
        <w:gridCol w:w="682"/>
        <w:gridCol w:w="691"/>
        <w:gridCol w:w="701"/>
        <w:gridCol w:w="691"/>
        <w:gridCol w:w="730"/>
      </w:tblGrid>
      <w:tr w:rsidR="00722FA3" w:rsidRPr="005B12A3">
        <w:trPr>
          <w:trHeight w:val="20"/>
        </w:trPr>
        <w:tc>
          <w:tcPr>
            <w:tcW w:w="36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FA3" w:rsidRPr="005B12A3" w:rsidRDefault="00722FA3" w:rsidP="00722F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Доходы, </w:t>
            </w: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рублей</w:t>
            </w:r>
          </w:p>
        </w:tc>
        <w:tc>
          <w:tcPr>
            <w:tcW w:w="487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FA3" w:rsidRPr="005B12A3" w:rsidRDefault="00722FA3" w:rsidP="00722F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Периоды наращения суммы вклада</w:t>
            </w:r>
          </w:p>
        </w:tc>
      </w:tr>
      <w:tr w:rsidR="00722FA3" w:rsidRPr="005B12A3">
        <w:trPr>
          <w:trHeight w:val="20"/>
        </w:trPr>
        <w:tc>
          <w:tcPr>
            <w:tcW w:w="36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FA3" w:rsidRPr="005B12A3" w:rsidRDefault="00722FA3" w:rsidP="00722FA3">
            <w:pPr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FA3" w:rsidRPr="005B12A3" w:rsidRDefault="00722FA3" w:rsidP="00722F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 дн.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FA3" w:rsidRPr="005B12A3" w:rsidRDefault="00722FA3" w:rsidP="00722F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 дн.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FA3" w:rsidRPr="005B12A3" w:rsidRDefault="00722FA3" w:rsidP="00722F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дн.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FA3" w:rsidRPr="005B12A3" w:rsidRDefault="00722FA3" w:rsidP="00722F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 дн.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FA3" w:rsidRPr="005B12A3" w:rsidRDefault="00722FA3" w:rsidP="00722F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 дн.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FA3" w:rsidRPr="005B12A3" w:rsidRDefault="00722FA3" w:rsidP="00722F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270 дн.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2FA3" w:rsidRPr="005B12A3" w:rsidRDefault="00722FA3" w:rsidP="00722FA3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 дн.</w:t>
            </w:r>
          </w:p>
        </w:tc>
      </w:tr>
      <w:tr w:rsidR="00832AAD" w:rsidRPr="005B12A3">
        <w:trPr>
          <w:trHeight w:val="20"/>
        </w:trPr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Доходы по простым процентам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AAD" w:rsidRPr="005B12A3">
        <w:trPr>
          <w:trHeight w:val="20"/>
        </w:trPr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4A384B">
            <w:pPr>
              <w:widowControl/>
              <w:shd w:val="clear" w:color="auto" w:fill="FFFFFF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Доходы по простым с операцией реинвестирования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AAD" w:rsidRPr="005B12A3">
        <w:trPr>
          <w:trHeight w:val="20"/>
        </w:trPr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Доходы по сложным</w:t>
            </w:r>
            <w:r w:rsidR="00722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процентам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2FA3" w:rsidRDefault="00722FA3" w:rsidP="00722FA3">
      <w:pPr>
        <w:widowControl/>
        <w:shd w:val="clear" w:color="auto" w:fill="FFFFFF"/>
        <w:tabs>
          <w:tab w:val="left" w:pos="900"/>
        </w:tabs>
        <w:ind w:left="900" w:hanging="900"/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5B12A3" w:rsidRDefault="00832AAD" w:rsidP="00722FA3">
      <w:pPr>
        <w:widowControl/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2.3.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Построить графики зависимости дохода вкладчика от срока депозита по</w:t>
      </w:r>
      <w:r w:rsidR="00722F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простым и сложным процентам.</w:t>
      </w:r>
    </w:p>
    <w:p w:rsidR="00832AAD" w:rsidRDefault="00832AAD" w:rsidP="00722FA3">
      <w:pPr>
        <w:widowControl/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2.3.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Сделать выводы о наиболее выгодных вариантах депозита для вкладчика.</w:t>
      </w:r>
    </w:p>
    <w:p w:rsidR="00722FA3" w:rsidRPr="005B12A3" w:rsidRDefault="00722FA3" w:rsidP="00722FA3">
      <w:pPr>
        <w:widowControl/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722FA3" w:rsidRDefault="00832AAD" w:rsidP="00722FA3">
      <w:pPr>
        <w:widowControl/>
        <w:shd w:val="clear" w:color="auto" w:fill="FFFFFF"/>
        <w:tabs>
          <w:tab w:val="left" w:pos="900"/>
          <w:tab w:val="left" w:pos="6590"/>
        </w:tabs>
        <w:ind w:left="900" w:hanging="900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722F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3.</w:t>
      </w:r>
      <w:r w:rsidRPr="00722F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  <w:t>Работа должна содержать:</w:t>
      </w:r>
    </w:p>
    <w:p w:rsidR="00832AAD" w:rsidRPr="005B12A3" w:rsidRDefault="00832AAD" w:rsidP="00722FA3">
      <w:pPr>
        <w:widowControl/>
        <w:numPr>
          <w:ilvl w:val="0"/>
          <w:numId w:val="26"/>
        </w:numPr>
        <w:shd w:val="clear" w:color="auto" w:fill="FFFFFF"/>
        <w:tabs>
          <w:tab w:val="left" w:pos="869"/>
          <w:tab w:val="left" w:pos="900"/>
          <w:tab w:val="left" w:pos="6552"/>
        </w:tabs>
        <w:ind w:left="900" w:hanging="90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Таблицу с расчетными данными.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32AAD" w:rsidRPr="005B12A3" w:rsidRDefault="00832AAD" w:rsidP="00722FA3">
      <w:pPr>
        <w:widowControl/>
        <w:numPr>
          <w:ilvl w:val="0"/>
          <w:numId w:val="26"/>
        </w:numPr>
        <w:shd w:val="clear" w:color="auto" w:fill="FFFFFF"/>
        <w:tabs>
          <w:tab w:val="left" w:pos="869"/>
          <w:tab w:val="left" w:pos="900"/>
        </w:tabs>
        <w:ind w:left="900" w:hanging="90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Графики</w:t>
      </w:r>
    </w:p>
    <w:p w:rsidR="00832AAD" w:rsidRPr="005B12A3" w:rsidRDefault="00832AAD" w:rsidP="00722FA3">
      <w:pPr>
        <w:widowControl/>
        <w:numPr>
          <w:ilvl w:val="0"/>
          <w:numId w:val="26"/>
        </w:numPr>
        <w:shd w:val="clear" w:color="auto" w:fill="FFFFFF"/>
        <w:tabs>
          <w:tab w:val="left" w:pos="869"/>
          <w:tab w:val="left" w:pos="900"/>
        </w:tabs>
        <w:ind w:left="900" w:hanging="90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Выводы.</w:t>
      </w:r>
    </w:p>
    <w:p w:rsidR="00832AAD" w:rsidRPr="005B12A3" w:rsidRDefault="00722FA3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Тарифы ОАО РИКБ "БашКредитБанк"</w:t>
      </w:r>
    </w:p>
    <w:p w:rsidR="00832AAD" w:rsidRPr="005B12A3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для физических лиц</w:t>
      </w:r>
    </w:p>
    <w:p w:rsidR="00832AAD" w:rsidRPr="005B12A3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(филиал в г. Санкт-Петербург)</w:t>
      </w:r>
    </w:p>
    <w:p w:rsidR="00832AAD" w:rsidRPr="005B12A3" w:rsidRDefault="00832A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Срочные вклады (депозиты) в долларах США</w:t>
      </w:r>
    </w:p>
    <w:p w:rsidR="00832AAD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(вводятся с 01 августа 2001 года)</w:t>
      </w:r>
    </w:p>
    <w:p w:rsidR="0016089B" w:rsidRDefault="0016089B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6089B" w:rsidRPr="005B12A3" w:rsidRDefault="001E4107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pict>
          <v:shape id="_x0000_i1033" type="#_x0000_t75" style="width:424.5pt;height:378pt">
            <v:imagedata r:id="rId23" o:title="1"/>
          </v:shape>
        </w:pict>
      </w:r>
    </w:p>
    <w:p w:rsidR="00832AAD" w:rsidRPr="0016089B" w:rsidRDefault="0016089B" w:rsidP="0016089B">
      <w:pPr>
        <w:widowControl/>
        <w:shd w:val="clear" w:color="auto" w:fill="FFFFFF"/>
        <w:ind w:left="360" w:hanging="360"/>
        <w:rPr>
          <w:rFonts w:ascii="Times New Roman" w:hAnsi="Times New Roman" w:cs="Times New Roman"/>
          <w:sz w:val="28"/>
          <w:szCs w:val="28"/>
        </w:rPr>
      </w:pPr>
      <w:r w:rsidRPr="0016089B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="00832AAD" w:rsidRPr="0016089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32AAD" w:rsidRPr="0016089B">
        <w:rPr>
          <w:rFonts w:ascii="Times New Roman" w:hAnsi="Times New Roman" w:cs="Times New Roman"/>
          <w:sz w:val="28"/>
          <w:szCs w:val="28"/>
        </w:rPr>
        <w:t>дополнительные взносы прекращают приниматься через 3 месяца после начала срока действия договора</w:t>
      </w:r>
    </w:p>
    <w:p w:rsidR="00832AAD" w:rsidRPr="005B12A3" w:rsidRDefault="0016089B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Тарифы ОАО РИКБ "БашКредитБанк"</w:t>
      </w:r>
    </w:p>
    <w:p w:rsidR="00832AAD" w:rsidRPr="005B12A3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для физических лиц</w:t>
      </w:r>
    </w:p>
    <w:p w:rsidR="00832AAD" w:rsidRPr="005B12A3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(филиал в г. Санкт-Петербург)</w:t>
      </w:r>
    </w:p>
    <w:p w:rsidR="00832AAD" w:rsidRPr="005B12A3" w:rsidRDefault="00832A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Срочные вклады (депозиты) в рублях</w:t>
      </w:r>
    </w:p>
    <w:p w:rsidR="00832AAD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(вводятся с 06 августа 2001 года)</w:t>
      </w:r>
    </w:p>
    <w:p w:rsidR="0016089B" w:rsidRDefault="0016089B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6089B" w:rsidRPr="005B12A3" w:rsidRDefault="001E4107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34" type="#_x0000_t75" style="width:425.25pt;height:377.25pt">
            <v:imagedata r:id="rId24" o:title="2"/>
          </v:shape>
        </w:pict>
      </w:r>
    </w:p>
    <w:p w:rsidR="00832AAD" w:rsidRPr="00882A82" w:rsidRDefault="00832AAD" w:rsidP="00882A82">
      <w:pPr>
        <w:widowControl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82A8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E56EF2" w:rsidRPr="00882A82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– </w:t>
      </w:r>
      <w:r w:rsidRPr="00882A82">
        <w:rPr>
          <w:rFonts w:ascii="Times New Roman" w:hAnsi="Times New Roman" w:cs="Times New Roman"/>
          <w:sz w:val="28"/>
          <w:szCs w:val="28"/>
        </w:rPr>
        <w:t>дополнительные взносы прекращают приниматься через 3 месяца после начала срока действия договора</w:t>
      </w:r>
    </w:p>
    <w:p w:rsidR="00832AAD" w:rsidRDefault="00722FA3" w:rsidP="00722FA3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ИНДИВИДУАЛЬНОЕ ЗАДАНИЕ</w:t>
      </w:r>
    </w:p>
    <w:p w:rsidR="00722FA3" w:rsidRPr="005B12A3" w:rsidRDefault="00722FA3" w:rsidP="00722FA3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ВАРИАНТ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</w:p>
    <w:p w:rsidR="00832AAD" w:rsidRPr="005B12A3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722FA3">
      <w:pPr>
        <w:widowControl/>
        <w:shd w:val="clear" w:color="auto" w:fill="FFFFFF"/>
        <w:tabs>
          <w:tab w:val="left" w:pos="900"/>
          <w:tab w:val="left" w:pos="5371"/>
        </w:tabs>
        <w:ind w:left="900" w:hanging="900"/>
        <w:rPr>
          <w:rFonts w:ascii="Times New Roman" w:hAnsi="Times New Roman" w:cs="Times New Roman"/>
          <w:b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1. </w:t>
      </w:r>
      <w:r w:rsidR="00722F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Исходные данные:</w:t>
      </w:r>
    </w:p>
    <w:p w:rsidR="00832AAD" w:rsidRPr="005B12A3" w:rsidRDefault="00832AAD" w:rsidP="00722FA3">
      <w:pPr>
        <w:widowControl/>
        <w:numPr>
          <w:ilvl w:val="0"/>
          <w:numId w:val="27"/>
        </w:numPr>
        <w:shd w:val="clear" w:color="auto" w:fill="FFFFFF"/>
        <w:tabs>
          <w:tab w:val="left" w:pos="576"/>
          <w:tab w:val="left" w:pos="900"/>
          <w:tab w:val="left" w:pos="6096"/>
        </w:tabs>
        <w:ind w:left="900" w:hanging="90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предоставленного кредита в банке составила 1000 руб.</w:t>
      </w:r>
      <w:r w:rsidR="00722F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Процентная ставка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35% годовых.</w:t>
      </w:r>
    </w:p>
    <w:p w:rsidR="00832AAD" w:rsidRPr="005B12A3" w:rsidRDefault="00832AAD" w:rsidP="00722FA3">
      <w:pPr>
        <w:widowControl/>
        <w:numPr>
          <w:ilvl w:val="0"/>
          <w:numId w:val="27"/>
        </w:numPr>
        <w:shd w:val="clear" w:color="auto" w:fill="FFFFFF"/>
        <w:tabs>
          <w:tab w:val="left" w:pos="576"/>
          <w:tab w:val="left" w:pos="900"/>
        </w:tabs>
        <w:ind w:left="900" w:hanging="90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Таблица с исходными данными:</w:t>
      </w:r>
    </w:p>
    <w:p w:rsidR="00832AAD" w:rsidRPr="005B12A3" w:rsidRDefault="00832AAD" w:rsidP="004A384B">
      <w:pPr>
        <w:widowControl/>
        <w:shd w:val="clear" w:color="auto" w:fill="FFFFFF"/>
        <w:tabs>
          <w:tab w:val="left" w:pos="576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84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880"/>
        <w:gridCol w:w="720"/>
        <w:gridCol w:w="540"/>
        <w:gridCol w:w="540"/>
        <w:gridCol w:w="720"/>
        <w:gridCol w:w="576"/>
        <w:gridCol w:w="645"/>
        <w:gridCol w:w="574"/>
        <w:gridCol w:w="686"/>
        <w:gridCol w:w="579"/>
      </w:tblGrid>
      <w:tr w:rsidR="00832AAD" w:rsidRPr="00722FA3">
        <w:trPr>
          <w:trHeight w:val="20"/>
        </w:trPr>
        <w:tc>
          <w:tcPr>
            <w:tcW w:w="2880" w:type="dxa"/>
            <w:vMerge w:val="restart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Доходы, руб.</w:t>
            </w:r>
          </w:p>
        </w:tc>
        <w:tc>
          <w:tcPr>
            <w:tcW w:w="5580" w:type="dxa"/>
            <w:gridSpan w:val="9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Периоды наращения суммы </w:t>
            </w: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</w:t>
            </w:r>
          </w:p>
        </w:tc>
      </w:tr>
      <w:tr w:rsidR="00832AAD" w:rsidRPr="00722FA3">
        <w:trPr>
          <w:trHeight w:val="20"/>
        </w:trPr>
        <w:tc>
          <w:tcPr>
            <w:tcW w:w="2880" w:type="dxa"/>
            <w:vMerge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дн.</w:t>
            </w:r>
          </w:p>
        </w:tc>
        <w:tc>
          <w:tcPr>
            <w:tcW w:w="540" w:type="dxa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дн.</w:t>
            </w:r>
          </w:p>
        </w:tc>
        <w:tc>
          <w:tcPr>
            <w:tcW w:w="540" w:type="dxa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 дн.</w:t>
            </w:r>
          </w:p>
        </w:tc>
        <w:tc>
          <w:tcPr>
            <w:tcW w:w="720" w:type="dxa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 дн.</w:t>
            </w:r>
          </w:p>
        </w:tc>
        <w:tc>
          <w:tcPr>
            <w:tcW w:w="576" w:type="dxa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645" w:type="dxa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574" w:type="dxa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 года</w:t>
            </w:r>
          </w:p>
        </w:tc>
        <w:tc>
          <w:tcPr>
            <w:tcW w:w="686" w:type="dxa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 года</w:t>
            </w:r>
          </w:p>
        </w:tc>
        <w:tc>
          <w:tcPr>
            <w:tcW w:w="579" w:type="dxa"/>
            <w:vAlign w:val="center"/>
          </w:tcPr>
          <w:p w:rsidR="00832AAD" w:rsidRPr="00722FA3" w:rsidRDefault="00832AAD" w:rsidP="00722FA3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832AAD" w:rsidRPr="00722FA3">
        <w:trPr>
          <w:trHeight w:val="20"/>
        </w:trPr>
        <w:tc>
          <w:tcPr>
            <w:tcW w:w="288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по простым процентам</w:t>
            </w:r>
          </w:p>
        </w:tc>
        <w:tc>
          <w:tcPr>
            <w:tcW w:w="72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2AAD" w:rsidRPr="00722FA3">
        <w:trPr>
          <w:trHeight w:val="20"/>
        </w:trPr>
        <w:tc>
          <w:tcPr>
            <w:tcW w:w="288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по простым процентам с операцией рефинансирования</w:t>
            </w:r>
          </w:p>
        </w:tc>
        <w:tc>
          <w:tcPr>
            <w:tcW w:w="72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2AAD" w:rsidRPr="00722FA3">
        <w:trPr>
          <w:trHeight w:val="20"/>
        </w:trPr>
        <w:tc>
          <w:tcPr>
            <w:tcW w:w="288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2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Доходы по сложным процентам</w:t>
            </w:r>
          </w:p>
        </w:tc>
        <w:tc>
          <w:tcPr>
            <w:tcW w:w="72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" w:type="dxa"/>
          </w:tcPr>
          <w:p w:rsidR="00832AAD" w:rsidRPr="00722FA3" w:rsidRDefault="00832AAD" w:rsidP="004A384B">
            <w:pPr>
              <w:widowControl/>
              <w:tabs>
                <w:tab w:val="left" w:pos="5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32AAD" w:rsidRPr="005B12A3" w:rsidRDefault="00832AAD" w:rsidP="004A384B">
      <w:pPr>
        <w:widowControl/>
        <w:shd w:val="clear" w:color="auto" w:fill="FFFFFF"/>
        <w:tabs>
          <w:tab w:val="left" w:pos="576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832AAD" w:rsidRPr="00722FA3" w:rsidRDefault="00722FA3" w:rsidP="00722FA3">
      <w:pPr>
        <w:widowControl/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b/>
          <w:bCs/>
          <w:color w:val="000000"/>
          <w:w w:val="11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w w:val="114"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bCs/>
          <w:color w:val="000000"/>
          <w:w w:val="114"/>
          <w:sz w:val="28"/>
          <w:szCs w:val="28"/>
          <w:u w:val="single"/>
        </w:rPr>
        <w:tab/>
      </w:r>
      <w:r w:rsidR="00832AAD" w:rsidRPr="00722FA3">
        <w:rPr>
          <w:rFonts w:ascii="Times New Roman" w:hAnsi="Times New Roman" w:cs="Times New Roman"/>
          <w:b/>
          <w:bCs/>
          <w:color w:val="000000"/>
          <w:w w:val="114"/>
          <w:sz w:val="28"/>
          <w:szCs w:val="28"/>
          <w:u w:val="single"/>
        </w:rPr>
        <w:t>Содержание работы:</w:t>
      </w:r>
    </w:p>
    <w:p w:rsidR="00832AAD" w:rsidRPr="005B12A3" w:rsidRDefault="00832AAD" w:rsidP="00722FA3">
      <w:pPr>
        <w:widowControl/>
        <w:numPr>
          <w:ilvl w:val="0"/>
          <w:numId w:val="28"/>
        </w:numPr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наращенную сумму долга и доход банка по простым и сложным процентам.</w:t>
      </w:r>
    </w:p>
    <w:p w:rsidR="00832AAD" w:rsidRPr="005B12A3" w:rsidRDefault="00832AAD" w:rsidP="00722FA3">
      <w:pPr>
        <w:widowControl/>
        <w:numPr>
          <w:ilvl w:val="0"/>
          <w:numId w:val="28"/>
        </w:numPr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Расчетные данные внести в таблицу 1.</w:t>
      </w:r>
    </w:p>
    <w:p w:rsidR="00832AAD" w:rsidRPr="005B12A3" w:rsidRDefault="00832AAD" w:rsidP="00722FA3">
      <w:pPr>
        <w:widowControl/>
        <w:numPr>
          <w:ilvl w:val="0"/>
          <w:numId w:val="28"/>
        </w:numPr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Построить графики зависимости дохода банка от срока предоставления ссуды по простым и сложным процентам</w:t>
      </w:r>
    </w:p>
    <w:p w:rsidR="00832AAD" w:rsidRDefault="00832AAD" w:rsidP="00722FA3">
      <w:pPr>
        <w:widowControl/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2.4.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Сделать вывод о выгодности для банка предоставления ссуды по простым и сложным процентам в зависимости от срока предоставления ссуды</w:t>
      </w:r>
    </w:p>
    <w:p w:rsidR="00722FA3" w:rsidRPr="00FD7E9B" w:rsidRDefault="00722FA3" w:rsidP="00722FA3">
      <w:pPr>
        <w:widowControl/>
        <w:shd w:val="clear" w:color="auto" w:fill="FFFFFF"/>
        <w:tabs>
          <w:tab w:val="left" w:pos="900"/>
        </w:tabs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FD7E9B" w:rsidRDefault="00832AAD" w:rsidP="00722FA3">
      <w:pPr>
        <w:widowControl/>
        <w:shd w:val="clear" w:color="auto" w:fill="FFFFFF"/>
        <w:tabs>
          <w:tab w:val="left" w:pos="900"/>
        </w:tabs>
        <w:ind w:left="900" w:hanging="900"/>
        <w:rPr>
          <w:rFonts w:ascii="Times New Roman" w:hAnsi="Times New Roman" w:cs="Times New Roman"/>
          <w:sz w:val="28"/>
          <w:szCs w:val="28"/>
        </w:rPr>
      </w:pPr>
      <w:r w:rsidRPr="00FD7E9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3.</w:t>
      </w:r>
      <w:r w:rsidRPr="00FD7E9B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  <w:t>Работа должна содержать</w:t>
      </w:r>
    </w:p>
    <w:p w:rsidR="00832AAD" w:rsidRPr="00FD7E9B" w:rsidRDefault="00832AAD" w:rsidP="00722FA3">
      <w:pPr>
        <w:widowControl/>
        <w:numPr>
          <w:ilvl w:val="0"/>
          <w:numId w:val="29"/>
        </w:numPr>
        <w:shd w:val="clear" w:color="auto" w:fill="FFFFFF"/>
        <w:tabs>
          <w:tab w:val="left" w:pos="900"/>
        </w:tabs>
        <w:ind w:left="900" w:hanging="900"/>
        <w:rPr>
          <w:rFonts w:ascii="Times New Roman" w:hAnsi="Times New Roman" w:cs="Times New Roman"/>
          <w:color w:val="000000"/>
          <w:sz w:val="28"/>
          <w:szCs w:val="28"/>
        </w:rPr>
      </w:pPr>
      <w:r w:rsidRPr="00FD7E9B">
        <w:rPr>
          <w:rFonts w:ascii="Times New Roman" w:hAnsi="Times New Roman" w:cs="Times New Roman"/>
          <w:color w:val="000000"/>
          <w:sz w:val="28"/>
          <w:szCs w:val="28"/>
        </w:rPr>
        <w:t>Таблицу с расчетными данными.</w:t>
      </w:r>
    </w:p>
    <w:p w:rsidR="00832AAD" w:rsidRPr="00FD7E9B" w:rsidRDefault="00832AAD" w:rsidP="00722FA3">
      <w:pPr>
        <w:widowControl/>
        <w:numPr>
          <w:ilvl w:val="0"/>
          <w:numId w:val="29"/>
        </w:numPr>
        <w:shd w:val="clear" w:color="auto" w:fill="FFFFFF"/>
        <w:tabs>
          <w:tab w:val="left" w:pos="509"/>
          <w:tab w:val="left" w:pos="900"/>
          <w:tab w:val="left" w:pos="5448"/>
        </w:tabs>
        <w:ind w:left="900" w:hanging="900"/>
        <w:rPr>
          <w:rFonts w:ascii="Times New Roman" w:hAnsi="Times New Roman" w:cs="Times New Roman"/>
          <w:color w:val="000000"/>
          <w:sz w:val="28"/>
          <w:szCs w:val="28"/>
        </w:rPr>
      </w:pPr>
      <w:r w:rsidRPr="00FD7E9B">
        <w:rPr>
          <w:rFonts w:ascii="Times New Roman" w:hAnsi="Times New Roman" w:cs="Times New Roman"/>
          <w:color w:val="000000"/>
          <w:sz w:val="28"/>
          <w:szCs w:val="28"/>
        </w:rPr>
        <w:t>Графики зависимости дохода банка от срока ссуды</w:t>
      </w:r>
      <w:r w:rsidRPr="00FD7E9B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32AAD" w:rsidRPr="00FD7E9B" w:rsidRDefault="00FD7E9B" w:rsidP="00FD7E9B">
      <w:pPr>
        <w:widowControl/>
        <w:shd w:val="clear" w:color="auto" w:fill="FFFFFF"/>
        <w:tabs>
          <w:tab w:val="left" w:pos="900"/>
        </w:tabs>
        <w:ind w:left="900" w:hanging="900"/>
        <w:rPr>
          <w:rFonts w:ascii="Times New Roman" w:hAnsi="Times New Roman" w:cs="Times New Roman"/>
          <w:color w:val="000000"/>
          <w:sz w:val="28"/>
          <w:szCs w:val="28"/>
        </w:rPr>
      </w:pPr>
      <w:r w:rsidRPr="00FD7E9B">
        <w:rPr>
          <w:rFonts w:ascii="Times New Roman" w:hAnsi="Times New Roman" w:cs="Times New Roman"/>
          <w:color w:val="000000"/>
          <w:sz w:val="28"/>
          <w:szCs w:val="28"/>
        </w:rPr>
        <w:t>3.3.</w:t>
      </w:r>
      <w:r w:rsidRPr="00FD7E9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FD7E9B">
        <w:rPr>
          <w:rFonts w:ascii="Times New Roman" w:hAnsi="Times New Roman" w:cs="Times New Roman"/>
          <w:color w:val="000000"/>
          <w:sz w:val="28"/>
          <w:szCs w:val="28"/>
        </w:rPr>
        <w:t>Выводы</w:t>
      </w:r>
    </w:p>
    <w:p w:rsidR="00832AAD" w:rsidRPr="00FD7E9B" w:rsidRDefault="00FD7E9B" w:rsidP="00FD7E9B">
      <w:pPr>
        <w:widowControl/>
        <w:shd w:val="clear" w:color="auto" w:fill="FFFFFF"/>
        <w:tabs>
          <w:tab w:val="left" w:pos="1800"/>
        </w:tabs>
        <w:ind w:left="1800" w:hanging="18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832AAD" w:rsidRPr="00FD7E9B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Pr="00FD7E9B">
        <w:rPr>
          <w:rFonts w:ascii="Times New Roman" w:hAnsi="Times New Roman" w:cs="Times New Roman"/>
          <w:b/>
          <w:color w:val="000000"/>
          <w:sz w:val="28"/>
          <w:szCs w:val="28"/>
        </w:rPr>
        <w:t>аблица</w:t>
      </w:r>
      <w:r w:rsidR="00832AAD" w:rsidRPr="00FD7E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32AAD" w:rsidRPr="00FD7E9B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="00832AAD" w:rsidRPr="00FD7E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FD7E9B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832AAD" w:rsidRPr="00FD7E9B">
        <w:rPr>
          <w:rFonts w:ascii="Times New Roman" w:hAnsi="Times New Roman" w:cs="Times New Roman"/>
          <w:b/>
          <w:color w:val="000000"/>
          <w:sz w:val="28"/>
          <w:szCs w:val="28"/>
        </w:rPr>
        <w:t>Сравнение результатов расчета наращенной суммы по простым и сложным процентам</w:t>
      </w:r>
    </w:p>
    <w:p w:rsidR="00832AAD" w:rsidRPr="005B12A3" w:rsidRDefault="00832AAD" w:rsidP="004A384B">
      <w:pPr>
        <w:widowControl/>
        <w:rPr>
          <w:rFonts w:ascii="Times New Roman" w:hAnsi="Times New Roman" w:cs="Times New Roman"/>
          <w:sz w:val="28"/>
          <w:szCs w:val="28"/>
        </w:rPr>
      </w:pPr>
    </w:p>
    <w:tbl>
      <w:tblPr>
        <w:tblW w:w="85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78"/>
        <w:gridCol w:w="595"/>
        <w:gridCol w:w="595"/>
        <w:gridCol w:w="595"/>
        <w:gridCol w:w="576"/>
        <w:gridCol w:w="595"/>
        <w:gridCol w:w="605"/>
        <w:gridCol w:w="605"/>
        <w:gridCol w:w="595"/>
        <w:gridCol w:w="605"/>
      </w:tblGrid>
      <w:tr w:rsidR="00832AAD" w:rsidRPr="005B12A3">
        <w:trPr>
          <w:trHeight w:val="20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AAD" w:rsidRPr="005B12A3" w:rsidRDefault="00832AAD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Периоды наращения суммы Р</w:t>
            </w:r>
          </w:p>
        </w:tc>
      </w:tr>
      <w:tr w:rsidR="00FD7E9B" w:rsidRPr="005B12A3">
        <w:trPr>
          <w:trHeight w:val="20"/>
        </w:trPr>
        <w:tc>
          <w:tcPr>
            <w:tcW w:w="31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AA7E81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Наращенная сумма, </w:t>
            </w: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рублей.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 дн.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 дн.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 дн.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 дн.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год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года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2,5 года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3.5 года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tabs>
                <w:tab w:val="left" w:pos="57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</w:tr>
      <w:tr w:rsidR="00FD7E9B" w:rsidRPr="005B12A3">
        <w:trPr>
          <w:trHeight w:val="20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Наращенная сумма </w:t>
            </w: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руб. (простые проценты)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E9B" w:rsidRPr="005B12A3">
        <w:trPr>
          <w:trHeight w:val="20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Сумма </w:t>
            </w: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руб. (простые проценты с операцией реинвестирования)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7E9B" w:rsidRPr="005B12A3">
        <w:trPr>
          <w:trHeight w:val="20"/>
        </w:trPr>
        <w:tc>
          <w:tcPr>
            <w:tcW w:w="3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Сумма </w:t>
            </w: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5B1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руб. (сложные проценты)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7E9B" w:rsidRPr="005B12A3" w:rsidRDefault="00FD7E9B" w:rsidP="004A384B">
            <w:pPr>
              <w:widowControl/>
              <w:shd w:val="clear" w:color="auto" w:fill="FFFFFF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7E9B" w:rsidRDefault="00FD7E9B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FD7E9B" w:rsidRDefault="001E4107" w:rsidP="00882A82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35" type="#_x0000_t75" style="width:388.5pt;height:363.75pt">
            <v:imagedata r:id="rId25" o:title="3"/>
          </v:shape>
        </w:pict>
      </w:r>
    </w:p>
    <w:p w:rsidR="00832AAD" w:rsidRPr="005B12A3" w:rsidRDefault="00832AAD" w:rsidP="00FD7E9B">
      <w:pPr>
        <w:widowControl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Рис. 1. Графическое представление механизма </w:t>
      </w:r>
      <w:r w:rsidR="00FD7E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наращения суммы денег</w:t>
      </w:r>
    </w:p>
    <w:p w:rsidR="00832AAD" w:rsidRPr="005B12A3" w:rsidRDefault="00FD7E9B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Практическая работа №</w:t>
      </w:r>
      <w:r w:rsidR="001C097A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caps/>
          <w:color w:val="000000"/>
          <w:sz w:val="28"/>
          <w:szCs w:val="28"/>
        </w:rPr>
        <w:t>5</w:t>
      </w:r>
    </w:p>
    <w:p w:rsidR="00832AAD" w:rsidRDefault="00832AAD" w:rsidP="001C097A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Тема: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"Анализ финансового состояния и платёжеспособности предприятия"</w:t>
      </w:r>
    </w:p>
    <w:p w:rsidR="001C097A" w:rsidRPr="005B12A3" w:rsidRDefault="001C097A" w:rsidP="001C097A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32AAD" w:rsidRDefault="00832AAD" w:rsidP="001C097A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Наименование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работы:</w:t>
      </w:r>
      <w:r w:rsidRP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"Составление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уплотнённого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баланса-нетто для оценки общей платёжеспособности предприятия"</w:t>
      </w:r>
    </w:p>
    <w:p w:rsidR="001C097A" w:rsidRPr="005B12A3" w:rsidRDefault="001C097A" w:rsidP="001C097A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left" w:pos="250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1.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 работы:</w:t>
      </w:r>
    </w:p>
    <w:p w:rsidR="00832AAD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Формирование практических навыков и умения составлять и анализировать баланс-нетто для общей оценки платёжеспособности предприятия на основе годового бухгалтерского баланса.</w:t>
      </w:r>
    </w:p>
    <w:p w:rsidR="001C097A" w:rsidRPr="005B12A3" w:rsidRDefault="001C097A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tabs>
          <w:tab w:val="left" w:pos="250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2.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Обзор ключевых положении: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Уплотнённый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баланс-нетто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преобразованный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годовой бухгалтерский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баланс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предприятия,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который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строится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путём перегруппировки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некоторых 'однородных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статей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составу элементов балансовых статей и объединения статей различных разделов.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Баланс-нетто составляется для: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оценки общей платёжеспособности предприятия;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расчётов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абсолютных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относительных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показателей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платёжеспособности;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расчётов коэффициентов ликвидности;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оценки тенденций изменения в имущественном и финансовом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положении предприятия.</w:t>
      </w:r>
    </w:p>
    <w:p w:rsidR="001C097A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Платёжеспособность предприятия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наличие у него денежных средств и их эквивалентов, достаточных для расчётов по текущей кредиторской задолженности, требующей немедленного погашения.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Платёжеспособность определяется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 конкретную дату по данным годового бухгалтерского баланса и дополнительным оперативным данным.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Абсолютные показатели платёжеспособности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собственные оборотные средства, запасы и затраты, источники формирования запасов.</w:t>
      </w:r>
    </w:p>
    <w:p w:rsidR="00832AAD" w:rsidRPr="005B12A3" w:rsidRDefault="00832AAD" w:rsidP="001C097A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Собственные оборотные средства (СОС) или оборотный капитал предприятия (ОК)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– основной показатель платёжеспособности предприятия, который обеспечивает ему оперативную самостоятельность и служит источником формирования нормируемых оборотных средств.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Величина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СОС рассчитывается по балансу-нетто</w:t>
      </w:r>
    </w:p>
    <w:p w:rsidR="00832AAD" w:rsidRPr="005B12A3" w:rsidRDefault="00832AAD" w:rsidP="001C097A">
      <w:pPr>
        <w:widowControl/>
        <w:shd w:val="clear" w:color="auto" w:fill="FFFFFF"/>
        <w:tabs>
          <w:tab w:val="right" w:pos="84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СОС = ТА –ТО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(1)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Текущие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активы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(ТА)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всех оборотных средств предприятия (стр. 290, 1 раздел актива баланса).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Текущие краткосрочные обязательства (ТО) или текущие пассивы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займов и кредитов предприятия в течении 12 месяцев и кредиторской задолженности предприятия.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Запасы и затраты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(33)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низколиквидные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активы,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которые рассчитывают по бухгалтерскому балансу как разница запасов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(строка 210) и суммы расходов будущих периодов раздела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актива баланса.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Ликвидность актива бухгалтерского баланса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скорость его трансформации в денежные средства.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Источники формирования запасов (ИФЗ)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собственных оборотных средств предприятия и его текущих краткосрочных обязательств.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Относительные показатели платёжеспособности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доля СОС в текущих активах и в запасах и затратах.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Доля СОС в текущих активах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отношение величины СОС к величине текущих активов. Выражается в процентах. Нормативное значение не менее 30%.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Доля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СОС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запасах и затратах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отношение величины СОС к сумме величины запасов и затрат. Нормативное значение не менее 50%.</w:t>
      </w:r>
    </w:p>
    <w:p w:rsidR="001C097A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Ликвидность всех активов (баланса) предприятия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— наличие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предприятия оборотных средств в размере, теоретически достаточном для погашения кратковременных обязательств хотя бы с нарушениями сроков погашения, предусмотренных контрактом.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Коэффициенты ликвидности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основные расчётные показатели ликвидности активов предприятия.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Коэффициент покрытия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(К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отношение суммы текущих активов к сумме текущих обязательств предприятия. Нормативное значение: К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от 2,0 до 3,0.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Коэффициент быстрой ликвидности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(К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б.л.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отношение быстроликвидных активов к текущим обязательствам. Нормативное значение: К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б.л.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от 0,5 до 1,0.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Быстроликвидные активы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текущие активы за минусом запасов и затрат.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Коэффициент абсолютной ликвидности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(К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а.л.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отношение денежных средств к текущим обязательствам. Нормативное значение: К</w:t>
      </w:r>
      <w:r w:rsidRPr="005B12A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а.л.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от 0,05 до 0,2.</w:t>
      </w:r>
    </w:p>
    <w:p w:rsidR="00832AAD" w:rsidRPr="005B12A3" w:rsidRDefault="00832AAD" w:rsidP="001C097A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Абсолютная платёжеспособность предприятия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его состояние, когда все запасы и затраты полностью покрываются собственными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оборотными средствами. Определяется при выполнении условия: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СОС&gt;33.</w:t>
      </w:r>
    </w:p>
    <w:p w:rsidR="00832AAD" w:rsidRPr="005B12A3" w:rsidRDefault="00832AAD" w:rsidP="001C097A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Нормальная платёжеспособность предприятия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состояние, когда успешно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функционирующее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предприятие для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покрытия запасов и затрат использует различные нормальные источники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средств.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Определяется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выполнении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условия: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СОС&lt;33&lt;ИФЗ.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1C09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Абсолютная неплатёжеспособность (предприятие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банкрот)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состояние,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предприятие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дополнение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привлечённых необоснованных источников покрытия запасов и затрат привлекает кредиты и займы, которые заведомо не способно погасить вовремя. Определяется при выполнении условия: 33&lt;ИФЗ+КО+ДО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КО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краткосрочные обязательства;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долгосрочные обязательства.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3.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Содержание работы</w:t>
      </w:r>
    </w:p>
    <w:p w:rsidR="00832AAD" w:rsidRPr="005B12A3" w:rsidRDefault="00832AAD" w:rsidP="0073463E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="001C09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На основании годового бухгалтерского баланса предприятия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группировку статей в активе и пассиве для составления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баланса-нетто:</w:t>
      </w:r>
    </w:p>
    <w:p w:rsidR="00832AAD" w:rsidRPr="005B12A3" w:rsidRDefault="00832AAD" w:rsidP="0073463E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1.1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463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 активе сформировать два раздела по форме таблицы 1:</w:t>
      </w:r>
    </w:p>
    <w:p w:rsidR="00832AAD" w:rsidRPr="005B12A3" w:rsidRDefault="00832AAD" w:rsidP="0073463E">
      <w:pPr>
        <w:widowControl/>
        <w:numPr>
          <w:ilvl w:val="0"/>
          <w:numId w:val="30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раздел: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Текущие активы;</w:t>
      </w:r>
    </w:p>
    <w:p w:rsidR="00832AAD" w:rsidRPr="005B12A3" w:rsidRDefault="00832AAD" w:rsidP="0073463E">
      <w:pPr>
        <w:widowControl/>
        <w:numPr>
          <w:ilvl w:val="0"/>
          <w:numId w:val="30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раздел: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Собственные вложения.</w:t>
      </w:r>
    </w:p>
    <w:p w:rsidR="00832AAD" w:rsidRPr="005B12A3" w:rsidRDefault="00832AAD" w:rsidP="0073463E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1.2</w:t>
      </w:r>
      <w:r w:rsidR="0073463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3463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 пассиве сформировать два раздела:</w:t>
      </w:r>
    </w:p>
    <w:p w:rsidR="00832AAD" w:rsidRPr="005B12A3" w:rsidRDefault="00832AAD" w:rsidP="0073463E">
      <w:pPr>
        <w:widowControl/>
        <w:numPr>
          <w:ilvl w:val="0"/>
          <w:numId w:val="31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раздел: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Привлечённый капитал;</w:t>
      </w:r>
    </w:p>
    <w:p w:rsidR="00832AAD" w:rsidRPr="005B12A3" w:rsidRDefault="00832AAD" w:rsidP="0073463E">
      <w:pPr>
        <w:widowControl/>
        <w:numPr>
          <w:ilvl w:val="0"/>
          <w:numId w:val="31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раздел: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Собственный капитал.</w:t>
      </w:r>
    </w:p>
    <w:p w:rsidR="00832AAD" w:rsidRPr="005B12A3" w:rsidRDefault="00832AAD" w:rsidP="0073463E">
      <w:pPr>
        <w:widowControl/>
        <w:numPr>
          <w:ilvl w:val="0"/>
          <w:numId w:val="32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Оформить баланс-нетто в виде таблицы 1. Заполнить все данные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 таблице 1.</w:t>
      </w:r>
    </w:p>
    <w:p w:rsidR="00832AAD" w:rsidRPr="005B12A3" w:rsidRDefault="00832AAD" w:rsidP="0073463E">
      <w:pPr>
        <w:widowControl/>
        <w:numPr>
          <w:ilvl w:val="0"/>
          <w:numId w:val="32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Проанализировать баланс-нетто на платёжеспособность на начало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 конец года. Расчётные данные по запасам и затратам (33),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собственным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оборотным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средствам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(СОС)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источникам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формирования запасов (ИФЗ) свести в таблицу 2.</w:t>
      </w:r>
    </w:p>
    <w:p w:rsidR="00832AAD" w:rsidRPr="005B12A3" w:rsidRDefault="00832AAD" w:rsidP="0073463E">
      <w:pPr>
        <w:widowControl/>
        <w:numPr>
          <w:ilvl w:val="0"/>
          <w:numId w:val="32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Сделать вывод о платёжеспособности предприятия на начало и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конец года по данным таблицы 2.</w:t>
      </w:r>
    </w:p>
    <w:p w:rsidR="00832AAD" w:rsidRPr="005B12A3" w:rsidRDefault="00832AAD" w:rsidP="0073463E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5.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463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Определить состояние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платёжеспособности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предприятия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начало и конец года, исходя из условий соотношений собственных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оборотных средств к запасам и затратам и к источникам их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формирования.</w:t>
      </w:r>
    </w:p>
    <w:p w:rsidR="00832AAD" w:rsidRPr="005B12A3" w:rsidRDefault="00832AAD" w:rsidP="0073463E">
      <w:pPr>
        <w:widowControl/>
        <w:numPr>
          <w:ilvl w:val="0"/>
          <w:numId w:val="33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коэффициенты ликвидности на начало и конец года.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Расчётные данные свести в таблицу 3 и сделать заключение о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платёжеспособности.</w:t>
      </w:r>
    </w:p>
    <w:p w:rsidR="00832AAD" w:rsidRPr="005B12A3" w:rsidRDefault="00832AAD" w:rsidP="0073463E">
      <w:pPr>
        <w:widowControl/>
        <w:numPr>
          <w:ilvl w:val="0"/>
          <w:numId w:val="33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Дать экономическую оценку коэффициентов ликвидности.</w:t>
      </w:r>
    </w:p>
    <w:p w:rsidR="00832AAD" w:rsidRPr="005B12A3" w:rsidRDefault="00832AAD" w:rsidP="0073463E">
      <w:pPr>
        <w:widowControl/>
        <w:numPr>
          <w:ilvl w:val="0"/>
          <w:numId w:val="33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относительные показатели платёжеспособности:</w:t>
      </w:r>
    </w:p>
    <w:p w:rsidR="00832AAD" w:rsidRPr="005B12A3" w:rsidRDefault="00832AAD" w:rsidP="0073463E">
      <w:pPr>
        <w:widowControl/>
        <w:numPr>
          <w:ilvl w:val="0"/>
          <w:numId w:val="34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Долю СОС в запасах и затратах на начало и конец года.</w:t>
      </w:r>
    </w:p>
    <w:p w:rsidR="00832AAD" w:rsidRPr="005B12A3" w:rsidRDefault="0073463E" w:rsidP="0073463E">
      <w:pPr>
        <w:widowControl/>
        <w:shd w:val="clear" w:color="auto" w:fill="FFFFFF"/>
        <w:tabs>
          <w:tab w:val="left" w:pos="720"/>
        </w:tabs>
        <w:ind w:left="720" w:hanging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Долю СОС в текущих активах на начало и конец года.</w:t>
      </w:r>
    </w:p>
    <w:p w:rsidR="00832AAD" w:rsidRPr="005B12A3" w:rsidRDefault="0073463E" w:rsidP="0073463E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8.2.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Долю СОС в текущих активах на начало и конец года.</w:t>
      </w:r>
    </w:p>
    <w:p w:rsidR="00832AAD" w:rsidRPr="005B12A3" w:rsidRDefault="00832AAD" w:rsidP="0073463E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9.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463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Сделать по этим показателям заключение о платёжеспособности.</w:t>
      </w:r>
    </w:p>
    <w:p w:rsidR="00832AAD" w:rsidRPr="005B12A3" w:rsidRDefault="00832AAD" w:rsidP="0073463E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10.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Произвести структурную динамику баланса-нетто.</w:t>
      </w:r>
    </w:p>
    <w:p w:rsidR="00832AAD" w:rsidRPr="005B12A3" w:rsidRDefault="00832AAD" w:rsidP="0073463E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Для этого рассчитать все показатели таблицы 4 и заполнить ее.</w:t>
      </w:r>
    </w:p>
    <w:p w:rsidR="00832AAD" w:rsidRPr="005B12A3" w:rsidRDefault="00832AAD" w:rsidP="001C097A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11.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Дать развёрнутую оценку по активу и пассиву баланса-нетто по структурной динамике:</w:t>
      </w:r>
    </w:p>
    <w:p w:rsidR="00832AAD" w:rsidRPr="005B12A3" w:rsidRDefault="00832AAD" w:rsidP="001C097A">
      <w:pPr>
        <w:widowControl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11.1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Отметить тенденции и изменения: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доли всех оборотных средств в составе имущества предприятия;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доли запасов в структуре оборотных средств;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доли дебиторской задолженности в составе оборотных средств;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доли денежных средств в структуре оборотных средств.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11.2.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На основании динамики этих показателей сделать заключение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рациональности и эффективности состава оборотных средств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начало и конец года.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11.3.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Отметить тенденции изменения:</w:t>
      </w:r>
    </w:p>
    <w:p w:rsidR="00832AAD" w:rsidRPr="005B12A3" w:rsidRDefault="001C097A" w:rsidP="001C097A">
      <w:pPr>
        <w:widowControl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доли собственного капитала в составе имущества предприятия;</w:t>
      </w:r>
    </w:p>
    <w:p w:rsidR="00832AAD" w:rsidRPr="005B12A3" w:rsidRDefault="001C097A" w:rsidP="0073463E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доли привлечённого капитала в составе имущества и источников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средств предприятия.</w:t>
      </w:r>
    </w:p>
    <w:p w:rsidR="00832AAD" w:rsidRPr="005B12A3" w:rsidRDefault="00832AAD" w:rsidP="001C097A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11.4</w:t>
      </w:r>
      <w:r w:rsidR="003B36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На основании динамики этих показателей сделать заключение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 эффективности использования источников средств предприятия.</w:t>
      </w:r>
    </w:p>
    <w:p w:rsidR="00832AAD" w:rsidRPr="005B12A3" w:rsidRDefault="00832AAD" w:rsidP="001C097A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12.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097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Сделать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общее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заключение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неплатёжеспособности предприятия за отчётный период.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4.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Работа должна содержать;</w:t>
      </w:r>
    </w:p>
    <w:p w:rsidR="00832AAD" w:rsidRPr="005B12A3" w:rsidRDefault="00832AAD" w:rsidP="001C097A">
      <w:pPr>
        <w:widowControl/>
        <w:numPr>
          <w:ilvl w:val="0"/>
          <w:numId w:val="35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Расчёты</w:t>
      </w:r>
    </w:p>
    <w:p w:rsidR="00832AAD" w:rsidRPr="005B12A3" w:rsidRDefault="00832AAD" w:rsidP="001C097A">
      <w:pPr>
        <w:widowControl/>
        <w:numPr>
          <w:ilvl w:val="0"/>
          <w:numId w:val="35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Выводы</w:t>
      </w:r>
    </w:p>
    <w:p w:rsidR="00832AAD" w:rsidRPr="005B12A3" w:rsidRDefault="00832AAD" w:rsidP="001C097A">
      <w:pPr>
        <w:widowControl/>
        <w:numPr>
          <w:ilvl w:val="0"/>
          <w:numId w:val="35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Заключения и оценки в письменном виде</w:t>
      </w:r>
    </w:p>
    <w:p w:rsidR="00832AAD" w:rsidRPr="005B12A3" w:rsidRDefault="00832AAD" w:rsidP="001C097A">
      <w:pPr>
        <w:widowControl/>
        <w:numPr>
          <w:ilvl w:val="0"/>
          <w:numId w:val="35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Таблицы 1,2,3,4 с заполненными данными.</w:t>
      </w:r>
    </w:p>
    <w:p w:rsidR="00832AAD" w:rsidRDefault="0073463E" w:rsidP="00193080">
      <w:pPr>
        <w:widowControl/>
        <w:shd w:val="clear" w:color="auto" w:fill="FFFFFF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1E4107">
        <w:rPr>
          <w:sz w:val="28"/>
          <w:szCs w:val="28"/>
          <w:lang w:val="en-US"/>
        </w:rPr>
        <w:pict>
          <v:shape id="_x0000_i1036" type="#_x0000_t75" style="width:424.5pt;height:431.25pt">
            <v:imagedata r:id="rId26" o:title="4"/>
          </v:shape>
        </w:pict>
      </w:r>
    </w:p>
    <w:p w:rsidR="00193080" w:rsidRPr="005B12A3" w:rsidRDefault="00193080" w:rsidP="00193080">
      <w:pPr>
        <w:widowControl/>
        <w:shd w:val="clear" w:color="auto" w:fill="FFFFFF"/>
        <w:jc w:val="center"/>
        <w:rPr>
          <w:sz w:val="28"/>
          <w:szCs w:val="28"/>
          <w:lang w:val="en-US"/>
        </w:rPr>
      </w:pPr>
    </w:p>
    <w:p w:rsidR="00C3179B" w:rsidRDefault="0073463E" w:rsidP="004A384B">
      <w:pPr>
        <w:widowControl/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E4107">
        <w:rPr>
          <w:sz w:val="28"/>
          <w:szCs w:val="28"/>
        </w:rPr>
        <w:pict>
          <v:shape id="_x0000_i1037" type="#_x0000_t75" style="width:424.5pt;height:567pt">
            <v:imagedata r:id="rId27" o:title="5"/>
          </v:shape>
        </w:pict>
      </w:r>
    </w:p>
    <w:p w:rsidR="00C3179B" w:rsidRDefault="00C3179B" w:rsidP="004A384B">
      <w:pPr>
        <w:widowControl/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E4107">
        <w:rPr>
          <w:sz w:val="28"/>
          <w:szCs w:val="28"/>
        </w:rPr>
        <w:pict>
          <v:shape id="_x0000_i1038" type="#_x0000_t75" style="width:425.25pt;height:333pt">
            <v:imagedata r:id="rId28" o:title="18"/>
          </v:shape>
        </w:pict>
      </w:r>
    </w:p>
    <w:p w:rsidR="00C3179B" w:rsidRDefault="00C3179B" w:rsidP="004A384B">
      <w:pPr>
        <w:widowControl/>
        <w:shd w:val="clear" w:color="auto" w:fill="FFFFFF"/>
        <w:jc w:val="center"/>
        <w:outlineLvl w:val="0"/>
        <w:rPr>
          <w:sz w:val="28"/>
          <w:szCs w:val="28"/>
        </w:rPr>
      </w:pPr>
    </w:p>
    <w:p w:rsidR="001C097A" w:rsidRDefault="001E4107" w:rsidP="004A384B">
      <w:pPr>
        <w:widowControl/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424.5pt;height:186pt">
            <v:imagedata r:id="rId29" o:title="17"/>
          </v:shape>
        </w:pict>
      </w:r>
    </w:p>
    <w:p w:rsidR="00C3179B" w:rsidRDefault="001E4107" w:rsidP="004A384B">
      <w:pPr>
        <w:widowControl/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424.5pt;height:63pt">
            <v:imagedata r:id="rId30" o:title="19"/>
          </v:shape>
        </w:pict>
      </w:r>
    </w:p>
    <w:p w:rsidR="008F7D14" w:rsidRDefault="008F7D14" w:rsidP="004A384B">
      <w:pPr>
        <w:widowControl/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E4107">
        <w:rPr>
          <w:sz w:val="28"/>
          <w:szCs w:val="28"/>
        </w:rPr>
        <w:pict>
          <v:shape id="_x0000_i1041" type="#_x0000_t75" style="width:425.25pt;height:258pt">
            <v:imagedata r:id="rId31" o:title="6"/>
          </v:shape>
        </w:pict>
      </w:r>
    </w:p>
    <w:p w:rsidR="007A3207" w:rsidRDefault="001E4107" w:rsidP="004A384B">
      <w:pPr>
        <w:widowControl/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425.25pt;height:396pt">
            <v:imagedata r:id="rId32" o:title="7"/>
          </v:shape>
        </w:pict>
      </w:r>
    </w:p>
    <w:p w:rsidR="008F7D14" w:rsidRDefault="007A3207" w:rsidP="007A3207">
      <w:pPr>
        <w:widowControl/>
        <w:shd w:val="clear" w:color="auto" w:fill="FFFFFF"/>
        <w:outlineLvl w:val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E4107">
        <w:rPr>
          <w:sz w:val="28"/>
          <w:szCs w:val="28"/>
        </w:rPr>
        <w:pict>
          <v:shape id="_x0000_i1043" type="#_x0000_t75" style="width:5in;height:189pt">
            <v:imagedata r:id="rId33" o:title="8"/>
          </v:shape>
        </w:pict>
      </w:r>
    </w:p>
    <w:p w:rsidR="007A3207" w:rsidRDefault="001E4107" w:rsidP="004A384B">
      <w:pPr>
        <w:widowControl/>
        <w:shd w:val="clear" w:color="auto" w:fill="FFFFFF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style="width:424.5pt;height:315.75pt">
            <v:imagedata r:id="rId34" o:title="9"/>
          </v:shape>
        </w:pict>
      </w:r>
    </w:p>
    <w:p w:rsidR="00832AAD" w:rsidRPr="005B12A3" w:rsidRDefault="001C097A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Практическая работа №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6</w:t>
      </w:r>
    </w:p>
    <w:p w:rsidR="00832AAD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Тема: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"Анализ финансового положения и платёжеспособности предприятия"</w:t>
      </w:r>
    </w:p>
    <w:p w:rsidR="00A44379" w:rsidRPr="005B12A3" w:rsidRDefault="00A44379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Наименование работы: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"Составление баланса ликвидности предприятия и его оценка"</w:t>
      </w:r>
    </w:p>
    <w:p w:rsidR="00A44379" w:rsidRPr="005B12A3" w:rsidRDefault="00A44379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1.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 работы:</w:t>
      </w:r>
    </w:p>
    <w:p w:rsidR="00832AAD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Формирование практических навыков и умения составлять и анализировать баланс ликвидности для оценки кредитоспособности предприятия.</w:t>
      </w:r>
    </w:p>
    <w:p w:rsidR="00A44379" w:rsidRPr="005B12A3" w:rsidRDefault="00A44379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2.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Обзор ключевых положений: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Баланс ликвидности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преобразованный бухгалтерский баланс предприятия, в котором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все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активы сгруппированы по степени их ликвидности, а пассивы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 степени их погашаемости.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Ликвидность актива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баланса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показатель,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связанный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 скоростью превращения отдельного актива баланса в денежные средства.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степени ликвидности активы подразделяются на:</w:t>
      </w:r>
    </w:p>
    <w:p w:rsidR="00832AAD" w:rsidRPr="00A44379" w:rsidRDefault="00832AAD" w:rsidP="00A44379">
      <w:pPr>
        <w:pStyle w:val="sp2"/>
        <w:ind w:hanging="720"/>
        <w:rPr>
          <w:sz w:val="28"/>
          <w:szCs w:val="28"/>
        </w:rPr>
      </w:pPr>
      <w:r w:rsidRPr="00A44379">
        <w:rPr>
          <w:sz w:val="28"/>
          <w:szCs w:val="28"/>
        </w:rPr>
        <w:t>Мгновеннореализуемые (А1)</w:t>
      </w:r>
    </w:p>
    <w:p w:rsidR="00832AAD" w:rsidRPr="00A44379" w:rsidRDefault="00832AAD" w:rsidP="00A44379">
      <w:pPr>
        <w:pStyle w:val="sp2"/>
        <w:ind w:hanging="720"/>
        <w:rPr>
          <w:sz w:val="28"/>
          <w:szCs w:val="28"/>
        </w:rPr>
      </w:pPr>
      <w:r w:rsidRPr="00A44379">
        <w:rPr>
          <w:sz w:val="28"/>
          <w:szCs w:val="28"/>
        </w:rPr>
        <w:t>быстрореализуемые (А2)</w:t>
      </w:r>
    </w:p>
    <w:p w:rsidR="00832AAD" w:rsidRPr="00A44379" w:rsidRDefault="00832AAD" w:rsidP="00A44379">
      <w:pPr>
        <w:pStyle w:val="sp2"/>
        <w:ind w:hanging="720"/>
        <w:rPr>
          <w:sz w:val="28"/>
          <w:szCs w:val="28"/>
        </w:rPr>
      </w:pPr>
      <w:r w:rsidRPr="00A44379">
        <w:rPr>
          <w:sz w:val="28"/>
          <w:szCs w:val="28"/>
        </w:rPr>
        <w:t>медленнореализуемые (A3)</w:t>
      </w:r>
    </w:p>
    <w:p w:rsidR="00832AAD" w:rsidRPr="00A44379" w:rsidRDefault="00832AAD" w:rsidP="00A44379">
      <w:pPr>
        <w:pStyle w:val="sp2"/>
        <w:ind w:hanging="720"/>
        <w:rPr>
          <w:sz w:val="28"/>
          <w:szCs w:val="28"/>
        </w:rPr>
      </w:pPr>
      <w:r w:rsidRPr="00A44379">
        <w:rPr>
          <w:sz w:val="28"/>
          <w:szCs w:val="28"/>
        </w:rPr>
        <w:t>труднореализуемые (А4)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Мгновеннореализуемые активы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денежные средства (стр. 260 2р. актива) и их эквиваленты (краткосрочные финансовые вложения в виде ликвидных ценных бумаг).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Быстрореализуемые активы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дебиторская задолженность со сроком погашения в течение 12 месяцев (стр. 240) и прочие оборотные активы (стр. 270).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Медленнореализуемые активы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запасы за исключением расходов будущих периодов (стр. 210) и долгосрочные финансовые вложения (стр. 140 1 раздела актива), уменьшенные на величину вложений в уставные фонды других организаций.</w:t>
      </w:r>
    </w:p>
    <w:p w:rsidR="00A44379" w:rsidRDefault="00832AAD" w:rsidP="00193080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Труднореализуемые активы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внеоборотные активы (стр. 190 1 раздела актива) за исключением долгосрочных финансовых вложений (стр. 140 1р. актива). Сюда же относят вложения в уставные фонды других предприятий и дебиторскую задолженность сроком погашения более 12 месяцев (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р. актива стр. 230). 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Погашаемость пассива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срочность оплаты отдельного пассива</w:t>
      </w:r>
    </w:p>
    <w:p w:rsidR="00832AAD" w:rsidRPr="005B12A3" w:rsidRDefault="00A44379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степени погашаемо пассивы подразделяются на:</w:t>
      </w:r>
    </w:p>
    <w:p w:rsidR="00832AAD" w:rsidRPr="00A44379" w:rsidRDefault="00832AAD" w:rsidP="00A44379">
      <w:pPr>
        <w:pStyle w:val="sp2"/>
        <w:ind w:hanging="720"/>
        <w:rPr>
          <w:sz w:val="28"/>
          <w:szCs w:val="28"/>
        </w:rPr>
      </w:pPr>
      <w:r w:rsidRPr="00A44379">
        <w:rPr>
          <w:sz w:val="28"/>
          <w:szCs w:val="28"/>
        </w:rPr>
        <w:t>наиболее срочные обязательства (П1);</w:t>
      </w:r>
    </w:p>
    <w:p w:rsidR="00832AAD" w:rsidRPr="00A44379" w:rsidRDefault="00832AAD" w:rsidP="00A44379">
      <w:pPr>
        <w:pStyle w:val="sp2"/>
        <w:ind w:hanging="720"/>
        <w:rPr>
          <w:sz w:val="28"/>
          <w:szCs w:val="28"/>
        </w:rPr>
      </w:pPr>
      <w:r w:rsidRPr="00A44379">
        <w:rPr>
          <w:sz w:val="28"/>
          <w:szCs w:val="28"/>
        </w:rPr>
        <w:t>краткосрочные пассивы (П2);</w:t>
      </w:r>
    </w:p>
    <w:p w:rsidR="00832AAD" w:rsidRPr="00A44379" w:rsidRDefault="00832AAD" w:rsidP="00A44379">
      <w:pPr>
        <w:pStyle w:val="sp2"/>
        <w:ind w:hanging="720"/>
        <w:rPr>
          <w:sz w:val="28"/>
          <w:szCs w:val="28"/>
        </w:rPr>
      </w:pPr>
      <w:r w:rsidRPr="00A44379">
        <w:rPr>
          <w:sz w:val="28"/>
          <w:szCs w:val="28"/>
        </w:rPr>
        <w:t>долгосрочные пассивы (ПЗ);</w:t>
      </w:r>
    </w:p>
    <w:p w:rsidR="00832AAD" w:rsidRPr="00A44379" w:rsidRDefault="00832AAD" w:rsidP="00A44379">
      <w:pPr>
        <w:pStyle w:val="sp2"/>
        <w:ind w:hanging="720"/>
        <w:rPr>
          <w:sz w:val="28"/>
          <w:szCs w:val="28"/>
        </w:rPr>
      </w:pPr>
      <w:r w:rsidRPr="00A44379">
        <w:rPr>
          <w:sz w:val="28"/>
          <w:szCs w:val="28"/>
        </w:rPr>
        <w:t>постоянные пассивы (П4).</w:t>
      </w:r>
    </w:p>
    <w:p w:rsidR="00832AAD" w:rsidRPr="005B12A3" w:rsidRDefault="00A44379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Наиболее 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срочные обязательства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кредиторская задолженность (стр. 620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раздел пассива), прочие пассивы (стр. 660) и ссуды, не погашенные в срок.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Краткосрочные пассивы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краткосрочные кредиты и займы (стр.610 </w:t>
      </w:r>
      <w:r w:rsidRPr="005B12A3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V</w:t>
      </w:r>
      <w:r w:rsidRPr="005B1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раздел пассива).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Долгосрочные пассивы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долгосрочные кредиты и займы и прочие долговые обязательства (стр. 590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V</w:t>
      </w:r>
      <w:r w:rsidRPr="005B1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раздел пассива).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Постоянные пассивы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статей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раздела пассива (стр. 490).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Ликвидность баланса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увязка реализуемости актива баланса со степенью погашаемости пассива.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Баланс считается абсолютно ликвидным, если имеют место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соотношения: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(1) А1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sym w:font="Symbol" w:char="F0A3"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П1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означает выполнение наиболее срочных обязательств.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(2) А2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sym w:font="Symbol" w:char="F0A3"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П2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означает выполнение обязательств по кредитам и займам.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(3) АЗ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sym w:font="Symbol" w:char="F0A3"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ПЗ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отражает перспективную ликвидность.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(4) А4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sym w:font="Symbol" w:char="F0B3"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ПЗ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характеризует наличие у предприятия собственных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оборотных средств.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Когда одно или несколько неравенств имеют знак, противоположный зафиксированному,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то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ликвидность баланса нарушается.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Текущая ликвидность баланса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характеризует платёжеспособность предприятия на ближайший момент (до 30 дней) к рассматриваемому промежутку времени.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Перспективная ликвидность баланса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– прогноз платёжеспособности на основе сравнения будущих поступлений и платежей.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Баланс ликвидности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имеет значение для прогнозирования расчётов ликвидности предприятия.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Ликвидность баланса велика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ситуация, когда после расчётов по краткосрочным обязательствам остаются излишки средств, в результате чего можно ускорить сроки расчётов с банками, поставщиками, контрагентами.</w:t>
      </w:r>
    </w:p>
    <w:p w:rsidR="00A44379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Ликвидность баланса низка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ситуация, когда для погашения краткосрочных долгов имеются только медленнореализуемые активы, в результате чего возникает недостаток денежных средств у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предприятия. В этом случае необходимо принять срочные меры для ускорения реализации активов либо привлечь займы.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Кредитоспособность предприятия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наличие предпосылок для получения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кредита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степени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ликвидности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баланса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платёжеспособности с целью своевременного возврата кредита.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З.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Содержан</w:t>
      </w:r>
      <w:r w:rsidR="003B36F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е работы: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группировку статей баланса: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 активе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 срокам реализуемости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 пассиве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 срокам погашаемости.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Все данные группировки статей баланса свести в таблицу 1.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</w:t>
      </w:r>
      <w:r w:rsidR="003B3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 основании группировки статей произвести составление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баланса-ликвидности: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533"/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3.2.1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 активе баланса сформировать 4 раздела:</w:t>
      </w:r>
    </w:p>
    <w:p w:rsidR="00832AAD" w:rsidRPr="005B12A3" w:rsidRDefault="00832AAD" w:rsidP="009F1A1E">
      <w:pPr>
        <w:widowControl/>
        <w:numPr>
          <w:ilvl w:val="0"/>
          <w:numId w:val="36"/>
        </w:numPr>
        <w:shd w:val="clear" w:color="auto" w:fill="FFFFFF"/>
        <w:tabs>
          <w:tab w:val="left" w:pos="173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статьи, сроком реализуемости до 1 месяца;</w:t>
      </w:r>
    </w:p>
    <w:p w:rsidR="00832AAD" w:rsidRPr="005B12A3" w:rsidRDefault="00832AAD" w:rsidP="009F1A1E">
      <w:pPr>
        <w:widowControl/>
        <w:numPr>
          <w:ilvl w:val="0"/>
          <w:numId w:val="36"/>
        </w:numPr>
        <w:shd w:val="clear" w:color="auto" w:fill="FFFFFF"/>
        <w:tabs>
          <w:tab w:val="left" w:pos="173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статьи, сроком реализуемости до 2-х месяцев;</w:t>
      </w:r>
    </w:p>
    <w:p w:rsidR="00832AAD" w:rsidRPr="005B12A3" w:rsidRDefault="00832AAD" w:rsidP="009F1A1E">
      <w:pPr>
        <w:widowControl/>
        <w:numPr>
          <w:ilvl w:val="0"/>
          <w:numId w:val="36"/>
        </w:numPr>
        <w:shd w:val="clear" w:color="auto" w:fill="FFFFFF"/>
        <w:tabs>
          <w:tab w:val="left" w:pos="173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статьи, сроком реализуемости до 1 года;</w:t>
      </w:r>
    </w:p>
    <w:p w:rsidR="00832AAD" w:rsidRPr="005B12A3" w:rsidRDefault="00832AAD" w:rsidP="009F1A1E">
      <w:pPr>
        <w:widowControl/>
        <w:numPr>
          <w:ilvl w:val="0"/>
          <w:numId w:val="36"/>
        </w:numPr>
        <w:shd w:val="clear" w:color="auto" w:fill="FFFFFF"/>
        <w:tabs>
          <w:tab w:val="left" w:pos="173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раздел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статьи, сроком реализуемости больше года.</w:t>
      </w:r>
    </w:p>
    <w:p w:rsidR="00832AAD" w:rsidRPr="005B12A3" w:rsidRDefault="003B36FF" w:rsidP="003B36FF">
      <w:pPr>
        <w:widowControl/>
        <w:shd w:val="clear" w:color="auto" w:fill="FFFFFF"/>
        <w:tabs>
          <w:tab w:val="left" w:pos="533"/>
          <w:tab w:val="left" w:pos="720"/>
        </w:tabs>
        <w:ind w:left="720" w:hanging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36FF">
        <w:rPr>
          <w:rFonts w:ascii="Times New Roman" w:hAnsi="Times New Roman" w:cs="Times New Roman"/>
          <w:b/>
          <w:color w:val="000000"/>
          <w:sz w:val="28"/>
          <w:szCs w:val="28"/>
        </w:rPr>
        <w:t>3.2.2.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Аналогичным образом сформировать статьи пассива баланса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по срокам погашаемости в 4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раздела.</w:t>
      </w:r>
    </w:p>
    <w:p w:rsidR="00832AAD" w:rsidRPr="005B12A3" w:rsidRDefault="003B36FF" w:rsidP="003B36FF">
      <w:pPr>
        <w:widowControl/>
        <w:shd w:val="clear" w:color="auto" w:fill="FFFFFF"/>
        <w:tabs>
          <w:tab w:val="left" w:pos="533"/>
          <w:tab w:val="left" w:pos="720"/>
        </w:tabs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36FF">
        <w:rPr>
          <w:rFonts w:ascii="Times New Roman" w:hAnsi="Times New Roman" w:cs="Times New Roman"/>
          <w:b/>
          <w:color w:val="000000"/>
          <w:sz w:val="28"/>
          <w:szCs w:val="28"/>
        </w:rPr>
        <w:t>3.2.3.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Баланс ликвидности составить по форме таблицы 2.</w:t>
      </w:r>
    </w:p>
    <w:p w:rsidR="00832AAD" w:rsidRPr="005B12A3" w:rsidRDefault="003B36FF" w:rsidP="003B36FF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36FF">
        <w:rPr>
          <w:rFonts w:ascii="Times New Roman" w:hAnsi="Times New Roman" w:cs="Times New Roman"/>
          <w:b/>
          <w:color w:val="000000"/>
          <w:sz w:val="28"/>
          <w:szCs w:val="28"/>
        </w:rPr>
        <w:t>3.3.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по каждому разделу баланса ликвидности в активе и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пассиве суммы платёжного дефицита и платёжного излишка.</w:t>
      </w:r>
    </w:p>
    <w:p w:rsidR="00832AAD" w:rsidRPr="005B12A3" w:rsidRDefault="003B36FF" w:rsidP="003B36FF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6FF">
        <w:rPr>
          <w:rFonts w:ascii="Times New Roman" w:hAnsi="Times New Roman" w:cs="Times New Roman"/>
          <w:b/>
          <w:color w:val="000000"/>
          <w:sz w:val="28"/>
          <w:szCs w:val="28"/>
        </w:rPr>
        <w:t>3.4.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анализ групп баланса ликвидности. Дать письменное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заключение по каждой группе статей баланса в активе и пассиве по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их ликвидности и рекомендации по уменьшению платёжного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дефицита в группах статей баланса.</w:t>
      </w:r>
    </w:p>
    <w:p w:rsidR="00832AAD" w:rsidRPr="005B12A3" w:rsidRDefault="003B36FF" w:rsidP="003B36FF">
      <w:pPr>
        <w:widowControl/>
        <w:shd w:val="clear" w:color="auto" w:fill="FFFFFF"/>
        <w:tabs>
          <w:tab w:val="left" w:pos="437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6FF">
        <w:rPr>
          <w:rFonts w:ascii="Times New Roman" w:hAnsi="Times New Roman" w:cs="Times New Roman"/>
          <w:b/>
          <w:color w:val="000000"/>
          <w:sz w:val="28"/>
          <w:szCs w:val="28"/>
        </w:rPr>
        <w:t>3.5.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Рассчитать общую сумму платёжного излишка </w:t>
      </w:r>
      <w:r w:rsidR="00832AAD"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по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группам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статей актива баланса.</w:t>
      </w:r>
    </w:p>
    <w:p w:rsidR="00832AAD" w:rsidRPr="005B12A3" w:rsidRDefault="003B36FF" w:rsidP="003B36FF">
      <w:pPr>
        <w:widowControl/>
        <w:shd w:val="clear" w:color="auto" w:fill="FFFFFF"/>
        <w:tabs>
          <w:tab w:val="left" w:pos="437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6FF">
        <w:rPr>
          <w:rFonts w:ascii="Times New Roman" w:hAnsi="Times New Roman" w:cs="Times New Roman"/>
          <w:b/>
          <w:color w:val="000000"/>
          <w:sz w:val="28"/>
          <w:szCs w:val="28"/>
        </w:rPr>
        <w:t>3.6.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общую сумму платёжного дефицита по группам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статей пассива баланса.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3.7</w:t>
      </w:r>
      <w:r w:rsidR="003B36F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общий результат всех групп статей баланса, сравнив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общую сумму платёжного излишка и платёжного дефицита.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595"/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3.8</w:t>
      </w:r>
      <w:r w:rsidR="003B36F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Дать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полное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заключение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кредитоспособности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платёжеспособности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предприятия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основе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полученного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результата.</w:t>
      </w:r>
    </w:p>
    <w:p w:rsidR="00832AAD" w:rsidRDefault="00832AAD" w:rsidP="00A44379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3.9</w:t>
      </w:r>
      <w:r w:rsidR="003B36F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Дать определение ликвидности баланса предприятия.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Сформулировать значение баланса ликвидности для предприятия,</w:t>
      </w:r>
      <w:r w:rsidR="00A443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его цели.</w:t>
      </w:r>
    </w:p>
    <w:p w:rsidR="00A44379" w:rsidRPr="005B12A3" w:rsidRDefault="00A44379" w:rsidP="004A384B">
      <w:pPr>
        <w:widowControl/>
        <w:shd w:val="clear" w:color="auto" w:fill="FFFFFF"/>
        <w:tabs>
          <w:tab w:val="left" w:pos="3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4.</w:t>
      </w:r>
      <w:r w:rsidR="003B36F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Работа должна содержать: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720"/>
        </w:tabs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</w:t>
      </w:r>
      <w:r w:rsidR="003B3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A44379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Расчеты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720"/>
        </w:tabs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4.2</w:t>
      </w:r>
      <w:r w:rsidR="003B3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44379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Таблицы 1, 2</w:t>
      </w:r>
    </w:p>
    <w:p w:rsidR="00832AAD" w:rsidRPr="005B12A3" w:rsidRDefault="00832AAD" w:rsidP="00A44379">
      <w:pPr>
        <w:widowControl/>
        <w:shd w:val="clear" w:color="auto" w:fill="FFFFFF"/>
        <w:tabs>
          <w:tab w:val="left" w:pos="720"/>
        </w:tabs>
        <w:ind w:left="720" w:hanging="72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4.3</w:t>
      </w:r>
      <w:r w:rsidR="003B3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44379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Определения и рекомендации в письменной форме</w:t>
      </w:r>
      <w:r w:rsidR="00A4437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32AAD" w:rsidRPr="005B12A3" w:rsidRDefault="00A44379" w:rsidP="004A384B">
      <w:pPr>
        <w:widowControl/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="001E4107">
        <w:rPr>
          <w:rFonts w:ascii="Times New Roman" w:hAnsi="Times New Roman" w:cs="Times New Roman"/>
          <w:bCs/>
          <w:color w:val="000000"/>
          <w:sz w:val="28"/>
          <w:szCs w:val="28"/>
        </w:rPr>
        <w:pict>
          <v:shape id="_x0000_i1045" type="#_x0000_t75" style="width:387.75pt;height:656.25pt">
            <v:imagedata r:id="rId35" o:title="10"/>
          </v:shape>
        </w:pict>
      </w:r>
    </w:p>
    <w:p w:rsidR="00832AAD" w:rsidRPr="005B12A3" w:rsidRDefault="00A44379" w:rsidP="004A384B">
      <w:pPr>
        <w:widowControl/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="001E4107">
        <w:rPr>
          <w:rFonts w:ascii="Times New Roman" w:hAnsi="Times New Roman" w:cs="Times New Roman"/>
          <w:bCs/>
          <w:color w:val="000000"/>
          <w:sz w:val="28"/>
          <w:szCs w:val="28"/>
        </w:rPr>
        <w:pict>
          <v:shape id="_x0000_i1046" type="#_x0000_t75" style="width:425.25pt;height:622.5pt">
            <v:imagedata r:id="rId36" o:title="11"/>
          </v:shape>
        </w:pict>
      </w:r>
    </w:p>
    <w:p w:rsidR="00832AAD" w:rsidRDefault="00A44379" w:rsidP="008A3271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Практическая работа № 7</w:t>
      </w:r>
    </w:p>
    <w:p w:rsidR="008A3271" w:rsidRPr="008A3271" w:rsidRDefault="008A3271" w:rsidP="008A3271">
      <w:pPr>
        <w:widowControl/>
        <w:shd w:val="clear" w:color="auto" w:fill="FFFFFF"/>
        <w:jc w:val="center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:rsidR="00832AAD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Тема: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«Финансирование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кредитование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капитальных вложений предприятий»</w:t>
      </w:r>
    </w:p>
    <w:p w:rsidR="008A3271" w:rsidRPr="008A3271" w:rsidRDefault="008A3271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2AAD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Наименование работы: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«Оценка собственных и заёмных средств предприятия по бухгалтерскому балансу»</w:t>
      </w:r>
    </w:p>
    <w:p w:rsidR="008A3271" w:rsidRPr="008A3271" w:rsidRDefault="008A3271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2AAD" w:rsidRPr="005B12A3" w:rsidRDefault="00832AAD" w:rsidP="00193080">
      <w:pPr>
        <w:widowControl/>
        <w:shd w:val="clear" w:color="auto" w:fill="FFFFFF"/>
        <w:tabs>
          <w:tab w:val="left" w:pos="720"/>
          <w:tab w:val="left" w:leader="underscore" w:pos="6072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1.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 работы:</w:t>
      </w:r>
    </w:p>
    <w:p w:rsidR="00832AAD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Использование практических навыков в предварительной оценке собственных и заёмных средств с целью формирования альтернативных вариантов финансовой деятельности предприятия.</w:t>
      </w:r>
    </w:p>
    <w:p w:rsidR="008A3271" w:rsidRPr="008A3271" w:rsidRDefault="008A3271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A327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2.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Обзор ключевых положений: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Финансовая устойчивость предприятия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это состояние счетов предприятия, характеризующее постоянную платёжеспособность предприятия.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A3271" w:rsidRPr="0019308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Финансовая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устойчивость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предприятия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характеризуется</w:t>
      </w:r>
      <w:r w:rsidR="00193080" w:rsidRPr="0019308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показателями:</w:t>
      </w:r>
    </w:p>
    <w:p w:rsidR="00832AAD" w:rsidRPr="008A3271" w:rsidRDefault="00832AAD" w:rsidP="008A3271">
      <w:pPr>
        <w:pStyle w:val="sp2"/>
        <w:ind w:hanging="720"/>
        <w:rPr>
          <w:sz w:val="28"/>
          <w:szCs w:val="28"/>
        </w:rPr>
      </w:pPr>
      <w:r w:rsidRPr="008A3271">
        <w:rPr>
          <w:sz w:val="28"/>
          <w:szCs w:val="28"/>
        </w:rPr>
        <w:t>долей собственного капитала в общей сумме источников;</w:t>
      </w:r>
    </w:p>
    <w:p w:rsidR="00832AAD" w:rsidRPr="008A3271" w:rsidRDefault="00832AAD" w:rsidP="00193080">
      <w:pPr>
        <w:pStyle w:val="sp2"/>
        <w:ind w:hanging="720"/>
        <w:jc w:val="both"/>
        <w:rPr>
          <w:sz w:val="28"/>
          <w:szCs w:val="28"/>
        </w:rPr>
      </w:pPr>
      <w:r w:rsidRPr="008A3271">
        <w:rPr>
          <w:sz w:val="28"/>
          <w:szCs w:val="28"/>
        </w:rPr>
        <w:t>долей заёмного капитала в общей сумме долгосрочных пассивов;</w:t>
      </w:r>
    </w:p>
    <w:p w:rsidR="00832AAD" w:rsidRPr="008A3271" w:rsidRDefault="00832AAD" w:rsidP="00193080">
      <w:pPr>
        <w:pStyle w:val="sp2"/>
        <w:ind w:hanging="720"/>
        <w:jc w:val="both"/>
        <w:rPr>
          <w:sz w:val="28"/>
          <w:szCs w:val="28"/>
        </w:rPr>
      </w:pPr>
      <w:r w:rsidRPr="008A3271">
        <w:rPr>
          <w:sz w:val="28"/>
          <w:szCs w:val="28"/>
        </w:rPr>
        <w:t xml:space="preserve">коэффициентом обеспеченности процентов по кредитам </w:t>
      </w:r>
      <w:r w:rsidRPr="008A3271">
        <w:rPr>
          <w:bCs/>
          <w:sz w:val="28"/>
          <w:szCs w:val="28"/>
        </w:rPr>
        <w:t>и</w:t>
      </w:r>
      <w:r w:rsidRPr="008A3271">
        <w:rPr>
          <w:b/>
          <w:bCs/>
          <w:sz w:val="28"/>
          <w:szCs w:val="28"/>
        </w:rPr>
        <w:t xml:space="preserve"> </w:t>
      </w:r>
      <w:r w:rsidRPr="008A3271">
        <w:rPr>
          <w:sz w:val="28"/>
          <w:szCs w:val="28"/>
        </w:rPr>
        <w:t>займам</w:t>
      </w:r>
      <w:r w:rsidR="008A3271" w:rsidRPr="008A3271">
        <w:rPr>
          <w:sz w:val="28"/>
          <w:szCs w:val="28"/>
        </w:rPr>
        <w:t xml:space="preserve"> </w:t>
      </w:r>
      <w:r w:rsidRPr="008A3271">
        <w:rPr>
          <w:sz w:val="28"/>
          <w:szCs w:val="28"/>
        </w:rPr>
        <w:t>полученным.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Доля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собственного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капитала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общей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источников рассчитывается как отношение суммы собственного капитала к сумме актива баланса.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Собственный капитал (СК)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стоимость собственных источников средств (3 раздел пассива бухгалтерского баланса стр. 490). Часто к этой стоимости добавляют доходы будущих периодов (стр. 640 5 раздела пассива). Для жёсткой оценки финансовой устойчивости стоимость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СК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определяют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сумму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уставного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капитала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предприятия и нераспределённой прибыли.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Заёмный капитал (ЗК)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сумма долгосрочных, краткосрочных кредитов банков, займов, кредиторской задолженности и прочих краткосрочных обязательств.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021D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Доля заёмного капитала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 общей сумме долгосрочных пассивов рассчитывается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отношение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заёмного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капитала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="0058144A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сумме собственного капитала и долгосрочных пассивов.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•</w:t>
      </w:r>
      <w:r w:rsidR="00021D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Коэффициент обеспеченности процентов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по кредитам </w:t>
      </w:r>
      <w:r w:rsidRPr="005B12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займам полученным рассчитывается как отношение суммы чистой при и выплат процентов по займам к сумме выплат по процентам за использованные займы.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Общая</w:t>
      </w:r>
      <w:r w:rsidR="0058144A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сумма</w:t>
      </w:r>
      <w:r w:rsidR="0058144A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уплачиваемых</w:t>
      </w:r>
      <w:r w:rsidR="0058144A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процентов</w:t>
      </w:r>
      <w:r w:rsidR="0058144A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по</w:t>
      </w:r>
      <w:r w:rsidR="0058144A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кредитам определяется по формуле:</w:t>
      </w:r>
    </w:p>
    <w:p w:rsidR="00832AAD" w:rsidRPr="005B12A3" w:rsidRDefault="008A3271" w:rsidP="008A3271">
      <w:pPr>
        <w:widowControl/>
        <w:shd w:val="clear" w:color="auto" w:fill="FFFFFF"/>
        <w:tabs>
          <w:tab w:val="right" w:pos="84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A3271">
        <w:rPr>
          <w:rFonts w:ascii="Times New Roman" w:hAnsi="Times New Roman" w:cs="Times New Roman"/>
          <w:b/>
          <w:color w:val="000000"/>
          <w:position w:val="-22"/>
          <w:sz w:val="28"/>
          <w:szCs w:val="28"/>
        </w:rPr>
        <w:object w:dxaOrig="2160" w:dyaOrig="620">
          <v:shape id="_x0000_i1047" type="#_x0000_t75" style="width:153pt;height:44.25pt" o:ole="">
            <v:imagedata r:id="rId37" o:title=""/>
          </v:shape>
          <o:OLEObject Type="Embed" ProgID="Equation.COEE2" ShapeID="_x0000_i1047" DrawAspect="Content" ObjectID="_1468426709" r:id="rId38"/>
        </w:objec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(1)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общая сумма уплачиваемых процентов.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Ki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сумма полученного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ro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кредита.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Ci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процентная ставка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ro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кредита.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Ti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число дней ссуды 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ro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кредита.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количество полученных кредитов в отчётном периоде.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Коэффициент финансирования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это отношение собственного капитала к заёмному капиталу. Показывает, какая часть деятельности предприятия финансируется за счёт собственных средств, а какая за счёт заёмных.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Финансовая устойчивость предприятия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в первую очередь интересует кредиторов, так как характеризует уровень кредитного риска.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Коэффициент</w:t>
      </w:r>
      <w:r w:rsidR="0058144A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финансирования</w:t>
      </w:r>
      <w:r w:rsidR="0058144A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даёт</w:t>
      </w:r>
      <w:r w:rsidR="0058144A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возможность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оценить общую финансовую устойчивость предприятия. 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Рост этого коэффициента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в динамике за отчётный период свидетельствует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усилении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финансовой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независимости предприятия.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Квота оборотных средств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отношение оборотного капитала к текущим обязательствам.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Для обеспечения предприятия инвестициями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необходимо, чтобы оборотный капитал хотя бы в 2 раза превышал сумму срочных обязательств.</w:t>
      </w:r>
    </w:p>
    <w:p w:rsidR="008A3271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Оборотный капитал (ОК)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величина, на которую общая сумма оборотных средств превышает сумму краткосрочных обязательств. </w:t>
      </w:r>
    </w:p>
    <w:p w:rsidR="00832AAD" w:rsidRPr="005B12A3" w:rsidRDefault="008A3271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Оборотный капитал предназначен для продолжения "хозяйственной деятельности предприятия. Из этой величины осуществляется покупка товаров, эта сумма служит основанием получения кредита и для расширения объёма реализуемой товарной массы.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Недостаток ОК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(собственных оборотных средств) может привести к банкротству.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Оборотный капитал равен разнице между собственным капиталом и основным капиталом.</w:t>
      </w:r>
    </w:p>
    <w:p w:rsidR="00AA7E81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•</w:t>
      </w:r>
      <w:r w:rsidR="008A3271" w:rsidRPr="008A3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Основной капитал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это внеоборотные активы (1 раздел актива стр.190).</w:t>
      </w:r>
    </w:p>
    <w:p w:rsidR="00832AAD" w:rsidRPr="005B12A3" w:rsidRDefault="00AA7E81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3.</w:t>
      </w:r>
      <w:r w:rsidRPr="00AA7E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Содержание работы:</w:t>
      </w:r>
    </w:p>
    <w:p w:rsidR="00832AAD" w:rsidRPr="005B12A3" w:rsidRDefault="00832AAD" w:rsidP="00AA7E81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Произвести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структурный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анализ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источников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собственных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оборотных средств на начало и конец года.</w:t>
      </w:r>
    </w:p>
    <w:p w:rsidR="00832AAD" w:rsidRPr="005B12A3" w:rsidRDefault="00AA7E81" w:rsidP="00AA7E81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Для этого:</w:t>
      </w:r>
    </w:p>
    <w:p w:rsidR="00832AAD" w:rsidRPr="005B12A3" w:rsidRDefault="00832AAD" w:rsidP="00AA7E81">
      <w:pPr>
        <w:widowControl/>
        <w:shd w:val="clear" w:color="auto" w:fill="FFFFFF"/>
        <w:tabs>
          <w:tab w:val="left" w:pos="317"/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1.1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Рассчитать сумму собственных средств (оборотного капитала):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СОС = Собственный Капитал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Основной Капитал.</w:t>
      </w:r>
    </w:p>
    <w:p w:rsidR="00832AAD" w:rsidRPr="005B12A3" w:rsidRDefault="003B36FF" w:rsidP="00021D2B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6FF">
        <w:rPr>
          <w:rFonts w:ascii="Times New Roman" w:hAnsi="Times New Roman" w:cs="Times New Roman"/>
          <w:b/>
          <w:color w:val="000000"/>
          <w:sz w:val="28"/>
          <w:szCs w:val="28"/>
        </w:rPr>
        <w:t>1.2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удельные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веса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отдельных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видов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источников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собственных оборотных средств в общей сумме этих источников.</w:t>
      </w:r>
    </w:p>
    <w:p w:rsidR="00832AAD" w:rsidRPr="005B12A3" w:rsidRDefault="003B36FF" w:rsidP="00021D2B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6FF">
        <w:rPr>
          <w:rFonts w:ascii="Times New Roman" w:hAnsi="Times New Roman" w:cs="Times New Roman"/>
          <w:b/>
          <w:color w:val="000000"/>
          <w:sz w:val="28"/>
          <w:szCs w:val="28"/>
        </w:rPr>
        <w:t>1.3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темп прироста источников СОС и оборотного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капитала за год.</w:t>
      </w:r>
    </w:p>
    <w:p w:rsidR="00832AAD" w:rsidRPr="005B12A3" w:rsidRDefault="00832AAD" w:rsidP="00021D2B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1.4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Сделать оценку качественного изменения структуры источников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СОС и определить какой источник средств является резервом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предприятия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обеспечения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платёжеспособности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имущественной самостоятельности.</w:t>
      </w:r>
    </w:p>
    <w:p w:rsidR="00832AAD" w:rsidRPr="005B12A3" w:rsidRDefault="00832AAD" w:rsidP="00AA7E81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1.5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Определить тенденции в формировании СОС, которые могут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привести предприятие к текущей неплатёжеспособности.</w:t>
      </w:r>
    </w:p>
    <w:p w:rsidR="00832AAD" w:rsidRPr="005B12A3" w:rsidRDefault="00832AAD" w:rsidP="00AA7E81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Произвести структурный анализ заёмных средств источников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формирования собственных оборотных средств на начало и конец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года.</w:t>
      </w:r>
    </w:p>
    <w:p w:rsidR="00832AAD" w:rsidRPr="005B12A3" w:rsidRDefault="00AA7E81" w:rsidP="00AA7E81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021D2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Для этого:</w:t>
      </w:r>
    </w:p>
    <w:p w:rsidR="00832AAD" w:rsidRPr="005B12A3" w:rsidRDefault="00832AAD" w:rsidP="00AA7E81">
      <w:pPr>
        <w:widowControl/>
        <w:numPr>
          <w:ilvl w:val="0"/>
          <w:numId w:val="37"/>
        </w:numPr>
        <w:shd w:val="clear" w:color="auto" w:fill="FFFFFF"/>
        <w:tabs>
          <w:tab w:val="left" w:pos="317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показатели таблицы 2.</w:t>
      </w:r>
    </w:p>
    <w:p w:rsidR="00832AAD" w:rsidRPr="005B12A3" w:rsidRDefault="00832AAD" w:rsidP="00AA7E81">
      <w:pPr>
        <w:widowControl/>
        <w:numPr>
          <w:ilvl w:val="0"/>
          <w:numId w:val="37"/>
        </w:numPr>
        <w:shd w:val="clear" w:color="auto" w:fill="FFFFFF"/>
        <w:tabs>
          <w:tab w:val="left" w:pos="317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Сравнить темп прироста собственных источников формирования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оборотных средств с темпом прироста заёмных источников для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оценки тенденции предприятия к автономии.</w:t>
      </w:r>
    </w:p>
    <w:p w:rsidR="00832AAD" w:rsidRPr="005B12A3" w:rsidRDefault="00832AAD" w:rsidP="00AA7E81">
      <w:pPr>
        <w:widowControl/>
        <w:numPr>
          <w:ilvl w:val="0"/>
          <w:numId w:val="38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Оценить темпы прироста краткосрочных кредитов банков и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кредиторской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задолженности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определения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финансовой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зависимости предприятия от кредиторов.</w:t>
      </w:r>
    </w:p>
    <w:p w:rsidR="00832AAD" w:rsidRPr="005B12A3" w:rsidRDefault="00832AAD" w:rsidP="00AA7E81">
      <w:pPr>
        <w:widowControl/>
        <w:numPr>
          <w:ilvl w:val="0"/>
          <w:numId w:val="38"/>
        </w:numPr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соотношение собственных оборотных средств к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заёмным.</w:t>
      </w:r>
    </w:p>
    <w:p w:rsidR="00832AAD" w:rsidRPr="005B12A3" w:rsidRDefault="00832AAD" w:rsidP="00AA7E81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2.5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Сделать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вывод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состоянии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финансовой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устойчивости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предприятия.</w:t>
      </w:r>
    </w:p>
    <w:p w:rsidR="00832AAD" w:rsidRPr="005B12A3" w:rsidRDefault="00832AAD" w:rsidP="00AA7E81">
      <w:pPr>
        <w:widowControl/>
        <w:shd w:val="clear" w:color="auto" w:fill="FFFFFF"/>
        <w:tabs>
          <w:tab w:val="left" w:pos="221"/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A7E81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Произвести качественную оценку заёмных средств по степени их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заёмного риска (риска кредитоспособности).</w:t>
      </w:r>
    </w:p>
    <w:p w:rsidR="00832AAD" w:rsidRPr="005B12A3" w:rsidRDefault="00AA7E81" w:rsidP="00AA7E81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Для этого:</w:t>
      </w:r>
    </w:p>
    <w:p w:rsidR="00832AAD" w:rsidRPr="005B12A3" w:rsidRDefault="00832AAD" w:rsidP="00AA7E81">
      <w:pPr>
        <w:widowControl/>
        <w:numPr>
          <w:ilvl w:val="0"/>
          <w:numId w:val="39"/>
        </w:numPr>
        <w:shd w:val="clear" w:color="auto" w:fill="FFFFFF"/>
        <w:tabs>
          <w:tab w:val="left" w:pos="302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Рассчитать показатели таблицы 3 на начало и конец года.</w:t>
      </w:r>
    </w:p>
    <w:p w:rsidR="00832AAD" w:rsidRPr="005B12A3" w:rsidRDefault="00832AAD" w:rsidP="00AA7E81">
      <w:pPr>
        <w:widowControl/>
        <w:numPr>
          <w:ilvl w:val="0"/>
          <w:numId w:val="39"/>
        </w:numPr>
        <w:shd w:val="clear" w:color="auto" w:fill="FFFFFF"/>
        <w:tabs>
          <w:tab w:val="left" w:pos="302"/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Определить на основании рассчитанных данных таблицы 3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первоочередные платежи (платежи с высокой степенью риска),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платежи со средней степенью риска кредитоспособности и платежи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 минимальной степенью кредитоспособности.</w:t>
      </w:r>
    </w:p>
    <w:p w:rsidR="00832AAD" w:rsidRPr="005B12A3" w:rsidRDefault="00832AAD" w:rsidP="00AA7E81">
      <w:pPr>
        <w:widowControl/>
        <w:numPr>
          <w:ilvl w:val="0"/>
          <w:numId w:val="35"/>
        </w:numPr>
        <w:shd w:val="clear" w:color="auto" w:fill="FFFFFF"/>
        <w:tabs>
          <w:tab w:val="left" w:pos="720"/>
        </w:tabs>
        <w:ind w:left="720" w:hanging="72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Сделать общий вывод о финансовой зависимости предприятия к</w:t>
      </w:r>
      <w:r w:rsidR="00AA7E81" w:rsidRPr="00AA7E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концу года.</w:t>
      </w:r>
    </w:p>
    <w:p w:rsidR="00832AAD" w:rsidRPr="005B12A3" w:rsidRDefault="00832AAD" w:rsidP="004A384B">
      <w:pPr>
        <w:widowControl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AA7E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4. </w:t>
      </w:r>
      <w:r w:rsidR="0019308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="00AA7E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абота должна содержать:</w:t>
      </w:r>
    </w:p>
    <w:p w:rsidR="00832AAD" w:rsidRPr="005B12A3" w:rsidRDefault="00832AAD" w:rsidP="00AA7E81">
      <w:pPr>
        <w:widowControl/>
        <w:numPr>
          <w:ilvl w:val="0"/>
          <w:numId w:val="40"/>
        </w:numPr>
        <w:shd w:val="clear" w:color="auto" w:fill="FFFFFF"/>
        <w:tabs>
          <w:tab w:val="left" w:pos="720"/>
        </w:tabs>
        <w:ind w:left="720" w:hanging="72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Расчёты.</w:t>
      </w:r>
    </w:p>
    <w:p w:rsidR="00832AAD" w:rsidRPr="005B12A3" w:rsidRDefault="00832AAD" w:rsidP="00AA7E81">
      <w:pPr>
        <w:widowControl/>
        <w:numPr>
          <w:ilvl w:val="0"/>
          <w:numId w:val="40"/>
        </w:numPr>
        <w:shd w:val="clear" w:color="auto" w:fill="FFFFFF"/>
        <w:tabs>
          <w:tab w:val="left" w:pos="720"/>
        </w:tabs>
        <w:ind w:left="720" w:hanging="72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Оформленные и заполненные таблицы.</w:t>
      </w:r>
    </w:p>
    <w:p w:rsidR="00AA7E81" w:rsidRDefault="00832AAD" w:rsidP="00AA7E81">
      <w:pPr>
        <w:widowControl/>
        <w:numPr>
          <w:ilvl w:val="0"/>
          <w:numId w:val="40"/>
        </w:numPr>
        <w:shd w:val="clear" w:color="auto" w:fill="FFFFFF"/>
        <w:tabs>
          <w:tab w:val="left" w:pos="720"/>
        </w:tabs>
        <w:ind w:left="720" w:hanging="72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Выводы и оценки.</w:t>
      </w:r>
    </w:p>
    <w:p w:rsidR="00AA7E81" w:rsidRDefault="00AA7E81" w:rsidP="00AA7E81">
      <w:pPr>
        <w:widowControl/>
        <w:shd w:val="clear" w:color="auto" w:fill="FFFFFF"/>
        <w:tabs>
          <w:tab w:val="left" w:pos="720"/>
        </w:tabs>
        <w:outlineLvl w:val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832AAD" w:rsidRPr="005B12A3" w:rsidRDefault="00832AAD" w:rsidP="00AA7E81">
      <w:pPr>
        <w:widowControl/>
        <w:shd w:val="clear" w:color="auto" w:fill="FFFFFF"/>
        <w:tabs>
          <w:tab w:val="left" w:pos="720"/>
        </w:tabs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5. </w:t>
      </w:r>
      <w:r w:rsidR="0019308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en-US"/>
        </w:rPr>
        <w:tab/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Используемая литература:</w:t>
      </w:r>
    </w:p>
    <w:p w:rsidR="00832AAD" w:rsidRPr="005B12A3" w:rsidRDefault="00AA7E81" w:rsidP="00AA7E81">
      <w:pPr>
        <w:widowControl/>
        <w:shd w:val="clear" w:color="auto" w:fill="FFFFFF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Ковалёв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В. «Финансовый анализ», М., «Финансы и статистика»; </w:t>
      </w:r>
      <w:smartTag w:uri="urn:schemas-microsoft-com:office:smarttags" w:element="metricconverter">
        <w:smartTagPr>
          <w:attr w:name="ProductID" w:val="2006 г"/>
        </w:smartTagPr>
        <w:r w:rsidR="00832AAD" w:rsidRPr="005B12A3">
          <w:rPr>
            <w:rFonts w:ascii="Times New Roman" w:hAnsi="Times New Roman" w:cs="Times New Roman"/>
            <w:color w:val="000000"/>
            <w:sz w:val="28"/>
            <w:szCs w:val="28"/>
          </w:rPr>
          <w:t>2006 г</w:t>
        </w:r>
      </w:smartTag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7E81" w:rsidRDefault="00AA7E81" w:rsidP="00AA7E81">
      <w:pPr>
        <w:widowControl/>
        <w:shd w:val="clear" w:color="auto" w:fill="FFFFFF"/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Балабанов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Т. «Финансовый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анализ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хозяйственного субъекта», М., «Финансы и статистика»; </w:t>
      </w:r>
      <w:smartTag w:uri="urn:schemas-microsoft-com:office:smarttags" w:element="metricconverter">
        <w:smartTagPr>
          <w:attr w:name="ProductID" w:val="2005 г"/>
        </w:smartTagPr>
        <w:r w:rsidR="00832AAD" w:rsidRPr="005B12A3">
          <w:rPr>
            <w:rFonts w:ascii="Times New Roman" w:hAnsi="Times New Roman" w:cs="Times New Roman"/>
            <w:color w:val="000000"/>
            <w:sz w:val="28"/>
            <w:szCs w:val="28"/>
          </w:rPr>
          <w:t>2005 г</w:t>
        </w:r>
      </w:smartTag>
      <w:r w:rsidR="00832AAD" w:rsidRPr="005B12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2AAD" w:rsidRPr="005B12A3" w:rsidRDefault="00AA7E81" w:rsidP="005D5E21">
      <w:pPr>
        <w:widowControl/>
        <w:shd w:val="clear" w:color="auto" w:fill="FFFFFF"/>
        <w:ind w:left="1800" w:hanging="18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5D5E21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аблица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5D5E21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Структурный анализ источников собственных оборотных средств</w:t>
      </w:r>
    </w:p>
    <w:p w:rsidR="00832AAD" w:rsidRPr="005B12A3" w:rsidRDefault="001E4107" w:rsidP="004A384B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8" type="#_x0000_t75" style="width:424.5pt;height:285pt">
            <v:imagedata r:id="rId39" o:title="12"/>
          </v:shape>
        </w:pict>
      </w:r>
    </w:p>
    <w:p w:rsidR="006E432B" w:rsidRDefault="006E432B" w:rsidP="004A384B">
      <w:pPr>
        <w:widowControl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32AAD" w:rsidRDefault="00832AAD" w:rsidP="006E432B">
      <w:pPr>
        <w:widowControl/>
        <w:shd w:val="clear" w:color="auto" w:fill="FFFFFF"/>
        <w:tabs>
          <w:tab w:val="left" w:pos="1800"/>
        </w:tabs>
        <w:rPr>
          <w:rFonts w:ascii="Times New Roman" w:hAnsi="Times New Roman" w:cs="Times New Roman"/>
          <w:b/>
          <w:sz w:val="28"/>
          <w:szCs w:val="28"/>
        </w:rPr>
      </w:pPr>
      <w:r w:rsidRPr="006E432B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Pr="006E432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E432B" w:rsidRPr="006E432B">
        <w:rPr>
          <w:rFonts w:ascii="Times New Roman" w:hAnsi="Times New Roman" w:cs="Times New Roman"/>
          <w:b/>
          <w:sz w:val="28"/>
          <w:szCs w:val="28"/>
        </w:rPr>
        <w:t>.</w:t>
      </w:r>
      <w:r w:rsidR="006E432B" w:rsidRPr="006E432B">
        <w:rPr>
          <w:rFonts w:ascii="Times New Roman" w:hAnsi="Times New Roman" w:cs="Times New Roman"/>
          <w:b/>
          <w:sz w:val="28"/>
          <w:szCs w:val="28"/>
        </w:rPr>
        <w:tab/>
      </w:r>
      <w:r w:rsidRPr="006E432B">
        <w:rPr>
          <w:rFonts w:ascii="Times New Roman" w:hAnsi="Times New Roman" w:cs="Times New Roman"/>
          <w:b/>
          <w:sz w:val="28"/>
          <w:szCs w:val="28"/>
        </w:rPr>
        <w:t xml:space="preserve"> Таблица заемных средств</w:t>
      </w:r>
    </w:p>
    <w:p w:rsidR="006E432B" w:rsidRPr="006E432B" w:rsidRDefault="001E4107" w:rsidP="006E432B">
      <w:pPr>
        <w:widowControl/>
        <w:shd w:val="clear" w:color="auto" w:fill="FFFFFF"/>
        <w:tabs>
          <w:tab w:val="left" w:pos="18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9" type="#_x0000_t75" style="width:424.5pt;height:273.75pt">
            <v:imagedata r:id="rId40" o:title="13"/>
          </v:shape>
        </w:pict>
      </w:r>
    </w:p>
    <w:p w:rsidR="00832AAD" w:rsidRPr="005B12A3" w:rsidRDefault="006E432B" w:rsidP="006E432B">
      <w:pPr>
        <w:widowControl/>
        <w:shd w:val="clear" w:color="auto" w:fill="FFFFFF"/>
        <w:tabs>
          <w:tab w:val="left" w:pos="1980"/>
        </w:tabs>
        <w:ind w:left="1980" w:hanging="19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аблица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832AAD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Оценка заемных средств по степени риска кредитоспособности</w:t>
      </w:r>
    </w:p>
    <w:p w:rsidR="00832AAD" w:rsidRPr="005B12A3" w:rsidRDefault="001E4107" w:rsidP="004A384B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0" type="#_x0000_t75" style="width:425.25pt;height:292.5pt">
            <v:imagedata r:id="rId41" o:title="14"/>
          </v:shape>
        </w:pict>
      </w:r>
    </w:p>
    <w:p w:rsidR="00832AAD" w:rsidRDefault="006E432B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ДЕЛОВАЯ ИГРА</w:t>
      </w:r>
    </w:p>
    <w:p w:rsidR="00BE5100" w:rsidRPr="005B12A3" w:rsidRDefault="00BE5100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Pr="00BE5100" w:rsidRDefault="00832AAD" w:rsidP="00BE5100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Тема:</w:t>
      </w:r>
      <w:r w:rsidRPr="00BE51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«Принципы банковского кредитования»</w:t>
      </w:r>
    </w:p>
    <w:p w:rsidR="00832AAD" w:rsidRPr="00BE5100" w:rsidRDefault="00832AAD" w:rsidP="00BE5100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Наименование игры:</w:t>
      </w:r>
      <w:r w:rsidRPr="00BE51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«Вексельное кредитование»</w:t>
      </w:r>
    </w:p>
    <w:p w:rsidR="008C1356" w:rsidRPr="00BE5100" w:rsidRDefault="008C1356" w:rsidP="00BE5100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Pr="00BE5100" w:rsidRDefault="00832AAD" w:rsidP="00BE5100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smartTag w:uri="urn:schemas-microsoft-com:office:smarttags" w:element="place">
        <w:r w:rsidRPr="00BE5100">
          <w:rPr>
            <w:rFonts w:ascii="Times New Roman" w:hAnsi="Times New Roman" w:cs="Times New Roman"/>
            <w:b/>
            <w:bCs/>
            <w:color w:val="000000"/>
            <w:sz w:val="28"/>
            <w:szCs w:val="28"/>
            <w:u w:val="single"/>
            <w:lang w:val="en-US"/>
          </w:rPr>
          <w:t>I</w:t>
        </w:r>
        <w:r w:rsidRPr="00BE5100">
          <w:rPr>
            <w:rFonts w:ascii="Times New Roman" w:hAnsi="Times New Roman" w:cs="Times New Roman"/>
            <w:b/>
            <w:bCs/>
            <w:color w:val="000000"/>
            <w:sz w:val="28"/>
            <w:szCs w:val="28"/>
            <w:u w:val="single"/>
          </w:rPr>
          <w:t>.</w:t>
        </w:r>
      </w:smartTag>
      <w:r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 игры:</w:t>
      </w:r>
    </w:p>
    <w:p w:rsidR="00832AAD" w:rsidRPr="00BE5100" w:rsidRDefault="00832AAD" w:rsidP="00BE5100">
      <w:pPr>
        <w:pStyle w:val="sp2"/>
        <w:ind w:hanging="720"/>
        <w:jc w:val="both"/>
        <w:rPr>
          <w:sz w:val="28"/>
          <w:szCs w:val="28"/>
        </w:rPr>
      </w:pPr>
      <w:r w:rsidRPr="00BE5100">
        <w:rPr>
          <w:sz w:val="28"/>
          <w:szCs w:val="28"/>
        </w:rPr>
        <w:t>Развитие творческого мышления, формирование практических умений и навыков.</w:t>
      </w:r>
    </w:p>
    <w:p w:rsidR="00832AAD" w:rsidRPr="00BE5100" w:rsidRDefault="00832AAD" w:rsidP="00BE5100">
      <w:pPr>
        <w:pStyle w:val="sp2"/>
        <w:ind w:hanging="720"/>
        <w:jc w:val="both"/>
        <w:rPr>
          <w:sz w:val="28"/>
          <w:szCs w:val="28"/>
        </w:rPr>
      </w:pPr>
      <w:r w:rsidRPr="00BE5100">
        <w:rPr>
          <w:sz w:val="28"/>
          <w:szCs w:val="28"/>
        </w:rPr>
        <w:t xml:space="preserve">Стимулирование внимания, активизация восприятия учебного материала </w:t>
      </w:r>
    </w:p>
    <w:p w:rsidR="00832AAD" w:rsidRPr="00BE5100" w:rsidRDefault="00832AAD" w:rsidP="00BE5100">
      <w:pPr>
        <w:pStyle w:val="sp2"/>
        <w:ind w:hanging="720"/>
        <w:jc w:val="both"/>
        <w:rPr>
          <w:sz w:val="28"/>
          <w:szCs w:val="28"/>
        </w:rPr>
      </w:pPr>
      <w:r w:rsidRPr="00BE5100">
        <w:rPr>
          <w:sz w:val="28"/>
          <w:szCs w:val="28"/>
        </w:rPr>
        <w:t>Оценка умения принятия решений в конкретной ситуации</w:t>
      </w:r>
    </w:p>
    <w:p w:rsidR="008C1356" w:rsidRPr="00BE5100" w:rsidRDefault="008C1356" w:rsidP="00BE5100">
      <w:pPr>
        <w:pStyle w:val="body1"/>
        <w:rPr>
          <w:sz w:val="28"/>
          <w:szCs w:val="28"/>
        </w:rPr>
      </w:pPr>
    </w:p>
    <w:p w:rsidR="00832AAD" w:rsidRPr="00BE5100" w:rsidRDefault="00FB4507" w:rsidP="00BE5100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II</w:t>
      </w:r>
      <w:r w:rsidR="00832AAD"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.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="00832AAD"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Содержание игры.</w:t>
      </w:r>
    </w:p>
    <w:p w:rsidR="00832AAD" w:rsidRPr="00BE5100" w:rsidRDefault="00832AAD" w:rsidP="00BE5100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Все участники деловой игры разбиваются на группы по 5 человек</w:t>
      </w:r>
      <w:r w:rsidR="00BC2B87" w:rsidRPr="00BC2B8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E5100">
        <w:rPr>
          <w:rFonts w:ascii="Times New Roman" w:hAnsi="Times New Roman" w:cs="Times New Roman"/>
          <w:color w:val="000000"/>
          <w:sz w:val="28"/>
          <w:szCs w:val="28"/>
        </w:rPr>
        <w:t xml:space="preserve"> Каждая группа выполняет свою роль: банкиров, заемщиков, экспертов и аудиторов Каждый участник игры обязан действовать в соответствии со своей ролью со своим заданием. Игра проводится в 2 тура.</w:t>
      </w:r>
    </w:p>
    <w:p w:rsidR="00832AAD" w:rsidRPr="00BE5100" w:rsidRDefault="00832AAD" w:rsidP="00BE5100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100">
        <w:rPr>
          <w:rFonts w:ascii="Times New Roman" w:hAnsi="Times New Roman" w:cs="Times New Roman"/>
          <w:i/>
          <w:color w:val="000000"/>
          <w:sz w:val="28"/>
          <w:szCs w:val="28"/>
        </w:rPr>
        <w:t>Преподаватель обязан:</w:t>
      </w:r>
    </w:p>
    <w:p w:rsidR="00832AAD" w:rsidRPr="00BE5100" w:rsidRDefault="00832AAD" w:rsidP="00BE5100">
      <w:pPr>
        <w:widowControl/>
        <w:numPr>
          <w:ilvl w:val="0"/>
          <w:numId w:val="41"/>
        </w:numPr>
        <w:shd w:val="clear" w:color="auto" w:fill="FFFFFF"/>
        <w:tabs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Изложить исходную информацию по теме и заинтересовать его участников</w:t>
      </w:r>
      <w:r w:rsidR="00FB4507" w:rsidRPr="00BE51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5100">
        <w:rPr>
          <w:rFonts w:ascii="Times New Roman" w:hAnsi="Times New Roman" w:cs="Times New Roman"/>
          <w:color w:val="000000"/>
          <w:sz w:val="28"/>
          <w:szCs w:val="28"/>
        </w:rPr>
        <w:t>игры</w:t>
      </w:r>
    </w:p>
    <w:p w:rsidR="00832AAD" w:rsidRPr="00BE5100" w:rsidRDefault="00832AAD" w:rsidP="00BE5100">
      <w:pPr>
        <w:widowControl/>
        <w:numPr>
          <w:ilvl w:val="0"/>
          <w:numId w:val="41"/>
        </w:numPr>
        <w:shd w:val="clear" w:color="auto" w:fill="FFFFFF"/>
        <w:tabs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Назначить аудиторов, экспертов, сформировать команды</w:t>
      </w:r>
    </w:p>
    <w:p w:rsidR="00832AAD" w:rsidRPr="00BE5100" w:rsidRDefault="00832AAD" w:rsidP="00BE5100">
      <w:pPr>
        <w:widowControl/>
        <w:numPr>
          <w:ilvl w:val="0"/>
          <w:numId w:val="41"/>
        </w:numPr>
        <w:shd w:val="clear" w:color="auto" w:fill="FFFFFF"/>
        <w:tabs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Руководить процессом игры, следить за соблюдением правил</w:t>
      </w:r>
      <w:r w:rsidR="00FB4507" w:rsidRPr="00BE51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5100">
        <w:rPr>
          <w:rFonts w:ascii="Times New Roman" w:hAnsi="Times New Roman" w:cs="Times New Roman"/>
          <w:color w:val="000000"/>
          <w:sz w:val="28"/>
          <w:szCs w:val="28"/>
        </w:rPr>
        <w:t>сотрудничества, желательно не вмешиваясь в содержание решения</w:t>
      </w:r>
      <w:r w:rsidR="00FB4507" w:rsidRPr="00BE51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5100">
        <w:rPr>
          <w:rFonts w:ascii="Times New Roman" w:hAnsi="Times New Roman" w:cs="Times New Roman"/>
          <w:color w:val="000000"/>
          <w:sz w:val="28"/>
          <w:szCs w:val="28"/>
        </w:rPr>
        <w:t>вопросов играющих.</w:t>
      </w:r>
    </w:p>
    <w:p w:rsidR="00832AAD" w:rsidRPr="00BE5100" w:rsidRDefault="00832AAD" w:rsidP="00BE5100">
      <w:pPr>
        <w:widowControl/>
        <w:numPr>
          <w:ilvl w:val="0"/>
          <w:numId w:val="41"/>
        </w:numPr>
        <w:shd w:val="clear" w:color="auto" w:fill="FFFFFF"/>
        <w:tabs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Подводить итоги в конце занятия.</w:t>
      </w:r>
    </w:p>
    <w:p w:rsidR="00832AAD" w:rsidRPr="00BE5100" w:rsidRDefault="008C1356" w:rsidP="00BE5100">
      <w:pPr>
        <w:widowControl/>
        <w:shd w:val="clear" w:color="auto" w:fill="FFFFFF"/>
        <w:tabs>
          <w:tab w:val="left" w:pos="720"/>
          <w:tab w:val="left" w:pos="5390"/>
        </w:tabs>
        <w:ind w:left="540" w:hanging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100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="00832AAD" w:rsidRPr="00BE5100">
        <w:rPr>
          <w:rFonts w:ascii="Times New Roman" w:hAnsi="Times New Roman" w:cs="Times New Roman"/>
          <w:i/>
          <w:color w:val="000000"/>
          <w:sz w:val="28"/>
          <w:szCs w:val="28"/>
        </w:rPr>
        <w:t>Банкиры и заемщики обязаны:</w:t>
      </w:r>
    </w:p>
    <w:p w:rsidR="00832AAD" w:rsidRPr="00BE5100" w:rsidRDefault="00832AAD" w:rsidP="00BE5100">
      <w:pPr>
        <w:widowControl/>
        <w:numPr>
          <w:ilvl w:val="0"/>
          <w:numId w:val="42"/>
        </w:numPr>
        <w:shd w:val="clear" w:color="auto" w:fill="FFFFFF"/>
        <w:tabs>
          <w:tab w:val="left" w:pos="528"/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Выполнять задания, выданные преподавателем за определенное время</w:t>
      </w:r>
    </w:p>
    <w:p w:rsidR="00832AAD" w:rsidRPr="00BE5100" w:rsidRDefault="00832AAD" w:rsidP="00BE5100">
      <w:pPr>
        <w:widowControl/>
        <w:numPr>
          <w:ilvl w:val="0"/>
          <w:numId w:val="42"/>
        </w:numPr>
        <w:shd w:val="clear" w:color="auto" w:fill="FFFFFF"/>
        <w:tabs>
          <w:tab w:val="left" w:pos="528"/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Выбрать лидера команды, который должен выступить перед аудиторией,</w:t>
      </w:r>
      <w:r w:rsidR="00FB4507" w:rsidRPr="00BE51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5100">
        <w:rPr>
          <w:rFonts w:ascii="Times New Roman" w:hAnsi="Times New Roman" w:cs="Times New Roman"/>
          <w:color w:val="000000"/>
          <w:sz w:val="28"/>
          <w:szCs w:val="28"/>
        </w:rPr>
        <w:t>четко и ясно обосновать принятое командой решение.</w:t>
      </w:r>
    </w:p>
    <w:p w:rsidR="00832AAD" w:rsidRPr="00BE5100" w:rsidRDefault="00832AAD" w:rsidP="00BE5100">
      <w:pPr>
        <w:widowControl/>
        <w:numPr>
          <w:ilvl w:val="0"/>
          <w:numId w:val="42"/>
        </w:numPr>
        <w:shd w:val="clear" w:color="auto" w:fill="FFFFFF"/>
        <w:tabs>
          <w:tab w:val="left" w:pos="528"/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Результаты выполненных заданий сдать экспертам для оценки.</w:t>
      </w:r>
    </w:p>
    <w:p w:rsidR="00832AAD" w:rsidRPr="00BE5100" w:rsidRDefault="008C1356" w:rsidP="00BE5100">
      <w:pPr>
        <w:widowControl/>
        <w:shd w:val="clear" w:color="auto" w:fill="FFFFFF"/>
        <w:tabs>
          <w:tab w:val="left" w:pos="720"/>
        </w:tabs>
        <w:ind w:left="540" w:hanging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100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="00832AAD" w:rsidRPr="00BE5100">
        <w:rPr>
          <w:rFonts w:ascii="Times New Roman" w:hAnsi="Times New Roman" w:cs="Times New Roman"/>
          <w:i/>
          <w:color w:val="000000"/>
          <w:sz w:val="28"/>
          <w:szCs w:val="28"/>
        </w:rPr>
        <w:t>Эксперты должны:</w:t>
      </w:r>
    </w:p>
    <w:p w:rsidR="00832AAD" w:rsidRPr="00BE5100" w:rsidRDefault="00832AAD" w:rsidP="00CD2A71">
      <w:pPr>
        <w:widowControl/>
        <w:numPr>
          <w:ilvl w:val="0"/>
          <w:numId w:val="43"/>
        </w:numPr>
        <w:shd w:val="clear" w:color="auto" w:fill="FFFFFF"/>
        <w:tabs>
          <w:tab w:val="left" w:pos="720"/>
          <w:tab w:val="left" w:pos="503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Внимательно следить за ходом игры.</w:t>
      </w:r>
    </w:p>
    <w:p w:rsidR="00832AAD" w:rsidRPr="00BE5100" w:rsidRDefault="00832AAD" w:rsidP="00CD2A71">
      <w:pPr>
        <w:widowControl/>
        <w:numPr>
          <w:ilvl w:val="0"/>
          <w:numId w:val="43"/>
        </w:numPr>
        <w:shd w:val="clear" w:color="auto" w:fill="FFFFFF"/>
        <w:tabs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Оценить содержание выступлений лидеров команд.</w:t>
      </w:r>
    </w:p>
    <w:p w:rsidR="00832AAD" w:rsidRPr="00BE5100" w:rsidRDefault="00832AAD" w:rsidP="00CD2A71">
      <w:pPr>
        <w:widowControl/>
        <w:numPr>
          <w:ilvl w:val="0"/>
          <w:numId w:val="43"/>
        </w:numPr>
        <w:shd w:val="clear" w:color="auto" w:fill="FFFFFF"/>
        <w:tabs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Проверить правильность выбранных решений по конкретным заданиям</w:t>
      </w:r>
    </w:p>
    <w:p w:rsidR="00832AAD" w:rsidRPr="00BE5100" w:rsidRDefault="00832AAD" w:rsidP="00CD2A71">
      <w:pPr>
        <w:widowControl/>
        <w:numPr>
          <w:ilvl w:val="0"/>
          <w:numId w:val="43"/>
        </w:numPr>
        <w:shd w:val="clear" w:color="auto" w:fill="FFFFFF"/>
        <w:tabs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Задавать вопросы.</w:t>
      </w:r>
    </w:p>
    <w:p w:rsidR="00832AAD" w:rsidRPr="00BE5100" w:rsidRDefault="00832AAD" w:rsidP="00CD2A71">
      <w:pPr>
        <w:widowControl/>
        <w:numPr>
          <w:ilvl w:val="0"/>
          <w:numId w:val="43"/>
        </w:numPr>
        <w:shd w:val="clear" w:color="auto" w:fill="FFFFFF"/>
        <w:tabs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Подводить итоги деятельности каждой группы после каждого тура игры по количеству баллов</w:t>
      </w:r>
    </w:p>
    <w:p w:rsidR="00832AAD" w:rsidRPr="00BE5100" w:rsidRDefault="00832AAD" w:rsidP="00CD2A71">
      <w:pPr>
        <w:widowControl/>
        <w:numPr>
          <w:ilvl w:val="0"/>
          <w:numId w:val="43"/>
        </w:numPr>
        <w:shd w:val="clear" w:color="auto" w:fill="FFFFFF"/>
        <w:tabs>
          <w:tab w:val="left" w:pos="720"/>
        </w:tabs>
        <w:ind w:left="540" w:hanging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Обосновать перед аудиторией принятые решения</w:t>
      </w:r>
    </w:p>
    <w:p w:rsidR="00832AAD" w:rsidRPr="00BE5100" w:rsidRDefault="008C1356" w:rsidP="00BE5100">
      <w:pPr>
        <w:widowControl/>
        <w:shd w:val="clear" w:color="auto" w:fill="FFFFFF"/>
        <w:tabs>
          <w:tab w:val="left" w:pos="720"/>
        </w:tabs>
        <w:ind w:left="720" w:hanging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5100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="00832AAD" w:rsidRPr="00BE5100">
        <w:rPr>
          <w:rFonts w:ascii="Times New Roman" w:hAnsi="Times New Roman" w:cs="Times New Roman"/>
          <w:i/>
          <w:color w:val="000000"/>
          <w:sz w:val="28"/>
          <w:szCs w:val="28"/>
        </w:rPr>
        <w:t>Аудиторы должны:</w:t>
      </w:r>
    </w:p>
    <w:p w:rsidR="00832AAD" w:rsidRPr="00BE5100" w:rsidRDefault="00832AAD" w:rsidP="00BE5100">
      <w:pPr>
        <w:widowControl/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58144A" w:rsidRPr="00BE51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1356" w:rsidRPr="00BE510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E5100">
        <w:rPr>
          <w:rFonts w:ascii="Times New Roman" w:hAnsi="Times New Roman" w:cs="Times New Roman"/>
          <w:color w:val="000000"/>
          <w:sz w:val="28"/>
          <w:szCs w:val="28"/>
        </w:rPr>
        <w:t>Произвести контроль оценок экспертов на основании заранее выданных им</w:t>
      </w:r>
      <w:r w:rsidR="00FB4507" w:rsidRPr="00BE51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5100">
        <w:rPr>
          <w:rFonts w:ascii="Times New Roman" w:hAnsi="Times New Roman" w:cs="Times New Roman"/>
          <w:color w:val="000000"/>
          <w:sz w:val="28"/>
          <w:szCs w:val="28"/>
        </w:rPr>
        <w:t>преподавателем вариантов правильных решений.</w:t>
      </w:r>
    </w:p>
    <w:p w:rsidR="00832AAD" w:rsidRPr="00BE5100" w:rsidRDefault="00832AAD" w:rsidP="00BE5100">
      <w:pPr>
        <w:widowControl/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BE5100">
        <w:rPr>
          <w:rFonts w:ascii="Times New Roman" w:hAnsi="Times New Roman" w:cs="Times New Roman"/>
          <w:color w:val="000000"/>
          <w:sz w:val="28"/>
          <w:szCs w:val="28"/>
        </w:rPr>
        <w:tab/>
        <w:t>Оценить уровень компетенции экспертов, оперативность их работы,</w:t>
      </w:r>
      <w:r w:rsidR="00FB4507" w:rsidRPr="00BE51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5100">
        <w:rPr>
          <w:rFonts w:ascii="Times New Roman" w:hAnsi="Times New Roman" w:cs="Times New Roman"/>
          <w:color w:val="000000"/>
          <w:sz w:val="28"/>
          <w:szCs w:val="28"/>
        </w:rPr>
        <w:t>уровень их знаний.</w:t>
      </w:r>
    </w:p>
    <w:p w:rsidR="008C1356" w:rsidRPr="00BE5100" w:rsidRDefault="008C1356" w:rsidP="00BE5100">
      <w:pPr>
        <w:widowControl/>
        <w:shd w:val="clear" w:color="auto" w:fill="FFFFFF"/>
        <w:tabs>
          <w:tab w:val="left" w:pos="720"/>
        </w:tabs>
        <w:ind w:left="720" w:hanging="747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BE5100" w:rsidRDefault="008C1356" w:rsidP="00BE5100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III</w:t>
      </w:r>
      <w:r w:rsidR="00832AAD"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  <w:r w:rsidR="0058144A"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1930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ab/>
      </w:r>
      <w:r w:rsidR="00832AAD" w:rsidRPr="00BE51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Итог игры</w:t>
      </w:r>
    </w:p>
    <w:p w:rsidR="00832AAD" w:rsidRPr="00BE5100" w:rsidRDefault="00832AAD" w:rsidP="00BE5100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Анализ результатов игры преподавателем:</w:t>
      </w:r>
    </w:p>
    <w:p w:rsidR="00832AAD" w:rsidRPr="00BE5100" w:rsidRDefault="00832AAD" w:rsidP="00BE5100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100">
        <w:rPr>
          <w:rFonts w:ascii="Times New Roman" w:hAnsi="Times New Roman" w:cs="Times New Roman"/>
          <w:color w:val="000000"/>
          <w:sz w:val="28"/>
          <w:szCs w:val="28"/>
        </w:rPr>
        <w:t>Преподаватель на основании решений экспертов и аудиторов объявляет победителей</w:t>
      </w:r>
      <w:r w:rsidR="00D76612" w:rsidRPr="00D766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E5100">
        <w:rPr>
          <w:rFonts w:ascii="Times New Roman" w:hAnsi="Times New Roman" w:cs="Times New Roman"/>
          <w:color w:val="000000"/>
          <w:sz w:val="28"/>
          <w:szCs w:val="28"/>
        </w:rPr>
        <w:t xml:space="preserve"> Излагает свою точку зрения по результатам игры, выявляет положительные и отрицательные моменты в действиях команд, аудиторов и экспертов</w:t>
      </w:r>
    </w:p>
    <w:p w:rsidR="00832AAD" w:rsidRDefault="008C1356" w:rsidP="008C1356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Задания 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тура</w:t>
      </w:r>
    </w:p>
    <w:p w:rsidR="00AB64B7" w:rsidRPr="005B12A3" w:rsidRDefault="00AB64B7" w:rsidP="008C1356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Задание №</w:t>
      </w:r>
      <w:r w:rsidR="008C135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–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"банкирам"</w:t>
      </w:r>
    </w:p>
    <w:p w:rsidR="008C1356" w:rsidRDefault="00832AAD" w:rsidP="00CD2A71">
      <w:pPr>
        <w:widowControl/>
        <w:numPr>
          <w:ilvl w:val="0"/>
          <w:numId w:val="44"/>
        </w:numPr>
        <w:shd w:val="clear" w:color="auto" w:fill="FFFFFF"/>
        <w:tabs>
          <w:tab w:val="left" w:pos="720"/>
        </w:tabs>
        <w:ind w:left="540" w:hanging="5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Какую сумму необходимо проставить на векселе, если банк предоставляет заемщику кредит в сумме 500 тысяч рублей со сроком погашения 0,5 года?</w:t>
      </w:r>
    </w:p>
    <w:p w:rsidR="00832AAD" w:rsidRPr="005B12A3" w:rsidRDefault="00832AAD" w:rsidP="00CD2A71">
      <w:pPr>
        <w:widowControl/>
        <w:numPr>
          <w:ilvl w:val="0"/>
          <w:numId w:val="44"/>
        </w:numPr>
        <w:shd w:val="clear" w:color="auto" w:fill="FFFFFF"/>
        <w:tabs>
          <w:tab w:val="left" w:pos="720"/>
        </w:tabs>
        <w:ind w:left="540" w:hanging="5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Наращение производится по учетной ставке 20</w:t>
      </w:r>
      <w:r w:rsidR="00D76612" w:rsidRPr="00D766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% годовых.</w:t>
      </w:r>
    </w:p>
    <w:p w:rsidR="00832AAD" w:rsidRPr="005B12A3" w:rsidRDefault="00832AAD" w:rsidP="00CD2A71">
      <w:pPr>
        <w:widowControl/>
        <w:numPr>
          <w:ilvl w:val="0"/>
          <w:numId w:val="44"/>
        </w:numPr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Заполнить форму простого векселя КБ "Аргентум-Банк"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Задание №</w:t>
      </w:r>
      <w:r w:rsidR="008C135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–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"заемщикам"</w:t>
      </w:r>
    </w:p>
    <w:p w:rsidR="00832AAD" w:rsidRPr="005B12A3" w:rsidRDefault="00832AAD" w:rsidP="008C1356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Ситуация:</w:t>
      </w:r>
    </w:p>
    <w:p w:rsidR="00832AAD" w:rsidRPr="005B12A3" w:rsidRDefault="00832AAD" w:rsidP="008C1356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Владелец веселя номиналом 200 тыс. рублей с периодом погашения 0,5 года предложил банку учесть его. У владельца векселя есть два варианта выбора </w:t>
      </w:r>
    </w:p>
    <w:p w:rsidR="00832AAD" w:rsidRPr="005B12A3" w:rsidRDefault="00832AAD" w:rsidP="00CD2A71">
      <w:pPr>
        <w:widowControl/>
        <w:numPr>
          <w:ilvl w:val="0"/>
          <w:numId w:val="49"/>
        </w:numPr>
        <w:shd w:val="clear" w:color="auto" w:fill="FFFFFF"/>
        <w:tabs>
          <w:tab w:val="left" w:pos="720"/>
        </w:tabs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Банк А согласился учесть этот вексель по простой учетной ставке 20</w:t>
      </w:r>
      <w:r w:rsidR="00D76612" w:rsidRPr="00D766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% годовых.</w:t>
      </w:r>
    </w:p>
    <w:p w:rsidR="00832AAD" w:rsidRPr="005B12A3" w:rsidRDefault="00832AAD" w:rsidP="00CD2A71">
      <w:pPr>
        <w:widowControl/>
        <w:numPr>
          <w:ilvl w:val="0"/>
          <w:numId w:val="49"/>
        </w:numPr>
        <w:shd w:val="clear" w:color="auto" w:fill="FFFFFF"/>
        <w:tabs>
          <w:tab w:val="left" w:pos="720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Банк Б согласился учесть этот вексель по сложной учетной ставке 18</w:t>
      </w:r>
      <w:r w:rsidR="00D76612" w:rsidRPr="00D766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% годовых.</w:t>
      </w:r>
    </w:p>
    <w:p w:rsidR="00832AAD" w:rsidRPr="005B12A3" w:rsidRDefault="00832AAD" w:rsidP="008C1356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 какой банк обратится владелец векселя и какую сумму получит после его учета?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Задание № 2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–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"банкирам"</w:t>
      </w:r>
    </w:p>
    <w:p w:rsidR="00832AAD" w:rsidRPr="005B12A3" w:rsidRDefault="00832AAD" w:rsidP="008C1356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b/>
          <w:color w:val="000000"/>
          <w:w w:val="122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135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Предприниматель обратился в банк за ссудой 200 тыс. руб. на срок 55 дней.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КБ "Аргентум-Банк" согласен выдать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эту сумму по простому векселю.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Начисление процентов производится по учетной ставке 40% годовых.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Какую сумму проставит банк в векселе?</w:t>
      </w:r>
    </w:p>
    <w:p w:rsidR="00832AAD" w:rsidRPr="005B12A3" w:rsidRDefault="00832AAD" w:rsidP="008C1356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135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Заполнить простой вексель КБ "Аргентум-Банк".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Задание № 2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–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"заемщика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м"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Заемщик должен уплатить по векселю банку 500 тыс. руб. Срок ссуды 90 дней. Ставка учетная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D7661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% годовых. У заемщика есть два варианта: </w:t>
      </w:r>
    </w:p>
    <w:p w:rsidR="00832AAD" w:rsidRPr="005B12A3" w:rsidRDefault="00832AAD" w:rsidP="00CD2A71">
      <w:pPr>
        <w:widowControl/>
        <w:numPr>
          <w:ilvl w:val="0"/>
          <w:numId w:val="50"/>
        </w:numPr>
        <w:shd w:val="clear" w:color="auto" w:fill="FFFFFF"/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Учесть вексель до установленного срока за 20 дней по простой учетной ставке в своем банке А.</w:t>
      </w:r>
    </w:p>
    <w:p w:rsidR="00832AAD" w:rsidRPr="005B12A3" w:rsidRDefault="00832AAD" w:rsidP="00CD2A71">
      <w:pPr>
        <w:widowControl/>
        <w:numPr>
          <w:ilvl w:val="0"/>
          <w:numId w:val="50"/>
        </w:numPr>
        <w:shd w:val="clear" w:color="auto" w:fill="FFFFFF"/>
        <w:ind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Вложить вексель в банк Б на срок 70 дней под 40</w:t>
      </w:r>
      <w:r w:rsidR="00D76612" w:rsidRPr="00D766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% годовых по простой процентной ставке.</w:t>
      </w: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Какой вариант выберет заемщик, и какую сумму он получит по векселю?</w:t>
      </w:r>
    </w:p>
    <w:p w:rsidR="00832AAD" w:rsidRPr="005B12A3" w:rsidRDefault="0050636F" w:rsidP="004A384B">
      <w:pPr>
        <w:widowControl/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Задания 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="00832AAD" w:rsidRPr="005B1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тура</w:t>
      </w:r>
    </w:p>
    <w:p w:rsidR="00832AAD" w:rsidRPr="005B12A3" w:rsidRDefault="00832AAD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Задание № 3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–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"банкирам"</w:t>
      </w:r>
    </w:p>
    <w:p w:rsidR="00832AAD" w:rsidRPr="005B12A3" w:rsidRDefault="00832AAD" w:rsidP="00AB64B7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Банк осуществляет платеж по векселю посредством аваля. За эту операцию он взимает комиссионный платеж с векселедержателя по сложной процентной ставке 30% годовых. Номинальная стоимость векселя 200 тыс. руб. Ставка по векселю 20% годовых. По просьбе векселедержателя банк учитывает вексель за 20 дней до срока платежа по векселю. Срок погашения векселя 1 год. </w:t>
      </w:r>
    </w:p>
    <w:p w:rsidR="00832AAD" w:rsidRPr="005B12A3" w:rsidRDefault="00832AAD" w:rsidP="00AB64B7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Какой доход получит банк?</w:t>
      </w:r>
    </w:p>
    <w:p w:rsidR="00832AAD" w:rsidRPr="005B12A3" w:rsidRDefault="00832AAD" w:rsidP="004A384B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32AAD" w:rsidRPr="005B12A3" w:rsidRDefault="00832AAD" w:rsidP="004A384B">
      <w:pPr>
        <w:widowControl/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Задание № 3</w:t>
      </w:r>
      <w:r w:rsidR="00E56EF2"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– </w:t>
      </w:r>
      <w:r w:rsidRPr="005B12A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"заемщикам"</w:t>
      </w:r>
    </w:p>
    <w:p w:rsidR="00832AAD" w:rsidRPr="005B12A3" w:rsidRDefault="00832AAD" w:rsidP="00AB64B7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Владельцу векселя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индоссамента должны по нему 500 тыс. руб. Срок ссуды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90 дней. Ставка по векселю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40 % годовых. Возможны 2 варианта оплаты по векселю:</w:t>
      </w:r>
    </w:p>
    <w:p w:rsidR="00832AAD" w:rsidRPr="005B12A3" w:rsidRDefault="00832AAD" w:rsidP="00AB64B7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а)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индоссант сам передает вексель к оплате индоссату за 20 дней до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установленного срока по векселю по простой процентной ставке 40%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годовых.</w:t>
      </w:r>
    </w:p>
    <w:p w:rsidR="00832AAD" w:rsidRPr="005B12A3" w:rsidRDefault="00832AAD" w:rsidP="00AB64B7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б)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ab/>
        <w:t>индоссант обращается в свой банк с просьбой инкассировать свой вексель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по простой учетной ставке 20% годовых. Банк взимает 3% от суммы,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выплаченной по векселю за "инкассо".</w:t>
      </w:r>
    </w:p>
    <w:p w:rsidR="00832AAD" w:rsidRPr="005B12A3" w:rsidRDefault="00832AAD" w:rsidP="004A384B">
      <w:pPr>
        <w:widowControl/>
        <w:shd w:val="clear" w:color="auto" w:fill="FFFFFF"/>
        <w:tabs>
          <w:tab w:val="left" w:pos="5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32AAD" w:rsidRPr="005B12A3" w:rsidRDefault="00832AAD" w:rsidP="00516C51">
      <w:pPr>
        <w:widowControl/>
        <w:shd w:val="clear" w:color="auto" w:fill="FFFFFF"/>
        <w:tabs>
          <w:tab w:val="left" w:pos="720"/>
        </w:tabs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6C5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Какой вариант выберет индоссант.</w:t>
      </w:r>
    </w:p>
    <w:p w:rsidR="00832AAD" w:rsidRPr="005B12A3" w:rsidRDefault="00832AAD" w:rsidP="00516C51">
      <w:pPr>
        <w:widowControl/>
        <w:shd w:val="clear" w:color="auto" w:fill="FFFFFF"/>
        <w:tabs>
          <w:tab w:val="left" w:pos="720"/>
        </w:tabs>
        <w:ind w:left="720" w:hanging="72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58144A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6C5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Заполнить форму векселя индоссамента</w:t>
      </w:r>
    </w:p>
    <w:p w:rsidR="00516C51" w:rsidRDefault="001E4107" w:rsidP="00516C51">
      <w:pPr>
        <w:widowControl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1" type="#_x0000_t75" style="width:328.5pt;height:501pt" o:bordertopcolor="black" o:borderleftcolor="black" o:borderbottomcolor="black" o:borderrightcolor="black" o:allowoverlap="f">
            <v:imagedata r:id="rId42" o:title="blank1-2003"/>
            <w10:bordertop type="double" width="8"/>
            <w10:borderleft type="double" width="8"/>
            <w10:borderbottom type="double" width="8"/>
            <w10:borderright type="double" width="8"/>
          </v:shape>
        </w:pict>
      </w:r>
    </w:p>
    <w:p w:rsidR="00832AAD" w:rsidRPr="005B12A3" w:rsidRDefault="00516C51" w:rsidP="00516C51">
      <w:pPr>
        <w:widowControl/>
        <w:shd w:val="clear" w:color="auto" w:fill="FFFFFF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1E4107">
        <w:rPr>
          <w:sz w:val="28"/>
          <w:szCs w:val="28"/>
        </w:rPr>
        <w:pict>
          <v:shape id="_x0000_i1052" type="#_x0000_t75" style="width:407.25pt;height:495pt">
            <v:imagedata r:id="rId43" o:title="15"/>
          </v:shape>
        </w:pict>
      </w:r>
    </w:p>
    <w:p w:rsidR="002E7472" w:rsidRPr="005B12A3" w:rsidRDefault="00516C51" w:rsidP="004A384B">
      <w:pPr>
        <w:widowControl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0150F1" w:rsidRPr="00516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4107">
        <w:rPr>
          <w:rFonts w:ascii="Times New Roman" w:hAnsi="Times New Roman" w:cs="Times New Roman"/>
          <w:color w:val="000000"/>
          <w:sz w:val="28"/>
          <w:szCs w:val="28"/>
        </w:rPr>
        <w:pict>
          <v:shape id="_x0000_i1053" type="#_x0000_t75" style="width:411pt;height:450pt">
            <v:imagedata r:id="rId44" o:title="16"/>
          </v:shape>
        </w:pict>
      </w:r>
    </w:p>
    <w:p w:rsidR="002E7472" w:rsidRPr="00516C51" w:rsidRDefault="002E7472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C51">
        <w:rPr>
          <w:rFonts w:ascii="Times New Roman" w:hAnsi="Times New Roman" w:cs="Times New Roman"/>
          <w:color w:val="000000"/>
          <w:sz w:val="24"/>
          <w:szCs w:val="24"/>
        </w:rPr>
        <w:t>1. Начисление процентного дохода по векселю осуществляется в соответствии с</w:t>
      </w:r>
      <w:r w:rsidR="00516C51" w:rsidRPr="00516C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6C51">
        <w:rPr>
          <w:rFonts w:ascii="Times New Roman" w:hAnsi="Times New Roman" w:cs="Times New Roman"/>
          <w:color w:val="000000"/>
          <w:sz w:val="24"/>
          <w:szCs w:val="24"/>
        </w:rPr>
        <w:t>указанной на лицевой стороне векселя ставкой за календарные дни, начиная со следующего дня его составления (дата составления не включается в срок для начисления дохода) и оканчивая указанным в векселе днем предъявления данного векселя к оплате.</w:t>
      </w:r>
    </w:p>
    <w:p w:rsidR="002E7472" w:rsidRPr="00516C51" w:rsidRDefault="002E7472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C51">
        <w:rPr>
          <w:rFonts w:ascii="Times New Roman" w:hAnsi="Times New Roman" w:cs="Times New Roman"/>
          <w:color w:val="000000"/>
          <w:sz w:val="24"/>
          <w:szCs w:val="24"/>
        </w:rPr>
        <w:t>2. Процентный доход определяется в следующем порядке:</w:t>
      </w:r>
    </w:p>
    <w:p w:rsidR="002E7472" w:rsidRPr="00516C51" w:rsidRDefault="002E7472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C51">
        <w:rPr>
          <w:rFonts w:ascii="Times New Roman" w:hAnsi="Times New Roman" w:cs="Times New Roman"/>
          <w:b/>
          <w:color w:val="000000"/>
          <w:sz w:val="24"/>
          <w:szCs w:val="24"/>
        </w:rPr>
        <w:t>П = Ст * Д /360</w:t>
      </w:r>
      <w:r w:rsidR="0058144A" w:rsidRPr="00516C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6C51">
        <w:rPr>
          <w:rFonts w:ascii="Times New Roman" w:hAnsi="Times New Roman" w:cs="Times New Roman"/>
          <w:color w:val="000000"/>
          <w:sz w:val="24"/>
          <w:szCs w:val="24"/>
        </w:rPr>
        <w:t>, где</w:t>
      </w:r>
    </w:p>
    <w:p w:rsidR="002E7472" w:rsidRPr="00516C51" w:rsidRDefault="002E7472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6C51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E56EF2" w:rsidRPr="00516C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516C51">
        <w:rPr>
          <w:rFonts w:ascii="Times New Roman" w:hAnsi="Times New Roman" w:cs="Times New Roman"/>
          <w:color w:val="000000"/>
          <w:sz w:val="24"/>
          <w:szCs w:val="24"/>
        </w:rPr>
        <w:t>сумма процентов, начисленных на вексельную сумму</w:t>
      </w:r>
    </w:p>
    <w:p w:rsidR="002E7472" w:rsidRPr="00516C51" w:rsidRDefault="002E7472" w:rsidP="004A384B">
      <w:pPr>
        <w:widowControl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16C51">
        <w:rPr>
          <w:rFonts w:ascii="Times New Roman" w:hAnsi="Times New Roman" w:cs="Times New Roman"/>
          <w:b/>
          <w:color w:val="000000"/>
          <w:sz w:val="24"/>
          <w:szCs w:val="24"/>
        </w:rPr>
        <w:t>Ст</w:t>
      </w:r>
      <w:r w:rsidR="00E56EF2" w:rsidRPr="00516C51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516C51">
        <w:rPr>
          <w:rFonts w:ascii="Times New Roman" w:hAnsi="Times New Roman" w:cs="Times New Roman"/>
          <w:color w:val="000000"/>
          <w:sz w:val="24"/>
          <w:szCs w:val="24"/>
        </w:rPr>
        <w:t>ставка годовых процентов, указанных на векселе</w:t>
      </w:r>
    </w:p>
    <w:p w:rsidR="002E7472" w:rsidRPr="00516C51" w:rsidRDefault="002E7472" w:rsidP="004A384B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6C51">
        <w:rPr>
          <w:rFonts w:ascii="Times New Roman" w:hAnsi="Times New Roman" w:cs="Times New Roman"/>
          <w:b/>
          <w:color w:val="000000"/>
          <w:sz w:val="24"/>
          <w:szCs w:val="24"/>
        </w:rPr>
        <w:t>Д</w:t>
      </w:r>
      <w:r w:rsidR="00E56EF2" w:rsidRPr="00516C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</w:t>
      </w:r>
      <w:r w:rsidRPr="00516C51">
        <w:rPr>
          <w:rFonts w:ascii="Times New Roman" w:hAnsi="Times New Roman" w:cs="Times New Roman"/>
          <w:color w:val="000000"/>
          <w:sz w:val="24"/>
          <w:szCs w:val="24"/>
        </w:rPr>
        <w:t>срок обращения векселя в календарных днях. В него включаются дни со дня следующего за днем составления векселя по день предъявления векселя к оплате</w:t>
      </w:r>
      <w:r w:rsidR="00516C51" w:rsidRPr="00516C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16C51">
        <w:rPr>
          <w:rFonts w:ascii="Times New Roman" w:hAnsi="Times New Roman" w:cs="Times New Roman"/>
          <w:color w:val="000000"/>
          <w:sz w:val="24"/>
          <w:szCs w:val="24"/>
        </w:rPr>
        <w:t>включительно.</w:t>
      </w:r>
    </w:p>
    <w:p w:rsidR="00516C51" w:rsidRDefault="002E7472" w:rsidP="004A384B">
      <w:pPr>
        <w:widowControl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516C51">
        <w:rPr>
          <w:rFonts w:ascii="Times New Roman" w:hAnsi="Times New Roman" w:cs="Times New Roman"/>
          <w:color w:val="000000"/>
          <w:sz w:val="24"/>
          <w:szCs w:val="24"/>
        </w:rPr>
        <w:t>3. Налогообложение дохода векселедержателя, полученного в виде процентов, начисленных на вексельную сумму, осуществляется в соответствии с законодательством РФ</w:t>
      </w:r>
    </w:p>
    <w:p w:rsidR="002E7472" w:rsidRPr="005B12A3" w:rsidRDefault="00516C51" w:rsidP="00516C51">
      <w:pPr>
        <w:widowControl/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2E747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Рекомендуемая литература</w:t>
      </w:r>
    </w:p>
    <w:p w:rsidR="00516C51" w:rsidRDefault="00516C51" w:rsidP="004A384B">
      <w:pPr>
        <w:widowControl/>
        <w:shd w:val="clear" w:color="auto" w:fill="FFFFFF"/>
        <w:ind w:firstLine="567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E7472" w:rsidRPr="005B12A3" w:rsidRDefault="002E7472" w:rsidP="00516C51">
      <w:pPr>
        <w:widowControl/>
        <w:shd w:val="clear" w:color="auto" w:fill="FFFFFF"/>
        <w:ind w:firstLine="720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Основная литература</w:t>
      </w:r>
    </w:p>
    <w:p w:rsidR="002E7472" w:rsidRPr="005B12A3" w:rsidRDefault="002E7472" w:rsidP="004A384B">
      <w:pPr>
        <w:widowControl/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</w:p>
    <w:p w:rsidR="002E7472" w:rsidRPr="005B12A3" w:rsidRDefault="002E7472" w:rsidP="00CD2A71">
      <w:pPr>
        <w:widowControl/>
        <w:numPr>
          <w:ilvl w:val="0"/>
          <w:numId w:val="45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КовалёвВ. В. Финансовый анализ.-М: Финансы и статистика, 2007.</w:t>
      </w:r>
    </w:p>
    <w:p w:rsidR="002E7472" w:rsidRPr="005B12A3" w:rsidRDefault="002E7472" w:rsidP="00CD2A71">
      <w:pPr>
        <w:widowControl/>
        <w:numPr>
          <w:ilvl w:val="0"/>
          <w:numId w:val="45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Ковалёв В. В. Как читать баланс.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М: Финансы и статистика, 2006.</w:t>
      </w:r>
    </w:p>
    <w:p w:rsidR="002E7472" w:rsidRPr="005B12A3" w:rsidRDefault="002E7472" w:rsidP="00CD2A71">
      <w:pPr>
        <w:widowControl/>
        <w:numPr>
          <w:ilvl w:val="0"/>
          <w:numId w:val="45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Балабанов И. Т. Финансовый анализ и планирование финансового</w:t>
      </w:r>
      <w:r w:rsidR="00516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субъекта.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М: Финансы и статистика, 2004.</w:t>
      </w:r>
    </w:p>
    <w:p w:rsidR="002E7472" w:rsidRPr="005B12A3" w:rsidRDefault="002E7472" w:rsidP="00CD2A71">
      <w:pPr>
        <w:widowControl/>
        <w:numPr>
          <w:ilvl w:val="0"/>
          <w:numId w:val="45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Алексеев М. Ю. Рынок ценных бумаг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М.: Финансы и статистика,</w:t>
      </w:r>
      <w:r w:rsidR="00516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1995.</w:t>
      </w:r>
    </w:p>
    <w:p w:rsidR="002E7472" w:rsidRPr="005B12A3" w:rsidRDefault="002E7472" w:rsidP="00CD2A71">
      <w:pPr>
        <w:widowControl/>
        <w:numPr>
          <w:ilvl w:val="0"/>
          <w:numId w:val="45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Едронова В. Н. Учёт и анализ финансовых активов: акции, облигации,</w:t>
      </w:r>
      <w:r w:rsidR="00516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векселя.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М.: Финансы и статистика, 1995.</w:t>
      </w:r>
    </w:p>
    <w:p w:rsidR="002E7472" w:rsidRPr="005B12A3" w:rsidRDefault="002E7472" w:rsidP="00CD2A71">
      <w:pPr>
        <w:widowControl/>
        <w:numPr>
          <w:ilvl w:val="0"/>
          <w:numId w:val="45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Балабанов И. Т. Деньги и финансовые институты.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СПб: Питер, 2004.</w:t>
      </w:r>
    </w:p>
    <w:p w:rsidR="002E7472" w:rsidRDefault="002E7472" w:rsidP="00CD2A71">
      <w:pPr>
        <w:widowControl/>
        <w:numPr>
          <w:ilvl w:val="0"/>
          <w:numId w:val="45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Белолипецкий В. Г. Финансы фирмы. Уч. Пособие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М: ИНФРА</w:t>
      </w:r>
      <w:r w:rsidR="00516C5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М,</w:t>
      </w:r>
      <w:r w:rsidR="00516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2004.</w:t>
      </w:r>
    </w:p>
    <w:p w:rsidR="00516C51" w:rsidRDefault="00516C51" w:rsidP="000150F1">
      <w:pPr>
        <w:widowControl/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6C51" w:rsidRPr="005B12A3" w:rsidRDefault="00516C51" w:rsidP="000150F1">
      <w:pPr>
        <w:widowControl/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7472" w:rsidRDefault="00516C51" w:rsidP="000150F1">
      <w:pPr>
        <w:widowControl/>
        <w:shd w:val="clear" w:color="auto" w:fill="FFFFFF"/>
        <w:tabs>
          <w:tab w:val="left" w:pos="720"/>
        </w:tabs>
        <w:ind w:left="540" w:hanging="567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="002E7472" w:rsidRPr="005B12A3">
        <w:rPr>
          <w:rFonts w:ascii="Times New Roman" w:hAnsi="Times New Roman" w:cs="Times New Roman"/>
          <w:b/>
          <w:color w:val="000000"/>
          <w:sz w:val="28"/>
          <w:szCs w:val="28"/>
        </w:rPr>
        <w:t>Дополнительная литература</w:t>
      </w:r>
    </w:p>
    <w:p w:rsidR="00A27176" w:rsidRPr="005B12A3" w:rsidRDefault="00A27176" w:rsidP="000150F1">
      <w:pPr>
        <w:widowControl/>
        <w:shd w:val="clear" w:color="auto" w:fill="FFFFFF"/>
        <w:tabs>
          <w:tab w:val="left" w:pos="720"/>
        </w:tabs>
        <w:ind w:left="540" w:hanging="567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E7472" w:rsidRPr="005B12A3" w:rsidRDefault="002E7472" w:rsidP="00CD2A71">
      <w:pPr>
        <w:widowControl/>
        <w:numPr>
          <w:ilvl w:val="0"/>
          <w:numId w:val="46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Мигалатий Б. С. Международный лизинг.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Методический материал -</w:t>
      </w:r>
      <w:r w:rsidR="00516C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СПб, 1992.</w:t>
      </w:r>
    </w:p>
    <w:p w:rsidR="002E7472" w:rsidRPr="005B12A3" w:rsidRDefault="002E7472" w:rsidP="00CD2A71">
      <w:pPr>
        <w:widowControl/>
        <w:numPr>
          <w:ilvl w:val="0"/>
          <w:numId w:val="46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Балабанов И. Т. Сборник задач по финансам.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М.:Финансы и</w:t>
      </w:r>
      <w:r w:rsidR="00A271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статистика, 2000.</w:t>
      </w:r>
    </w:p>
    <w:p w:rsidR="002E7472" w:rsidRPr="005B12A3" w:rsidRDefault="002E7472" w:rsidP="00CD2A71">
      <w:pPr>
        <w:widowControl/>
        <w:numPr>
          <w:ilvl w:val="0"/>
          <w:numId w:val="46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Мелкумов Я. С. Финансовые вычисления в коммерческих сделках.</w:t>
      </w:r>
      <w:r w:rsidR="00A271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Практическое пособие для предпринимателей, работников банков и</w:t>
      </w:r>
      <w:r w:rsidR="00A271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финансовых структур.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М.: Интел-Синтез, 1995.</w:t>
      </w:r>
    </w:p>
    <w:p w:rsidR="002E7472" w:rsidRPr="005B12A3" w:rsidRDefault="002E7472" w:rsidP="00CD2A71">
      <w:pPr>
        <w:widowControl/>
        <w:numPr>
          <w:ilvl w:val="0"/>
          <w:numId w:val="46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Ковалёв В. В. Сборник задач по финансовому анализу.</w:t>
      </w:r>
      <w:r w:rsidR="00E56EF2" w:rsidRPr="005B12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М.:Финансы и</w:t>
      </w:r>
      <w:r w:rsidR="00A271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12A3">
        <w:rPr>
          <w:rFonts w:ascii="Times New Roman" w:hAnsi="Times New Roman" w:cs="Times New Roman"/>
          <w:color w:val="000000"/>
          <w:sz w:val="28"/>
          <w:szCs w:val="28"/>
        </w:rPr>
        <w:t>статистика, 2006.</w:t>
      </w:r>
    </w:p>
    <w:p w:rsidR="002E7472" w:rsidRPr="005B12A3" w:rsidRDefault="002E7472" w:rsidP="00CD2A71">
      <w:pPr>
        <w:widowControl/>
        <w:numPr>
          <w:ilvl w:val="0"/>
          <w:numId w:val="46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Журнал «Финансы и кредит».</w:t>
      </w:r>
    </w:p>
    <w:p w:rsidR="002E7472" w:rsidRPr="005B12A3" w:rsidRDefault="002E7472" w:rsidP="00CD2A71">
      <w:pPr>
        <w:widowControl/>
        <w:numPr>
          <w:ilvl w:val="0"/>
          <w:numId w:val="46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Журнал «Финансы».</w:t>
      </w:r>
    </w:p>
    <w:p w:rsidR="002E7472" w:rsidRPr="005B12A3" w:rsidRDefault="002E7472" w:rsidP="00CD2A71">
      <w:pPr>
        <w:widowControl/>
        <w:numPr>
          <w:ilvl w:val="0"/>
          <w:numId w:val="46"/>
        </w:numPr>
        <w:shd w:val="clear" w:color="auto" w:fill="FFFFFF"/>
        <w:tabs>
          <w:tab w:val="left" w:pos="720"/>
        </w:tabs>
        <w:ind w:left="540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12A3">
        <w:rPr>
          <w:rFonts w:ascii="Times New Roman" w:hAnsi="Times New Roman" w:cs="Times New Roman"/>
          <w:color w:val="000000"/>
          <w:sz w:val="28"/>
          <w:szCs w:val="28"/>
        </w:rPr>
        <w:t>Журнал «Рынок ценных бумаг».</w:t>
      </w:r>
    </w:p>
    <w:p w:rsidR="002E7472" w:rsidRPr="005B12A3" w:rsidRDefault="002E7472" w:rsidP="000150F1">
      <w:pPr>
        <w:widowControl/>
        <w:shd w:val="clear" w:color="auto" w:fill="FFFFFF"/>
        <w:tabs>
          <w:tab w:val="left" w:pos="720"/>
        </w:tabs>
        <w:ind w:left="540" w:hanging="567"/>
        <w:jc w:val="both"/>
        <w:rPr>
          <w:sz w:val="28"/>
          <w:szCs w:val="28"/>
        </w:rPr>
      </w:pPr>
      <w:bookmarkStart w:id="0" w:name="_GoBack"/>
      <w:bookmarkEnd w:id="0"/>
    </w:p>
    <w:sectPr w:rsidR="002E7472" w:rsidRPr="005B12A3" w:rsidSect="003B0EBC">
      <w:footerReference w:type="even" r:id="rId45"/>
      <w:footerReference w:type="default" r:id="rId46"/>
      <w:pgSz w:w="11906" w:h="16838" w:code="9"/>
      <w:pgMar w:top="1701" w:right="1701" w:bottom="1701" w:left="1701" w:header="70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865" w:rsidRDefault="00E82865">
      <w:r>
        <w:separator/>
      </w:r>
    </w:p>
  </w:endnote>
  <w:endnote w:type="continuationSeparator" w:id="0">
    <w:p w:rsidR="00E82865" w:rsidRDefault="00E82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612" w:rsidRDefault="00D76612" w:rsidP="009F1A1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6612" w:rsidRDefault="00D76612" w:rsidP="003B0EBC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612" w:rsidRDefault="00D76612" w:rsidP="009F1A1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43415">
      <w:rPr>
        <w:rStyle w:val="a5"/>
        <w:noProof/>
      </w:rPr>
      <w:t>2</w:t>
    </w:r>
    <w:r>
      <w:rPr>
        <w:rStyle w:val="a5"/>
      </w:rPr>
      <w:fldChar w:fldCharType="end"/>
    </w:r>
  </w:p>
  <w:p w:rsidR="00D76612" w:rsidRDefault="00D76612" w:rsidP="003B0EBC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865" w:rsidRDefault="00E82865">
      <w:r>
        <w:separator/>
      </w:r>
    </w:p>
  </w:footnote>
  <w:footnote w:type="continuationSeparator" w:id="0">
    <w:p w:rsidR="00E82865" w:rsidRDefault="00E82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42B42"/>
    <w:multiLevelType w:val="singleLevel"/>
    <w:tmpl w:val="80C814B2"/>
    <w:lvl w:ilvl="0">
      <w:start w:val="1"/>
      <w:numFmt w:val="decimal"/>
      <w:lvlText w:val="1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1">
    <w:nsid w:val="015F5A9A"/>
    <w:multiLevelType w:val="singleLevel"/>
    <w:tmpl w:val="81E25B1E"/>
    <w:lvl w:ilvl="0">
      <w:start w:val="1"/>
      <w:numFmt w:val="decimal"/>
      <w:lvlText w:val="3.%1"/>
      <w:legacy w:legacy="1" w:legacySpace="0" w:legacyIndent="302"/>
      <w:lvlJc w:val="left"/>
      <w:rPr>
        <w:rFonts w:ascii="Times New Roman" w:hAnsi="Times New Roman" w:cs="Times New Roman" w:hint="default"/>
        <w:b/>
      </w:rPr>
    </w:lvl>
  </w:abstractNum>
  <w:abstractNum w:abstractNumId="2">
    <w:nsid w:val="084616C0"/>
    <w:multiLevelType w:val="singleLevel"/>
    <w:tmpl w:val="E5DCB9C4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3">
    <w:nsid w:val="0C303D74"/>
    <w:multiLevelType w:val="singleLevel"/>
    <w:tmpl w:val="87F8BB44"/>
    <w:lvl w:ilvl="0">
      <w:start w:val="1"/>
      <w:numFmt w:val="decimal"/>
      <w:lvlText w:val="%1"/>
      <w:legacy w:legacy="1" w:legacySpace="0" w:legacyIndent="144"/>
      <w:lvlJc w:val="left"/>
      <w:rPr>
        <w:rFonts w:ascii="Times New Roman" w:hAnsi="Times New Roman" w:cs="Times New Roman" w:hint="default"/>
        <w:u w:val="single"/>
      </w:rPr>
    </w:lvl>
  </w:abstractNum>
  <w:abstractNum w:abstractNumId="4">
    <w:nsid w:val="0FCD5E7F"/>
    <w:multiLevelType w:val="singleLevel"/>
    <w:tmpl w:val="8E48E614"/>
    <w:lvl w:ilvl="0">
      <w:start w:val="1"/>
      <w:numFmt w:val="decimal"/>
      <w:lvlText w:val="2.%1"/>
      <w:legacy w:legacy="1" w:legacySpace="0" w:legacyIndent="298"/>
      <w:lvlJc w:val="left"/>
      <w:rPr>
        <w:rFonts w:ascii="Times New Roman" w:hAnsi="Times New Roman" w:cs="Times New Roman" w:hint="default"/>
        <w:b/>
      </w:rPr>
    </w:lvl>
  </w:abstractNum>
  <w:abstractNum w:abstractNumId="5">
    <w:nsid w:val="102B0631"/>
    <w:multiLevelType w:val="singleLevel"/>
    <w:tmpl w:val="167CD3C0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  <w:b/>
      </w:rPr>
    </w:lvl>
  </w:abstractNum>
  <w:abstractNum w:abstractNumId="6">
    <w:nsid w:val="16101DA8"/>
    <w:multiLevelType w:val="singleLevel"/>
    <w:tmpl w:val="EB524DD2"/>
    <w:lvl w:ilvl="0">
      <w:start w:val="4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7">
    <w:nsid w:val="1B0D7B90"/>
    <w:multiLevelType w:val="singleLevel"/>
    <w:tmpl w:val="3AF41F5A"/>
    <w:lvl w:ilvl="0">
      <w:start w:val="1"/>
      <w:numFmt w:val="decimal"/>
      <w:lvlText w:val="5.%1"/>
      <w:legacy w:legacy="1" w:legacySpace="0" w:legacyIndent="326"/>
      <w:lvlJc w:val="left"/>
      <w:rPr>
        <w:rFonts w:ascii="Times New Roman" w:hAnsi="Times New Roman" w:cs="Times New Roman" w:hint="default"/>
        <w:b/>
      </w:rPr>
    </w:lvl>
  </w:abstractNum>
  <w:abstractNum w:abstractNumId="8">
    <w:nsid w:val="1B2C2A42"/>
    <w:multiLevelType w:val="singleLevel"/>
    <w:tmpl w:val="C2DACB04"/>
    <w:lvl w:ilvl="0">
      <w:start w:val="1"/>
      <w:numFmt w:val="decimal"/>
      <w:lvlText w:val="2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9">
    <w:nsid w:val="1D283493"/>
    <w:multiLevelType w:val="singleLevel"/>
    <w:tmpl w:val="6ED2F8D4"/>
    <w:lvl w:ilvl="0">
      <w:start w:val="1"/>
      <w:numFmt w:val="decimal"/>
      <w:lvlText w:val="%1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10">
    <w:nsid w:val="1D3D58BE"/>
    <w:multiLevelType w:val="hybridMultilevel"/>
    <w:tmpl w:val="7FBCD1C2"/>
    <w:lvl w:ilvl="0" w:tplc="7202412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6F3153"/>
    <w:multiLevelType w:val="singleLevel"/>
    <w:tmpl w:val="129A03F6"/>
    <w:lvl w:ilvl="0">
      <w:start w:val="1"/>
      <w:numFmt w:val="decimal"/>
      <w:lvlText w:val="3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12">
    <w:nsid w:val="1F801AD0"/>
    <w:multiLevelType w:val="singleLevel"/>
    <w:tmpl w:val="9C7CEC94"/>
    <w:lvl w:ilvl="0">
      <w:start w:val="1"/>
      <w:numFmt w:val="decimal"/>
      <w:lvlText w:val="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13">
    <w:nsid w:val="2030194A"/>
    <w:multiLevelType w:val="singleLevel"/>
    <w:tmpl w:val="2C16B698"/>
    <w:lvl w:ilvl="0">
      <w:start w:val="1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4">
    <w:nsid w:val="20FF0AC0"/>
    <w:multiLevelType w:val="singleLevel"/>
    <w:tmpl w:val="1CF2F0F0"/>
    <w:lvl w:ilvl="0">
      <w:start w:val="1"/>
      <w:numFmt w:val="decimal"/>
      <w:lvlText w:val="3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5">
    <w:nsid w:val="212A7D1A"/>
    <w:multiLevelType w:val="singleLevel"/>
    <w:tmpl w:val="2C16B698"/>
    <w:lvl w:ilvl="0">
      <w:start w:val="1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6">
    <w:nsid w:val="22E843DE"/>
    <w:multiLevelType w:val="singleLevel"/>
    <w:tmpl w:val="9A8456BC"/>
    <w:lvl w:ilvl="0">
      <w:start w:val="1"/>
      <w:numFmt w:val="decimal"/>
      <w:lvlText w:val="1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abstractNum w:abstractNumId="17">
    <w:nsid w:val="2336112B"/>
    <w:multiLevelType w:val="hybridMultilevel"/>
    <w:tmpl w:val="EF08BDFA"/>
    <w:lvl w:ilvl="0" w:tplc="BFC2E58A">
      <w:start w:val="1"/>
      <w:numFmt w:val="bullet"/>
      <w:pStyle w:val="sp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8849E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5BABA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42F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BCC0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F44E0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0A6A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32E2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DEF8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6D7524E"/>
    <w:multiLevelType w:val="singleLevel"/>
    <w:tmpl w:val="D13461BA"/>
    <w:lvl w:ilvl="0">
      <w:start w:val="1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9">
    <w:nsid w:val="273854BE"/>
    <w:multiLevelType w:val="multilevel"/>
    <w:tmpl w:val="365CEBF2"/>
    <w:lvl w:ilvl="0">
      <w:start w:val="2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27DC54AE"/>
    <w:multiLevelType w:val="singleLevel"/>
    <w:tmpl w:val="B4FA5188"/>
    <w:lvl w:ilvl="0">
      <w:start w:val="1"/>
      <w:numFmt w:val="decimal"/>
      <w:lvlText w:val="2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21">
    <w:nsid w:val="282F3B23"/>
    <w:multiLevelType w:val="hybridMultilevel"/>
    <w:tmpl w:val="3DFC3F4A"/>
    <w:lvl w:ilvl="0" w:tplc="D26042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D3CD55C">
      <w:start w:val="1"/>
      <w:numFmt w:val="bullet"/>
      <w:lvlText w:val=""/>
      <w:lvlJc w:val="left"/>
      <w:pPr>
        <w:tabs>
          <w:tab w:val="num" w:pos="-1081"/>
        </w:tabs>
        <w:ind w:left="-1081" w:hanging="360"/>
      </w:pPr>
      <w:rPr>
        <w:rFonts w:ascii="Symbol" w:hAnsi="Symbol" w:hint="default"/>
      </w:rPr>
    </w:lvl>
    <w:lvl w:ilvl="2" w:tplc="A74E0D1E">
      <w:start w:val="1"/>
      <w:numFmt w:val="lowerRoman"/>
      <w:lvlText w:val="%3."/>
      <w:lvlJc w:val="right"/>
      <w:pPr>
        <w:tabs>
          <w:tab w:val="num" w:pos="-361"/>
        </w:tabs>
        <w:ind w:left="-361" w:hanging="180"/>
      </w:pPr>
    </w:lvl>
    <w:lvl w:ilvl="3" w:tplc="1F0EAF1E">
      <w:start w:val="1"/>
      <w:numFmt w:val="bullet"/>
      <w:lvlText w:val=""/>
      <w:lvlJc w:val="left"/>
      <w:pPr>
        <w:tabs>
          <w:tab w:val="num" w:pos="359"/>
        </w:tabs>
        <w:ind w:left="359" w:hanging="360"/>
      </w:pPr>
      <w:rPr>
        <w:rFonts w:ascii="Symbol" w:hAnsi="Symbol" w:cs="Symbol" w:hint="default"/>
      </w:rPr>
    </w:lvl>
    <w:lvl w:ilvl="4" w:tplc="6B201CD6">
      <w:start w:val="1"/>
      <w:numFmt w:val="bullet"/>
      <w:pStyle w:val="spisoktire"/>
      <w:lvlText w:val=""/>
      <w:lvlJc w:val="left"/>
      <w:pPr>
        <w:tabs>
          <w:tab w:val="num" w:pos="1079"/>
        </w:tabs>
        <w:ind w:left="1079" w:hanging="360"/>
      </w:pPr>
      <w:rPr>
        <w:rFonts w:ascii="Symbol" w:hAnsi="Symbol" w:cs="Symbol" w:hint="default"/>
      </w:rPr>
    </w:lvl>
    <w:lvl w:ilvl="5" w:tplc="17B61C2C" w:tentative="1">
      <w:start w:val="1"/>
      <w:numFmt w:val="lowerRoman"/>
      <w:lvlText w:val="%6."/>
      <w:lvlJc w:val="right"/>
      <w:pPr>
        <w:tabs>
          <w:tab w:val="num" w:pos="1799"/>
        </w:tabs>
        <w:ind w:left="1799" w:hanging="180"/>
      </w:pPr>
    </w:lvl>
    <w:lvl w:ilvl="6" w:tplc="09C2AA64" w:tentative="1">
      <w:start w:val="1"/>
      <w:numFmt w:val="decimal"/>
      <w:lvlText w:val="%7."/>
      <w:lvlJc w:val="left"/>
      <w:pPr>
        <w:tabs>
          <w:tab w:val="num" w:pos="2519"/>
        </w:tabs>
        <w:ind w:left="2519" w:hanging="360"/>
      </w:pPr>
    </w:lvl>
    <w:lvl w:ilvl="7" w:tplc="409C1DFE" w:tentative="1">
      <w:start w:val="1"/>
      <w:numFmt w:val="lowerLetter"/>
      <w:lvlText w:val="%8."/>
      <w:lvlJc w:val="left"/>
      <w:pPr>
        <w:tabs>
          <w:tab w:val="num" w:pos="3239"/>
        </w:tabs>
        <w:ind w:left="3239" w:hanging="360"/>
      </w:pPr>
    </w:lvl>
    <w:lvl w:ilvl="8" w:tplc="18AAB7B4" w:tentative="1">
      <w:start w:val="1"/>
      <w:numFmt w:val="lowerRoman"/>
      <w:lvlText w:val="%9."/>
      <w:lvlJc w:val="right"/>
      <w:pPr>
        <w:tabs>
          <w:tab w:val="num" w:pos="3959"/>
        </w:tabs>
        <w:ind w:left="3959" w:hanging="180"/>
      </w:pPr>
    </w:lvl>
  </w:abstractNum>
  <w:abstractNum w:abstractNumId="22">
    <w:nsid w:val="292413D0"/>
    <w:multiLevelType w:val="multilevel"/>
    <w:tmpl w:val="6A1E6DAE"/>
    <w:lvl w:ilvl="0">
      <w:start w:val="1"/>
      <w:numFmt w:val="decimal"/>
      <w:lvlText w:val="%1"/>
      <w:legacy w:legacy="1" w:legacySpace="0" w:legacyIndent="144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3">
    <w:nsid w:val="2AC2136E"/>
    <w:multiLevelType w:val="singleLevel"/>
    <w:tmpl w:val="85046F0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4">
    <w:nsid w:val="2ACE6705"/>
    <w:multiLevelType w:val="hybridMultilevel"/>
    <w:tmpl w:val="FCFC157C"/>
    <w:lvl w:ilvl="0" w:tplc="2168EB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AD02962"/>
    <w:multiLevelType w:val="singleLevel"/>
    <w:tmpl w:val="51885E50"/>
    <w:lvl w:ilvl="0">
      <w:start w:val="3"/>
      <w:numFmt w:val="decimal"/>
      <w:lvlText w:val="2.%1"/>
      <w:legacy w:legacy="1" w:legacySpace="0" w:legacyIndent="369"/>
      <w:lvlJc w:val="left"/>
      <w:rPr>
        <w:rFonts w:ascii="Times New Roman" w:hAnsi="Times New Roman" w:cs="Times New Roman" w:hint="default"/>
        <w:b/>
      </w:rPr>
    </w:lvl>
  </w:abstractNum>
  <w:abstractNum w:abstractNumId="26">
    <w:nsid w:val="2C2828CC"/>
    <w:multiLevelType w:val="singleLevel"/>
    <w:tmpl w:val="BCFA4F1E"/>
    <w:lvl w:ilvl="0">
      <w:start w:val="1"/>
      <w:numFmt w:val="decimal"/>
      <w:lvlText w:val="4.%1"/>
      <w:legacy w:legacy="1" w:legacySpace="0" w:legacyIndent="360"/>
      <w:lvlJc w:val="left"/>
      <w:rPr>
        <w:rFonts w:ascii="Times New Roman" w:hAnsi="Times New Roman" w:cs="Times New Roman" w:hint="default"/>
        <w:b/>
      </w:rPr>
    </w:lvl>
  </w:abstractNum>
  <w:abstractNum w:abstractNumId="27">
    <w:nsid w:val="307F3042"/>
    <w:multiLevelType w:val="singleLevel"/>
    <w:tmpl w:val="20AEFD04"/>
    <w:lvl w:ilvl="0">
      <w:start w:val="1"/>
      <w:numFmt w:val="decimal"/>
      <w:lvlText w:val="3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28">
    <w:nsid w:val="36CA27A0"/>
    <w:multiLevelType w:val="singleLevel"/>
    <w:tmpl w:val="9A8456BC"/>
    <w:lvl w:ilvl="0">
      <w:start w:val="1"/>
      <w:numFmt w:val="decimal"/>
      <w:lvlText w:val="1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29">
    <w:nsid w:val="378770F8"/>
    <w:multiLevelType w:val="singleLevel"/>
    <w:tmpl w:val="4A983E22"/>
    <w:lvl w:ilvl="0">
      <w:start w:val="1"/>
      <w:numFmt w:val="decimal"/>
      <w:lvlText w:val="3.%1"/>
      <w:legacy w:legacy="1" w:legacySpace="0" w:legacyIndent="566"/>
      <w:lvlJc w:val="left"/>
      <w:rPr>
        <w:rFonts w:ascii="Times New Roman" w:hAnsi="Times New Roman" w:cs="Times New Roman" w:hint="default"/>
        <w:b/>
      </w:rPr>
    </w:lvl>
  </w:abstractNum>
  <w:abstractNum w:abstractNumId="30">
    <w:nsid w:val="39CE5DF5"/>
    <w:multiLevelType w:val="singleLevel"/>
    <w:tmpl w:val="9A8456BC"/>
    <w:lvl w:ilvl="0">
      <w:start w:val="1"/>
      <w:numFmt w:val="decimal"/>
      <w:lvlText w:val="1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1">
    <w:nsid w:val="41BC02D9"/>
    <w:multiLevelType w:val="hybridMultilevel"/>
    <w:tmpl w:val="E3B416BA"/>
    <w:lvl w:ilvl="0" w:tplc="7202412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54E0FD3"/>
    <w:multiLevelType w:val="singleLevel"/>
    <w:tmpl w:val="93581BF2"/>
    <w:lvl w:ilvl="0">
      <w:start w:val="1"/>
      <w:numFmt w:val="decimal"/>
      <w:lvlText w:val="8.%1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3">
    <w:nsid w:val="469926C6"/>
    <w:multiLevelType w:val="singleLevel"/>
    <w:tmpl w:val="995CCEE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  <w:b/>
      </w:rPr>
    </w:lvl>
  </w:abstractNum>
  <w:abstractNum w:abstractNumId="34">
    <w:nsid w:val="4EAF570C"/>
    <w:multiLevelType w:val="hybridMultilevel"/>
    <w:tmpl w:val="5EEC021E"/>
    <w:lvl w:ilvl="0" w:tplc="72024124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FC44946"/>
    <w:multiLevelType w:val="singleLevel"/>
    <w:tmpl w:val="A7E6B676"/>
    <w:lvl w:ilvl="0">
      <w:start w:val="1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6">
    <w:nsid w:val="538E34A1"/>
    <w:multiLevelType w:val="singleLevel"/>
    <w:tmpl w:val="113EF6CC"/>
    <w:lvl w:ilvl="0">
      <w:start w:val="6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  <w:b/>
      </w:rPr>
    </w:lvl>
  </w:abstractNum>
  <w:abstractNum w:abstractNumId="37">
    <w:nsid w:val="56FF2EC6"/>
    <w:multiLevelType w:val="singleLevel"/>
    <w:tmpl w:val="D346E5B6"/>
    <w:lvl w:ilvl="0">
      <w:start w:val="1"/>
      <w:numFmt w:val="decimal"/>
      <w:lvlText w:val="%1"/>
      <w:legacy w:legacy="1" w:legacySpace="0" w:legacyIndent="144"/>
      <w:lvlJc w:val="left"/>
      <w:rPr>
        <w:rFonts w:ascii="Times New Roman" w:hAnsi="Times New Roman" w:cs="Times New Roman" w:hint="default"/>
        <w:u w:val="single"/>
      </w:rPr>
    </w:lvl>
  </w:abstractNum>
  <w:abstractNum w:abstractNumId="38">
    <w:nsid w:val="59C36158"/>
    <w:multiLevelType w:val="singleLevel"/>
    <w:tmpl w:val="392CBBFC"/>
    <w:lvl w:ilvl="0">
      <w:start w:val="1"/>
      <w:numFmt w:val="decimal"/>
      <w:lvlText w:val="4.%1"/>
      <w:legacy w:legacy="1" w:legacySpace="0" w:legacyIndent="307"/>
      <w:lvlJc w:val="left"/>
      <w:rPr>
        <w:rFonts w:ascii="Times New Roman" w:hAnsi="Times New Roman" w:cs="Times New Roman" w:hint="default"/>
        <w:b/>
      </w:rPr>
    </w:lvl>
  </w:abstractNum>
  <w:abstractNum w:abstractNumId="39">
    <w:nsid w:val="5ACF0D07"/>
    <w:multiLevelType w:val="hybridMultilevel"/>
    <w:tmpl w:val="0EF051A8"/>
    <w:lvl w:ilvl="0" w:tplc="343E8A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AF36614"/>
    <w:multiLevelType w:val="singleLevel"/>
    <w:tmpl w:val="D13461BA"/>
    <w:lvl w:ilvl="0">
      <w:start w:val="1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41">
    <w:nsid w:val="5E7C1225"/>
    <w:multiLevelType w:val="hybridMultilevel"/>
    <w:tmpl w:val="C0143EE4"/>
    <w:lvl w:ilvl="0" w:tplc="05F4AC62">
      <w:start w:val="1"/>
      <w:numFmt w:val="bullet"/>
      <w:pStyle w:val="sp2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42">
    <w:nsid w:val="6E1020A7"/>
    <w:multiLevelType w:val="singleLevel"/>
    <w:tmpl w:val="EB524DD2"/>
    <w:lvl w:ilvl="0">
      <w:start w:val="4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43">
    <w:nsid w:val="70F660CD"/>
    <w:multiLevelType w:val="hybridMultilevel"/>
    <w:tmpl w:val="BEA09642"/>
    <w:lvl w:ilvl="0" w:tplc="05F4AC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8AA67B7"/>
    <w:multiLevelType w:val="singleLevel"/>
    <w:tmpl w:val="919EC018"/>
    <w:lvl w:ilvl="0">
      <w:start w:val="1"/>
      <w:numFmt w:val="decimal"/>
      <w:lvlText w:val="4.%1"/>
      <w:legacy w:legacy="1" w:legacySpace="0" w:legacyIndent="446"/>
      <w:lvlJc w:val="left"/>
      <w:rPr>
        <w:rFonts w:ascii="Times New Roman" w:hAnsi="Times New Roman" w:cs="Times New Roman" w:hint="default"/>
        <w:b/>
      </w:rPr>
    </w:lvl>
  </w:abstractNum>
  <w:abstractNum w:abstractNumId="45">
    <w:nsid w:val="7AE74BDB"/>
    <w:multiLevelType w:val="singleLevel"/>
    <w:tmpl w:val="D13461BA"/>
    <w:lvl w:ilvl="0">
      <w:start w:val="1"/>
      <w:numFmt w:val="decimal"/>
      <w:lvlText w:val="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46">
    <w:nsid w:val="7BF2531C"/>
    <w:multiLevelType w:val="singleLevel"/>
    <w:tmpl w:val="105AD426"/>
    <w:lvl w:ilvl="0">
      <w:start w:val="3"/>
      <w:numFmt w:val="decimal"/>
      <w:lvlText w:val="4.%1"/>
      <w:legacy w:legacy="1" w:legacySpace="0" w:legacyIndent="384"/>
      <w:lvlJc w:val="left"/>
      <w:rPr>
        <w:rFonts w:ascii="Times New Roman" w:hAnsi="Times New Roman" w:cs="Times New Roman" w:hint="default"/>
        <w:b/>
      </w:rPr>
    </w:lvl>
  </w:abstractNum>
  <w:abstractNum w:abstractNumId="47">
    <w:nsid w:val="7D4D56CA"/>
    <w:multiLevelType w:val="singleLevel"/>
    <w:tmpl w:val="73D2C4E0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num w:numId="1">
    <w:abstractNumId w:val="17"/>
  </w:num>
  <w:num w:numId="2">
    <w:abstractNumId w:val="21"/>
  </w:num>
  <w:num w:numId="3">
    <w:abstractNumId w:val="34"/>
  </w:num>
  <w:num w:numId="4">
    <w:abstractNumId w:val="31"/>
  </w:num>
  <w:num w:numId="5">
    <w:abstractNumId w:val="10"/>
  </w:num>
  <w:num w:numId="6">
    <w:abstractNumId w:val="12"/>
  </w:num>
  <w:num w:numId="7">
    <w:abstractNumId w:val="12"/>
    <w:lvlOverride w:ilvl="0">
      <w:lvl w:ilvl="0">
        <w:start w:val="1"/>
        <w:numFmt w:val="decimal"/>
        <w:lvlText w:val="%1."/>
        <w:legacy w:legacy="1" w:legacySpace="0" w:legacyIndent="49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5"/>
  </w:num>
  <w:num w:numId="9">
    <w:abstractNumId w:val="29"/>
  </w:num>
  <w:num w:numId="10">
    <w:abstractNumId w:val="16"/>
  </w:num>
  <w:num w:numId="11">
    <w:abstractNumId w:val="16"/>
    <w:lvlOverride w:ilvl="0">
      <w:lvl w:ilvl="0">
        <w:start w:val="1"/>
        <w:numFmt w:val="decimal"/>
        <w:lvlText w:val="1.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44"/>
  </w:num>
  <w:num w:numId="13">
    <w:abstractNumId w:val="46"/>
  </w:num>
  <w:num w:numId="14">
    <w:abstractNumId w:val="7"/>
  </w:num>
  <w:num w:numId="15">
    <w:abstractNumId w:val="40"/>
  </w:num>
  <w:num w:numId="16">
    <w:abstractNumId w:val="30"/>
  </w:num>
  <w:num w:numId="17">
    <w:abstractNumId w:val="19"/>
  </w:num>
  <w:num w:numId="18">
    <w:abstractNumId w:val="27"/>
  </w:num>
  <w:num w:numId="19">
    <w:abstractNumId w:val="6"/>
  </w:num>
  <w:num w:numId="20">
    <w:abstractNumId w:val="45"/>
  </w:num>
  <w:num w:numId="21">
    <w:abstractNumId w:val="14"/>
  </w:num>
  <w:num w:numId="22">
    <w:abstractNumId w:val="42"/>
  </w:num>
  <w:num w:numId="23">
    <w:abstractNumId w:val="26"/>
  </w:num>
  <w:num w:numId="24">
    <w:abstractNumId w:val="0"/>
  </w:num>
  <w:num w:numId="25">
    <w:abstractNumId w:val="20"/>
  </w:num>
  <w:num w:numId="26">
    <w:abstractNumId w:val="11"/>
  </w:num>
  <w:num w:numId="27">
    <w:abstractNumId w:val="28"/>
  </w:num>
  <w:num w:numId="28">
    <w:abstractNumId w:val="8"/>
  </w:num>
  <w:num w:numId="29">
    <w:abstractNumId w:val="2"/>
  </w:num>
  <w:num w:numId="30">
    <w:abstractNumId w:val="3"/>
  </w:num>
  <w:num w:numId="31">
    <w:abstractNumId w:val="37"/>
  </w:num>
  <w:num w:numId="32">
    <w:abstractNumId w:val="5"/>
  </w:num>
  <w:num w:numId="33">
    <w:abstractNumId w:val="36"/>
  </w:num>
  <w:num w:numId="34">
    <w:abstractNumId w:val="32"/>
  </w:num>
  <w:num w:numId="35">
    <w:abstractNumId w:val="33"/>
  </w:num>
  <w:num w:numId="36">
    <w:abstractNumId w:val="22"/>
  </w:num>
  <w:num w:numId="37">
    <w:abstractNumId w:val="4"/>
  </w:num>
  <w:num w:numId="38">
    <w:abstractNumId w:val="25"/>
  </w:num>
  <w:num w:numId="39">
    <w:abstractNumId w:val="1"/>
  </w:num>
  <w:num w:numId="40">
    <w:abstractNumId w:val="38"/>
  </w:num>
  <w:num w:numId="41">
    <w:abstractNumId w:val="13"/>
  </w:num>
  <w:num w:numId="42">
    <w:abstractNumId w:val="35"/>
  </w:num>
  <w:num w:numId="43">
    <w:abstractNumId w:val="18"/>
  </w:num>
  <w:num w:numId="44">
    <w:abstractNumId w:val="9"/>
  </w:num>
  <w:num w:numId="45">
    <w:abstractNumId w:val="47"/>
  </w:num>
  <w:num w:numId="46">
    <w:abstractNumId w:val="23"/>
  </w:num>
  <w:num w:numId="47">
    <w:abstractNumId w:val="43"/>
  </w:num>
  <w:num w:numId="48">
    <w:abstractNumId w:val="41"/>
  </w:num>
  <w:num w:numId="49">
    <w:abstractNumId w:val="39"/>
  </w:num>
  <w:num w:numId="50">
    <w:abstractNumId w:val="2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2AAD"/>
    <w:rsid w:val="000150F1"/>
    <w:rsid w:val="00021D2B"/>
    <w:rsid w:val="0004159A"/>
    <w:rsid w:val="00074B3C"/>
    <w:rsid w:val="000E6E45"/>
    <w:rsid w:val="00127952"/>
    <w:rsid w:val="0016089B"/>
    <w:rsid w:val="00193080"/>
    <w:rsid w:val="001C097A"/>
    <w:rsid w:val="001D6D8C"/>
    <w:rsid w:val="001E4107"/>
    <w:rsid w:val="00273D39"/>
    <w:rsid w:val="002E7472"/>
    <w:rsid w:val="003B0EBC"/>
    <w:rsid w:val="003B36FF"/>
    <w:rsid w:val="00403CFF"/>
    <w:rsid w:val="00413F44"/>
    <w:rsid w:val="004363F0"/>
    <w:rsid w:val="004A384B"/>
    <w:rsid w:val="004B73FF"/>
    <w:rsid w:val="004E5BA4"/>
    <w:rsid w:val="0050636F"/>
    <w:rsid w:val="00516C51"/>
    <w:rsid w:val="005544EA"/>
    <w:rsid w:val="0058144A"/>
    <w:rsid w:val="005B12A3"/>
    <w:rsid w:val="005D5E21"/>
    <w:rsid w:val="0065460A"/>
    <w:rsid w:val="00664DAC"/>
    <w:rsid w:val="006A7DDE"/>
    <w:rsid w:val="006C6908"/>
    <w:rsid w:val="006D7093"/>
    <w:rsid w:val="006E432B"/>
    <w:rsid w:val="006F2AA6"/>
    <w:rsid w:val="00722FA3"/>
    <w:rsid w:val="0073463E"/>
    <w:rsid w:val="007424F8"/>
    <w:rsid w:val="00743415"/>
    <w:rsid w:val="007A3207"/>
    <w:rsid w:val="00803DAD"/>
    <w:rsid w:val="00832AAD"/>
    <w:rsid w:val="00882A82"/>
    <w:rsid w:val="008A3271"/>
    <w:rsid w:val="008C1356"/>
    <w:rsid w:val="008F7D14"/>
    <w:rsid w:val="009024DD"/>
    <w:rsid w:val="009A2D71"/>
    <w:rsid w:val="009C0665"/>
    <w:rsid w:val="009C1202"/>
    <w:rsid w:val="009D7506"/>
    <w:rsid w:val="009F1A1E"/>
    <w:rsid w:val="00A27176"/>
    <w:rsid w:val="00A44379"/>
    <w:rsid w:val="00AA7E81"/>
    <w:rsid w:val="00AB64B7"/>
    <w:rsid w:val="00BC051C"/>
    <w:rsid w:val="00BC2B87"/>
    <w:rsid w:val="00BE5100"/>
    <w:rsid w:val="00C11E5D"/>
    <w:rsid w:val="00C3179B"/>
    <w:rsid w:val="00C5287A"/>
    <w:rsid w:val="00C87355"/>
    <w:rsid w:val="00CC32A0"/>
    <w:rsid w:val="00CD2A71"/>
    <w:rsid w:val="00D006B1"/>
    <w:rsid w:val="00D25E3B"/>
    <w:rsid w:val="00D76612"/>
    <w:rsid w:val="00E56EF2"/>
    <w:rsid w:val="00E82865"/>
    <w:rsid w:val="00EB3A91"/>
    <w:rsid w:val="00EB430C"/>
    <w:rsid w:val="00ED2DBA"/>
    <w:rsid w:val="00FB4507"/>
    <w:rsid w:val="00FD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055"/>
    <o:shapelayout v:ext="edit">
      <o:idmap v:ext="edit" data="1"/>
    </o:shapelayout>
  </w:shapeDefaults>
  <w:decimalSymbol w:val=","/>
  <w:listSeparator w:val=";"/>
  <w15:chartTrackingRefBased/>
  <w15:docId w15:val="{A719C166-3301-412E-8C93-DB622487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AA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qFormat/>
    <w:rsid w:val="00C11E5D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1">
    <w:name w:val="r1"/>
    <w:next w:val="a"/>
    <w:autoRedefine/>
    <w:rsid w:val="009C0665"/>
    <w:pPr>
      <w:jc w:val="center"/>
    </w:pPr>
    <w:rPr>
      <w:b/>
      <w:sz w:val="24"/>
      <w:szCs w:val="24"/>
    </w:rPr>
  </w:style>
  <w:style w:type="paragraph" w:customStyle="1" w:styleId="shapka1">
    <w:name w:val="shapka1"/>
    <w:next w:val="a"/>
    <w:autoRedefine/>
    <w:rsid w:val="009C0665"/>
    <w:pPr>
      <w:ind w:firstLine="6300"/>
    </w:pPr>
    <w:rPr>
      <w:b/>
      <w:sz w:val="24"/>
      <w:szCs w:val="24"/>
    </w:rPr>
  </w:style>
  <w:style w:type="paragraph" w:customStyle="1" w:styleId="body1">
    <w:name w:val="body1"/>
    <w:next w:val="a"/>
    <w:autoRedefine/>
    <w:rsid w:val="009C0665"/>
    <w:pPr>
      <w:ind w:firstLine="720"/>
      <w:jc w:val="both"/>
    </w:pPr>
    <w:rPr>
      <w:sz w:val="24"/>
    </w:rPr>
  </w:style>
  <w:style w:type="paragraph" w:customStyle="1" w:styleId="sp1">
    <w:name w:val="sp1"/>
    <w:next w:val="body1"/>
    <w:autoRedefine/>
    <w:rsid w:val="009C0665"/>
    <w:pPr>
      <w:numPr>
        <w:numId w:val="1"/>
      </w:numPr>
    </w:pPr>
    <w:rPr>
      <w:sz w:val="24"/>
    </w:rPr>
  </w:style>
  <w:style w:type="paragraph" w:customStyle="1" w:styleId="podp">
    <w:name w:val="podp"/>
    <w:next w:val="a"/>
    <w:autoRedefine/>
    <w:rsid w:val="006A7DDE"/>
    <w:rPr>
      <w:sz w:val="24"/>
      <w:szCs w:val="24"/>
    </w:rPr>
  </w:style>
  <w:style w:type="paragraph" w:customStyle="1" w:styleId="sp2">
    <w:name w:val="sp2"/>
    <w:next w:val="body1"/>
    <w:autoRedefine/>
    <w:rsid w:val="006A7DDE"/>
    <w:pPr>
      <w:numPr>
        <w:numId w:val="48"/>
      </w:numPr>
    </w:pPr>
    <w:rPr>
      <w:sz w:val="24"/>
    </w:rPr>
  </w:style>
  <w:style w:type="paragraph" w:customStyle="1" w:styleId="114">
    <w:name w:val="Стиль Заголовок 1 + 14 пт Авто"/>
    <w:basedOn w:val="1"/>
    <w:autoRedefine/>
    <w:rsid w:val="00C11E5D"/>
    <w:pPr>
      <w:spacing w:before="0" w:after="120"/>
      <w:contextualSpacing/>
      <w:jc w:val="center"/>
    </w:pPr>
    <w:rPr>
      <w:rFonts w:ascii="Times New Roman" w:hAnsi="Times New Roman" w:cs="Times New Roman"/>
      <w:kern w:val="0"/>
      <w:szCs w:val="24"/>
    </w:rPr>
  </w:style>
  <w:style w:type="paragraph" w:customStyle="1" w:styleId="osn">
    <w:name w:val="osn"/>
    <w:basedOn w:val="a"/>
    <w:autoRedefine/>
    <w:rsid w:val="00C11E5D"/>
    <w:pPr>
      <w:ind w:firstLine="567"/>
      <w:jc w:val="both"/>
    </w:pPr>
    <w:rPr>
      <w:sz w:val="28"/>
    </w:rPr>
  </w:style>
  <w:style w:type="paragraph" w:customStyle="1" w:styleId="zag1">
    <w:name w:val="zag1"/>
    <w:basedOn w:val="114"/>
    <w:autoRedefine/>
    <w:rsid w:val="00C11E5D"/>
  </w:style>
  <w:style w:type="paragraph" w:customStyle="1" w:styleId="14">
    <w:name w:val="Стиль 14 пт По ширине"/>
    <w:basedOn w:val="a"/>
    <w:autoRedefine/>
    <w:rsid w:val="00C11E5D"/>
    <w:pPr>
      <w:tabs>
        <w:tab w:val="left" w:pos="567"/>
      </w:tabs>
      <w:jc w:val="both"/>
    </w:pPr>
    <w:rPr>
      <w:sz w:val="28"/>
    </w:rPr>
  </w:style>
  <w:style w:type="paragraph" w:customStyle="1" w:styleId="nomer">
    <w:name w:val="nomer"/>
    <w:autoRedefine/>
    <w:rsid w:val="00C11E5D"/>
    <w:pPr>
      <w:tabs>
        <w:tab w:val="left" w:pos="567"/>
      </w:tabs>
      <w:jc w:val="both"/>
    </w:pPr>
    <w:rPr>
      <w:sz w:val="28"/>
      <w:szCs w:val="24"/>
      <w:lang w:val="en-US"/>
    </w:rPr>
  </w:style>
  <w:style w:type="paragraph" w:customStyle="1" w:styleId="spisoktire">
    <w:name w:val="spisok_tire"/>
    <w:autoRedefine/>
    <w:rsid w:val="00C11E5D"/>
    <w:pPr>
      <w:numPr>
        <w:ilvl w:val="4"/>
        <w:numId w:val="2"/>
      </w:numPr>
      <w:jc w:val="both"/>
    </w:pPr>
    <w:rPr>
      <w:sz w:val="28"/>
      <w:szCs w:val="24"/>
    </w:rPr>
  </w:style>
  <w:style w:type="paragraph" w:customStyle="1" w:styleId="spisokbullit">
    <w:name w:val="spisok_bullit"/>
    <w:autoRedefine/>
    <w:rsid w:val="00C11E5D"/>
    <w:rPr>
      <w:sz w:val="28"/>
      <w:szCs w:val="24"/>
    </w:rPr>
  </w:style>
  <w:style w:type="paragraph" w:customStyle="1" w:styleId="zagkursiv">
    <w:name w:val="zag_kursiv"/>
    <w:next w:val="osn"/>
    <w:autoRedefine/>
    <w:rsid w:val="00C11E5D"/>
    <w:pPr>
      <w:spacing w:after="120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center">
    <w:name w:val="center"/>
    <w:autoRedefine/>
    <w:rsid w:val="00D006B1"/>
    <w:pPr>
      <w:ind w:left="709"/>
      <w:jc w:val="center"/>
    </w:pPr>
    <w:rPr>
      <w:sz w:val="28"/>
      <w:szCs w:val="24"/>
      <w:lang w:val="en-US"/>
    </w:rPr>
  </w:style>
  <w:style w:type="paragraph" w:customStyle="1" w:styleId="pril">
    <w:name w:val="pril"/>
    <w:next w:val="osn"/>
    <w:autoRedefine/>
    <w:rsid w:val="00D006B1"/>
    <w:pPr>
      <w:keepLines/>
      <w:ind w:left="-1077" w:firstLine="6837"/>
      <w:jc w:val="right"/>
    </w:pPr>
    <w:rPr>
      <w:bCs/>
      <w:sz w:val="28"/>
      <w:szCs w:val="24"/>
    </w:rPr>
  </w:style>
  <w:style w:type="paragraph" w:customStyle="1" w:styleId="ris">
    <w:name w:val="ris"/>
    <w:next w:val="osn"/>
    <w:autoRedefine/>
    <w:rsid w:val="00D006B1"/>
    <w:pPr>
      <w:ind w:left="425"/>
      <w:jc w:val="center"/>
    </w:pPr>
    <w:rPr>
      <w:sz w:val="24"/>
      <w:szCs w:val="24"/>
    </w:rPr>
  </w:style>
  <w:style w:type="paragraph" w:customStyle="1" w:styleId="c12">
    <w:name w:val="c12"/>
    <w:next w:val="a"/>
    <w:autoRedefine/>
    <w:rsid w:val="00D006B1"/>
    <w:rPr>
      <w:sz w:val="24"/>
      <w:szCs w:val="24"/>
    </w:rPr>
  </w:style>
  <w:style w:type="table" w:styleId="a3">
    <w:name w:val="Table Grid"/>
    <w:basedOn w:val="a1"/>
    <w:rsid w:val="00832AA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3B0EB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B0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image" Target="media/image8.wmf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wmf"/><Relationship Id="rId40" Type="http://schemas.openxmlformats.org/officeDocument/2006/relationships/image" Target="media/image25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theme" Target="theme/theme1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oleObject" Target="embeddings/oleObject9.bin"/><Relationship Id="rId46" Type="http://schemas.openxmlformats.org/officeDocument/2006/relationships/footer" Target="footer2.xml"/><Relationship Id="rId20" Type="http://schemas.openxmlformats.org/officeDocument/2006/relationships/oleObject" Target="embeddings/oleObject7.bin"/><Relationship Id="rId4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10133</Words>
  <Characters>57761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ТКУиК</Company>
  <LinksUpToDate>false</LinksUpToDate>
  <CharactersWithSpaces>67759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Иван Фёдоров</dc:creator>
  <cp:keywords/>
  <dc:description/>
  <cp:lastModifiedBy>Irina</cp:lastModifiedBy>
  <cp:revision>2</cp:revision>
  <cp:lastPrinted>2007-02-08T11:18:00Z</cp:lastPrinted>
  <dcterms:created xsi:type="dcterms:W3CDTF">2014-08-01T16:32:00Z</dcterms:created>
  <dcterms:modified xsi:type="dcterms:W3CDTF">2014-08-01T16:32:00Z</dcterms:modified>
</cp:coreProperties>
</file>